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0D162" w14:textId="1498BB4C" w:rsidR="00051062" w:rsidRPr="00FC2656" w:rsidRDefault="00051062" w:rsidP="00FC2656">
      <w:pPr>
        <w:widowControl w:val="0"/>
        <w:autoSpaceDE w:val="0"/>
        <w:autoSpaceDN w:val="0"/>
        <w:spacing w:after="0" w:line="360" w:lineRule="auto"/>
        <w:ind w:right="45"/>
        <w:contextualSpacing/>
        <w:jc w:val="both"/>
        <w:rPr>
          <w:rFonts w:ascii="Arial" w:eastAsia="Arial" w:hAnsi="Arial" w:cs="Arial"/>
          <w:b/>
          <w:sz w:val="18"/>
          <w:szCs w:val="18"/>
          <w:lang w:val="es-MX"/>
        </w:rPr>
      </w:pPr>
      <w:bookmarkStart w:id="0" w:name="_GoBack"/>
      <w:bookmarkEnd w:id="0"/>
      <w:r w:rsidRPr="00FC2656">
        <w:rPr>
          <w:rFonts w:ascii="Arial" w:eastAsia="Arial" w:hAnsi="Arial" w:cs="Arial"/>
          <w:b/>
          <w:sz w:val="18"/>
          <w:szCs w:val="18"/>
          <w:lang w:val="es-MX"/>
        </w:rPr>
        <w:t>Acuerdo mediante el cual el Pleno del Instituto Federal de Telecomunicaciones modifica los Planes Técnicos Fundamentales de Numeración y Señalización publicados en el Diario Oficial de la Federación el 21 de junio de 1996, los Planes Técnicos Fundamentales de Numeración y Señalización publicados en el Diario Oficial de la Federación el 11 de mayo de 2018, así como las Reglas de Portabilidad Numérica, publicadas en el Diario Oficial de la Federación el 12 de noviembre de 2014.</w:t>
      </w:r>
    </w:p>
    <w:p w14:paraId="059D7F49" w14:textId="77777777" w:rsidR="00051062" w:rsidRPr="00FC2656" w:rsidRDefault="00051062" w:rsidP="00FC2656">
      <w:pPr>
        <w:spacing w:after="0" w:line="360" w:lineRule="auto"/>
        <w:contextualSpacing/>
        <w:jc w:val="both"/>
        <w:rPr>
          <w:rFonts w:ascii="Arial" w:eastAsia="Arial" w:hAnsi="Arial" w:cs="Arial"/>
          <w:b/>
          <w:sz w:val="18"/>
          <w:szCs w:val="18"/>
          <w:lang w:val="es-MX"/>
        </w:rPr>
      </w:pPr>
    </w:p>
    <w:p w14:paraId="0628CF77" w14:textId="77777777" w:rsidR="00051062" w:rsidRPr="00FC2656" w:rsidRDefault="00051062" w:rsidP="00FC2656">
      <w:pPr>
        <w:spacing w:after="0" w:line="360" w:lineRule="auto"/>
        <w:contextualSpacing/>
        <w:jc w:val="center"/>
        <w:rPr>
          <w:rFonts w:ascii="Arial" w:eastAsia="Arial" w:hAnsi="Arial" w:cs="Arial"/>
          <w:b/>
          <w:sz w:val="18"/>
          <w:szCs w:val="18"/>
          <w:lang w:val="es-MX"/>
        </w:rPr>
      </w:pPr>
      <w:r w:rsidRPr="00FC2656">
        <w:rPr>
          <w:rFonts w:ascii="Arial" w:eastAsia="Arial" w:hAnsi="Arial" w:cs="Arial"/>
          <w:b/>
          <w:sz w:val="18"/>
          <w:szCs w:val="18"/>
          <w:lang w:val="es-MX"/>
        </w:rPr>
        <w:t>Antecedentes</w:t>
      </w:r>
    </w:p>
    <w:p w14:paraId="66ABC7B1" w14:textId="467FAF05" w:rsidR="00051062" w:rsidRPr="00FC2656" w:rsidRDefault="00051062" w:rsidP="00FC2656">
      <w:pPr>
        <w:spacing w:after="0" w:line="360" w:lineRule="auto"/>
        <w:contextualSpacing/>
        <w:jc w:val="center"/>
        <w:rPr>
          <w:rFonts w:ascii="Arial" w:eastAsia="Arial" w:hAnsi="Arial" w:cs="Arial"/>
          <w:b/>
          <w:sz w:val="18"/>
          <w:szCs w:val="18"/>
          <w:lang w:val="es-MX"/>
        </w:rPr>
      </w:pPr>
    </w:p>
    <w:p w14:paraId="6847A273" w14:textId="77777777" w:rsidR="00051062" w:rsidRPr="00FC2656" w:rsidRDefault="00051062" w:rsidP="00FC2656">
      <w:pPr>
        <w:widowControl w:val="0"/>
        <w:numPr>
          <w:ilvl w:val="0"/>
          <w:numId w:val="10"/>
        </w:numPr>
        <w:tabs>
          <w:tab w:val="left" w:pos="993"/>
        </w:tabs>
        <w:autoSpaceDE w:val="0"/>
        <w:autoSpaceDN w:val="0"/>
        <w:spacing w:after="0" w:line="360" w:lineRule="auto"/>
        <w:ind w:left="0" w:right="48" w:firstLine="0"/>
        <w:contextualSpacing/>
        <w:jc w:val="both"/>
        <w:rPr>
          <w:rFonts w:ascii="Arial" w:eastAsia="Arial" w:hAnsi="Arial" w:cs="Arial"/>
          <w:sz w:val="18"/>
          <w:szCs w:val="18"/>
          <w:lang w:val="es-MX"/>
        </w:rPr>
      </w:pPr>
      <w:r w:rsidRPr="00FC2656">
        <w:rPr>
          <w:rFonts w:ascii="Arial" w:eastAsia="Arial" w:hAnsi="Arial" w:cs="Arial"/>
          <w:sz w:val="18"/>
          <w:szCs w:val="18"/>
          <w:lang w:val="es-MX"/>
        </w:rPr>
        <w:t>El 21 de junio de 1996, se publicó en el Diario Oficial de la Federación (el “DOF”) el “Plan Técnico Fundamental de Numeración” (el “PTFN”).</w:t>
      </w:r>
    </w:p>
    <w:p w14:paraId="1F301130" w14:textId="77777777" w:rsidR="00051062" w:rsidRPr="00FC2656" w:rsidRDefault="00051062" w:rsidP="00FC2656">
      <w:pPr>
        <w:widowControl w:val="0"/>
        <w:tabs>
          <w:tab w:val="left" w:pos="993"/>
        </w:tabs>
        <w:autoSpaceDE w:val="0"/>
        <w:autoSpaceDN w:val="0"/>
        <w:spacing w:after="0" w:line="360" w:lineRule="auto"/>
        <w:ind w:right="48"/>
        <w:contextualSpacing/>
        <w:jc w:val="both"/>
        <w:rPr>
          <w:rFonts w:ascii="Arial" w:eastAsia="Arial" w:hAnsi="Arial" w:cs="Arial"/>
          <w:sz w:val="18"/>
          <w:szCs w:val="18"/>
          <w:lang w:val="es-MX"/>
        </w:rPr>
      </w:pPr>
    </w:p>
    <w:p w14:paraId="12101823" w14:textId="77777777" w:rsidR="00051062" w:rsidRPr="00FC2656" w:rsidRDefault="00051062" w:rsidP="00FC2656">
      <w:pPr>
        <w:widowControl w:val="0"/>
        <w:numPr>
          <w:ilvl w:val="0"/>
          <w:numId w:val="10"/>
        </w:numPr>
        <w:tabs>
          <w:tab w:val="left" w:pos="993"/>
        </w:tabs>
        <w:autoSpaceDE w:val="0"/>
        <w:autoSpaceDN w:val="0"/>
        <w:spacing w:after="0" w:line="360" w:lineRule="auto"/>
        <w:ind w:left="0" w:right="48" w:firstLine="0"/>
        <w:contextualSpacing/>
        <w:jc w:val="both"/>
        <w:rPr>
          <w:rFonts w:ascii="Arial" w:eastAsia="Arial" w:hAnsi="Arial" w:cs="Arial"/>
          <w:sz w:val="18"/>
          <w:szCs w:val="18"/>
          <w:lang w:val="es-MX"/>
        </w:rPr>
      </w:pPr>
      <w:r w:rsidRPr="00FC2656">
        <w:rPr>
          <w:rFonts w:ascii="Arial" w:eastAsia="Arial" w:hAnsi="Arial" w:cs="Arial"/>
          <w:sz w:val="18"/>
          <w:szCs w:val="18"/>
          <w:lang w:val="es-MX"/>
        </w:rPr>
        <w:t>El 21 de junio de 1996, se publicó en el DOF el “Plan Técnico Fundamental de Señalización” (el “PTFS”).</w:t>
      </w:r>
    </w:p>
    <w:p w14:paraId="78B4FB81" w14:textId="09241DDD" w:rsidR="00051062" w:rsidRPr="00FC2656" w:rsidRDefault="00051062" w:rsidP="00FC2656">
      <w:pPr>
        <w:widowControl w:val="0"/>
        <w:tabs>
          <w:tab w:val="left" w:pos="993"/>
        </w:tabs>
        <w:autoSpaceDE w:val="0"/>
        <w:autoSpaceDN w:val="0"/>
        <w:spacing w:after="0" w:line="360" w:lineRule="auto"/>
        <w:ind w:right="48"/>
        <w:contextualSpacing/>
        <w:jc w:val="both"/>
        <w:rPr>
          <w:rFonts w:ascii="Arial" w:eastAsia="Arial" w:hAnsi="Arial" w:cs="Arial"/>
          <w:sz w:val="18"/>
          <w:szCs w:val="18"/>
          <w:lang w:val="es-MX"/>
        </w:rPr>
      </w:pPr>
    </w:p>
    <w:p w14:paraId="5221789A" w14:textId="6B19E8F7" w:rsidR="00051062" w:rsidRPr="00FC2656" w:rsidRDefault="00051062" w:rsidP="00FC2656">
      <w:pPr>
        <w:widowControl w:val="0"/>
        <w:numPr>
          <w:ilvl w:val="0"/>
          <w:numId w:val="10"/>
        </w:numPr>
        <w:tabs>
          <w:tab w:val="left" w:pos="993"/>
        </w:tabs>
        <w:autoSpaceDE w:val="0"/>
        <w:autoSpaceDN w:val="0"/>
        <w:spacing w:after="0" w:line="360" w:lineRule="auto"/>
        <w:ind w:left="0" w:right="48" w:firstLine="0"/>
        <w:contextualSpacing/>
        <w:jc w:val="both"/>
        <w:rPr>
          <w:rFonts w:ascii="Arial" w:eastAsia="Arial" w:hAnsi="Arial" w:cs="Arial"/>
          <w:sz w:val="18"/>
          <w:szCs w:val="18"/>
          <w:lang w:val="es-MX"/>
        </w:rPr>
      </w:pPr>
      <w:r w:rsidRPr="00FC2656">
        <w:rPr>
          <w:rFonts w:ascii="Arial" w:eastAsia="Arial" w:hAnsi="Arial" w:cs="Arial"/>
          <w:sz w:val="18"/>
          <w:szCs w:val="18"/>
          <w:lang w:val="es-MX"/>
        </w:rPr>
        <w:t>El 14 de octubre de 2011, se publicó en el DOF la “Resolución por la que el Pleno de la Comisión Federal de Telecomunicaciones modifica el Plan Técnico Fundamental de Señalización, publicado el 21 de junio de 1996”.</w:t>
      </w:r>
    </w:p>
    <w:p w14:paraId="691C85C8" w14:textId="77777777" w:rsidR="00051062" w:rsidRPr="00FC2656" w:rsidRDefault="00051062" w:rsidP="00FC2656">
      <w:pPr>
        <w:widowControl w:val="0"/>
        <w:tabs>
          <w:tab w:val="left" w:pos="993"/>
        </w:tabs>
        <w:autoSpaceDE w:val="0"/>
        <w:autoSpaceDN w:val="0"/>
        <w:spacing w:after="0" w:line="360" w:lineRule="auto"/>
        <w:ind w:right="48"/>
        <w:contextualSpacing/>
        <w:jc w:val="both"/>
        <w:rPr>
          <w:rFonts w:ascii="Arial" w:eastAsia="Arial" w:hAnsi="Arial" w:cs="Arial"/>
          <w:sz w:val="18"/>
          <w:szCs w:val="18"/>
          <w:lang w:val="es-MX"/>
        </w:rPr>
      </w:pPr>
    </w:p>
    <w:p w14:paraId="064541B2" w14:textId="42561D50" w:rsidR="00051062" w:rsidRPr="00FC2656" w:rsidRDefault="00051062" w:rsidP="00FC2656">
      <w:pPr>
        <w:widowControl w:val="0"/>
        <w:numPr>
          <w:ilvl w:val="0"/>
          <w:numId w:val="10"/>
        </w:numPr>
        <w:tabs>
          <w:tab w:val="left" w:pos="993"/>
        </w:tabs>
        <w:autoSpaceDE w:val="0"/>
        <w:autoSpaceDN w:val="0"/>
        <w:spacing w:after="0" w:line="360" w:lineRule="auto"/>
        <w:ind w:left="0" w:right="48" w:firstLine="0"/>
        <w:contextualSpacing/>
        <w:jc w:val="both"/>
        <w:rPr>
          <w:rFonts w:ascii="Arial" w:eastAsia="Arial" w:hAnsi="Arial" w:cs="Arial"/>
          <w:sz w:val="18"/>
          <w:szCs w:val="18"/>
          <w:lang w:val="es-MX"/>
        </w:rPr>
      </w:pPr>
      <w:r w:rsidRPr="00FC2656">
        <w:rPr>
          <w:rFonts w:ascii="Arial" w:eastAsia="Arial" w:hAnsi="Arial" w:cs="Arial"/>
          <w:sz w:val="18"/>
          <w:szCs w:val="18"/>
          <w:lang w:val="es-MX"/>
        </w:rPr>
        <w:t>El 11 de junio de 2013, se publicó en el DOF el “Decreto por el que se reforman y adicionan diversas disposiciones de los artículos 6o., 7o., 27, 28, 73, 78, 94 y 105 de la Constitución Política de los Estados Unidos Mexicanos, en materia de telecomunicaciones”, mediante el cual se creó el Instituto Federal de Telecomunicaciones (el “Instituto”), como un órgano autónomo con personalidad jurídica y patrimonio propio, cuyo objeto es el desarrollo eficiente de la radiodifusión y las telecomunicaciones conforme a lo dispuesto en la propia Constitución Política de los Estados Unidos Mexicanos (la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29F5FCB1" w14:textId="77777777" w:rsidR="00051062" w:rsidRPr="00FC2656" w:rsidRDefault="00051062" w:rsidP="00FC2656">
      <w:pPr>
        <w:widowControl w:val="0"/>
        <w:tabs>
          <w:tab w:val="left" w:pos="993"/>
        </w:tabs>
        <w:autoSpaceDE w:val="0"/>
        <w:autoSpaceDN w:val="0"/>
        <w:spacing w:after="0" w:line="360" w:lineRule="auto"/>
        <w:ind w:right="48"/>
        <w:contextualSpacing/>
        <w:jc w:val="both"/>
        <w:rPr>
          <w:rFonts w:ascii="Arial" w:eastAsia="Arial" w:hAnsi="Arial" w:cs="Arial"/>
          <w:sz w:val="18"/>
          <w:szCs w:val="18"/>
          <w:lang w:val="es-MX"/>
        </w:rPr>
      </w:pPr>
    </w:p>
    <w:p w14:paraId="5CEBE086" w14:textId="0F3AA7D2" w:rsidR="00051062" w:rsidRPr="00FC2656" w:rsidRDefault="00051062" w:rsidP="00FC2656">
      <w:pPr>
        <w:widowControl w:val="0"/>
        <w:numPr>
          <w:ilvl w:val="0"/>
          <w:numId w:val="10"/>
        </w:numPr>
        <w:tabs>
          <w:tab w:val="left" w:pos="993"/>
        </w:tabs>
        <w:autoSpaceDE w:val="0"/>
        <w:autoSpaceDN w:val="0"/>
        <w:spacing w:after="0" w:line="360" w:lineRule="auto"/>
        <w:ind w:left="0" w:right="48" w:firstLine="0"/>
        <w:contextualSpacing/>
        <w:jc w:val="both"/>
        <w:rPr>
          <w:rFonts w:ascii="Arial" w:eastAsia="Arial" w:hAnsi="Arial" w:cs="Arial"/>
          <w:sz w:val="18"/>
          <w:szCs w:val="18"/>
          <w:lang w:val="es-MX"/>
        </w:rPr>
      </w:pPr>
      <w:r w:rsidRPr="00FC2656">
        <w:rPr>
          <w:rFonts w:ascii="Arial" w:eastAsia="Arial" w:hAnsi="Arial" w:cs="Arial"/>
          <w:sz w:val="18"/>
          <w:szCs w:val="18"/>
          <w:lang w:val="es-MX"/>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w:t>
      </w:r>
    </w:p>
    <w:p w14:paraId="601166CB" w14:textId="77777777" w:rsidR="00051062" w:rsidRPr="00FC2656" w:rsidRDefault="00051062" w:rsidP="00FC2656">
      <w:pPr>
        <w:widowControl w:val="0"/>
        <w:tabs>
          <w:tab w:val="left" w:pos="993"/>
        </w:tabs>
        <w:autoSpaceDE w:val="0"/>
        <w:autoSpaceDN w:val="0"/>
        <w:spacing w:after="0" w:line="360" w:lineRule="auto"/>
        <w:ind w:right="48"/>
        <w:contextualSpacing/>
        <w:jc w:val="both"/>
        <w:rPr>
          <w:rFonts w:ascii="Arial" w:eastAsia="Arial" w:hAnsi="Arial" w:cs="Arial"/>
          <w:sz w:val="18"/>
          <w:szCs w:val="18"/>
          <w:lang w:val="es-MX"/>
        </w:rPr>
      </w:pPr>
    </w:p>
    <w:p w14:paraId="16A16C17" w14:textId="3D58CC52" w:rsidR="00051062" w:rsidRPr="00FC2656" w:rsidRDefault="00051062" w:rsidP="00FC2656">
      <w:pPr>
        <w:widowControl w:val="0"/>
        <w:numPr>
          <w:ilvl w:val="0"/>
          <w:numId w:val="10"/>
        </w:numPr>
        <w:tabs>
          <w:tab w:val="left" w:pos="993"/>
        </w:tabs>
        <w:autoSpaceDE w:val="0"/>
        <w:autoSpaceDN w:val="0"/>
        <w:spacing w:after="0" w:line="360" w:lineRule="auto"/>
        <w:ind w:left="0" w:right="48" w:firstLine="0"/>
        <w:contextualSpacing/>
        <w:jc w:val="both"/>
        <w:rPr>
          <w:rFonts w:ascii="Arial" w:eastAsia="Arial" w:hAnsi="Arial" w:cs="Arial"/>
          <w:sz w:val="18"/>
          <w:szCs w:val="18"/>
          <w:lang w:val="es-MX"/>
        </w:rPr>
      </w:pPr>
      <w:r w:rsidRPr="00FC2656">
        <w:rPr>
          <w:rFonts w:ascii="Arial" w:eastAsia="Arial" w:hAnsi="Arial" w:cs="Arial"/>
          <w:sz w:val="18"/>
          <w:szCs w:val="18"/>
          <w:lang w:val="es-MX"/>
        </w:rPr>
        <w:t>El 4 de septiembre de 2014, se publicó en el DOF el “Estatuto Orgánico del Instituto Federal de Telecomunicaciones”.</w:t>
      </w:r>
    </w:p>
    <w:p w14:paraId="49BC68E0" w14:textId="77777777" w:rsidR="00051062" w:rsidRPr="00FC2656" w:rsidRDefault="00051062" w:rsidP="00FC2656">
      <w:pPr>
        <w:widowControl w:val="0"/>
        <w:tabs>
          <w:tab w:val="left" w:pos="993"/>
        </w:tabs>
        <w:autoSpaceDE w:val="0"/>
        <w:autoSpaceDN w:val="0"/>
        <w:spacing w:after="0" w:line="360" w:lineRule="auto"/>
        <w:ind w:right="48"/>
        <w:contextualSpacing/>
        <w:jc w:val="both"/>
        <w:rPr>
          <w:rFonts w:ascii="Arial" w:eastAsia="Arial" w:hAnsi="Arial" w:cs="Arial"/>
          <w:sz w:val="18"/>
          <w:szCs w:val="18"/>
          <w:lang w:val="es-MX"/>
        </w:rPr>
      </w:pPr>
    </w:p>
    <w:p w14:paraId="5C102DE5" w14:textId="23A9FB7F" w:rsidR="00051062" w:rsidRPr="00FC2656" w:rsidRDefault="00051062" w:rsidP="00FC2656">
      <w:pPr>
        <w:widowControl w:val="0"/>
        <w:numPr>
          <w:ilvl w:val="0"/>
          <w:numId w:val="10"/>
        </w:numPr>
        <w:tabs>
          <w:tab w:val="left" w:pos="993"/>
        </w:tabs>
        <w:autoSpaceDE w:val="0"/>
        <w:autoSpaceDN w:val="0"/>
        <w:spacing w:after="0" w:line="360" w:lineRule="auto"/>
        <w:ind w:left="0" w:right="48" w:firstLine="0"/>
        <w:contextualSpacing/>
        <w:jc w:val="both"/>
        <w:rPr>
          <w:rFonts w:ascii="Arial" w:eastAsia="Arial" w:hAnsi="Arial" w:cs="Arial"/>
          <w:sz w:val="18"/>
          <w:szCs w:val="18"/>
          <w:lang w:val="es-MX"/>
        </w:rPr>
      </w:pPr>
      <w:r w:rsidRPr="00FC2656">
        <w:rPr>
          <w:rFonts w:ascii="Arial" w:eastAsia="Arial" w:hAnsi="Arial" w:cs="Arial"/>
          <w:sz w:val="18"/>
          <w:szCs w:val="18"/>
          <w:lang w:val="es-MX"/>
        </w:rPr>
        <w:t>El 12 de noviembre de 2014, se publicó en el DOF el “Acuerdo mediante el cual el Pleno del Instituto Federal de Telecomunicaciones emite las Reglas de Portabilidad Numérica y modifica el Plan Técnico Fundamental de Numeración, el Plan Técnico Fundamental de Señalización y las especificaciones operativas para la implantación de portabilidad de números geográficos y no geográficos” (las “Reglas de Portabilidad”).</w:t>
      </w:r>
    </w:p>
    <w:p w14:paraId="73BD7FD5" w14:textId="77777777" w:rsidR="00051062" w:rsidRPr="00FC2656" w:rsidRDefault="00051062" w:rsidP="00FC2656">
      <w:pPr>
        <w:widowControl w:val="0"/>
        <w:tabs>
          <w:tab w:val="left" w:pos="993"/>
        </w:tabs>
        <w:autoSpaceDE w:val="0"/>
        <w:autoSpaceDN w:val="0"/>
        <w:spacing w:after="0" w:line="360" w:lineRule="auto"/>
        <w:ind w:right="48"/>
        <w:contextualSpacing/>
        <w:jc w:val="both"/>
        <w:rPr>
          <w:rFonts w:ascii="Arial" w:eastAsia="Arial" w:hAnsi="Arial" w:cs="Arial"/>
          <w:sz w:val="18"/>
          <w:szCs w:val="18"/>
          <w:lang w:val="es-MX"/>
        </w:rPr>
      </w:pPr>
    </w:p>
    <w:p w14:paraId="47DDFFD2" w14:textId="72F6FFBF" w:rsidR="00051062" w:rsidRPr="00FC2656" w:rsidRDefault="00051062" w:rsidP="00FC2656">
      <w:pPr>
        <w:widowControl w:val="0"/>
        <w:numPr>
          <w:ilvl w:val="0"/>
          <w:numId w:val="10"/>
        </w:numPr>
        <w:tabs>
          <w:tab w:val="left" w:pos="993"/>
        </w:tabs>
        <w:autoSpaceDE w:val="0"/>
        <w:autoSpaceDN w:val="0"/>
        <w:spacing w:after="0" w:line="360" w:lineRule="auto"/>
        <w:ind w:left="0" w:right="48" w:firstLine="0"/>
        <w:contextualSpacing/>
        <w:jc w:val="both"/>
        <w:rPr>
          <w:rFonts w:ascii="Arial" w:eastAsia="Arial" w:hAnsi="Arial" w:cs="Arial"/>
          <w:sz w:val="18"/>
          <w:szCs w:val="18"/>
          <w:lang w:val="es-MX"/>
        </w:rPr>
      </w:pPr>
      <w:r w:rsidRPr="00FC2656">
        <w:rPr>
          <w:rFonts w:ascii="Arial" w:eastAsia="Arial" w:hAnsi="Arial" w:cs="Arial"/>
          <w:sz w:val="18"/>
          <w:szCs w:val="18"/>
          <w:lang w:val="es-MX"/>
        </w:rPr>
        <w:t>El 23 de junio de 2015, se publicó en el DOF el “Acuerdo mediante el cual el Pleno del Instituto Federal de Telecomunicaciones modifica las Reglas de Portabilidad Numérica publicadas el 12 de noviembre de 2014, así como el Plan Técnico Fundamental de Numeración publicado el 21 de junio de 1996”.</w:t>
      </w:r>
    </w:p>
    <w:p w14:paraId="2AABF56E" w14:textId="77777777" w:rsidR="00051062" w:rsidRPr="00FC2656" w:rsidRDefault="00051062" w:rsidP="00FC2656">
      <w:pPr>
        <w:widowControl w:val="0"/>
        <w:tabs>
          <w:tab w:val="left" w:pos="993"/>
        </w:tabs>
        <w:autoSpaceDE w:val="0"/>
        <w:autoSpaceDN w:val="0"/>
        <w:spacing w:after="0" w:line="360" w:lineRule="auto"/>
        <w:ind w:right="48"/>
        <w:contextualSpacing/>
        <w:jc w:val="both"/>
        <w:rPr>
          <w:rFonts w:ascii="Arial" w:eastAsia="Arial" w:hAnsi="Arial" w:cs="Arial"/>
          <w:sz w:val="18"/>
          <w:szCs w:val="18"/>
          <w:lang w:val="es-MX"/>
        </w:rPr>
      </w:pPr>
    </w:p>
    <w:p w14:paraId="21F34425" w14:textId="7625FC1E" w:rsidR="00051062" w:rsidRPr="00FC2656" w:rsidRDefault="00051062" w:rsidP="00FC2656">
      <w:pPr>
        <w:widowControl w:val="0"/>
        <w:numPr>
          <w:ilvl w:val="0"/>
          <w:numId w:val="10"/>
        </w:numPr>
        <w:tabs>
          <w:tab w:val="left" w:pos="993"/>
        </w:tabs>
        <w:autoSpaceDE w:val="0"/>
        <w:autoSpaceDN w:val="0"/>
        <w:spacing w:after="0" w:line="360" w:lineRule="auto"/>
        <w:ind w:left="0" w:right="48" w:firstLine="0"/>
        <w:contextualSpacing/>
        <w:jc w:val="both"/>
        <w:rPr>
          <w:rFonts w:ascii="Arial" w:eastAsia="Arial" w:hAnsi="Arial" w:cs="Arial"/>
          <w:sz w:val="18"/>
          <w:szCs w:val="18"/>
          <w:lang w:val="es-MX"/>
        </w:rPr>
      </w:pPr>
      <w:r w:rsidRPr="00FC2656">
        <w:rPr>
          <w:rFonts w:ascii="Arial" w:eastAsia="Arial" w:hAnsi="Arial" w:cs="Arial"/>
          <w:sz w:val="18"/>
          <w:szCs w:val="18"/>
          <w:lang w:val="es-MX"/>
        </w:rPr>
        <w:t>El 2 de diciembre de 2015, se publicó en el DOF el “Acuerdo mediante el cual el Pleno del Instituto Federal de Telecomunicaciones expide los Lineamientos de Colaboración en Materia de Seguridad y Justicia y modifica el Plan Técnico Fundamental de Numeración, publicado el 21 de junio de 1996”.</w:t>
      </w:r>
    </w:p>
    <w:p w14:paraId="0C8A085A" w14:textId="77777777" w:rsidR="00051062" w:rsidRPr="00FC2656" w:rsidRDefault="00051062" w:rsidP="00FC2656">
      <w:pPr>
        <w:widowControl w:val="0"/>
        <w:tabs>
          <w:tab w:val="left" w:pos="993"/>
        </w:tabs>
        <w:autoSpaceDE w:val="0"/>
        <w:autoSpaceDN w:val="0"/>
        <w:spacing w:after="0" w:line="360" w:lineRule="auto"/>
        <w:ind w:right="48"/>
        <w:contextualSpacing/>
        <w:jc w:val="both"/>
        <w:rPr>
          <w:rFonts w:ascii="Arial" w:eastAsia="Arial" w:hAnsi="Arial" w:cs="Arial"/>
          <w:sz w:val="18"/>
          <w:szCs w:val="18"/>
          <w:lang w:val="es-MX"/>
        </w:rPr>
      </w:pPr>
    </w:p>
    <w:p w14:paraId="266F0E0F" w14:textId="7BECFBCF" w:rsidR="00051062" w:rsidRPr="00FC2656" w:rsidRDefault="00051062" w:rsidP="00FC2656">
      <w:pPr>
        <w:widowControl w:val="0"/>
        <w:numPr>
          <w:ilvl w:val="0"/>
          <w:numId w:val="10"/>
        </w:numPr>
        <w:tabs>
          <w:tab w:val="left" w:pos="993"/>
        </w:tabs>
        <w:autoSpaceDE w:val="0"/>
        <w:autoSpaceDN w:val="0"/>
        <w:spacing w:after="0" w:line="360" w:lineRule="auto"/>
        <w:ind w:left="0" w:right="48" w:firstLine="0"/>
        <w:contextualSpacing/>
        <w:jc w:val="both"/>
        <w:rPr>
          <w:rFonts w:ascii="Arial" w:eastAsia="Arial" w:hAnsi="Arial" w:cs="Arial"/>
          <w:sz w:val="18"/>
          <w:szCs w:val="18"/>
          <w:lang w:val="es-MX"/>
        </w:rPr>
      </w:pPr>
      <w:r w:rsidRPr="00FC2656">
        <w:rPr>
          <w:rFonts w:ascii="Arial" w:eastAsia="Arial" w:hAnsi="Arial" w:cs="Arial"/>
          <w:sz w:val="18"/>
          <w:szCs w:val="18"/>
          <w:lang w:val="es-MX"/>
        </w:rPr>
        <w:t>El 9 de marzo de 2016, se publicó en el DOF el “Acuerdo mediante el cual el Pleno del Instituto Federal de Telecomunicaciones emite los Lineamientos para la comercialización de servicios móviles por parte de operadores móviles virtuales” (los “Lineamientos de los OMV”).</w:t>
      </w:r>
    </w:p>
    <w:p w14:paraId="0D7B131E" w14:textId="77777777" w:rsidR="00051062" w:rsidRPr="00FC2656" w:rsidRDefault="00051062" w:rsidP="00FC2656">
      <w:pPr>
        <w:widowControl w:val="0"/>
        <w:tabs>
          <w:tab w:val="left" w:pos="993"/>
        </w:tabs>
        <w:autoSpaceDE w:val="0"/>
        <w:autoSpaceDN w:val="0"/>
        <w:spacing w:after="0" w:line="360" w:lineRule="auto"/>
        <w:ind w:right="48"/>
        <w:contextualSpacing/>
        <w:jc w:val="both"/>
        <w:rPr>
          <w:rFonts w:ascii="Arial" w:eastAsia="Arial" w:hAnsi="Arial" w:cs="Arial"/>
          <w:sz w:val="18"/>
          <w:szCs w:val="18"/>
          <w:lang w:val="es-MX"/>
        </w:rPr>
      </w:pPr>
    </w:p>
    <w:p w14:paraId="45992C2E" w14:textId="30216F0F" w:rsidR="00051062" w:rsidRPr="00FC2656" w:rsidRDefault="00051062" w:rsidP="00FC2656">
      <w:pPr>
        <w:widowControl w:val="0"/>
        <w:numPr>
          <w:ilvl w:val="0"/>
          <w:numId w:val="10"/>
        </w:numPr>
        <w:tabs>
          <w:tab w:val="left" w:pos="993"/>
        </w:tabs>
        <w:autoSpaceDE w:val="0"/>
        <w:autoSpaceDN w:val="0"/>
        <w:spacing w:after="0" w:line="360" w:lineRule="auto"/>
        <w:ind w:left="0" w:right="48" w:firstLine="0"/>
        <w:contextualSpacing/>
        <w:jc w:val="both"/>
        <w:rPr>
          <w:rFonts w:ascii="Arial" w:eastAsia="Arial" w:hAnsi="Arial" w:cs="Arial"/>
          <w:sz w:val="18"/>
          <w:szCs w:val="18"/>
          <w:lang w:val="es-MX"/>
        </w:rPr>
      </w:pPr>
      <w:r w:rsidRPr="00FC2656">
        <w:rPr>
          <w:rFonts w:ascii="Arial" w:eastAsia="Arial" w:hAnsi="Arial" w:cs="Arial"/>
          <w:sz w:val="18"/>
          <w:szCs w:val="18"/>
          <w:lang w:val="es-MX"/>
        </w:rPr>
        <w:t>El 8 de noviembre de 2017, se publicó en el DOF el “Acuerdo mediante el cual el Pleno del Instituto Federal de Telecomunicaciones aprueba y emite los Lineamientos de Consulta Pública y Análisis de Impacto Regulatorio del Instituto Federal de Telecomunicaciones” (los “Lineamientos de Consulta Pública”).</w:t>
      </w:r>
    </w:p>
    <w:p w14:paraId="2040C917" w14:textId="77777777" w:rsidR="00051062" w:rsidRPr="00FC2656" w:rsidRDefault="00051062" w:rsidP="00FC2656">
      <w:pPr>
        <w:widowControl w:val="0"/>
        <w:tabs>
          <w:tab w:val="left" w:pos="993"/>
        </w:tabs>
        <w:autoSpaceDE w:val="0"/>
        <w:autoSpaceDN w:val="0"/>
        <w:spacing w:after="0" w:line="360" w:lineRule="auto"/>
        <w:ind w:right="48"/>
        <w:contextualSpacing/>
        <w:jc w:val="both"/>
        <w:rPr>
          <w:rFonts w:ascii="Arial" w:eastAsia="Arial" w:hAnsi="Arial" w:cs="Arial"/>
          <w:sz w:val="18"/>
          <w:szCs w:val="18"/>
          <w:lang w:val="es-MX"/>
        </w:rPr>
      </w:pPr>
    </w:p>
    <w:p w14:paraId="706F2BCD" w14:textId="473AC49B" w:rsidR="00051062" w:rsidRPr="00FC2656" w:rsidRDefault="00051062" w:rsidP="00FC2656">
      <w:pPr>
        <w:widowControl w:val="0"/>
        <w:numPr>
          <w:ilvl w:val="0"/>
          <w:numId w:val="10"/>
        </w:numPr>
        <w:tabs>
          <w:tab w:val="left" w:pos="993"/>
        </w:tabs>
        <w:autoSpaceDE w:val="0"/>
        <w:autoSpaceDN w:val="0"/>
        <w:spacing w:after="0" w:line="360" w:lineRule="auto"/>
        <w:ind w:left="0" w:right="48" w:firstLine="0"/>
        <w:contextualSpacing/>
        <w:jc w:val="both"/>
        <w:rPr>
          <w:rFonts w:ascii="Arial" w:eastAsia="Arial" w:hAnsi="Arial" w:cs="Arial"/>
          <w:sz w:val="18"/>
          <w:szCs w:val="18"/>
          <w:lang w:val="es-MX"/>
        </w:rPr>
      </w:pPr>
      <w:r w:rsidRPr="00FC2656">
        <w:rPr>
          <w:rFonts w:ascii="Arial" w:eastAsia="Arial" w:hAnsi="Arial" w:cs="Arial"/>
          <w:sz w:val="18"/>
          <w:szCs w:val="18"/>
          <w:lang w:val="es-MX"/>
        </w:rPr>
        <w:t>El 11 de mayo de 2018, se publicó en el DOF el "Acuerdo mediante el cual el Pleno del Instituto Federal de Telecomunicaciones aprueba y emite el Plan Técnico Fundamental de Numeración, el Plan Técnico Fundamental de Señalización y la modificación a las Reglas de Portabilidad Numérica, publicadas el 12 de noviembre de 2014" (el "nuevo PTFN" y el "nuevo PTFS"</w:t>
      </w:r>
      <w:r w:rsidR="00667492">
        <w:rPr>
          <w:rFonts w:ascii="Arial" w:eastAsia="Arial" w:hAnsi="Arial" w:cs="Arial"/>
          <w:sz w:val="18"/>
          <w:szCs w:val="18"/>
          <w:lang w:val="es-MX"/>
        </w:rPr>
        <w:t>,</w:t>
      </w:r>
      <w:r w:rsidRPr="00FC2656">
        <w:rPr>
          <w:rFonts w:ascii="Arial" w:eastAsia="Arial" w:hAnsi="Arial" w:cs="Arial"/>
          <w:sz w:val="18"/>
          <w:szCs w:val="18"/>
          <w:lang w:val="es-MX"/>
        </w:rPr>
        <w:t xml:space="preserve"> respectivamente).</w:t>
      </w:r>
    </w:p>
    <w:p w14:paraId="73F05D5E" w14:textId="77777777" w:rsidR="00051062" w:rsidRPr="00FC2656" w:rsidRDefault="00051062" w:rsidP="00FC2656">
      <w:pPr>
        <w:widowControl w:val="0"/>
        <w:tabs>
          <w:tab w:val="left" w:pos="993"/>
        </w:tabs>
        <w:autoSpaceDE w:val="0"/>
        <w:autoSpaceDN w:val="0"/>
        <w:spacing w:after="0" w:line="360" w:lineRule="auto"/>
        <w:ind w:right="48"/>
        <w:contextualSpacing/>
        <w:jc w:val="both"/>
        <w:rPr>
          <w:rFonts w:ascii="Arial" w:eastAsia="Arial" w:hAnsi="Arial" w:cs="Arial"/>
          <w:sz w:val="18"/>
          <w:szCs w:val="18"/>
          <w:lang w:val="es-MX"/>
        </w:rPr>
      </w:pPr>
    </w:p>
    <w:p w14:paraId="673ACFC3" w14:textId="330D9344" w:rsidR="00051062" w:rsidRPr="00FC2656" w:rsidRDefault="00051062" w:rsidP="00FC2656">
      <w:pPr>
        <w:widowControl w:val="0"/>
        <w:numPr>
          <w:ilvl w:val="0"/>
          <w:numId w:val="10"/>
        </w:numPr>
        <w:tabs>
          <w:tab w:val="left" w:pos="993"/>
        </w:tabs>
        <w:autoSpaceDE w:val="0"/>
        <w:autoSpaceDN w:val="0"/>
        <w:spacing w:after="0" w:line="360" w:lineRule="auto"/>
        <w:ind w:left="0" w:right="48" w:firstLine="0"/>
        <w:contextualSpacing/>
        <w:jc w:val="both"/>
        <w:rPr>
          <w:rFonts w:ascii="Arial" w:eastAsia="Arial" w:hAnsi="Arial" w:cs="Arial"/>
          <w:sz w:val="18"/>
          <w:szCs w:val="18"/>
          <w:lang w:val="es-MX"/>
        </w:rPr>
      </w:pPr>
      <w:r w:rsidRPr="00FC2656">
        <w:rPr>
          <w:rFonts w:ascii="Arial" w:eastAsia="Arial" w:hAnsi="Arial" w:cs="Arial"/>
          <w:sz w:val="18"/>
          <w:szCs w:val="18"/>
          <w:lang w:val="es-MX"/>
        </w:rPr>
        <w:t>El 20 de marzo de 2019, se publicó en el DOF el “Acuerdo mediante el cual el Pleno del Instituto Federal de Telecomunicaciones modifica los Planes Técnicos Fundamentales de Numeración y de Señalización, así como lo referente a las Reglas de Portabilidad Numérica, publicados en el Diario Oficial de la Federación el 11 de mayo de 2018”.</w:t>
      </w:r>
    </w:p>
    <w:p w14:paraId="56416C57" w14:textId="77777777" w:rsidR="00051062" w:rsidRPr="00FC2656" w:rsidRDefault="00051062" w:rsidP="00FC2656">
      <w:pPr>
        <w:widowControl w:val="0"/>
        <w:tabs>
          <w:tab w:val="left" w:pos="993"/>
        </w:tabs>
        <w:autoSpaceDE w:val="0"/>
        <w:autoSpaceDN w:val="0"/>
        <w:spacing w:after="0" w:line="360" w:lineRule="auto"/>
        <w:ind w:right="48"/>
        <w:contextualSpacing/>
        <w:jc w:val="both"/>
        <w:rPr>
          <w:rFonts w:ascii="Arial" w:eastAsia="Arial" w:hAnsi="Arial" w:cs="Arial"/>
          <w:sz w:val="18"/>
          <w:szCs w:val="18"/>
          <w:lang w:val="es-MX"/>
        </w:rPr>
      </w:pPr>
    </w:p>
    <w:p w14:paraId="26E63327" w14:textId="0E64F04C" w:rsidR="00051062" w:rsidRPr="00FC2656" w:rsidRDefault="00051062" w:rsidP="00FC2656">
      <w:pPr>
        <w:widowControl w:val="0"/>
        <w:numPr>
          <w:ilvl w:val="0"/>
          <w:numId w:val="10"/>
        </w:numPr>
        <w:tabs>
          <w:tab w:val="left" w:pos="993"/>
        </w:tabs>
        <w:autoSpaceDE w:val="0"/>
        <w:autoSpaceDN w:val="0"/>
        <w:spacing w:after="0" w:line="360" w:lineRule="auto"/>
        <w:ind w:left="0" w:right="48" w:firstLine="0"/>
        <w:contextualSpacing/>
        <w:jc w:val="both"/>
        <w:rPr>
          <w:rFonts w:ascii="Arial" w:eastAsia="Arial" w:hAnsi="Arial" w:cs="Arial"/>
          <w:sz w:val="18"/>
          <w:szCs w:val="18"/>
          <w:lang w:val="es-MX"/>
        </w:rPr>
      </w:pPr>
      <w:r w:rsidRPr="00FC2656">
        <w:rPr>
          <w:rFonts w:ascii="Arial" w:eastAsia="Arial" w:hAnsi="Arial" w:cs="Arial"/>
          <w:sz w:val="18"/>
          <w:szCs w:val="18"/>
          <w:lang w:val="es-MX"/>
        </w:rPr>
        <w:t>El 17 de julio de 2019, se publicó en el DOF el “Acuerdo mediante el cual el Pleno del Instituto Federal de Telecomunicaciones modifica el Plan Técnico Fundamental de Numeración, publicado en el Diario Oficial de la Federación el 11 de mayo de 2018”.</w:t>
      </w:r>
    </w:p>
    <w:p w14:paraId="68452812" w14:textId="77777777" w:rsidR="00051062" w:rsidRPr="00FC2656" w:rsidRDefault="00051062" w:rsidP="00FC2656">
      <w:pPr>
        <w:widowControl w:val="0"/>
        <w:tabs>
          <w:tab w:val="left" w:pos="993"/>
        </w:tabs>
        <w:autoSpaceDE w:val="0"/>
        <w:autoSpaceDN w:val="0"/>
        <w:spacing w:after="0" w:line="360" w:lineRule="auto"/>
        <w:ind w:right="48"/>
        <w:contextualSpacing/>
        <w:jc w:val="both"/>
        <w:rPr>
          <w:rFonts w:ascii="Arial" w:eastAsia="Arial" w:hAnsi="Arial" w:cs="Arial"/>
          <w:sz w:val="18"/>
          <w:szCs w:val="18"/>
          <w:lang w:val="es-MX"/>
        </w:rPr>
      </w:pPr>
    </w:p>
    <w:p w14:paraId="401F30A0" w14:textId="540D6A8A" w:rsidR="00051062" w:rsidRPr="00FC2656" w:rsidRDefault="00051062" w:rsidP="00FC2656">
      <w:pPr>
        <w:widowControl w:val="0"/>
        <w:numPr>
          <w:ilvl w:val="0"/>
          <w:numId w:val="10"/>
        </w:numPr>
        <w:tabs>
          <w:tab w:val="left" w:pos="993"/>
        </w:tabs>
        <w:autoSpaceDE w:val="0"/>
        <w:autoSpaceDN w:val="0"/>
        <w:spacing w:after="0" w:line="360" w:lineRule="auto"/>
        <w:ind w:left="0" w:right="48" w:firstLine="0"/>
        <w:contextualSpacing/>
        <w:jc w:val="both"/>
        <w:rPr>
          <w:rFonts w:ascii="Arial" w:eastAsia="Arial" w:hAnsi="Arial" w:cs="Arial"/>
          <w:sz w:val="18"/>
          <w:szCs w:val="18"/>
          <w:lang w:val="es-MX"/>
        </w:rPr>
      </w:pPr>
      <w:r w:rsidRPr="00FC2656">
        <w:rPr>
          <w:rFonts w:ascii="Arial" w:eastAsia="Arial" w:hAnsi="Arial" w:cs="Arial"/>
          <w:sz w:val="18"/>
          <w:szCs w:val="18"/>
          <w:lang w:val="es-MX"/>
        </w:rPr>
        <w:t>El 28 de octubre de 2019, se publicó en el DOF el “Acuerdo mediante el cual el Pleno del Instituto Federal de Telecomunicaciones modifica las Reglas de Portabilidad Numérica”.</w:t>
      </w:r>
    </w:p>
    <w:p w14:paraId="07994E28" w14:textId="77777777" w:rsidR="00051062" w:rsidRPr="00FC2656" w:rsidRDefault="00051062" w:rsidP="00FC2656">
      <w:pPr>
        <w:widowControl w:val="0"/>
        <w:tabs>
          <w:tab w:val="left" w:pos="993"/>
        </w:tabs>
        <w:autoSpaceDE w:val="0"/>
        <w:autoSpaceDN w:val="0"/>
        <w:spacing w:after="0" w:line="360" w:lineRule="auto"/>
        <w:ind w:right="48"/>
        <w:contextualSpacing/>
        <w:jc w:val="both"/>
        <w:rPr>
          <w:rFonts w:ascii="Arial" w:eastAsia="Arial" w:hAnsi="Arial" w:cs="Arial"/>
          <w:sz w:val="18"/>
          <w:szCs w:val="18"/>
          <w:lang w:val="es-MX"/>
        </w:rPr>
      </w:pPr>
    </w:p>
    <w:p w14:paraId="1F581AD1" w14:textId="53C42652" w:rsidR="00051062" w:rsidRPr="00FC2656" w:rsidRDefault="00051062" w:rsidP="00FC2656">
      <w:pPr>
        <w:widowControl w:val="0"/>
        <w:numPr>
          <w:ilvl w:val="0"/>
          <w:numId w:val="10"/>
        </w:numPr>
        <w:tabs>
          <w:tab w:val="left" w:pos="993"/>
        </w:tabs>
        <w:autoSpaceDE w:val="0"/>
        <w:autoSpaceDN w:val="0"/>
        <w:spacing w:after="0" w:line="360" w:lineRule="auto"/>
        <w:ind w:left="0" w:right="48" w:firstLine="0"/>
        <w:contextualSpacing/>
        <w:jc w:val="both"/>
        <w:rPr>
          <w:rFonts w:ascii="Arial" w:eastAsia="Arial" w:hAnsi="Arial" w:cs="Arial"/>
          <w:sz w:val="18"/>
          <w:szCs w:val="18"/>
          <w:lang w:val="es-MX"/>
        </w:rPr>
      </w:pPr>
      <w:r w:rsidRPr="00FC2656">
        <w:rPr>
          <w:rFonts w:ascii="Arial" w:eastAsia="Arial" w:hAnsi="Arial" w:cs="Arial"/>
          <w:sz w:val="18"/>
          <w:szCs w:val="18"/>
          <w:lang w:val="es-MX"/>
        </w:rPr>
        <w:t>El 5 de noviembre de 2019 se publicó en el DOF el “Acuerdo mediante el cual el Pleno del Instituto Federal de Telecomunicaciones aprueba y emite los Lineamientos para la sustanciación de los trámites y servicios que se realicen ante el Instituto Federal de Telecomunicaciones”, a través de la Ventanilla Electrónica (los “Lineamientos de Ventanilla Electrónica”).</w:t>
      </w:r>
    </w:p>
    <w:p w14:paraId="120985F1" w14:textId="77777777" w:rsidR="00051062" w:rsidRPr="00FC2656" w:rsidRDefault="00051062" w:rsidP="00FC2656">
      <w:pPr>
        <w:widowControl w:val="0"/>
        <w:tabs>
          <w:tab w:val="left" w:pos="993"/>
        </w:tabs>
        <w:autoSpaceDE w:val="0"/>
        <w:autoSpaceDN w:val="0"/>
        <w:spacing w:after="0" w:line="360" w:lineRule="auto"/>
        <w:ind w:right="48"/>
        <w:contextualSpacing/>
        <w:jc w:val="both"/>
        <w:rPr>
          <w:rFonts w:ascii="Arial" w:eastAsia="Arial" w:hAnsi="Arial" w:cs="Arial"/>
          <w:sz w:val="18"/>
          <w:szCs w:val="18"/>
          <w:lang w:val="es-MX"/>
        </w:rPr>
      </w:pPr>
    </w:p>
    <w:p w14:paraId="12642301" w14:textId="527287DD" w:rsidR="00051062" w:rsidRPr="00FC2656" w:rsidRDefault="00051062" w:rsidP="00FC2656">
      <w:pPr>
        <w:widowControl w:val="0"/>
        <w:numPr>
          <w:ilvl w:val="0"/>
          <w:numId w:val="10"/>
        </w:numPr>
        <w:tabs>
          <w:tab w:val="left" w:pos="993"/>
        </w:tabs>
        <w:autoSpaceDE w:val="0"/>
        <w:autoSpaceDN w:val="0"/>
        <w:spacing w:after="0" w:line="360" w:lineRule="auto"/>
        <w:ind w:left="0" w:right="48" w:firstLine="0"/>
        <w:contextualSpacing/>
        <w:jc w:val="both"/>
        <w:rPr>
          <w:rFonts w:ascii="Arial" w:eastAsia="Arial" w:hAnsi="Arial" w:cs="Arial"/>
          <w:sz w:val="18"/>
          <w:szCs w:val="18"/>
          <w:lang w:val="es-MX"/>
        </w:rPr>
      </w:pPr>
      <w:r w:rsidRPr="00FC2656">
        <w:rPr>
          <w:rFonts w:ascii="Arial" w:eastAsia="Arial" w:hAnsi="Arial" w:cs="Arial"/>
          <w:sz w:val="18"/>
          <w:szCs w:val="18"/>
          <w:lang w:val="es-MX"/>
        </w:rPr>
        <w:t>Mediante Acuerdo P/IFT/</w:t>
      </w:r>
      <w:r w:rsidR="0006733C" w:rsidRPr="00FC2656">
        <w:rPr>
          <w:rFonts w:ascii="Arial" w:eastAsia="Arial" w:hAnsi="Arial" w:cs="Arial"/>
          <w:sz w:val="18"/>
          <w:szCs w:val="18"/>
          <w:lang w:val="es-MX"/>
        </w:rPr>
        <w:t>100321</w:t>
      </w:r>
      <w:r w:rsidRPr="00FC2656">
        <w:rPr>
          <w:rFonts w:ascii="Arial" w:eastAsia="Arial" w:hAnsi="Arial" w:cs="Arial"/>
          <w:sz w:val="18"/>
          <w:szCs w:val="18"/>
          <w:lang w:val="es-MX"/>
        </w:rPr>
        <w:t>/</w:t>
      </w:r>
      <w:r w:rsidR="0006733C" w:rsidRPr="00FC2656">
        <w:rPr>
          <w:rFonts w:ascii="Arial" w:eastAsia="Arial" w:hAnsi="Arial" w:cs="Arial"/>
          <w:sz w:val="18"/>
          <w:szCs w:val="18"/>
          <w:lang w:val="es-MX"/>
        </w:rPr>
        <w:t>103</w:t>
      </w:r>
      <w:r w:rsidRPr="00FC2656">
        <w:rPr>
          <w:rFonts w:ascii="Arial" w:eastAsia="Arial" w:hAnsi="Arial" w:cs="Arial"/>
          <w:sz w:val="18"/>
          <w:szCs w:val="18"/>
          <w:lang w:val="es-MX"/>
        </w:rPr>
        <w:t xml:space="preserve"> de fecha </w:t>
      </w:r>
      <w:r w:rsidR="0006733C" w:rsidRPr="00FC2656">
        <w:rPr>
          <w:rFonts w:ascii="Arial" w:eastAsia="Arial" w:hAnsi="Arial" w:cs="Arial"/>
          <w:sz w:val="18"/>
          <w:szCs w:val="18"/>
          <w:lang w:val="es-MX"/>
        </w:rPr>
        <w:t>10</w:t>
      </w:r>
      <w:r w:rsidRPr="00FC2656">
        <w:rPr>
          <w:rFonts w:ascii="Arial" w:eastAsia="Arial" w:hAnsi="Arial" w:cs="Arial"/>
          <w:sz w:val="18"/>
          <w:szCs w:val="18"/>
          <w:lang w:val="es-MX"/>
        </w:rPr>
        <w:t xml:space="preserve"> de </w:t>
      </w:r>
      <w:r w:rsidR="0006733C" w:rsidRPr="00FC2656">
        <w:rPr>
          <w:rFonts w:ascii="Arial" w:eastAsia="Arial" w:hAnsi="Arial" w:cs="Arial"/>
          <w:sz w:val="18"/>
          <w:szCs w:val="18"/>
          <w:lang w:val="es-MX"/>
        </w:rPr>
        <w:t xml:space="preserve">marzo </w:t>
      </w:r>
      <w:r w:rsidRPr="00FC2656">
        <w:rPr>
          <w:rFonts w:ascii="Arial" w:eastAsia="Arial" w:hAnsi="Arial" w:cs="Arial"/>
          <w:sz w:val="18"/>
          <w:szCs w:val="18"/>
          <w:lang w:val="es-MX"/>
        </w:rPr>
        <w:t>de 20</w:t>
      </w:r>
      <w:r w:rsidR="0006733C" w:rsidRPr="00FC2656">
        <w:rPr>
          <w:rFonts w:ascii="Arial" w:eastAsia="Arial" w:hAnsi="Arial" w:cs="Arial"/>
          <w:sz w:val="18"/>
          <w:szCs w:val="18"/>
          <w:lang w:val="es-MX"/>
        </w:rPr>
        <w:t>21</w:t>
      </w:r>
      <w:r w:rsidRPr="00FC2656">
        <w:rPr>
          <w:rFonts w:ascii="Arial" w:eastAsia="Arial" w:hAnsi="Arial" w:cs="Arial"/>
          <w:sz w:val="18"/>
          <w:szCs w:val="18"/>
          <w:lang w:val="es-MX"/>
        </w:rPr>
        <w:t xml:space="preserve">, en su </w:t>
      </w:r>
      <w:r w:rsidR="0006733C" w:rsidRPr="00FC2656">
        <w:rPr>
          <w:rFonts w:ascii="Arial" w:eastAsia="Arial" w:hAnsi="Arial" w:cs="Arial"/>
          <w:sz w:val="18"/>
          <w:szCs w:val="18"/>
          <w:lang w:val="es-MX"/>
        </w:rPr>
        <w:t xml:space="preserve">V </w:t>
      </w:r>
      <w:r w:rsidRPr="00FC2656">
        <w:rPr>
          <w:rFonts w:ascii="Arial" w:eastAsia="Arial" w:hAnsi="Arial" w:cs="Arial"/>
          <w:sz w:val="18"/>
          <w:szCs w:val="18"/>
          <w:lang w:val="es-MX"/>
        </w:rPr>
        <w:t xml:space="preserve">Sesión Ordinaria el Pleno determinó someter a consulta pública el </w:t>
      </w:r>
      <w:r w:rsidR="002C083E" w:rsidRPr="00FC2656">
        <w:rPr>
          <w:rFonts w:ascii="Arial" w:eastAsia="Arial" w:hAnsi="Arial" w:cs="Arial"/>
          <w:sz w:val="18"/>
          <w:szCs w:val="18"/>
          <w:lang w:val="es-MX"/>
        </w:rPr>
        <w:t>“</w:t>
      </w:r>
      <w:r w:rsidRPr="00FC2656">
        <w:rPr>
          <w:rFonts w:ascii="Arial" w:eastAsia="Arial" w:hAnsi="Arial" w:cs="Arial"/>
          <w:sz w:val="18"/>
          <w:szCs w:val="18"/>
          <w:lang w:val="es-MX"/>
        </w:rPr>
        <w:t xml:space="preserve">Anteproyecto del Acuerdo </w:t>
      </w:r>
      <w:r w:rsidR="0006733C" w:rsidRPr="00FC2656">
        <w:rPr>
          <w:rFonts w:ascii="Arial" w:eastAsia="Arial" w:hAnsi="Arial" w:cs="Arial"/>
          <w:sz w:val="18"/>
          <w:szCs w:val="18"/>
          <w:lang w:val="es-MX"/>
        </w:rPr>
        <w:t xml:space="preserve">mediante el cual el Pleno del Instituto Federal de Telecomunicaciones modifica </w:t>
      </w:r>
      <w:r w:rsidR="00667492">
        <w:rPr>
          <w:rFonts w:ascii="Arial" w:eastAsia="Arial" w:hAnsi="Arial" w:cs="Arial"/>
          <w:sz w:val="18"/>
          <w:szCs w:val="18"/>
          <w:lang w:val="es-MX"/>
        </w:rPr>
        <w:t>el</w:t>
      </w:r>
      <w:r w:rsidR="0006733C" w:rsidRPr="00FC2656">
        <w:rPr>
          <w:rFonts w:ascii="Arial" w:eastAsia="Arial" w:hAnsi="Arial" w:cs="Arial"/>
          <w:sz w:val="18"/>
          <w:szCs w:val="18"/>
          <w:lang w:val="es-MX"/>
        </w:rPr>
        <w:t xml:space="preserve"> Plan Técnico Fundamental de Numeración y </w:t>
      </w:r>
      <w:r w:rsidR="00667492">
        <w:rPr>
          <w:rFonts w:ascii="Arial" w:eastAsia="Arial" w:hAnsi="Arial" w:cs="Arial"/>
          <w:sz w:val="18"/>
          <w:szCs w:val="18"/>
          <w:lang w:val="es-MX"/>
        </w:rPr>
        <w:t xml:space="preserve">el Plan Técnico Fundamental de </w:t>
      </w:r>
      <w:r w:rsidR="0006733C" w:rsidRPr="00FC2656">
        <w:rPr>
          <w:rFonts w:ascii="Arial" w:eastAsia="Arial" w:hAnsi="Arial" w:cs="Arial"/>
          <w:sz w:val="18"/>
          <w:szCs w:val="18"/>
          <w:lang w:val="es-MX"/>
        </w:rPr>
        <w:t xml:space="preserve">Señalización publicados en el Diario Oficial de la Federación el 21 de junio de 1996, </w:t>
      </w:r>
      <w:r w:rsidR="00667492">
        <w:rPr>
          <w:rFonts w:ascii="Arial" w:eastAsia="Arial" w:hAnsi="Arial" w:cs="Arial"/>
          <w:sz w:val="18"/>
          <w:szCs w:val="18"/>
          <w:lang w:val="es-MX"/>
        </w:rPr>
        <w:t>e</w:t>
      </w:r>
      <w:r w:rsidR="0006733C" w:rsidRPr="00FC2656">
        <w:rPr>
          <w:rFonts w:ascii="Arial" w:eastAsia="Arial" w:hAnsi="Arial" w:cs="Arial"/>
          <w:sz w:val="18"/>
          <w:szCs w:val="18"/>
          <w:lang w:val="es-MX"/>
        </w:rPr>
        <w:t xml:space="preserve">l Plan Técnico Fundamental de Numeración y </w:t>
      </w:r>
      <w:r w:rsidR="00667492">
        <w:rPr>
          <w:rFonts w:ascii="Arial" w:eastAsia="Arial" w:hAnsi="Arial" w:cs="Arial"/>
          <w:sz w:val="18"/>
          <w:szCs w:val="18"/>
          <w:lang w:val="es-MX"/>
        </w:rPr>
        <w:t xml:space="preserve">el Plan Técnico Fundamental de </w:t>
      </w:r>
      <w:r w:rsidR="0006733C" w:rsidRPr="00FC2656">
        <w:rPr>
          <w:rFonts w:ascii="Arial" w:eastAsia="Arial" w:hAnsi="Arial" w:cs="Arial"/>
          <w:sz w:val="18"/>
          <w:szCs w:val="18"/>
          <w:lang w:val="es-MX"/>
        </w:rPr>
        <w:t xml:space="preserve">Señalización publicados en el Diario Oficial de la Federación el 11 de mayo de 2018, así como las Reglas de Portabilidad Numérica, publicadas en el Diario Oficial de la Federación el 12 </w:t>
      </w:r>
      <w:r w:rsidR="0006733C" w:rsidRPr="00FC2656">
        <w:rPr>
          <w:rFonts w:ascii="Arial" w:eastAsia="Arial" w:hAnsi="Arial" w:cs="Arial"/>
          <w:sz w:val="18"/>
          <w:szCs w:val="18"/>
          <w:lang w:val="es-MX"/>
        </w:rPr>
        <w:lastRenderedPageBreak/>
        <w:t>de noviembre de 2014, y las correspondientes modificaciones a dichas disposiciones</w:t>
      </w:r>
      <w:r w:rsidR="002C083E" w:rsidRPr="00FC2656">
        <w:rPr>
          <w:rFonts w:ascii="Arial" w:eastAsia="Arial" w:hAnsi="Arial" w:cs="Arial"/>
          <w:sz w:val="18"/>
          <w:szCs w:val="18"/>
          <w:lang w:val="es-MX"/>
        </w:rPr>
        <w:t>”</w:t>
      </w:r>
      <w:r w:rsidRPr="00FC2656">
        <w:rPr>
          <w:rFonts w:ascii="Arial" w:eastAsia="Arial" w:hAnsi="Arial" w:cs="Arial"/>
          <w:sz w:val="18"/>
          <w:szCs w:val="18"/>
          <w:lang w:val="es-MX"/>
        </w:rPr>
        <w:t xml:space="preserve"> (el “Anteproyecto”), presentado por la Unidad de Concesiones y Servicios.</w:t>
      </w:r>
    </w:p>
    <w:p w14:paraId="269F9689" w14:textId="77777777" w:rsidR="00051062" w:rsidRPr="00FC2656" w:rsidRDefault="00051062" w:rsidP="00FC2656">
      <w:pPr>
        <w:widowControl w:val="0"/>
        <w:tabs>
          <w:tab w:val="left" w:pos="993"/>
        </w:tabs>
        <w:autoSpaceDE w:val="0"/>
        <w:autoSpaceDN w:val="0"/>
        <w:spacing w:after="0" w:line="360" w:lineRule="auto"/>
        <w:ind w:right="48"/>
        <w:contextualSpacing/>
        <w:jc w:val="both"/>
        <w:rPr>
          <w:rFonts w:ascii="Arial" w:eastAsia="Arial" w:hAnsi="Arial" w:cs="Arial"/>
          <w:sz w:val="18"/>
          <w:szCs w:val="18"/>
          <w:lang w:val="es-MX"/>
        </w:rPr>
      </w:pPr>
    </w:p>
    <w:p w14:paraId="535ECFF3" w14:textId="477E1B1C" w:rsidR="00051062" w:rsidRPr="00FC2656" w:rsidRDefault="00051062" w:rsidP="00FC2656">
      <w:pPr>
        <w:widowControl w:val="0"/>
        <w:numPr>
          <w:ilvl w:val="0"/>
          <w:numId w:val="10"/>
        </w:numPr>
        <w:tabs>
          <w:tab w:val="left" w:pos="993"/>
        </w:tabs>
        <w:autoSpaceDE w:val="0"/>
        <w:autoSpaceDN w:val="0"/>
        <w:spacing w:after="0" w:line="360" w:lineRule="auto"/>
        <w:ind w:left="0" w:right="48" w:firstLine="0"/>
        <w:contextualSpacing/>
        <w:jc w:val="both"/>
        <w:rPr>
          <w:rFonts w:ascii="Arial" w:eastAsia="Arial" w:hAnsi="Arial" w:cs="Arial"/>
          <w:sz w:val="18"/>
          <w:szCs w:val="18"/>
          <w:lang w:val="es-MX"/>
        </w:rPr>
      </w:pPr>
      <w:r w:rsidRPr="00FC2656">
        <w:rPr>
          <w:rFonts w:ascii="Arial" w:eastAsia="Arial" w:hAnsi="Arial" w:cs="Arial"/>
          <w:sz w:val="18"/>
          <w:szCs w:val="18"/>
          <w:lang w:val="es-MX"/>
        </w:rPr>
        <w:t xml:space="preserve">La consulta pública se llevó a cabo del </w:t>
      </w:r>
      <w:r w:rsidR="0006733C" w:rsidRPr="00FC2656">
        <w:rPr>
          <w:rFonts w:ascii="Arial" w:eastAsia="Arial" w:hAnsi="Arial" w:cs="Arial"/>
          <w:sz w:val="18"/>
          <w:szCs w:val="18"/>
          <w:lang w:val="es-MX"/>
        </w:rPr>
        <w:t>16</w:t>
      </w:r>
      <w:r w:rsidRPr="00FC2656">
        <w:rPr>
          <w:rFonts w:ascii="Arial" w:eastAsia="Arial" w:hAnsi="Arial" w:cs="Arial"/>
          <w:sz w:val="18"/>
          <w:szCs w:val="18"/>
          <w:lang w:val="es-MX"/>
        </w:rPr>
        <w:t xml:space="preserve"> de </w:t>
      </w:r>
      <w:r w:rsidR="0006733C" w:rsidRPr="00FC2656">
        <w:rPr>
          <w:rFonts w:ascii="Arial" w:eastAsia="Arial" w:hAnsi="Arial" w:cs="Arial"/>
          <w:sz w:val="18"/>
          <w:szCs w:val="18"/>
          <w:lang w:val="es-MX"/>
        </w:rPr>
        <w:t xml:space="preserve">marzo </w:t>
      </w:r>
      <w:r w:rsidRPr="00FC2656">
        <w:rPr>
          <w:rFonts w:ascii="Arial" w:eastAsia="Arial" w:hAnsi="Arial" w:cs="Arial"/>
          <w:sz w:val="18"/>
          <w:szCs w:val="18"/>
          <w:lang w:val="es-MX"/>
        </w:rPr>
        <w:t xml:space="preserve">al </w:t>
      </w:r>
      <w:r w:rsidR="0006733C" w:rsidRPr="00FC2656">
        <w:rPr>
          <w:rFonts w:ascii="Arial" w:eastAsia="Arial" w:hAnsi="Arial" w:cs="Arial"/>
          <w:sz w:val="18"/>
          <w:szCs w:val="18"/>
          <w:lang w:val="es-MX"/>
        </w:rPr>
        <w:t>19</w:t>
      </w:r>
      <w:r w:rsidRPr="00FC2656">
        <w:rPr>
          <w:rFonts w:ascii="Arial" w:eastAsia="Arial" w:hAnsi="Arial" w:cs="Arial"/>
          <w:sz w:val="18"/>
          <w:szCs w:val="18"/>
          <w:lang w:val="es-MX"/>
        </w:rPr>
        <w:t xml:space="preserve"> de </w:t>
      </w:r>
      <w:r w:rsidR="0006733C" w:rsidRPr="00FC2656">
        <w:rPr>
          <w:rFonts w:ascii="Arial" w:eastAsia="Arial" w:hAnsi="Arial" w:cs="Arial"/>
          <w:sz w:val="18"/>
          <w:szCs w:val="18"/>
          <w:lang w:val="es-MX"/>
        </w:rPr>
        <w:t xml:space="preserve">abril </w:t>
      </w:r>
      <w:r w:rsidRPr="00FC2656">
        <w:rPr>
          <w:rFonts w:ascii="Arial" w:eastAsia="Arial" w:hAnsi="Arial" w:cs="Arial"/>
          <w:sz w:val="18"/>
          <w:szCs w:val="18"/>
          <w:lang w:val="es-MX"/>
        </w:rPr>
        <w:t>de 20</w:t>
      </w:r>
      <w:r w:rsidR="0006733C" w:rsidRPr="00FC2656">
        <w:rPr>
          <w:rFonts w:ascii="Arial" w:eastAsia="Arial" w:hAnsi="Arial" w:cs="Arial"/>
          <w:sz w:val="18"/>
          <w:szCs w:val="18"/>
          <w:lang w:val="es-MX"/>
        </w:rPr>
        <w:t>21</w:t>
      </w:r>
      <w:r w:rsidRPr="00FC2656">
        <w:rPr>
          <w:rFonts w:ascii="Arial" w:eastAsia="Arial" w:hAnsi="Arial" w:cs="Arial"/>
          <w:sz w:val="18"/>
          <w:szCs w:val="18"/>
          <w:lang w:val="es-MX"/>
        </w:rPr>
        <w:t xml:space="preserve">, recibiéndose en ese periodo comentarios de </w:t>
      </w:r>
      <w:r w:rsidR="0006733C" w:rsidRPr="00FC2656">
        <w:rPr>
          <w:rFonts w:ascii="Arial" w:eastAsia="Arial" w:hAnsi="Arial" w:cs="Arial"/>
          <w:sz w:val="18"/>
          <w:szCs w:val="18"/>
          <w:lang w:val="es-MX"/>
        </w:rPr>
        <w:t>8</w:t>
      </w:r>
      <w:r w:rsidRPr="00FC2656">
        <w:rPr>
          <w:rFonts w:ascii="Arial" w:eastAsia="Arial" w:hAnsi="Arial" w:cs="Arial"/>
          <w:sz w:val="18"/>
          <w:szCs w:val="18"/>
          <w:lang w:val="es-MX"/>
        </w:rPr>
        <w:t xml:space="preserve"> participantes. Una vez cerrada la consulta pública, se agruparon los comentarios, opiniones y manifestaciones que se encontraron relacionados entre sí, y se tomaron en consideración las aplicables para hacer modificaciones y adecuaciones al Anteproyecto. El pronunciamiento de manera general respecto de los comentarios, opiniones y manifestaciones concretas recibidas se encuentra disponible en el portal de Internet del Instituto.</w:t>
      </w:r>
    </w:p>
    <w:p w14:paraId="775C705F" w14:textId="77777777" w:rsidR="00051062" w:rsidRPr="00FC2656" w:rsidRDefault="00051062" w:rsidP="00FC2656">
      <w:pPr>
        <w:widowControl w:val="0"/>
        <w:tabs>
          <w:tab w:val="left" w:pos="993"/>
        </w:tabs>
        <w:autoSpaceDE w:val="0"/>
        <w:autoSpaceDN w:val="0"/>
        <w:spacing w:after="0" w:line="360" w:lineRule="auto"/>
        <w:ind w:right="48"/>
        <w:contextualSpacing/>
        <w:jc w:val="both"/>
        <w:rPr>
          <w:rFonts w:ascii="Arial" w:eastAsia="Arial" w:hAnsi="Arial" w:cs="Arial"/>
          <w:sz w:val="18"/>
          <w:szCs w:val="18"/>
          <w:lang w:val="es-MX"/>
        </w:rPr>
      </w:pPr>
    </w:p>
    <w:p w14:paraId="304FD736" w14:textId="5A535EC5" w:rsidR="00051062" w:rsidRPr="00FC2656" w:rsidRDefault="00051062" w:rsidP="00FC2656">
      <w:pPr>
        <w:widowControl w:val="0"/>
        <w:numPr>
          <w:ilvl w:val="0"/>
          <w:numId w:val="10"/>
        </w:numPr>
        <w:tabs>
          <w:tab w:val="left" w:pos="993"/>
        </w:tabs>
        <w:autoSpaceDE w:val="0"/>
        <w:autoSpaceDN w:val="0"/>
        <w:spacing w:after="0" w:line="360" w:lineRule="auto"/>
        <w:ind w:left="0" w:right="48" w:firstLine="0"/>
        <w:contextualSpacing/>
        <w:jc w:val="both"/>
        <w:rPr>
          <w:rFonts w:ascii="Arial" w:eastAsia="Arial" w:hAnsi="Arial" w:cs="Arial"/>
          <w:sz w:val="18"/>
          <w:szCs w:val="18"/>
          <w:lang w:val="es-MX"/>
        </w:rPr>
      </w:pPr>
      <w:r w:rsidRPr="00FC2656">
        <w:rPr>
          <w:rFonts w:ascii="Arial" w:eastAsia="Arial" w:hAnsi="Arial" w:cs="Arial"/>
          <w:sz w:val="18"/>
          <w:szCs w:val="18"/>
          <w:lang w:val="es-MX"/>
        </w:rPr>
        <w:t>La Unidad de Concesiones y Servicios mediante oficio IFT</w:t>
      </w:r>
      <w:r w:rsidR="00D16F61" w:rsidRPr="00FC2656">
        <w:rPr>
          <w:rFonts w:ascii="Arial" w:eastAsia="Arial" w:hAnsi="Arial" w:cs="Arial"/>
          <w:sz w:val="18"/>
          <w:szCs w:val="18"/>
          <w:lang w:val="es-MX"/>
        </w:rPr>
        <w:t>/223/UCS/DG-AUSE/8292/2021 de fecha 23 de septiembre de 2021</w:t>
      </w:r>
      <w:r w:rsidR="00667492">
        <w:rPr>
          <w:rFonts w:ascii="Arial" w:eastAsia="Arial" w:hAnsi="Arial" w:cs="Arial"/>
          <w:sz w:val="18"/>
          <w:szCs w:val="18"/>
          <w:lang w:val="es-MX"/>
        </w:rPr>
        <w:t>,</w:t>
      </w:r>
      <w:r w:rsidR="00D16F61" w:rsidRPr="00FC2656">
        <w:rPr>
          <w:rFonts w:ascii="Arial" w:eastAsia="Arial" w:hAnsi="Arial" w:cs="Arial"/>
          <w:sz w:val="18"/>
          <w:szCs w:val="18"/>
          <w:lang w:val="es-MX"/>
        </w:rPr>
        <w:t xml:space="preserve"> </w:t>
      </w:r>
      <w:r w:rsidRPr="00FC2656">
        <w:rPr>
          <w:rFonts w:ascii="Arial" w:eastAsia="Arial" w:hAnsi="Arial" w:cs="Arial"/>
          <w:sz w:val="18"/>
          <w:szCs w:val="18"/>
          <w:lang w:val="es-MX"/>
        </w:rPr>
        <w:t>solicitó a la Coordinación General de Mejora Regulatoria el Análisis de Impacto Regulatorio, respecto de la modificación de diversos numerales y reglas del PTFN, PTFS, nuevo PTFN, nuevo PTFS, y Reglas de Portabilidad Numérica.</w:t>
      </w:r>
    </w:p>
    <w:p w14:paraId="01FFFF46" w14:textId="77777777" w:rsidR="00051062" w:rsidRPr="00FC2656" w:rsidRDefault="00051062" w:rsidP="00FC2656">
      <w:pPr>
        <w:widowControl w:val="0"/>
        <w:tabs>
          <w:tab w:val="left" w:pos="993"/>
        </w:tabs>
        <w:autoSpaceDE w:val="0"/>
        <w:autoSpaceDN w:val="0"/>
        <w:spacing w:after="0" w:line="360" w:lineRule="auto"/>
        <w:ind w:right="48"/>
        <w:contextualSpacing/>
        <w:jc w:val="both"/>
        <w:rPr>
          <w:rFonts w:ascii="Arial" w:eastAsia="Arial" w:hAnsi="Arial" w:cs="Arial"/>
          <w:sz w:val="18"/>
          <w:szCs w:val="18"/>
          <w:lang w:val="es-MX"/>
        </w:rPr>
      </w:pPr>
    </w:p>
    <w:p w14:paraId="65E0D533" w14:textId="4B67961D" w:rsidR="00051062" w:rsidRPr="00FC2656" w:rsidRDefault="00051062" w:rsidP="00FC2656">
      <w:pPr>
        <w:widowControl w:val="0"/>
        <w:numPr>
          <w:ilvl w:val="0"/>
          <w:numId w:val="10"/>
        </w:numPr>
        <w:tabs>
          <w:tab w:val="left" w:pos="993"/>
        </w:tabs>
        <w:autoSpaceDE w:val="0"/>
        <w:autoSpaceDN w:val="0"/>
        <w:spacing w:after="0" w:line="360" w:lineRule="auto"/>
        <w:ind w:left="0" w:right="48" w:firstLine="0"/>
        <w:contextualSpacing/>
        <w:jc w:val="both"/>
        <w:rPr>
          <w:rFonts w:ascii="Arial" w:eastAsia="Arial" w:hAnsi="Arial" w:cs="Arial"/>
          <w:sz w:val="18"/>
          <w:szCs w:val="18"/>
          <w:lang w:val="es-MX"/>
        </w:rPr>
      </w:pPr>
      <w:r w:rsidRPr="00FC2656">
        <w:rPr>
          <w:rFonts w:ascii="Arial" w:eastAsia="Arial" w:hAnsi="Arial" w:cs="Arial"/>
          <w:sz w:val="18"/>
          <w:szCs w:val="18"/>
          <w:lang w:val="es-MX"/>
        </w:rPr>
        <w:t>Con oficio IFT/211/CGMR/</w:t>
      </w:r>
      <w:r w:rsidR="00D16F61" w:rsidRPr="00FC2656">
        <w:rPr>
          <w:rFonts w:ascii="Arial" w:eastAsia="Arial" w:hAnsi="Arial" w:cs="Arial"/>
          <w:sz w:val="18"/>
          <w:szCs w:val="18"/>
          <w:lang w:val="es-MX"/>
        </w:rPr>
        <w:t>165</w:t>
      </w:r>
      <w:r w:rsidRPr="00FC2656">
        <w:rPr>
          <w:rFonts w:ascii="Arial" w:eastAsia="Arial" w:hAnsi="Arial" w:cs="Arial"/>
          <w:sz w:val="18"/>
          <w:szCs w:val="18"/>
          <w:lang w:val="es-MX"/>
        </w:rPr>
        <w:t xml:space="preserve">/2021 del </w:t>
      </w:r>
      <w:r w:rsidR="00D16F61" w:rsidRPr="00FC2656">
        <w:rPr>
          <w:rFonts w:ascii="Arial" w:eastAsia="Arial" w:hAnsi="Arial" w:cs="Arial"/>
          <w:sz w:val="18"/>
          <w:szCs w:val="18"/>
          <w:lang w:val="es-MX"/>
        </w:rPr>
        <w:t>29</w:t>
      </w:r>
      <w:r w:rsidRPr="00FC2656">
        <w:rPr>
          <w:rFonts w:ascii="Arial" w:eastAsia="Arial" w:hAnsi="Arial" w:cs="Arial"/>
          <w:sz w:val="18"/>
          <w:szCs w:val="18"/>
          <w:lang w:val="es-MX"/>
        </w:rPr>
        <w:t xml:space="preserve"> de </w:t>
      </w:r>
      <w:r w:rsidR="00D16F61" w:rsidRPr="00FC2656">
        <w:rPr>
          <w:rFonts w:ascii="Arial" w:eastAsia="Arial" w:hAnsi="Arial" w:cs="Arial"/>
          <w:sz w:val="18"/>
          <w:szCs w:val="18"/>
          <w:lang w:val="es-MX"/>
        </w:rPr>
        <w:t>septiembre</w:t>
      </w:r>
      <w:r w:rsidRPr="00FC2656">
        <w:rPr>
          <w:rFonts w:ascii="Arial" w:eastAsia="Arial" w:hAnsi="Arial" w:cs="Arial"/>
          <w:sz w:val="18"/>
          <w:szCs w:val="18"/>
          <w:lang w:val="es-MX"/>
        </w:rPr>
        <w:t xml:space="preserve"> de 2021</w:t>
      </w:r>
      <w:r w:rsidR="00667492">
        <w:rPr>
          <w:rFonts w:ascii="Arial" w:eastAsia="Arial" w:hAnsi="Arial" w:cs="Arial"/>
          <w:sz w:val="18"/>
          <w:szCs w:val="18"/>
          <w:lang w:val="es-MX"/>
        </w:rPr>
        <w:t>,</w:t>
      </w:r>
      <w:r w:rsidRPr="00FC2656">
        <w:rPr>
          <w:rFonts w:ascii="Arial" w:eastAsia="Arial" w:hAnsi="Arial" w:cs="Arial"/>
          <w:sz w:val="18"/>
          <w:szCs w:val="18"/>
          <w:lang w:val="es-MX"/>
        </w:rPr>
        <w:t xml:space="preserve"> la Coordinación General de Mejora Regulatoria del Instituto emitió opinión no vinculante respecto del Análisis de Nulo Impacto Regulatorio</w:t>
      </w:r>
      <w:r w:rsidR="00D16F61" w:rsidRPr="00FC2656">
        <w:rPr>
          <w:rFonts w:ascii="Arial" w:eastAsia="Arial" w:hAnsi="Arial" w:cs="Arial"/>
          <w:sz w:val="18"/>
          <w:szCs w:val="18"/>
          <w:lang w:val="es-MX"/>
        </w:rPr>
        <w:t xml:space="preserve"> del proyecto</w:t>
      </w:r>
      <w:r w:rsidRPr="00FC2656">
        <w:rPr>
          <w:rFonts w:ascii="Arial" w:eastAsia="Arial" w:hAnsi="Arial" w:cs="Arial"/>
          <w:sz w:val="18"/>
          <w:szCs w:val="18"/>
          <w:lang w:val="es-MX"/>
        </w:rPr>
        <w:t xml:space="preserve">. En dicha opinión señaló que </w:t>
      </w:r>
      <w:r w:rsidR="00D16F61" w:rsidRPr="00FC2656">
        <w:rPr>
          <w:rFonts w:ascii="Arial" w:eastAsia="Arial" w:hAnsi="Arial" w:cs="Arial"/>
          <w:sz w:val="18"/>
          <w:szCs w:val="18"/>
          <w:lang w:val="es-MX"/>
        </w:rPr>
        <w:t xml:space="preserve">a través de dicho instrumento el Instituto Federal de Telecomunicaciones transparenta y justifica diversos rubros y aspectos contenidos en la propuesta regulatoria de mérito. </w:t>
      </w:r>
    </w:p>
    <w:p w14:paraId="5E504E04" w14:textId="77777777" w:rsidR="00346CC7" w:rsidRPr="00FC2656" w:rsidRDefault="00346CC7" w:rsidP="00FC2656">
      <w:pPr>
        <w:spacing w:after="0" w:line="360" w:lineRule="auto"/>
        <w:contextualSpacing/>
        <w:jc w:val="center"/>
        <w:rPr>
          <w:rFonts w:ascii="Arial" w:eastAsiaTheme="minorHAnsi" w:hAnsi="Arial" w:cs="Arial"/>
          <w:b/>
          <w:sz w:val="18"/>
          <w:szCs w:val="18"/>
          <w:lang w:val="es-MX"/>
        </w:rPr>
      </w:pPr>
    </w:p>
    <w:p w14:paraId="7D5FF491" w14:textId="2B224F7E" w:rsidR="00051062" w:rsidRPr="00FC2656" w:rsidRDefault="00051062" w:rsidP="00FC2656">
      <w:pPr>
        <w:spacing w:after="0" w:line="360" w:lineRule="auto"/>
        <w:contextualSpacing/>
        <w:jc w:val="center"/>
        <w:rPr>
          <w:rFonts w:ascii="Arial" w:eastAsiaTheme="minorHAnsi" w:hAnsi="Arial" w:cs="Arial"/>
          <w:b/>
          <w:sz w:val="18"/>
          <w:szCs w:val="18"/>
          <w:lang w:val="es-MX"/>
        </w:rPr>
      </w:pPr>
      <w:r w:rsidRPr="00FC2656">
        <w:rPr>
          <w:rFonts w:ascii="Arial" w:eastAsiaTheme="minorHAnsi" w:hAnsi="Arial" w:cs="Arial"/>
          <w:b/>
          <w:sz w:val="18"/>
          <w:szCs w:val="18"/>
          <w:lang w:val="es-MX"/>
        </w:rPr>
        <w:t>Considerandos</w:t>
      </w:r>
    </w:p>
    <w:p w14:paraId="65366638" w14:textId="77777777" w:rsidR="00051062" w:rsidRPr="00FC2656" w:rsidRDefault="00051062" w:rsidP="00FC2656">
      <w:pPr>
        <w:spacing w:after="0" w:line="360" w:lineRule="auto"/>
        <w:contextualSpacing/>
        <w:jc w:val="center"/>
        <w:rPr>
          <w:rFonts w:ascii="Arial" w:eastAsiaTheme="minorHAnsi" w:hAnsi="Arial" w:cs="Arial"/>
          <w:b/>
          <w:sz w:val="18"/>
          <w:szCs w:val="18"/>
          <w:lang w:val="es-MX"/>
        </w:rPr>
      </w:pPr>
    </w:p>
    <w:p w14:paraId="72FC62CF" w14:textId="296CCB74" w:rsidR="00051062" w:rsidRPr="00FC2656" w:rsidRDefault="00E82748" w:rsidP="00FC2656">
      <w:pPr>
        <w:spacing w:after="0" w:line="360" w:lineRule="auto"/>
        <w:contextualSpacing/>
        <w:jc w:val="both"/>
        <w:rPr>
          <w:rFonts w:ascii="Arial" w:eastAsia="Times New Roman" w:hAnsi="Arial" w:cs="Arial"/>
          <w:bCs/>
          <w:sz w:val="18"/>
          <w:szCs w:val="18"/>
          <w:lang w:val="es-MX" w:eastAsia="es-ES"/>
        </w:rPr>
      </w:pPr>
      <w:r w:rsidRPr="00FC2656">
        <w:rPr>
          <w:rFonts w:ascii="Arial" w:eastAsia="Times New Roman" w:hAnsi="Arial" w:cs="Arial"/>
          <w:b/>
          <w:sz w:val="18"/>
          <w:szCs w:val="18"/>
          <w:lang w:val="es-MX" w:eastAsia="es-ES"/>
        </w:rPr>
        <w:t>Primero. -</w:t>
      </w:r>
      <w:r w:rsidR="00051062" w:rsidRPr="00FC2656">
        <w:rPr>
          <w:rFonts w:ascii="Arial" w:eastAsia="Times New Roman" w:hAnsi="Arial" w:cs="Arial"/>
          <w:b/>
          <w:sz w:val="18"/>
          <w:szCs w:val="18"/>
          <w:lang w:val="es-MX" w:eastAsia="es-ES"/>
        </w:rPr>
        <w:t xml:space="preserve"> Competencia del Instituto. </w:t>
      </w:r>
      <w:r w:rsidR="00051062" w:rsidRPr="00FC2656">
        <w:rPr>
          <w:rFonts w:ascii="Arial" w:eastAsia="Times New Roman" w:hAnsi="Arial" w:cs="Arial"/>
          <w:bCs/>
          <w:sz w:val="18"/>
          <w:szCs w:val="18"/>
          <w:lang w:val="es-MX" w:eastAsia="es-ES"/>
        </w:rPr>
        <w:t>De conformidad con lo establecido por el artículo 28 párrafo décimo quinto de la Constitución, el Instituto tiene por objeto el desarrollo eficiente de la radiodifusión y las telecomunicaciones, conforme a lo dispuesto en la propia Constitución y en los términos que fijen las leyes.</w:t>
      </w:r>
    </w:p>
    <w:p w14:paraId="576791B0" w14:textId="77777777" w:rsidR="00051062" w:rsidRPr="00FC2656" w:rsidRDefault="00051062" w:rsidP="00FC2656">
      <w:pPr>
        <w:spacing w:after="0" w:line="360" w:lineRule="auto"/>
        <w:contextualSpacing/>
        <w:jc w:val="both"/>
        <w:rPr>
          <w:rFonts w:ascii="Arial" w:eastAsia="Times New Roman" w:hAnsi="Arial" w:cs="Arial"/>
          <w:sz w:val="18"/>
          <w:szCs w:val="18"/>
          <w:lang w:val="es-MX" w:eastAsia="es-ES"/>
        </w:rPr>
      </w:pPr>
    </w:p>
    <w:p w14:paraId="3B4CFBC2" w14:textId="77777777" w:rsidR="00051062" w:rsidRPr="00FC2656" w:rsidRDefault="00051062" w:rsidP="00FC2656">
      <w:pPr>
        <w:spacing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Para tal efecto, en términos del precepto constitucional invocado, así como de los artículos 1 y 7 de la Ley Federal de Telecomunicaciones y Radiodifusión (la “Ley”),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por los artículos 6o. y 7o. de la Constitución.</w:t>
      </w:r>
    </w:p>
    <w:p w14:paraId="13630DC2" w14:textId="77777777" w:rsidR="00051062" w:rsidRPr="00FC2656" w:rsidRDefault="00051062" w:rsidP="00FC2656">
      <w:pPr>
        <w:spacing w:after="0" w:line="360" w:lineRule="auto"/>
        <w:contextualSpacing/>
        <w:jc w:val="both"/>
        <w:rPr>
          <w:rFonts w:ascii="Arial" w:eastAsia="Times New Roman" w:hAnsi="Arial" w:cs="Arial"/>
          <w:sz w:val="18"/>
          <w:szCs w:val="18"/>
          <w:lang w:val="es-MX" w:eastAsia="es-ES"/>
        </w:rPr>
      </w:pPr>
    </w:p>
    <w:p w14:paraId="5A137B81" w14:textId="77777777" w:rsidR="00051062" w:rsidRPr="00FC2656" w:rsidRDefault="00051062" w:rsidP="00FC2656">
      <w:pPr>
        <w:spacing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Asimismo, el Instituto es la autoridad en materia de competencia económica de los sectores de radiodifusión y de telecomunicaciones, por lo que en éstos ejercerá en forma exclusiva las facultades establecidas por el artículo 28 de la Constitución, la Ley y la Ley Federal de Competencia Económica.</w:t>
      </w:r>
    </w:p>
    <w:p w14:paraId="3875EE43" w14:textId="77777777" w:rsidR="00051062" w:rsidRPr="00FC2656" w:rsidRDefault="00051062" w:rsidP="00FC2656">
      <w:pPr>
        <w:spacing w:after="0" w:line="360" w:lineRule="auto"/>
        <w:contextualSpacing/>
        <w:jc w:val="both"/>
        <w:rPr>
          <w:rFonts w:ascii="Arial" w:eastAsia="Times New Roman" w:hAnsi="Arial" w:cs="Arial"/>
          <w:sz w:val="18"/>
          <w:szCs w:val="18"/>
          <w:lang w:val="es-MX" w:eastAsia="es-ES"/>
        </w:rPr>
      </w:pPr>
    </w:p>
    <w:p w14:paraId="1F42577C" w14:textId="77777777" w:rsidR="00051062" w:rsidRPr="00FC2656" w:rsidRDefault="00051062" w:rsidP="00FC2656">
      <w:pPr>
        <w:spacing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De igual forma, la fracción IV del párrafo vigésimo del artículo 28 de la Constitución, señala que el Instituto podrá emitir disposiciones administrativas de carácter general exclusivamente para el cumplimiento de su función regulatoria en el sector de su competencia. En ese sentido, el Pleno del Instituto, conforme a lo establecido por los artículos 15 fracciones I y LVI, 16 y 17 fracción I de la Ley y 6 fracción XXV de su Estatuto Orgánico, podrá ordenar la publicación en el DOF de los acuerdos y resoluciones de carácter general que emita y de aquellos en los que así lo determine.</w:t>
      </w:r>
    </w:p>
    <w:p w14:paraId="4F22ED0A" w14:textId="77777777" w:rsidR="00051062" w:rsidRPr="00FC2656" w:rsidRDefault="00051062" w:rsidP="00FC2656">
      <w:pPr>
        <w:spacing w:after="0" w:line="360" w:lineRule="auto"/>
        <w:contextualSpacing/>
        <w:jc w:val="both"/>
        <w:rPr>
          <w:rFonts w:ascii="Arial" w:eastAsia="Times New Roman" w:hAnsi="Arial" w:cs="Arial"/>
          <w:sz w:val="18"/>
          <w:szCs w:val="18"/>
          <w:lang w:val="es-MX" w:eastAsia="es-ES"/>
        </w:rPr>
      </w:pPr>
    </w:p>
    <w:p w14:paraId="09EC6CEE" w14:textId="77777777" w:rsidR="00051062" w:rsidRPr="00FC2656" w:rsidRDefault="00051062" w:rsidP="00FC2656">
      <w:pPr>
        <w:spacing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Adicionalmente, el artículo 124 de la Ley faculta al Instituto a elaborar, actualizar y administrar los planes técnicos fundamentales de numeración y señalización, con la finalidad de que sean debidamente aplicados por los Proveedores de Servicios de Telecomunicaciones (los “PST”), siempre en beneficio de los usuarios.</w:t>
      </w:r>
    </w:p>
    <w:p w14:paraId="2E72FE84" w14:textId="516BCEA8" w:rsidR="00B702A6" w:rsidRPr="00FC2656" w:rsidRDefault="00B702A6" w:rsidP="00FC2656">
      <w:pPr>
        <w:spacing w:after="0" w:line="360" w:lineRule="auto"/>
        <w:contextualSpacing/>
        <w:jc w:val="both"/>
        <w:rPr>
          <w:rFonts w:ascii="Arial" w:eastAsia="Times New Roman" w:hAnsi="Arial" w:cs="Arial"/>
          <w:sz w:val="18"/>
          <w:szCs w:val="18"/>
          <w:lang w:val="es-MX" w:eastAsia="es-ES"/>
        </w:rPr>
      </w:pPr>
    </w:p>
    <w:p w14:paraId="3F1C56FC" w14:textId="21AECF5D" w:rsidR="00F4204B" w:rsidRPr="00FC2656" w:rsidRDefault="008108C7" w:rsidP="00FC2656">
      <w:pPr>
        <w:spacing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bCs/>
          <w:sz w:val="18"/>
          <w:szCs w:val="18"/>
          <w:lang w:val="es-MX" w:eastAsia="es-ES"/>
        </w:rPr>
        <w:t>Segundo. -</w:t>
      </w:r>
      <w:r w:rsidR="00B702A6" w:rsidRPr="00FC2656">
        <w:rPr>
          <w:rFonts w:ascii="Arial" w:eastAsia="Times New Roman" w:hAnsi="Arial" w:cs="Arial"/>
          <w:b/>
          <w:bCs/>
          <w:sz w:val="18"/>
          <w:szCs w:val="18"/>
          <w:lang w:val="es-MX" w:eastAsia="es-ES"/>
        </w:rPr>
        <w:t xml:space="preserve"> Consulta Pública.</w:t>
      </w:r>
      <w:r w:rsidR="00B702A6" w:rsidRPr="00FC2656">
        <w:rPr>
          <w:rFonts w:ascii="Arial" w:eastAsia="Times New Roman" w:hAnsi="Arial" w:cs="Arial"/>
          <w:sz w:val="18"/>
          <w:szCs w:val="18"/>
          <w:lang w:val="es-MX" w:eastAsia="es-ES"/>
        </w:rPr>
        <w:t xml:space="preserve"> </w:t>
      </w:r>
      <w:r w:rsidR="00F4204B" w:rsidRPr="00FC2656">
        <w:rPr>
          <w:rFonts w:ascii="Arial" w:eastAsia="Times New Roman" w:hAnsi="Arial" w:cs="Arial"/>
          <w:sz w:val="18"/>
          <w:szCs w:val="18"/>
          <w:lang w:val="es-MX" w:eastAsia="es-ES"/>
        </w:rPr>
        <w:t>La consulta pública tiene por objeto cumplir con los principios de transparencia y participación ciudadana por parte del Instituto, con la finalidad de recabar comentarios de la industria, de especialistas en la materia y del público en general, que contribuyan a un mejor planteamiento de la propuesta de modificación, para que sean analizados por este Instituto, y de resultar procedente, con ellos fortalecer sus disposiciones con el fin de perfeccionar su diseño y operación.</w:t>
      </w:r>
    </w:p>
    <w:p w14:paraId="4A55D91C" w14:textId="77777777" w:rsidR="00CB4669" w:rsidRPr="00FC2656" w:rsidRDefault="00CB4669" w:rsidP="00FC2656">
      <w:pPr>
        <w:spacing w:after="0" w:line="360" w:lineRule="auto"/>
        <w:contextualSpacing/>
        <w:jc w:val="both"/>
        <w:rPr>
          <w:rFonts w:ascii="Arial" w:eastAsia="Times New Roman" w:hAnsi="Arial" w:cs="Arial"/>
          <w:sz w:val="18"/>
          <w:szCs w:val="18"/>
          <w:lang w:val="es-MX" w:eastAsia="es-ES"/>
        </w:rPr>
      </w:pPr>
    </w:p>
    <w:p w14:paraId="3D41EA13" w14:textId="5A76D519" w:rsidR="00F4204B" w:rsidRPr="00FC2656" w:rsidRDefault="00F4204B" w:rsidP="00FC2656">
      <w:pPr>
        <w:spacing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En ese sentido, el artículo 51 de la L</w:t>
      </w:r>
      <w:r w:rsidR="00DB2353" w:rsidRPr="00FC2656">
        <w:rPr>
          <w:rFonts w:ascii="Arial" w:eastAsia="Times New Roman" w:hAnsi="Arial" w:cs="Arial"/>
          <w:sz w:val="18"/>
          <w:szCs w:val="18"/>
          <w:lang w:val="es-MX" w:eastAsia="es-ES"/>
        </w:rPr>
        <w:t>ey</w:t>
      </w:r>
      <w:r w:rsidRPr="00FC2656">
        <w:rPr>
          <w:rFonts w:ascii="Arial" w:eastAsia="Times New Roman" w:hAnsi="Arial" w:cs="Arial"/>
          <w:sz w:val="18"/>
          <w:szCs w:val="18"/>
          <w:lang w:val="es-MX" w:eastAsia="es-ES"/>
        </w:rPr>
        <w:t xml:space="preserve"> establece que, para la emisión y modificación de reglas, lineamientos, o disposiciones administrativas de carácter general, así como en cualquier caso que determine el Pleno, el Instituto deberá realizar consultas públicas bajo los principios de transparencia y participación ciudadana, en los términos que determine el Pleno, salvo que la publicidad pudiera comprometer los efectos que se pretenden resolver o prevenir en una situación de emergencia.</w:t>
      </w:r>
    </w:p>
    <w:p w14:paraId="1BD9F654" w14:textId="77777777" w:rsidR="00CB4669" w:rsidRPr="00FC2656" w:rsidRDefault="00CB4669" w:rsidP="00FC2656">
      <w:pPr>
        <w:spacing w:after="0" w:line="360" w:lineRule="auto"/>
        <w:contextualSpacing/>
        <w:jc w:val="both"/>
        <w:rPr>
          <w:rFonts w:ascii="Arial" w:eastAsia="Times New Roman" w:hAnsi="Arial" w:cs="Arial"/>
          <w:sz w:val="18"/>
          <w:szCs w:val="18"/>
          <w:lang w:val="es-MX" w:eastAsia="es-ES"/>
        </w:rPr>
      </w:pPr>
    </w:p>
    <w:p w14:paraId="6E703A75" w14:textId="13CBAA9E" w:rsidR="00F4204B" w:rsidRPr="00FC2656" w:rsidRDefault="00F4204B" w:rsidP="00FC2656">
      <w:pPr>
        <w:spacing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En atención a las instrucciones del Pleno, el </w:t>
      </w:r>
      <w:r w:rsidR="0006733C" w:rsidRPr="00FC2656">
        <w:rPr>
          <w:rFonts w:ascii="Arial" w:eastAsia="Times New Roman" w:hAnsi="Arial" w:cs="Arial"/>
          <w:sz w:val="18"/>
          <w:szCs w:val="18"/>
          <w:lang w:val="es-MX" w:eastAsia="es-ES"/>
        </w:rPr>
        <w:t>Anteproyecto</w:t>
      </w:r>
      <w:r w:rsidRPr="00FC2656">
        <w:rPr>
          <w:rFonts w:ascii="Arial" w:eastAsia="Times New Roman" w:hAnsi="Arial" w:cs="Arial"/>
          <w:sz w:val="18"/>
          <w:szCs w:val="18"/>
          <w:lang w:val="es-MX" w:eastAsia="es-ES"/>
        </w:rPr>
        <w:t xml:space="preserve"> fue publicado en el portal del Instituto para consulta pública durante el periodo comprendido del 16 de marzo al 19 de abril de 2021 (20 días hábiles), registrándose la participación de 7 personas morales y una persona física.</w:t>
      </w:r>
    </w:p>
    <w:p w14:paraId="075D286C" w14:textId="77777777" w:rsidR="00CB4669" w:rsidRPr="00FC2656" w:rsidRDefault="00CB4669" w:rsidP="00FC2656">
      <w:pPr>
        <w:spacing w:after="0" w:line="360" w:lineRule="auto"/>
        <w:contextualSpacing/>
        <w:jc w:val="both"/>
        <w:rPr>
          <w:rFonts w:ascii="Arial" w:eastAsia="Times New Roman" w:hAnsi="Arial" w:cs="Arial"/>
          <w:sz w:val="18"/>
          <w:szCs w:val="18"/>
          <w:lang w:val="es-MX" w:eastAsia="es-ES"/>
        </w:rPr>
      </w:pPr>
    </w:p>
    <w:p w14:paraId="2FB62313" w14:textId="4E32E78E" w:rsidR="00F4204B" w:rsidRPr="00FC2656" w:rsidRDefault="00F4204B" w:rsidP="00FC2656">
      <w:pPr>
        <w:spacing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Los comentarios recibidos en la consulta pública fueron analizados </w:t>
      </w:r>
      <w:r w:rsidR="00667492">
        <w:rPr>
          <w:rFonts w:ascii="Arial" w:eastAsia="Times New Roman" w:hAnsi="Arial" w:cs="Arial"/>
          <w:sz w:val="18"/>
          <w:szCs w:val="18"/>
          <w:lang w:val="es-MX" w:eastAsia="es-ES"/>
        </w:rPr>
        <w:t xml:space="preserve">e </w:t>
      </w:r>
      <w:r w:rsidRPr="00FC2656">
        <w:rPr>
          <w:rFonts w:ascii="Arial" w:eastAsia="Times New Roman" w:hAnsi="Arial" w:cs="Arial"/>
          <w:sz w:val="18"/>
          <w:szCs w:val="18"/>
          <w:lang w:val="es-MX" w:eastAsia="es-ES"/>
        </w:rPr>
        <w:t>incorporados</w:t>
      </w:r>
      <w:r w:rsidR="00211F1E">
        <w:rPr>
          <w:rFonts w:ascii="Arial" w:eastAsia="Times New Roman" w:hAnsi="Arial" w:cs="Arial"/>
          <w:sz w:val="18"/>
          <w:szCs w:val="18"/>
          <w:lang w:val="es-MX" w:eastAsia="es-ES"/>
        </w:rPr>
        <w:t>,</w:t>
      </w:r>
      <w:r w:rsidR="00667492">
        <w:rPr>
          <w:rFonts w:ascii="Arial" w:eastAsia="Times New Roman" w:hAnsi="Arial" w:cs="Arial"/>
          <w:sz w:val="18"/>
          <w:szCs w:val="18"/>
          <w:lang w:val="es-MX" w:eastAsia="es-ES"/>
        </w:rPr>
        <w:t xml:space="preserve"> algunos de ellos</w:t>
      </w:r>
      <w:r w:rsidR="00211F1E">
        <w:rPr>
          <w:rFonts w:ascii="Arial" w:eastAsia="Times New Roman" w:hAnsi="Arial" w:cs="Arial"/>
          <w:sz w:val="18"/>
          <w:szCs w:val="18"/>
          <w:lang w:val="es-MX" w:eastAsia="es-ES"/>
        </w:rPr>
        <w:t>,</w:t>
      </w:r>
      <w:r w:rsidRPr="00FC2656">
        <w:rPr>
          <w:rFonts w:ascii="Arial" w:eastAsia="Times New Roman" w:hAnsi="Arial" w:cs="Arial"/>
          <w:sz w:val="18"/>
          <w:szCs w:val="18"/>
          <w:lang w:val="es-MX" w:eastAsia="es-ES"/>
        </w:rPr>
        <w:t xml:space="preserve"> en el Acuerdo con el propósito de robustecerlo, por lo que las respuestas a éstos se encuentran publicadas en el apartado del portal de Internet del Instituto, relacionado con las consultas públicas, a través del informe de consideraciones correspondiente.</w:t>
      </w:r>
    </w:p>
    <w:p w14:paraId="52DF03FE" w14:textId="416F6278" w:rsidR="00B702A6" w:rsidRPr="00FC2656" w:rsidRDefault="00B702A6" w:rsidP="00FC2656">
      <w:pPr>
        <w:spacing w:after="0" w:line="360" w:lineRule="auto"/>
        <w:contextualSpacing/>
        <w:jc w:val="both"/>
        <w:rPr>
          <w:rFonts w:ascii="Arial" w:eastAsia="Times New Roman" w:hAnsi="Arial" w:cs="Arial"/>
          <w:sz w:val="18"/>
          <w:szCs w:val="18"/>
          <w:lang w:val="es-MX" w:eastAsia="es-ES"/>
        </w:rPr>
      </w:pPr>
    </w:p>
    <w:p w14:paraId="69215C79" w14:textId="2F174A4E" w:rsidR="00EA109A" w:rsidRPr="00FC2656" w:rsidRDefault="008108C7" w:rsidP="00FC2656">
      <w:pPr>
        <w:spacing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Tercero. -</w:t>
      </w:r>
      <w:r w:rsidR="00316EFC" w:rsidRPr="00FC2656">
        <w:rPr>
          <w:rFonts w:ascii="Arial" w:eastAsia="Times New Roman" w:hAnsi="Arial" w:cs="Arial"/>
          <w:b/>
          <w:bCs/>
          <w:sz w:val="18"/>
          <w:szCs w:val="18"/>
          <w:lang w:val="es-MX" w:eastAsia="es-ES"/>
        </w:rPr>
        <w:t xml:space="preserve"> </w:t>
      </w:r>
      <w:r w:rsidR="004904E8" w:rsidRPr="00FC2656">
        <w:rPr>
          <w:rFonts w:ascii="Arial" w:eastAsia="Times New Roman" w:hAnsi="Arial" w:cs="Arial"/>
          <w:b/>
          <w:bCs/>
          <w:sz w:val="18"/>
          <w:szCs w:val="18"/>
          <w:lang w:val="es-MX" w:eastAsia="es-ES"/>
        </w:rPr>
        <w:t>Modificación a los Planes Técnicos Fundamentales de Numeración y Señalización</w:t>
      </w:r>
      <w:r w:rsidR="00316EFC" w:rsidRPr="00FC2656">
        <w:rPr>
          <w:rFonts w:ascii="Arial" w:eastAsia="Times New Roman" w:hAnsi="Arial" w:cs="Arial"/>
          <w:b/>
          <w:bCs/>
          <w:sz w:val="18"/>
          <w:szCs w:val="18"/>
          <w:lang w:val="es-MX" w:eastAsia="es-ES"/>
        </w:rPr>
        <w:t>,</w:t>
      </w:r>
      <w:r w:rsidR="004904E8" w:rsidRPr="00FC2656">
        <w:rPr>
          <w:rFonts w:ascii="Arial" w:eastAsia="Times New Roman" w:hAnsi="Arial" w:cs="Arial"/>
          <w:b/>
          <w:bCs/>
          <w:sz w:val="18"/>
          <w:szCs w:val="18"/>
          <w:lang w:val="es-MX" w:eastAsia="es-ES"/>
        </w:rPr>
        <w:t xml:space="preserve"> así como a las Reglas de Portabilidad Numérica.</w:t>
      </w:r>
    </w:p>
    <w:p w14:paraId="0C905423" w14:textId="2F291EA1" w:rsidR="004904E8" w:rsidRPr="00FC2656" w:rsidRDefault="004904E8" w:rsidP="00FC2656">
      <w:pPr>
        <w:spacing w:after="0" w:line="360" w:lineRule="auto"/>
        <w:contextualSpacing/>
        <w:jc w:val="both"/>
        <w:rPr>
          <w:rFonts w:ascii="Arial" w:eastAsia="Times New Roman" w:hAnsi="Arial" w:cs="Arial"/>
          <w:sz w:val="18"/>
          <w:szCs w:val="18"/>
          <w:lang w:val="es-MX" w:eastAsia="es-ES"/>
        </w:rPr>
      </w:pPr>
    </w:p>
    <w:p w14:paraId="7F39110B" w14:textId="3F656638" w:rsidR="004904E8" w:rsidRPr="00FC2656" w:rsidRDefault="004904E8" w:rsidP="00FC2656">
      <w:pPr>
        <w:spacing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artículo 6 de la Constitución, establece que las telecomunicaciones son servicios públicos de interés general, por lo que el Estado garantizará que sean prestados en condiciones de competencia, calidad, pluralidad, cobertura universal, interconexión, convergencia, continuidad, acceso libre y sin injerencias arbitraria</w:t>
      </w:r>
      <w:r w:rsidR="00E83E0A" w:rsidRPr="00FC2656">
        <w:rPr>
          <w:rFonts w:ascii="Arial" w:eastAsia="Times New Roman" w:hAnsi="Arial" w:cs="Arial"/>
          <w:sz w:val="18"/>
          <w:szCs w:val="18"/>
          <w:lang w:val="es-MX" w:eastAsia="es-ES"/>
        </w:rPr>
        <w:t>s</w:t>
      </w:r>
      <w:r w:rsidRPr="00FC2656">
        <w:rPr>
          <w:rFonts w:ascii="Arial" w:eastAsia="Times New Roman" w:hAnsi="Arial" w:cs="Arial"/>
          <w:sz w:val="18"/>
          <w:szCs w:val="18"/>
          <w:lang w:val="es-MX" w:eastAsia="es-ES"/>
        </w:rPr>
        <w:t>. Lo anterior, conforme a las modalidades y requisitos establecidos en la Ley y demás disposiciones aplicables.</w:t>
      </w:r>
    </w:p>
    <w:p w14:paraId="4B4FC569" w14:textId="77777777" w:rsidR="004904E8" w:rsidRPr="00FC2656" w:rsidRDefault="004904E8" w:rsidP="00FC2656">
      <w:pPr>
        <w:spacing w:after="0" w:line="360" w:lineRule="auto"/>
        <w:contextualSpacing/>
        <w:jc w:val="both"/>
        <w:rPr>
          <w:rFonts w:ascii="Arial" w:eastAsia="Times New Roman" w:hAnsi="Arial" w:cs="Arial"/>
          <w:sz w:val="18"/>
          <w:szCs w:val="18"/>
          <w:lang w:val="es-MX" w:eastAsia="es-ES"/>
        </w:rPr>
      </w:pPr>
    </w:p>
    <w:p w14:paraId="4E553512" w14:textId="686B4139" w:rsidR="004904E8" w:rsidRPr="00FC2656" w:rsidRDefault="004904E8" w:rsidP="00FC2656">
      <w:pPr>
        <w:spacing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Por su parte, el artículo 66 de la Ley establece que se requerirá concesión única para prestar todo tipo de servicios de telecomunicaciones y radiodifusión. Al respecto, el artículo 67 de Ley señala que, de acuerdo </w:t>
      </w:r>
      <w:r w:rsidR="00E83E0A" w:rsidRPr="00FC2656">
        <w:rPr>
          <w:rFonts w:ascii="Arial" w:eastAsia="Times New Roman" w:hAnsi="Arial" w:cs="Arial"/>
          <w:sz w:val="18"/>
          <w:szCs w:val="18"/>
          <w:lang w:val="es-MX" w:eastAsia="es-ES"/>
        </w:rPr>
        <w:t xml:space="preserve">con </w:t>
      </w:r>
      <w:r w:rsidRPr="00FC2656">
        <w:rPr>
          <w:rFonts w:ascii="Arial" w:eastAsia="Times New Roman" w:hAnsi="Arial" w:cs="Arial"/>
          <w:sz w:val="18"/>
          <w:szCs w:val="18"/>
          <w:lang w:val="es-MX" w:eastAsia="es-ES"/>
        </w:rPr>
        <w:t>sus fines, la concesión única será: i) para uso comercial; ii) para uso público; iii) para uso privado y</w:t>
      </w:r>
      <w:r w:rsidR="00667492">
        <w:rPr>
          <w:rFonts w:ascii="Arial" w:eastAsia="Times New Roman" w:hAnsi="Arial" w:cs="Arial"/>
          <w:sz w:val="18"/>
          <w:szCs w:val="18"/>
          <w:lang w:val="es-MX" w:eastAsia="es-ES"/>
        </w:rPr>
        <w:t>,</w:t>
      </w:r>
      <w:r w:rsidRPr="00FC2656">
        <w:rPr>
          <w:rFonts w:ascii="Arial" w:eastAsia="Times New Roman" w:hAnsi="Arial" w:cs="Arial"/>
          <w:sz w:val="18"/>
          <w:szCs w:val="18"/>
          <w:lang w:val="es-MX" w:eastAsia="es-ES"/>
        </w:rPr>
        <w:t xml:space="preserve"> iv) para uso social, quedando comprendidas dentro de esta última categoría las concesiones comunitarias e indígenas. Asimismo, el artículo 140 de la Ley señala que cuando el Instituto otorgue concesiones de uso comercial a entes públicos, aún y cuando se encuentren bajo un esquema de asociación público-privada, éstas tendrán carácter de red compartida mayorista de servicios de telecomunicaciones.</w:t>
      </w:r>
    </w:p>
    <w:p w14:paraId="35E1CAE8" w14:textId="77777777" w:rsidR="004904E8" w:rsidRPr="00FC2656" w:rsidRDefault="004904E8" w:rsidP="00FC2656">
      <w:pPr>
        <w:spacing w:after="0" w:line="360" w:lineRule="auto"/>
        <w:contextualSpacing/>
        <w:jc w:val="both"/>
        <w:rPr>
          <w:rFonts w:ascii="Arial" w:eastAsia="Times New Roman" w:hAnsi="Arial" w:cs="Arial"/>
          <w:sz w:val="18"/>
          <w:szCs w:val="18"/>
          <w:lang w:val="es-MX" w:eastAsia="es-ES"/>
        </w:rPr>
      </w:pPr>
    </w:p>
    <w:p w14:paraId="3231F82E" w14:textId="77777777" w:rsidR="004904E8" w:rsidRPr="00FC2656" w:rsidRDefault="004904E8" w:rsidP="00FC2656">
      <w:pPr>
        <w:spacing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En relación con las concesiones únicas para uso social, el artículo 2o. constitucional, apartado B, fracción VI, establece el derecho de pueblos y comunidades indígenas a adquirir, operar y administrar medios de comunicación, lo que implica la correlativa obligación del Estado para establecer las condiciones que lo permita.</w:t>
      </w:r>
    </w:p>
    <w:p w14:paraId="420AC4A4" w14:textId="77777777" w:rsidR="004904E8" w:rsidRPr="00FC2656" w:rsidRDefault="004904E8" w:rsidP="00FC2656">
      <w:pPr>
        <w:spacing w:after="0" w:line="360" w:lineRule="auto"/>
        <w:contextualSpacing/>
        <w:jc w:val="both"/>
        <w:rPr>
          <w:rFonts w:ascii="Arial" w:eastAsia="Times New Roman" w:hAnsi="Arial" w:cs="Arial"/>
          <w:sz w:val="18"/>
          <w:szCs w:val="18"/>
          <w:lang w:val="es-MX" w:eastAsia="es-ES"/>
        </w:rPr>
      </w:pPr>
    </w:p>
    <w:p w14:paraId="3226AFCE" w14:textId="171962C0" w:rsidR="004904E8" w:rsidRPr="00FC2656" w:rsidRDefault="004904E8" w:rsidP="00FC2656">
      <w:pPr>
        <w:spacing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En este sentido y dado que el Instituto tiene por objeto el desarrollo eficiente de las telecomunicaciones a través de la regulación, la promoción y la supervisión de la prestación de los servicios de telecomunicaciones, se llevó a cabo una revisión de los procedimientos de asignación y administración de los recursos numéricos a su cargo, encontrando diversas oportunidades de mejora que permitirán que los titulares de concesiones únicas para uso público y social cuenten con recursos de nume</w:t>
      </w:r>
      <w:r w:rsidR="001357DA" w:rsidRPr="00FC2656">
        <w:rPr>
          <w:rFonts w:ascii="Arial" w:eastAsia="Times New Roman" w:hAnsi="Arial" w:cs="Arial"/>
          <w:sz w:val="18"/>
          <w:szCs w:val="18"/>
          <w:lang w:val="es-MX" w:eastAsia="es-ES"/>
        </w:rPr>
        <w:t>ración propios o provistos por C</w:t>
      </w:r>
      <w:r w:rsidRPr="00FC2656">
        <w:rPr>
          <w:rFonts w:ascii="Arial" w:eastAsia="Times New Roman" w:hAnsi="Arial" w:cs="Arial"/>
          <w:sz w:val="18"/>
          <w:szCs w:val="18"/>
          <w:lang w:val="es-MX" w:eastAsia="es-ES"/>
        </w:rPr>
        <w:t>oncesionarios de uso comercial o de redes públicas de telecomunicaciones, las cuales fueron plasmadas en el Anteproyecto que fue sometido a consulta pública en el portal del Instituto durante el periodo comprendido entre el 16 de marzo y el 19 de abril de 2021.</w:t>
      </w:r>
    </w:p>
    <w:p w14:paraId="43EE2283" w14:textId="77777777" w:rsidR="00CB4669" w:rsidRPr="00FC2656" w:rsidRDefault="00CB4669" w:rsidP="00FC2656">
      <w:pPr>
        <w:spacing w:after="0" w:line="360" w:lineRule="auto"/>
        <w:contextualSpacing/>
        <w:jc w:val="both"/>
        <w:rPr>
          <w:rFonts w:ascii="Arial" w:eastAsia="Times New Roman" w:hAnsi="Arial" w:cs="Arial"/>
          <w:sz w:val="18"/>
          <w:szCs w:val="18"/>
          <w:lang w:val="es-MX" w:eastAsia="es-ES"/>
        </w:rPr>
      </w:pPr>
    </w:p>
    <w:p w14:paraId="1C9A0F11" w14:textId="73CC6E5E" w:rsidR="001357DA" w:rsidRPr="00FC2656" w:rsidRDefault="004904E8" w:rsidP="00FC2656">
      <w:pPr>
        <w:spacing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Tomando en consideración las manifestaciones vertidas durante el proceso de consulta pública antes referido, el Instituto determinó modificar los Planes Técnicos Fundamentales de Numeración y</w:t>
      </w:r>
      <w:r w:rsidR="00667492">
        <w:rPr>
          <w:rFonts w:ascii="Arial" w:eastAsia="Times New Roman" w:hAnsi="Arial" w:cs="Arial"/>
          <w:sz w:val="18"/>
          <w:szCs w:val="18"/>
          <w:lang w:val="es-MX" w:eastAsia="es-ES"/>
        </w:rPr>
        <w:t xml:space="preserve"> los Planes Técnicos Fundamentales de</w:t>
      </w:r>
      <w:r w:rsidRPr="00FC2656">
        <w:rPr>
          <w:rFonts w:ascii="Arial" w:eastAsia="Times New Roman" w:hAnsi="Arial" w:cs="Arial"/>
          <w:sz w:val="18"/>
          <w:szCs w:val="18"/>
          <w:lang w:val="es-MX" w:eastAsia="es-ES"/>
        </w:rPr>
        <w:t xml:space="preserve"> Señalización, así como las Reglas de Portabilidad vigentes a efecto de implementar las siguientes mejoras:</w:t>
      </w:r>
    </w:p>
    <w:p w14:paraId="6A1EE7D8" w14:textId="77777777" w:rsidR="001357DA" w:rsidRPr="00FC2656" w:rsidRDefault="001357DA" w:rsidP="00FC2656">
      <w:pPr>
        <w:spacing w:after="0" w:line="360" w:lineRule="auto"/>
        <w:contextualSpacing/>
        <w:jc w:val="both"/>
        <w:rPr>
          <w:rFonts w:ascii="Arial" w:eastAsia="Times New Roman" w:hAnsi="Arial" w:cs="Arial"/>
          <w:sz w:val="18"/>
          <w:szCs w:val="18"/>
          <w:lang w:val="es-MX" w:eastAsia="es-ES"/>
        </w:rPr>
      </w:pPr>
    </w:p>
    <w:p w14:paraId="75F9B3E4" w14:textId="77777777" w:rsidR="004904E8" w:rsidRPr="00FC2656" w:rsidRDefault="004904E8" w:rsidP="00FC2656">
      <w:pPr>
        <w:spacing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Asignación de códigos de identificación administrativos y recursos de numeración a titulares de concesiones únicas para uso público y social.</w:t>
      </w:r>
    </w:p>
    <w:p w14:paraId="077721A0" w14:textId="77777777" w:rsidR="004904E8" w:rsidRPr="00FC2656" w:rsidRDefault="004904E8" w:rsidP="00FC2656">
      <w:pPr>
        <w:spacing w:after="0" w:line="360" w:lineRule="auto"/>
        <w:contextualSpacing/>
        <w:jc w:val="both"/>
        <w:rPr>
          <w:rFonts w:ascii="Arial" w:eastAsia="Times New Roman" w:hAnsi="Arial" w:cs="Arial"/>
          <w:sz w:val="18"/>
          <w:szCs w:val="18"/>
          <w:lang w:val="es-MX" w:eastAsia="es-ES"/>
        </w:rPr>
      </w:pPr>
    </w:p>
    <w:p w14:paraId="0051AAE8" w14:textId="77777777" w:rsidR="004904E8" w:rsidRPr="00FC2656" w:rsidRDefault="004904E8" w:rsidP="00FC2656">
      <w:pPr>
        <w:spacing w:after="0" w:line="360" w:lineRule="auto"/>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El numeral 2.41. del nuevo PTFN define el término “Proveedor” de la siguiente forma:</w:t>
      </w:r>
    </w:p>
    <w:p w14:paraId="58162719" w14:textId="77777777" w:rsidR="004904E8" w:rsidRPr="00FC2656" w:rsidRDefault="004904E8" w:rsidP="00FC2656">
      <w:pPr>
        <w:spacing w:after="0" w:line="360" w:lineRule="auto"/>
        <w:contextualSpacing/>
        <w:jc w:val="both"/>
        <w:rPr>
          <w:rFonts w:ascii="Arial" w:eastAsia="Times New Roman" w:hAnsi="Arial" w:cs="Arial"/>
          <w:sz w:val="18"/>
          <w:szCs w:val="18"/>
          <w:lang w:val="es-ES_tradnl" w:eastAsia="es-ES"/>
        </w:rPr>
      </w:pPr>
    </w:p>
    <w:p w14:paraId="64E6D95A" w14:textId="77777777" w:rsidR="004904E8" w:rsidRPr="00FC2656" w:rsidRDefault="004904E8" w:rsidP="00FC2656">
      <w:pPr>
        <w:spacing w:after="0" w:line="360" w:lineRule="auto"/>
        <w:ind w:left="851" w:hanging="709"/>
        <w:contextualSpacing/>
        <w:jc w:val="both"/>
        <w:rPr>
          <w:rFonts w:ascii="Arial" w:eastAsia="Times New Roman" w:hAnsi="Arial" w:cs="Arial"/>
          <w:i/>
          <w:sz w:val="18"/>
          <w:szCs w:val="18"/>
          <w:lang w:val="es-ES_tradnl" w:eastAsia="es-ES"/>
        </w:rPr>
      </w:pPr>
      <w:r w:rsidRPr="00FC2656">
        <w:rPr>
          <w:rFonts w:ascii="Arial" w:eastAsia="Times New Roman" w:hAnsi="Arial" w:cs="Arial"/>
          <w:b/>
          <w:sz w:val="18"/>
          <w:szCs w:val="18"/>
          <w:lang w:val="es-ES_tradnl" w:eastAsia="es-ES"/>
        </w:rPr>
        <w:t>“</w:t>
      </w:r>
      <w:r w:rsidRPr="00FC2656">
        <w:rPr>
          <w:rFonts w:ascii="Arial" w:eastAsia="Times New Roman" w:hAnsi="Arial" w:cs="Arial"/>
          <w:b/>
          <w:i/>
          <w:sz w:val="18"/>
          <w:szCs w:val="18"/>
          <w:lang w:val="es-ES_tradnl" w:eastAsia="es-ES"/>
        </w:rPr>
        <w:t>2.41.</w:t>
      </w:r>
      <w:r w:rsidRPr="00FC2656">
        <w:rPr>
          <w:rFonts w:ascii="Arial" w:eastAsia="Times New Roman" w:hAnsi="Arial" w:cs="Arial"/>
          <w:b/>
          <w:i/>
          <w:sz w:val="18"/>
          <w:szCs w:val="18"/>
          <w:lang w:val="es-ES_tradnl" w:eastAsia="es-ES"/>
        </w:rPr>
        <w:tab/>
        <w:t xml:space="preserve">Proveedor de Servicios de Telecomunicaciones (Proveedor): </w:t>
      </w:r>
      <w:r w:rsidRPr="00FC2656">
        <w:rPr>
          <w:rFonts w:ascii="Arial" w:eastAsia="Times New Roman" w:hAnsi="Arial" w:cs="Arial"/>
          <w:i/>
          <w:sz w:val="18"/>
          <w:szCs w:val="18"/>
          <w:lang w:val="es-ES_tradnl" w:eastAsia="es-ES"/>
        </w:rPr>
        <w:t>persona física o moral titular de una concesión única para uso comercial</w:t>
      </w:r>
      <w:r w:rsidRPr="00FC2656">
        <w:rPr>
          <w:rFonts w:ascii="Arial" w:eastAsia="Times New Roman" w:hAnsi="Arial" w:cs="Arial"/>
          <w:i/>
          <w:color w:val="FF0000"/>
          <w:sz w:val="18"/>
          <w:szCs w:val="18"/>
          <w:lang w:val="es-ES_tradnl" w:eastAsia="es-ES"/>
        </w:rPr>
        <w:t xml:space="preserve"> </w:t>
      </w:r>
      <w:r w:rsidRPr="00FC2656">
        <w:rPr>
          <w:rFonts w:ascii="Arial" w:eastAsia="Times New Roman" w:hAnsi="Arial" w:cs="Arial"/>
          <w:i/>
          <w:sz w:val="18"/>
          <w:szCs w:val="18"/>
          <w:lang w:val="es-ES_tradnl" w:eastAsia="es-ES"/>
        </w:rPr>
        <w:t>o para instalar, operar o explotar una red pública de telecomunicaciones, o de un permiso o autorización para comercializar servicios de telecomunicaciones, que presta o proporciona servicios de telecomunicaciones a los Usuarios;”</w:t>
      </w:r>
    </w:p>
    <w:p w14:paraId="072D2FCF" w14:textId="77777777" w:rsidR="004904E8" w:rsidRPr="00FC2656" w:rsidRDefault="004904E8" w:rsidP="00FC2656">
      <w:pPr>
        <w:spacing w:after="0" w:line="360" w:lineRule="auto"/>
        <w:contextualSpacing/>
        <w:jc w:val="both"/>
        <w:rPr>
          <w:rFonts w:ascii="Arial" w:eastAsiaTheme="minorHAnsi" w:hAnsi="Arial" w:cs="Arial"/>
          <w:sz w:val="18"/>
          <w:szCs w:val="18"/>
          <w:lang w:val="es-MX"/>
        </w:rPr>
      </w:pPr>
    </w:p>
    <w:p w14:paraId="6B8FD111" w14:textId="59950794" w:rsidR="004904E8" w:rsidRPr="00FC2656" w:rsidRDefault="004904E8" w:rsidP="00FC2656">
      <w:pPr>
        <w:spacing w:after="0" w:line="360" w:lineRule="auto"/>
        <w:jc w:val="both"/>
        <w:rPr>
          <w:rFonts w:ascii="Arial" w:hAnsi="Arial" w:cs="Arial"/>
          <w:sz w:val="18"/>
          <w:szCs w:val="18"/>
        </w:rPr>
      </w:pPr>
      <w:r w:rsidRPr="00FC2656">
        <w:rPr>
          <w:rFonts w:ascii="Arial" w:eastAsiaTheme="minorHAnsi" w:hAnsi="Arial" w:cs="Arial"/>
          <w:sz w:val="18"/>
          <w:szCs w:val="18"/>
          <w:lang w:val="es-MX"/>
        </w:rPr>
        <w:t xml:space="preserve">Los numerales </w:t>
      </w:r>
      <w:r w:rsidRPr="00FC2656">
        <w:rPr>
          <w:rFonts w:ascii="Arial" w:hAnsi="Arial" w:cs="Arial"/>
          <w:sz w:val="18"/>
          <w:szCs w:val="18"/>
        </w:rPr>
        <w:t xml:space="preserve">8.1., 8.2. y 8.5. del PTFN y los numerales </w:t>
      </w:r>
      <w:r w:rsidRPr="00FC2656">
        <w:rPr>
          <w:rFonts w:ascii="Arial" w:eastAsiaTheme="minorHAnsi" w:hAnsi="Arial" w:cs="Arial"/>
          <w:sz w:val="18"/>
          <w:szCs w:val="18"/>
          <w:lang w:val="es-MX"/>
        </w:rPr>
        <w:t>7.3., 8.4.</w:t>
      </w:r>
      <w:r w:rsidRPr="00FC2656">
        <w:rPr>
          <w:rFonts w:ascii="Arial" w:hAnsi="Arial" w:cs="Arial"/>
          <w:sz w:val="18"/>
          <w:szCs w:val="18"/>
        </w:rPr>
        <w:t xml:space="preserve"> y 11.5.</w:t>
      </w:r>
      <w:r w:rsidRPr="00FC2656">
        <w:rPr>
          <w:rFonts w:ascii="Arial" w:eastAsiaTheme="minorHAnsi" w:hAnsi="Arial" w:cs="Arial"/>
          <w:sz w:val="18"/>
          <w:szCs w:val="18"/>
          <w:lang w:val="es-MX"/>
        </w:rPr>
        <w:t xml:space="preserve"> del nuevo PTFN establecen los procedimientos que deberán observar los Proveedores</w:t>
      </w:r>
      <w:r w:rsidRPr="00FC2656">
        <w:rPr>
          <w:rFonts w:ascii="Arial" w:hAnsi="Arial" w:cs="Arial"/>
          <w:sz w:val="18"/>
          <w:szCs w:val="18"/>
        </w:rPr>
        <w:t xml:space="preserve"> de Servicios de Telecomunicaciones</w:t>
      </w:r>
      <w:r w:rsidRPr="00FC2656">
        <w:rPr>
          <w:rFonts w:ascii="Arial" w:eastAsiaTheme="minorHAnsi" w:hAnsi="Arial" w:cs="Arial"/>
          <w:sz w:val="18"/>
          <w:szCs w:val="18"/>
          <w:lang w:val="es-MX"/>
        </w:rPr>
        <w:t xml:space="preserve"> que requieran la asignación de números nacionales, números no geográficos</w:t>
      </w:r>
      <w:r w:rsidRPr="00FC2656">
        <w:rPr>
          <w:rFonts w:ascii="Arial" w:hAnsi="Arial" w:cs="Arial"/>
          <w:sz w:val="18"/>
          <w:szCs w:val="18"/>
        </w:rPr>
        <w:t xml:space="preserve"> y códigos de identificación de proveedores de servicios de telecomunicaciones</w:t>
      </w:r>
      <w:r w:rsidR="001357DA" w:rsidRPr="00FC2656">
        <w:rPr>
          <w:rFonts w:ascii="Arial" w:hAnsi="Arial" w:cs="Arial"/>
          <w:sz w:val="18"/>
          <w:szCs w:val="18"/>
        </w:rPr>
        <w:t>,</w:t>
      </w:r>
      <w:r w:rsidRPr="00FC2656">
        <w:rPr>
          <w:rFonts w:ascii="Arial" w:eastAsiaTheme="minorHAnsi" w:hAnsi="Arial" w:cs="Arial"/>
          <w:sz w:val="18"/>
          <w:szCs w:val="18"/>
          <w:lang w:val="es-MX"/>
        </w:rPr>
        <w:t xml:space="preserve"> respectivamente.</w:t>
      </w:r>
    </w:p>
    <w:p w14:paraId="07547436" w14:textId="77777777" w:rsidR="004904E8" w:rsidRPr="00FC2656" w:rsidRDefault="004904E8" w:rsidP="00FC2656">
      <w:pPr>
        <w:spacing w:after="0" w:line="360" w:lineRule="auto"/>
        <w:contextualSpacing/>
        <w:jc w:val="both"/>
        <w:rPr>
          <w:rFonts w:ascii="Arial" w:eastAsiaTheme="minorHAnsi" w:hAnsi="Arial" w:cs="Arial"/>
          <w:sz w:val="18"/>
          <w:szCs w:val="18"/>
          <w:lang w:val="es-MX"/>
        </w:rPr>
      </w:pPr>
    </w:p>
    <w:p w14:paraId="4DFAF8FC" w14:textId="77777777" w:rsidR="004904E8" w:rsidRPr="00FC2656" w:rsidRDefault="004904E8" w:rsidP="00FC2656">
      <w:pPr>
        <w:spacing w:after="0" w:line="360" w:lineRule="auto"/>
        <w:contextualSpacing/>
        <w:jc w:val="both"/>
        <w:rPr>
          <w:rFonts w:ascii="Arial" w:hAnsi="Arial" w:cs="Arial"/>
          <w:sz w:val="18"/>
          <w:szCs w:val="18"/>
        </w:rPr>
      </w:pPr>
      <w:r w:rsidRPr="00FC2656">
        <w:rPr>
          <w:rFonts w:ascii="Arial" w:eastAsiaTheme="minorHAnsi" w:hAnsi="Arial" w:cs="Arial"/>
          <w:sz w:val="18"/>
          <w:szCs w:val="18"/>
          <w:lang w:val="es-MX"/>
        </w:rPr>
        <w:t>Por otra parte, el</w:t>
      </w:r>
      <w:r w:rsidRPr="00FC2656">
        <w:rPr>
          <w:rFonts w:ascii="Arial" w:hAnsi="Arial" w:cs="Arial"/>
          <w:sz w:val="18"/>
          <w:szCs w:val="18"/>
        </w:rPr>
        <w:t xml:space="preserve"> Anexo I de los Lineamientos de los OMV y el numeral 12</w:t>
      </w:r>
      <w:r w:rsidRPr="00FC2656">
        <w:rPr>
          <w:rFonts w:ascii="Arial" w:eastAsiaTheme="minorHAnsi" w:hAnsi="Arial" w:cs="Arial"/>
          <w:sz w:val="18"/>
          <w:szCs w:val="18"/>
          <w:lang w:val="es-MX"/>
        </w:rPr>
        <w:t>.</w:t>
      </w:r>
      <w:r w:rsidRPr="00FC2656">
        <w:rPr>
          <w:rFonts w:ascii="Arial" w:hAnsi="Arial" w:cs="Arial"/>
          <w:sz w:val="18"/>
          <w:szCs w:val="18"/>
        </w:rPr>
        <w:t>3.</w:t>
      </w:r>
      <w:r w:rsidRPr="00FC2656">
        <w:rPr>
          <w:rFonts w:ascii="Arial" w:eastAsiaTheme="minorHAnsi" w:hAnsi="Arial" w:cs="Arial"/>
          <w:sz w:val="18"/>
          <w:szCs w:val="18"/>
          <w:lang w:val="es-MX"/>
        </w:rPr>
        <w:t xml:space="preserve"> del nuevo PTFN establece</w:t>
      </w:r>
      <w:r w:rsidRPr="00FC2656">
        <w:rPr>
          <w:rFonts w:ascii="Arial" w:hAnsi="Arial" w:cs="Arial"/>
          <w:sz w:val="18"/>
          <w:szCs w:val="18"/>
        </w:rPr>
        <w:t xml:space="preserve">n los procedimientos que deberán observar los Proveedores de Servicios de Telecomunicaciones autorizados para prestar el servicio móvil que requieran la asignación de un Código de Red Móvil. </w:t>
      </w:r>
    </w:p>
    <w:p w14:paraId="302EAC52" w14:textId="77777777" w:rsidR="004904E8" w:rsidRPr="00FC2656" w:rsidRDefault="004904E8" w:rsidP="00FC2656">
      <w:pPr>
        <w:spacing w:after="0" w:line="360" w:lineRule="auto"/>
        <w:contextualSpacing/>
        <w:jc w:val="both"/>
        <w:rPr>
          <w:rFonts w:ascii="Arial" w:eastAsiaTheme="minorHAnsi" w:hAnsi="Arial" w:cs="Arial"/>
          <w:sz w:val="18"/>
          <w:szCs w:val="18"/>
          <w:lang w:val="es-MX"/>
        </w:rPr>
      </w:pPr>
    </w:p>
    <w:p w14:paraId="43D27087" w14:textId="11EA211C" w:rsidR="00C36FDF" w:rsidRPr="00FC2656" w:rsidRDefault="004904E8" w:rsidP="00FC2656">
      <w:pPr>
        <w:spacing w:after="0" w:line="360" w:lineRule="auto"/>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A partir de la definición de Proveedor de Servicios de Telecomunicaciones referida</w:t>
      </w:r>
      <w:r w:rsidR="00667492">
        <w:rPr>
          <w:rFonts w:ascii="Arial" w:eastAsia="Times New Roman" w:hAnsi="Arial" w:cs="Arial"/>
          <w:sz w:val="18"/>
          <w:szCs w:val="18"/>
          <w:lang w:val="es-ES_tradnl" w:eastAsia="es-ES"/>
        </w:rPr>
        <w:t xml:space="preserve"> en el numeral 2.41.</w:t>
      </w:r>
      <w:r w:rsidRPr="00FC2656">
        <w:rPr>
          <w:rFonts w:ascii="Arial" w:eastAsia="Times New Roman" w:hAnsi="Arial" w:cs="Arial"/>
          <w:sz w:val="18"/>
          <w:szCs w:val="18"/>
          <w:lang w:val="es-ES_tradnl" w:eastAsia="es-ES"/>
        </w:rPr>
        <w:t>, se desprende que actualmente los titulares de una concesión única para uso público o social no son sujetos de asignación de los recursos de numeración contenidos los Planes Técnicos Fundamentales de Numeración vigentes. Esta restricción limita la facultad que tienen este tipo de concesionarios para prestar el servicio fijo y/o móvil a sus usuarios, al no permitirles contar con recursos de numeración propios</w:t>
      </w:r>
      <w:r w:rsidR="00B8216C" w:rsidRPr="00FC2656">
        <w:rPr>
          <w:rFonts w:ascii="Arial" w:eastAsia="Times New Roman" w:hAnsi="Arial" w:cs="Arial"/>
          <w:sz w:val="18"/>
          <w:szCs w:val="18"/>
          <w:lang w:val="es-ES_tradnl" w:eastAsia="es-ES"/>
        </w:rPr>
        <w:t xml:space="preserve"> que puedan administrar de forma independiente, o provistos por </w:t>
      </w:r>
      <w:r w:rsidR="00B8216C" w:rsidRPr="00FC2656">
        <w:rPr>
          <w:rFonts w:ascii="Arial" w:eastAsia="Times New Roman" w:hAnsi="Arial" w:cs="Arial"/>
          <w:sz w:val="18"/>
          <w:szCs w:val="18"/>
          <w:lang w:val="es-ES_tradnl" w:eastAsia="es-ES"/>
        </w:rPr>
        <w:lastRenderedPageBreak/>
        <w:t>un C</w:t>
      </w:r>
      <w:r w:rsidRPr="00FC2656">
        <w:rPr>
          <w:rFonts w:ascii="Arial" w:eastAsia="Times New Roman" w:hAnsi="Arial" w:cs="Arial"/>
          <w:sz w:val="18"/>
          <w:szCs w:val="18"/>
          <w:lang w:val="es-ES_tradnl" w:eastAsia="es-ES"/>
        </w:rPr>
        <w:t>oncesionario de uso comercial o de red pública de telecomunicaciones.</w:t>
      </w:r>
      <w:r w:rsidR="00C36FDF" w:rsidRPr="00FC2656">
        <w:rPr>
          <w:rFonts w:ascii="Arial" w:eastAsia="Times New Roman" w:hAnsi="Arial" w:cs="Arial"/>
          <w:sz w:val="18"/>
          <w:szCs w:val="18"/>
          <w:lang w:val="es-ES_tradnl" w:eastAsia="es-ES"/>
        </w:rPr>
        <w:t xml:space="preserve"> De igual forma, la restricción antes descrita impide que los usuarios finales de este tipo de concesionarios puedan ejercer su derecho a la portabilidad numérica.</w:t>
      </w:r>
    </w:p>
    <w:p w14:paraId="4B0001D5" w14:textId="34D23048" w:rsidR="004904E8" w:rsidRPr="00FC2656" w:rsidRDefault="00C36FDF" w:rsidP="00FC2656">
      <w:pPr>
        <w:spacing w:after="0" w:line="360" w:lineRule="auto"/>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 xml:space="preserve"> </w:t>
      </w:r>
    </w:p>
    <w:p w14:paraId="5A5335FF" w14:textId="77777777" w:rsidR="004904E8" w:rsidRPr="00FC2656" w:rsidRDefault="004904E8" w:rsidP="00FC2656">
      <w:pPr>
        <w:spacing w:after="0" w:line="360" w:lineRule="auto"/>
        <w:contextualSpacing/>
        <w:jc w:val="both"/>
        <w:rPr>
          <w:rFonts w:ascii="Arial" w:hAnsi="Arial" w:cs="Arial"/>
          <w:sz w:val="18"/>
          <w:szCs w:val="18"/>
        </w:rPr>
      </w:pPr>
      <w:r w:rsidRPr="00FC2656">
        <w:rPr>
          <w:rFonts w:ascii="Arial" w:eastAsiaTheme="minorHAnsi" w:hAnsi="Arial" w:cs="Arial"/>
          <w:sz w:val="18"/>
          <w:szCs w:val="18"/>
          <w:lang w:val="es-MX"/>
        </w:rPr>
        <w:t xml:space="preserve">Por lo antes expuesto, el </w:t>
      </w:r>
      <w:r w:rsidRPr="00FC2656">
        <w:rPr>
          <w:rFonts w:ascii="Arial" w:hAnsi="Arial" w:cs="Arial"/>
          <w:sz w:val="18"/>
          <w:szCs w:val="18"/>
        </w:rPr>
        <w:t>Instituto</w:t>
      </w:r>
      <w:r w:rsidRPr="00FC2656">
        <w:rPr>
          <w:rFonts w:ascii="Arial" w:eastAsiaTheme="minorHAnsi" w:hAnsi="Arial" w:cs="Arial"/>
          <w:sz w:val="18"/>
          <w:szCs w:val="18"/>
          <w:lang w:val="es-MX"/>
        </w:rPr>
        <w:t xml:space="preserve"> considera necesario</w:t>
      </w:r>
      <w:r w:rsidRPr="00FC2656">
        <w:rPr>
          <w:rFonts w:ascii="Arial" w:hAnsi="Arial" w:cs="Arial"/>
          <w:sz w:val="18"/>
          <w:szCs w:val="18"/>
        </w:rPr>
        <w:t>:</w:t>
      </w:r>
    </w:p>
    <w:p w14:paraId="454B6DE0" w14:textId="77777777" w:rsidR="004904E8" w:rsidRPr="00FC2656" w:rsidRDefault="004904E8" w:rsidP="00FC2656">
      <w:pPr>
        <w:spacing w:after="0" w:line="360" w:lineRule="auto"/>
        <w:contextualSpacing/>
        <w:jc w:val="both"/>
        <w:rPr>
          <w:rFonts w:ascii="Arial" w:hAnsi="Arial" w:cs="Arial"/>
          <w:sz w:val="18"/>
          <w:szCs w:val="18"/>
        </w:rPr>
      </w:pPr>
    </w:p>
    <w:p w14:paraId="79C2F5F9" w14:textId="13AC8BFD" w:rsidR="004904E8" w:rsidRPr="00FC2656" w:rsidRDefault="004904E8" w:rsidP="00FC2656">
      <w:pPr>
        <w:spacing w:after="0" w:line="360" w:lineRule="auto"/>
        <w:contextualSpacing/>
        <w:jc w:val="both"/>
        <w:rPr>
          <w:rFonts w:ascii="Arial" w:hAnsi="Arial" w:cs="Arial"/>
          <w:sz w:val="18"/>
          <w:szCs w:val="18"/>
        </w:rPr>
      </w:pPr>
      <w:r w:rsidRPr="00FC2656">
        <w:rPr>
          <w:rFonts w:ascii="Arial" w:hAnsi="Arial" w:cs="Arial"/>
          <w:sz w:val="18"/>
          <w:szCs w:val="18"/>
        </w:rPr>
        <w:t>i)</w:t>
      </w:r>
      <w:r w:rsidRPr="00FC2656">
        <w:rPr>
          <w:rFonts w:ascii="Arial" w:eastAsiaTheme="minorHAnsi" w:hAnsi="Arial" w:cs="Arial"/>
          <w:sz w:val="18"/>
          <w:szCs w:val="18"/>
          <w:lang w:val="es-MX"/>
        </w:rPr>
        <w:t xml:space="preserve"> </w:t>
      </w:r>
      <w:r w:rsidRPr="00FC2656">
        <w:rPr>
          <w:rFonts w:ascii="Arial" w:hAnsi="Arial" w:cs="Arial"/>
          <w:sz w:val="18"/>
          <w:szCs w:val="18"/>
        </w:rPr>
        <w:t xml:space="preserve">Modificar la definición del término “Proveedor de Servicios de Telecomunicaciones” con la finalidad de </w:t>
      </w:r>
      <w:r w:rsidRPr="00FC2656">
        <w:rPr>
          <w:rFonts w:ascii="Arial" w:eastAsiaTheme="minorHAnsi" w:hAnsi="Arial" w:cs="Arial"/>
          <w:sz w:val="18"/>
          <w:szCs w:val="18"/>
          <w:lang w:val="es-MX"/>
        </w:rPr>
        <w:t xml:space="preserve">que </w:t>
      </w:r>
      <w:r w:rsidRPr="00FC2656">
        <w:rPr>
          <w:rFonts w:ascii="Arial" w:hAnsi="Arial" w:cs="Arial"/>
          <w:sz w:val="18"/>
          <w:szCs w:val="18"/>
        </w:rPr>
        <w:t xml:space="preserve">los titulares de una concesión única para uso público y social tengan acceso a un código de identificación administrativo, así como a </w:t>
      </w:r>
      <w:r w:rsidRPr="00FC2656">
        <w:rPr>
          <w:rFonts w:ascii="Arial" w:eastAsiaTheme="minorHAnsi" w:hAnsi="Arial" w:cs="Arial"/>
          <w:sz w:val="18"/>
          <w:szCs w:val="18"/>
          <w:lang w:val="es-MX"/>
        </w:rPr>
        <w:t xml:space="preserve">recursos </w:t>
      </w:r>
      <w:r w:rsidRPr="00FC2656">
        <w:rPr>
          <w:rFonts w:ascii="Arial" w:hAnsi="Arial" w:cs="Arial"/>
          <w:sz w:val="18"/>
          <w:szCs w:val="18"/>
        </w:rPr>
        <w:t xml:space="preserve">de numeración, ya sea </w:t>
      </w:r>
      <w:r w:rsidRPr="00FC2656">
        <w:rPr>
          <w:rFonts w:ascii="Arial" w:eastAsiaTheme="minorHAnsi" w:hAnsi="Arial" w:cs="Arial"/>
          <w:sz w:val="18"/>
          <w:szCs w:val="18"/>
          <w:lang w:val="es-MX"/>
        </w:rPr>
        <w:t>de forma directa o a través de un concesionario de uso comercial o de re</w:t>
      </w:r>
      <w:r w:rsidRPr="00FC2656">
        <w:rPr>
          <w:rFonts w:ascii="Arial" w:hAnsi="Arial" w:cs="Arial"/>
          <w:sz w:val="18"/>
          <w:szCs w:val="18"/>
        </w:rPr>
        <w:t>d pública de telecomunicaciones. Asimismo, en atención a los comentarios recibidos durante el proceso de consulta pública y con la finalidad de brindar una mayor certeza jurídica a los concesionarios de uso social se deja claro, tanto en los Planes Técnicos Fundamentales de Numeración vigentes</w:t>
      </w:r>
      <w:r w:rsidR="00B8216C" w:rsidRPr="00FC2656">
        <w:rPr>
          <w:rFonts w:ascii="Arial" w:hAnsi="Arial" w:cs="Arial"/>
          <w:sz w:val="18"/>
          <w:szCs w:val="18"/>
        </w:rPr>
        <w:t>,</w:t>
      </w:r>
      <w:r w:rsidRPr="00FC2656">
        <w:rPr>
          <w:rFonts w:ascii="Arial" w:hAnsi="Arial" w:cs="Arial"/>
          <w:sz w:val="18"/>
          <w:szCs w:val="18"/>
        </w:rPr>
        <w:t xml:space="preserve"> como en las Reglas de Portabilidad Numérica, que dentro de esta categoría se encuentran comprendidas las concesiones comunitarias y las indígenas. </w:t>
      </w:r>
    </w:p>
    <w:p w14:paraId="47635C39" w14:textId="77777777" w:rsidR="004904E8" w:rsidRPr="00FC2656" w:rsidRDefault="004904E8" w:rsidP="00FC2656">
      <w:pPr>
        <w:spacing w:after="0" w:line="360" w:lineRule="auto"/>
        <w:contextualSpacing/>
        <w:jc w:val="both"/>
        <w:rPr>
          <w:rFonts w:ascii="Arial" w:hAnsi="Arial" w:cs="Arial"/>
          <w:sz w:val="18"/>
          <w:szCs w:val="18"/>
        </w:rPr>
      </w:pPr>
    </w:p>
    <w:p w14:paraId="49D5DFD5" w14:textId="425BFFD6" w:rsidR="004904E8" w:rsidRPr="00FC2656" w:rsidRDefault="004904E8" w:rsidP="00FC2656">
      <w:pPr>
        <w:spacing w:after="0" w:line="360" w:lineRule="auto"/>
        <w:contextualSpacing/>
        <w:jc w:val="both"/>
        <w:rPr>
          <w:rFonts w:ascii="Arial" w:hAnsi="Arial" w:cs="Arial"/>
          <w:sz w:val="18"/>
          <w:szCs w:val="18"/>
        </w:rPr>
      </w:pPr>
      <w:r w:rsidRPr="00FC2656">
        <w:rPr>
          <w:rFonts w:ascii="Arial" w:hAnsi="Arial" w:cs="Arial"/>
          <w:sz w:val="18"/>
          <w:szCs w:val="18"/>
        </w:rPr>
        <w:t>ii) Mantener el término “operador”, cuya definición quedó derogada con la entrada en vigor del numeral 2. del nuevo PTFN, equiparándolo con el término “Proveedor de Servicios de Telecomunicaciones”</w:t>
      </w:r>
      <w:r w:rsidR="00B8216C" w:rsidRPr="00FC2656">
        <w:rPr>
          <w:rFonts w:ascii="Arial" w:hAnsi="Arial" w:cs="Arial"/>
          <w:sz w:val="18"/>
          <w:szCs w:val="18"/>
        </w:rPr>
        <w:t>, en virtud de que ambos términos se utilizan para hacer referencia tanto a los concesionarios como a las comercializadoras</w:t>
      </w:r>
      <w:r w:rsidRPr="00FC2656">
        <w:rPr>
          <w:rFonts w:ascii="Arial" w:hAnsi="Arial" w:cs="Arial"/>
          <w:sz w:val="18"/>
          <w:szCs w:val="18"/>
        </w:rPr>
        <w:t>. Esta determinación permite conservar la congruencia y claridad en diversos numerales del PTFN que a la fecha se encuentran vigentes y que refieren al</w:t>
      </w:r>
      <w:r w:rsidR="00B8216C" w:rsidRPr="00FC2656">
        <w:rPr>
          <w:rFonts w:ascii="Arial" w:hAnsi="Arial" w:cs="Arial"/>
          <w:sz w:val="18"/>
          <w:szCs w:val="18"/>
        </w:rPr>
        <w:t xml:space="preserve"> término “operador”</w:t>
      </w:r>
      <w:r w:rsidRPr="00FC2656">
        <w:rPr>
          <w:rFonts w:ascii="Arial" w:hAnsi="Arial" w:cs="Arial"/>
          <w:sz w:val="18"/>
          <w:szCs w:val="18"/>
        </w:rPr>
        <w:t xml:space="preserve">. </w:t>
      </w:r>
    </w:p>
    <w:p w14:paraId="2CF8C226" w14:textId="77777777" w:rsidR="004904E8" w:rsidRPr="00FC2656" w:rsidRDefault="004904E8" w:rsidP="00FC2656">
      <w:pPr>
        <w:spacing w:after="0" w:line="360" w:lineRule="auto"/>
        <w:contextualSpacing/>
        <w:jc w:val="both"/>
        <w:rPr>
          <w:rFonts w:ascii="Arial" w:hAnsi="Arial" w:cs="Arial"/>
          <w:sz w:val="18"/>
          <w:szCs w:val="18"/>
        </w:rPr>
      </w:pPr>
    </w:p>
    <w:p w14:paraId="5E3D087D" w14:textId="77777777" w:rsidR="004904E8" w:rsidRPr="00FC2656" w:rsidRDefault="004904E8" w:rsidP="00FC2656">
      <w:pPr>
        <w:spacing w:after="0" w:line="360" w:lineRule="auto"/>
        <w:contextualSpacing/>
        <w:jc w:val="both"/>
        <w:rPr>
          <w:rFonts w:ascii="Arial" w:hAnsi="Arial" w:cs="Arial"/>
          <w:sz w:val="18"/>
          <w:szCs w:val="18"/>
        </w:rPr>
      </w:pPr>
      <w:r w:rsidRPr="00FC2656">
        <w:rPr>
          <w:rFonts w:ascii="Arial" w:hAnsi="Arial" w:cs="Arial"/>
          <w:sz w:val="18"/>
          <w:szCs w:val="18"/>
        </w:rPr>
        <w:t xml:space="preserve">iii) Incorporar nuevos términos que permitan identificar y hacer referencia de forma individual a los distintos tipos de concesionarios que son sujetos de asignación de recursos de numeración y, en su caso, de señalización atendiendo a los derechos y obligaciones conferidos en el título habilitante que haya sido otorgado a su favor. </w:t>
      </w:r>
    </w:p>
    <w:p w14:paraId="667B97B2" w14:textId="77777777" w:rsidR="004904E8" w:rsidRPr="00FC2656" w:rsidRDefault="004904E8" w:rsidP="00FC2656">
      <w:pPr>
        <w:spacing w:after="0" w:line="360" w:lineRule="auto"/>
        <w:contextualSpacing/>
        <w:jc w:val="both"/>
        <w:rPr>
          <w:rFonts w:ascii="Arial" w:hAnsi="Arial" w:cs="Arial"/>
          <w:sz w:val="18"/>
          <w:szCs w:val="18"/>
        </w:rPr>
      </w:pPr>
    </w:p>
    <w:p w14:paraId="2E778445" w14:textId="78B1EE62" w:rsidR="004904E8" w:rsidRPr="00FC2656" w:rsidRDefault="00B8216C" w:rsidP="00FC2656">
      <w:pPr>
        <w:spacing w:after="0" w:line="360" w:lineRule="auto"/>
        <w:contextualSpacing/>
        <w:jc w:val="both"/>
        <w:rPr>
          <w:rFonts w:ascii="Arial" w:hAnsi="Arial" w:cs="Arial"/>
          <w:sz w:val="18"/>
          <w:szCs w:val="18"/>
          <w:lang w:val="es-ES_tradnl"/>
        </w:rPr>
      </w:pPr>
      <w:r w:rsidRPr="00FC2656">
        <w:rPr>
          <w:rFonts w:ascii="Arial" w:hAnsi="Arial" w:cs="Arial"/>
          <w:sz w:val="18"/>
          <w:szCs w:val="18"/>
        </w:rPr>
        <w:t>Al respecto</w:t>
      </w:r>
      <w:r w:rsidR="004904E8" w:rsidRPr="00FC2656">
        <w:rPr>
          <w:rFonts w:ascii="Arial" w:hAnsi="Arial" w:cs="Arial"/>
          <w:sz w:val="18"/>
          <w:szCs w:val="18"/>
        </w:rPr>
        <w:t xml:space="preserve">, se adicionan </w:t>
      </w:r>
      <w:r w:rsidR="004904E8" w:rsidRPr="00FC2656">
        <w:rPr>
          <w:rFonts w:ascii="Arial" w:eastAsiaTheme="minorHAnsi" w:hAnsi="Arial" w:cs="Arial"/>
          <w:sz w:val="18"/>
          <w:szCs w:val="18"/>
          <w:lang w:val="es-MX"/>
        </w:rPr>
        <w:t xml:space="preserve">al </w:t>
      </w:r>
      <w:r w:rsidR="004904E8" w:rsidRPr="00FC2656">
        <w:rPr>
          <w:rFonts w:ascii="Arial" w:hAnsi="Arial" w:cs="Arial"/>
          <w:sz w:val="18"/>
          <w:szCs w:val="18"/>
        </w:rPr>
        <w:t>Plan Técnico Fundamental de Numeración</w:t>
      </w:r>
      <w:r w:rsidR="004904E8" w:rsidRPr="00FC2656">
        <w:rPr>
          <w:rFonts w:ascii="Arial" w:eastAsiaTheme="minorHAnsi" w:hAnsi="Arial" w:cs="Arial"/>
          <w:sz w:val="18"/>
          <w:szCs w:val="18"/>
          <w:lang w:val="es-MX"/>
        </w:rPr>
        <w:t xml:space="preserve"> y a las Reglas de Portabilidad</w:t>
      </w:r>
      <w:r w:rsidR="004904E8" w:rsidRPr="00FC2656">
        <w:rPr>
          <w:rFonts w:ascii="Arial" w:hAnsi="Arial" w:cs="Arial"/>
          <w:sz w:val="18"/>
          <w:szCs w:val="18"/>
        </w:rPr>
        <w:t>,</w:t>
      </w:r>
      <w:r w:rsidR="004904E8" w:rsidRPr="00FC2656">
        <w:rPr>
          <w:rFonts w:ascii="Arial" w:eastAsiaTheme="minorHAnsi" w:hAnsi="Arial" w:cs="Arial"/>
          <w:sz w:val="18"/>
          <w:szCs w:val="18"/>
          <w:lang w:val="es-MX"/>
        </w:rPr>
        <w:t xml:space="preserve"> los términos “Concesionario de red”, “Concesionario de RPT”, “Concesionario de uso comercial”, “Concesionario de uso público” y “Concesionario de uso social”. En particular, el término </w:t>
      </w:r>
      <w:r w:rsidR="004904E8" w:rsidRPr="00FC2656">
        <w:rPr>
          <w:rFonts w:ascii="Arial" w:hAnsi="Arial" w:cs="Arial"/>
          <w:sz w:val="18"/>
          <w:szCs w:val="18"/>
        </w:rPr>
        <w:t>“</w:t>
      </w:r>
      <w:r w:rsidR="004904E8" w:rsidRPr="00FC2656">
        <w:rPr>
          <w:rFonts w:ascii="Arial" w:eastAsiaTheme="minorHAnsi" w:hAnsi="Arial" w:cs="Arial"/>
          <w:sz w:val="18"/>
          <w:szCs w:val="18"/>
          <w:lang w:val="es-MX"/>
        </w:rPr>
        <w:t>Concesionario de red</w:t>
      </w:r>
      <w:r w:rsidR="004904E8" w:rsidRPr="00FC2656">
        <w:rPr>
          <w:rFonts w:ascii="Arial" w:hAnsi="Arial" w:cs="Arial"/>
          <w:sz w:val="18"/>
          <w:szCs w:val="18"/>
        </w:rPr>
        <w:t>”</w:t>
      </w:r>
      <w:r w:rsidR="004904E8" w:rsidRPr="00FC2656">
        <w:rPr>
          <w:rFonts w:ascii="Arial" w:eastAsiaTheme="minorHAnsi" w:hAnsi="Arial" w:cs="Arial"/>
          <w:sz w:val="18"/>
          <w:szCs w:val="18"/>
          <w:lang w:val="es-MX"/>
        </w:rPr>
        <w:t xml:space="preserve"> corresponde al titular de una concesión única para uso comercial o</w:t>
      </w:r>
      <w:r w:rsidR="004904E8" w:rsidRPr="00FC2656">
        <w:rPr>
          <w:rFonts w:ascii="Arial" w:hAnsi="Arial" w:cs="Arial"/>
          <w:sz w:val="18"/>
          <w:szCs w:val="18"/>
        </w:rPr>
        <w:t xml:space="preserve"> de una concesión para uso comercial con carácter de red compartida mayorista de servicios de telecomunicaciones o</w:t>
      </w:r>
      <w:r w:rsidR="004904E8" w:rsidRPr="00FC2656">
        <w:rPr>
          <w:rFonts w:ascii="Arial" w:eastAsiaTheme="minorHAnsi" w:hAnsi="Arial" w:cs="Arial"/>
          <w:sz w:val="18"/>
          <w:szCs w:val="18"/>
          <w:lang w:val="es-MX"/>
        </w:rPr>
        <w:t xml:space="preserve"> de</w:t>
      </w:r>
      <w:r w:rsidR="004904E8" w:rsidRPr="00FC2656">
        <w:rPr>
          <w:rFonts w:ascii="Arial" w:hAnsi="Arial" w:cs="Arial"/>
          <w:sz w:val="18"/>
          <w:szCs w:val="18"/>
        </w:rPr>
        <w:t xml:space="preserve"> una concesión para instalar, operar y explotar una</w:t>
      </w:r>
      <w:r w:rsidR="004904E8" w:rsidRPr="00FC2656">
        <w:rPr>
          <w:rFonts w:ascii="Arial" w:eastAsiaTheme="minorHAnsi" w:hAnsi="Arial" w:cs="Arial"/>
          <w:sz w:val="18"/>
          <w:szCs w:val="18"/>
          <w:lang w:val="es-MX"/>
        </w:rPr>
        <w:t xml:space="preserve"> red pública de telecomunicaciones</w:t>
      </w:r>
      <w:r w:rsidR="004904E8" w:rsidRPr="00FC2656">
        <w:rPr>
          <w:rFonts w:ascii="Arial" w:hAnsi="Arial" w:cs="Arial"/>
          <w:sz w:val="18"/>
          <w:szCs w:val="18"/>
        </w:rPr>
        <w:t>,</w:t>
      </w:r>
      <w:r w:rsidR="004904E8" w:rsidRPr="00FC2656">
        <w:rPr>
          <w:rFonts w:ascii="Arial" w:eastAsiaTheme="minorHAnsi" w:hAnsi="Arial" w:cs="Arial"/>
          <w:sz w:val="18"/>
          <w:szCs w:val="18"/>
          <w:lang w:val="es-MX"/>
        </w:rPr>
        <w:t xml:space="preserve"> que es </w:t>
      </w:r>
      <w:r w:rsidR="004904E8" w:rsidRPr="00FC2656">
        <w:rPr>
          <w:rFonts w:ascii="Arial" w:eastAsiaTheme="minorHAnsi" w:hAnsi="Arial" w:cs="Arial"/>
          <w:sz w:val="18"/>
          <w:szCs w:val="18"/>
          <w:lang w:val="es-ES_tradnl"/>
        </w:rPr>
        <w:t xml:space="preserve">identificado </w:t>
      </w:r>
      <w:r w:rsidR="004904E8" w:rsidRPr="00FC2656">
        <w:rPr>
          <w:rFonts w:ascii="Arial" w:hAnsi="Arial" w:cs="Arial"/>
          <w:sz w:val="18"/>
          <w:szCs w:val="18"/>
          <w:lang w:val="es-ES_tradnl"/>
        </w:rPr>
        <w:t>mediante su código IDO/IDD en los</w:t>
      </w:r>
      <w:r w:rsidR="004904E8" w:rsidRPr="00FC2656">
        <w:rPr>
          <w:rFonts w:ascii="Arial" w:eastAsiaTheme="minorHAnsi" w:hAnsi="Arial" w:cs="Arial"/>
          <w:sz w:val="18"/>
          <w:szCs w:val="18"/>
          <w:lang w:val="es-ES_tradnl"/>
        </w:rPr>
        <w:t xml:space="preserve"> Plan</w:t>
      </w:r>
      <w:r w:rsidR="004904E8" w:rsidRPr="00FC2656">
        <w:rPr>
          <w:rFonts w:ascii="Arial" w:hAnsi="Arial" w:cs="Arial"/>
          <w:sz w:val="18"/>
          <w:szCs w:val="18"/>
          <w:lang w:val="es-ES_tradnl"/>
        </w:rPr>
        <w:t>es</w:t>
      </w:r>
      <w:r w:rsidR="004904E8" w:rsidRPr="00FC2656">
        <w:rPr>
          <w:rFonts w:ascii="Arial" w:eastAsiaTheme="minorHAnsi" w:hAnsi="Arial" w:cs="Arial"/>
          <w:sz w:val="18"/>
          <w:szCs w:val="18"/>
          <w:lang w:val="es-ES_tradnl"/>
        </w:rPr>
        <w:t xml:space="preserve"> Nacional</w:t>
      </w:r>
      <w:r w:rsidR="004904E8" w:rsidRPr="00FC2656">
        <w:rPr>
          <w:rFonts w:ascii="Arial" w:hAnsi="Arial" w:cs="Arial"/>
          <w:sz w:val="18"/>
          <w:szCs w:val="18"/>
          <w:lang w:val="es-ES_tradnl"/>
        </w:rPr>
        <w:t>es</w:t>
      </w:r>
      <w:r w:rsidR="004904E8" w:rsidRPr="00FC2656">
        <w:rPr>
          <w:rFonts w:ascii="Arial" w:eastAsiaTheme="minorHAnsi" w:hAnsi="Arial" w:cs="Arial"/>
          <w:sz w:val="18"/>
          <w:szCs w:val="18"/>
          <w:lang w:val="es-ES_tradnl"/>
        </w:rPr>
        <w:t xml:space="preserve"> de Numeración Nacional y </w:t>
      </w:r>
      <w:r w:rsidR="004904E8" w:rsidRPr="00FC2656">
        <w:rPr>
          <w:rFonts w:ascii="Arial" w:hAnsi="Arial" w:cs="Arial"/>
          <w:sz w:val="18"/>
          <w:szCs w:val="18"/>
          <w:lang w:val="es-ES_tradnl"/>
        </w:rPr>
        <w:t xml:space="preserve">de Numeración </w:t>
      </w:r>
      <w:r w:rsidR="004904E8" w:rsidRPr="00FC2656">
        <w:rPr>
          <w:rFonts w:ascii="Arial" w:eastAsiaTheme="minorHAnsi" w:hAnsi="Arial" w:cs="Arial"/>
          <w:sz w:val="18"/>
          <w:szCs w:val="18"/>
          <w:lang w:val="es-ES_tradnl"/>
        </w:rPr>
        <w:t>No Geográfica, en los procesos de port</w:t>
      </w:r>
      <w:r w:rsidR="004904E8" w:rsidRPr="00FC2656">
        <w:rPr>
          <w:rFonts w:ascii="Arial" w:hAnsi="Arial" w:cs="Arial"/>
          <w:sz w:val="18"/>
          <w:szCs w:val="18"/>
          <w:lang w:val="es-ES_tradnl"/>
        </w:rPr>
        <w:t xml:space="preserve">abilidad numérica y </w:t>
      </w:r>
      <w:r w:rsidR="004904E8" w:rsidRPr="00FC2656">
        <w:rPr>
          <w:rFonts w:ascii="Arial" w:eastAsiaTheme="minorHAnsi" w:hAnsi="Arial" w:cs="Arial"/>
          <w:sz w:val="18"/>
          <w:szCs w:val="18"/>
          <w:lang w:val="es-ES_tradnl"/>
        </w:rPr>
        <w:t xml:space="preserve">en la señalización que se intercambia en la interconexión </w:t>
      </w:r>
      <w:r w:rsidR="004904E8" w:rsidRPr="00FC2656">
        <w:rPr>
          <w:rFonts w:ascii="Arial" w:hAnsi="Arial" w:cs="Arial"/>
          <w:sz w:val="18"/>
          <w:szCs w:val="18"/>
          <w:lang w:val="es-ES_tradnl"/>
        </w:rPr>
        <w:t>entre</w:t>
      </w:r>
      <w:r w:rsidR="004904E8" w:rsidRPr="00FC2656">
        <w:rPr>
          <w:rFonts w:ascii="Arial" w:eastAsiaTheme="minorHAnsi" w:hAnsi="Arial" w:cs="Arial"/>
          <w:sz w:val="18"/>
          <w:szCs w:val="18"/>
          <w:lang w:val="es-ES_tradnl"/>
        </w:rPr>
        <w:t xml:space="preserve"> redes públicas de telecomunicaciones</w:t>
      </w:r>
      <w:r w:rsidR="004904E8" w:rsidRPr="00FC2656">
        <w:rPr>
          <w:rFonts w:ascii="Arial" w:hAnsi="Arial" w:cs="Arial"/>
          <w:sz w:val="18"/>
          <w:szCs w:val="18"/>
          <w:lang w:val="es-ES_tradnl"/>
        </w:rPr>
        <w:t>,</w:t>
      </w:r>
      <w:r w:rsidR="004904E8" w:rsidRPr="00FC2656">
        <w:rPr>
          <w:rFonts w:ascii="Arial" w:eastAsiaTheme="minorHAnsi" w:hAnsi="Arial" w:cs="Arial"/>
          <w:sz w:val="18"/>
          <w:szCs w:val="18"/>
          <w:lang w:val="es-ES_tradnl"/>
        </w:rPr>
        <w:t xml:space="preserve"> a efecto de llevar a cabo el correcto enrutamiento y facturación de</w:t>
      </w:r>
      <w:r w:rsidR="004904E8" w:rsidRPr="00FC2656">
        <w:rPr>
          <w:rFonts w:ascii="Arial" w:hAnsi="Arial" w:cs="Arial"/>
          <w:sz w:val="18"/>
          <w:szCs w:val="18"/>
          <w:lang w:val="es-ES_tradnl"/>
        </w:rPr>
        <w:t>l</w:t>
      </w:r>
      <w:r w:rsidR="004904E8" w:rsidRPr="00FC2656">
        <w:rPr>
          <w:rFonts w:ascii="Arial" w:eastAsiaTheme="minorHAnsi" w:hAnsi="Arial" w:cs="Arial"/>
          <w:sz w:val="18"/>
          <w:szCs w:val="18"/>
          <w:lang w:val="es-ES_tradnl"/>
        </w:rPr>
        <w:t xml:space="preserve"> Tráfico</w:t>
      </w:r>
      <w:r w:rsidR="004904E8" w:rsidRPr="00FC2656">
        <w:rPr>
          <w:rFonts w:ascii="Arial" w:hAnsi="Arial" w:cs="Arial"/>
          <w:sz w:val="18"/>
          <w:szCs w:val="18"/>
          <w:lang w:val="es-ES_tradnl"/>
        </w:rPr>
        <w:t>.</w:t>
      </w:r>
    </w:p>
    <w:p w14:paraId="3A1A2787" w14:textId="77777777" w:rsidR="004904E8" w:rsidRPr="00FC2656" w:rsidRDefault="004904E8" w:rsidP="00FC2656">
      <w:pPr>
        <w:spacing w:after="0" w:line="360" w:lineRule="auto"/>
        <w:contextualSpacing/>
        <w:jc w:val="both"/>
        <w:rPr>
          <w:rFonts w:ascii="Arial" w:hAnsi="Arial" w:cs="Arial"/>
          <w:sz w:val="18"/>
          <w:szCs w:val="18"/>
          <w:lang w:val="es-ES_tradnl"/>
        </w:rPr>
      </w:pPr>
    </w:p>
    <w:p w14:paraId="186B456E" w14:textId="07B505F1" w:rsidR="004904E8" w:rsidRPr="00FC2656" w:rsidRDefault="004904E8" w:rsidP="00FC2656">
      <w:pPr>
        <w:spacing w:after="0" w:line="360" w:lineRule="auto"/>
        <w:contextualSpacing/>
        <w:jc w:val="both"/>
        <w:rPr>
          <w:rFonts w:ascii="Arial" w:hAnsi="Arial" w:cs="Arial"/>
          <w:sz w:val="18"/>
          <w:szCs w:val="18"/>
          <w:lang w:val="es-ES_tradnl"/>
        </w:rPr>
      </w:pPr>
      <w:r w:rsidRPr="00FC2656">
        <w:rPr>
          <w:rFonts w:ascii="Arial" w:hAnsi="Arial" w:cs="Arial"/>
          <w:sz w:val="18"/>
          <w:szCs w:val="18"/>
          <w:lang w:val="es-ES_tradnl"/>
        </w:rPr>
        <w:t>Adicionalmente</w:t>
      </w:r>
      <w:r w:rsidR="00B8216C" w:rsidRPr="00FC2656">
        <w:rPr>
          <w:rFonts w:ascii="Arial" w:hAnsi="Arial" w:cs="Arial"/>
          <w:sz w:val="18"/>
          <w:szCs w:val="18"/>
          <w:lang w:val="es-ES_tradnl"/>
        </w:rPr>
        <w:t>,</w:t>
      </w:r>
      <w:r w:rsidRPr="00FC2656">
        <w:rPr>
          <w:rFonts w:ascii="Arial" w:hAnsi="Arial" w:cs="Arial"/>
          <w:sz w:val="18"/>
          <w:szCs w:val="18"/>
          <w:lang w:val="es-ES_tradnl"/>
        </w:rPr>
        <w:t xml:space="preserve"> y</w:t>
      </w:r>
      <w:r w:rsidR="002C421C" w:rsidRPr="00FC2656">
        <w:rPr>
          <w:rFonts w:ascii="Arial" w:hAnsi="Arial" w:cs="Arial"/>
          <w:sz w:val="18"/>
          <w:szCs w:val="18"/>
          <w:lang w:val="es-ES_tradnl"/>
        </w:rPr>
        <w:t xml:space="preserve"> en atención a los comentarios recibidos durante el proceso de consulta pública,</w:t>
      </w:r>
      <w:r w:rsidRPr="00FC2656">
        <w:rPr>
          <w:rFonts w:ascii="Arial" w:hAnsi="Arial" w:cs="Arial"/>
          <w:sz w:val="18"/>
          <w:szCs w:val="18"/>
          <w:lang w:val="es-ES_tradnl"/>
        </w:rPr>
        <w:t xml:space="preserve"> </w:t>
      </w:r>
      <w:r w:rsidR="002C421C" w:rsidRPr="00FC2656">
        <w:rPr>
          <w:rFonts w:ascii="Arial" w:hAnsi="Arial" w:cs="Arial"/>
          <w:sz w:val="18"/>
          <w:szCs w:val="18"/>
          <w:lang w:val="es-ES_tradnl"/>
        </w:rPr>
        <w:t>a efecto</w:t>
      </w:r>
      <w:r w:rsidRPr="00FC2656">
        <w:rPr>
          <w:rFonts w:ascii="Arial" w:hAnsi="Arial" w:cs="Arial"/>
          <w:sz w:val="18"/>
          <w:szCs w:val="18"/>
          <w:lang w:val="es-ES_tradnl"/>
        </w:rPr>
        <w:t xml:space="preserve"> de identificar de forma expresa a los titulares de concesiones para uso </w:t>
      </w:r>
      <w:r w:rsidRPr="00FC2656">
        <w:rPr>
          <w:rFonts w:ascii="Arial" w:hAnsi="Arial" w:cs="Arial"/>
          <w:sz w:val="18"/>
          <w:szCs w:val="18"/>
        </w:rPr>
        <w:t>comercial con carácter de red compartida mayorista de servicios de telecomunicaciones en los diversos procedimientos de asignación y administración de recursos de numeración y señalización, así como en los proceso</w:t>
      </w:r>
      <w:r w:rsidR="00667492">
        <w:rPr>
          <w:rFonts w:ascii="Arial" w:hAnsi="Arial" w:cs="Arial"/>
          <w:sz w:val="18"/>
          <w:szCs w:val="18"/>
        </w:rPr>
        <w:t>s</w:t>
      </w:r>
      <w:r w:rsidRPr="00FC2656">
        <w:rPr>
          <w:rFonts w:ascii="Arial" w:hAnsi="Arial" w:cs="Arial"/>
          <w:sz w:val="18"/>
          <w:szCs w:val="18"/>
        </w:rPr>
        <w:t xml:space="preserve"> de portabilidad numérica en los que participen como Concesionario donador o receptor, se incorpora esta figura en las definiciones de los términos “Proveedor de Servicios de Telecomunicaciones” y “Concesionario de uso comercial”, contenidas en el Plan Técnico Fundamental de Numeración y en las Reglas de Portabilidad Numérica, así como en la definición del término “Concesionario”, contenida en el Plan Técnico Fundamental de Señalización. </w:t>
      </w:r>
    </w:p>
    <w:p w14:paraId="66534934" w14:textId="77777777" w:rsidR="004904E8" w:rsidRPr="00FC2656" w:rsidRDefault="004904E8" w:rsidP="00FC2656">
      <w:pPr>
        <w:spacing w:after="0" w:line="360" w:lineRule="auto"/>
        <w:contextualSpacing/>
        <w:jc w:val="both"/>
        <w:rPr>
          <w:rFonts w:ascii="Arial" w:hAnsi="Arial" w:cs="Arial"/>
          <w:sz w:val="18"/>
          <w:szCs w:val="18"/>
        </w:rPr>
      </w:pPr>
      <w:r w:rsidRPr="00FC2656">
        <w:rPr>
          <w:rFonts w:ascii="Arial" w:hAnsi="Arial" w:cs="Arial"/>
          <w:sz w:val="18"/>
          <w:szCs w:val="18"/>
        </w:rPr>
        <w:t xml:space="preserve"> </w:t>
      </w:r>
    </w:p>
    <w:p w14:paraId="242C2B3B" w14:textId="775CCB43" w:rsidR="004904E8" w:rsidRPr="00FC2656" w:rsidRDefault="004904E8" w:rsidP="00FC2656">
      <w:pPr>
        <w:spacing w:after="0" w:line="360" w:lineRule="auto"/>
        <w:contextualSpacing/>
        <w:jc w:val="both"/>
        <w:rPr>
          <w:rFonts w:ascii="Arial" w:hAnsi="Arial" w:cs="Arial"/>
          <w:sz w:val="18"/>
          <w:szCs w:val="18"/>
        </w:rPr>
      </w:pPr>
      <w:r w:rsidRPr="00FC2656">
        <w:rPr>
          <w:rFonts w:ascii="Arial" w:hAnsi="Arial" w:cs="Arial"/>
          <w:sz w:val="18"/>
          <w:szCs w:val="18"/>
        </w:rPr>
        <w:lastRenderedPageBreak/>
        <w:t>iv) Establecer el tipo de código de identificación de Proveedor de Servicios de Telecomun</w:t>
      </w:r>
      <w:r w:rsidR="002C421C" w:rsidRPr="00FC2656">
        <w:rPr>
          <w:rFonts w:ascii="Arial" w:hAnsi="Arial" w:cs="Arial"/>
          <w:sz w:val="18"/>
          <w:szCs w:val="18"/>
        </w:rPr>
        <w:t>icaciones que tendrán derecho a</w:t>
      </w:r>
      <w:r w:rsidRPr="00FC2656">
        <w:rPr>
          <w:rFonts w:ascii="Arial" w:hAnsi="Arial" w:cs="Arial"/>
          <w:sz w:val="18"/>
          <w:szCs w:val="18"/>
        </w:rPr>
        <w:t xml:space="preserve"> solicitar los titulares de una concesión única para uso público</w:t>
      </w:r>
      <w:r w:rsidR="002C421C" w:rsidRPr="00FC2656">
        <w:rPr>
          <w:rFonts w:ascii="Arial" w:hAnsi="Arial" w:cs="Arial"/>
          <w:sz w:val="18"/>
          <w:szCs w:val="18"/>
        </w:rPr>
        <w:t xml:space="preserve"> y social</w:t>
      </w:r>
      <w:r w:rsidRPr="00FC2656">
        <w:rPr>
          <w:rFonts w:ascii="Arial" w:hAnsi="Arial" w:cs="Arial"/>
          <w:sz w:val="18"/>
          <w:szCs w:val="18"/>
        </w:rPr>
        <w:t xml:space="preserve"> con la finalidad de brindarles </w:t>
      </w:r>
      <w:r w:rsidRPr="00FC2656">
        <w:rPr>
          <w:rFonts w:ascii="Arial" w:eastAsiaTheme="minorHAnsi" w:hAnsi="Arial" w:cs="Arial"/>
          <w:sz w:val="18"/>
          <w:szCs w:val="18"/>
          <w:lang w:val="es-MX"/>
        </w:rPr>
        <w:t>claridad y certeza</w:t>
      </w:r>
      <w:r w:rsidRPr="00FC2656">
        <w:rPr>
          <w:rFonts w:ascii="Arial" w:hAnsi="Arial" w:cs="Arial"/>
          <w:sz w:val="18"/>
          <w:szCs w:val="18"/>
        </w:rPr>
        <w:t xml:space="preserve"> jurídica</w:t>
      </w:r>
      <w:r w:rsidRPr="00FC2656">
        <w:rPr>
          <w:rFonts w:ascii="Arial" w:eastAsiaTheme="minorHAnsi" w:hAnsi="Arial" w:cs="Arial"/>
          <w:sz w:val="18"/>
          <w:szCs w:val="18"/>
          <w:lang w:val="es-MX"/>
        </w:rPr>
        <w:t>.</w:t>
      </w:r>
      <w:r w:rsidRPr="00FC2656">
        <w:rPr>
          <w:rFonts w:ascii="Arial" w:hAnsi="Arial" w:cs="Arial"/>
          <w:sz w:val="18"/>
          <w:szCs w:val="18"/>
        </w:rPr>
        <w:t xml:space="preserve"> </w:t>
      </w:r>
    </w:p>
    <w:p w14:paraId="4D833A05" w14:textId="77777777" w:rsidR="004904E8" w:rsidRPr="00FC2656" w:rsidRDefault="004904E8" w:rsidP="00FC2656">
      <w:pPr>
        <w:spacing w:after="0" w:line="360" w:lineRule="auto"/>
        <w:contextualSpacing/>
        <w:jc w:val="both"/>
        <w:rPr>
          <w:rFonts w:ascii="Arial" w:hAnsi="Arial" w:cs="Arial"/>
          <w:sz w:val="18"/>
          <w:szCs w:val="18"/>
        </w:rPr>
      </w:pPr>
    </w:p>
    <w:p w14:paraId="3E55A583" w14:textId="7C01F147" w:rsidR="004904E8" w:rsidRPr="00FC2656" w:rsidRDefault="004904E8" w:rsidP="00FC2656">
      <w:pPr>
        <w:spacing w:after="0" w:line="360" w:lineRule="auto"/>
        <w:contextualSpacing/>
        <w:jc w:val="both"/>
        <w:rPr>
          <w:rFonts w:ascii="Arial" w:eastAsiaTheme="minorHAnsi" w:hAnsi="Arial" w:cs="Arial"/>
          <w:sz w:val="18"/>
          <w:szCs w:val="18"/>
          <w:lang w:val="es-MX"/>
        </w:rPr>
      </w:pPr>
      <w:r w:rsidRPr="00FC2656">
        <w:rPr>
          <w:rFonts w:ascii="Arial" w:hAnsi="Arial" w:cs="Arial"/>
          <w:sz w:val="18"/>
          <w:szCs w:val="18"/>
        </w:rPr>
        <w:t xml:space="preserve">De conformidad con los numerales 11.1.1. y 11.2.1. del </w:t>
      </w:r>
      <w:r w:rsidR="00667492">
        <w:rPr>
          <w:rFonts w:ascii="Arial" w:hAnsi="Arial" w:cs="Arial"/>
          <w:sz w:val="18"/>
          <w:szCs w:val="18"/>
        </w:rPr>
        <w:t>n</w:t>
      </w:r>
      <w:r w:rsidRPr="00FC2656">
        <w:rPr>
          <w:rFonts w:ascii="Arial" w:hAnsi="Arial" w:cs="Arial"/>
          <w:sz w:val="18"/>
          <w:szCs w:val="18"/>
        </w:rPr>
        <w:t>uevo PTFN, l</w:t>
      </w:r>
      <w:r w:rsidRPr="00FC2656">
        <w:rPr>
          <w:rFonts w:ascii="Arial" w:eastAsiaTheme="minorHAnsi" w:hAnsi="Arial" w:cs="Arial"/>
          <w:sz w:val="18"/>
          <w:szCs w:val="18"/>
          <w:lang w:val="es-MX"/>
        </w:rPr>
        <w:t>os códigos de identificación de red de origen y destino (IDO/IDD) se asignan a los titulares de una concesión única para uso comercial</w:t>
      </w:r>
      <w:r w:rsidRPr="00FC2656">
        <w:rPr>
          <w:rFonts w:ascii="Arial" w:hAnsi="Arial" w:cs="Arial"/>
          <w:sz w:val="18"/>
          <w:szCs w:val="18"/>
        </w:rPr>
        <w:t>, de una concesión para uso comercial con carácter de red compartida mayorista de servicios de telecomunicaciones</w:t>
      </w:r>
      <w:r w:rsidRPr="00FC2656">
        <w:rPr>
          <w:rFonts w:ascii="Arial" w:eastAsiaTheme="minorHAnsi" w:hAnsi="Arial" w:cs="Arial"/>
          <w:sz w:val="18"/>
          <w:szCs w:val="18"/>
          <w:lang w:val="es-MX"/>
        </w:rPr>
        <w:t xml:space="preserve"> o de </w:t>
      </w:r>
      <w:r w:rsidRPr="00FC2656">
        <w:rPr>
          <w:rFonts w:ascii="Arial" w:hAnsi="Arial" w:cs="Arial"/>
          <w:sz w:val="18"/>
          <w:szCs w:val="18"/>
        </w:rPr>
        <w:t xml:space="preserve">una concesión para instalar, operar y explotar una </w:t>
      </w:r>
      <w:r w:rsidRPr="00FC2656">
        <w:rPr>
          <w:rFonts w:ascii="Arial" w:eastAsiaTheme="minorHAnsi" w:hAnsi="Arial" w:cs="Arial"/>
          <w:sz w:val="18"/>
          <w:szCs w:val="18"/>
          <w:lang w:val="es-MX"/>
        </w:rPr>
        <w:t xml:space="preserve">red pública de telecomunicaciones, a efecto que exista suficiente información en la señalización que se intercambia entre redes públicas de telecomunicaciones respecto a quién deben facturarse las tarifas de interconexión correspondientes al tráfico originado, así como respecto a la identificación de la red pública de telecomunicaciones que realice actividades de terminación de tráfico. </w:t>
      </w:r>
    </w:p>
    <w:p w14:paraId="76BB684E" w14:textId="77777777" w:rsidR="004904E8" w:rsidRPr="00FC2656" w:rsidRDefault="004904E8" w:rsidP="00FC2656">
      <w:pPr>
        <w:spacing w:after="0" w:line="360" w:lineRule="auto"/>
        <w:contextualSpacing/>
        <w:jc w:val="both"/>
        <w:rPr>
          <w:rFonts w:ascii="Arial" w:eastAsiaTheme="minorHAnsi" w:hAnsi="Arial" w:cs="Arial"/>
          <w:sz w:val="18"/>
          <w:szCs w:val="18"/>
          <w:lang w:val="es-MX"/>
        </w:rPr>
      </w:pPr>
    </w:p>
    <w:p w14:paraId="0E9D70C0" w14:textId="77777777" w:rsidR="004904E8" w:rsidRPr="00FC2656" w:rsidRDefault="004904E8" w:rsidP="00FC2656">
      <w:pPr>
        <w:spacing w:after="0" w:line="360" w:lineRule="auto"/>
        <w:ind w:right="48"/>
        <w:contextualSpacing/>
        <w:jc w:val="both"/>
        <w:rPr>
          <w:rFonts w:ascii="Arial" w:eastAsia="Times New Roman" w:hAnsi="Arial" w:cs="Arial"/>
          <w:sz w:val="18"/>
          <w:szCs w:val="18"/>
          <w:lang w:eastAsia="es-ES"/>
        </w:rPr>
      </w:pPr>
      <w:r w:rsidRPr="00FC2656">
        <w:rPr>
          <w:rFonts w:ascii="Arial" w:eastAsia="Times New Roman" w:hAnsi="Arial" w:cs="Arial"/>
          <w:sz w:val="18"/>
          <w:szCs w:val="18"/>
          <w:lang w:val="es-MX" w:eastAsia="es-ES"/>
        </w:rPr>
        <w:t xml:space="preserve">Al respecto, resulta relevante considerar </w:t>
      </w:r>
      <w:r w:rsidRPr="00FC2656">
        <w:rPr>
          <w:rFonts w:ascii="Arial" w:eastAsia="Times New Roman" w:hAnsi="Arial" w:cs="Arial"/>
          <w:sz w:val="18"/>
          <w:szCs w:val="18"/>
          <w:lang w:eastAsia="es-ES"/>
        </w:rPr>
        <w:t xml:space="preserve">lo establecido en la Ley respecto a los fines que persiguen las concesiones únicas para uso comercial, así como las concesiones para uso comercial que se otorguen con carácter de red compartida mayorista de servicios de telecomunicaciones: </w:t>
      </w:r>
    </w:p>
    <w:p w14:paraId="48FB2554" w14:textId="77777777" w:rsidR="004904E8" w:rsidRPr="00FC2656" w:rsidRDefault="004904E8" w:rsidP="00FC2656">
      <w:pPr>
        <w:spacing w:after="0" w:line="360" w:lineRule="auto"/>
        <w:ind w:right="48"/>
        <w:contextualSpacing/>
        <w:jc w:val="both"/>
        <w:rPr>
          <w:rFonts w:ascii="Arial" w:eastAsia="Times New Roman" w:hAnsi="Arial" w:cs="Arial"/>
          <w:sz w:val="18"/>
          <w:szCs w:val="18"/>
          <w:lang w:eastAsia="es-ES"/>
        </w:rPr>
      </w:pPr>
    </w:p>
    <w:p w14:paraId="65D3EE77" w14:textId="77777777" w:rsidR="004904E8" w:rsidRPr="00FC2656" w:rsidRDefault="004904E8" w:rsidP="00FC2656">
      <w:pPr>
        <w:pStyle w:val="Prrafodelista"/>
        <w:numPr>
          <w:ilvl w:val="0"/>
          <w:numId w:val="32"/>
        </w:numPr>
        <w:spacing w:line="360" w:lineRule="auto"/>
        <w:ind w:right="757"/>
        <w:contextualSpacing/>
        <w:jc w:val="both"/>
        <w:rPr>
          <w:rFonts w:cs="Arial"/>
          <w:sz w:val="18"/>
          <w:szCs w:val="18"/>
          <w:lang w:val="es-ES_tradnl"/>
        </w:rPr>
      </w:pPr>
      <w:r w:rsidRPr="00FC2656">
        <w:rPr>
          <w:rFonts w:cs="Arial"/>
          <w:sz w:val="18"/>
          <w:szCs w:val="18"/>
        </w:rPr>
        <w:t>D</w:t>
      </w:r>
      <w:r w:rsidRPr="00FC2656">
        <w:rPr>
          <w:rFonts w:cs="Arial"/>
          <w:sz w:val="18"/>
          <w:szCs w:val="18"/>
          <w:lang w:val="es-MX"/>
        </w:rPr>
        <w:t xml:space="preserve">e conformidad con el artículo 67, fracción I de la Ley, una </w:t>
      </w:r>
      <w:r w:rsidRPr="00FC2656">
        <w:rPr>
          <w:rFonts w:cs="Arial"/>
          <w:b/>
          <w:sz w:val="18"/>
          <w:szCs w:val="18"/>
          <w:lang w:val="es-MX"/>
        </w:rPr>
        <w:t>concesión única para uso comercial</w:t>
      </w:r>
      <w:r w:rsidRPr="00FC2656">
        <w:rPr>
          <w:rFonts w:cs="Arial"/>
          <w:sz w:val="18"/>
          <w:szCs w:val="18"/>
          <w:lang w:val="es-MX"/>
        </w:rPr>
        <w:t xml:space="preserve"> </w:t>
      </w:r>
      <w:r w:rsidRPr="00FC2656">
        <w:rPr>
          <w:rFonts w:cs="Arial"/>
          <w:sz w:val="18"/>
          <w:szCs w:val="18"/>
          <w:lang w:val="es-ES_tradnl"/>
        </w:rPr>
        <w:t xml:space="preserve">confiere el derecho a las personas físicas o morales a prestar servicios públicos de telecomunicaciones y de radiodifusión, </w:t>
      </w:r>
      <w:r w:rsidRPr="00FC2656">
        <w:rPr>
          <w:rFonts w:cs="Arial"/>
          <w:b/>
          <w:sz w:val="18"/>
          <w:szCs w:val="18"/>
          <w:lang w:val="es-ES_tradnl"/>
        </w:rPr>
        <w:t>con fines de lucro</w:t>
      </w:r>
      <w:r w:rsidRPr="00FC2656">
        <w:rPr>
          <w:rFonts w:cs="Arial"/>
          <w:sz w:val="18"/>
          <w:szCs w:val="18"/>
          <w:lang w:val="es-ES_tradnl"/>
        </w:rPr>
        <w:t xml:space="preserve"> </w:t>
      </w:r>
      <w:r w:rsidRPr="00FC2656">
        <w:rPr>
          <w:rFonts w:cs="Arial"/>
          <w:b/>
          <w:sz w:val="18"/>
          <w:szCs w:val="18"/>
          <w:lang w:val="es-ES_tradnl"/>
        </w:rPr>
        <w:t xml:space="preserve">a través de una red pública de telecomunicaciones. </w:t>
      </w:r>
    </w:p>
    <w:p w14:paraId="0E703B1A" w14:textId="77777777" w:rsidR="004904E8" w:rsidRPr="00FC2656" w:rsidRDefault="004904E8" w:rsidP="00FC2656">
      <w:pPr>
        <w:pStyle w:val="Prrafodelista"/>
        <w:numPr>
          <w:ilvl w:val="0"/>
          <w:numId w:val="32"/>
        </w:numPr>
        <w:spacing w:line="360" w:lineRule="auto"/>
        <w:ind w:right="757"/>
        <w:contextualSpacing/>
        <w:jc w:val="both"/>
        <w:rPr>
          <w:rFonts w:cs="Arial"/>
          <w:sz w:val="18"/>
          <w:szCs w:val="18"/>
          <w:lang w:val="es-ES_tradnl"/>
        </w:rPr>
      </w:pPr>
      <w:r w:rsidRPr="00FC2656">
        <w:rPr>
          <w:rFonts w:cs="Arial"/>
          <w:sz w:val="18"/>
          <w:szCs w:val="18"/>
          <w:lang w:val="es-ES_tradnl"/>
        </w:rPr>
        <w:t>De conformidad con la fracción LVI del artículo 3 de la Ley, el término “</w:t>
      </w:r>
      <w:r w:rsidRPr="00FC2656">
        <w:rPr>
          <w:rFonts w:cs="Arial"/>
          <w:b/>
          <w:sz w:val="18"/>
          <w:szCs w:val="18"/>
          <w:lang w:val="es-ES_tradnl"/>
        </w:rPr>
        <w:t>Red compartida mayorista</w:t>
      </w:r>
      <w:r w:rsidRPr="00FC2656">
        <w:rPr>
          <w:rFonts w:cs="Arial"/>
          <w:sz w:val="18"/>
          <w:szCs w:val="18"/>
          <w:lang w:val="es-ES_tradnl"/>
        </w:rPr>
        <w:t xml:space="preserve">”, se encuentra definido como una </w:t>
      </w:r>
      <w:r w:rsidRPr="00FC2656">
        <w:rPr>
          <w:rFonts w:cs="Arial"/>
          <w:b/>
          <w:sz w:val="18"/>
          <w:szCs w:val="18"/>
          <w:lang w:val="es-ES_tradnl"/>
        </w:rPr>
        <w:t>red pública de telecomunicaciones</w:t>
      </w:r>
      <w:r w:rsidRPr="00FC2656">
        <w:rPr>
          <w:rFonts w:cs="Arial"/>
          <w:sz w:val="18"/>
          <w:szCs w:val="18"/>
          <w:lang w:val="es-ES_tradnl"/>
        </w:rPr>
        <w:t xml:space="preserve"> destinada exclusivamente a comercializar capacidad, infraestructura o servicios de telecomunicaciones al mayoreo a otros concesionarios o comercializadoras.</w:t>
      </w:r>
    </w:p>
    <w:p w14:paraId="02980F31" w14:textId="77777777" w:rsidR="004904E8" w:rsidRPr="00FC2656" w:rsidRDefault="004904E8" w:rsidP="00FC2656">
      <w:pPr>
        <w:spacing w:after="0" w:line="360" w:lineRule="auto"/>
        <w:ind w:right="48"/>
        <w:contextualSpacing/>
        <w:jc w:val="both"/>
        <w:rPr>
          <w:rFonts w:ascii="Arial" w:eastAsia="Times New Roman" w:hAnsi="Arial" w:cs="Arial"/>
          <w:sz w:val="18"/>
          <w:szCs w:val="18"/>
          <w:lang w:val="es-ES_tradnl" w:eastAsia="es-ES"/>
        </w:rPr>
      </w:pPr>
    </w:p>
    <w:p w14:paraId="1E8B8DDD" w14:textId="0E1DB3B5" w:rsidR="004904E8" w:rsidRPr="00FC2656" w:rsidRDefault="004904E8" w:rsidP="00FC2656">
      <w:pPr>
        <w:spacing w:after="0" w:line="360" w:lineRule="auto"/>
        <w:contextualSpacing/>
        <w:jc w:val="both"/>
        <w:rPr>
          <w:rFonts w:ascii="Arial" w:eastAsiaTheme="minorHAnsi" w:hAnsi="Arial" w:cs="Arial"/>
          <w:sz w:val="18"/>
          <w:szCs w:val="18"/>
          <w:lang w:val="es-MX"/>
        </w:rPr>
      </w:pPr>
      <w:r w:rsidRPr="00FC2656">
        <w:rPr>
          <w:rFonts w:ascii="Arial" w:hAnsi="Arial" w:cs="Arial"/>
          <w:sz w:val="18"/>
          <w:szCs w:val="18"/>
        </w:rPr>
        <w:t>Por otra</w:t>
      </w:r>
      <w:r w:rsidRPr="00FC2656">
        <w:rPr>
          <w:rFonts w:ascii="Arial" w:eastAsiaTheme="minorHAnsi" w:hAnsi="Arial" w:cs="Arial"/>
          <w:sz w:val="18"/>
          <w:szCs w:val="18"/>
          <w:lang w:val="es-MX"/>
        </w:rPr>
        <w:t xml:space="preserve"> parte, </w:t>
      </w:r>
      <w:r w:rsidRPr="00FC2656">
        <w:rPr>
          <w:rFonts w:ascii="Arial" w:hAnsi="Arial" w:cs="Arial"/>
          <w:sz w:val="18"/>
          <w:szCs w:val="18"/>
        </w:rPr>
        <w:t xml:space="preserve">las </w:t>
      </w:r>
      <w:r w:rsidRPr="00FC2656">
        <w:rPr>
          <w:rFonts w:ascii="Arial" w:eastAsiaTheme="minorHAnsi" w:hAnsi="Arial" w:cs="Arial"/>
          <w:sz w:val="18"/>
          <w:szCs w:val="18"/>
          <w:lang w:val="es-MX"/>
        </w:rPr>
        <w:t xml:space="preserve">fracciones II y IV </w:t>
      </w:r>
      <w:r w:rsidRPr="00FC2656">
        <w:rPr>
          <w:rFonts w:ascii="Arial" w:hAnsi="Arial" w:cs="Arial"/>
          <w:sz w:val="18"/>
          <w:szCs w:val="18"/>
        </w:rPr>
        <w:t>del artículo 67</w:t>
      </w:r>
      <w:r w:rsidRPr="00FC2656">
        <w:rPr>
          <w:rFonts w:ascii="Arial" w:eastAsiaTheme="minorHAnsi" w:hAnsi="Arial" w:cs="Arial"/>
          <w:sz w:val="18"/>
          <w:szCs w:val="18"/>
          <w:lang w:val="es-MX"/>
        </w:rPr>
        <w:t xml:space="preserve"> de la Ley establecen los </w:t>
      </w:r>
      <w:r w:rsidR="00D70B72" w:rsidRPr="00FC2656">
        <w:rPr>
          <w:rFonts w:ascii="Arial" w:eastAsiaTheme="minorHAnsi" w:hAnsi="Arial" w:cs="Arial"/>
          <w:sz w:val="18"/>
          <w:szCs w:val="18"/>
          <w:lang w:val="es-MX"/>
        </w:rPr>
        <w:t xml:space="preserve">sujetos y los </w:t>
      </w:r>
      <w:r w:rsidRPr="00FC2656">
        <w:rPr>
          <w:rFonts w:ascii="Arial" w:eastAsiaTheme="minorHAnsi" w:hAnsi="Arial" w:cs="Arial"/>
          <w:sz w:val="18"/>
          <w:szCs w:val="18"/>
          <w:lang w:val="es-MX"/>
        </w:rPr>
        <w:t>derechos que confiere el otorgamiento de una concesión única para uso público y para uso social, respectivamente:</w:t>
      </w:r>
    </w:p>
    <w:p w14:paraId="6ACE2091" w14:textId="77777777" w:rsidR="004904E8" w:rsidRPr="00FC2656" w:rsidRDefault="004904E8" w:rsidP="00FC2656">
      <w:pPr>
        <w:spacing w:after="0" w:line="360" w:lineRule="auto"/>
        <w:contextualSpacing/>
        <w:jc w:val="both"/>
        <w:rPr>
          <w:rFonts w:ascii="Arial" w:eastAsiaTheme="minorHAnsi" w:hAnsi="Arial" w:cs="Arial"/>
          <w:sz w:val="18"/>
          <w:szCs w:val="18"/>
          <w:lang w:val="es-MX"/>
        </w:rPr>
      </w:pPr>
    </w:p>
    <w:p w14:paraId="00C43DE3" w14:textId="77777777" w:rsidR="004904E8" w:rsidRPr="00FC2656" w:rsidRDefault="004904E8" w:rsidP="00FC2656">
      <w:pPr>
        <w:spacing w:after="0" w:line="360" w:lineRule="auto"/>
        <w:ind w:left="709" w:right="758"/>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Concesión única para uso público:</w:t>
      </w:r>
      <w:r w:rsidRPr="00FC2656">
        <w:rPr>
          <w:rFonts w:ascii="Arial" w:eastAsia="Times New Roman" w:hAnsi="Arial" w:cs="Arial"/>
          <w:sz w:val="18"/>
          <w:szCs w:val="18"/>
          <w:lang w:val="es-ES_tradnl" w:eastAsia="es-ES"/>
        </w:rPr>
        <w:t xml:space="preserve"> 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p>
    <w:p w14:paraId="0386CD77" w14:textId="77777777" w:rsidR="004904E8" w:rsidRPr="00FC2656" w:rsidRDefault="004904E8" w:rsidP="00FC2656">
      <w:pPr>
        <w:spacing w:after="0" w:line="360" w:lineRule="auto"/>
        <w:ind w:left="709" w:right="758"/>
        <w:contextualSpacing/>
        <w:jc w:val="both"/>
        <w:rPr>
          <w:rFonts w:ascii="Arial" w:eastAsia="Times New Roman" w:hAnsi="Arial" w:cs="Arial"/>
          <w:b/>
          <w:sz w:val="18"/>
          <w:szCs w:val="18"/>
          <w:lang w:val="es-ES_tradnl" w:eastAsia="es-ES"/>
        </w:rPr>
      </w:pPr>
    </w:p>
    <w:p w14:paraId="6584F0D9" w14:textId="77777777" w:rsidR="004904E8" w:rsidRPr="00FC2656" w:rsidRDefault="004904E8" w:rsidP="00FC2656">
      <w:pPr>
        <w:spacing w:after="0" w:line="360" w:lineRule="auto"/>
        <w:ind w:left="709" w:right="758"/>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Bajo este tipo de concesiones se incluyen a los concesionarios o permisionarios de servicios públicos, distintos a los de telecomunicaciones o de radiodifusión, cuando éstas sean necesarias para la operación y seguridad del servicio de que se trate.</w:t>
      </w:r>
    </w:p>
    <w:p w14:paraId="38189706" w14:textId="77777777" w:rsidR="004904E8" w:rsidRPr="00FC2656" w:rsidRDefault="004904E8" w:rsidP="00FC2656">
      <w:pPr>
        <w:spacing w:after="0" w:line="360" w:lineRule="auto"/>
        <w:ind w:left="709" w:right="758"/>
        <w:contextualSpacing/>
        <w:jc w:val="both"/>
        <w:rPr>
          <w:rFonts w:ascii="Arial" w:eastAsia="Times New Roman" w:hAnsi="Arial" w:cs="Arial"/>
          <w:sz w:val="18"/>
          <w:szCs w:val="18"/>
          <w:lang w:val="es-ES_tradnl" w:eastAsia="es-ES"/>
        </w:rPr>
      </w:pPr>
    </w:p>
    <w:p w14:paraId="226681C5" w14:textId="77777777" w:rsidR="004904E8" w:rsidRPr="00FC2656" w:rsidRDefault="004904E8" w:rsidP="00FC2656">
      <w:pPr>
        <w:spacing w:after="0" w:line="360" w:lineRule="auto"/>
        <w:ind w:left="709" w:right="758"/>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 xml:space="preserve">En este tipo de concesiones </w:t>
      </w:r>
      <w:r w:rsidRPr="00FC2656">
        <w:rPr>
          <w:rFonts w:ascii="Arial" w:eastAsia="Times New Roman" w:hAnsi="Arial" w:cs="Arial"/>
          <w:b/>
          <w:sz w:val="18"/>
          <w:szCs w:val="18"/>
          <w:lang w:val="es-ES_tradnl" w:eastAsia="es-ES"/>
        </w:rPr>
        <w:t>no se podrán explotar o prestar con fines de lucro servicios de telecomunicaciones, de radiodifusión o capacidad de red</w:t>
      </w:r>
      <w:r w:rsidRPr="00FC2656">
        <w:rPr>
          <w:rFonts w:ascii="Arial" w:eastAsia="Times New Roman" w:hAnsi="Arial" w:cs="Arial"/>
          <w:sz w:val="18"/>
          <w:szCs w:val="18"/>
          <w:lang w:val="es-ES_tradnl" w:eastAsia="es-ES"/>
        </w:rPr>
        <w:t>, de lo contrario, deberán obtener una concesión para uso comercial;</w:t>
      </w:r>
    </w:p>
    <w:p w14:paraId="518D2C12" w14:textId="77777777" w:rsidR="004904E8" w:rsidRPr="00FC2656" w:rsidRDefault="004904E8" w:rsidP="00FC2656">
      <w:pPr>
        <w:spacing w:after="0" w:line="360" w:lineRule="auto"/>
        <w:ind w:left="709" w:right="758"/>
        <w:contextualSpacing/>
        <w:jc w:val="both"/>
        <w:rPr>
          <w:rFonts w:ascii="Arial" w:eastAsia="Times New Roman" w:hAnsi="Arial" w:cs="Arial"/>
          <w:sz w:val="18"/>
          <w:szCs w:val="18"/>
          <w:lang w:val="es-ES_tradnl" w:eastAsia="es-ES"/>
        </w:rPr>
      </w:pPr>
    </w:p>
    <w:p w14:paraId="2FE08FA6" w14:textId="77777777" w:rsidR="004904E8" w:rsidRPr="00FC2656" w:rsidRDefault="004904E8" w:rsidP="00FC2656">
      <w:pPr>
        <w:spacing w:after="0" w:line="360" w:lineRule="auto"/>
        <w:ind w:left="709" w:right="758"/>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lastRenderedPageBreak/>
        <w:t>Concesión única para uso social:</w:t>
      </w:r>
      <w:r w:rsidRPr="00FC2656">
        <w:rPr>
          <w:rFonts w:ascii="Arial" w:eastAsia="Times New Roman" w:hAnsi="Arial" w:cs="Arial"/>
          <w:sz w:val="18"/>
          <w:szCs w:val="18"/>
          <w:lang w:val="es-ES_tradnl" w:eastAsia="es-ES"/>
        </w:rPr>
        <w:t xml:space="preserve"> Confiere el derecho de prestar servicios de telecomunicaciones y radiodifusión con propósitos culturales, científicos, educativos o a la comunidad, </w:t>
      </w:r>
      <w:r w:rsidRPr="00FC2656">
        <w:rPr>
          <w:rFonts w:ascii="Arial" w:eastAsia="Times New Roman" w:hAnsi="Arial" w:cs="Arial"/>
          <w:b/>
          <w:sz w:val="18"/>
          <w:szCs w:val="18"/>
          <w:lang w:val="es-ES_tradnl" w:eastAsia="es-ES"/>
        </w:rPr>
        <w:t>sin fines de lucro</w:t>
      </w:r>
      <w:r w:rsidRPr="00FC2656">
        <w:rPr>
          <w:rFonts w:ascii="Arial" w:eastAsia="Times New Roman" w:hAnsi="Arial" w:cs="Arial"/>
          <w:sz w:val="18"/>
          <w:szCs w:val="18"/>
          <w:lang w:val="es-ES_tradnl" w:eastAsia="es-ES"/>
        </w:rPr>
        <w:t>. Quedan comprendidas en esta categoría las concesiones comunitarias y las indígenas; así como las que se otorguen a instituciones de educación superior de carácter privado.</w:t>
      </w:r>
    </w:p>
    <w:p w14:paraId="54F3965D" w14:textId="77777777" w:rsidR="004904E8" w:rsidRPr="00FC2656" w:rsidRDefault="004904E8" w:rsidP="00FC2656">
      <w:pPr>
        <w:spacing w:after="0" w:line="360" w:lineRule="auto"/>
        <w:ind w:left="709" w:right="758"/>
        <w:contextualSpacing/>
        <w:jc w:val="both"/>
        <w:rPr>
          <w:rFonts w:ascii="Arial" w:eastAsia="Times New Roman" w:hAnsi="Arial" w:cs="Arial"/>
          <w:sz w:val="18"/>
          <w:szCs w:val="18"/>
          <w:lang w:val="es-ES_tradnl" w:eastAsia="es-ES"/>
        </w:rPr>
      </w:pPr>
    </w:p>
    <w:p w14:paraId="1FDC5D6E" w14:textId="25AABC3C" w:rsidR="004904E8" w:rsidRPr="00FC2656" w:rsidRDefault="004904E8" w:rsidP="00FC2656">
      <w:pPr>
        <w:spacing w:after="0" w:line="360" w:lineRule="auto"/>
        <w:ind w:left="709" w:right="758"/>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Las concesiones para uso social comunitaria se podrán otorgar a organizaciones de la sociedad civil que no persigan ni operen con fines de lucro y que estén constituidas bajo los principios de participación ciudadana directa, convivencia social, equidad, igualdad de género y pluralidad.</w:t>
      </w:r>
    </w:p>
    <w:p w14:paraId="63F91129" w14:textId="77777777" w:rsidR="004904E8" w:rsidRPr="00FC2656" w:rsidRDefault="004904E8" w:rsidP="00FC2656">
      <w:pPr>
        <w:spacing w:after="0" w:line="360" w:lineRule="auto"/>
        <w:ind w:left="709" w:right="758"/>
        <w:contextualSpacing/>
        <w:jc w:val="both"/>
        <w:rPr>
          <w:rFonts w:ascii="Arial" w:eastAsia="Times New Roman" w:hAnsi="Arial" w:cs="Arial"/>
          <w:sz w:val="18"/>
          <w:szCs w:val="18"/>
          <w:lang w:val="es-ES_tradnl" w:eastAsia="es-ES"/>
        </w:rPr>
      </w:pPr>
    </w:p>
    <w:p w14:paraId="651447AE" w14:textId="77777777" w:rsidR="004904E8" w:rsidRPr="00FC2656" w:rsidRDefault="004904E8" w:rsidP="00FC2656">
      <w:pPr>
        <w:spacing w:after="0" w:line="360" w:lineRule="auto"/>
        <w:ind w:left="709" w:right="758"/>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Las concesiones para uso social indígena, se podrán otorgar a los pueblos y comunidades indígenas del país de conformidad con los lineamientos que emita el Instituto y tendrán como fin la promoción, desarrollo y preservación de sus lenguas, su cultura, sus conocimientos promoviendo sus tradiciones, normas internas y bajo principios que respeten la igualdad de género, permitan la integración de mujeres indígenas en la participación de los objetivos para los que se solicita la concesión y demás elementos que constituyen las culturas e identidades indígenas.</w:t>
      </w:r>
    </w:p>
    <w:p w14:paraId="560ECCBB" w14:textId="77777777" w:rsidR="004904E8" w:rsidRPr="00FC2656" w:rsidRDefault="004904E8" w:rsidP="00FC2656">
      <w:pPr>
        <w:spacing w:after="0" w:line="360" w:lineRule="auto"/>
        <w:ind w:right="758"/>
        <w:contextualSpacing/>
        <w:jc w:val="both"/>
        <w:rPr>
          <w:rFonts w:ascii="Arial" w:eastAsia="Times New Roman" w:hAnsi="Arial" w:cs="Arial"/>
          <w:sz w:val="18"/>
          <w:szCs w:val="18"/>
          <w:lang w:val="es-ES_tradnl" w:eastAsia="es-ES"/>
        </w:rPr>
      </w:pPr>
    </w:p>
    <w:p w14:paraId="10D0F8B4" w14:textId="2CA43115" w:rsidR="004904E8" w:rsidRPr="00FC2656" w:rsidRDefault="004904E8" w:rsidP="00FC2656">
      <w:pPr>
        <w:spacing w:after="0" w:line="360" w:lineRule="auto"/>
        <w:ind w:right="48"/>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Como es posible observar en las definiciones de Ley aplicables a las figuras antes referidas, tanto la concesión única para us</w:t>
      </w:r>
      <w:r w:rsidR="002C421C" w:rsidRPr="00FC2656">
        <w:rPr>
          <w:rFonts w:ascii="Arial" w:eastAsia="Times New Roman" w:hAnsi="Arial" w:cs="Arial"/>
          <w:sz w:val="18"/>
          <w:szCs w:val="18"/>
          <w:lang w:val="es-ES_tradnl" w:eastAsia="es-ES"/>
        </w:rPr>
        <w:t>o comercial como la concesión para</w:t>
      </w:r>
      <w:r w:rsidRPr="00FC2656">
        <w:rPr>
          <w:rFonts w:ascii="Arial" w:eastAsia="Times New Roman" w:hAnsi="Arial" w:cs="Arial"/>
          <w:sz w:val="18"/>
          <w:szCs w:val="18"/>
          <w:lang w:val="es-ES_tradnl" w:eastAsia="es-ES"/>
        </w:rPr>
        <w:t xml:space="preserve"> uso comercial con carácter </w:t>
      </w:r>
      <w:r w:rsidRPr="00FC2656">
        <w:rPr>
          <w:rFonts w:ascii="Arial" w:eastAsia="Times New Roman" w:hAnsi="Arial" w:cs="Arial"/>
          <w:sz w:val="18"/>
          <w:szCs w:val="18"/>
          <w:lang w:eastAsia="es-ES"/>
        </w:rPr>
        <w:t>de red compartida mayorista de servicios de telecomunicaciones, se encuentran expresamente vinculadas a una red pública de telecomunicaciones para su operación,</w:t>
      </w:r>
      <w:r w:rsidRPr="00FC2656">
        <w:rPr>
          <w:rFonts w:ascii="Arial" w:eastAsia="Times New Roman" w:hAnsi="Arial" w:cs="Arial"/>
          <w:sz w:val="18"/>
          <w:szCs w:val="18"/>
          <w:lang w:val="es-ES_tradnl" w:eastAsia="es-ES"/>
        </w:rPr>
        <w:t xml:space="preserve"> donde una </w:t>
      </w:r>
      <w:r w:rsidRPr="00FC2656">
        <w:rPr>
          <w:rFonts w:ascii="Arial" w:eastAsia="Times New Roman" w:hAnsi="Arial" w:cs="Arial"/>
          <w:b/>
          <w:sz w:val="18"/>
          <w:szCs w:val="18"/>
          <w:lang w:val="es-ES_tradnl" w:eastAsia="es-ES"/>
        </w:rPr>
        <w:t>red pública de telecomunicaciones</w:t>
      </w:r>
      <w:r w:rsidRPr="00FC2656">
        <w:rPr>
          <w:rFonts w:ascii="Arial" w:eastAsia="Times New Roman" w:hAnsi="Arial" w:cs="Arial"/>
          <w:sz w:val="18"/>
          <w:szCs w:val="18"/>
          <w:lang w:val="es-ES_tradnl" w:eastAsia="es-ES"/>
        </w:rPr>
        <w:t xml:space="preserve"> es definida por la fracción LVIII del artículo 3 de la Ley, como una red de telecomunicaciones a través de la cual </w:t>
      </w:r>
      <w:r w:rsidRPr="00FC2656">
        <w:rPr>
          <w:rFonts w:ascii="Arial" w:eastAsia="Times New Roman" w:hAnsi="Arial" w:cs="Arial"/>
          <w:b/>
          <w:sz w:val="18"/>
          <w:szCs w:val="18"/>
          <w:lang w:val="es-ES_tradnl" w:eastAsia="es-ES"/>
        </w:rPr>
        <w:t>se explotan comercialmente servicios de telecomunicaciones</w:t>
      </w:r>
      <w:r w:rsidRPr="00FC2656">
        <w:rPr>
          <w:rFonts w:ascii="Arial" w:eastAsia="Times New Roman" w:hAnsi="Arial" w:cs="Arial"/>
          <w:sz w:val="18"/>
          <w:szCs w:val="18"/>
          <w:lang w:val="es-ES_tradnl" w:eastAsia="es-ES"/>
        </w:rPr>
        <w:t>. Cabe destacar que</w:t>
      </w:r>
      <w:r w:rsidR="00381429" w:rsidRPr="00FC2656">
        <w:rPr>
          <w:rFonts w:ascii="Arial" w:eastAsia="Times New Roman" w:hAnsi="Arial" w:cs="Arial"/>
          <w:sz w:val="18"/>
          <w:szCs w:val="18"/>
          <w:lang w:val="es-ES_tradnl" w:eastAsia="es-ES"/>
        </w:rPr>
        <w:t>,</w:t>
      </w:r>
      <w:r w:rsidR="002C421C" w:rsidRPr="00FC2656">
        <w:rPr>
          <w:rFonts w:ascii="Arial" w:eastAsia="Times New Roman" w:hAnsi="Arial" w:cs="Arial"/>
          <w:sz w:val="18"/>
          <w:szCs w:val="18"/>
          <w:lang w:val="es-ES_tradnl" w:eastAsia="es-ES"/>
        </w:rPr>
        <w:t xml:space="preserve"> atendiendo a las definiciones contenidas en la Ley</w:t>
      </w:r>
      <w:r w:rsidR="00D70B72" w:rsidRPr="00FC2656">
        <w:rPr>
          <w:rFonts w:ascii="Arial" w:eastAsia="Times New Roman" w:hAnsi="Arial" w:cs="Arial"/>
          <w:sz w:val="18"/>
          <w:szCs w:val="18"/>
          <w:lang w:val="es-ES_tradnl" w:eastAsia="es-ES"/>
        </w:rPr>
        <w:t>,</w:t>
      </w:r>
      <w:r w:rsidR="00381429" w:rsidRPr="00FC2656">
        <w:rPr>
          <w:rFonts w:ascii="Arial" w:eastAsia="Times New Roman" w:hAnsi="Arial" w:cs="Arial"/>
          <w:sz w:val="18"/>
          <w:szCs w:val="18"/>
          <w:lang w:val="es-ES_tradnl" w:eastAsia="es-ES"/>
        </w:rPr>
        <w:t xml:space="preserve"> así como a la naturaleza jurídica de las concesiones únicas para uso público y social</w:t>
      </w:r>
      <w:r w:rsidR="002C421C" w:rsidRPr="00FC2656">
        <w:rPr>
          <w:rFonts w:ascii="Arial" w:eastAsia="Times New Roman" w:hAnsi="Arial" w:cs="Arial"/>
          <w:sz w:val="18"/>
          <w:szCs w:val="18"/>
          <w:lang w:val="es-ES_tradnl" w:eastAsia="es-ES"/>
        </w:rPr>
        <w:t>,</w:t>
      </w:r>
      <w:r w:rsidRPr="00FC2656">
        <w:rPr>
          <w:rFonts w:ascii="Arial" w:eastAsia="Times New Roman" w:hAnsi="Arial" w:cs="Arial"/>
          <w:sz w:val="18"/>
          <w:szCs w:val="18"/>
          <w:lang w:val="es-ES_tradnl" w:eastAsia="es-ES"/>
        </w:rPr>
        <w:t xml:space="preserve"> esta</w:t>
      </w:r>
      <w:r w:rsidR="00D70B72" w:rsidRPr="00FC2656">
        <w:rPr>
          <w:rFonts w:ascii="Arial" w:eastAsia="Times New Roman" w:hAnsi="Arial" w:cs="Arial"/>
          <w:sz w:val="18"/>
          <w:szCs w:val="18"/>
          <w:lang w:val="es-ES_tradnl" w:eastAsia="es-ES"/>
        </w:rPr>
        <w:t>s concesiones no cuentan con esta</w:t>
      </w:r>
      <w:r w:rsidRPr="00FC2656">
        <w:rPr>
          <w:rFonts w:ascii="Arial" w:eastAsia="Times New Roman" w:hAnsi="Arial" w:cs="Arial"/>
          <w:sz w:val="18"/>
          <w:szCs w:val="18"/>
          <w:lang w:val="es-ES_tradnl" w:eastAsia="es-ES"/>
        </w:rPr>
        <w:t xml:space="preserve"> característica. </w:t>
      </w:r>
    </w:p>
    <w:p w14:paraId="3BE1D1E8" w14:textId="77777777" w:rsidR="004904E8" w:rsidRPr="00FC2656" w:rsidRDefault="004904E8" w:rsidP="00FC2656">
      <w:pPr>
        <w:spacing w:after="0" w:line="360" w:lineRule="auto"/>
        <w:contextualSpacing/>
        <w:jc w:val="both"/>
        <w:rPr>
          <w:rFonts w:ascii="Arial" w:eastAsiaTheme="minorHAnsi" w:hAnsi="Arial" w:cs="Arial"/>
          <w:sz w:val="18"/>
          <w:szCs w:val="18"/>
          <w:lang w:val="es-MX"/>
        </w:rPr>
      </w:pPr>
    </w:p>
    <w:p w14:paraId="613E73D1" w14:textId="1D500403" w:rsidR="004904E8" w:rsidRPr="00FC2656" w:rsidRDefault="004904E8" w:rsidP="00FC2656">
      <w:pPr>
        <w:spacing w:after="0" w:line="360" w:lineRule="auto"/>
        <w:contextualSpacing/>
        <w:jc w:val="both"/>
        <w:rPr>
          <w:rFonts w:ascii="Arial" w:hAnsi="Arial" w:cs="Arial"/>
          <w:sz w:val="18"/>
          <w:szCs w:val="18"/>
        </w:rPr>
      </w:pPr>
      <w:r w:rsidRPr="00FC2656">
        <w:rPr>
          <w:rFonts w:ascii="Arial" w:hAnsi="Arial" w:cs="Arial"/>
          <w:sz w:val="18"/>
          <w:szCs w:val="18"/>
        </w:rPr>
        <w:t xml:space="preserve">Por lo antes expuesto, tomando en consideración </w:t>
      </w:r>
      <w:r w:rsidRPr="00FC2656">
        <w:rPr>
          <w:rFonts w:ascii="Arial" w:eastAsiaTheme="minorHAnsi" w:hAnsi="Arial" w:cs="Arial"/>
          <w:sz w:val="18"/>
          <w:szCs w:val="18"/>
          <w:lang w:val="es-MX"/>
        </w:rPr>
        <w:t xml:space="preserve">la definición de red pública de telecomunicaciones y los derechos que confiere un título de concesión </w:t>
      </w:r>
      <w:r w:rsidR="00CC39C1" w:rsidRPr="00FC2656">
        <w:rPr>
          <w:rFonts w:ascii="Arial" w:eastAsiaTheme="minorHAnsi" w:hAnsi="Arial" w:cs="Arial"/>
          <w:sz w:val="18"/>
          <w:szCs w:val="18"/>
          <w:lang w:val="es-MX"/>
        </w:rPr>
        <w:t>única</w:t>
      </w:r>
      <w:r w:rsidRPr="00FC2656">
        <w:rPr>
          <w:rFonts w:ascii="Arial" w:hAnsi="Arial" w:cs="Arial"/>
          <w:sz w:val="18"/>
          <w:szCs w:val="18"/>
        </w:rPr>
        <w:t xml:space="preserve"> para uso comercial, público, </w:t>
      </w:r>
      <w:r w:rsidRPr="00FC2656">
        <w:rPr>
          <w:rFonts w:ascii="Arial" w:eastAsiaTheme="minorHAnsi" w:hAnsi="Arial" w:cs="Arial"/>
          <w:sz w:val="18"/>
          <w:szCs w:val="18"/>
          <w:lang w:val="es-MX"/>
        </w:rPr>
        <w:t>social</w:t>
      </w:r>
      <w:r w:rsidRPr="00FC2656">
        <w:rPr>
          <w:rFonts w:ascii="Arial" w:hAnsi="Arial" w:cs="Arial"/>
          <w:sz w:val="18"/>
          <w:szCs w:val="18"/>
        </w:rPr>
        <w:t xml:space="preserve"> y para uso comercial con carácter de red compartida mayorista de servicios de telecomunicaciones</w:t>
      </w:r>
      <w:r w:rsidRPr="00FC2656">
        <w:rPr>
          <w:rFonts w:ascii="Arial" w:eastAsiaTheme="minorHAnsi" w:hAnsi="Arial" w:cs="Arial"/>
          <w:sz w:val="18"/>
          <w:szCs w:val="18"/>
          <w:lang w:val="es-MX"/>
        </w:rPr>
        <w:t xml:space="preserve">, se </w:t>
      </w:r>
      <w:r w:rsidRPr="00FC2656">
        <w:rPr>
          <w:rFonts w:ascii="Arial" w:hAnsi="Arial" w:cs="Arial"/>
          <w:sz w:val="18"/>
          <w:szCs w:val="18"/>
        </w:rPr>
        <w:t xml:space="preserve">concluye </w:t>
      </w:r>
      <w:r w:rsidRPr="00FC2656">
        <w:rPr>
          <w:rFonts w:ascii="Arial" w:eastAsiaTheme="minorHAnsi" w:hAnsi="Arial" w:cs="Arial"/>
          <w:sz w:val="18"/>
          <w:szCs w:val="18"/>
          <w:lang w:val="es-MX"/>
        </w:rPr>
        <w:t>que debido a que las concesiones únicas de uso público y social no implican la prestación de servicios de telecomunicaciones a través de una red pública de telecomunicaciones, al estar expresamente prohibida la obtención de un lucro o utilidad en provecho propio como resultado de la explotación comercial de los servicios de telecomunicaciones que presten a los usuarios,</w:t>
      </w:r>
      <w:r w:rsidRPr="00FC2656">
        <w:rPr>
          <w:rFonts w:ascii="Arial" w:hAnsi="Arial" w:cs="Arial"/>
          <w:sz w:val="18"/>
          <w:szCs w:val="18"/>
        </w:rPr>
        <w:t xml:space="preserve"> no resulta aplicable la asignación de</w:t>
      </w:r>
      <w:r w:rsidRPr="00FC2656">
        <w:rPr>
          <w:rFonts w:ascii="Arial" w:eastAsiaTheme="minorHAnsi" w:hAnsi="Arial" w:cs="Arial"/>
          <w:sz w:val="18"/>
          <w:szCs w:val="18"/>
          <w:lang w:val="es-MX"/>
        </w:rPr>
        <w:t xml:space="preserve"> un código de identificación de red</w:t>
      </w:r>
      <w:r w:rsidRPr="00FC2656">
        <w:rPr>
          <w:rFonts w:ascii="Arial" w:hAnsi="Arial" w:cs="Arial"/>
          <w:sz w:val="18"/>
          <w:szCs w:val="18"/>
        </w:rPr>
        <w:t xml:space="preserve"> de origen y destino (IDO/IDD) a su favor.</w:t>
      </w:r>
    </w:p>
    <w:p w14:paraId="33EDFE28" w14:textId="77777777" w:rsidR="004904E8" w:rsidRPr="00FC2656" w:rsidRDefault="004904E8" w:rsidP="00FC2656">
      <w:pPr>
        <w:spacing w:after="0" w:line="360" w:lineRule="auto"/>
        <w:contextualSpacing/>
        <w:jc w:val="both"/>
        <w:rPr>
          <w:rFonts w:ascii="Arial" w:eastAsiaTheme="minorHAnsi" w:hAnsi="Arial" w:cs="Arial"/>
          <w:sz w:val="18"/>
          <w:szCs w:val="18"/>
          <w:lang w:val="es-MX"/>
        </w:rPr>
      </w:pPr>
    </w:p>
    <w:p w14:paraId="4C3C0738" w14:textId="1F72C950" w:rsidR="004904E8" w:rsidRPr="00FC2656" w:rsidRDefault="004904E8" w:rsidP="00FC2656">
      <w:pPr>
        <w:spacing w:after="0" w:line="360" w:lineRule="auto"/>
        <w:contextualSpacing/>
        <w:jc w:val="both"/>
        <w:rPr>
          <w:rFonts w:ascii="Arial" w:eastAsiaTheme="minorHAnsi" w:hAnsi="Arial" w:cs="Arial"/>
          <w:sz w:val="18"/>
          <w:szCs w:val="18"/>
          <w:lang w:val="es-MX"/>
        </w:rPr>
      </w:pPr>
      <w:r w:rsidRPr="00FC2656">
        <w:rPr>
          <w:rFonts w:ascii="Arial" w:eastAsiaTheme="minorHAnsi" w:hAnsi="Arial" w:cs="Arial"/>
          <w:sz w:val="18"/>
          <w:szCs w:val="18"/>
          <w:lang w:val="es-MX"/>
        </w:rPr>
        <w:t xml:space="preserve">En este sentido, el código de identificación de </w:t>
      </w:r>
      <w:r w:rsidRPr="00FC2656">
        <w:rPr>
          <w:rFonts w:ascii="Arial" w:hAnsi="Arial" w:cs="Arial"/>
          <w:sz w:val="18"/>
          <w:szCs w:val="18"/>
        </w:rPr>
        <w:t>Proveedor de Servicios de Telecomunicaciones</w:t>
      </w:r>
      <w:r w:rsidRPr="00FC2656">
        <w:rPr>
          <w:rFonts w:ascii="Arial" w:eastAsiaTheme="minorHAnsi" w:hAnsi="Arial" w:cs="Arial"/>
          <w:sz w:val="18"/>
          <w:szCs w:val="18"/>
          <w:lang w:val="es-MX"/>
        </w:rPr>
        <w:t xml:space="preserve"> que deberá asignarse a los titulares de una concesión única para uso público o social será el código de identificación administrativo (“IDA”), el cual de conformidad con el numeral 2.13. del nuevo PTFN se define como una combinación de tres dígitos que se utiliza para identificar en l</w:t>
      </w:r>
      <w:r w:rsidR="00D70B72" w:rsidRPr="00FC2656">
        <w:rPr>
          <w:rFonts w:ascii="Arial" w:eastAsiaTheme="minorHAnsi" w:hAnsi="Arial" w:cs="Arial"/>
          <w:sz w:val="18"/>
          <w:szCs w:val="18"/>
          <w:lang w:val="es-MX"/>
        </w:rPr>
        <w:t>os procesos de portabilidad al</w:t>
      </w:r>
      <w:r w:rsidRPr="00FC2656">
        <w:rPr>
          <w:rFonts w:ascii="Arial" w:eastAsiaTheme="minorHAnsi" w:hAnsi="Arial" w:cs="Arial"/>
          <w:sz w:val="18"/>
          <w:szCs w:val="18"/>
          <w:lang w:val="es-MX"/>
        </w:rPr>
        <w:t xml:space="preserve"> Proveedor al que se le ha asignado un Bloque de Numeración o bien, que cuenta con numeración provista por</w:t>
      </w:r>
      <w:r w:rsidRPr="00FC2656">
        <w:rPr>
          <w:rFonts w:ascii="Arial" w:hAnsi="Arial" w:cs="Arial"/>
          <w:sz w:val="18"/>
          <w:szCs w:val="18"/>
        </w:rPr>
        <w:t xml:space="preserve"> un Concesionario. En donde el C</w:t>
      </w:r>
      <w:r w:rsidR="008C25FB" w:rsidRPr="00FC2656">
        <w:rPr>
          <w:rFonts w:ascii="Arial" w:hAnsi="Arial" w:cs="Arial"/>
          <w:sz w:val="18"/>
          <w:szCs w:val="18"/>
        </w:rPr>
        <w:t>oncesionario</w:t>
      </w:r>
      <w:r w:rsidRPr="00FC2656">
        <w:rPr>
          <w:rFonts w:ascii="Arial" w:eastAsiaTheme="minorHAnsi" w:hAnsi="Arial" w:cs="Arial"/>
          <w:sz w:val="18"/>
          <w:szCs w:val="18"/>
          <w:lang w:val="es-MX"/>
        </w:rPr>
        <w:t xml:space="preserve"> al que se hace referencia</w:t>
      </w:r>
      <w:r w:rsidRPr="00FC2656">
        <w:rPr>
          <w:rFonts w:ascii="Arial" w:hAnsi="Arial" w:cs="Arial"/>
          <w:sz w:val="18"/>
          <w:szCs w:val="18"/>
        </w:rPr>
        <w:t xml:space="preserve"> en la definición,</w:t>
      </w:r>
      <w:r w:rsidRPr="00FC2656">
        <w:rPr>
          <w:rFonts w:ascii="Arial" w:eastAsiaTheme="minorHAnsi" w:hAnsi="Arial" w:cs="Arial"/>
          <w:sz w:val="18"/>
          <w:szCs w:val="18"/>
          <w:lang w:val="es-MX"/>
        </w:rPr>
        <w:t xml:space="preserve"> corresponde al de uso comercial o </w:t>
      </w:r>
      <w:r w:rsidR="00E20F30" w:rsidRPr="00FC2656">
        <w:rPr>
          <w:rFonts w:ascii="Arial" w:eastAsiaTheme="minorHAnsi" w:hAnsi="Arial" w:cs="Arial"/>
          <w:sz w:val="18"/>
          <w:szCs w:val="18"/>
          <w:lang w:val="es-MX"/>
        </w:rPr>
        <w:t xml:space="preserve">al </w:t>
      </w:r>
      <w:r w:rsidRPr="00FC2656">
        <w:rPr>
          <w:rFonts w:ascii="Arial" w:eastAsiaTheme="minorHAnsi" w:hAnsi="Arial" w:cs="Arial"/>
          <w:sz w:val="18"/>
          <w:szCs w:val="18"/>
          <w:lang w:val="es-MX"/>
        </w:rPr>
        <w:t>de red pública de telecomunicaciones.</w:t>
      </w:r>
    </w:p>
    <w:p w14:paraId="35EDBC25" w14:textId="77777777" w:rsidR="004904E8" w:rsidRPr="00FC2656" w:rsidRDefault="004904E8" w:rsidP="00FC2656">
      <w:pPr>
        <w:spacing w:after="0" w:line="360" w:lineRule="auto"/>
        <w:contextualSpacing/>
        <w:jc w:val="both"/>
        <w:rPr>
          <w:rFonts w:ascii="Arial" w:hAnsi="Arial" w:cs="Arial"/>
          <w:sz w:val="18"/>
          <w:szCs w:val="18"/>
        </w:rPr>
      </w:pPr>
    </w:p>
    <w:p w14:paraId="7C57B83F" w14:textId="33C57D72" w:rsidR="004904E8" w:rsidRPr="00FC2656" w:rsidRDefault="004904E8" w:rsidP="00FC2656">
      <w:pPr>
        <w:spacing w:after="0" w:line="360" w:lineRule="auto"/>
        <w:contextualSpacing/>
        <w:jc w:val="both"/>
        <w:rPr>
          <w:rFonts w:ascii="Arial" w:hAnsi="Arial" w:cs="Arial"/>
          <w:sz w:val="18"/>
          <w:szCs w:val="18"/>
        </w:rPr>
      </w:pPr>
      <w:r w:rsidRPr="00FC2656">
        <w:rPr>
          <w:rFonts w:ascii="Arial" w:hAnsi="Arial" w:cs="Arial"/>
          <w:sz w:val="18"/>
          <w:szCs w:val="18"/>
        </w:rPr>
        <w:t xml:space="preserve">Como </w:t>
      </w:r>
      <w:r w:rsidR="00D70B72" w:rsidRPr="00FC2656">
        <w:rPr>
          <w:rFonts w:ascii="Arial" w:hAnsi="Arial" w:cs="Arial"/>
          <w:sz w:val="18"/>
          <w:szCs w:val="18"/>
        </w:rPr>
        <w:t>resultado de lo anterior y</w:t>
      </w:r>
      <w:r w:rsidRPr="00FC2656">
        <w:rPr>
          <w:rFonts w:ascii="Arial" w:hAnsi="Arial" w:cs="Arial"/>
          <w:sz w:val="18"/>
          <w:szCs w:val="18"/>
        </w:rPr>
        <w:t xml:space="preserve"> debido a que los concesionarios de uso público y social </w:t>
      </w:r>
      <w:r w:rsidRPr="00FC2656">
        <w:rPr>
          <w:rFonts w:ascii="Arial" w:eastAsiaTheme="minorHAnsi" w:hAnsi="Arial" w:cs="Arial"/>
          <w:sz w:val="18"/>
          <w:szCs w:val="18"/>
          <w:lang w:val="es-MX"/>
        </w:rPr>
        <w:t xml:space="preserve">no prestan servicios de telecomunicaciones a través de una red pública de telecomunicaciones </w:t>
      </w:r>
      <w:r w:rsidRPr="00FC2656">
        <w:rPr>
          <w:rFonts w:ascii="Arial" w:hAnsi="Arial" w:cs="Arial"/>
          <w:sz w:val="18"/>
          <w:szCs w:val="18"/>
        </w:rPr>
        <w:t xml:space="preserve">y, por consiguiente, no son sujetos de </w:t>
      </w:r>
      <w:r w:rsidRPr="00FC2656">
        <w:rPr>
          <w:rFonts w:ascii="Arial" w:hAnsi="Arial" w:cs="Arial"/>
          <w:sz w:val="18"/>
          <w:szCs w:val="18"/>
        </w:rPr>
        <w:lastRenderedPageBreak/>
        <w:t xml:space="preserve">asignación de un código IDO/IDD, </w:t>
      </w:r>
      <w:r w:rsidRPr="00FC2656">
        <w:rPr>
          <w:rFonts w:ascii="Arial" w:eastAsiaTheme="minorHAnsi" w:hAnsi="Arial" w:cs="Arial"/>
          <w:sz w:val="18"/>
          <w:szCs w:val="18"/>
          <w:lang w:val="es-MX"/>
        </w:rPr>
        <w:t xml:space="preserve">no resulta </w:t>
      </w:r>
      <w:r w:rsidRPr="00FC2656">
        <w:rPr>
          <w:rFonts w:ascii="Arial" w:hAnsi="Arial" w:cs="Arial"/>
          <w:sz w:val="18"/>
          <w:szCs w:val="18"/>
        </w:rPr>
        <w:t>procedente</w:t>
      </w:r>
      <w:r w:rsidRPr="00FC2656">
        <w:rPr>
          <w:rFonts w:ascii="Arial" w:eastAsiaTheme="minorHAnsi" w:hAnsi="Arial" w:cs="Arial"/>
          <w:sz w:val="18"/>
          <w:szCs w:val="18"/>
          <w:lang w:val="es-MX"/>
        </w:rPr>
        <w:t xml:space="preserve"> la asignación de recursos de señalización </w:t>
      </w:r>
      <w:r w:rsidRPr="00FC2656">
        <w:rPr>
          <w:rFonts w:ascii="Arial" w:hAnsi="Arial" w:cs="Arial"/>
          <w:sz w:val="18"/>
          <w:szCs w:val="18"/>
        </w:rPr>
        <w:t>a su favor.</w:t>
      </w:r>
      <w:r w:rsidRPr="00FC2656">
        <w:rPr>
          <w:rFonts w:ascii="Arial" w:eastAsiaTheme="minorHAnsi" w:hAnsi="Arial" w:cs="Arial"/>
          <w:sz w:val="18"/>
          <w:szCs w:val="18"/>
          <w:lang w:val="es-MX"/>
        </w:rPr>
        <w:t xml:space="preserve"> </w:t>
      </w:r>
      <w:r w:rsidRPr="00FC2656">
        <w:rPr>
          <w:rFonts w:ascii="Arial" w:hAnsi="Arial" w:cs="Arial"/>
          <w:sz w:val="18"/>
          <w:szCs w:val="18"/>
        </w:rPr>
        <w:t xml:space="preserve">En consecuencia, es necesario modificar la definición del término “Concesionario”, contenida en el Plan Técnico Fundamental de Señalización, con la finalidad de acotar la asignación de los recursos señalización y la presentación de los reportes de utilización aplicables a los titulares de una concesión única para uso comercial, de una concesión para uso comercial con carácter de red compartida mayorista de servicios de telecomunicaciones y de una concesión para instalar, operar y explotar una red pública de telecomunicaciones. </w:t>
      </w:r>
    </w:p>
    <w:p w14:paraId="4C443CCD" w14:textId="77777777" w:rsidR="004904E8" w:rsidRPr="00FC2656" w:rsidRDefault="004904E8" w:rsidP="00FC2656">
      <w:pPr>
        <w:spacing w:after="0" w:line="360" w:lineRule="auto"/>
        <w:contextualSpacing/>
        <w:jc w:val="both"/>
        <w:rPr>
          <w:rFonts w:ascii="Arial" w:hAnsi="Arial" w:cs="Arial"/>
          <w:sz w:val="18"/>
          <w:szCs w:val="18"/>
        </w:rPr>
      </w:pPr>
    </w:p>
    <w:p w14:paraId="70DD5E4F" w14:textId="77777777" w:rsidR="004904E8" w:rsidRPr="00FC2656" w:rsidRDefault="004904E8" w:rsidP="00FC2656">
      <w:pPr>
        <w:spacing w:after="0" w:line="360" w:lineRule="auto"/>
        <w:contextualSpacing/>
        <w:jc w:val="both"/>
        <w:rPr>
          <w:rFonts w:ascii="Arial" w:hAnsi="Arial" w:cs="Arial"/>
          <w:sz w:val="18"/>
          <w:szCs w:val="18"/>
        </w:rPr>
      </w:pPr>
      <w:r w:rsidRPr="00FC2656">
        <w:rPr>
          <w:rFonts w:ascii="Arial" w:hAnsi="Arial" w:cs="Arial"/>
          <w:sz w:val="18"/>
          <w:szCs w:val="18"/>
        </w:rPr>
        <w:t xml:space="preserve">Finalmente, cabe precisar que en virtud de que la Numeración Nacional y la Numeración No Geográfica provista por un concesionario debe estar asociada al código IDO/IDD asignado a su favor, es necesario que en el Plan Técnico Fundamental de Numeración se establezca con claridad que únicamente los Concesionarios de uso comercial y los Concesionarios de red pública de telecomunicaciones se encuentran facultados para proveer recursos de numeración a otros Proveedores para la prestación de servicios de telecomunicaciones. </w:t>
      </w:r>
    </w:p>
    <w:p w14:paraId="5788D9BC" w14:textId="3A78AAB5" w:rsidR="004904E8" w:rsidRPr="00FC2656" w:rsidRDefault="004904E8" w:rsidP="00FC2656">
      <w:pPr>
        <w:tabs>
          <w:tab w:val="left" w:pos="1134"/>
        </w:tabs>
        <w:autoSpaceDE w:val="0"/>
        <w:autoSpaceDN w:val="0"/>
        <w:adjustRightInd w:val="0"/>
        <w:spacing w:after="0" w:line="360" w:lineRule="auto"/>
        <w:jc w:val="both"/>
        <w:rPr>
          <w:rFonts w:ascii="Arial" w:eastAsia="Times New Roman" w:hAnsi="Arial" w:cs="Arial"/>
          <w:b/>
          <w:sz w:val="18"/>
          <w:szCs w:val="18"/>
          <w:lang w:val="es-MX" w:eastAsia="es-MX"/>
        </w:rPr>
      </w:pPr>
    </w:p>
    <w:p w14:paraId="68594F82" w14:textId="25604358" w:rsidR="004904E8" w:rsidRPr="00FC2656" w:rsidRDefault="004904E8" w:rsidP="00FC2656">
      <w:pPr>
        <w:tabs>
          <w:tab w:val="left" w:pos="1134"/>
        </w:tabs>
        <w:autoSpaceDE w:val="0"/>
        <w:autoSpaceDN w:val="0"/>
        <w:adjustRightInd w:val="0"/>
        <w:spacing w:after="0" w:line="360" w:lineRule="auto"/>
        <w:jc w:val="both"/>
        <w:rPr>
          <w:rFonts w:ascii="Arial" w:eastAsia="Times New Roman" w:hAnsi="Arial" w:cs="Arial"/>
          <w:sz w:val="18"/>
          <w:szCs w:val="18"/>
          <w:lang w:val="es-MX" w:eastAsia="es-MX"/>
        </w:rPr>
      </w:pPr>
      <w:r w:rsidRPr="00FC2656">
        <w:rPr>
          <w:rFonts w:ascii="Arial" w:eastAsia="Times New Roman" w:hAnsi="Arial" w:cs="Arial"/>
          <w:b/>
          <w:sz w:val="18"/>
          <w:szCs w:val="18"/>
          <w:lang w:val="es-MX" w:eastAsia="es-ES"/>
        </w:rPr>
        <w:t>Cuarto. -</w:t>
      </w:r>
      <w:r w:rsidRPr="00FC2656">
        <w:rPr>
          <w:rFonts w:ascii="Arial" w:hAnsi="Arial" w:cs="Arial"/>
          <w:b/>
          <w:color w:val="000000"/>
          <w:sz w:val="18"/>
          <w:szCs w:val="18"/>
          <w:lang w:val="es-MX" w:eastAsia="es-MX"/>
        </w:rPr>
        <w:t xml:space="preserve"> </w:t>
      </w:r>
      <w:r w:rsidRPr="00FC2656">
        <w:rPr>
          <w:rFonts w:ascii="Arial" w:eastAsia="Times New Roman" w:hAnsi="Arial" w:cs="Arial"/>
          <w:b/>
          <w:sz w:val="18"/>
          <w:szCs w:val="18"/>
          <w:lang w:val="es-MX" w:eastAsia="es-ES"/>
        </w:rPr>
        <w:t>Trámites Electrónicos. -</w:t>
      </w:r>
      <w:r w:rsidRPr="00FC2656">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MX" w:eastAsia="es-MX"/>
        </w:rPr>
        <w:t>El Instituto, con base en su Programa Anual de Trabajo 2020, decidió incorporar un proceso integral de Gobierno Electrónico con la finalidad de disminuir la carga administrativa y regulatoria en diversos trámites y procesos.</w:t>
      </w:r>
    </w:p>
    <w:p w14:paraId="454C2823" w14:textId="77777777" w:rsidR="004904E8" w:rsidRPr="00FC2656" w:rsidRDefault="004904E8" w:rsidP="00FC2656">
      <w:pPr>
        <w:tabs>
          <w:tab w:val="left" w:pos="1134"/>
        </w:tabs>
        <w:autoSpaceDE w:val="0"/>
        <w:autoSpaceDN w:val="0"/>
        <w:adjustRightInd w:val="0"/>
        <w:spacing w:after="0" w:line="360" w:lineRule="auto"/>
        <w:jc w:val="both"/>
        <w:rPr>
          <w:rFonts w:ascii="Arial" w:eastAsia="Times New Roman" w:hAnsi="Arial" w:cs="Arial"/>
          <w:sz w:val="18"/>
          <w:szCs w:val="18"/>
          <w:lang w:val="es-MX" w:eastAsia="es-MX"/>
        </w:rPr>
      </w:pPr>
    </w:p>
    <w:p w14:paraId="15AC8E80" w14:textId="77777777" w:rsidR="004904E8" w:rsidRPr="00FC2656" w:rsidRDefault="004904E8" w:rsidP="00FC2656">
      <w:pPr>
        <w:tabs>
          <w:tab w:val="left" w:pos="1134"/>
        </w:tabs>
        <w:autoSpaceDE w:val="0"/>
        <w:autoSpaceDN w:val="0"/>
        <w:adjustRightInd w:val="0"/>
        <w:spacing w:after="0" w:line="360" w:lineRule="auto"/>
        <w:jc w:val="both"/>
        <w:rPr>
          <w:rFonts w:ascii="Arial" w:eastAsia="Times New Roman" w:hAnsi="Arial" w:cs="Arial"/>
          <w:sz w:val="18"/>
          <w:szCs w:val="18"/>
          <w:lang w:val="es-MX" w:eastAsia="es-MX"/>
        </w:rPr>
      </w:pPr>
      <w:r w:rsidRPr="00FC2656">
        <w:rPr>
          <w:rFonts w:ascii="Arial" w:eastAsia="Times New Roman" w:hAnsi="Arial" w:cs="Arial"/>
          <w:sz w:val="18"/>
          <w:szCs w:val="18"/>
          <w:lang w:val="es-MX" w:eastAsia="es-MX"/>
        </w:rPr>
        <w:t xml:space="preserve">En este sentido, de conformidad con  los Lineamientos de Ventanilla Electrónica, el Gobierno Electrónico ofrece mayores y mejores prestaciones a los ciudadanos al proporcionar puntos de acceso unificados y sencillos para satisfacer múltiples necesidades informativas y de servicios; atención personalizada a diferentes usuarios; resolución de trámites; prestación de servicios; aumento en la calidad y reducción en el costo de las transacciones al interior del gobierno y, en general, corresponde a un esfuerzo para aumentar la transparencia y la rendición de cuentas. Es decir, el Gobierno Electrónico implica promover el derecho de los ciudadanos a relacionarse electrónicamente, mediante el uso de aplicaciones y tecnologías que fomenten una mayor confianza en los procesos de gestión, que sean de fácil acceso y que se encuentren disponibles las 24 horas del día, los 365 días del año. </w:t>
      </w:r>
    </w:p>
    <w:p w14:paraId="17E3786E" w14:textId="77777777" w:rsidR="004904E8" w:rsidRPr="00FC2656" w:rsidRDefault="004904E8" w:rsidP="00FC2656">
      <w:pPr>
        <w:tabs>
          <w:tab w:val="left" w:pos="1134"/>
        </w:tabs>
        <w:autoSpaceDE w:val="0"/>
        <w:autoSpaceDN w:val="0"/>
        <w:adjustRightInd w:val="0"/>
        <w:spacing w:after="0" w:line="360" w:lineRule="auto"/>
        <w:jc w:val="both"/>
        <w:rPr>
          <w:rFonts w:ascii="Arial" w:eastAsia="Times New Roman" w:hAnsi="Arial" w:cs="Arial"/>
          <w:sz w:val="18"/>
          <w:szCs w:val="18"/>
          <w:lang w:val="es-MX" w:eastAsia="es-MX"/>
        </w:rPr>
      </w:pPr>
    </w:p>
    <w:p w14:paraId="0C8FC2B8" w14:textId="63EBD605" w:rsidR="004904E8" w:rsidRPr="00FC2656" w:rsidRDefault="004904E8" w:rsidP="00FC2656">
      <w:pPr>
        <w:tabs>
          <w:tab w:val="left" w:pos="1134"/>
        </w:tabs>
        <w:autoSpaceDE w:val="0"/>
        <w:autoSpaceDN w:val="0"/>
        <w:adjustRightInd w:val="0"/>
        <w:spacing w:after="0" w:line="360" w:lineRule="auto"/>
        <w:jc w:val="both"/>
        <w:rPr>
          <w:rFonts w:ascii="Arial" w:eastAsia="Times New Roman" w:hAnsi="Arial" w:cs="Arial"/>
          <w:sz w:val="18"/>
          <w:szCs w:val="18"/>
          <w:lang w:val="es-MX" w:eastAsia="es-MX"/>
        </w:rPr>
      </w:pPr>
      <w:r w:rsidRPr="00FC2656">
        <w:rPr>
          <w:rFonts w:ascii="Arial" w:eastAsia="Times New Roman" w:hAnsi="Arial" w:cs="Arial"/>
          <w:sz w:val="18"/>
          <w:szCs w:val="18"/>
          <w:lang w:val="es-MX" w:eastAsia="es-MX"/>
        </w:rPr>
        <w:t xml:space="preserve">Por lo antes expuesto, este Instituto como parte del proceso evolutivo del Gobierno Electrónico, emitió disposiciones aplicables para la recepción, atención, sustanciación y resolución de los trámites y servicios por medios electrónicos, </w:t>
      </w:r>
      <w:r w:rsidR="00A73F44" w:rsidRPr="00FC2656">
        <w:rPr>
          <w:rFonts w:ascii="Arial" w:eastAsia="Times New Roman" w:hAnsi="Arial" w:cs="Arial"/>
          <w:sz w:val="18"/>
          <w:szCs w:val="18"/>
          <w:lang w:val="es-MX" w:eastAsia="es-MX"/>
        </w:rPr>
        <w:t>a través</w:t>
      </w:r>
      <w:r w:rsidRPr="00FC2656">
        <w:rPr>
          <w:rFonts w:ascii="Arial" w:eastAsia="Times New Roman" w:hAnsi="Arial" w:cs="Arial"/>
          <w:sz w:val="18"/>
          <w:szCs w:val="18"/>
          <w:lang w:val="es-MX" w:eastAsia="es-MX"/>
        </w:rPr>
        <w:t xml:space="preserve"> de la Ventanilla Electrónica, la cual consiste en una plataforma por medio de la cual se llevarán a cabo las actuaciones necesarias para su resolución, así como el uso y las características de los formularios electrónicos.</w:t>
      </w:r>
    </w:p>
    <w:p w14:paraId="022DCD83" w14:textId="77777777" w:rsidR="004904E8" w:rsidRPr="00FC2656" w:rsidRDefault="004904E8" w:rsidP="00FC2656">
      <w:pPr>
        <w:tabs>
          <w:tab w:val="left" w:pos="1134"/>
        </w:tabs>
        <w:autoSpaceDE w:val="0"/>
        <w:autoSpaceDN w:val="0"/>
        <w:adjustRightInd w:val="0"/>
        <w:spacing w:after="0" w:line="360" w:lineRule="auto"/>
        <w:jc w:val="both"/>
        <w:rPr>
          <w:rFonts w:ascii="Arial" w:eastAsia="Times New Roman" w:hAnsi="Arial" w:cs="Arial"/>
          <w:sz w:val="18"/>
          <w:szCs w:val="18"/>
          <w:lang w:val="es-MX" w:eastAsia="es-MX"/>
        </w:rPr>
      </w:pPr>
    </w:p>
    <w:p w14:paraId="3231C4B3" w14:textId="77777777" w:rsidR="004904E8" w:rsidRPr="00FC2656" w:rsidRDefault="004904E8" w:rsidP="00FC2656">
      <w:pPr>
        <w:tabs>
          <w:tab w:val="left" w:pos="1134"/>
        </w:tabs>
        <w:autoSpaceDE w:val="0"/>
        <w:autoSpaceDN w:val="0"/>
        <w:adjustRightInd w:val="0"/>
        <w:spacing w:after="0" w:line="360" w:lineRule="auto"/>
        <w:jc w:val="both"/>
        <w:rPr>
          <w:rFonts w:ascii="Arial" w:eastAsia="Times New Roman" w:hAnsi="Arial" w:cs="Arial"/>
          <w:sz w:val="18"/>
          <w:szCs w:val="18"/>
          <w:lang w:val="es-MX" w:eastAsia="es-MX"/>
        </w:rPr>
      </w:pPr>
      <w:r w:rsidRPr="00FC2656">
        <w:rPr>
          <w:rFonts w:ascii="Arial" w:eastAsia="Times New Roman" w:hAnsi="Arial" w:cs="Arial"/>
          <w:sz w:val="18"/>
          <w:szCs w:val="18"/>
          <w:lang w:val="es-MX" w:eastAsia="es-MX"/>
        </w:rPr>
        <w:t>Lo anterior responde a la necesidad de adaptarse al cambio cultural que las TIC han ocasionado en la comunicación e interacción entre el gobierno y la ciudadanía, ya que con estos nuevos esquemas se ofrecerán mayores y mejores prestaciones a los ciudadanos, al proporcionar puntos de acceso unificados y sencillos para resolver trámites y satisfacer servicios que, a su vez, permitirán otorgar a los ciudadanos mayor autonomía, y empoderamiento, así como una mejor dinámica de inclusión social.</w:t>
      </w:r>
    </w:p>
    <w:p w14:paraId="3A53E404" w14:textId="77777777" w:rsidR="004904E8" w:rsidRPr="00FC2656" w:rsidRDefault="004904E8" w:rsidP="00FC2656">
      <w:pPr>
        <w:tabs>
          <w:tab w:val="left" w:pos="1134"/>
        </w:tabs>
        <w:autoSpaceDE w:val="0"/>
        <w:autoSpaceDN w:val="0"/>
        <w:adjustRightInd w:val="0"/>
        <w:spacing w:after="0" w:line="360" w:lineRule="auto"/>
        <w:jc w:val="both"/>
        <w:rPr>
          <w:rFonts w:ascii="Arial" w:eastAsia="Times New Roman" w:hAnsi="Arial" w:cs="Arial"/>
          <w:sz w:val="18"/>
          <w:szCs w:val="18"/>
          <w:lang w:val="es-MX" w:eastAsia="es-MX"/>
        </w:rPr>
      </w:pPr>
    </w:p>
    <w:p w14:paraId="3F5F47E4" w14:textId="00D5E5FD" w:rsidR="004904E8" w:rsidRPr="00FC2656" w:rsidRDefault="004904E8" w:rsidP="00FC2656">
      <w:pPr>
        <w:tabs>
          <w:tab w:val="left" w:pos="1134"/>
        </w:tabs>
        <w:autoSpaceDE w:val="0"/>
        <w:autoSpaceDN w:val="0"/>
        <w:adjustRightInd w:val="0"/>
        <w:spacing w:after="0" w:line="360" w:lineRule="auto"/>
        <w:jc w:val="both"/>
        <w:rPr>
          <w:rFonts w:ascii="Arial" w:eastAsia="Times New Roman" w:hAnsi="Arial" w:cs="Arial"/>
          <w:sz w:val="18"/>
          <w:szCs w:val="18"/>
          <w:lang w:val="es-MX" w:eastAsia="es-MX"/>
        </w:rPr>
      </w:pPr>
      <w:r w:rsidRPr="00FC2656">
        <w:rPr>
          <w:rFonts w:ascii="Arial" w:eastAsia="Times New Roman" w:hAnsi="Arial" w:cs="Arial"/>
          <w:sz w:val="18"/>
          <w:szCs w:val="18"/>
          <w:lang w:val="es-MX" w:eastAsia="es-MX"/>
        </w:rPr>
        <w:t xml:space="preserve">Cabe hacer mención que el nuevo PTFN y el nuevo PTFS ya contemplaban la implementación de trámites electrónicos, sin embargo, a efecto de ser consistentes con las acciones </w:t>
      </w:r>
      <w:r w:rsidR="00A73F44" w:rsidRPr="00FC2656">
        <w:rPr>
          <w:rFonts w:ascii="Arial" w:eastAsia="Times New Roman" w:hAnsi="Arial" w:cs="Arial"/>
          <w:sz w:val="18"/>
          <w:szCs w:val="18"/>
          <w:lang w:val="es-MX" w:eastAsia="es-MX"/>
        </w:rPr>
        <w:t>puestas en práctica</w:t>
      </w:r>
      <w:r w:rsidRPr="00FC2656">
        <w:rPr>
          <w:rFonts w:ascii="Arial" w:eastAsia="Times New Roman" w:hAnsi="Arial" w:cs="Arial"/>
          <w:sz w:val="18"/>
          <w:szCs w:val="18"/>
          <w:lang w:val="es-MX" w:eastAsia="es-MX"/>
        </w:rPr>
        <w:t xml:space="preserve"> por el propio Instituto en sus diferentes procesos de atención de trámites a través de Gobierno Electrónico, se estima pertinente incorporar en dichos planes, en lo conducente, lo establecido en los Lineamientos de Ventanilla Electrónica.</w:t>
      </w:r>
    </w:p>
    <w:p w14:paraId="32F12CB6" w14:textId="7B95AFB6" w:rsidR="00EA109A" w:rsidRPr="00FC2656" w:rsidRDefault="00EA109A" w:rsidP="00FC2656">
      <w:pPr>
        <w:tabs>
          <w:tab w:val="left" w:pos="1134"/>
        </w:tabs>
        <w:autoSpaceDE w:val="0"/>
        <w:autoSpaceDN w:val="0"/>
        <w:adjustRightInd w:val="0"/>
        <w:spacing w:after="0" w:line="360" w:lineRule="auto"/>
        <w:jc w:val="both"/>
        <w:rPr>
          <w:rFonts w:ascii="Arial" w:eastAsia="Times New Roman" w:hAnsi="Arial" w:cs="Arial"/>
          <w:sz w:val="18"/>
          <w:szCs w:val="18"/>
          <w:lang w:val="es-MX" w:eastAsia="es-MX"/>
        </w:rPr>
      </w:pPr>
    </w:p>
    <w:p w14:paraId="64181642" w14:textId="6E151828" w:rsidR="00EA109A" w:rsidRPr="00FC2656" w:rsidRDefault="008108C7" w:rsidP="00FC2656">
      <w:pPr>
        <w:pStyle w:val="Texto"/>
        <w:spacing w:line="360" w:lineRule="auto"/>
        <w:ind w:firstLine="0"/>
        <w:rPr>
          <w:szCs w:val="18"/>
          <w:lang w:eastAsia="es-MX"/>
        </w:rPr>
      </w:pPr>
      <w:r w:rsidRPr="00FC2656">
        <w:rPr>
          <w:b/>
          <w:szCs w:val="18"/>
          <w:lang w:eastAsia="es-MX"/>
        </w:rPr>
        <w:t>Quinto. -</w:t>
      </w:r>
      <w:r w:rsidR="00EA109A" w:rsidRPr="00FC2656">
        <w:rPr>
          <w:szCs w:val="18"/>
          <w:lang w:eastAsia="es-MX"/>
        </w:rPr>
        <w:t xml:space="preserve"> </w:t>
      </w:r>
      <w:r w:rsidR="00EA109A" w:rsidRPr="00FC2656">
        <w:rPr>
          <w:b/>
          <w:szCs w:val="18"/>
          <w:lang w:eastAsia="es-MX"/>
        </w:rPr>
        <w:t>Análisis de Impacto Regulatorio.</w:t>
      </w:r>
      <w:r w:rsidR="00EA109A" w:rsidRPr="00FC2656">
        <w:rPr>
          <w:szCs w:val="18"/>
          <w:lang w:eastAsia="es-MX"/>
        </w:rPr>
        <w:t xml:space="preserve"> El segundo párrafo del artículo 51 de la Ley establece que previo a la emisión de reglas, lineamientos o disposiciones administrativas de carácter general de que se trate, el Instituto deberá realizar y hacer público un análisis de impacto regulatorio o, en su caso, solicitar el apoyo de la Comisión Federal de Mejora Regulatoria.</w:t>
      </w:r>
    </w:p>
    <w:p w14:paraId="0B1ABDD8" w14:textId="7B3D8936" w:rsidR="00EA109A" w:rsidRPr="00FC2656" w:rsidRDefault="00EA109A" w:rsidP="00FC2656">
      <w:pPr>
        <w:pStyle w:val="Texto"/>
        <w:spacing w:line="360" w:lineRule="auto"/>
        <w:ind w:firstLine="0"/>
        <w:rPr>
          <w:szCs w:val="18"/>
          <w:lang w:eastAsia="es-MX"/>
        </w:rPr>
      </w:pPr>
      <w:r w:rsidRPr="00FC2656">
        <w:rPr>
          <w:szCs w:val="18"/>
          <w:lang w:eastAsia="es-MX"/>
        </w:rPr>
        <w:t xml:space="preserve">Al respecto, la Unidad de </w:t>
      </w:r>
      <w:r w:rsidR="00A73F44" w:rsidRPr="00FC2656">
        <w:rPr>
          <w:szCs w:val="18"/>
          <w:lang w:eastAsia="es-MX"/>
        </w:rPr>
        <w:t>Concesiones y Servicios</w:t>
      </w:r>
      <w:r w:rsidRPr="00FC2656">
        <w:rPr>
          <w:szCs w:val="18"/>
          <w:lang w:eastAsia="es-MX"/>
        </w:rPr>
        <w:t xml:space="preserve"> del Instituto realizó el Análisis de Impacto Regulatorio correspondiente, mismo que fue sometido formalmente a opinión no vinculante de la Coordinación General de Mejora Regulatoria (“CGMR”) del propio Instituto.</w:t>
      </w:r>
    </w:p>
    <w:p w14:paraId="1BF1AF1C" w14:textId="327D2E05" w:rsidR="00EA109A" w:rsidRPr="00FC2656" w:rsidRDefault="00EA109A" w:rsidP="00FC2656">
      <w:pPr>
        <w:pStyle w:val="Texto"/>
        <w:spacing w:line="360" w:lineRule="auto"/>
        <w:ind w:firstLine="0"/>
        <w:rPr>
          <w:szCs w:val="18"/>
          <w:lang w:eastAsia="es-MX"/>
        </w:rPr>
      </w:pPr>
      <w:r w:rsidRPr="00FC2656">
        <w:rPr>
          <w:szCs w:val="18"/>
          <w:lang w:eastAsia="es-MX"/>
        </w:rPr>
        <w:t xml:space="preserve">Como consecuencia de lo anterior, mediante oficio No. </w:t>
      </w:r>
      <w:r w:rsidR="007A510C" w:rsidRPr="00FC2656">
        <w:rPr>
          <w:rFonts w:eastAsia="Arial"/>
          <w:szCs w:val="18"/>
        </w:rPr>
        <w:t>IFT/211/CGMR/165/2021 del 29 de septiembre de 2021</w:t>
      </w:r>
      <w:r w:rsidRPr="00FC2656">
        <w:rPr>
          <w:szCs w:val="18"/>
          <w:lang w:eastAsia="es-MX"/>
        </w:rPr>
        <w:t xml:space="preserve">, la CGMR emitió la opinión no vinculante respecto del </w:t>
      </w:r>
      <w:r w:rsidR="006C33C2" w:rsidRPr="00FC2656">
        <w:rPr>
          <w:szCs w:val="18"/>
          <w:lang w:eastAsia="es-MX"/>
        </w:rPr>
        <w:t>P</w:t>
      </w:r>
      <w:r w:rsidRPr="00FC2656">
        <w:rPr>
          <w:szCs w:val="18"/>
          <w:lang w:eastAsia="es-MX"/>
        </w:rPr>
        <w:t>royecto de mérito.</w:t>
      </w:r>
    </w:p>
    <w:p w14:paraId="08B64F0B" w14:textId="03B29554" w:rsidR="00051062" w:rsidRPr="00FC2656" w:rsidRDefault="00EA109A" w:rsidP="00FC2656">
      <w:pPr>
        <w:pStyle w:val="Texto"/>
        <w:spacing w:line="360" w:lineRule="auto"/>
        <w:ind w:firstLine="0"/>
        <w:rPr>
          <w:szCs w:val="18"/>
          <w:lang w:eastAsia="es-MX"/>
        </w:rPr>
      </w:pPr>
      <w:r w:rsidRPr="00FC2656">
        <w:rPr>
          <w:szCs w:val="18"/>
          <w:lang w:eastAsia="es-MX"/>
        </w:rPr>
        <w:t>En este sentido, se señala que el Análisis de Impacto Regulatorio fue debidamente publicado en la página</w:t>
      </w:r>
      <w:r w:rsidR="00A73F44" w:rsidRPr="00FC2656">
        <w:rPr>
          <w:szCs w:val="18"/>
          <w:lang w:eastAsia="es-MX"/>
        </w:rPr>
        <w:t xml:space="preserve"> de Internet del Instituto el </w:t>
      </w:r>
      <w:r w:rsidR="007A510C" w:rsidRPr="00FC2656">
        <w:rPr>
          <w:szCs w:val="18"/>
          <w:lang w:eastAsia="es-MX"/>
        </w:rPr>
        <w:t>20</w:t>
      </w:r>
      <w:r w:rsidR="00A73F44" w:rsidRPr="00FC2656">
        <w:rPr>
          <w:szCs w:val="18"/>
          <w:lang w:eastAsia="es-MX"/>
        </w:rPr>
        <w:t xml:space="preserve"> de </w:t>
      </w:r>
      <w:r w:rsidR="006C33C2" w:rsidRPr="00FC2656">
        <w:rPr>
          <w:szCs w:val="18"/>
          <w:lang w:eastAsia="es-MX"/>
        </w:rPr>
        <w:t>octubre</w:t>
      </w:r>
      <w:r w:rsidR="00A73F44" w:rsidRPr="00FC2656">
        <w:rPr>
          <w:szCs w:val="18"/>
          <w:lang w:eastAsia="es-MX"/>
        </w:rPr>
        <w:t xml:space="preserve"> de 2021</w:t>
      </w:r>
      <w:r w:rsidRPr="00FC2656">
        <w:rPr>
          <w:szCs w:val="18"/>
          <w:lang w:eastAsia="es-MX"/>
        </w:rPr>
        <w:t>, en el espacio destinado para los procesos de consultas públicas, a efecto de darle debida publicidad.</w:t>
      </w:r>
    </w:p>
    <w:p w14:paraId="5502FFCF" w14:textId="77777777" w:rsidR="00051062" w:rsidRPr="00FC2656" w:rsidRDefault="00051062" w:rsidP="00FC2656">
      <w:pPr>
        <w:widowControl w:val="0"/>
        <w:autoSpaceDE w:val="0"/>
        <w:autoSpaceDN w:val="0"/>
        <w:spacing w:after="0" w:line="360" w:lineRule="auto"/>
        <w:ind w:right="48"/>
        <w:contextualSpacing/>
        <w:jc w:val="both"/>
        <w:rPr>
          <w:rFonts w:ascii="Arial" w:eastAsia="Arial" w:hAnsi="Arial" w:cs="Arial"/>
          <w:sz w:val="18"/>
          <w:szCs w:val="18"/>
          <w:lang w:val="es-MX"/>
        </w:rPr>
      </w:pPr>
      <w:r w:rsidRPr="00FC2656">
        <w:rPr>
          <w:rFonts w:ascii="Arial" w:eastAsia="Arial" w:hAnsi="Arial" w:cs="Arial"/>
          <w:sz w:val="18"/>
          <w:szCs w:val="18"/>
          <w:lang w:val="es-MX"/>
        </w:rPr>
        <w:t>Por lo expuesto, con fundamento en los artículos 6o. apartado B fracción II y 28, párrafos décimo quinto, décimo sexto y vigésimo fracción IV de la Constitución Política de los Estados Unidos Mexicanos; 1, 2, 7, 15 fracciones I y LVI, 17 fracción I, 51, 123, 124 fracción IV de la Ley Federal de Telecomunicaciones y Radiodifusión y 4 fracción I, 6 fracción XXV,19 fracción VI, 32 y 35 fracción XII del Estatuto Orgánico del Instituto Federal de Telecomunicaciones, el Pleno del Instituto resuelve emitir el siguiente:</w:t>
      </w:r>
    </w:p>
    <w:p w14:paraId="6F1C857B" w14:textId="77777777" w:rsidR="00051062" w:rsidRPr="00FC2656" w:rsidRDefault="00051062" w:rsidP="00FC2656">
      <w:pPr>
        <w:widowControl w:val="0"/>
        <w:autoSpaceDE w:val="0"/>
        <w:autoSpaceDN w:val="0"/>
        <w:spacing w:after="0" w:line="360" w:lineRule="auto"/>
        <w:ind w:right="48"/>
        <w:contextualSpacing/>
        <w:jc w:val="both"/>
        <w:rPr>
          <w:rFonts w:ascii="Arial" w:eastAsia="Arial" w:hAnsi="Arial" w:cs="Arial"/>
          <w:sz w:val="18"/>
          <w:szCs w:val="18"/>
          <w:lang w:val="es-MX"/>
        </w:rPr>
      </w:pPr>
    </w:p>
    <w:p w14:paraId="3439C55B" w14:textId="76B97185" w:rsidR="00051062" w:rsidRPr="00FC2656" w:rsidRDefault="00E82748" w:rsidP="00FC2656">
      <w:pPr>
        <w:spacing w:after="0" w:line="360" w:lineRule="auto"/>
        <w:contextualSpacing/>
        <w:jc w:val="center"/>
        <w:rPr>
          <w:rFonts w:ascii="Arial" w:eastAsiaTheme="minorHAnsi" w:hAnsi="Arial" w:cs="Arial"/>
          <w:b/>
          <w:sz w:val="18"/>
          <w:szCs w:val="18"/>
          <w:lang w:val="es-MX"/>
        </w:rPr>
      </w:pPr>
      <w:r w:rsidRPr="00FC2656">
        <w:rPr>
          <w:rFonts w:ascii="Arial" w:eastAsiaTheme="minorHAnsi" w:hAnsi="Arial" w:cs="Arial"/>
          <w:b/>
          <w:sz w:val="18"/>
          <w:szCs w:val="18"/>
          <w:lang w:val="es-MX"/>
        </w:rPr>
        <w:t>Acuerdo</w:t>
      </w:r>
    </w:p>
    <w:p w14:paraId="27550FB3" w14:textId="77777777" w:rsidR="00051062" w:rsidRPr="00FC2656" w:rsidRDefault="00051062" w:rsidP="00FC2656">
      <w:pPr>
        <w:spacing w:after="0" w:line="360" w:lineRule="auto"/>
        <w:contextualSpacing/>
        <w:jc w:val="center"/>
        <w:rPr>
          <w:rFonts w:ascii="Arial" w:eastAsiaTheme="minorHAnsi" w:hAnsi="Arial" w:cs="Arial"/>
          <w:b/>
          <w:sz w:val="18"/>
          <w:szCs w:val="18"/>
          <w:lang w:val="es-MX"/>
        </w:rPr>
      </w:pPr>
    </w:p>
    <w:p w14:paraId="0547FF20" w14:textId="719219B1" w:rsidR="00051062" w:rsidRPr="00FC2656" w:rsidRDefault="00E82748" w:rsidP="00FC2656">
      <w:pPr>
        <w:spacing w:after="0" w:line="360" w:lineRule="auto"/>
        <w:contextualSpacing/>
        <w:jc w:val="both"/>
        <w:rPr>
          <w:rFonts w:ascii="Arial" w:eastAsiaTheme="minorHAnsi" w:hAnsi="Arial" w:cs="Arial"/>
          <w:sz w:val="18"/>
          <w:szCs w:val="18"/>
          <w:lang w:val="es-MX"/>
        </w:rPr>
      </w:pPr>
      <w:r w:rsidRPr="00FC2656">
        <w:rPr>
          <w:rFonts w:ascii="Arial" w:eastAsiaTheme="minorHAnsi" w:hAnsi="Arial" w:cs="Arial"/>
          <w:b/>
          <w:sz w:val="18"/>
          <w:szCs w:val="18"/>
          <w:lang w:val="es-MX"/>
        </w:rPr>
        <w:t>Primero. -</w:t>
      </w:r>
      <w:r w:rsidR="00051062" w:rsidRPr="00FC2656">
        <w:rPr>
          <w:rFonts w:ascii="Arial" w:eastAsiaTheme="minorHAnsi" w:hAnsi="Arial" w:cs="Arial"/>
          <w:b/>
          <w:sz w:val="18"/>
          <w:szCs w:val="18"/>
          <w:lang w:val="es-MX"/>
        </w:rPr>
        <w:t xml:space="preserve"> </w:t>
      </w:r>
      <w:r w:rsidR="00051062" w:rsidRPr="00FC2656">
        <w:rPr>
          <w:rFonts w:ascii="Arial" w:eastAsiaTheme="minorHAnsi" w:hAnsi="Arial" w:cs="Arial"/>
          <w:sz w:val="18"/>
          <w:szCs w:val="18"/>
          <w:lang w:val="es-MX"/>
        </w:rPr>
        <w:t xml:space="preserve">Se </w:t>
      </w:r>
      <w:r w:rsidR="00051062" w:rsidRPr="00FC2656">
        <w:rPr>
          <w:rFonts w:ascii="Arial" w:eastAsiaTheme="minorHAnsi" w:hAnsi="Arial" w:cs="Arial"/>
          <w:b/>
          <w:sz w:val="18"/>
          <w:szCs w:val="18"/>
          <w:lang w:val="es-MX"/>
        </w:rPr>
        <w:t>MODIFICAN</w:t>
      </w:r>
      <w:r w:rsidR="00051062" w:rsidRPr="00FC2656">
        <w:rPr>
          <w:rFonts w:ascii="Arial" w:eastAsiaTheme="minorHAnsi" w:hAnsi="Arial" w:cs="Arial"/>
          <w:sz w:val="18"/>
          <w:szCs w:val="18"/>
          <w:lang w:val="es-MX"/>
        </w:rPr>
        <w:t xml:space="preserve"> los </w:t>
      </w:r>
      <w:r w:rsidR="00B33499" w:rsidRPr="00FC2656">
        <w:rPr>
          <w:rFonts w:ascii="Arial" w:eastAsiaTheme="minorHAnsi" w:hAnsi="Arial" w:cs="Arial"/>
          <w:sz w:val="18"/>
          <w:szCs w:val="18"/>
          <w:lang w:val="es-MX"/>
        </w:rPr>
        <w:t>sub</w:t>
      </w:r>
      <w:r w:rsidR="00051062" w:rsidRPr="00FC2656">
        <w:rPr>
          <w:rFonts w:ascii="Arial" w:eastAsiaTheme="minorHAnsi" w:hAnsi="Arial" w:cs="Arial"/>
          <w:sz w:val="18"/>
          <w:szCs w:val="18"/>
          <w:lang w:val="es-MX"/>
        </w:rPr>
        <w:t xml:space="preserve">numerales 8.1.1., 8.1.2., 8.1.4. inciso b), 8.1.4. Bis., 8.1.6. primer párrafo, 8.1.7., 8.1.8., 8.2.1., 8.2.2.2., 8.2.2.4., 8.2.2.5. inciso b), 8.2.2.7., 8.2.2.8., 8.2.2.9., </w:t>
      </w:r>
      <w:r w:rsidR="00F37CF6" w:rsidRPr="00FC2656">
        <w:rPr>
          <w:rFonts w:ascii="Arial" w:eastAsiaTheme="minorHAnsi" w:hAnsi="Arial" w:cs="Arial"/>
          <w:sz w:val="18"/>
          <w:szCs w:val="18"/>
          <w:lang w:val="es-MX"/>
        </w:rPr>
        <w:t xml:space="preserve">8.2.2.11., 8.2.2.12. primer párrafo, 8.2.3.2., </w:t>
      </w:r>
      <w:r w:rsidR="00051062" w:rsidRPr="00FC2656">
        <w:rPr>
          <w:rFonts w:ascii="Arial" w:eastAsiaTheme="minorHAnsi" w:hAnsi="Arial" w:cs="Arial"/>
          <w:sz w:val="18"/>
          <w:szCs w:val="18"/>
          <w:lang w:val="es-MX"/>
        </w:rPr>
        <w:t>8.2.3.2. Bis., 8.2.3.8., 8.2.4.</w:t>
      </w:r>
      <w:r w:rsidR="006D1111" w:rsidRPr="00FC2656">
        <w:rPr>
          <w:rFonts w:ascii="Arial" w:eastAsiaTheme="minorHAnsi" w:hAnsi="Arial" w:cs="Arial"/>
          <w:sz w:val="18"/>
          <w:szCs w:val="18"/>
          <w:lang w:val="es-MX"/>
        </w:rPr>
        <w:t xml:space="preserve"> segundo párrafo</w:t>
      </w:r>
      <w:r w:rsidR="00051062" w:rsidRPr="00FC2656">
        <w:rPr>
          <w:rFonts w:ascii="Arial" w:eastAsiaTheme="minorHAnsi" w:hAnsi="Arial" w:cs="Arial"/>
          <w:sz w:val="18"/>
          <w:szCs w:val="18"/>
          <w:lang w:val="es-MX"/>
        </w:rPr>
        <w:t xml:space="preserve">, </w:t>
      </w:r>
      <w:r w:rsidR="00B96CC5" w:rsidRPr="00FC2656">
        <w:rPr>
          <w:rFonts w:ascii="Arial" w:eastAsiaTheme="minorHAnsi" w:hAnsi="Arial" w:cs="Arial"/>
          <w:sz w:val="18"/>
          <w:szCs w:val="18"/>
          <w:lang w:val="es-MX"/>
        </w:rPr>
        <w:t xml:space="preserve">8.4.1., 8.4.4., 8.4.6., 8.4.9., 8.4.11., 8.4.12., 8.4.13., </w:t>
      </w:r>
      <w:r w:rsidR="00051062" w:rsidRPr="00FC2656">
        <w:rPr>
          <w:rFonts w:ascii="Arial" w:eastAsiaTheme="minorHAnsi" w:hAnsi="Arial" w:cs="Arial"/>
          <w:sz w:val="18"/>
          <w:szCs w:val="18"/>
          <w:lang w:val="es-MX"/>
        </w:rPr>
        <w:t>8.5.2., 8.5.3. segundo párrafo y 8.5.7.</w:t>
      </w:r>
      <w:r w:rsidR="00124651" w:rsidRPr="00FC2656">
        <w:rPr>
          <w:rFonts w:ascii="Arial" w:eastAsiaTheme="minorHAnsi" w:hAnsi="Arial" w:cs="Arial"/>
          <w:sz w:val="18"/>
          <w:szCs w:val="18"/>
          <w:lang w:val="es-MX"/>
        </w:rPr>
        <w:t xml:space="preserve">, se </w:t>
      </w:r>
      <w:r w:rsidR="00124651" w:rsidRPr="00FC2656">
        <w:rPr>
          <w:rFonts w:ascii="Arial" w:eastAsiaTheme="minorHAnsi" w:hAnsi="Arial" w:cs="Arial"/>
          <w:b/>
          <w:sz w:val="18"/>
          <w:szCs w:val="18"/>
          <w:lang w:val="es-MX"/>
        </w:rPr>
        <w:t>ADICIONAN</w:t>
      </w:r>
      <w:r w:rsidR="00124651" w:rsidRPr="00FC2656">
        <w:rPr>
          <w:rFonts w:ascii="Arial" w:eastAsiaTheme="minorHAnsi" w:hAnsi="Arial" w:cs="Arial"/>
          <w:sz w:val="18"/>
          <w:szCs w:val="18"/>
          <w:lang w:val="es-MX"/>
        </w:rPr>
        <w:t xml:space="preserve"> </w:t>
      </w:r>
      <w:r w:rsidR="00B33499" w:rsidRPr="00FC2656">
        <w:rPr>
          <w:rFonts w:ascii="Arial" w:eastAsiaTheme="minorHAnsi" w:hAnsi="Arial" w:cs="Arial"/>
          <w:sz w:val="18"/>
          <w:szCs w:val="18"/>
          <w:lang w:val="es-MX"/>
        </w:rPr>
        <w:t xml:space="preserve">los </w:t>
      </w:r>
      <w:r w:rsidR="00124651" w:rsidRPr="00FC2656">
        <w:rPr>
          <w:rFonts w:ascii="Arial" w:eastAsiaTheme="minorHAnsi" w:hAnsi="Arial" w:cs="Arial"/>
          <w:sz w:val="18"/>
          <w:szCs w:val="18"/>
          <w:lang w:val="es-MX"/>
        </w:rPr>
        <w:t>párrafo</w:t>
      </w:r>
      <w:r w:rsidR="00B33499" w:rsidRPr="00FC2656">
        <w:rPr>
          <w:rFonts w:ascii="Arial" w:eastAsiaTheme="minorHAnsi" w:hAnsi="Arial" w:cs="Arial"/>
          <w:sz w:val="18"/>
          <w:szCs w:val="18"/>
          <w:lang w:val="es-MX"/>
        </w:rPr>
        <w:t>s</w:t>
      </w:r>
      <w:r w:rsidR="00AA4183">
        <w:rPr>
          <w:rFonts w:ascii="Arial" w:eastAsiaTheme="minorHAnsi" w:hAnsi="Arial" w:cs="Arial"/>
          <w:sz w:val="18"/>
          <w:szCs w:val="18"/>
          <w:lang w:val="es-MX"/>
        </w:rPr>
        <w:t xml:space="preserve"> </w:t>
      </w:r>
      <w:r w:rsidR="00124651" w:rsidRPr="00FC2656">
        <w:rPr>
          <w:rFonts w:ascii="Arial" w:eastAsiaTheme="minorHAnsi" w:hAnsi="Arial" w:cs="Arial"/>
          <w:sz w:val="18"/>
          <w:szCs w:val="18"/>
          <w:lang w:val="es-MX"/>
        </w:rPr>
        <w:t>segundo del</w:t>
      </w:r>
      <w:r w:rsidR="001160D7" w:rsidRPr="00FC2656">
        <w:rPr>
          <w:rFonts w:ascii="Arial" w:eastAsiaTheme="minorHAnsi" w:hAnsi="Arial" w:cs="Arial"/>
          <w:sz w:val="18"/>
          <w:szCs w:val="18"/>
          <w:lang w:val="es-MX"/>
        </w:rPr>
        <w:t xml:space="preserve"> sub</w:t>
      </w:r>
      <w:r w:rsidR="00124651" w:rsidRPr="00FC2656">
        <w:rPr>
          <w:rFonts w:ascii="Arial" w:eastAsiaTheme="minorHAnsi" w:hAnsi="Arial" w:cs="Arial"/>
          <w:sz w:val="18"/>
          <w:szCs w:val="18"/>
          <w:lang w:val="es-MX"/>
        </w:rPr>
        <w:t xml:space="preserve">numeral 8.1.1., segundo del </w:t>
      </w:r>
      <w:r w:rsidR="001160D7" w:rsidRPr="00FC2656">
        <w:rPr>
          <w:rFonts w:ascii="Arial" w:eastAsiaTheme="minorHAnsi" w:hAnsi="Arial" w:cs="Arial"/>
          <w:sz w:val="18"/>
          <w:szCs w:val="18"/>
          <w:lang w:val="es-MX"/>
        </w:rPr>
        <w:t>sub</w:t>
      </w:r>
      <w:r w:rsidR="00124651" w:rsidRPr="00FC2656">
        <w:rPr>
          <w:rFonts w:ascii="Arial" w:eastAsiaTheme="minorHAnsi" w:hAnsi="Arial" w:cs="Arial"/>
          <w:sz w:val="18"/>
          <w:szCs w:val="18"/>
          <w:lang w:val="es-MX"/>
        </w:rPr>
        <w:t>numeral 8.2.2.1.,</w:t>
      </w:r>
      <w:r w:rsidR="00051062" w:rsidRPr="00FC2656">
        <w:rPr>
          <w:rFonts w:ascii="Arial" w:eastAsiaTheme="minorHAnsi" w:hAnsi="Arial" w:cs="Arial"/>
          <w:sz w:val="18"/>
          <w:szCs w:val="18"/>
          <w:lang w:val="es-MX"/>
        </w:rPr>
        <w:t xml:space="preserve"> </w:t>
      </w:r>
      <w:r w:rsidR="00F37CF6" w:rsidRPr="00FC2656">
        <w:rPr>
          <w:rFonts w:ascii="Arial" w:eastAsiaTheme="minorHAnsi" w:hAnsi="Arial" w:cs="Arial"/>
          <w:sz w:val="18"/>
          <w:szCs w:val="18"/>
          <w:lang w:val="es-MX"/>
        </w:rPr>
        <w:t>segundo d</w:t>
      </w:r>
      <w:r w:rsidR="006A3BF2" w:rsidRPr="00FC2656">
        <w:rPr>
          <w:rFonts w:ascii="Arial" w:eastAsiaTheme="minorHAnsi" w:hAnsi="Arial" w:cs="Arial"/>
          <w:sz w:val="18"/>
          <w:szCs w:val="18"/>
          <w:lang w:val="es-MX"/>
        </w:rPr>
        <w:t xml:space="preserve">el </w:t>
      </w:r>
      <w:r w:rsidR="001160D7" w:rsidRPr="00FC2656">
        <w:rPr>
          <w:rFonts w:ascii="Arial" w:eastAsiaTheme="minorHAnsi" w:hAnsi="Arial" w:cs="Arial"/>
          <w:sz w:val="18"/>
          <w:szCs w:val="18"/>
          <w:lang w:val="es-MX"/>
        </w:rPr>
        <w:t>sub</w:t>
      </w:r>
      <w:r w:rsidR="006A3BF2" w:rsidRPr="00FC2656">
        <w:rPr>
          <w:rFonts w:ascii="Arial" w:eastAsiaTheme="minorHAnsi" w:hAnsi="Arial" w:cs="Arial"/>
          <w:sz w:val="18"/>
          <w:szCs w:val="18"/>
          <w:lang w:val="es-MX"/>
        </w:rPr>
        <w:t>numeral 8.2.2.12.</w:t>
      </w:r>
      <w:r w:rsidR="001A0B70" w:rsidRPr="00FC2656">
        <w:rPr>
          <w:rFonts w:ascii="Arial" w:eastAsiaTheme="minorHAnsi" w:hAnsi="Arial" w:cs="Arial"/>
          <w:sz w:val="18"/>
          <w:szCs w:val="18"/>
          <w:lang w:val="es-MX"/>
        </w:rPr>
        <w:t xml:space="preserve">, recorriéndose en su orden </w:t>
      </w:r>
      <w:r w:rsidR="00CA0BE9" w:rsidRPr="00FC2656">
        <w:rPr>
          <w:rFonts w:ascii="Arial" w:eastAsiaTheme="minorHAnsi" w:hAnsi="Arial" w:cs="Arial"/>
          <w:sz w:val="18"/>
          <w:szCs w:val="18"/>
          <w:lang w:val="es-MX"/>
        </w:rPr>
        <w:t xml:space="preserve">los </w:t>
      </w:r>
      <w:r w:rsidR="001A0B70" w:rsidRPr="00FC2656">
        <w:rPr>
          <w:rFonts w:ascii="Arial" w:eastAsiaTheme="minorHAnsi" w:hAnsi="Arial" w:cs="Arial"/>
          <w:sz w:val="18"/>
          <w:szCs w:val="18"/>
          <w:lang w:val="es-MX"/>
        </w:rPr>
        <w:t>demás párrafos de este numeral,</w:t>
      </w:r>
      <w:r w:rsidR="006A3BF2" w:rsidRPr="00FC2656">
        <w:rPr>
          <w:rFonts w:ascii="Arial" w:eastAsiaTheme="minorHAnsi" w:hAnsi="Arial" w:cs="Arial"/>
          <w:sz w:val="18"/>
          <w:szCs w:val="18"/>
          <w:lang w:val="es-MX"/>
        </w:rPr>
        <w:t xml:space="preserve"> </w:t>
      </w:r>
      <w:r w:rsidR="00CA0BE9" w:rsidRPr="00FC2656">
        <w:rPr>
          <w:rFonts w:ascii="Arial" w:eastAsiaTheme="minorHAnsi" w:hAnsi="Arial" w:cs="Arial"/>
          <w:sz w:val="18"/>
          <w:szCs w:val="18"/>
          <w:lang w:val="es-MX"/>
        </w:rPr>
        <w:t xml:space="preserve">así como el </w:t>
      </w:r>
      <w:r w:rsidR="00F37CF6" w:rsidRPr="00FC2656">
        <w:rPr>
          <w:rFonts w:ascii="Arial" w:eastAsiaTheme="minorHAnsi" w:hAnsi="Arial" w:cs="Arial"/>
          <w:sz w:val="18"/>
          <w:szCs w:val="18"/>
          <w:lang w:val="es-MX"/>
        </w:rPr>
        <w:t>segundo párra</w:t>
      </w:r>
      <w:r w:rsidR="00B96CC5" w:rsidRPr="00FC2656">
        <w:rPr>
          <w:rFonts w:ascii="Arial" w:eastAsiaTheme="minorHAnsi" w:hAnsi="Arial" w:cs="Arial"/>
          <w:sz w:val="18"/>
          <w:szCs w:val="18"/>
          <w:lang w:val="es-MX"/>
        </w:rPr>
        <w:t xml:space="preserve">fo del </w:t>
      </w:r>
      <w:r w:rsidR="001160D7" w:rsidRPr="00FC2656">
        <w:rPr>
          <w:rFonts w:ascii="Arial" w:eastAsiaTheme="minorHAnsi" w:hAnsi="Arial" w:cs="Arial"/>
          <w:sz w:val="18"/>
          <w:szCs w:val="18"/>
          <w:lang w:val="es-MX"/>
        </w:rPr>
        <w:t>sub</w:t>
      </w:r>
      <w:r w:rsidR="00B96CC5" w:rsidRPr="00FC2656">
        <w:rPr>
          <w:rFonts w:ascii="Arial" w:eastAsiaTheme="minorHAnsi" w:hAnsi="Arial" w:cs="Arial"/>
          <w:sz w:val="18"/>
          <w:szCs w:val="18"/>
          <w:lang w:val="es-MX"/>
        </w:rPr>
        <w:t xml:space="preserve">numeral 8.2.3.1. y se </w:t>
      </w:r>
      <w:r w:rsidR="00B96CC5" w:rsidRPr="00FC2656">
        <w:rPr>
          <w:rFonts w:ascii="Arial" w:eastAsiaTheme="minorHAnsi" w:hAnsi="Arial" w:cs="Arial"/>
          <w:b/>
          <w:sz w:val="18"/>
          <w:szCs w:val="18"/>
          <w:lang w:val="es-MX"/>
        </w:rPr>
        <w:t>DEROGAN</w:t>
      </w:r>
      <w:r w:rsidR="00B96CC5" w:rsidRPr="00FC2656">
        <w:rPr>
          <w:rFonts w:ascii="Arial" w:eastAsiaTheme="minorHAnsi" w:hAnsi="Arial" w:cs="Arial"/>
          <w:sz w:val="18"/>
          <w:szCs w:val="18"/>
          <w:lang w:val="es-MX"/>
        </w:rPr>
        <w:t xml:space="preserve"> los </w:t>
      </w:r>
      <w:r w:rsidR="001160D7" w:rsidRPr="00FC2656">
        <w:rPr>
          <w:rFonts w:ascii="Arial" w:eastAsiaTheme="minorHAnsi" w:hAnsi="Arial" w:cs="Arial"/>
          <w:sz w:val="18"/>
          <w:szCs w:val="18"/>
          <w:lang w:val="es-MX"/>
        </w:rPr>
        <w:t>sub</w:t>
      </w:r>
      <w:r w:rsidR="00B96CC5" w:rsidRPr="00FC2656">
        <w:rPr>
          <w:rFonts w:ascii="Arial" w:eastAsiaTheme="minorHAnsi" w:hAnsi="Arial" w:cs="Arial"/>
          <w:sz w:val="18"/>
          <w:szCs w:val="18"/>
          <w:lang w:val="es-MX"/>
        </w:rPr>
        <w:t xml:space="preserve">numerales 8.4.3., 8.4.7. y 8.5.1. </w:t>
      </w:r>
      <w:r w:rsidR="00051062" w:rsidRPr="00FC2656">
        <w:rPr>
          <w:rFonts w:ascii="Arial" w:eastAsiaTheme="minorHAnsi" w:hAnsi="Arial" w:cs="Arial"/>
          <w:sz w:val="18"/>
          <w:szCs w:val="18"/>
          <w:lang w:val="es-MX"/>
        </w:rPr>
        <w:t>del Plan Técnico Fundamental de Numeración publicado en el Diario Oficial de la Federación el 21 de junio de 1996, para quedar en los siguientes términos:</w:t>
      </w:r>
    </w:p>
    <w:p w14:paraId="361331D6" w14:textId="77777777" w:rsidR="00051062" w:rsidRPr="00FC2656" w:rsidRDefault="00051062" w:rsidP="00FC2656">
      <w:pPr>
        <w:spacing w:after="0" w:line="360" w:lineRule="auto"/>
        <w:contextualSpacing/>
        <w:jc w:val="both"/>
        <w:rPr>
          <w:rFonts w:ascii="Arial" w:eastAsiaTheme="minorHAnsi" w:hAnsi="Arial" w:cs="Arial"/>
          <w:sz w:val="18"/>
          <w:szCs w:val="18"/>
          <w:lang w:val="es-MX"/>
        </w:rPr>
      </w:pPr>
    </w:p>
    <w:p w14:paraId="196BB5F6" w14:textId="77777777" w:rsidR="00051062" w:rsidRPr="00FC2656" w:rsidRDefault="00051062" w:rsidP="009904A0">
      <w:pPr>
        <w:spacing w:after="0" w:line="360" w:lineRule="auto"/>
        <w:ind w:left="142" w:right="60"/>
        <w:contextualSpacing/>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 xml:space="preserve">8. </w:t>
      </w:r>
      <w:r w:rsidRPr="00FC2656">
        <w:rPr>
          <w:rFonts w:ascii="Arial" w:eastAsiaTheme="minorHAnsi" w:hAnsi="Arial" w:cs="Arial"/>
          <w:color w:val="000000"/>
          <w:sz w:val="18"/>
          <w:szCs w:val="18"/>
          <w:lang w:val="es-MX"/>
        </w:rPr>
        <w:t>(…)</w:t>
      </w:r>
    </w:p>
    <w:p w14:paraId="54306254" w14:textId="77777777" w:rsidR="00051062" w:rsidRPr="00FC2656" w:rsidRDefault="00051062" w:rsidP="00CD0355">
      <w:pPr>
        <w:spacing w:after="0" w:line="360" w:lineRule="auto"/>
        <w:ind w:left="426" w:right="60"/>
        <w:contextualSpacing/>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8.1.</w:t>
      </w:r>
      <w:r w:rsidRPr="00FC2656">
        <w:rPr>
          <w:rFonts w:ascii="Arial" w:eastAsiaTheme="minorHAnsi" w:hAnsi="Arial" w:cs="Arial"/>
          <w:color w:val="000000"/>
          <w:sz w:val="18"/>
          <w:szCs w:val="18"/>
          <w:lang w:val="es-MX"/>
        </w:rPr>
        <w:t xml:space="preserve"> (…)</w:t>
      </w:r>
    </w:p>
    <w:p w14:paraId="5F3900B0" w14:textId="6BCA6219" w:rsidR="00051062" w:rsidRPr="00FC2656" w:rsidRDefault="00051062" w:rsidP="00CD0355">
      <w:pPr>
        <w:spacing w:after="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8.1.1. </w:t>
      </w:r>
      <w:r w:rsidRPr="00FC2656">
        <w:rPr>
          <w:rFonts w:ascii="Arial" w:eastAsia="Times New Roman" w:hAnsi="Arial" w:cs="Arial"/>
          <w:sz w:val="18"/>
          <w:szCs w:val="18"/>
          <w:lang w:val="es-MX" w:eastAsia="es-ES"/>
        </w:rPr>
        <w:t>Únicamente los Proveedores podrán obtener números geográficos.</w:t>
      </w:r>
    </w:p>
    <w:p w14:paraId="4E225503" w14:textId="190ACB62" w:rsidR="003D2BE8" w:rsidRPr="00FC2656" w:rsidRDefault="003D2BE8" w:rsidP="00CD0355">
      <w:pPr>
        <w:spacing w:after="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          </w:t>
      </w:r>
      <w:r w:rsidRPr="00FC2656">
        <w:rPr>
          <w:rFonts w:ascii="Arial" w:eastAsia="Times New Roman" w:hAnsi="Arial" w:cs="Arial"/>
          <w:sz w:val="18"/>
          <w:szCs w:val="18"/>
          <w:lang w:val="es-MX" w:eastAsia="es-ES"/>
        </w:rPr>
        <w:t xml:space="preserve">Toda numeración geográfica asignada por el Instituto deberá contar con un código IDO/IDD asociado. </w:t>
      </w:r>
    </w:p>
    <w:p w14:paraId="28DC476A" w14:textId="77777777" w:rsidR="00051062" w:rsidRPr="00FC2656" w:rsidRDefault="00051062" w:rsidP="00FC2656">
      <w:pPr>
        <w:spacing w:after="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8.1.2.</w:t>
      </w:r>
      <w:r w:rsidRPr="00FC2656">
        <w:rPr>
          <w:rFonts w:ascii="Arial" w:eastAsia="Times New Roman" w:hAnsi="Arial" w:cs="Arial"/>
          <w:sz w:val="18"/>
          <w:szCs w:val="18"/>
          <w:lang w:val="es-MX" w:eastAsia="es-ES"/>
        </w:rPr>
        <w:t xml:space="preserve">  Los Proveedores interesados en obtener números geográficos deberán solicitar la asignación de dichos números ante el Instituto de conformidad con los formatos que, para tal efecto, éste establezca.</w:t>
      </w:r>
    </w:p>
    <w:p w14:paraId="25AC816E" w14:textId="2D46C81E" w:rsidR="00051062" w:rsidRPr="00FC2656" w:rsidRDefault="00051062" w:rsidP="00CD0355">
      <w:pPr>
        <w:spacing w:after="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8.1.3. </w:t>
      </w:r>
      <w:r w:rsidR="00B1565C" w:rsidRPr="00FC2656">
        <w:rPr>
          <w:rFonts w:ascii="Arial" w:eastAsia="Times New Roman" w:hAnsi="Arial" w:cs="Arial"/>
          <w:b/>
          <w:sz w:val="18"/>
          <w:szCs w:val="18"/>
          <w:lang w:val="es-MX" w:eastAsia="es-ES"/>
        </w:rPr>
        <w:t xml:space="preserve"> </w:t>
      </w:r>
      <w:r w:rsidRPr="00FC2656">
        <w:rPr>
          <w:rFonts w:ascii="Arial" w:eastAsia="Times New Roman" w:hAnsi="Arial" w:cs="Arial"/>
          <w:sz w:val="18"/>
          <w:szCs w:val="18"/>
          <w:lang w:val="es-MX" w:eastAsia="es-ES"/>
        </w:rPr>
        <w:t>(…)</w:t>
      </w:r>
    </w:p>
    <w:p w14:paraId="65EE1D38" w14:textId="7FB69463" w:rsidR="00051062" w:rsidRPr="00FC2656" w:rsidRDefault="00051062" w:rsidP="00CD0355">
      <w:pPr>
        <w:spacing w:after="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8.1.4.</w:t>
      </w:r>
      <w:r w:rsidRPr="00FC2656">
        <w:rPr>
          <w:rFonts w:ascii="Arial" w:eastAsia="Times New Roman" w:hAnsi="Arial" w:cs="Arial"/>
          <w:sz w:val="18"/>
          <w:szCs w:val="18"/>
          <w:lang w:val="es-MX" w:eastAsia="es-ES"/>
        </w:rPr>
        <w:t xml:space="preserve"> </w:t>
      </w:r>
      <w:r w:rsidR="00B1565C" w:rsidRPr="00FC2656">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MX" w:eastAsia="es-ES"/>
        </w:rPr>
        <w:t>(…)</w:t>
      </w:r>
    </w:p>
    <w:p w14:paraId="7AE3D963" w14:textId="77777777" w:rsidR="00051062" w:rsidRPr="00FC2656" w:rsidRDefault="00051062" w:rsidP="00CD0355">
      <w:pPr>
        <w:spacing w:after="0" w:line="360" w:lineRule="auto"/>
        <w:ind w:left="1418"/>
        <w:contextualSpacing/>
        <w:jc w:val="both"/>
        <w:rPr>
          <w:rFonts w:ascii="Arial" w:eastAsia="Times New Roman" w:hAnsi="Arial" w:cs="Arial"/>
          <w:color w:val="000000"/>
          <w:sz w:val="18"/>
          <w:szCs w:val="18"/>
          <w:lang w:val="es-MX" w:eastAsia="es-ES"/>
        </w:rPr>
      </w:pPr>
      <w:r w:rsidRPr="00FC2656">
        <w:rPr>
          <w:rFonts w:ascii="Arial" w:eastAsia="Times New Roman" w:hAnsi="Arial" w:cs="Arial"/>
          <w:sz w:val="18"/>
          <w:szCs w:val="18"/>
          <w:lang w:val="es-MX" w:eastAsia="es-ES"/>
        </w:rPr>
        <w:t>a)  (…)</w:t>
      </w:r>
    </w:p>
    <w:p w14:paraId="1217A853" w14:textId="473732D6" w:rsidR="00051062" w:rsidRPr="00FC2656" w:rsidRDefault="00B1565C" w:rsidP="00CD0355">
      <w:pPr>
        <w:spacing w:after="0" w:line="360" w:lineRule="auto"/>
        <w:ind w:left="1418"/>
        <w:contextualSpacing/>
        <w:jc w:val="both"/>
        <w:rPr>
          <w:rFonts w:ascii="Arial" w:eastAsia="Times New Roman" w:hAnsi="Arial" w:cs="Arial"/>
          <w:color w:val="000000"/>
          <w:sz w:val="18"/>
          <w:szCs w:val="18"/>
          <w:lang w:val="es-MX" w:eastAsia="es-ES"/>
        </w:rPr>
      </w:pPr>
      <w:r w:rsidRPr="00FC2656">
        <w:rPr>
          <w:rFonts w:ascii="Arial" w:eastAsia="Times New Roman" w:hAnsi="Arial" w:cs="Arial"/>
          <w:color w:val="000000"/>
          <w:sz w:val="18"/>
          <w:szCs w:val="18"/>
          <w:lang w:val="es-MX" w:eastAsia="es-ES"/>
        </w:rPr>
        <w:lastRenderedPageBreak/>
        <w:t xml:space="preserve">b) </w:t>
      </w:r>
      <w:r w:rsidR="00051062" w:rsidRPr="00FC2656">
        <w:rPr>
          <w:rFonts w:ascii="Arial" w:eastAsia="Times New Roman" w:hAnsi="Arial" w:cs="Arial"/>
          <w:color w:val="000000"/>
          <w:sz w:val="18"/>
          <w:szCs w:val="18"/>
          <w:lang w:val="es-MX" w:eastAsia="es-ES"/>
        </w:rPr>
        <w:t xml:space="preserve">el uso dado por el </w:t>
      </w:r>
      <w:r w:rsidR="00051062" w:rsidRPr="00FC2656">
        <w:rPr>
          <w:rFonts w:ascii="Arial" w:eastAsia="Times New Roman" w:hAnsi="Arial" w:cs="Arial"/>
          <w:sz w:val="18"/>
          <w:szCs w:val="18"/>
          <w:lang w:val="es-MX" w:eastAsia="es-ES"/>
        </w:rPr>
        <w:t>Proveedor</w:t>
      </w:r>
      <w:r w:rsidR="00051062" w:rsidRPr="00FC2656">
        <w:rPr>
          <w:rFonts w:ascii="Arial" w:eastAsia="Times New Roman" w:hAnsi="Arial" w:cs="Arial"/>
          <w:color w:val="000000"/>
          <w:sz w:val="18"/>
          <w:szCs w:val="18"/>
          <w:lang w:val="es-MX" w:eastAsia="es-ES"/>
        </w:rPr>
        <w:t xml:space="preserve"> a asignaciones de numeración que hubiera obtenido anteriormente, y</w:t>
      </w:r>
    </w:p>
    <w:p w14:paraId="30A12749" w14:textId="77777777" w:rsidR="00051062" w:rsidRPr="00FC2656" w:rsidRDefault="00051062" w:rsidP="00CD0355">
      <w:pPr>
        <w:spacing w:after="0" w:line="360" w:lineRule="auto"/>
        <w:ind w:left="1418"/>
        <w:contextualSpacing/>
        <w:jc w:val="both"/>
        <w:rPr>
          <w:rFonts w:ascii="Arial" w:eastAsia="Times New Roman" w:hAnsi="Arial" w:cs="Arial"/>
          <w:color w:val="000000"/>
          <w:sz w:val="18"/>
          <w:szCs w:val="18"/>
          <w:lang w:val="es-MX" w:eastAsia="es-ES"/>
        </w:rPr>
      </w:pPr>
      <w:r w:rsidRPr="00FC2656">
        <w:rPr>
          <w:rFonts w:ascii="Arial" w:eastAsia="Times New Roman" w:hAnsi="Arial" w:cs="Arial"/>
          <w:color w:val="000000"/>
          <w:sz w:val="18"/>
          <w:szCs w:val="18"/>
          <w:lang w:val="es-MX" w:eastAsia="es-ES"/>
        </w:rPr>
        <w:t>c) (…)</w:t>
      </w:r>
    </w:p>
    <w:p w14:paraId="316CD8AA" w14:textId="2BF153AE" w:rsidR="00051062" w:rsidRPr="00FC2656" w:rsidRDefault="00051062" w:rsidP="00CD0355">
      <w:pPr>
        <w:spacing w:after="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8.1.4.  Bis. Asignación de Numeración Geográfica a Comercializadoras y titulares de una concesión única para uso público o </w:t>
      </w:r>
      <w:r w:rsidR="006F7DD0" w:rsidRPr="00FC2656">
        <w:rPr>
          <w:rFonts w:ascii="Arial" w:eastAsia="Times New Roman" w:hAnsi="Arial" w:cs="Arial"/>
          <w:b/>
          <w:sz w:val="18"/>
          <w:szCs w:val="18"/>
          <w:lang w:val="es-MX" w:eastAsia="es-ES"/>
        </w:rPr>
        <w:t xml:space="preserve">para </w:t>
      </w:r>
      <w:r w:rsidRPr="00FC2656">
        <w:rPr>
          <w:rFonts w:ascii="Arial" w:eastAsia="Times New Roman" w:hAnsi="Arial" w:cs="Arial"/>
          <w:b/>
          <w:sz w:val="18"/>
          <w:szCs w:val="18"/>
          <w:lang w:val="es-MX" w:eastAsia="es-ES"/>
        </w:rPr>
        <w:t>uso social.</w:t>
      </w:r>
      <w:r w:rsidRPr="00FC2656">
        <w:rPr>
          <w:rFonts w:ascii="Arial" w:eastAsia="Times New Roman" w:hAnsi="Arial" w:cs="Arial"/>
          <w:sz w:val="18"/>
          <w:szCs w:val="18"/>
          <w:lang w:val="es-MX" w:eastAsia="es-ES"/>
        </w:rPr>
        <w:t xml:space="preserve"> Cuando la numeración sea solicitada por Comercializadoras o titulares de una concesión única para uso público o </w:t>
      </w:r>
      <w:r w:rsidR="006F7DD0" w:rsidRPr="00FC2656">
        <w:rPr>
          <w:rFonts w:ascii="Arial" w:eastAsia="Times New Roman" w:hAnsi="Arial" w:cs="Arial"/>
          <w:sz w:val="18"/>
          <w:szCs w:val="18"/>
          <w:lang w:val="es-MX" w:eastAsia="es-ES"/>
        </w:rPr>
        <w:t xml:space="preserve">para </w:t>
      </w:r>
      <w:r w:rsidRPr="00FC2656">
        <w:rPr>
          <w:rFonts w:ascii="Arial" w:eastAsia="Times New Roman" w:hAnsi="Arial" w:cs="Arial"/>
          <w:sz w:val="18"/>
          <w:szCs w:val="18"/>
          <w:lang w:val="es-MX" w:eastAsia="es-ES"/>
        </w:rPr>
        <w:t>uso social, éstos deberán indicar el código IDO que se pretende utilizar para efectos de enrutamiento y facturación.</w:t>
      </w:r>
    </w:p>
    <w:p w14:paraId="37C0ADA0" w14:textId="1B7A33ED" w:rsidR="00051062" w:rsidRPr="00FC2656" w:rsidRDefault="00CD0355" w:rsidP="00CD0355">
      <w:pPr>
        <w:spacing w:after="0" w:line="360" w:lineRule="auto"/>
        <w:ind w:left="1418" w:hanging="567"/>
        <w:contextualSpacing/>
        <w:jc w:val="both"/>
        <w:rPr>
          <w:rFonts w:ascii="Arial" w:eastAsia="Times New Roman" w:hAnsi="Arial" w:cs="Arial"/>
          <w:sz w:val="18"/>
          <w:szCs w:val="18"/>
          <w:lang w:val="es-MX" w:eastAsia="es-ES"/>
        </w:rPr>
      </w:pPr>
      <w:r>
        <w:rPr>
          <w:rFonts w:ascii="Arial" w:eastAsia="Times New Roman" w:hAnsi="Arial" w:cs="Arial"/>
          <w:sz w:val="18"/>
          <w:szCs w:val="18"/>
          <w:lang w:val="es-MX" w:eastAsia="es-ES"/>
        </w:rPr>
        <w:t xml:space="preserve">           </w:t>
      </w:r>
      <w:r w:rsidR="00051062" w:rsidRPr="00FC2656">
        <w:rPr>
          <w:rFonts w:ascii="Arial" w:eastAsia="Times New Roman" w:hAnsi="Arial" w:cs="Arial"/>
          <w:sz w:val="18"/>
          <w:szCs w:val="18"/>
          <w:lang w:val="es-MX" w:eastAsia="es-ES"/>
        </w:rPr>
        <w:t xml:space="preserve">El Instituto verificará que la Comercializadora o el titular de una concesión única para uso público o </w:t>
      </w:r>
      <w:r w:rsidR="006F7DD0" w:rsidRPr="00FC2656">
        <w:rPr>
          <w:rFonts w:ascii="Arial" w:eastAsia="Times New Roman" w:hAnsi="Arial" w:cs="Arial"/>
          <w:sz w:val="18"/>
          <w:szCs w:val="18"/>
          <w:lang w:val="es-MX" w:eastAsia="es-ES"/>
        </w:rPr>
        <w:t xml:space="preserve">para </w:t>
      </w:r>
      <w:r w:rsidR="00051062" w:rsidRPr="00FC2656">
        <w:rPr>
          <w:rFonts w:ascii="Arial" w:eastAsia="Times New Roman" w:hAnsi="Arial" w:cs="Arial"/>
          <w:sz w:val="18"/>
          <w:szCs w:val="18"/>
          <w:lang w:val="es-MX" w:eastAsia="es-ES"/>
        </w:rPr>
        <w:t xml:space="preserve">uso social, haya inscrito en el Registro Público de Concesiones a que se refiere el artículo 177 de la Ley, un convenio de prestación de servicios de telecomunicaciones celebrado con el concesionario de red asignatario del </w:t>
      </w:r>
      <w:r w:rsidR="00A150B0" w:rsidRPr="00FC2656">
        <w:rPr>
          <w:rFonts w:ascii="Arial" w:eastAsia="Times New Roman" w:hAnsi="Arial" w:cs="Arial"/>
          <w:sz w:val="18"/>
          <w:szCs w:val="18"/>
          <w:lang w:val="es-MX" w:eastAsia="es-ES"/>
        </w:rPr>
        <w:t xml:space="preserve">código </w:t>
      </w:r>
      <w:r w:rsidR="00051062" w:rsidRPr="00FC2656">
        <w:rPr>
          <w:rFonts w:ascii="Arial" w:eastAsia="Times New Roman" w:hAnsi="Arial" w:cs="Arial"/>
          <w:sz w:val="18"/>
          <w:szCs w:val="18"/>
          <w:lang w:val="es-MX" w:eastAsia="es-ES"/>
        </w:rPr>
        <w:t xml:space="preserve">IDO, en el que se estipule expresamente el derecho de la Comercializadora o </w:t>
      </w:r>
      <w:r w:rsidR="006F7DD0" w:rsidRPr="00FC2656">
        <w:rPr>
          <w:rFonts w:ascii="Arial" w:eastAsia="Times New Roman" w:hAnsi="Arial" w:cs="Arial"/>
          <w:sz w:val="18"/>
          <w:szCs w:val="18"/>
          <w:lang w:val="es-MX" w:eastAsia="es-ES"/>
        </w:rPr>
        <w:t>d</w:t>
      </w:r>
      <w:r w:rsidR="00051062" w:rsidRPr="00FC2656">
        <w:rPr>
          <w:rFonts w:ascii="Arial" w:eastAsia="Times New Roman" w:hAnsi="Arial" w:cs="Arial"/>
          <w:sz w:val="18"/>
          <w:szCs w:val="18"/>
          <w:lang w:val="es-MX" w:eastAsia="es-ES"/>
        </w:rPr>
        <w:t xml:space="preserve">el titular de una concesión única para uso público o </w:t>
      </w:r>
      <w:r w:rsidR="006F7DD0" w:rsidRPr="00FC2656">
        <w:rPr>
          <w:rFonts w:ascii="Arial" w:eastAsia="Times New Roman" w:hAnsi="Arial" w:cs="Arial"/>
          <w:sz w:val="18"/>
          <w:szCs w:val="18"/>
          <w:lang w:val="es-MX" w:eastAsia="es-ES"/>
        </w:rPr>
        <w:t xml:space="preserve">para </w:t>
      </w:r>
      <w:r w:rsidR="00051062" w:rsidRPr="00FC2656">
        <w:rPr>
          <w:rFonts w:ascii="Arial" w:eastAsia="Times New Roman" w:hAnsi="Arial" w:cs="Arial"/>
          <w:sz w:val="18"/>
          <w:szCs w:val="18"/>
          <w:lang w:val="es-MX" w:eastAsia="es-ES"/>
        </w:rPr>
        <w:t xml:space="preserve">uso social para solicitar numeración asociada al </w:t>
      </w:r>
      <w:r w:rsidR="006F7DD0" w:rsidRPr="00FC2656">
        <w:rPr>
          <w:rFonts w:ascii="Arial" w:eastAsia="Times New Roman" w:hAnsi="Arial" w:cs="Arial"/>
          <w:sz w:val="18"/>
          <w:szCs w:val="18"/>
          <w:lang w:val="es-MX" w:eastAsia="es-ES"/>
        </w:rPr>
        <w:t xml:space="preserve">código </w:t>
      </w:r>
      <w:r w:rsidR="00051062" w:rsidRPr="00FC2656">
        <w:rPr>
          <w:rFonts w:ascii="Arial" w:eastAsia="Times New Roman" w:hAnsi="Arial" w:cs="Arial"/>
          <w:sz w:val="18"/>
          <w:szCs w:val="18"/>
          <w:lang w:val="es-MX" w:eastAsia="es-ES"/>
        </w:rPr>
        <w:t>IDO del concesionario de red.</w:t>
      </w:r>
    </w:p>
    <w:p w14:paraId="00C50C9B" w14:textId="5AA69B73" w:rsidR="00A3292F" w:rsidRPr="00FC2656" w:rsidRDefault="00CD0355" w:rsidP="00CD0355">
      <w:pPr>
        <w:spacing w:after="0" w:line="360" w:lineRule="auto"/>
        <w:ind w:left="1418" w:hanging="567"/>
        <w:contextualSpacing/>
        <w:jc w:val="both"/>
        <w:rPr>
          <w:rFonts w:ascii="Arial" w:eastAsia="Times New Roman" w:hAnsi="Arial" w:cs="Arial"/>
          <w:sz w:val="18"/>
          <w:szCs w:val="18"/>
          <w:lang w:val="es-MX" w:eastAsia="es-ES"/>
        </w:rPr>
      </w:pPr>
      <w:r>
        <w:rPr>
          <w:rFonts w:ascii="Arial" w:eastAsia="Times New Roman" w:hAnsi="Arial" w:cs="Arial"/>
          <w:sz w:val="18"/>
          <w:szCs w:val="18"/>
          <w:lang w:val="es-MX" w:eastAsia="es-ES"/>
        </w:rPr>
        <w:t xml:space="preserve">           </w:t>
      </w:r>
      <w:r w:rsidR="00051062" w:rsidRPr="00FC2656">
        <w:rPr>
          <w:rFonts w:ascii="Arial" w:eastAsia="Times New Roman" w:hAnsi="Arial" w:cs="Arial"/>
          <w:sz w:val="18"/>
          <w:szCs w:val="18"/>
          <w:lang w:val="es-MX" w:eastAsia="es-ES"/>
        </w:rPr>
        <w:t xml:space="preserve">Las Comercializadoras o los titulares de una concesión única para uso público o </w:t>
      </w:r>
      <w:r w:rsidR="006F7DD0" w:rsidRPr="00FC2656">
        <w:rPr>
          <w:rFonts w:ascii="Arial" w:eastAsia="Times New Roman" w:hAnsi="Arial" w:cs="Arial"/>
          <w:sz w:val="18"/>
          <w:szCs w:val="18"/>
          <w:lang w:val="es-MX" w:eastAsia="es-ES"/>
        </w:rPr>
        <w:t xml:space="preserve">para </w:t>
      </w:r>
      <w:r w:rsidR="00051062" w:rsidRPr="00FC2656">
        <w:rPr>
          <w:rFonts w:ascii="Arial" w:eastAsia="Times New Roman" w:hAnsi="Arial" w:cs="Arial"/>
          <w:sz w:val="18"/>
          <w:szCs w:val="18"/>
          <w:lang w:val="es-MX" w:eastAsia="es-ES"/>
        </w:rPr>
        <w:t xml:space="preserve">uso social que hayan sido objeto de asignación de numeración geográfica en términos del presente numeral podrán solicitar en cualquier momento el cambio del </w:t>
      </w:r>
      <w:r w:rsidR="006F7DD0" w:rsidRPr="00FC2656">
        <w:rPr>
          <w:rFonts w:ascii="Arial" w:eastAsia="Times New Roman" w:hAnsi="Arial" w:cs="Arial"/>
          <w:sz w:val="18"/>
          <w:szCs w:val="18"/>
          <w:lang w:val="es-MX" w:eastAsia="es-ES"/>
        </w:rPr>
        <w:t xml:space="preserve">código </w:t>
      </w:r>
      <w:r w:rsidR="00051062" w:rsidRPr="00FC2656">
        <w:rPr>
          <w:rFonts w:ascii="Arial" w:eastAsia="Times New Roman" w:hAnsi="Arial" w:cs="Arial"/>
          <w:sz w:val="18"/>
          <w:szCs w:val="18"/>
          <w:lang w:val="es-MX" w:eastAsia="es-ES"/>
        </w:rPr>
        <w:t xml:space="preserve">IDO asociado a la numeración, para lo cual el Instituto verificará la procedencia de asociar el nuevo </w:t>
      </w:r>
      <w:r w:rsidR="006F7DD0" w:rsidRPr="00FC2656">
        <w:rPr>
          <w:rFonts w:ascii="Arial" w:eastAsia="Times New Roman" w:hAnsi="Arial" w:cs="Arial"/>
          <w:sz w:val="18"/>
          <w:szCs w:val="18"/>
          <w:lang w:val="es-MX" w:eastAsia="es-ES"/>
        </w:rPr>
        <w:t xml:space="preserve">código </w:t>
      </w:r>
      <w:r w:rsidR="00051062" w:rsidRPr="00FC2656">
        <w:rPr>
          <w:rFonts w:ascii="Arial" w:eastAsia="Times New Roman" w:hAnsi="Arial" w:cs="Arial"/>
          <w:sz w:val="18"/>
          <w:szCs w:val="18"/>
          <w:lang w:val="es-MX" w:eastAsia="es-ES"/>
        </w:rPr>
        <w:t>IDO en términos de lo establecido en el párrafo anterior.</w:t>
      </w:r>
    </w:p>
    <w:p w14:paraId="08A5E8BE" w14:textId="0E08D08F" w:rsidR="00051062" w:rsidRPr="00FC2656" w:rsidRDefault="00051062" w:rsidP="00FC2656">
      <w:pPr>
        <w:spacing w:after="0" w:line="360" w:lineRule="auto"/>
        <w:ind w:left="1134" w:hanging="283"/>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8.1.5.</w:t>
      </w:r>
      <w:r w:rsidRPr="00FC2656">
        <w:rPr>
          <w:rFonts w:ascii="Arial" w:eastAsia="Times New Roman" w:hAnsi="Arial" w:cs="Arial"/>
          <w:sz w:val="18"/>
          <w:szCs w:val="18"/>
          <w:lang w:val="es-MX" w:eastAsia="es-ES"/>
        </w:rPr>
        <w:t xml:space="preserve"> </w:t>
      </w:r>
      <w:r w:rsidR="00B1565C" w:rsidRPr="00FC2656">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MX" w:eastAsia="es-ES"/>
        </w:rPr>
        <w:t>(…)</w:t>
      </w:r>
    </w:p>
    <w:p w14:paraId="5FDE6C8E" w14:textId="7F319AB9" w:rsidR="00051062" w:rsidRPr="00FC2656" w:rsidRDefault="00051062" w:rsidP="00FC2656">
      <w:pPr>
        <w:spacing w:after="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8.1.6.</w:t>
      </w:r>
      <w:r w:rsidRPr="00FC2656">
        <w:rPr>
          <w:rFonts w:ascii="Arial" w:eastAsia="Times New Roman" w:hAnsi="Arial" w:cs="Arial"/>
          <w:sz w:val="18"/>
          <w:szCs w:val="18"/>
          <w:lang w:val="es-MX" w:eastAsia="es-ES"/>
        </w:rPr>
        <w:t xml:space="preserve"> </w:t>
      </w:r>
      <w:r w:rsidR="00B1565C" w:rsidRPr="00FC2656">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MX" w:eastAsia="es-ES"/>
        </w:rPr>
        <w:t>En caso de que el Instituto determine que la solicitud presentada por un Proveedor es procedente, asignará la numeración correspondiente y la registrará en la base de datos de numeración.</w:t>
      </w:r>
    </w:p>
    <w:p w14:paraId="72F771E1" w14:textId="77777777" w:rsidR="00051062" w:rsidRPr="00FC2656" w:rsidRDefault="00051062" w:rsidP="00FC2656">
      <w:pPr>
        <w:spacing w:after="0" w:line="360" w:lineRule="auto"/>
        <w:ind w:left="284" w:firstLine="1134"/>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w:t>
      </w:r>
    </w:p>
    <w:p w14:paraId="19D8ACF7" w14:textId="4493AF18" w:rsidR="00051062" w:rsidRPr="00FC2656" w:rsidRDefault="00051062" w:rsidP="00FC2656">
      <w:pPr>
        <w:spacing w:after="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8.1.7.</w:t>
      </w:r>
      <w:r w:rsidRPr="00FC2656">
        <w:rPr>
          <w:rFonts w:ascii="Arial" w:eastAsia="Times New Roman" w:hAnsi="Arial" w:cs="Arial"/>
          <w:sz w:val="18"/>
          <w:szCs w:val="18"/>
          <w:lang w:val="es-MX" w:eastAsia="es-ES"/>
        </w:rPr>
        <w:t xml:space="preserve"> Cuando los Proveedores cumplan con los requisitos establecidos para la asignación de numeración y el Instituto considere que se ha hecho un uso adecuado de anteriores asignaciones de numeración, pero no exista disponibilidad para atender la solicitud, el Instituto deberá analizar y, en la medida de lo posible, proponer otras opciones que permitan satisfacer las necesidades del Proveedor.</w:t>
      </w:r>
    </w:p>
    <w:p w14:paraId="28704CAF" w14:textId="5F60E0F7" w:rsidR="00051062" w:rsidRPr="00FC2656" w:rsidRDefault="00051062" w:rsidP="00FC2656">
      <w:pPr>
        <w:spacing w:after="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8.1.8.</w:t>
      </w:r>
      <w:r w:rsidRPr="00FC2656">
        <w:rPr>
          <w:rFonts w:ascii="Arial" w:eastAsia="Times New Roman" w:hAnsi="Arial" w:cs="Arial"/>
          <w:sz w:val="18"/>
          <w:szCs w:val="18"/>
          <w:lang w:val="es-MX" w:eastAsia="es-ES"/>
        </w:rPr>
        <w:t xml:space="preserve"> </w:t>
      </w:r>
      <w:r w:rsidR="00B1565C" w:rsidRPr="00FC2656">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MX" w:eastAsia="es-ES"/>
        </w:rPr>
        <w:t>En caso de que el Instituto determine que la solicitud presentada por el Proveedor no es procedente, éste deberá informar al solicitante en cuestión las razones de su determinación.</w:t>
      </w:r>
    </w:p>
    <w:p w14:paraId="773A9DF4" w14:textId="77777777" w:rsidR="00051062" w:rsidRPr="00FC2656" w:rsidRDefault="00051062" w:rsidP="00FC2656">
      <w:pPr>
        <w:spacing w:after="0" w:line="360" w:lineRule="auto"/>
        <w:ind w:left="1276" w:hanging="425"/>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8.1.9.</w:t>
      </w:r>
      <w:r w:rsidRPr="00FC2656">
        <w:rPr>
          <w:rFonts w:ascii="Arial" w:eastAsia="Times New Roman" w:hAnsi="Arial" w:cs="Arial"/>
          <w:sz w:val="18"/>
          <w:szCs w:val="18"/>
          <w:lang w:val="es-MX" w:eastAsia="es-ES"/>
        </w:rPr>
        <w:t xml:space="preserve"> y</w:t>
      </w:r>
      <w:r w:rsidRPr="00FC2656">
        <w:rPr>
          <w:rFonts w:ascii="Arial" w:eastAsia="Times New Roman" w:hAnsi="Arial" w:cs="Arial"/>
          <w:b/>
          <w:sz w:val="18"/>
          <w:szCs w:val="18"/>
          <w:lang w:val="es-MX" w:eastAsia="es-ES"/>
        </w:rPr>
        <w:t xml:space="preserve"> 8.1.10.</w:t>
      </w:r>
      <w:r w:rsidRPr="00FC2656">
        <w:rPr>
          <w:rFonts w:ascii="Arial" w:eastAsia="Times New Roman" w:hAnsi="Arial" w:cs="Arial"/>
          <w:sz w:val="18"/>
          <w:szCs w:val="18"/>
          <w:lang w:val="es-MX" w:eastAsia="es-ES"/>
        </w:rPr>
        <w:t xml:space="preserve"> (…)</w:t>
      </w:r>
    </w:p>
    <w:p w14:paraId="1ECA8551" w14:textId="77777777" w:rsidR="00051062" w:rsidRPr="00FC2656" w:rsidRDefault="00051062" w:rsidP="00CD0355">
      <w:pPr>
        <w:spacing w:after="0" w:line="360" w:lineRule="auto"/>
        <w:ind w:left="426"/>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8.2.</w:t>
      </w:r>
      <w:r w:rsidRPr="00FC2656">
        <w:rPr>
          <w:rFonts w:ascii="Arial" w:eastAsia="Times New Roman" w:hAnsi="Arial" w:cs="Arial"/>
          <w:sz w:val="18"/>
          <w:szCs w:val="18"/>
          <w:lang w:val="es-MX" w:eastAsia="es-ES"/>
        </w:rPr>
        <w:t xml:space="preserve"> (…)</w:t>
      </w:r>
    </w:p>
    <w:p w14:paraId="5A6928A6" w14:textId="6CB49425" w:rsidR="00051062" w:rsidRPr="00FC2656" w:rsidRDefault="00051062" w:rsidP="00FC2656">
      <w:pPr>
        <w:spacing w:after="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8.2.1. </w:t>
      </w:r>
      <w:r w:rsidRPr="00FC2656">
        <w:rPr>
          <w:rFonts w:ascii="Arial" w:eastAsia="Times New Roman" w:hAnsi="Arial" w:cs="Arial"/>
          <w:sz w:val="18"/>
          <w:szCs w:val="18"/>
          <w:lang w:val="es-MX" w:eastAsia="es-ES"/>
        </w:rPr>
        <w:t>Únicamente los Proveedores podrán obtener asignaciones de números no geográficos. Tratándose de Comercializadoras y titulares de una concesión</w:t>
      </w:r>
      <w:r w:rsidR="00415A3D" w:rsidRPr="00FC2656">
        <w:rPr>
          <w:rFonts w:ascii="Arial" w:eastAsia="Times New Roman" w:hAnsi="Arial" w:cs="Arial"/>
          <w:sz w:val="18"/>
          <w:szCs w:val="18"/>
          <w:lang w:val="es-MX" w:eastAsia="es-ES"/>
        </w:rPr>
        <w:t xml:space="preserve"> única</w:t>
      </w:r>
      <w:r w:rsidRPr="00FC2656">
        <w:rPr>
          <w:rFonts w:ascii="Arial" w:eastAsia="Times New Roman" w:hAnsi="Arial" w:cs="Arial"/>
          <w:sz w:val="18"/>
          <w:szCs w:val="18"/>
          <w:lang w:val="es-MX" w:eastAsia="es-ES"/>
        </w:rPr>
        <w:t xml:space="preserve"> para uso público o </w:t>
      </w:r>
      <w:r w:rsidR="00415A3D" w:rsidRPr="00FC2656">
        <w:rPr>
          <w:rFonts w:ascii="Arial" w:eastAsia="Times New Roman" w:hAnsi="Arial" w:cs="Arial"/>
          <w:sz w:val="18"/>
          <w:szCs w:val="18"/>
          <w:lang w:val="es-MX" w:eastAsia="es-ES"/>
        </w:rPr>
        <w:t xml:space="preserve">para </w:t>
      </w:r>
      <w:r w:rsidRPr="00FC2656">
        <w:rPr>
          <w:rFonts w:ascii="Arial" w:eastAsia="Times New Roman" w:hAnsi="Arial" w:cs="Arial"/>
          <w:sz w:val="18"/>
          <w:szCs w:val="18"/>
          <w:lang w:val="es-MX" w:eastAsia="es-ES"/>
        </w:rPr>
        <w:t>uso social, éstos solamente tendrán acceso a números no geográficos específicos en términos del numeral 8.2.3.</w:t>
      </w:r>
    </w:p>
    <w:p w14:paraId="0F49594D" w14:textId="77777777" w:rsidR="00051062" w:rsidRPr="007D1741" w:rsidRDefault="00051062" w:rsidP="00FC2656">
      <w:pPr>
        <w:spacing w:after="0" w:line="360" w:lineRule="auto"/>
        <w:ind w:left="1276" w:right="60" w:hanging="425"/>
        <w:contextualSpacing/>
        <w:rPr>
          <w:rFonts w:ascii="Arial" w:eastAsiaTheme="minorHAnsi" w:hAnsi="Arial" w:cs="Arial"/>
          <w:b/>
          <w:sz w:val="18"/>
          <w:szCs w:val="18"/>
          <w:lang w:val="es-MX"/>
        </w:rPr>
      </w:pPr>
      <w:r w:rsidRPr="00FC2656">
        <w:rPr>
          <w:rFonts w:ascii="Arial" w:eastAsiaTheme="minorHAnsi" w:hAnsi="Arial" w:cs="Arial"/>
          <w:b/>
          <w:color w:val="000000"/>
          <w:sz w:val="18"/>
          <w:szCs w:val="18"/>
          <w:lang w:val="es-MX"/>
        </w:rPr>
        <w:t>8.2.2.</w:t>
      </w:r>
      <w:r w:rsidRPr="00FC2656">
        <w:rPr>
          <w:rFonts w:ascii="Arial" w:eastAsiaTheme="minorHAnsi" w:hAnsi="Arial" w:cs="Arial"/>
          <w:color w:val="000000"/>
          <w:sz w:val="18"/>
          <w:szCs w:val="18"/>
          <w:lang w:val="es-MX"/>
        </w:rPr>
        <w:t xml:space="preserve"> (…)</w:t>
      </w:r>
    </w:p>
    <w:p w14:paraId="6CEDC928" w14:textId="77346238" w:rsidR="00CF6985" w:rsidRPr="00FC2656" w:rsidRDefault="00051062" w:rsidP="00FC2656">
      <w:pPr>
        <w:spacing w:after="0" w:line="360" w:lineRule="auto"/>
        <w:ind w:left="2268" w:right="60" w:hanging="850"/>
        <w:contextualSpacing/>
        <w:jc w:val="both"/>
        <w:rPr>
          <w:rFonts w:ascii="Arial" w:eastAsiaTheme="minorHAnsi" w:hAnsi="Arial" w:cs="Arial"/>
          <w:sz w:val="18"/>
          <w:szCs w:val="18"/>
          <w:lang w:val="es-MX"/>
        </w:rPr>
      </w:pPr>
      <w:r w:rsidRPr="00FC2656">
        <w:rPr>
          <w:rFonts w:ascii="Arial" w:eastAsiaTheme="minorHAnsi" w:hAnsi="Arial" w:cs="Arial"/>
          <w:b/>
          <w:sz w:val="18"/>
          <w:szCs w:val="18"/>
          <w:lang w:val="es-MX"/>
        </w:rPr>
        <w:t xml:space="preserve">8.2.2.1. </w:t>
      </w:r>
      <w:r w:rsidR="00C513D9" w:rsidRPr="00FC2656">
        <w:rPr>
          <w:rFonts w:ascii="Arial" w:eastAsiaTheme="minorHAnsi" w:hAnsi="Arial" w:cs="Arial"/>
          <w:sz w:val="18"/>
          <w:szCs w:val="18"/>
          <w:lang w:val="es-MX"/>
        </w:rPr>
        <w:t>(..</w:t>
      </w:r>
      <w:r w:rsidR="009A264D" w:rsidRPr="00FC2656">
        <w:rPr>
          <w:rFonts w:ascii="Arial" w:eastAsiaTheme="minorHAnsi" w:hAnsi="Arial" w:cs="Arial"/>
          <w:sz w:val="18"/>
          <w:szCs w:val="18"/>
          <w:lang w:val="es-MX"/>
        </w:rPr>
        <w:t>.</w:t>
      </w:r>
      <w:r w:rsidR="00C513D9" w:rsidRPr="00FC2656">
        <w:rPr>
          <w:rFonts w:ascii="Arial" w:eastAsiaTheme="minorHAnsi" w:hAnsi="Arial" w:cs="Arial"/>
          <w:sz w:val="18"/>
          <w:szCs w:val="18"/>
          <w:lang w:val="es-MX"/>
        </w:rPr>
        <w:t>)</w:t>
      </w:r>
      <w:r w:rsidR="009A264D" w:rsidRPr="00FC2656">
        <w:rPr>
          <w:rFonts w:ascii="Arial" w:eastAsiaTheme="minorHAnsi" w:hAnsi="Arial" w:cs="Arial"/>
          <w:sz w:val="18"/>
          <w:szCs w:val="18"/>
          <w:lang w:val="es-MX"/>
        </w:rPr>
        <w:t xml:space="preserve"> </w:t>
      </w:r>
    </w:p>
    <w:p w14:paraId="3E91273F" w14:textId="77777777" w:rsidR="00883CDF" w:rsidRPr="00FC2656" w:rsidRDefault="009A264D" w:rsidP="00CD0355">
      <w:pPr>
        <w:spacing w:after="0" w:line="360" w:lineRule="auto"/>
        <w:ind w:left="2127" w:right="60"/>
        <w:contextualSpacing/>
        <w:jc w:val="both"/>
        <w:rPr>
          <w:rFonts w:ascii="Arial" w:eastAsiaTheme="minorHAnsi" w:hAnsi="Arial" w:cs="Arial"/>
          <w:sz w:val="18"/>
          <w:szCs w:val="18"/>
          <w:lang w:val="es-MX"/>
        </w:rPr>
      </w:pPr>
      <w:r w:rsidRPr="00FC2656">
        <w:rPr>
          <w:rFonts w:ascii="Arial" w:eastAsia="Times New Roman" w:hAnsi="Arial" w:cs="Arial"/>
          <w:sz w:val="18"/>
          <w:szCs w:val="18"/>
          <w:lang w:val="es-MX" w:eastAsia="es-ES"/>
        </w:rPr>
        <w:t xml:space="preserve">Toda numeración no geográfica asignada por el Instituto deberá contar con un código IDO/IDD asociado. </w:t>
      </w:r>
      <w:r w:rsidRPr="00FC2656">
        <w:rPr>
          <w:rFonts w:ascii="Arial" w:eastAsiaTheme="minorHAnsi" w:hAnsi="Arial" w:cs="Arial"/>
          <w:sz w:val="18"/>
          <w:szCs w:val="18"/>
          <w:lang w:val="es-MX"/>
        </w:rPr>
        <w:t xml:space="preserve"> </w:t>
      </w:r>
    </w:p>
    <w:p w14:paraId="19C79D24" w14:textId="411399F8" w:rsidR="00051062" w:rsidRPr="00FC2656" w:rsidRDefault="00051062" w:rsidP="00FC2656">
      <w:pPr>
        <w:spacing w:after="0" w:line="360" w:lineRule="auto"/>
        <w:ind w:left="2127" w:right="60" w:hanging="709"/>
        <w:contextualSpacing/>
        <w:jc w:val="both"/>
        <w:rPr>
          <w:rFonts w:ascii="Arial" w:eastAsiaTheme="minorHAnsi" w:hAnsi="Arial" w:cs="Arial"/>
          <w:sz w:val="18"/>
          <w:szCs w:val="18"/>
          <w:lang w:val="es-MX"/>
        </w:rPr>
      </w:pPr>
      <w:r w:rsidRPr="00FC2656">
        <w:rPr>
          <w:rFonts w:ascii="Arial" w:eastAsiaTheme="minorHAnsi" w:hAnsi="Arial" w:cs="Arial"/>
          <w:b/>
          <w:sz w:val="18"/>
          <w:szCs w:val="18"/>
          <w:lang w:val="es-MX"/>
        </w:rPr>
        <w:t>8.2.2.2.</w:t>
      </w:r>
      <w:r w:rsidRPr="00FC2656">
        <w:rPr>
          <w:rFonts w:ascii="Arial" w:eastAsiaTheme="minorHAnsi" w:hAnsi="Arial" w:cs="Arial"/>
          <w:sz w:val="18"/>
          <w:szCs w:val="18"/>
          <w:lang w:val="es-MX"/>
        </w:rPr>
        <w:t xml:space="preserve"> Los </w:t>
      </w:r>
      <w:r w:rsidR="00B67974" w:rsidRPr="00FC2656">
        <w:rPr>
          <w:rFonts w:ascii="Arial" w:eastAsiaTheme="minorHAnsi" w:hAnsi="Arial" w:cs="Arial"/>
          <w:sz w:val="18"/>
          <w:szCs w:val="18"/>
          <w:lang w:val="es-MX"/>
        </w:rPr>
        <w:t>titulares de una concesión única para uso comercial o de una concesión para instalar, operar y explotar una red pública de telecomunicaciones</w:t>
      </w:r>
      <w:r w:rsidR="002006D0" w:rsidRPr="00FC2656">
        <w:rPr>
          <w:rFonts w:ascii="Arial" w:eastAsiaTheme="minorHAnsi" w:hAnsi="Arial" w:cs="Arial"/>
          <w:sz w:val="18"/>
          <w:szCs w:val="18"/>
          <w:lang w:val="es-MX"/>
        </w:rPr>
        <w:t xml:space="preserve"> </w:t>
      </w:r>
      <w:r w:rsidRPr="00FC2656">
        <w:rPr>
          <w:rFonts w:ascii="Arial" w:eastAsiaTheme="minorHAnsi" w:hAnsi="Arial" w:cs="Arial"/>
          <w:sz w:val="18"/>
          <w:szCs w:val="18"/>
          <w:lang w:val="es-MX"/>
        </w:rPr>
        <w:t>interesados en obtener números no geográficos deberán solicitarlos al Instituto de conformidad con el formato que, para tal efecto, éste establezca.</w:t>
      </w:r>
      <w:r w:rsidR="009A264D" w:rsidRPr="00FC2656">
        <w:rPr>
          <w:rFonts w:ascii="Arial" w:eastAsiaTheme="minorHAnsi" w:hAnsi="Arial" w:cs="Arial"/>
          <w:sz w:val="18"/>
          <w:szCs w:val="18"/>
          <w:lang w:val="es-MX"/>
        </w:rPr>
        <w:t xml:space="preserve"> </w:t>
      </w:r>
    </w:p>
    <w:p w14:paraId="19E43CFB" w14:textId="77777777" w:rsidR="00051062" w:rsidRPr="00FC2656" w:rsidRDefault="00051062" w:rsidP="00FC2656">
      <w:pPr>
        <w:spacing w:after="0" w:line="360" w:lineRule="auto"/>
        <w:ind w:left="2268" w:right="60" w:hanging="850"/>
        <w:contextualSpacing/>
        <w:rPr>
          <w:rFonts w:ascii="Arial" w:eastAsiaTheme="minorHAnsi" w:hAnsi="Arial" w:cs="Arial"/>
          <w:sz w:val="18"/>
          <w:szCs w:val="18"/>
          <w:lang w:val="es-MX"/>
        </w:rPr>
      </w:pPr>
      <w:r w:rsidRPr="00FC2656">
        <w:rPr>
          <w:rFonts w:ascii="Arial" w:eastAsiaTheme="minorHAnsi" w:hAnsi="Arial" w:cs="Arial"/>
          <w:b/>
          <w:sz w:val="18"/>
          <w:szCs w:val="18"/>
          <w:lang w:val="es-MX"/>
        </w:rPr>
        <w:lastRenderedPageBreak/>
        <w:t>8.2.2.3.</w:t>
      </w:r>
      <w:r w:rsidRPr="00FC2656">
        <w:rPr>
          <w:rFonts w:ascii="Arial" w:eastAsiaTheme="minorHAnsi" w:hAnsi="Arial" w:cs="Arial"/>
          <w:sz w:val="18"/>
          <w:szCs w:val="18"/>
          <w:lang w:val="es-MX"/>
        </w:rPr>
        <w:t xml:space="preserve"> (…)</w:t>
      </w:r>
    </w:p>
    <w:p w14:paraId="640426EC" w14:textId="3851F690" w:rsidR="00051062" w:rsidRPr="00FC2656" w:rsidRDefault="00051062" w:rsidP="00FC2656">
      <w:pPr>
        <w:spacing w:after="0" w:line="360" w:lineRule="auto"/>
        <w:ind w:left="2127" w:right="62" w:hanging="709"/>
        <w:contextualSpacing/>
        <w:jc w:val="both"/>
        <w:rPr>
          <w:rFonts w:ascii="Arial" w:eastAsiaTheme="minorHAnsi" w:hAnsi="Arial" w:cs="Arial"/>
          <w:color w:val="000000"/>
          <w:sz w:val="18"/>
          <w:szCs w:val="18"/>
          <w:lang w:val="es-MX"/>
        </w:rPr>
      </w:pPr>
      <w:r w:rsidRPr="00FC2656">
        <w:rPr>
          <w:rFonts w:ascii="Arial" w:eastAsiaTheme="minorHAnsi" w:hAnsi="Arial" w:cs="Arial"/>
          <w:b/>
          <w:sz w:val="18"/>
          <w:szCs w:val="18"/>
          <w:lang w:val="es-MX"/>
        </w:rPr>
        <w:t>8.2.2.4.</w:t>
      </w:r>
      <w:r w:rsidRPr="00FC2656">
        <w:rPr>
          <w:rFonts w:ascii="Arial" w:eastAsiaTheme="minorHAnsi" w:hAnsi="Arial" w:cs="Arial"/>
          <w:sz w:val="18"/>
          <w:szCs w:val="18"/>
          <w:lang w:val="es-MX"/>
        </w:rPr>
        <w:t xml:space="preserve"> Un </w:t>
      </w:r>
      <w:r w:rsidRPr="00FC2656">
        <w:rPr>
          <w:rFonts w:ascii="Arial" w:eastAsiaTheme="minorHAnsi" w:hAnsi="Arial" w:cs="Arial"/>
          <w:sz w:val="18"/>
          <w:szCs w:val="18"/>
          <w:lang w:val="es-ES_tradnl"/>
        </w:rPr>
        <w:t xml:space="preserve">titular de una concesión única para uso comercial o </w:t>
      </w:r>
      <w:r w:rsidR="00B67974" w:rsidRPr="00FC2656">
        <w:rPr>
          <w:rFonts w:ascii="Arial" w:eastAsiaTheme="minorHAnsi" w:hAnsi="Arial" w:cs="Arial"/>
          <w:sz w:val="18"/>
          <w:szCs w:val="18"/>
          <w:lang w:val="es-ES_tradnl"/>
        </w:rPr>
        <w:t xml:space="preserve">de una concesión </w:t>
      </w:r>
      <w:r w:rsidRPr="00FC2656">
        <w:rPr>
          <w:rFonts w:ascii="Arial" w:eastAsiaTheme="minorHAnsi" w:hAnsi="Arial" w:cs="Arial"/>
          <w:sz w:val="18"/>
          <w:szCs w:val="18"/>
          <w:lang w:val="es-ES_tradnl"/>
        </w:rPr>
        <w:t xml:space="preserve">para instalar, operar </w:t>
      </w:r>
      <w:r w:rsidR="00850A68" w:rsidRPr="00FC2656">
        <w:rPr>
          <w:rFonts w:ascii="Arial" w:eastAsiaTheme="minorHAnsi" w:hAnsi="Arial" w:cs="Arial"/>
          <w:sz w:val="18"/>
          <w:szCs w:val="18"/>
          <w:lang w:val="es-ES_tradnl"/>
        </w:rPr>
        <w:t>y</w:t>
      </w:r>
      <w:r w:rsidRPr="00FC2656">
        <w:rPr>
          <w:rFonts w:ascii="Arial" w:eastAsiaTheme="minorHAnsi" w:hAnsi="Arial" w:cs="Arial"/>
          <w:sz w:val="18"/>
          <w:szCs w:val="18"/>
          <w:lang w:val="es-ES_tradnl"/>
        </w:rPr>
        <w:t xml:space="preserve"> explotar una red pública de telecomunicaciones,</w:t>
      </w:r>
      <w:r w:rsidRPr="00FC2656">
        <w:rPr>
          <w:rFonts w:ascii="Arial" w:eastAsiaTheme="minorHAnsi" w:hAnsi="Arial" w:cs="Arial"/>
          <w:sz w:val="18"/>
          <w:szCs w:val="18"/>
          <w:lang w:val="es-MX"/>
        </w:rPr>
        <w:t xml:space="preserve"> podrá solicitar </w:t>
      </w:r>
      <w:r w:rsidRPr="00FC2656">
        <w:rPr>
          <w:rFonts w:ascii="Arial" w:eastAsiaTheme="minorHAnsi" w:hAnsi="Arial" w:cs="Arial"/>
          <w:color w:val="000000"/>
          <w:sz w:val="18"/>
          <w:szCs w:val="18"/>
          <w:lang w:val="es-MX"/>
        </w:rPr>
        <w:t>la asignación de números no geográficos sujeto a las siguientes condiciones:</w:t>
      </w:r>
    </w:p>
    <w:p w14:paraId="0E561F5A" w14:textId="77777777" w:rsidR="00051062" w:rsidRPr="00FC2656" w:rsidRDefault="00051062" w:rsidP="00FC2656">
      <w:pPr>
        <w:numPr>
          <w:ilvl w:val="0"/>
          <w:numId w:val="13"/>
        </w:numPr>
        <w:spacing w:after="0" w:line="360" w:lineRule="auto"/>
        <w:ind w:left="2835" w:right="62" w:hanging="283"/>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la cantidad total de números no geográficos que para todos los servicios mantenga como reserva, en un momento dado, no podrá ser superior a 2,500 números;</w:t>
      </w:r>
    </w:p>
    <w:p w14:paraId="18FD7D97" w14:textId="77777777" w:rsidR="00051062" w:rsidRPr="00FC2656" w:rsidRDefault="00051062" w:rsidP="00FC2656">
      <w:pPr>
        <w:numPr>
          <w:ilvl w:val="0"/>
          <w:numId w:val="13"/>
        </w:numPr>
        <w:spacing w:after="0" w:line="360" w:lineRule="auto"/>
        <w:ind w:left="2835" w:right="62" w:hanging="283"/>
        <w:contextualSpacing/>
        <w:jc w:val="both"/>
        <w:rPr>
          <w:rFonts w:ascii="Arial" w:eastAsiaTheme="minorHAnsi" w:hAnsi="Arial" w:cs="Arial"/>
          <w:sz w:val="18"/>
          <w:szCs w:val="18"/>
          <w:lang w:val="es-MX"/>
        </w:rPr>
      </w:pPr>
      <w:r w:rsidRPr="00FC2656">
        <w:rPr>
          <w:rFonts w:ascii="Arial" w:eastAsiaTheme="minorHAnsi" w:hAnsi="Arial" w:cs="Arial"/>
          <w:color w:val="000000"/>
          <w:sz w:val="18"/>
          <w:szCs w:val="18"/>
          <w:lang w:val="es-MX"/>
        </w:rPr>
        <w:t>para cada servicio en particular, la reserva máxima de números no geográficos que mantenga estará limitada a 1,000.</w:t>
      </w:r>
    </w:p>
    <w:p w14:paraId="4FC7BEAE" w14:textId="77777777" w:rsidR="00051062" w:rsidRPr="00FC2656" w:rsidRDefault="00051062" w:rsidP="00CD0355">
      <w:pPr>
        <w:spacing w:after="0" w:line="360" w:lineRule="auto"/>
        <w:ind w:left="2268" w:right="60" w:hanging="850"/>
        <w:contextualSpacing/>
        <w:rPr>
          <w:rFonts w:ascii="Arial" w:eastAsiaTheme="minorHAnsi" w:hAnsi="Arial" w:cs="Arial"/>
          <w:sz w:val="18"/>
          <w:szCs w:val="18"/>
          <w:lang w:val="es-MX"/>
        </w:rPr>
      </w:pPr>
      <w:r w:rsidRPr="00FC2656">
        <w:rPr>
          <w:rFonts w:ascii="Arial" w:eastAsiaTheme="minorHAnsi" w:hAnsi="Arial" w:cs="Arial"/>
          <w:b/>
          <w:sz w:val="18"/>
          <w:szCs w:val="18"/>
          <w:lang w:val="es-MX"/>
        </w:rPr>
        <w:t>8.2.2.5.</w:t>
      </w:r>
      <w:r w:rsidRPr="00FC2656">
        <w:rPr>
          <w:rFonts w:ascii="Arial" w:eastAsiaTheme="minorHAnsi" w:hAnsi="Arial" w:cs="Arial"/>
          <w:sz w:val="18"/>
          <w:szCs w:val="18"/>
          <w:lang w:val="es-MX"/>
        </w:rPr>
        <w:t xml:space="preserve"> (…)</w:t>
      </w:r>
    </w:p>
    <w:p w14:paraId="3CEAF539" w14:textId="77777777" w:rsidR="00051062" w:rsidRPr="00FC2656" w:rsidRDefault="00051062" w:rsidP="00FC2656">
      <w:pPr>
        <w:spacing w:after="0" w:line="360" w:lineRule="auto"/>
        <w:ind w:left="2835" w:hanging="283"/>
        <w:contextualSpacing/>
        <w:jc w:val="both"/>
        <w:rPr>
          <w:rFonts w:ascii="Arial" w:eastAsia="Times New Roman" w:hAnsi="Arial" w:cs="Arial"/>
          <w:color w:val="000000"/>
          <w:sz w:val="18"/>
          <w:szCs w:val="18"/>
          <w:highlight w:val="yellow"/>
          <w:lang w:val="es-MX" w:eastAsia="es-ES"/>
        </w:rPr>
      </w:pPr>
      <w:r w:rsidRPr="00FC2656">
        <w:rPr>
          <w:rFonts w:ascii="Arial" w:eastAsia="Times New Roman" w:hAnsi="Arial" w:cs="Arial"/>
          <w:sz w:val="18"/>
          <w:szCs w:val="18"/>
          <w:lang w:val="es-MX" w:eastAsia="es-ES"/>
        </w:rPr>
        <w:t>a)</w:t>
      </w:r>
      <w:r w:rsidRPr="00FC2656">
        <w:rPr>
          <w:rFonts w:ascii="Arial" w:eastAsia="Times New Roman" w:hAnsi="Arial" w:cs="Arial"/>
          <w:sz w:val="18"/>
          <w:szCs w:val="18"/>
          <w:lang w:val="es-MX" w:eastAsia="es-ES"/>
        </w:rPr>
        <w:tab/>
        <w:t>(…)</w:t>
      </w:r>
    </w:p>
    <w:p w14:paraId="1CCE67A6" w14:textId="3745DC89" w:rsidR="00051062" w:rsidRPr="00FC2656" w:rsidRDefault="00051062" w:rsidP="00FC2656">
      <w:pPr>
        <w:spacing w:after="0" w:line="360" w:lineRule="auto"/>
        <w:ind w:left="2835" w:hanging="283"/>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b)</w:t>
      </w:r>
      <w:r w:rsidRPr="00FC2656">
        <w:rPr>
          <w:rFonts w:ascii="Arial" w:eastAsia="Times New Roman" w:hAnsi="Arial" w:cs="Arial"/>
          <w:sz w:val="18"/>
          <w:szCs w:val="18"/>
          <w:lang w:val="es-MX" w:eastAsia="es-ES"/>
        </w:rPr>
        <w:tab/>
        <w:t xml:space="preserve">la cantidad de números que mantenga como reserva el </w:t>
      </w:r>
      <w:r w:rsidRPr="00FC2656">
        <w:rPr>
          <w:rFonts w:ascii="Arial" w:eastAsia="Times New Roman" w:hAnsi="Arial" w:cs="Arial"/>
          <w:sz w:val="18"/>
          <w:szCs w:val="18"/>
          <w:lang w:val="es-ES_tradnl" w:eastAsia="es-ES"/>
        </w:rPr>
        <w:t xml:space="preserve">titular de una concesión única para uso comercial o </w:t>
      </w:r>
      <w:r w:rsidR="00B67974" w:rsidRPr="00FC2656">
        <w:rPr>
          <w:rFonts w:ascii="Arial" w:eastAsia="Times New Roman" w:hAnsi="Arial" w:cs="Arial"/>
          <w:sz w:val="18"/>
          <w:szCs w:val="18"/>
          <w:lang w:val="es-ES_tradnl" w:eastAsia="es-ES"/>
        </w:rPr>
        <w:t xml:space="preserve">de una concesión </w:t>
      </w:r>
      <w:r w:rsidRPr="00FC2656">
        <w:rPr>
          <w:rFonts w:ascii="Arial" w:eastAsia="Times New Roman" w:hAnsi="Arial" w:cs="Arial"/>
          <w:sz w:val="18"/>
          <w:szCs w:val="18"/>
          <w:lang w:val="es-ES_tradnl" w:eastAsia="es-ES"/>
        </w:rPr>
        <w:t xml:space="preserve">para instalar, operar </w:t>
      </w:r>
      <w:r w:rsidR="00850A68" w:rsidRPr="00FC2656">
        <w:rPr>
          <w:rFonts w:ascii="Arial" w:eastAsia="Times New Roman" w:hAnsi="Arial" w:cs="Arial"/>
          <w:sz w:val="18"/>
          <w:szCs w:val="18"/>
          <w:lang w:val="es-ES_tradnl" w:eastAsia="es-ES"/>
        </w:rPr>
        <w:t>y</w:t>
      </w:r>
      <w:r w:rsidRPr="00FC2656">
        <w:rPr>
          <w:rFonts w:ascii="Arial" w:eastAsia="Times New Roman" w:hAnsi="Arial" w:cs="Arial"/>
          <w:sz w:val="18"/>
          <w:szCs w:val="18"/>
          <w:lang w:val="es-ES_tradnl" w:eastAsia="es-ES"/>
        </w:rPr>
        <w:t xml:space="preserve"> explotar una red pública de telecomunicaciones</w:t>
      </w:r>
      <w:r w:rsidRPr="00FC2656">
        <w:rPr>
          <w:rFonts w:ascii="Arial" w:eastAsia="Times New Roman" w:hAnsi="Arial" w:cs="Arial"/>
          <w:sz w:val="18"/>
          <w:szCs w:val="18"/>
          <w:lang w:val="es-MX" w:eastAsia="es-ES"/>
        </w:rPr>
        <w:t>, de conformidad con el numeral 8.2.2.4, y</w:t>
      </w:r>
    </w:p>
    <w:p w14:paraId="356AF9E9" w14:textId="77777777" w:rsidR="00051062" w:rsidRPr="00FC2656" w:rsidRDefault="00051062" w:rsidP="00FC2656">
      <w:pPr>
        <w:numPr>
          <w:ilvl w:val="0"/>
          <w:numId w:val="13"/>
        </w:numPr>
        <w:spacing w:after="0" w:line="360" w:lineRule="auto"/>
        <w:ind w:left="2835" w:hanging="283"/>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w:t>
      </w:r>
    </w:p>
    <w:p w14:paraId="640238BB" w14:textId="77777777" w:rsidR="00051062" w:rsidRPr="00FC2656" w:rsidRDefault="00051062" w:rsidP="00CA3525">
      <w:pPr>
        <w:spacing w:after="0" w:line="360" w:lineRule="auto"/>
        <w:ind w:left="2127"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8.2.2.6. </w:t>
      </w:r>
      <w:r w:rsidRPr="00FC2656">
        <w:rPr>
          <w:rFonts w:ascii="Arial" w:eastAsia="Times New Roman" w:hAnsi="Arial" w:cs="Arial"/>
          <w:sz w:val="18"/>
          <w:szCs w:val="18"/>
          <w:lang w:val="es-MX" w:eastAsia="es-ES"/>
        </w:rPr>
        <w:t>(…)</w:t>
      </w:r>
    </w:p>
    <w:p w14:paraId="44475D03" w14:textId="0E57AA67" w:rsidR="00051062" w:rsidRPr="00FC2656" w:rsidRDefault="00051062" w:rsidP="00FC2656">
      <w:pPr>
        <w:spacing w:after="0" w:line="360" w:lineRule="auto"/>
        <w:ind w:left="2127" w:hanging="709"/>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 xml:space="preserve">8.2.2.7. </w:t>
      </w:r>
      <w:r w:rsidRPr="00FC2656">
        <w:rPr>
          <w:rFonts w:ascii="Arial" w:eastAsia="Times New Roman" w:hAnsi="Arial" w:cs="Arial"/>
          <w:sz w:val="18"/>
          <w:szCs w:val="18"/>
          <w:lang w:val="es-MX" w:eastAsia="es-ES"/>
        </w:rPr>
        <w:t xml:space="preserve">En caso de que el Instituto determine que la solicitud de asignación de Números No Geográficos presentada por el </w:t>
      </w:r>
      <w:r w:rsidRPr="00FC2656">
        <w:rPr>
          <w:rFonts w:ascii="Arial" w:eastAsia="Times New Roman" w:hAnsi="Arial" w:cs="Arial"/>
          <w:sz w:val="18"/>
          <w:szCs w:val="18"/>
          <w:lang w:val="es-ES_tradnl" w:eastAsia="es-ES"/>
        </w:rPr>
        <w:t xml:space="preserve">titular de una concesión única para uso comercial o </w:t>
      </w:r>
      <w:r w:rsidR="00A65ACE" w:rsidRPr="00FC2656">
        <w:rPr>
          <w:rFonts w:ascii="Arial" w:eastAsia="Times New Roman" w:hAnsi="Arial" w:cs="Arial"/>
          <w:sz w:val="18"/>
          <w:szCs w:val="18"/>
          <w:lang w:val="es-ES_tradnl" w:eastAsia="es-ES"/>
        </w:rPr>
        <w:t xml:space="preserve">de una concesión </w:t>
      </w:r>
      <w:r w:rsidRPr="00FC2656">
        <w:rPr>
          <w:rFonts w:ascii="Arial" w:eastAsia="Times New Roman" w:hAnsi="Arial" w:cs="Arial"/>
          <w:sz w:val="18"/>
          <w:szCs w:val="18"/>
          <w:lang w:val="es-ES_tradnl" w:eastAsia="es-ES"/>
        </w:rPr>
        <w:t xml:space="preserve">para instalar, operar </w:t>
      </w:r>
      <w:r w:rsidR="00850A68" w:rsidRPr="00FC2656">
        <w:rPr>
          <w:rFonts w:ascii="Arial" w:eastAsia="Times New Roman" w:hAnsi="Arial" w:cs="Arial"/>
          <w:sz w:val="18"/>
          <w:szCs w:val="18"/>
          <w:lang w:val="es-ES_tradnl" w:eastAsia="es-ES"/>
        </w:rPr>
        <w:t>y</w:t>
      </w:r>
      <w:r w:rsidRPr="00FC2656">
        <w:rPr>
          <w:rFonts w:ascii="Arial" w:eastAsia="Times New Roman" w:hAnsi="Arial" w:cs="Arial"/>
          <w:sz w:val="18"/>
          <w:szCs w:val="18"/>
          <w:lang w:val="es-ES_tradnl" w:eastAsia="es-ES"/>
        </w:rPr>
        <w:t xml:space="preserve"> explotar una red pública de telecomunicaciones</w:t>
      </w:r>
      <w:r w:rsidRPr="00FC2656">
        <w:rPr>
          <w:rFonts w:ascii="Arial" w:eastAsia="Times New Roman" w:hAnsi="Arial" w:cs="Arial"/>
          <w:sz w:val="18"/>
          <w:szCs w:val="18"/>
          <w:lang w:val="es-MX" w:eastAsia="es-ES"/>
        </w:rPr>
        <w:t xml:space="preserve"> es procedente, asignará la numeración correspondiente y registrará la asignación en la base de datos de numeración. Para cada servicio en particular, la numeración será seleccionada al azar. El oficio de asignación de numeración deberá indicar, entre otros aspectos, la numeración asignada y la fecha a partir de la cual el asignatario podrá hacer uso de la numeración en cuestión, así como los códigos IDO e IDA.</w:t>
      </w:r>
    </w:p>
    <w:p w14:paraId="00C81855" w14:textId="08280F5C" w:rsidR="00051062" w:rsidRPr="00FC2656" w:rsidRDefault="00051062" w:rsidP="00FC2656">
      <w:pPr>
        <w:spacing w:after="0" w:line="360" w:lineRule="auto"/>
        <w:ind w:left="2127" w:hanging="709"/>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8.2.2.8.</w:t>
      </w:r>
      <w:r w:rsidRPr="00FC2656">
        <w:rPr>
          <w:rFonts w:ascii="Arial" w:eastAsia="Times New Roman" w:hAnsi="Arial" w:cs="Arial"/>
          <w:sz w:val="18"/>
          <w:szCs w:val="18"/>
          <w:lang w:val="es-MX" w:eastAsia="es-ES"/>
        </w:rPr>
        <w:t xml:space="preserve"> Cuando el </w:t>
      </w:r>
      <w:r w:rsidRPr="00FC2656">
        <w:rPr>
          <w:rFonts w:ascii="Arial" w:eastAsia="Times New Roman" w:hAnsi="Arial" w:cs="Arial"/>
          <w:sz w:val="18"/>
          <w:szCs w:val="18"/>
          <w:lang w:val="es-ES_tradnl" w:eastAsia="es-ES"/>
        </w:rPr>
        <w:t xml:space="preserve">titular de una concesión única para uso comercial o </w:t>
      </w:r>
      <w:r w:rsidR="00A65ACE" w:rsidRPr="00FC2656">
        <w:rPr>
          <w:rFonts w:ascii="Arial" w:eastAsia="Times New Roman" w:hAnsi="Arial" w:cs="Arial"/>
          <w:sz w:val="18"/>
          <w:szCs w:val="18"/>
          <w:lang w:val="es-ES_tradnl" w:eastAsia="es-ES"/>
        </w:rPr>
        <w:t xml:space="preserve">de una concesión </w:t>
      </w:r>
      <w:r w:rsidRPr="00FC2656">
        <w:rPr>
          <w:rFonts w:ascii="Arial" w:eastAsia="Times New Roman" w:hAnsi="Arial" w:cs="Arial"/>
          <w:sz w:val="18"/>
          <w:szCs w:val="18"/>
          <w:lang w:val="es-ES_tradnl" w:eastAsia="es-ES"/>
        </w:rPr>
        <w:t xml:space="preserve">para instalar, operar </w:t>
      </w:r>
      <w:r w:rsidR="00850A68" w:rsidRPr="00FC2656">
        <w:rPr>
          <w:rFonts w:ascii="Arial" w:eastAsia="Times New Roman" w:hAnsi="Arial" w:cs="Arial"/>
          <w:sz w:val="18"/>
          <w:szCs w:val="18"/>
          <w:lang w:val="es-ES_tradnl" w:eastAsia="es-ES"/>
        </w:rPr>
        <w:t>y</w:t>
      </w:r>
      <w:r w:rsidRPr="00FC2656">
        <w:rPr>
          <w:rFonts w:ascii="Arial" w:eastAsia="Times New Roman" w:hAnsi="Arial" w:cs="Arial"/>
          <w:sz w:val="18"/>
          <w:szCs w:val="18"/>
          <w:lang w:val="es-ES_tradnl" w:eastAsia="es-ES"/>
        </w:rPr>
        <w:t xml:space="preserve"> explotar una red pública de telecomunicaciones</w:t>
      </w:r>
      <w:r w:rsidRPr="00FC2656">
        <w:rPr>
          <w:rFonts w:ascii="Arial" w:eastAsia="Times New Roman" w:hAnsi="Arial" w:cs="Arial"/>
          <w:sz w:val="18"/>
          <w:szCs w:val="18"/>
          <w:lang w:val="es-MX" w:eastAsia="es-ES"/>
        </w:rPr>
        <w:t xml:space="preserve"> justifique que ha colocado entre sus usuarios finales más del 60 por ciento de los números que el Instituto le asignó para un tipo de servicio no geográfico en particular, podrá solicitar la asignación de nuevos números de tal forma que éste cuente nuevamente con una reserva de hasta 1,000 números para dicho servicio y de hasta 2,500 números no geográficos de reserva en total.</w:t>
      </w:r>
    </w:p>
    <w:p w14:paraId="175A18FF" w14:textId="67382770" w:rsidR="00051062" w:rsidRPr="00FC2656" w:rsidRDefault="00051062" w:rsidP="00FC2656">
      <w:pPr>
        <w:spacing w:after="0" w:line="360" w:lineRule="auto"/>
        <w:ind w:left="2127" w:hanging="709"/>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8.2.2.9.</w:t>
      </w:r>
      <w:r w:rsidRPr="00FC2656">
        <w:rPr>
          <w:rFonts w:ascii="Arial" w:eastAsia="Times New Roman" w:hAnsi="Arial" w:cs="Arial"/>
          <w:sz w:val="18"/>
          <w:szCs w:val="18"/>
          <w:lang w:val="es-MX" w:eastAsia="es-ES"/>
        </w:rPr>
        <w:t xml:space="preserve"> En caso de que el Instituto determine que la solicitud presentada por el </w:t>
      </w:r>
      <w:r w:rsidRPr="00FC2656">
        <w:rPr>
          <w:rFonts w:ascii="Arial" w:eastAsia="Times New Roman" w:hAnsi="Arial" w:cs="Arial"/>
          <w:sz w:val="18"/>
          <w:szCs w:val="18"/>
          <w:lang w:val="es-ES_tradnl" w:eastAsia="es-ES"/>
        </w:rPr>
        <w:t xml:space="preserve">titular de una concesión única para uso comercial o </w:t>
      </w:r>
      <w:r w:rsidR="00A975AA" w:rsidRPr="00FC2656">
        <w:rPr>
          <w:rFonts w:ascii="Arial" w:eastAsia="Times New Roman" w:hAnsi="Arial" w:cs="Arial"/>
          <w:sz w:val="18"/>
          <w:szCs w:val="18"/>
          <w:lang w:val="es-ES_tradnl" w:eastAsia="es-ES"/>
        </w:rPr>
        <w:t xml:space="preserve">de una concesión </w:t>
      </w:r>
      <w:r w:rsidRPr="00FC2656">
        <w:rPr>
          <w:rFonts w:ascii="Arial" w:eastAsia="Times New Roman" w:hAnsi="Arial" w:cs="Arial"/>
          <w:sz w:val="18"/>
          <w:szCs w:val="18"/>
          <w:lang w:val="es-ES_tradnl" w:eastAsia="es-ES"/>
        </w:rPr>
        <w:t xml:space="preserve">para instalar, operar </w:t>
      </w:r>
      <w:r w:rsidR="00850A68" w:rsidRPr="00FC2656">
        <w:rPr>
          <w:rFonts w:ascii="Arial" w:eastAsia="Times New Roman" w:hAnsi="Arial" w:cs="Arial"/>
          <w:sz w:val="18"/>
          <w:szCs w:val="18"/>
          <w:lang w:val="es-ES_tradnl" w:eastAsia="es-ES"/>
        </w:rPr>
        <w:t>y</w:t>
      </w:r>
      <w:r w:rsidRPr="00FC2656">
        <w:rPr>
          <w:rFonts w:ascii="Arial" w:eastAsia="Times New Roman" w:hAnsi="Arial" w:cs="Arial"/>
          <w:sz w:val="18"/>
          <w:szCs w:val="18"/>
          <w:lang w:val="es-ES_tradnl" w:eastAsia="es-ES"/>
        </w:rPr>
        <w:t xml:space="preserve"> explotar una red pública de telecomunicaciones</w:t>
      </w:r>
      <w:r w:rsidRPr="00FC2656">
        <w:rPr>
          <w:rFonts w:ascii="Arial" w:eastAsia="Times New Roman" w:hAnsi="Arial" w:cs="Arial"/>
          <w:sz w:val="18"/>
          <w:szCs w:val="18"/>
          <w:lang w:val="es-MX" w:eastAsia="es-ES"/>
        </w:rPr>
        <w:t xml:space="preserve"> no es procedente, éste deberá informarle las razones de su determinación.</w:t>
      </w:r>
    </w:p>
    <w:p w14:paraId="3C5D8D4A" w14:textId="031B14F9" w:rsidR="0098180A" w:rsidRPr="00FC2656" w:rsidRDefault="00051062" w:rsidP="00CA3525">
      <w:pPr>
        <w:spacing w:after="0" w:line="360" w:lineRule="auto"/>
        <w:ind w:left="2268" w:hanging="850"/>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8.2.2.10.</w:t>
      </w:r>
      <w:r w:rsidR="0098180A" w:rsidRPr="00FC2656">
        <w:rPr>
          <w:rFonts w:ascii="Arial" w:eastAsia="Times New Roman" w:hAnsi="Arial" w:cs="Arial"/>
          <w:b/>
          <w:sz w:val="18"/>
          <w:szCs w:val="18"/>
          <w:lang w:val="es-MX" w:eastAsia="es-ES"/>
        </w:rPr>
        <w:t xml:space="preserve"> </w:t>
      </w:r>
      <w:r w:rsidR="0098180A" w:rsidRPr="00FC2656">
        <w:rPr>
          <w:rFonts w:ascii="Arial" w:eastAsia="Times New Roman" w:hAnsi="Arial" w:cs="Arial"/>
          <w:sz w:val="18"/>
          <w:szCs w:val="18"/>
          <w:lang w:val="es-MX" w:eastAsia="es-ES"/>
        </w:rPr>
        <w:t>(…)</w:t>
      </w:r>
      <w:r w:rsidRPr="00FC2656">
        <w:rPr>
          <w:rFonts w:ascii="Arial" w:eastAsia="Times New Roman" w:hAnsi="Arial" w:cs="Arial"/>
          <w:sz w:val="18"/>
          <w:szCs w:val="18"/>
          <w:lang w:val="es-MX" w:eastAsia="es-ES"/>
        </w:rPr>
        <w:t xml:space="preserve"> </w:t>
      </w:r>
    </w:p>
    <w:p w14:paraId="7AD1CDFA" w14:textId="0E783B30" w:rsidR="0098180A" w:rsidRPr="00FC2656" w:rsidRDefault="0098180A" w:rsidP="00FC2656">
      <w:pPr>
        <w:spacing w:after="0" w:line="360" w:lineRule="auto"/>
        <w:ind w:left="2268" w:hanging="850"/>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8.2.2.11.</w:t>
      </w:r>
      <w:r w:rsidRPr="00FC2656">
        <w:rPr>
          <w:rFonts w:ascii="Arial" w:eastAsia="Times New Roman" w:hAnsi="Arial" w:cs="Arial"/>
          <w:sz w:val="18"/>
          <w:szCs w:val="18"/>
          <w:lang w:val="es-MX" w:eastAsia="es-ES"/>
        </w:rPr>
        <w:t xml:space="preserve"> Los números no geográficos se cancelarán por voluntad del usuario o por falta de pago al </w:t>
      </w:r>
      <w:r w:rsidR="00A975AA" w:rsidRPr="00FC2656">
        <w:rPr>
          <w:rFonts w:ascii="Arial" w:eastAsia="Times New Roman" w:hAnsi="Arial" w:cs="Arial"/>
          <w:sz w:val="18"/>
          <w:szCs w:val="18"/>
          <w:lang w:val="es-ES_tradnl" w:eastAsia="es-ES"/>
        </w:rPr>
        <w:t>titular de una conce</w:t>
      </w:r>
      <w:r w:rsidR="003A2222" w:rsidRPr="00FC2656">
        <w:rPr>
          <w:rFonts w:ascii="Arial" w:eastAsia="Times New Roman" w:hAnsi="Arial" w:cs="Arial"/>
          <w:sz w:val="18"/>
          <w:szCs w:val="18"/>
          <w:lang w:val="es-ES_tradnl" w:eastAsia="es-ES"/>
        </w:rPr>
        <w:t>sión única para uso comercial o</w:t>
      </w:r>
      <w:r w:rsidR="00A975AA" w:rsidRPr="00FC2656">
        <w:rPr>
          <w:rFonts w:ascii="Arial" w:eastAsia="Times New Roman" w:hAnsi="Arial" w:cs="Arial"/>
          <w:sz w:val="18"/>
          <w:szCs w:val="18"/>
          <w:lang w:val="es-ES_tradnl" w:eastAsia="es-ES"/>
        </w:rPr>
        <w:t xml:space="preserve"> de una concesión </w:t>
      </w:r>
      <w:r w:rsidR="00850A68" w:rsidRPr="00FC2656">
        <w:rPr>
          <w:rFonts w:ascii="Arial" w:eastAsia="Times New Roman" w:hAnsi="Arial" w:cs="Arial"/>
          <w:sz w:val="18"/>
          <w:szCs w:val="18"/>
          <w:lang w:val="es-ES_tradnl" w:eastAsia="es-ES"/>
        </w:rPr>
        <w:t>para instalar, operar y</w:t>
      </w:r>
      <w:r w:rsidR="00A975AA" w:rsidRPr="00FC2656">
        <w:rPr>
          <w:rFonts w:ascii="Arial" w:eastAsia="Times New Roman" w:hAnsi="Arial" w:cs="Arial"/>
          <w:sz w:val="18"/>
          <w:szCs w:val="18"/>
          <w:lang w:val="es-ES_tradnl" w:eastAsia="es-ES"/>
        </w:rPr>
        <w:t xml:space="preserve"> explotar una red pública de telecomunicaciones</w:t>
      </w:r>
      <w:r w:rsidRPr="00FC2656">
        <w:rPr>
          <w:rFonts w:ascii="Arial" w:eastAsia="Times New Roman" w:hAnsi="Arial" w:cs="Arial"/>
          <w:sz w:val="18"/>
          <w:szCs w:val="18"/>
          <w:lang w:val="es-MX" w:eastAsia="es-ES"/>
        </w:rPr>
        <w:t>. En caso de cancelación, los números respectivos se reintegrarán a la reserva de números no geográficos del Instituto.</w:t>
      </w:r>
    </w:p>
    <w:p w14:paraId="6882B594" w14:textId="1775D988" w:rsidR="00932260" w:rsidRPr="00FC2656" w:rsidRDefault="00492149" w:rsidP="00FC2656">
      <w:pPr>
        <w:spacing w:after="0" w:line="360" w:lineRule="auto"/>
        <w:ind w:left="2268" w:hanging="850"/>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8.2.2.12.</w:t>
      </w:r>
      <w:r w:rsidRPr="00FC2656">
        <w:rPr>
          <w:rFonts w:ascii="Arial" w:eastAsia="Times New Roman" w:hAnsi="Arial" w:cs="Arial"/>
          <w:sz w:val="18"/>
          <w:szCs w:val="18"/>
          <w:lang w:val="es-MX" w:eastAsia="es-ES"/>
        </w:rPr>
        <w:t xml:space="preserve"> </w:t>
      </w:r>
      <w:r w:rsidRPr="00FC2656">
        <w:rPr>
          <w:rFonts w:ascii="Arial" w:eastAsia="Times New Roman" w:hAnsi="Arial" w:cs="Arial"/>
          <w:b/>
          <w:sz w:val="18"/>
          <w:szCs w:val="18"/>
          <w:lang w:val="es-MX" w:eastAsia="es-ES"/>
        </w:rPr>
        <w:t>Cesión de Numeración No Geográfica.</w:t>
      </w:r>
      <w:r w:rsidRPr="00FC2656">
        <w:rPr>
          <w:rFonts w:ascii="Arial" w:eastAsia="Times New Roman" w:hAnsi="Arial" w:cs="Arial"/>
          <w:sz w:val="18"/>
          <w:szCs w:val="18"/>
          <w:lang w:val="es-MX" w:eastAsia="es-ES"/>
        </w:rPr>
        <w:t xml:space="preserve"> La numeración no geográfica asignada de forma centralizada, conforme al numeral 8.2.2., podrá ser cedida por un </w:t>
      </w:r>
      <w:r w:rsidR="003A2222" w:rsidRPr="00FC2656">
        <w:rPr>
          <w:rFonts w:ascii="Arial" w:eastAsia="Times New Roman" w:hAnsi="Arial" w:cs="Arial"/>
          <w:sz w:val="18"/>
          <w:szCs w:val="18"/>
          <w:lang w:val="es-ES_tradnl" w:eastAsia="es-ES"/>
        </w:rPr>
        <w:t xml:space="preserve">titular de una concesión única para uso comercial o de una concesión </w:t>
      </w:r>
      <w:r w:rsidR="00850A68" w:rsidRPr="00FC2656">
        <w:rPr>
          <w:rFonts w:ascii="Arial" w:eastAsia="Times New Roman" w:hAnsi="Arial" w:cs="Arial"/>
          <w:sz w:val="18"/>
          <w:szCs w:val="18"/>
          <w:lang w:val="es-ES_tradnl" w:eastAsia="es-ES"/>
        </w:rPr>
        <w:t>para instalar, operar y</w:t>
      </w:r>
      <w:r w:rsidR="003A2222" w:rsidRPr="00FC2656">
        <w:rPr>
          <w:rFonts w:ascii="Arial" w:eastAsia="Times New Roman" w:hAnsi="Arial" w:cs="Arial"/>
          <w:sz w:val="18"/>
          <w:szCs w:val="18"/>
          <w:lang w:val="es-ES_tradnl" w:eastAsia="es-ES"/>
        </w:rPr>
        <w:t xml:space="preserve"> explotar una red </w:t>
      </w:r>
      <w:r w:rsidR="003A2222" w:rsidRPr="00FC2656">
        <w:rPr>
          <w:rFonts w:ascii="Arial" w:eastAsia="Times New Roman" w:hAnsi="Arial" w:cs="Arial"/>
          <w:sz w:val="18"/>
          <w:szCs w:val="18"/>
          <w:lang w:val="es-ES_tradnl" w:eastAsia="es-ES"/>
        </w:rPr>
        <w:lastRenderedPageBreak/>
        <w:t>pública de telecomunicaciones</w:t>
      </w:r>
      <w:r w:rsidRPr="00FC2656">
        <w:rPr>
          <w:rFonts w:ascii="Arial" w:eastAsia="Times New Roman" w:hAnsi="Arial" w:cs="Arial"/>
          <w:sz w:val="18"/>
          <w:szCs w:val="18"/>
          <w:lang w:val="es-MX" w:eastAsia="es-ES"/>
        </w:rPr>
        <w:t xml:space="preserve"> a otro </w:t>
      </w:r>
      <w:r w:rsidR="003A2222" w:rsidRPr="00FC2656">
        <w:rPr>
          <w:rFonts w:ascii="Arial" w:eastAsia="Times New Roman" w:hAnsi="Arial" w:cs="Arial"/>
          <w:sz w:val="18"/>
          <w:szCs w:val="18"/>
          <w:lang w:val="es-ES_tradnl" w:eastAsia="es-ES"/>
        </w:rPr>
        <w:t xml:space="preserve">titular de una concesión única para uso comercial o de una concesión para </w:t>
      </w:r>
      <w:r w:rsidR="00850A68" w:rsidRPr="00FC2656">
        <w:rPr>
          <w:rFonts w:ascii="Arial" w:eastAsia="Times New Roman" w:hAnsi="Arial" w:cs="Arial"/>
          <w:sz w:val="18"/>
          <w:szCs w:val="18"/>
          <w:lang w:val="es-ES_tradnl" w:eastAsia="es-ES"/>
        </w:rPr>
        <w:t>instalar, operar y</w:t>
      </w:r>
      <w:r w:rsidR="003A2222" w:rsidRPr="00FC2656">
        <w:rPr>
          <w:rFonts w:ascii="Arial" w:eastAsia="Times New Roman" w:hAnsi="Arial" w:cs="Arial"/>
          <w:sz w:val="18"/>
          <w:szCs w:val="18"/>
          <w:lang w:val="es-ES_tradnl" w:eastAsia="es-ES"/>
        </w:rPr>
        <w:t xml:space="preserve"> explotar una red pública de telecomunicaciones</w:t>
      </w:r>
      <w:r w:rsidR="00EC3D9A" w:rsidRPr="00FC2656">
        <w:rPr>
          <w:rFonts w:ascii="Arial" w:eastAsia="Times New Roman" w:hAnsi="Arial" w:cs="Arial"/>
          <w:sz w:val="18"/>
          <w:szCs w:val="18"/>
          <w:lang w:val="es-MX" w:eastAsia="es-ES"/>
        </w:rPr>
        <w:t>,</w:t>
      </w:r>
      <w:r w:rsidRPr="00FC2656">
        <w:rPr>
          <w:rFonts w:ascii="Arial" w:eastAsia="Times New Roman" w:hAnsi="Arial" w:cs="Arial"/>
          <w:sz w:val="18"/>
          <w:szCs w:val="18"/>
          <w:lang w:val="es-MX" w:eastAsia="es-ES"/>
        </w:rPr>
        <w:t xml:space="preserve"> siempre y cuando se solicite de manera conjunta por el asignatario de la numeración (cedente) y por el que reciba la numeración (cesionario). Las series a ceder, deberán coincidir con las asignaciones registradas en el Plan Nacional de Numeración No Geográfica y el cesionario deberá </w:t>
      </w:r>
      <w:r w:rsidR="007F7BB5" w:rsidRPr="00FC2656">
        <w:rPr>
          <w:rFonts w:ascii="Arial" w:eastAsia="Times New Roman" w:hAnsi="Arial" w:cs="Arial"/>
          <w:sz w:val="18"/>
          <w:szCs w:val="18"/>
          <w:lang w:val="es-MX" w:eastAsia="es-ES"/>
        </w:rPr>
        <w:t>estar</w:t>
      </w:r>
      <w:r w:rsidRPr="00FC2656">
        <w:rPr>
          <w:rFonts w:ascii="Arial" w:eastAsia="Times New Roman" w:hAnsi="Arial" w:cs="Arial"/>
          <w:sz w:val="18"/>
          <w:szCs w:val="18"/>
          <w:lang w:val="es-MX" w:eastAsia="es-ES"/>
        </w:rPr>
        <w:t xml:space="preserve"> autorizado </w:t>
      </w:r>
      <w:r w:rsidR="007F7BB5" w:rsidRPr="00FC2656">
        <w:rPr>
          <w:rFonts w:ascii="Arial" w:eastAsia="Times New Roman" w:hAnsi="Arial" w:cs="Arial"/>
          <w:sz w:val="18"/>
          <w:szCs w:val="18"/>
          <w:lang w:val="es-MX" w:eastAsia="es-ES"/>
        </w:rPr>
        <w:t xml:space="preserve">para prestar </w:t>
      </w:r>
      <w:r w:rsidRPr="00FC2656">
        <w:rPr>
          <w:rFonts w:ascii="Arial" w:eastAsia="Times New Roman" w:hAnsi="Arial" w:cs="Arial"/>
          <w:sz w:val="18"/>
          <w:szCs w:val="18"/>
          <w:lang w:val="es-MX" w:eastAsia="es-ES"/>
        </w:rPr>
        <w:t>el servicio</w:t>
      </w:r>
      <w:r w:rsidR="007F7264" w:rsidRPr="00FC2656">
        <w:rPr>
          <w:rFonts w:ascii="Arial" w:eastAsia="Times New Roman" w:hAnsi="Arial" w:cs="Arial"/>
          <w:sz w:val="18"/>
          <w:szCs w:val="18"/>
          <w:lang w:val="es-MX" w:eastAsia="es-ES"/>
        </w:rPr>
        <w:t xml:space="preserve"> asociado a la</w:t>
      </w:r>
      <w:r w:rsidRPr="00FC2656">
        <w:rPr>
          <w:rFonts w:ascii="Arial" w:eastAsia="Times New Roman" w:hAnsi="Arial" w:cs="Arial"/>
          <w:sz w:val="18"/>
          <w:szCs w:val="18"/>
          <w:lang w:val="es-MX" w:eastAsia="es-ES"/>
        </w:rPr>
        <w:t xml:space="preserve"> </w:t>
      </w:r>
      <w:r w:rsidR="007F7264" w:rsidRPr="00FC2656">
        <w:rPr>
          <w:rFonts w:ascii="Arial" w:eastAsia="Times New Roman" w:hAnsi="Arial" w:cs="Arial"/>
          <w:sz w:val="18"/>
          <w:szCs w:val="18"/>
          <w:lang w:val="es-MX" w:eastAsia="es-ES"/>
        </w:rPr>
        <w:t xml:space="preserve">clave </w:t>
      </w:r>
      <w:r w:rsidR="007F7BB5" w:rsidRPr="00FC2656">
        <w:rPr>
          <w:rFonts w:ascii="Arial" w:eastAsia="Times New Roman" w:hAnsi="Arial" w:cs="Arial"/>
          <w:sz w:val="18"/>
          <w:szCs w:val="18"/>
          <w:lang w:val="es-MX" w:eastAsia="es-ES"/>
        </w:rPr>
        <w:t>n</w:t>
      </w:r>
      <w:r w:rsidR="007F7264" w:rsidRPr="00FC2656">
        <w:rPr>
          <w:rFonts w:ascii="Arial" w:eastAsia="Times New Roman" w:hAnsi="Arial" w:cs="Arial"/>
          <w:sz w:val="18"/>
          <w:szCs w:val="18"/>
          <w:lang w:val="es-MX" w:eastAsia="es-ES"/>
        </w:rPr>
        <w:t xml:space="preserve">o </w:t>
      </w:r>
      <w:r w:rsidR="007F7BB5" w:rsidRPr="00FC2656">
        <w:rPr>
          <w:rFonts w:ascii="Arial" w:eastAsia="Times New Roman" w:hAnsi="Arial" w:cs="Arial"/>
          <w:sz w:val="18"/>
          <w:szCs w:val="18"/>
          <w:lang w:val="es-MX" w:eastAsia="es-ES"/>
        </w:rPr>
        <w:t>geográfic</w:t>
      </w:r>
      <w:r w:rsidR="007F7264" w:rsidRPr="00FC2656">
        <w:rPr>
          <w:rFonts w:ascii="Arial" w:eastAsia="Times New Roman" w:hAnsi="Arial" w:cs="Arial"/>
          <w:sz w:val="18"/>
          <w:szCs w:val="18"/>
          <w:lang w:val="es-MX" w:eastAsia="es-ES"/>
        </w:rPr>
        <w:t>a correspondiente</w:t>
      </w:r>
      <w:r w:rsidRPr="00FC2656">
        <w:rPr>
          <w:rFonts w:ascii="Arial" w:eastAsia="Times New Roman" w:hAnsi="Arial" w:cs="Arial"/>
          <w:sz w:val="18"/>
          <w:szCs w:val="18"/>
          <w:lang w:val="es-MX" w:eastAsia="es-ES"/>
        </w:rPr>
        <w:t>.</w:t>
      </w:r>
    </w:p>
    <w:p w14:paraId="3521C850" w14:textId="1F26E7DC" w:rsidR="00EC3D9A" w:rsidRPr="00FC2656" w:rsidRDefault="00EC3D9A" w:rsidP="00FC2656">
      <w:pPr>
        <w:spacing w:after="0" w:line="360" w:lineRule="auto"/>
        <w:ind w:left="2268"/>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La numeración no geográfica asignada de forma específica, conforme al numeral 8.2.3., podrá ser cedida por un Proveedor siempre y cuando se solicite de manera conjunta por el asignatario de la numeración (cedente) y por el Proveedor que reciba la numeración (cesionario). Los números no geográficos </w:t>
      </w:r>
      <w:r w:rsidR="003A2222" w:rsidRPr="00FC2656">
        <w:rPr>
          <w:rFonts w:ascii="Arial" w:eastAsia="Times New Roman" w:hAnsi="Arial" w:cs="Arial"/>
          <w:sz w:val="18"/>
          <w:szCs w:val="18"/>
          <w:lang w:val="es-MX" w:eastAsia="es-ES"/>
        </w:rPr>
        <w:t xml:space="preserve">específicos </w:t>
      </w:r>
      <w:r w:rsidR="008D2B53" w:rsidRPr="00FC2656">
        <w:rPr>
          <w:rFonts w:ascii="Arial" w:eastAsia="Times New Roman" w:hAnsi="Arial" w:cs="Arial"/>
          <w:sz w:val="18"/>
          <w:szCs w:val="18"/>
          <w:lang w:val="es-MX" w:eastAsia="es-ES"/>
        </w:rPr>
        <w:t>que se solicit</w:t>
      </w:r>
      <w:r w:rsidR="00FE3473" w:rsidRPr="00FC2656">
        <w:rPr>
          <w:rFonts w:ascii="Arial" w:eastAsia="Times New Roman" w:hAnsi="Arial" w:cs="Arial"/>
          <w:sz w:val="18"/>
          <w:szCs w:val="18"/>
          <w:lang w:val="es-MX" w:eastAsia="es-ES"/>
        </w:rPr>
        <w:t>e</w:t>
      </w:r>
      <w:r w:rsidR="008D2B53" w:rsidRPr="00FC2656">
        <w:rPr>
          <w:rFonts w:ascii="Arial" w:eastAsia="Times New Roman" w:hAnsi="Arial" w:cs="Arial"/>
          <w:sz w:val="18"/>
          <w:szCs w:val="18"/>
          <w:lang w:val="es-MX" w:eastAsia="es-ES"/>
        </w:rPr>
        <w:t xml:space="preserve">n </w:t>
      </w:r>
      <w:r w:rsidRPr="00FC2656">
        <w:rPr>
          <w:rFonts w:ascii="Arial" w:eastAsia="Times New Roman" w:hAnsi="Arial" w:cs="Arial"/>
          <w:sz w:val="18"/>
          <w:szCs w:val="18"/>
          <w:lang w:val="es-MX" w:eastAsia="es-ES"/>
        </w:rPr>
        <w:t xml:space="preserve">ceder deberán coincidir con los registrados en el Plan Nacional de Numeración No Geográfica y el cesionario deberá estar autorizado para prestar el servicio </w:t>
      </w:r>
      <w:r w:rsidR="007F7264" w:rsidRPr="00FC2656">
        <w:rPr>
          <w:rFonts w:ascii="Arial" w:eastAsia="Times New Roman" w:hAnsi="Arial" w:cs="Arial"/>
          <w:sz w:val="18"/>
          <w:szCs w:val="18"/>
          <w:lang w:val="es-MX" w:eastAsia="es-ES"/>
        </w:rPr>
        <w:t xml:space="preserve">asociado a la clave </w:t>
      </w:r>
      <w:r w:rsidRPr="00FC2656">
        <w:rPr>
          <w:rFonts w:ascii="Arial" w:eastAsia="Times New Roman" w:hAnsi="Arial" w:cs="Arial"/>
          <w:sz w:val="18"/>
          <w:szCs w:val="18"/>
          <w:lang w:val="es-MX" w:eastAsia="es-ES"/>
        </w:rPr>
        <w:t>no geográfic</w:t>
      </w:r>
      <w:r w:rsidR="007F7264" w:rsidRPr="00FC2656">
        <w:rPr>
          <w:rFonts w:ascii="Arial" w:eastAsia="Times New Roman" w:hAnsi="Arial" w:cs="Arial"/>
          <w:sz w:val="18"/>
          <w:szCs w:val="18"/>
          <w:lang w:val="es-MX" w:eastAsia="es-ES"/>
        </w:rPr>
        <w:t>a correspondiente</w:t>
      </w:r>
      <w:r w:rsidRPr="00FC2656">
        <w:rPr>
          <w:rFonts w:ascii="Arial" w:eastAsia="Times New Roman" w:hAnsi="Arial" w:cs="Arial"/>
          <w:sz w:val="18"/>
          <w:szCs w:val="18"/>
          <w:lang w:val="es-MX" w:eastAsia="es-ES"/>
        </w:rPr>
        <w:t>.</w:t>
      </w:r>
    </w:p>
    <w:p w14:paraId="767DB73E" w14:textId="698A2BA7" w:rsidR="00051062" w:rsidRPr="00FC2656" w:rsidRDefault="00051062" w:rsidP="00FC2656">
      <w:pPr>
        <w:spacing w:after="0" w:line="360" w:lineRule="auto"/>
        <w:ind w:left="1985" w:firstLine="283"/>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w:t>
      </w:r>
    </w:p>
    <w:p w14:paraId="74B99D40" w14:textId="185A7A6B" w:rsidR="001A0B70" w:rsidRPr="00FC2656" w:rsidRDefault="001A0B70" w:rsidP="00FC2656">
      <w:pPr>
        <w:spacing w:after="0" w:line="360" w:lineRule="auto"/>
        <w:ind w:left="1985" w:firstLine="283"/>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w:t>
      </w:r>
    </w:p>
    <w:p w14:paraId="4FEBAB3D" w14:textId="77777777" w:rsidR="00051062" w:rsidRPr="00FC2656" w:rsidRDefault="00051062" w:rsidP="00FC2656">
      <w:pPr>
        <w:spacing w:after="0" w:line="360" w:lineRule="auto"/>
        <w:ind w:left="284" w:firstLine="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8.2.3. </w:t>
      </w:r>
      <w:r w:rsidRPr="00FC2656">
        <w:rPr>
          <w:rFonts w:ascii="Arial" w:eastAsia="Times New Roman" w:hAnsi="Arial" w:cs="Arial"/>
          <w:sz w:val="18"/>
          <w:szCs w:val="18"/>
          <w:lang w:val="es-MX" w:eastAsia="es-ES"/>
        </w:rPr>
        <w:t>(…)</w:t>
      </w:r>
    </w:p>
    <w:p w14:paraId="6D5C9AEA" w14:textId="355388B3" w:rsidR="00BC2299" w:rsidRPr="007D1741" w:rsidRDefault="00051062" w:rsidP="00CA3525">
      <w:pPr>
        <w:spacing w:after="0" w:line="360" w:lineRule="auto"/>
        <w:ind w:left="2127" w:hanging="709"/>
        <w:contextualSpacing/>
        <w:jc w:val="both"/>
        <w:rPr>
          <w:rFonts w:ascii="Arial" w:hAnsi="Arial" w:cs="Arial"/>
          <w:sz w:val="18"/>
          <w:szCs w:val="18"/>
          <w:lang w:val="es-MX"/>
        </w:rPr>
      </w:pPr>
      <w:r w:rsidRPr="00FC2656">
        <w:rPr>
          <w:rFonts w:ascii="Arial" w:eastAsia="Times New Roman" w:hAnsi="Arial" w:cs="Arial"/>
          <w:b/>
          <w:sz w:val="18"/>
          <w:szCs w:val="18"/>
          <w:lang w:val="es-MX" w:eastAsia="es-ES"/>
        </w:rPr>
        <w:t xml:space="preserve">8.2.3.1. </w:t>
      </w:r>
      <w:r w:rsidR="000003E3" w:rsidRPr="007D1741">
        <w:rPr>
          <w:rFonts w:ascii="Arial" w:eastAsia="Times New Roman" w:hAnsi="Arial" w:cs="Arial"/>
          <w:sz w:val="18"/>
          <w:szCs w:val="18"/>
          <w:lang w:val="es-MX" w:eastAsia="es-ES"/>
        </w:rPr>
        <w:t>(…)</w:t>
      </w:r>
      <w:r w:rsidR="00EC7C30" w:rsidRPr="007D1741">
        <w:rPr>
          <w:rFonts w:ascii="Arial" w:hAnsi="Arial" w:cs="Arial"/>
          <w:sz w:val="18"/>
          <w:szCs w:val="18"/>
          <w:lang w:val="es-MX"/>
        </w:rPr>
        <w:t xml:space="preserve"> </w:t>
      </w:r>
    </w:p>
    <w:p w14:paraId="1F152000" w14:textId="22B939F0" w:rsidR="00051062" w:rsidRPr="00FC2656" w:rsidRDefault="00EC7C30" w:rsidP="00CA3525">
      <w:pPr>
        <w:spacing w:after="0" w:line="360" w:lineRule="auto"/>
        <w:ind w:left="2268"/>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 xml:space="preserve">Toda numeración no geográfica específica asignada por el Instituto deberá contar con un código IDO/IDD asociado. </w:t>
      </w:r>
      <w:r w:rsidRPr="00FC2656">
        <w:rPr>
          <w:rFonts w:ascii="Arial" w:eastAsiaTheme="minorHAnsi" w:hAnsi="Arial" w:cs="Arial"/>
          <w:sz w:val="18"/>
          <w:szCs w:val="18"/>
          <w:lang w:val="es-MX"/>
        </w:rPr>
        <w:t xml:space="preserve"> </w:t>
      </w:r>
    </w:p>
    <w:p w14:paraId="08795581" w14:textId="65BD7A9A" w:rsidR="00051062" w:rsidRPr="00FC2656" w:rsidRDefault="00051062" w:rsidP="00FC2656">
      <w:pPr>
        <w:spacing w:after="0" w:line="360" w:lineRule="auto"/>
        <w:ind w:left="2268" w:hanging="850"/>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8.2.3.2.</w:t>
      </w:r>
      <w:r w:rsidR="00CA3525">
        <w:rPr>
          <w:rFonts w:ascii="Arial" w:eastAsia="Times New Roman" w:hAnsi="Arial" w:cs="Arial"/>
          <w:b/>
          <w:sz w:val="18"/>
          <w:szCs w:val="18"/>
          <w:lang w:val="es-MX" w:eastAsia="es-ES"/>
        </w:rPr>
        <w:t xml:space="preserve">    </w:t>
      </w:r>
      <w:r w:rsidR="00AA2A9B" w:rsidRPr="00FC2656">
        <w:rPr>
          <w:rFonts w:ascii="Arial" w:eastAsia="Times New Roman" w:hAnsi="Arial" w:cs="Arial"/>
          <w:sz w:val="18"/>
          <w:szCs w:val="18"/>
          <w:lang w:val="es-MX" w:eastAsia="es-ES"/>
        </w:rPr>
        <w:t xml:space="preserve">En caso de que un Usuario requiera un número no geográfico específico para un servicio en particular, deberá solicitarlo a alguno de los </w:t>
      </w:r>
      <w:r w:rsidR="00AA2A9B" w:rsidRPr="00FC2656">
        <w:rPr>
          <w:rFonts w:ascii="Arial" w:eastAsia="Times New Roman" w:hAnsi="Arial" w:cs="Arial"/>
          <w:sz w:val="18"/>
          <w:szCs w:val="18"/>
          <w:lang w:val="es-ES_tradnl" w:eastAsia="es-ES"/>
        </w:rPr>
        <w:t>titulares de una concesión única para uso comercial</w:t>
      </w:r>
      <w:r w:rsidR="0031191B" w:rsidRPr="00FC2656">
        <w:rPr>
          <w:rFonts w:ascii="Arial" w:eastAsia="Times New Roman" w:hAnsi="Arial" w:cs="Arial"/>
          <w:sz w:val="18"/>
          <w:szCs w:val="18"/>
          <w:lang w:val="es-ES_tradnl" w:eastAsia="es-ES"/>
        </w:rPr>
        <w:t>, público o social,</w:t>
      </w:r>
      <w:r w:rsidR="00AA2A9B" w:rsidRPr="00FC2656">
        <w:rPr>
          <w:rFonts w:ascii="Arial" w:eastAsia="Times New Roman" w:hAnsi="Arial" w:cs="Arial"/>
          <w:sz w:val="18"/>
          <w:szCs w:val="18"/>
          <w:lang w:val="es-ES_tradnl" w:eastAsia="es-ES"/>
        </w:rPr>
        <w:t xml:space="preserve"> o de una concesión </w:t>
      </w:r>
      <w:r w:rsidR="00850A68" w:rsidRPr="00FC2656">
        <w:rPr>
          <w:rFonts w:ascii="Arial" w:eastAsia="Times New Roman" w:hAnsi="Arial" w:cs="Arial"/>
          <w:sz w:val="18"/>
          <w:szCs w:val="18"/>
          <w:lang w:val="es-ES_tradnl" w:eastAsia="es-ES"/>
        </w:rPr>
        <w:t>para instalar, operar y</w:t>
      </w:r>
      <w:r w:rsidR="00AA2A9B" w:rsidRPr="00FC2656">
        <w:rPr>
          <w:rFonts w:ascii="Arial" w:eastAsia="Times New Roman" w:hAnsi="Arial" w:cs="Arial"/>
          <w:sz w:val="18"/>
          <w:szCs w:val="18"/>
          <w:lang w:val="es-ES_tradnl" w:eastAsia="es-ES"/>
        </w:rPr>
        <w:t xml:space="preserve"> explotar una red pública de telecomunicaciones</w:t>
      </w:r>
      <w:r w:rsidR="00AA2A9B" w:rsidRPr="00FC2656">
        <w:rPr>
          <w:rFonts w:ascii="Arial" w:eastAsia="Times New Roman" w:hAnsi="Arial" w:cs="Arial"/>
          <w:sz w:val="18"/>
          <w:szCs w:val="18"/>
          <w:lang w:val="es-MX" w:eastAsia="es-ES"/>
        </w:rPr>
        <w:t>,</w:t>
      </w:r>
      <w:r w:rsidR="0031191B" w:rsidRPr="00FC2656">
        <w:rPr>
          <w:rFonts w:ascii="Arial" w:eastAsia="Times New Roman" w:hAnsi="Arial" w:cs="Arial"/>
          <w:sz w:val="18"/>
          <w:szCs w:val="18"/>
          <w:lang w:val="es-MX" w:eastAsia="es-ES"/>
        </w:rPr>
        <w:t xml:space="preserve"> o </w:t>
      </w:r>
      <w:r w:rsidR="00D97968" w:rsidRPr="00FC2656">
        <w:rPr>
          <w:rFonts w:ascii="Arial" w:eastAsia="Times New Roman" w:hAnsi="Arial" w:cs="Arial"/>
          <w:sz w:val="18"/>
          <w:szCs w:val="18"/>
          <w:lang w:val="es-MX" w:eastAsia="es-ES"/>
        </w:rPr>
        <w:t xml:space="preserve">a </w:t>
      </w:r>
      <w:r w:rsidR="0031191B" w:rsidRPr="00FC2656">
        <w:rPr>
          <w:rFonts w:ascii="Arial" w:eastAsia="Times New Roman" w:hAnsi="Arial" w:cs="Arial"/>
          <w:sz w:val="18"/>
          <w:szCs w:val="18"/>
          <w:lang w:val="es-MX" w:eastAsia="es-ES"/>
        </w:rPr>
        <w:t>una Comercializadora,</w:t>
      </w:r>
      <w:r w:rsidR="00AA2A9B" w:rsidRPr="00FC2656">
        <w:rPr>
          <w:rFonts w:ascii="Arial" w:eastAsia="Times New Roman" w:hAnsi="Arial" w:cs="Arial"/>
          <w:sz w:val="18"/>
          <w:szCs w:val="18"/>
          <w:lang w:val="es-MX" w:eastAsia="es-ES"/>
        </w:rPr>
        <w:t xml:space="preserve"> quien tramitará la solicitud correspondiente ante el Instituto, utilizando el formato que, para tal efecto, éste establezca y adjuntando la carta original mediante la cual el Usuario solicite el número.</w:t>
      </w:r>
    </w:p>
    <w:p w14:paraId="31D1DD80" w14:textId="258981DB" w:rsidR="00051062" w:rsidRPr="00FC2656" w:rsidRDefault="00051062" w:rsidP="00CA3525">
      <w:pPr>
        <w:spacing w:after="0" w:line="360" w:lineRule="auto"/>
        <w:ind w:left="2268" w:hanging="850"/>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8.2.3.2. </w:t>
      </w:r>
      <w:r w:rsidR="00CA3525">
        <w:rPr>
          <w:rFonts w:ascii="Arial" w:eastAsia="Times New Roman" w:hAnsi="Arial" w:cs="Arial"/>
          <w:b/>
          <w:sz w:val="18"/>
          <w:szCs w:val="18"/>
          <w:lang w:val="es-MX" w:eastAsia="es-ES"/>
        </w:rPr>
        <w:t xml:space="preserve">   </w:t>
      </w:r>
      <w:r w:rsidRPr="00FC2656">
        <w:rPr>
          <w:rFonts w:ascii="Arial" w:eastAsia="Times New Roman" w:hAnsi="Arial" w:cs="Arial"/>
          <w:b/>
          <w:sz w:val="18"/>
          <w:szCs w:val="18"/>
          <w:lang w:val="es-MX" w:eastAsia="es-ES"/>
        </w:rPr>
        <w:t>Bis. Asignación de Números No Geográficos Específicos a Comercializadoras y</w:t>
      </w:r>
      <w:r w:rsidR="00060F4A" w:rsidRPr="00FC2656">
        <w:rPr>
          <w:rFonts w:ascii="Arial" w:eastAsia="Times New Roman" w:hAnsi="Arial" w:cs="Arial"/>
          <w:b/>
          <w:sz w:val="18"/>
          <w:szCs w:val="18"/>
          <w:lang w:val="es-MX" w:eastAsia="es-ES"/>
        </w:rPr>
        <w:t xml:space="preserve"> a</w:t>
      </w:r>
      <w:r w:rsidRPr="00FC2656">
        <w:rPr>
          <w:rFonts w:ascii="Arial" w:eastAsia="Times New Roman" w:hAnsi="Arial" w:cs="Arial"/>
          <w:b/>
          <w:sz w:val="18"/>
          <w:szCs w:val="18"/>
          <w:lang w:val="es-MX" w:eastAsia="es-ES"/>
        </w:rPr>
        <w:t xml:space="preserve"> titulares de una concesión única para uso público o </w:t>
      </w:r>
      <w:r w:rsidR="00060F4A" w:rsidRPr="00FC2656">
        <w:rPr>
          <w:rFonts w:ascii="Arial" w:eastAsia="Times New Roman" w:hAnsi="Arial" w:cs="Arial"/>
          <w:b/>
          <w:sz w:val="18"/>
          <w:szCs w:val="18"/>
          <w:lang w:val="es-MX" w:eastAsia="es-ES"/>
        </w:rPr>
        <w:t xml:space="preserve">para </w:t>
      </w:r>
      <w:r w:rsidRPr="00FC2656">
        <w:rPr>
          <w:rFonts w:ascii="Arial" w:eastAsia="Times New Roman" w:hAnsi="Arial" w:cs="Arial"/>
          <w:b/>
          <w:sz w:val="18"/>
          <w:szCs w:val="18"/>
          <w:lang w:val="es-MX" w:eastAsia="es-ES"/>
        </w:rPr>
        <w:t>uso social.</w:t>
      </w:r>
      <w:r w:rsidRPr="00FC2656">
        <w:rPr>
          <w:rFonts w:ascii="Arial" w:eastAsia="Times New Roman" w:hAnsi="Arial" w:cs="Arial"/>
          <w:sz w:val="18"/>
          <w:szCs w:val="18"/>
          <w:lang w:val="es-MX" w:eastAsia="es-ES"/>
        </w:rPr>
        <w:t xml:space="preserve"> Cuando el número no geográfico específico sea solicitado a través de Comercializadoras o titulares de una concesión única para uso público o </w:t>
      </w:r>
      <w:r w:rsidR="00060F4A" w:rsidRPr="00FC2656">
        <w:rPr>
          <w:rFonts w:ascii="Arial" w:eastAsia="Times New Roman" w:hAnsi="Arial" w:cs="Arial"/>
          <w:sz w:val="18"/>
          <w:szCs w:val="18"/>
          <w:lang w:val="es-MX" w:eastAsia="es-ES"/>
        </w:rPr>
        <w:t xml:space="preserve">para </w:t>
      </w:r>
      <w:r w:rsidRPr="00FC2656">
        <w:rPr>
          <w:rFonts w:ascii="Arial" w:eastAsia="Times New Roman" w:hAnsi="Arial" w:cs="Arial"/>
          <w:sz w:val="18"/>
          <w:szCs w:val="18"/>
          <w:lang w:val="es-MX" w:eastAsia="es-ES"/>
        </w:rPr>
        <w:t>uso social, éstos deberán indicar el código IDO que se pretende utilizar para efectos de enrutamiento y facturación.</w:t>
      </w:r>
    </w:p>
    <w:p w14:paraId="5B2B54B6" w14:textId="3299B844" w:rsidR="00051062" w:rsidRPr="00FC2656" w:rsidRDefault="00051062" w:rsidP="00FC2656">
      <w:pPr>
        <w:spacing w:after="0" w:line="360" w:lineRule="auto"/>
        <w:ind w:left="2268"/>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El Instituto verificará que la Comercializadora o el titular de una concesión </w:t>
      </w:r>
      <w:r w:rsidR="00AA2A9B" w:rsidRPr="00FC2656">
        <w:rPr>
          <w:rFonts w:ascii="Arial" w:eastAsia="Times New Roman" w:hAnsi="Arial" w:cs="Arial"/>
          <w:sz w:val="18"/>
          <w:szCs w:val="18"/>
          <w:lang w:val="es-MX" w:eastAsia="es-ES"/>
        </w:rPr>
        <w:t xml:space="preserve">única </w:t>
      </w:r>
      <w:r w:rsidRPr="00FC2656">
        <w:rPr>
          <w:rFonts w:ascii="Arial" w:eastAsia="Times New Roman" w:hAnsi="Arial" w:cs="Arial"/>
          <w:sz w:val="18"/>
          <w:szCs w:val="18"/>
          <w:lang w:val="es-MX" w:eastAsia="es-ES"/>
        </w:rPr>
        <w:t>para uso público o</w:t>
      </w:r>
      <w:r w:rsidR="00060F4A" w:rsidRPr="00FC2656">
        <w:rPr>
          <w:rFonts w:ascii="Arial" w:eastAsia="Times New Roman" w:hAnsi="Arial" w:cs="Arial"/>
          <w:sz w:val="18"/>
          <w:szCs w:val="18"/>
          <w:lang w:val="es-MX" w:eastAsia="es-ES"/>
        </w:rPr>
        <w:t xml:space="preserve"> para</w:t>
      </w:r>
      <w:r w:rsidRPr="00FC2656">
        <w:rPr>
          <w:rFonts w:ascii="Arial" w:eastAsia="Times New Roman" w:hAnsi="Arial" w:cs="Arial"/>
          <w:sz w:val="18"/>
          <w:szCs w:val="18"/>
          <w:lang w:val="es-MX" w:eastAsia="es-ES"/>
        </w:rPr>
        <w:t xml:space="preserve"> uso social haya inscrito en el Registro Público de Concesiones a que se refiere el artículo 177 de la Ley, un convenio de prestación de servicios de telecomunicaciones celebrado con el </w:t>
      </w:r>
      <w:r w:rsidR="00060F4A" w:rsidRPr="00FC2656">
        <w:rPr>
          <w:rFonts w:ascii="Arial" w:eastAsia="Times New Roman" w:hAnsi="Arial" w:cs="Arial"/>
          <w:sz w:val="18"/>
          <w:szCs w:val="18"/>
          <w:lang w:val="es-MX" w:eastAsia="es-ES"/>
        </w:rPr>
        <w:t>C</w:t>
      </w:r>
      <w:r w:rsidRPr="00FC2656">
        <w:rPr>
          <w:rFonts w:ascii="Arial" w:eastAsia="Times New Roman" w:hAnsi="Arial" w:cs="Arial"/>
          <w:sz w:val="18"/>
          <w:szCs w:val="18"/>
          <w:lang w:val="es-MX" w:eastAsia="es-ES"/>
        </w:rPr>
        <w:t xml:space="preserve">oncesionario de red asignatario del </w:t>
      </w:r>
      <w:r w:rsidR="00060F4A" w:rsidRPr="00FC2656">
        <w:rPr>
          <w:rFonts w:ascii="Arial" w:eastAsia="Times New Roman" w:hAnsi="Arial" w:cs="Arial"/>
          <w:sz w:val="18"/>
          <w:szCs w:val="18"/>
          <w:lang w:val="es-MX" w:eastAsia="es-ES"/>
        </w:rPr>
        <w:t xml:space="preserve">código </w:t>
      </w:r>
      <w:r w:rsidRPr="00FC2656">
        <w:rPr>
          <w:rFonts w:ascii="Arial" w:eastAsia="Times New Roman" w:hAnsi="Arial" w:cs="Arial"/>
          <w:sz w:val="18"/>
          <w:szCs w:val="18"/>
          <w:lang w:val="es-MX" w:eastAsia="es-ES"/>
        </w:rPr>
        <w:t xml:space="preserve">IDO, que estipule expresamente el derecho que tiene la Comercializadora o el titular de una concesión única para uso público o </w:t>
      </w:r>
      <w:r w:rsidR="00060F4A" w:rsidRPr="00FC2656">
        <w:rPr>
          <w:rFonts w:ascii="Arial" w:eastAsia="Times New Roman" w:hAnsi="Arial" w:cs="Arial"/>
          <w:sz w:val="18"/>
          <w:szCs w:val="18"/>
          <w:lang w:val="es-MX" w:eastAsia="es-ES"/>
        </w:rPr>
        <w:t xml:space="preserve">para </w:t>
      </w:r>
      <w:r w:rsidRPr="00FC2656">
        <w:rPr>
          <w:rFonts w:ascii="Arial" w:eastAsia="Times New Roman" w:hAnsi="Arial" w:cs="Arial"/>
          <w:sz w:val="18"/>
          <w:szCs w:val="18"/>
          <w:lang w:val="es-MX" w:eastAsia="es-ES"/>
        </w:rPr>
        <w:t xml:space="preserve">uso social para solicitar numeración asociada al </w:t>
      </w:r>
      <w:r w:rsidR="00060F4A" w:rsidRPr="00FC2656">
        <w:rPr>
          <w:rFonts w:ascii="Arial" w:eastAsia="Times New Roman" w:hAnsi="Arial" w:cs="Arial"/>
          <w:sz w:val="18"/>
          <w:szCs w:val="18"/>
          <w:lang w:val="es-MX" w:eastAsia="es-ES"/>
        </w:rPr>
        <w:t xml:space="preserve">código </w:t>
      </w:r>
      <w:r w:rsidRPr="00FC2656">
        <w:rPr>
          <w:rFonts w:ascii="Arial" w:eastAsia="Times New Roman" w:hAnsi="Arial" w:cs="Arial"/>
          <w:sz w:val="18"/>
          <w:szCs w:val="18"/>
          <w:lang w:val="es-MX" w:eastAsia="es-ES"/>
        </w:rPr>
        <w:t xml:space="preserve">IDO del </w:t>
      </w:r>
      <w:r w:rsidR="00AA2A9B" w:rsidRPr="00FC2656">
        <w:rPr>
          <w:rFonts w:ascii="Arial" w:eastAsia="Times New Roman" w:hAnsi="Arial" w:cs="Arial"/>
          <w:sz w:val="18"/>
          <w:szCs w:val="18"/>
          <w:lang w:val="es-MX" w:eastAsia="es-ES"/>
        </w:rPr>
        <w:t>C</w:t>
      </w:r>
      <w:r w:rsidRPr="00FC2656">
        <w:rPr>
          <w:rFonts w:ascii="Arial" w:eastAsia="Times New Roman" w:hAnsi="Arial" w:cs="Arial"/>
          <w:sz w:val="18"/>
          <w:szCs w:val="18"/>
          <w:lang w:val="es-MX" w:eastAsia="es-ES"/>
        </w:rPr>
        <w:t>oncesionario de red.</w:t>
      </w:r>
    </w:p>
    <w:p w14:paraId="55EE50CA" w14:textId="77F8539E" w:rsidR="00AA2A9B" w:rsidRPr="00FC2656" w:rsidRDefault="00051062" w:rsidP="00FC2656">
      <w:pPr>
        <w:spacing w:after="0" w:line="360" w:lineRule="auto"/>
        <w:ind w:left="567" w:firstLine="851"/>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8.2.3.</w:t>
      </w:r>
      <w:r w:rsidR="000003E3" w:rsidRPr="00FC2656">
        <w:rPr>
          <w:rFonts w:ascii="Arial" w:eastAsia="Times New Roman" w:hAnsi="Arial" w:cs="Arial"/>
          <w:b/>
          <w:sz w:val="18"/>
          <w:szCs w:val="18"/>
          <w:lang w:val="es-MX" w:eastAsia="es-ES"/>
        </w:rPr>
        <w:t>3</w:t>
      </w:r>
      <w:r w:rsidRPr="00FC2656">
        <w:rPr>
          <w:rFonts w:ascii="Arial" w:eastAsia="Times New Roman" w:hAnsi="Arial" w:cs="Arial"/>
          <w:b/>
          <w:sz w:val="18"/>
          <w:szCs w:val="18"/>
          <w:lang w:val="es-MX" w:eastAsia="es-ES"/>
        </w:rPr>
        <w:t>.</w:t>
      </w:r>
      <w:r w:rsidR="00AC6795" w:rsidRPr="00FC2656">
        <w:rPr>
          <w:rFonts w:ascii="Arial" w:eastAsia="Times New Roman" w:hAnsi="Arial" w:cs="Arial"/>
          <w:b/>
          <w:sz w:val="18"/>
          <w:szCs w:val="18"/>
          <w:lang w:val="es-MX" w:eastAsia="es-ES"/>
        </w:rPr>
        <w:t xml:space="preserve"> </w:t>
      </w:r>
      <w:r w:rsidR="00AC6795" w:rsidRPr="00FC2656">
        <w:rPr>
          <w:rFonts w:ascii="Arial" w:eastAsia="Times New Roman" w:hAnsi="Arial" w:cs="Arial"/>
          <w:sz w:val="18"/>
          <w:szCs w:val="18"/>
          <w:lang w:val="es-MX" w:eastAsia="es-ES"/>
        </w:rPr>
        <w:t>a</w:t>
      </w:r>
      <w:r w:rsidR="00AC6795" w:rsidRPr="00FC2656">
        <w:rPr>
          <w:rFonts w:ascii="Arial" w:eastAsia="Times New Roman" w:hAnsi="Arial" w:cs="Arial"/>
          <w:b/>
          <w:sz w:val="18"/>
          <w:szCs w:val="18"/>
          <w:lang w:val="es-MX" w:eastAsia="es-ES"/>
        </w:rPr>
        <w:t xml:space="preserve"> 8.2.3.7.</w:t>
      </w:r>
      <w:r w:rsidRPr="00FC2656">
        <w:rPr>
          <w:rFonts w:ascii="Arial" w:eastAsia="Times New Roman" w:hAnsi="Arial" w:cs="Arial"/>
          <w:b/>
          <w:sz w:val="18"/>
          <w:szCs w:val="18"/>
          <w:lang w:val="es-MX" w:eastAsia="es-ES"/>
        </w:rPr>
        <w:t xml:space="preserve"> </w:t>
      </w:r>
      <w:r w:rsidR="00AA2A9B" w:rsidRPr="00FC2656">
        <w:rPr>
          <w:rFonts w:ascii="Arial" w:eastAsia="Times New Roman" w:hAnsi="Arial" w:cs="Arial"/>
          <w:sz w:val="18"/>
          <w:szCs w:val="18"/>
          <w:lang w:val="es-MX" w:eastAsia="es-ES"/>
        </w:rPr>
        <w:t>(…)</w:t>
      </w:r>
    </w:p>
    <w:p w14:paraId="28B0E36D" w14:textId="4C1CCF49" w:rsidR="00051062" w:rsidRPr="00FC2656" w:rsidRDefault="00051062" w:rsidP="00CA3525">
      <w:pPr>
        <w:spacing w:after="0" w:line="360" w:lineRule="auto"/>
        <w:ind w:left="2268" w:hanging="850"/>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8.2.3.8.</w:t>
      </w:r>
      <w:r w:rsidRPr="00FC2656">
        <w:rPr>
          <w:rFonts w:ascii="Arial" w:eastAsia="Times New Roman" w:hAnsi="Arial" w:cs="Arial"/>
          <w:sz w:val="18"/>
          <w:szCs w:val="18"/>
          <w:lang w:val="es-MX" w:eastAsia="es-ES"/>
        </w:rPr>
        <w:t xml:space="preserve"> </w:t>
      </w:r>
      <w:r w:rsidR="00CA3525">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MX" w:eastAsia="es-ES"/>
        </w:rPr>
        <w:t xml:space="preserve">En caso de que el Instituto determine que la solicitud presentada por el </w:t>
      </w:r>
      <w:r w:rsidR="00AC6795" w:rsidRPr="00FC2656">
        <w:rPr>
          <w:rFonts w:ascii="Arial" w:eastAsia="Times New Roman" w:hAnsi="Arial" w:cs="Arial"/>
          <w:sz w:val="18"/>
          <w:szCs w:val="18"/>
          <w:lang w:val="es-ES_tradnl" w:eastAsia="es-ES"/>
        </w:rPr>
        <w:t>Proveedor</w:t>
      </w:r>
      <w:r w:rsidRPr="00FC2656">
        <w:rPr>
          <w:rFonts w:ascii="Arial" w:eastAsia="Times New Roman" w:hAnsi="Arial" w:cs="Arial"/>
          <w:sz w:val="18"/>
          <w:szCs w:val="18"/>
          <w:lang w:val="es-MX" w:eastAsia="es-ES"/>
        </w:rPr>
        <w:t xml:space="preserve"> no es procedente, deberá informar al solicitante en cuestión las razones de su determinación.</w:t>
      </w:r>
    </w:p>
    <w:p w14:paraId="25119355" w14:textId="1CA3956D" w:rsidR="00051062" w:rsidRPr="00FC2656" w:rsidRDefault="00051062" w:rsidP="00CA3525">
      <w:pPr>
        <w:spacing w:after="0" w:line="360" w:lineRule="auto"/>
        <w:ind w:left="2268" w:hanging="850"/>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lastRenderedPageBreak/>
        <w:t>8.2.3.9.</w:t>
      </w:r>
      <w:r w:rsidR="00883CDF" w:rsidRPr="00FC2656">
        <w:rPr>
          <w:rFonts w:ascii="Arial" w:eastAsia="Times New Roman" w:hAnsi="Arial" w:cs="Arial"/>
          <w:sz w:val="18"/>
          <w:szCs w:val="18"/>
          <w:lang w:val="es-MX" w:eastAsia="es-ES"/>
        </w:rPr>
        <w:t xml:space="preserve"> a</w:t>
      </w:r>
      <w:r w:rsidRPr="00FC2656">
        <w:rPr>
          <w:rFonts w:ascii="Arial" w:eastAsia="Times New Roman" w:hAnsi="Arial" w:cs="Arial"/>
          <w:b/>
          <w:sz w:val="18"/>
          <w:szCs w:val="18"/>
          <w:lang w:val="es-MX" w:eastAsia="es-ES"/>
        </w:rPr>
        <w:t xml:space="preserve"> 8.2.3.10.</w:t>
      </w:r>
      <w:r w:rsidRPr="00FC2656">
        <w:rPr>
          <w:rFonts w:ascii="Arial" w:eastAsia="Times New Roman" w:hAnsi="Arial" w:cs="Arial"/>
          <w:sz w:val="18"/>
          <w:szCs w:val="18"/>
          <w:lang w:val="es-MX" w:eastAsia="es-ES"/>
        </w:rPr>
        <w:t xml:space="preserve"> (…)</w:t>
      </w:r>
    </w:p>
    <w:p w14:paraId="2E4DE957" w14:textId="5AF25F3B" w:rsidR="00051062" w:rsidRPr="00FC2656" w:rsidRDefault="00051062" w:rsidP="002C567D">
      <w:pPr>
        <w:spacing w:after="0" w:line="360" w:lineRule="auto"/>
        <w:ind w:left="1276" w:right="60" w:hanging="376"/>
        <w:contextualSpacing/>
        <w:rPr>
          <w:rFonts w:ascii="Arial" w:eastAsiaTheme="minorHAnsi" w:hAnsi="Arial" w:cs="Arial"/>
          <w:sz w:val="18"/>
          <w:szCs w:val="18"/>
          <w:lang w:val="es-MX"/>
        </w:rPr>
      </w:pPr>
      <w:r w:rsidRPr="00FC2656">
        <w:rPr>
          <w:rFonts w:ascii="Arial" w:eastAsiaTheme="minorHAnsi" w:hAnsi="Arial" w:cs="Arial"/>
          <w:b/>
          <w:sz w:val="18"/>
          <w:szCs w:val="18"/>
          <w:lang w:val="es-MX"/>
        </w:rPr>
        <w:t>8.2.4.</w:t>
      </w:r>
      <w:r w:rsidRPr="00FC2656">
        <w:rPr>
          <w:rFonts w:ascii="Arial" w:eastAsiaTheme="minorHAnsi" w:hAnsi="Arial" w:cs="Arial"/>
          <w:sz w:val="18"/>
          <w:szCs w:val="18"/>
          <w:lang w:val="es-MX"/>
        </w:rPr>
        <w:t xml:space="preserve"> </w:t>
      </w:r>
      <w:r w:rsidR="00762811" w:rsidRPr="00FC2656">
        <w:rPr>
          <w:rFonts w:ascii="Arial" w:eastAsiaTheme="minorHAnsi" w:hAnsi="Arial" w:cs="Arial"/>
          <w:sz w:val="18"/>
          <w:szCs w:val="18"/>
          <w:lang w:val="es-MX"/>
        </w:rPr>
        <w:t xml:space="preserve"> </w:t>
      </w:r>
      <w:r w:rsidRPr="00FC2656">
        <w:rPr>
          <w:rFonts w:ascii="Arial" w:eastAsiaTheme="minorHAnsi" w:hAnsi="Arial" w:cs="Arial"/>
          <w:sz w:val="18"/>
          <w:szCs w:val="18"/>
          <w:lang w:val="es-MX"/>
        </w:rPr>
        <w:t>(…)</w:t>
      </w:r>
    </w:p>
    <w:p w14:paraId="7DFD70B0" w14:textId="639263C9" w:rsidR="00051062" w:rsidRPr="00FC2656" w:rsidRDefault="00051062" w:rsidP="00BA6EA3">
      <w:pPr>
        <w:spacing w:after="0" w:line="360" w:lineRule="auto"/>
        <w:ind w:left="1440" w:right="60"/>
        <w:contextualSpacing/>
        <w:jc w:val="both"/>
        <w:rPr>
          <w:rFonts w:ascii="Arial" w:eastAsiaTheme="minorHAnsi" w:hAnsi="Arial" w:cs="Arial"/>
          <w:sz w:val="18"/>
          <w:szCs w:val="18"/>
          <w:lang w:val="es-MX"/>
        </w:rPr>
      </w:pPr>
      <w:r w:rsidRPr="00FC2656">
        <w:rPr>
          <w:rFonts w:ascii="Arial" w:eastAsiaTheme="minorHAnsi" w:hAnsi="Arial" w:cs="Arial"/>
          <w:sz w:val="18"/>
          <w:szCs w:val="18"/>
          <w:lang w:val="es-MX"/>
        </w:rPr>
        <w:t xml:space="preserve">En el caso de servicios no geográficos que, por sus características y forma de traducción, permitan tener números repetidos, no se requerirá una asignación centralizada, por lo que un </w:t>
      </w:r>
      <w:r w:rsidRPr="00FC2656">
        <w:rPr>
          <w:rFonts w:ascii="Arial" w:eastAsiaTheme="minorHAnsi" w:hAnsi="Arial" w:cs="Arial"/>
          <w:sz w:val="18"/>
          <w:szCs w:val="18"/>
          <w:lang w:val="es-ES_tradnl"/>
        </w:rPr>
        <w:t xml:space="preserve">titular de una concesión única para uso comercial o </w:t>
      </w:r>
      <w:r w:rsidR="00E2666E" w:rsidRPr="00FC2656">
        <w:rPr>
          <w:rFonts w:ascii="Arial" w:eastAsiaTheme="minorHAnsi" w:hAnsi="Arial" w:cs="Arial"/>
          <w:sz w:val="18"/>
          <w:szCs w:val="18"/>
          <w:lang w:val="es-ES_tradnl"/>
        </w:rPr>
        <w:t xml:space="preserve">de una concesión </w:t>
      </w:r>
      <w:r w:rsidRPr="00FC2656">
        <w:rPr>
          <w:rFonts w:ascii="Arial" w:eastAsiaTheme="minorHAnsi" w:hAnsi="Arial" w:cs="Arial"/>
          <w:sz w:val="18"/>
          <w:szCs w:val="18"/>
          <w:lang w:val="es-ES_tradnl"/>
        </w:rPr>
        <w:t xml:space="preserve">para instalar, operar </w:t>
      </w:r>
      <w:r w:rsidR="00850A68" w:rsidRPr="00FC2656">
        <w:rPr>
          <w:rFonts w:ascii="Arial" w:eastAsiaTheme="minorHAnsi" w:hAnsi="Arial" w:cs="Arial"/>
          <w:sz w:val="18"/>
          <w:szCs w:val="18"/>
          <w:lang w:val="es-ES_tradnl"/>
        </w:rPr>
        <w:t>y</w:t>
      </w:r>
      <w:r w:rsidRPr="00FC2656">
        <w:rPr>
          <w:rFonts w:ascii="Arial" w:eastAsiaTheme="minorHAnsi" w:hAnsi="Arial" w:cs="Arial"/>
          <w:sz w:val="18"/>
          <w:szCs w:val="18"/>
          <w:lang w:val="es-ES_tradnl"/>
        </w:rPr>
        <w:t xml:space="preserve"> explotar una red pública de telecomunicaciones</w:t>
      </w:r>
      <w:r w:rsidRPr="00FC2656">
        <w:rPr>
          <w:rFonts w:ascii="Arial" w:eastAsiaTheme="minorHAnsi" w:hAnsi="Arial" w:cs="Arial"/>
          <w:sz w:val="18"/>
          <w:szCs w:val="18"/>
          <w:lang w:val="es-MX"/>
        </w:rPr>
        <w:t xml:space="preserve"> podrá asignar dichos números a sus usuarios sin necesidad de obtener autorización del Instituto.</w:t>
      </w:r>
    </w:p>
    <w:p w14:paraId="7ED91814" w14:textId="7E1EB554" w:rsidR="00051062" w:rsidRPr="00FC2656" w:rsidRDefault="00051062" w:rsidP="00FC2656">
      <w:pPr>
        <w:spacing w:after="0" w:line="360" w:lineRule="auto"/>
        <w:ind w:left="142" w:firstLine="284"/>
        <w:contextualSpacing/>
        <w:jc w:val="both"/>
        <w:rPr>
          <w:rFonts w:ascii="Arial" w:eastAsiaTheme="minorHAnsi" w:hAnsi="Arial" w:cs="Arial"/>
          <w:sz w:val="18"/>
          <w:szCs w:val="18"/>
          <w:lang w:val="es-MX"/>
        </w:rPr>
      </w:pPr>
      <w:r w:rsidRPr="00FC2656">
        <w:rPr>
          <w:rFonts w:ascii="Arial" w:eastAsiaTheme="minorHAnsi" w:hAnsi="Arial" w:cs="Arial"/>
          <w:b/>
          <w:sz w:val="18"/>
          <w:szCs w:val="18"/>
          <w:lang w:val="es-MX"/>
        </w:rPr>
        <w:t>8.3.</w:t>
      </w:r>
      <w:r w:rsidRPr="00FC2656">
        <w:rPr>
          <w:rFonts w:ascii="Arial" w:eastAsiaTheme="minorHAnsi" w:hAnsi="Arial" w:cs="Arial"/>
          <w:sz w:val="18"/>
          <w:szCs w:val="18"/>
          <w:lang w:val="es-MX"/>
        </w:rPr>
        <w:t xml:space="preserve"> (…)</w:t>
      </w:r>
    </w:p>
    <w:p w14:paraId="698A5D2C" w14:textId="5D9AC43F" w:rsidR="005840AA" w:rsidRPr="00FC2656" w:rsidRDefault="005840AA" w:rsidP="00FC2656">
      <w:pPr>
        <w:spacing w:after="0" w:line="360" w:lineRule="auto"/>
        <w:ind w:left="142" w:firstLine="284"/>
        <w:contextualSpacing/>
        <w:jc w:val="both"/>
        <w:rPr>
          <w:rFonts w:ascii="Arial" w:eastAsiaTheme="minorHAnsi" w:hAnsi="Arial" w:cs="Arial"/>
          <w:sz w:val="18"/>
          <w:szCs w:val="18"/>
          <w:lang w:val="es-MX"/>
        </w:rPr>
      </w:pPr>
      <w:r w:rsidRPr="00FC2656">
        <w:rPr>
          <w:rFonts w:ascii="Arial" w:eastAsiaTheme="minorHAnsi" w:hAnsi="Arial" w:cs="Arial"/>
          <w:b/>
          <w:sz w:val="18"/>
          <w:szCs w:val="18"/>
          <w:lang w:val="es-MX"/>
        </w:rPr>
        <w:t>8.4.</w:t>
      </w:r>
      <w:r w:rsidRPr="00FC2656">
        <w:rPr>
          <w:rFonts w:ascii="Arial" w:eastAsiaTheme="minorHAnsi" w:hAnsi="Arial" w:cs="Arial"/>
          <w:sz w:val="18"/>
          <w:szCs w:val="18"/>
          <w:lang w:val="es-MX"/>
        </w:rPr>
        <w:t xml:space="preserve"> (…)</w:t>
      </w:r>
    </w:p>
    <w:p w14:paraId="1567859F" w14:textId="4AEC196F" w:rsidR="005840AA" w:rsidRPr="00FC2656" w:rsidRDefault="005840AA" w:rsidP="00CE7864">
      <w:pPr>
        <w:tabs>
          <w:tab w:val="left" w:pos="851"/>
        </w:tabs>
        <w:spacing w:after="0" w:line="360" w:lineRule="auto"/>
        <w:ind w:left="1418" w:hanging="567"/>
        <w:contextualSpacing/>
        <w:jc w:val="both"/>
        <w:rPr>
          <w:rFonts w:ascii="Arial" w:eastAsiaTheme="minorHAnsi" w:hAnsi="Arial" w:cs="Arial"/>
          <w:sz w:val="18"/>
          <w:szCs w:val="18"/>
          <w:lang w:val="es-MX"/>
        </w:rPr>
      </w:pPr>
      <w:r w:rsidRPr="00FC2656">
        <w:rPr>
          <w:rFonts w:ascii="Arial" w:hAnsi="Arial" w:cs="Arial"/>
          <w:b/>
          <w:color w:val="000000"/>
          <w:sz w:val="18"/>
          <w:szCs w:val="18"/>
        </w:rPr>
        <w:t>8.4.1.</w:t>
      </w:r>
      <w:r w:rsidRPr="00FC2656">
        <w:rPr>
          <w:rFonts w:ascii="Arial" w:hAnsi="Arial" w:cs="Arial"/>
          <w:color w:val="000000"/>
          <w:sz w:val="18"/>
          <w:szCs w:val="18"/>
        </w:rPr>
        <w:t xml:space="preserve"> </w:t>
      </w:r>
      <w:r w:rsidRPr="00FC2656">
        <w:rPr>
          <w:rFonts w:ascii="Arial" w:eastAsiaTheme="minorHAnsi" w:hAnsi="Arial" w:cs="Arial"/>
          <w:sz w:val="18"/>
          <w:szCs w:val="18"/>
          <w:lang w:val="es-MX"/>
        </w:rPr>
        <w:t>Los servicios especiales podrán ser prestados, a través de una red pública de telecomunicaciones, por el t</w:t>
      </w:r>
      <w:r w:rsidR="005F409E" w:rsidRPr="00FC2656">
        <w:rPr>
          <w:rFonts w:ascii="Arial" w:eastAsiaTheme="minorHAnsi" w:hAnsi="Arial" w:cs="Arial"/>
          <w:sz w:val="18"/>
          <w:szCs w:val="18"/>
          <w:lang w:val="es-MX"/>
        </w:rPr>
        <w:t>itular de una concesión única para</w:t>
      </w:r>
      <w:r w:rsidRPr="00FC2656">
        <w:rPr>
          <w:rFonts w:ascii="Arial" w:eastAsiaTheme="minorHAnsi" w:hAnsi="Arial" w:cs="Arial"/>
          <w:sz w:val="18"/>
          <w:szCs w:val="18"/>
          <w:lang w:val="es-MX"/>
        </w:rPr>
        <w:t xml:space="preserve"> uso comercial, público o social, o de una concesión para instalar, operar y explotar una red pública de telecomunicaciones, o por una Comercializadora a la que corresponda la red pública de telecomunicaciones, o por entidades gubernamentales.</w:t>
      </w:r>
    </w:p>
    <w:p w14:paraId="03F2E6B4" w14:textId="083C5380" w:rsidR="005840AA" w:rsidRPr="00FC2656" w:rsidRDefault="005840AA" w:rsidP="00CE7864">
      <w:pPr>
        <w:spacing w:after="0" w:line="360" w:lineRule="auto"/>
        <w:ind w:left="1418" w:hanging="567"/>
        <w:contextualSpacing/>
        <w:jc w:val="both"/>
        <w:rPr>
          <w:rFonts w:ascii="Arial" w:eastAsiaTheme="minorHAnsi" w:hAnsi="Arial" w:cs="Arial"/>
          <w:sz w:val="18"/>
          <w:szCs w:val="18"/>
          <w:lang w:val="es-MX"/>
        </w:rPr>
      </w:pPr>
      <w:r w:rsidRPr="00FC2656">
        <w:rPr>
          <w:rFonts w:ascii="Arial" w:hAnsi="Arial" w:cs="Arial"/>
          <w:b/>
          <w:color w:val="000000"/>
          <w:sz w:val="18"/>
          <w:szCs w:val="18"/>
        </w:rPr>
        <w:t>8.</w:t>
      </w:r>
      <w:r w:rsidRPr="00FC2656">
        <w:rPr>
          <w:rFonts w:ascii="Arial" w:eastAsiaTheme="minorHAnsi" w:hAnsi="Arial" w:cs="Arial"/>
          <w:b/>
          <w:sz w:val="18"/>
          <w:szCs w:val="18"/>
          <w:lang w:val="es-MX"/>
        </w:rPr>
        <w:t>4.2.</w:t>
      </w:r>
      <w:r w:rsidRPr="00FC2656">
        <w:rPr>
          <w:rFonts w:ascii="Arial" w:eastAsiaTheme="minorHAnsi" w:hAnsi="Arial" w:cs="Arial"/>
          <w:sz w:val="18"/>
          <w:szCs w:val="18"/>
          <w:lang w:val="es-MX"/>
        </w:rPr>
        <w:t xml:space="preserve">  (…)</w:t>
      </w:r>
    </w:p>
    <w:p w14:paraId="4A183CAB" w14:textId="501F8B27" w:rsidR="005840AA" w:rsidRPr="00FC2656" w:rsidRDefault="005840AA" w:rsidP="00FC2656">
      <w:pPr>
        <w:spacing w:after="0" w:line="360" w:lineRule="auto"/>
        <w:ind w:left="993" w:hanging="284"/>
        <w:contextualSpacing/>
        <w:jc w:val="both"/>
        <w:rPr>
          <w:rFonts w:ascii="Arial" w:eastAsiaTheme="minorHAnsi" w:hAnsi="Arial" w:cs="Arial"/>
          <w:sz w:val="18"/>
          <w:szCs w:val="18"/>
          <w:lang w:val="es-MX"/>
        </w:rPr>
      </w:pPr>
      <w:r w:rsidRPr="00FC2656">
        <w:rPr>
          <w:rFonts w:ascii="Arial" w:hAnsi="Arial" w:cs="Arial"/>
          <w:b/>
          <w:color w:val="000000"/>
          <w:sz w:val="18"/>
          <w:szCs w:val="18"/>
        </w:rPr>
        <w:t xml:space="preserve">   </w:t>
      </w:r>
      <w:r w:rsidRPr="00FC2656">
        <w:rPr>
          <w:rFonts w:ascii="Arial" w:eastAsiaTheme="minorHAnsi" w:hAnsi="Arial" w:cs="Arial"/>
          <w:b/>
          <w:sz w:val="18"/>
          <w:szCs w:val="18"/>
          <w:lang w:val="es-MX"/>
        </w:rPr>
        <w:t>8.4.3.</w:t>
      </w:r>
      <w:r w:rsidRPr="00FC2656">
        <w:rPr>
          <w:rFonts w:ascii="Arial" w:eastAsiaTheme="minorHAnsi" w:hAnsi="Arial" w:cs="Arial"/>
          <w:sz w:val="18"/>
          <w:szCs w:val="18"/>
          <w:lang w:val="es-MX"/>
        </w:rPr>
        <w:t xml:space="preserve"> </w:t>
      </w:r>
      <w:r w:rsidR="00D62DCE" w:rsidRPr="00FC2656">
        <w:rPr>
          <w:rFonts w:ascii="Arial" w:eastAsiaTheme="minorHAnsi" w:hAnsi="Arial" w:cs="Arial"/>
          <w:sz w:val="18"/>
          <w:szCs w:val="18"/>
          <w:lang w:val="es-MX"/>
        </w:rPr>
        <w:t>Derogado</w:t>
      </w:r>
      <w:r w:rsidRPr="00FC2656">
        <w:rPr>
          <w:rFonts w:ascii="Arial" w:eastAsiaTheme="minorHAnsi" w:hAnsi="Arial" w:cs="Arial"/>
          <w:sz w:val="18"/>
          <w:szCs w:val="18"/>
          <w:lang w:val="es-MX"/>
        </w:rPr>
        <w:t xml:space="preserve">. </w:t>
      </w:r>
    </w:p>
    <w:p w14:paraId="4040C814" w14:textId="06137CD2" w:rsidR="005840AA" w:rsidRPr="00FC2656" w:rsidRDefault="005840AA" w:rsidP="00FC2656">
      <w:pPr>
        <w:spacing w:after="0" w:line="360" w:lineRule="auto"/>
        <w:ind w:left="1418" w:hanging="567"/>
        <w:contextualSpacing/>
        <w:jc w:val="both"/>
        <w:rPr>
          <w:rFonts w:ascii="Arial" w:eastAsiaTheme="minorHAnsi" w:hAnsi="Arial" w:cs="Arial"/>
          <w:sz w:val="18"/>
          <w:szCs w:val="18"/>
        </w:rPr>
      </w:pPr>
      <w:r w:rsidRPr="00FC2656">
        <w:rPr>
          <w:rFonts w:ascii="Arial" w:eastAsiaTheme="minorHAnsi" w:hAnsi="Arial" w:cs="Arial"/>
          <w:b/>
          <w:sz w:val="18"/>
          <w:szCs w:val="18"/>
        </w:rPr>
        <w:t>8.4.4.</w:t>
      </w:r>
      <w:r w:rsidRPr="00FC2656">
        <w:rPr>
          <w:rFonts w:ascii="Arial" w:eastAsiaTheme="minorHAnsi" w:hAnsi="Arial" w:cs="Arial"/>
          <w:sz w:val="18"/>
          <w:szCs w:val="18"/>
        </w:rPr>
        <w:t xml:space="preserve"> </w:t>
      </w:r>
      <w:r w:rsidR="009C4F6F" w:rsidRPr="00FC2656">
        <w:rPr>
          <w:rFonts w:ascii="Arial" w:eastAsiaTheme="minorHAnsi" w:hAnsi="Arial" w:cs="Arial"/>
          <w:sz w:val="18"/>
          <w:szCs w:val="18"/>
        </w:rPr>
        <w:t xml:space="preserve"> </w:t>
      </w:r>
      <w:r w:rsidRPr="00FC2656">
        <w:rPr>
          <w:rFonts w:ascii="Arial" w:eastAsiaTheme="minorHAnsi" w:hAnsi="Arial" w:cs="Arial"/>
          <w:sz w:val="18"/>
          <w:szCs w:val="18"/>
        </w:rPr>
        <w:t xml:space="preserve">Cuando la prestación final del servicio especial referido en la solicitud corresponda a una entidad gubernamental, </w:t>
      </w:r>
      <w:r w:rsidR="00D62DCE" w:rsidRPr="00FC2656">
        <w:rPr>
          <w:rFonts w:ascii="Arial" w:eastAsiaTheme="minorHAnsi" w:hAnsi="Arial" w:cs="Arial"/>
          <w:sz w:val="18"/>
          <w:szCs w:val="18"/>
        </w:rPr>
        <w:t xml:space="preserve">ésta </w:t>
      </w:r>
      <w:r w:rsidRPr="00FC2656">
        <w:rPr>
          <w:rFonts w:ascii="Arial" w:eastAsiaTheme="minorHAnsi" w:hAnsi="Arial" w:cs="Arial"/>
          <w:sz w:val="18"/>
          <w:szCs w:val="18"/>
        </w:rPr>
        <w:t xml:space="preserve">deberá demostrar al Instituto que tiene presencia en todo el territorio nacional o, en su defecto, en al menos 100 de las principales ciudades del país y estar dedicada a actividades de servicio público social. </w:t>
      </w:r>
    </w:p>
    <w:p w14:paraId="066F59D1" w14:textId="017EB4C5" w:rsidR="005840AA" w:rsidRPr="00FC2656" w:rsidRDefault="005840AA" w:rsidP="00FC2656">
      <w:pPr>
        <w:spacing w:after="0" w:line="360" w:lineRule="auto"/>
        <w:ind w:left="993" w:hanging="142"/>
        <w:contextualSpacing/>
        <w:jc w:val="both"/>
        <w:rPr>
          <w:rFonts w:ascii="Arial" w:eastAsiaTheme="minorHAnsi" w:hAnsi="Arial" w:cs="Arial"/>
          <w:sz w:val="18"/>
          <w:szCs w:val="18"/>
        </w:rPr>
      </w:pPr>
      <w:r w:rsidRPr="00FC2656">
        <w:rPr>
          <w:rFonts w:ascii="Arial" w:eastAsiaTheme="minorHAnsi" w:hAnsi="Arial" w:cs="Arial"/>
          <w:b/>
          <w:sz w:val="18"/>
          <w:szCs w:val="18"/>
        </w:rPr>
        <w:t>8.4.5.</w:t>
      </w:r>
      <w:r w:rsidRPr="00FC2656">
        <w:rPr>
          <w:rFonts w:ascii="Arial" w:eastAsiaTheme="minorHAnsi" w:hAnsi="Arial" w:cs="Arial"/>
          <w:sz w:val="18"/>
          <w:szCs w:val="18"/>
        </w:rPr>
        <w:t xml:space="preserve"> (…)</w:t>
      </w:r>
    </w:p>
    <w:p w14:paraId="7FF3EC5A" w14:textId="16569735" w:rsidR="002423D9" w:rsidRPr="00FC2656" w:rsidRDefault="002423D9" w:rsidP="00FC2656">
      <w:pPr>
        <w:spacing w:after="0" w:line="360" w:lineRule="auto"/>
        <w:ind w:left="1418" w:hanging="567"/>
        <w:contextualSpacing/>
        <w:jc w:val="both"/>
        <w:rPr>
          <w:rFonts w:ascii="Arial" w:eastAsiaTheme="minorHAnsi" w:hAnsi="Arial" w:cs="Arial"/>
          <w:sz w:val="18"/>
          <w:szCs w:val="18"/>
        </w:rPr>
      </w:pPr>
      <w:r w:rsidRPr="00FC2656">
        <w:rPr>
          <w:rFonts w:ascii="Arial" w:eastAsiaTheme="minorHAnsi" w:hAnsi="Arial" w:cs="Arial"/>
          <w:b/>
          <w:sz w:val="18"/>
          <w:szCs w:val="18"/>
        </w:rPr>
        <w:t>8.4.6.</w:t>
      </w:r>
      <w:r w:rsidRPr="00FC2656">
        <w:rPr>
          <w:rFonts w:ascii="Arial" w:eastAsiaTheme="minorHAnsi" w:hAnsi="Arial" w:cs="Arial"/>
          <w:sz w:val="18"/>
          <w:szCs w:val="18"/>
        </w:rPr>
        <w:t xml:space="preserve"> Cuando el prestador final del servicio sea una entidad gubernamental, el Concesionario de uso comercial o de RPT estará obligado a enrutar la llamada al prestador final del servicio con la condición de que este último tenga presencia y disponibilidad en la localidad donde se origina la llamada.</w:t>
      </w:r>
    </w:p>
    <w:p w14:paraId="3A1FC29D" w14:textId="4509EB43" w:rsidR="002423D9" w:rsidRPr="00FC2656" w:rsidRDefault="002423D9" w:rsidP="00FC2656">
      <w:pPr>
        <w:spacing w:after="0" w:line="360" w:lineRule="auto"/>
        <w:ind w:left="993" w:hanging="142"/>
        <w:contextualSpacing/>
        <w:jc w:val="both"/>
        <w:rPr>
          <w:rFonts w:ascii="Arial" w:eastAsiaTheme="minorHAnsi" w:hAnsi="Arial" w:cs="Arial"/>
          <w:sz w:val="18"/>
          <w:szCs w:val="18"/>
        </w:rPr>
      </w:pPr>
      <w:r w:rsidRPr="00FC2656">
        <w:rPr>
          <w:rFonts w:ascii="Arial" w:eastAsiaTheme="minorHAnsi" w:hAnsi="Arial" w:cs="Arial"/>
          <w:b/>
          <w:sz w:val="18"/>
          <w:szCs w:val="18"/>
        </w:rPr>
        <w:t>8.4.7.</w:t>
      </w:r>
      <w:r w:rsidRPr="00FC2656">
        <w:rPr>
          <w:rFonts w:ascii="Arial" w:eastAsiaTheme="minorHAnsi" w:hAnsi="Arial" w:cs="Arial"/>
          <w:sz w:val="18"/>
          <w:szCs w:val="18"/>
        </w:rPr>
        <w:t xml:space="preserve"> Derogado</w:t>
      </w:r>
    </w:p>
    <w:p w14:paraId="74E99EFD" w14:textId="0A0AABFE" w:rsidR="005840AA" w:rsidRPr="00FC2656" w:rsidRDefault="00D62DCE" w:rsidP="00FC2656">
      <w:pPr>
        <w:spacing w:after="0" w:line="360" w:lineRule="auto"/>
        <w:ind w:left="993" w:hanging="142"/>
        <w:contextualSpacing/>
        <w:jc w:val="both"/>
        <w:rPr>
          <w:rFonts w:ascii="Arial" w:eastAsiaTheme="minorHAnsi" w:hAnsi="Arial" w:cs="Arial"/>
          <w:sz w:val="18"/>
          <w:szCs w:val="18"/>
        </w:rPr>
      </w:pPr>
      <w:r w:rsidRPr="00FC2656">
        <w:rPr>
          <w:rFonts w:ascii="Arial" w:eastAsiaTheme="minorHAnsi" w:hAnsi="Arial" w:cs="Arial"/>
          <w:b/>
          <w:sz w:val="18"/>
          <w:szCs w:val="18"/>
        </w:rPr>
        <w:t>8.4.8.</w:t>
      </w:r>
      <w:r w:rsidRPr="00FC2656">
        <w:rPr>
          <w:rFonts w:ascii="Arial" w:eastAsiaTheme="minorHAnsi" w:hAnsi="Arial" w:cs="Arial"/>
          <w:sz w:val="18"/>
          <w:szCs w:val="18"/>
        </w:rPr>
        <w:t xml:space="preserve"> (…)</w:t>
      </w:r>
    </w:p>
    <w:p w14:paraId="5674F4E1" w14:textId="50AB437D" w:rsidR="00D62DCE" w:rsidRPr="00FC2656" w:rsidRDefault="00D62DCE" w:rsidP="00FC2656">
      <w:pPr>
        <w:spacing w:after="0" w:line="360" w:lineRule="auto"/>
        <w:ind w:left="1418" w:hanging="567"/>
        <w:contextualSpacing/>
        <w:jc w:val="both"/>
        <w:rPr>
          <w:rFonts w:ascii="Arial" w:eastAsiaTheme="minorHAnsi" w:hAnsi="Arial" w:cs="Arial"/>
          <w:sz w:val="18"/>
          <w:szCs w:val="18"/>
        </w:rPr>
      </w:pPr>
      <w:r w:rsidRPr="00FC2656">
        <w:rPr>
          <w:rFonts w:ascii="Arial" w:eastAsiaTheme="minorHAnsi" w:hAnsi="Arial" w:cs="Arial"/>
          <w:b/>
          <w:sz w:val="18"/>
          <w:szCs w:val="18"/>
        </w:rPr>
        <w:t>8.4.9.</w:t>
      </w:r>
      <w:r w:rsidR="009C4F6F" w:rsidRPr="00FC2656">
        <w:rPr>
          <w:rFonts w:ascii="Arial" w:eastAsiaTheme="minorHAnsi" w:hAnsi="Arial" w:cs="Arial"/>
          <w:sz w:val="18"/>
          <w:szCs w:val="18"/>
        </w:rPr>
        <w:t xml:space="preserve"> </w:t>
      </w:r>
      <w:r w:rsidRPr="00FC2656">
        <w:rPr>
          <w:rFonts w:ascii="Arial" w:eastAsiaTheme="minorHAnsi" w:hAnsi="Arial" w:cs="Arial"/>
          <w:sz w:val="18"/>
          <w:szCs w:val="18"/>
        </w:rPr>
        <w:t>La entidad gubernamental deberá presentar al Instituto una propuesta de clasificación del servicio y de asignación del código. La propuesta deberá presentarse por lo menos con tres meses de anticipación a la fecha en el que pretenda iniciar el uso del código correspondiente;</w:t>
      </w:r>
    </w:p>
    <w:p w14:paraId="0FBBACC4" w14:textId="4764CEF5" w:rsidR="003C5520" w:rsidRPr="00FC2656" w:rsidRDefault="003C5520" w:rsidP="00FC2656">
      <w:pPr>
        <w:spacing w:after="0" w:line="360" w:lineRule="auto"/>
        <w:ind w:left="993" w:hanging="142"/>
        <w:contextualSpacing/>
        <w:jc w:val="both"/>
        <w:rPr>
          <w:rFonts w:ascii="Arial" w:eastAsiaTheme="minorHAnsi" w:hAnsi="Arial" w:cs="Arial"/>
          <w:sz w:val="18"/>
          <w:szCs w:val="18"/>
        </w:rPr>
      </w:pPr>
      <w:r w:rsidRPr="00FC2656">
        <w:rPr>
          <w:rFonts w:ascii="Arial" w:eastAsiaTheme="minorHAnsi" w:hAnsi="Arial" w:cs="Arial"/>
          <w:b/>
          <w:sz w:val="18"/>
          <w:szCs w:val="18"/>
        </w:rPr>
        <w:t>8.4.10.</w:t>
      </w:r>
      <w:r w:rsidRPr="00FC2656">
        <w:rPr>
          <w:rFonts w:ascii="Arial" w:eastAsiaTheme="minorHAnsi" w:hAnsi="Arial" w:cs="Arial"/>
          <w:sz w:val="18"/>
          <w:szCs w:val="18"/>
        </w:rPr>
        <w:t xml:space="preserve"> (…)</w:t>
      </w:r>
    </w:p>
    <w:p w14:paraId="77A7327D" w14:textId="2CDCAF4E" w:rsidR="009B40D5" w:rsidRPr="00FC2656" w:rsidRDefault="009B40D5" w:rsidP="00FC2656">
      <w:pPr>
        <w:spacing w:after="0" w:line="360" w:lineRule="auto"/>
        <w:ind w:left="1418" w:hanging="568"/>
        <w:contextualSpacing/>
        <w:jc w:val="both"/>
        <w:rPr>
          <w:rFonts w:ascii="Arial" w:eastAsiaTheme="minorHAnsi" w:hAnsi="Arial" w:cs="Arial"/>
          <w:sz w:val="18"/>
          <w:szCs w:val="18"/>
        </w:rPr>
      </w:pPr>
      <w:r w:rsidRPr="00FC2656">
        <w:rPr>
          <w:rFonts w:ascii="Arial" w:eastAsiaTheme="minorHAnsi" w:hAnsi="Arial" w:cs="Arial"/>
          <w:b/>
          <w:sz w:val="18"/>
          <w:szCs w:val="18"/>
        </w:rPr>
        <w:t>8.4.11.</w:t>
      </w:r>
      <w:r w:rsidRPr="00FC2656">
        <w:rPr>
          <w:rFonts w:ascii="Arial" w:eastAsiaTheme="minorHAnsi" w:hAnsi="Arial" w:cs="Arial"/>
          <w:sz w:val="18"/>
          <w:szCs w:val="18"/>
        </w:rPr>
        <w:t xml:space="preserve"> En caso de considerarlo conveniente, el Instituto podrá asignar al servicio un código diferente al propuesto por la entidad gubernamental o recomendar un esquema de marcación diferente.</w:t>
      </w:r>
    </w:p>
    <w:p w14:paraId="52834F31" w14:textId="0DBBE93D" w:rsidR="009B40D5" w:rsidRPr="00FC2656" w:rsidRDefault="009B40D5" w:rsidP="00FC2656">
      <w:pPr>
        <w:spacing w:after="0" w:line="360" w:lineRule="auto"/>
        <w:ind w:left="1560" w:hanging="709"/>
        <w:contextualSpacing/>
        <w:jc w:val="both"/>
        <w:rPr>
          <w:rFonts w:ascii="Arial" w:eastAsiaTheme="minorHAnsi" w:hAnsi="Arial" w:cs="Arial"/>
          <w:sz w:val="18"/>
          <w:szCs w:val="18"/>
        </w:rPr>
      </w:pPr>
      <w:r w:rsidRPr="00FC2656">
        <w:rPr>
          <w:rFonts w:ascii="Arial" w:eastAsiaTheme="minorHAnsi" w:hAnsi="Arial" w:cs="Arial"/>
          <w:b/>
          <w:sz w:val="18"/>
          <w:szCs w:val="18"/>
        </w:rPr>
        <w:t>8.4.12.</w:t>
      </w:r>
      <w:r w:rsidRPr="00FC2656">
        <w:rPr>
          <w:rFonts w:ascii="Arial" w:eastAsiaTheme="minorHAnsi" w:hAnsi="Arial" w:cs="Arial"/>
          <w:sz w:val="18"/>
          <w:szCs w:val="18"/>
        </w:rPr>
        <w:t xml:space="preserve"> </w:t>
      </w:r>
      <w:r w:rsidR="009C4F6F" w:rsidRPr="00FC2656">
        <w:rPr>
          <w:rFonts w:ascii="Arial" w:eastAsiaTheme="minorHAnsi" w:hAnsi="Arial" w:cs="Arial"/>
          <w:sz w:val="18"/>
          <w:szCs w:val="18"/>
        </w:rPr>
        <w:t xml:space="preserve"> </w:t>
      </w:r>
      <w:r w:rsidRPr="00FC2656">
        <w:rPr>
          <w:rFonts w:ascii="Arial" w:eastAsiaTheme="minorHAnsi" w:hAnsi="Arial" w:cs="Arial"/>
          <w:sz w:val="18"/>
          <w:szCs w:val="18"/>
        </w:rPr>
        <w:t>En caso de que el Instituto determine que la solicitud presentada por la entidad gubernamental es procedente, éste asignará el código de servicio especial correspondiente registrándolo en la base de datos de numeración. El Instituto comunicará a la entidad gubernamental solicitante el código asignado e informará a</w:t>
      </w:r>
      <w:r w:rsidR="00A153B1" w:rsidRPr="00FC2656">
        <w:rPr>
          <w:rFonts w:ascii="Arial" w:eastAsiaTheme="minorHAnsi" w:hAnsi="Arial" w:cs="Arial"/>
          <w:sz w:val="18"/>
          <w:szCs w:val="18"/>
        </w:rPr>
        <w:t xml:space="preserve"> </w:t>
      </w:r>
      <w:r w:rsidRPr="00FC2656">
        <w:rPr>
          <w:rFonts w:ascii="Arial" w:eastAsiaTheme="minorHAnsi" w:hAnsi="Arial" w:cs="Arial"/>
          <w:sz w:val="18"/>
          <w:szCs w:val="18"/>
        </w:rPr>
        <w:t>l</w:t>
      </w:r>
      <w:r w:rsidR="00A153B1" w:rsidRPr="00FC2656">
        <w:rPr>
          <w:rFonts w:ascii="Arial" w:eastAsiaTheme="minorHAnsi" w:hAnsi="Arial" w:cs="Arial"/>
          <w:sz w:val="18"/>
          <w:szCs w:val="18"/>
        </w:rPr>
        <w:t>os Proveedores</w:t>
      </w:r>
      <w:r w:rsidRPr="00FC2656">
        <w:rPr>
          <w:rFonts w:ascii="Arial" w:eastAsiaTheme="minorHAnsi" w:hAnsi="Arial" w:cs="Arial"/>
          <w:sz w:val="18"/>
          <w:szCs w:val="18"/>
        </w:rPr>
        <w:t xml:space="preserve"> sobre la autorización </w:t>
      </w:r>
      <w:r w:rsidR="00A153B1" w:rsidRPr="00FC2656">
        <w:rPr>
          <w:rFonts w:ascii="Arial" w:eastAsiaTheme="minorHAnsi" w:hAnsi="Arial" w:cs="Arial"/>
          <w:sz w:val="18"/>
          <w:szCs w:val="18"/>
        </w:rPr>
        <w:t>correspondiente</w:t>
      </w:r>
      <w:r w:rsidRPr="00FC2656">
        <w:rPr>
          <w:rFonts w:ascii="Arial" w:eastAsiaTheme="minorHAnsi" w:hAnsi="Arial" w:cs="Arial"/>
          <w:sz w:val="18"/>
          <w:szCs w:val="18"/>
        </w:rPr>
        <w:t>, así como sobre la fecha a partir de la cual puede iniciar el servicio.</w:t>
      </w:r>
    </w:p>
    <w:p w14:paraId="1281F6A0" w14:textId="05D9136B" w:rsidR="009B40D5" w:rsidRPr="00FC2656" w:rsidRDefault="009B40D5" w:rsidP="00FC2656">
      <w:pPr>
        <w:spacing w:after="0" w:line="360" w:lineRule="auto"/>
        <w:ind w:left="1560" w:hanging="709"/>
        <w:contextualSpacing/>
        <w:jc w:val="both"/>
        <w:rPr>
          <w:rFonts w:ascii="Arial" w:eastAsiaTheme="minorHAnsi" w:hAnsi="Arial" w:cs="Arial"/>
          <w:sz w:val="18"/>
          <w:szCs w:val="18"/>
        </w:rPr>
      </w:pPr>
      <w:r w:rsidRPr="00FC2656">
        <w:rPr>
          <w:rFonts w:ascii="Arial" w:eastAsiaTheme="minorHAnsi" w:hAnsi="Arial" w:cs="Arial"/>
          <w:b/>
          <w:sz w:val="18"/>
          <w:szCs w:val="18"/>
        </w:rPr>
        <w:t>8.4.13.</w:t>
      </w:r>
      <w:r w:rsidRPr="00FC2656">
        <w:rPr>
          <w:rFonts w:ascii="Arial" w:eastAsiaTheme="minorHAnsi" w:hAnsi="Arial" w:cs="Arial"/>
          <w:sz w:val="18"/>
          <w:szCs w:val="18"/>
        </w:rPr>
        <w:t xml:space="preserve"> </w:t>
      </w:r>
      <w:r w:rsidR="009C4F6F" w:rsidRPr="00FC2656">
        <w:rPr>
          <w:rFonts w:ascii="Arial" w:eastAsiaTheme="minorHAnsi" w:hAnsi="Arial" w:cs="Arial"/>
          <w:sz w:val="18"/>
          <w:szCs w:val="18"/>
        </w:rPr>
        <w:t xml:space="preserve"> </w:t>
      </w:r>
      <w:r w:rsidRPr="00FC2656">
        <w:rPr>
          <w:rFonts w:ascii="Arial" w:eastAsiaTheme="minorHAnsi" w:hAnsi="Arial" w:cs="Arial"/>
          <w:sz w:val="18"/>
          <w:szCs w:val="18"/>
        </w:rPr>
        <w:t xml:space="preserve">Una vez que </w:t>
      </w:r>
      <w:r w:rsidR="00A153B1" w:rsidRPr="00FC2656">
        <w:rPr>
          <w:rFonts w:ascii="Arial" w:eastAsiaTheme="minorHAnsi" w:hAnsi="Arial" w:cs="Arial"/>
          <w:sz w:val="18"/>
          <w:szCs w:val="18"/>
        </w:rPr>
        <w:t>el Instituto</w:t>
      </w:r>
      <w:r w:rsidRPr="00FC2656">
        <w:rPr>
          <w:rFonts w:ascii="Arial" w:eastAsiaTheme="minorHAnsi" w:hAnsi="Arial" w:cs="Arial"/>
          <w:sz w:val="18"/>
          <w:szCs w:val="18"/>
        </w:rPr>
        <w:t xml:space="preserve"> determine un código para un servicio especial dado, dicho código deberá ser adoptado por todos los </w:t>
      </w:r>
      <w:r w:rsidR="00A153B1" w:rsidRPr="00FC2656">
        <w:rPr>
          <w:rFonts w:ascii="Arial" w:eastAsiaTheme="minorHAnsi" w:hAnsi="Arial" w:cs="Arial"/>
          <w:sz w:val="18"/>
          <w:szCs w:val="18"/>
        </w:rPr>
        <w:t>Concesionarios de uso comercial y de RPT</w:t>
      </w:r>
      <w:r w:rsidRPr="00FC2656">
        <w:rPr>
          <w:rFonts w:ascii="Arial" w:eastAsiaTheme="minorHAnsi" w:hAnsi="Arial" w:cs="Arial"/>
          <w:sz w:val="18"/>
          <w:szCs w:val="18"/>
        </w:rPr>
        <w:t xml:space="preserve">. Si la prestación del servicio </w:t>
      </w:r>
      <w:r w:rsidR="00A153B1" w:rsidRPr="00FC2656">
        <w:rPr>
          <w:rFonts w:ascii="Arial" w:eastAsiaTheme="minorHAnsi" w:hAnsi="Arial" w:cs="Arial"/>
          <w:sz w:val="18"/>
          <w:szCs w:val="18"/>
        </w:rPr>
        <w:t>sea</w:t>
      </w:r>
      <w:r w:rsidRPr="00FC2656">
        <w:rPr>
          <w:rFonts w:ascii="Arial" w:eastAsiaTheme="minorHAnsi" w:hAnsi="Arial" w:cs="Arial"/>
          <w:sz w:val="18"/>
          <w:szCs w:val="18"/>
        </w:rPr>
        <w:t xml:space="preserve"> realizada a través de una entidad </w:t>
      </w:r>
      <w:r w:rsidR="00A153B1" w:rsidRPr="00FC2656">
        <w:rPr>
          <w:rFonts w:ascii="Arial" w:eastAsiaTheme="minorHAnsi" w:hAnsi="Arial" w:cs="Arial"/>
          <w:sz w:val="18"/>
          <w:szCs w:val="18"/>
        </w:rPr>
        <w:t>gubernamental</w:t>
      </w:r>
      <w:r w:rsidRPr="00FC2656">
        <w:rPr>
          <w:rFonts w:ascii="Arial" w:eastAsiaTheme="minorHAnsi" w:hAnsi="Arial" w:cs="Arial"/>
          <w:sz w:val="18"/>
          <w:szCs w:val="18"/>
        </w:rPr>
        <w:t xml:space="preserve">, se requerirá de la previa autorización de </w:t>
      </w:r>
      <w:r w:rsidR="00A153B1" w:rsidRPr="00FC2656">
        <w:rPr>
          <w:rFonts w:ascii="Arial" w:eastAsiaTheme="minorHAnsi" w:hAnsi="Arial" w:cs="Arial"/>
          <w:sz w:val="18"/>
          <w:szCs w:val="18"/>
        </w:rPr>
        <w:t>Instituto</w:t>
      </w:r>
      <w:r w:rsidRPr="00FC2656">
        <w:rPr>
          <w:rFonts w:ascii="Arial" w:eastAsiaTheme="minorHAnsi" w:hAnsi="Arial" w:cs="Arial"/>
          <w:sz w:val="18"/>
          <w:szCs w:val="18"/>
        </w:rPr>
        <w:t>, en los términos del pre</w:t>
      </w:r>
      <w:r w:rsidR="00A153B1" w:rsidRPr="00FC2656">
        <w:rPr>
          <w:rFonts w:ascii="Arial" w:eastAsiaTheme="minorHAnsi" w:hAnsi="Arial" w:cs="Arial"/>
          <w:sz w:val="18"/>
          <w:szCs w:val="18"/>
        </w:rPr>
        <w:t>sente numeral 8.4. El Instituto</w:t>
      </w:r>
      <w:r w:rsidRPr="00FC2656">
        <w:rPr>
          <w:rFonts w:ascii="Arial" w:eastAsiaTheme="minorHAnsi" w:hAnsi="Arial" w:cs="Arial"/>
          <w:sz w:val="18"/>
          <w:szCs w:val="18"/>
        </w:rPr>
        <w:t xml:space="preserve"> deberá emitir su resolución dentro de los 60 días naturales siguientes a la fecha de recepción de la solicitud. </w:t>
      </w:r>
    </w:p>
    <w:p w14:paraId="697DB91D" w14:textId="77777777" w:rsidR="00051062" w:rsidRPr="00FC2656" w:rsidRDefault="00051062" w:rsidP="00CE7864">
      <w:pPr>
        <w:spacing w:after="0" w:line="360" w:lineRule="auto"/>
        <w:ind w:left="426"/>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lastRenderedPageBreak/>
        <w:t xml:space="preserve">8.5. </w:t>
      </w:r>
      <w:r w:rsidRPr="00FC2656">
        <w:rPr>
          <w:rFonts w:ascii="Arial" w:eastAsia="Times New Roman" w:hAnsi="Arial" w:cs="Arial"/>
          <w:sz w:val="18"/>
          <w:szCs w:val="18"/>
          <w:lang w:val="es-MX" w:eastAsia="es-ES"/>
        </w:rPr>
        <w:t>(…)</w:t>
      </w:r>
    </w:p>
    <w:p w14:paraId="17338580" w14:textId="144E6CFA" w:rsidR="00051062" w:rsidRPr="00FC2656" w:rsidRDefault="00051062" w:rsidP="00CE7864">
      <w:pPr>
        <w:spacing w:after="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8.5.1. </w:t>
      </w:r>
      <w:r w:rsidR="002A25C4" w:rsidRPr="00FC2656">
        <w:rPr>
          <w:rFonts w:ascii="Arial" w:eastAsia="Times New Roman" w:hAnsi="Arial" w:cs="Arial"/>
          <w:sz w:val="18"/>
          <w:szCs w:val="18"/>
          <w:lang w:val="es-MX" w:eastAsia="es-ES"/>
        </w:rPr>
        <w:t>Derogado</w:t>
      </w:r>
    </w:p>
    <w:p w14:paraId="2E952B8F" w14:textId="0DF3B9C6" w:rsidR="00051062" w:rsidRPr="00FC2656" w:rsidRDefault="00051062" w:rsidP="00FC2656">
      <w:pPr>
        <w:spacing w:after="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8.5.2.</w:t>
      </w:r>
      <w:r w:rsidRPr="00FC2656">
        <w:rPr>
          <w:rFonts w:ascii="Arial" w:eastAsia="Times New Roman" w:hAnsi="Arial" w:cs="Arial"/>
          <w:sz w:val="18"/>
          <w:szCs w:val="18"/>
          <w:lang w:val="es-MX" w:eastAsia="es-ES"/>
        </w:rPr>
        <w:t xml:space="preserve"> </w:t>
      </w:r>
      <w:r w:rsidR="009C4F6F" w:rsidRPr="00FC2656">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MX" w:eastAsia="es-ES"/>
        </w:rPr>
        <w:t xml:space="preserve">Los Códigos de Identificación Administrativos (IDA) </w:t>
      </w:r>
      <w:r w:rsidRPr="00FC2656">
        <w:rPr>
          <w:rFonts w:ascii="Arial" w:eastAsia="Times New Roman" w:hAnsi="Arial" w:cs="Arial"/>
          <w:sz w:val="18"/>
          <w:szCs w:val="18"/>
          <w:lang w:val="uz-Cyrl-UZ" w:eastAsia="es-ES"/>
        </w:rPr>
        <w:t>ser</w:t>
      </w:r>
      <w:r w:rsidRPr="00FC2656">
        <w:rPr>
          <w:rFonts w:ascii="Arial" w:eastAsia="Times New Roman" w:hAnsi="Arial" w:cs="Arial"/>
          <w:sz w:val="18"/>
          <w:szCs w:val="18"/>
          <w:lang w:val="es-MX" w:eastAsia="es-ES"/>
        </w:rPr>
        <w:t>á</w:t>
      </w:r>
      <w:r w:rsidRPr="00FC2656">
        <w:rPr>
          <w:rFonts w:ascii="Arial" w:eastAsia="Times New Roman" w:hAnsi="Arial" w:cs="Arial"/>
          <w:sz w:val="18"/>
          <w:szCs w:val="18"/>
          <w:lang w:val="uz-Cyrl-UZ" w:eastAsia="es-ES"/>
        </w:rPr>
        <w:t>n iguales</w:t>
      </w:r>
      <w:r w:rsidRPr="00FC2656">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uz-Cyrl-UZ" w:eastAsia="es-ES"/>
        </w:rPr>
        <w:t>a</w:t>
      </w:r>
      <w:r w:rsidRPr="00FC2656">
        <w:rPr>
          <w:rFonts w:ascii="Arial" w:eastAsia="Times New Roman" w:hAnsi="Arial" w:cs="Arial"/>
          <w:sz w:val="18"/>
          <w:szCs w:val="18"/>
          <w:lang w:val="es-MX" w:eastAsia="es-ES"/>
        </w:rPr>
        <w:t xml:space="preserve">l IDO cuando se trate de </w:t>
      </w:r>
      <w:r w:rsidRPr="00FC2656">
        <w:rPr>
          <w:rFonts w:ascii="Arial" w:eastAsia="Times New Roman" w:hAnsi="Arial" w:cs="Arial"/>
          <w:sz w:val="18"/>
          <w:szCs w:val="18"/>
          <w:lang w:val="es-ES_tradnl" w:eastAsia="es-ES"/>
        </w:rPr>
        <w:t>titulares de una concesión única para uso comercial</w:t>
      </w:r>
      <w:r w:rsidR="007819DA" w:rsidRPr="00FC2656">
        <w:rPr>
          <w:rFonts w:ascii="Arial" w:eastAsia="Times New Roman" w:hAnsi="Arial" w:cs="Arial"/>
          <w:sz w:val="18"/>
          <w:szCs w:val="18"/>
          <w:lang w:val="es-MX" w:eastAsia="es-ES"/>
        </w:rPr>
        <w:t xml:space="preserve">, de una concesión </w:t>
      </w:r>
      <w:r w:rsidR="009A19B6" w:rsidRPr="00FC2656">
        <w:rPr>
          <w:rFonts w:ascii="Arial" w:eastAsia="Times New Roman" w:hAnsi="Arial" w:cs="Arial"/>
          <w:sz w:val="18"/>
          <w:szCs w:val="18"/>
          <w:lang w:val="es-MX" w:eastAsia="es-ES"/>
        </w:rPr>
        <w:t>para</w:t>
      </w:r>
      <w:r w:rsidR="007819DA" w:rsidRPr="00FC2656">
        <w:rPr>
          <w:rFonts w:ascii="Arial" w:eastAsia="Times New Roman" w:hAnsi="Arial" w:cs="Arial"/>
          <w:sz w:val="18"/>
          <w:szCs w:val="18"/>
          <w:lang w:val="es-MX" w:eastAsia="es-ES"/>
        </w:rPr>
        <w:t xml:space="preserve"> uso comercial con carácter de red mayorista de servicios de telecomunicaciones</w:t>
      </w:r>
      <w:r w:rsidRPr="00FC2656">
        <w:rPr>
          <w:rFonts w:ascii="Arial" w:eastAsia="Times New Roman" w:hAnsi="Arial" w:cs="Arial"/>
          <w:sz w:val="18"/>
          <w:szCs w:val="18"/>
          <w:lang w:val="es-MX" w:eastAsia="es-ES"/>
        </w:rPr>
        <w:t xml:space="preserve"> o </w:t>
      </w:r>
      <w:r w:rsidR="00E2666E" w:rsidRPr="00FC2656">
        <w:rPr>
          <w:rFonts w:ascii="Arial" w:eastAsia="Times New Roman" w:hAnsi="Arial" w:cs="Arial"/>
          <w:sz w:val="18"/>
          <w:szCs w:val="18"/>
          <w:lang w:val="es-MX" w:eastAsia="es-ES"/>
        </w:rPr>
        <w:t>de una</w:t>
      </w:r>
      <w:r w:rsidR="00E2666E" w:rsidRPr="00FC2656">
        <w:rPr>
          <w:rFonts w:ascii="Arial" w:eastAsia="Times New Roman" w:hAnsi="Arial" w:cs="Arial"/>
          <w:sz w:val="18"/>
          <w:szCs w:val="18"/>
          <w:lang w:val="es-ES_tradnl" w:eastAsia="es-ES"/>
        </w:rPr>
        <w:t xml:space="preserve"> concesión </w:t>
      </w:r>
      <w:r w:rsidRPr="00FC2656">
        <w:rPr>
          <w:rFonts w:ascii="Arial" w:eastAsia="Times New Roman" w:hAnsi="Arial" w:cs="Arial"/>
          <w:sz w:val="18"/>
          <w:szCs w:val="18"/>
          <w:lang w:val="es-ES_tradnl" w:eastAsia="es-ES"/>
        </w:rPr>
        <w:t xml:space="preserve">para instalar, operar </w:t>
      </w:r>
      <w:r w:rsidR="00850A68" w:rsidRPr="00FC2656">
        <w:rPr>
          <w:rFonts w:ascii="Arial" w:eastAsia="Times New Roman" w:hAnsi="Arial" w:cs="Arial"/>
          <w:sz w:val="18"/>
          <w:szCs w:val="18"/>
          <w:lang w:val="es-ES_tradnl" w:eastAsia="es-ES"/>
        </w:rPr>
        <w:t>y</w:t>
      </w:r>
      <w:r w:rsidRPr="00FC2656">
        <w:rPr>
          <w:rFonts w:ascii="Arial" w:eastAsia="Times New Roman" w:hAnsi="Arial" w:cs="Arial"/>
          <w:sz w:val="18"/>
          <w:szCs w:val="18"/>
          <w:lang w:val="es-ES_tradnl" w:eastAsia="es-ES"/>
        </w:rPr>
        <w:t xml:space="preserve"> explotar una red pública de telecomunicaciones</w:t>
      </w:r>
      <w:r w:rsidRPr="00FC2656">
        <w:rPr>
          <w:rFonts w:ascii="Arial" w:eastAsia="Times New Roman" w:hAnsi="Arial" w:cs="Arial"/>
          <w:sz w:val="18"/>
          <w:szCs w:val="18"/>
          <w:lang w:val="es-MX" w:eastAsia="es-ES"/>
        </w:rPr>
        <w:t>.</w:t>
      </w:r>
    </w:p>
    <w:p w14:paraId="2BB4DF4C" w14:textId="7911A8E0" w:rsidR="00051062" w:rsidRPr="00FC2656" w:rsidRDefault="009C4F6F" w:rsidP="00FC2656">
      <w:pPr>
        <w:spacing w:after="0" w:line="360" w:lineRule="auto"/>
        <w:ind w:left="1418" w:hanging="142"/>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  </w:t>
      </w:r>
      <w:r w:rsidR="00051062" w:rsidRPr="00FC2656">
        <w:rPr>
          <w:rFonts w:ascii="Arial" w:eastAsia="Times New Roman" w:hAnsi="Arial" w:cs="Arial"/>
          <w:sz w:val="18"/>
          <w:szCs w:val="18"/>
          <w:lang w:val="es-MX" w:eastAsia="es-ES"/>
        </w:rPr>
        <w:t xml:space="preserve">Las comercializadoras y los titulares de una concesión única para uso público o </w:t>
      </w:r>
      <w:r w:rsidR="00A90995" w:rsidRPr="00FC2656">
        <w:rPr>
          <w:rFonts w:ascii="Arial" w:eastAsia="Times New Roman" w:hAnsi="Arial" w:cs="Arial"/>
          <w:sz w:val="18"/>
          <w:szCs w:val="18"/>
          <w:lang w:val="es-MX" w:eastAsia="es-ES"/>
        </w:rPr>
        <w:t xml:space="preserve">para </w:t>
      </w:r>
      <w:r w:rsidR="00051062" w:rsidRPr="00FC2656">
        <w:rPr>
          <w:rFonts w:ascii="Arial" w:eastAsia="Times New Roman" w:hAnsi="Arial" w:cs="Arial"/>
          <w:sz w:val="18"/>
          <w:szCs w:val="18"/>
          <w:lang w:val="es-MX" w:eastAsia="es-ES"/>
        </w:rPr>
        <w:t xml:space="preserve">uso social </w:t>
      </w:r>
      <w:r w:rsidR="00EE1FC0">
        <w:rPr>
          <w:rFonts w:ascii="Arial" w:eastAsia="Times New Roman" w:hAnsi="Arial" w:cs="Arial"/>
          <w:sz w:val="18"/>
          <w:szCs w:val="18"/>
          <w:lang w:val="es-MX" w:eastAsia="es-ES"/>
        </w:rPr>
        <w:t>únicamente serán sujetos de asignación de un código IDA, por lo que deberán</w:t>
      </w:r>
      <w:r w:rsidR="00EE1FC0" w:rsidRPr="00FC2656">
        <w:rPr>
          <w:rFonts w:ascii="Arial" w:eastAsia="Times New Roman" w:hAnsi="Arial" w:cs="Arial"/>
          <w:sz w:val="18"/>
          <w:szCs w:val="18"/>
          <w:lang w:val="es-MX" w:eastAsia="es-ES"/>
        </w:rPr>
        <w:t xml:space="preserve"> </w:t>
      </w:r>
      <w:r w:rsidR="00051062" w:rsidRPr="00FC2656">
        <w:rPr>
          <w:rFonts w:ascii="Arial" w:eastAsia="Times New Roman" w:hAnsi="Arial" w:cs="Arial"/>
          <w:sz w:val="18"/>
          <w:szCs w:val="18"/>
          <w:lang w:val="es-MX" w:eastAsia="es-ES"/>
        </w:rPr>
        <w:t xml:space="preserve">solicitar </w:t>
      </w:r>
      <w:r w:rsidR="00EE1FC0">
        <w:rPr>
          <w:rFonts w:ascii="Arial" w:eastAsia="Times New Roman" w:hAnsi="Arial" w:cs="Arial"/>
          <w:sz w:val="18"/>
          <w:szCs w:val="18"/>
          <w:lang w:val="es-MX" w:eastAsia="es-ES"/>
        </w:rPr>
        <w:t>su</w:t>
      </w:r>
      <w:r w:rsidR="00EE1FC0" w:rsidRPr="00FC2656">
        <w:rPr>
          <w:rFonts w:ascii="Arial" w:eastAsia="Times New Roman" w:hAnsi="Arial" w:cs="Arial"/>
          <w:sz w:val="18"/>
          <w:szCs w:val="18"/>
          <w:lang w:val="es-MX" w:eastAsia="es-ES"/>
        </w:rPr>
        <w:t xml:space="preserve"> </w:t>
      </w:r>
      <w:r w:rsidR="00051062" w:rsidRPr="00FC2656">
        <w:rPr>
          <w:rFonts w:ascii="Arial" w:eastAsia="Times New Roman" w:hAnsi="Arial" w:cs="Arial"/>
          <w:sz w:val="18"/>
          <w:szCs w:val="18"/>
          <w:lang w:val="es-MX" w:eastAsia="es-ES"/>
        </w:rPr>
        <w:t xml:space="preserve">asignación de </w:t>
      </w:r>
      <w:r w:rsidR="00EE1FC0">
        <w:rPr>
          <w:rFonts w:ascii="Arial" w:eastAsia="Times New Roman" w:hAnsi="Arial" w:cs="Arial"/>
          <w:sz w:val="18"/>
          <w:szCs w:val="18"/>
          <w:lang w:val="es-MX" w:eastAsia="es-ES"/>
        </w:rPr>
        <w:t>conformidad</w:t>
      </w:r>
      <w:r w:rsidR="00051062" w:rsidRPr="00FC2656">
        <w:rPr>
          <w:rFonts w:ascii="Arial" w:eastAsia="Times New Roman" w:hAnsi="Arial" w:cs="Arial"/>
          <w:sz w:val="18"/>
          <w:szCs w:val="18"/>
          <w:lang w:val="es-MX" w:eastAsia="es-ES"/>
        </w:rPr>
        <w:t xml:space="preserve"> con la estructura señalada en el numeral 5.5.3. Para que proceda la asignación, el Instituto verificará que éstos hayan inscrito en el Registro Público de Concesiones a que se refiere el artículo 177 de la Ley, un convenio de prestación de servicios de telecomunicaciones celebrado con algún </w:t>
      </w:r>
      <w:r w:rsidR="002A25C4" w:rsidRPr="00FC2656">
        <w:rPr>
          <w:rFonts w:ascii="Arial" w:eastAsia="Times New Roman" w:hAnsi="Arial" w:cs="Arial"/>
          <w:sz w:val="18"/>
          <w:szCs w:val="18"/>
          <w:lang w:val="es-MX" w:eastAsia="es-ES"/>
        </w:rPr>
        <w:t>Concesionario de uso comercial o de RPT</w:t>
      </w:r>
      <w:r w:rsidR="00051062" w:rsidRPr="00FC2656">
        <w:rPr>
          <w:rFonts w:ascii="Arial" w:eastAsia="Times New Roman" w:hAnsi="Arial" w:cs="Arial"/>
          <w:sz w:val="18"/>
          <w:szCs w:val="18"/>
          <w:lang w:val="es-MX" w:eastAsia="es-ES"/>
        </w:rPr>
        <w:t xml:space="preserve">, que sea asignatario de un </w:t>
      </w:r>
      <w:r w:rsidR="00EE1FC0">
        <w:rPr>
          <w:rFonts w:ascii="Arial" w:eastAsia="Times New Roman" w:hAnsi="Arial" w:cs="Arial"/>
          <w:sz w:val="18"/>
          <w:szCs w:val="18"/>
          <w:lang w:val="es-MX" w:eastAsia="es-ES"/>
        </w:rPr>
        <w:t xml:space="preserve">código </w:t>
      </w:r>
      <w:r w:rsidR="00051062" w:rsidRPr="00FC2656">
        <w:rPr>
          <w:rFonts w:ascii="Arial" w:eastAsia="Times New Roman" w:hAnsi="Arial" w:cs="Arial"/>
          <w:sz w:val="18"/>
          <w:szCs w:val="18"/>
          <w:lang w:val="es-MX" w:eastAsia="es-ES"/>
        </w:rPr>
        <w:t>IDO y que dicho convenio contenga expresamente la autorización de est</w:t>
      </w:r>
      <w:r w:rsidR="00A90995" w:rsidRPr="00FC2656">
        <w:rPr>
          <w:rFonts w:ascii="Arial" w:eastAsia="Times New Roman" w:hAnsi="Arial" w:cs="Arial"/>
          <w:sz w:val="18"/>
          <w:szCs w:val="18"/>
          <w:lang w:val="es-MX" w:eastAsia="es-ES"/>
        </w:rPr>
        <w:t>os</w:t>
      </w:r>
      <w:r w:rsidR="00051062" w:rsidRPr="00FC2656">
        <w:rPr>
          <w:rFonts w:ascii="Arial" w:eastAsia="Times New Roman" w:hAnsi="Arial" w:cs="Arial"/>
          <w:sz w:val="18"/>
          <w:szCs w:val="18"/>
          <w:lang w:val="es-MX" w:eastAsia="es-ES"/>
        </w:rPr>
        <w:t xml:space="preserve"> tipo</w:t>
      </w:r>
      <w:r w:rsidR="00A90995" w:rsidRPr="00FC2656">
        <w:rPr>
          <w:rFonts w:ascii="Arial" w:eastAsia="Times New Roman" w:hAnsi="Arial" w:cs="Arial"/>
          <w:sz w:val="18"/>
          <w:szCs w:val="18"/>
          <w:lang w:val="es-MX" w:eastAsia="es-ES"/>
        </w:rPr>
        <w:t>s</w:t>
      </w:r>
      <w:r w:rsidR="00051062" w:rsidRPr="00FC2656">
        <w:rPr>
          <w:rFonts w:ascii="Arial" w:eastAsia="Times New Roman" w:hAnsi="Arial" w:cs="Arial"/>
          <w:sz w:val="18"/>
          <w:szCs w:val="18"/>
          <w:lang w:val="es-MX" w:eastAsia="es-ES"/>
        </w:rPr>
        <w:t xml:space="preserve"> de concesionario</w:t>
      </w:r>
      <w:r w:rsidR="00A90995" w:rsidRPr="00FC2656">
        <w:rPr>
          <w:rFonts w:ascii="Arial" w:eastAsia="Times New Roman" w:hAnsi="Arial" w:cs="Arial"/>
          <w:sz w:val="18"/>
          <w:szCs w:val="18"/>
          <w:lang w:val="es-MX" w:eastAsia="es-ES"/>
        </w:rPr>
        <w:t>s</w:t>
      </w:r>
      <w:r w:rsidR="00051062" w:rsidRPr="00FC2656">
        <w:rPr>
          <w:rFonts w:ascii="Arial" w:eastAsia="Times New Roman" w:hAnsi="Arial" w:cs="Arial"/>
          <w:sz w:val="18"/>
          <w:szCs w:val="18"/>
          <w:lang w:val="es-MX" w:eastAsia="es-ES"/>
        </w:rPr>
        <w:t xml:space="preserve"> para que la Comercializadora o el titular de una concesión única para uso público o </w:t>
      </w:r>
      <w:r w:rsidR="00A90995" w:rsidRPr="00FC2656">
        <w:rPr>
          <w:rFonts w:ascii="Arial" w:eastAsia="Times New Roman" w:hAnsi="Arial" w:cs="Arial"/>
          <w:sz w:val="18"/>
          <w:szCs w:val="18"/>
          <w:lang w:val="es-MX" w:eastAsia="es-ES"/>
        </w:rPr>
        <w:t xml:space="preserve">para </w:t>
      </w:r>
      <w:r w:rsidR="00051062" w:rsidRPr="00FC2656">
        <w:rPr>
          <w:rFonts w:ascii="Arial" w:eastAsia="Times New Roman" w:hAnsi="Arial" w:cs="Arial"/>
          <w:sz w:val="18"/>
          <w:szCs w:val="18"/>
          <w:lang w:val="es-MX" w:eastAsia="es-ES"/>
        </w:rPr>
        <w:t xml:space="preserve">uso social utilice su </w:t>
      </w:r>
      <w:r w:rsidR="00A90995" w:rsidRPr="00FC2656">
        <w:rPr>
          <w:rFonts w:ascii="Arial" w:eastAsia="Times New Roman" w:hAnsi="Arial" w:cs="Arial"/>
          <w:sz w:val="18"/>
          <w:szCs w:val="18"/>
          <w:lang w:val="es-MX" w:eastAsia="es-ES"/>
        </w:rPr>
        <w:t xml:space="preserve">código </w:t>
      </w:r>
      <w:r w:rsidR="00051062" w:rsidRPr="00FC2656">
        <w:rPr>
          <w:rFonts w:ascii="Arial" w:eastAsia="Times New Roman" w:hAnsi="Arial" w:cs="Arial"/>
          <w:sz w:val="18"/>
          <w:szCs w:val="18"/>
          <w:lang w:val="es-MX" w:eastAsia="es-ES"/>
        </w:rPr>
        <w:t>IDO en la solicitud de numeración.</w:t>
      </w:r>
    </w:p>
    <w:p w14:paraId="54E731FC" w14:textId="09C25B0F" w:rsidR="00051062" w:rsidRPr="00FC2656" w:rsidRDefault="00051062" w:rsidP="00CE7864">
      <w:pPr>
        <w:spacing w:after="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8.5.3.  </w:t>
      </w:r>
      <w:r w:rsidRPr="00FC2656">
        <w:rPr>
          <w:rFonts w:ascii="Arial" w:eastAsia="Times New Roman" w:hAnsi="Arial" w:cs="Arial"/>
          <w:sz w:val="18"/>
          <w:szCs w:val="18"/>
          <w:lang w:val="es-MX" w:eastAsia="es-ES"/>
        </w:rPr>
        <w:t>(…)</w:t>
      </w:r>
    </w:p>
    <w:p w14:paraId="44758669" w14:textId="053D1031" w:rsidR="00051062" w:rsidRPr="00FC2656" w:rsidRDefault="009C4F6F" w:rsidP="00FC2656">
      <w:pPr>
        <w:spacing w:after="0" w:line="360" w:lineRule="auto"/>
        <w:ind w:left="1418"/>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 xml:space="preserve"> </w:t>
      </w:r>
      <w:r w:rsidR="00051062" w:rsidRPr="00FC2656">
        <w:rPr>
          <w:rFonts w:ascii="Arial" w:eastAsia="Times New Roman" w:hAnsi="Arial" w:cs="Arial"/>
          <w:sz w:val="18"/>
          <w:szCs w:val="18"/>
          <w:lang w:val="es-MX" w:eastAsia="es-ES"/>
        </w:rPr>
        <w:t>Los códigos de identificación de red local</w:t>
      </w:r>
      <w:r w:rsidR="00B251FC" w:rsidRPr="00FC2656">
        <w:rPr>
          <w:rFonts w:ascii="Arial" w:eastAsia="Times New Roman" w:hAnsi="Arial" w:cs="Arial"/>
          <w:sz w:val="18"/>
          <w:szCs w:val="18"/>
          <w:lang w:val="es-MX" w:eastAsia="es-ES"/>
        </w:rPr>
        <w:t xml:space="preserve"> de origen y destino</w:t>
      </w:r>
      <w:r w:rsidR="00051062" w:rsidRPr="00FC2656">
        <w:rPr>
          <w:rFonts w:ascii="Arial" w:eastAsia="Times New Roman" w:hAnsi="Arial" w:cs="Arial"/>
          <w:sz w:val="18"/>
          <w:szCs w:val="18"/>
          <w:lang w:val="es-MX" w:eastAsia="es-ES"/>
        </w:rPr>
        <w:t xml:space="preserve"> </w:t>
      </w:r>
      <w:r w:rsidR="00B251FC" w:rsidRPr="00FC2656">
        <w:rPr>
          <w:rFonts w:ascii="Arial" w:eastAsia="Times New Roman" w:hAnsi="Arial" w:cs="Arial"/>
          <w:sz w:val="18"/>
          <w:szCs w:val="18"/>
          <w:lang w:val="es-MX" w:eastAsia="es-ES"/>
        </w:rPr>
        <w:t>(</w:t>
      </w:r>
      <w:r w:rsidR="00051062" w:rsidRPr="00FC2656">
        <w:rPr>
          <w:rFonts w:ascii="Arial" w:eastAsia="Times New Roman" w:hAnsi="Arial" w:cs="Arial"/>
          <w:sz w:val="18"/>
          <w:szCs w:val="18"/>
          <w:lang w:val="es-MX" w:eastAsia="es-ES"/>
        </w:rPr>
        <w:t>IDO e IDD</w:t>
      </w:r>
      <w:r w:rsidR="00B251FC" w:rsidRPr="00FC2656">
        <w:rPr>
          <w:rFonts w:ascii="Arial" w:eastAsia="Times New Roman" w:hAnsi="Arial" w:cs="Arial"/>
          <w:sz w:val="18"/>
          <w:szCs w:val="18"/>
          <w:lang w:val="es-MX" w:eastAsia="es-ES"/>
        </w:rPr>
        <w:t>)</w:t>
      </w:r>
      <w:r w:rsidR="00EE1FC0">
        <w:rPr>
          <w:rFonts w:ascii="Arial" w:eastAsia="Times New Roman" w:hAnsi="Arial" w:cs="Arial"/>
          <w:sz w:val="18"/>
          <w:szCs w:val="18"/>
          <w:lang w:val="es-MX" w:eastAsia="es-ES"/>
        </w:rPr>
        <w:t xml:space="preserve"> son iguales y</w:t>
      </w:r>
      <w:r w:rsidR="00051062" w:rsidRPr="00FC2656">
        <w:rPr>
          <w:rFonts w:ascii="Arial" w:eastAsia="Times New Roman" w:hAnsi="Arial" w:cs="Arial"/>
          <w:sz w:val="18"/>
          <w:szCs w:val="18"/>
          <w:lang w:val="es-MX" w:eastAsia="es-ES"/>
        </w:rPr>
        <w:t xml:space="preserve"> serán asignados </w:t>
      </w:r>
      <w:r w:rsidR="00EE1FC0">
        <w:rPr>
          <w:rFonts w:ascii="Arial" w:eastAsia="Times New Roman" w:hAnsi="Arial" w:cs="Arial"/>
          <w:sz w:val="18"/>
          <w:szCs w:val="18"/>
          <w:lang w:val="es-MX" w:eastAsia="es-ES"/>
        </w:rPr>
        <w:t xml:space="preserve">exclusivamente a los </w:t>
      </w:r>
      <w:r w:rsidR="00051062" w:rsidRPr="00FC2656">
        <w:rPr>
          <w:rFonts w:ascii="Arial" w:eastAsia="Times New Roman" w:hAnsi="Arial" w:cs="Arial"/>
          <w:sz w:val="18"/>
          <w:szCs w:val="18"/>
          <w:lang w:val="es-ES_tradnl" w:eastAsia="es-ES"/>
        </w:rPr>
        <w:t xml:space="preserve">titulares de una concesión única para uso </w:t>
      </w:r>
      <w:r w:rsidR="00051062" w:rsidRPr="00FC2656">
        <w:rPr>
          <w:rFonts w:ascii="Arial" w:eastAsia="Times New Roman" w:hAnsi="Arial" w:cs="Arial"/>
          <w:sz w:val="18"/>
          <w:szCs w:val="18"/>
          <w:lang w:val="es-MX" w:eastAsia="es-ES"/>
        </w:rPr>
        <w:t>comercial</w:t>
      </w:r>
      <w:r w:rsidR="007819DA" w:rsidRPr="00FC2656">
        <w:rPr>
          <w:rFonts w:ascii="Arial" w:eastAsia="Times New Roman" w:hAnsi="Arial" w:cs="Arial"/>
          <w:sz w:val="18"/>
          <w:szCs w:val="18"/>
          <w:lang w:val="es-MX" w:eastAsia="es-ES"/>
        </w:rPr>
        <w:t xml:space="preserve">, de una concesión </w:t>
      </w:r>
      <w:r w:rsidR="009A19B6" w:rsidRPr="00FC2656">
        <w:rPr>
          <w:rFonts w:ascii="Arial" w:eastAsia="Times New Roman" w:hAnsi="Arial" w:cs="Arial"/>
          <w:sz w:val="18"/>
          <w:szCs w:val="18"/>
          <w:lang w:val="es-MX" w:eastAsia="es-ES"/>
        </w:rPr>
        <w:t>para</w:t>
      </w:r>
      <w:r w:rsidR="007819DA" w:rsidRPr="00FC2656">
        <w:rPr>
          <w:rFonts w:ascii="Arial" w:eastAsia="Times New Roman" w:hAnsi="Arial" w:cs="Arial"/>
          <w:sz w:val="18"/>
          <w:szCs w:val="18"/>
          <w:lang w:val="es-MX" w:eastAsia="es-ES"/>
        </w:rPr>
        <w:t xml:space="preserve"> uso comercial con carácter de red mayorista de servicios de telecomunicaciones</w:t>
      </w:r>
      <w:r w:rsidR="00051062" w:rsidRPr="00FC2656">
        <w:rPr>
          <w:rFonts w:ascii="Arial" w:eastAsia="Times New Roman" w:hAnsi="Arial" w:cs="Arial"/>
          <w:sz w:val="18"/>
          <w:szCs w:val="18"/>
          <w:lang w:val="es-ES_tradnl" w:eastAsia="es-ES"/>
        </w:rPr>
        <w:t xml:space="preserve"> o </w:t>
      </w:r>
      <w:r w:rsidR="00E2666E" w:rsidRPr="00FC2656">
        <w:rPr>
          <w:rFonts w:ascii="Arial" w:eastAsia="Times New Roman" w:hAnsi="Arial" w:cs="Arial"/>
          <w:sz w:val="18"/>
          <w:szCs w:val="18"/>
          <w:lang w:val="es-ES_tradnl" w:eastAsia="es-ES"/>
        </w:rPr>
        <w:t xml:space="preserve">de una concesión </w:t>
      </w:r>
      <w:r w:rsidR="00051062" w:rsidRPr="00FC2656">
        <w:rPr>
          <w:rFonts w:ascii="Arial" w:eastAsia="Times New Roman" w:hAnsi="Arial" w:cs="Arial"/>
          <w:sz w:val="18"/>
          <w:szCs w:val="18"/>
          <w:lang w:val="es-ES_tradnl" w:eastAsia="es-ES"/>
        </w:rPr>
        <w:t xml:space="preserve">para instalar, operar </w:t>
      </w:r>
      <w:r w:rsidR="00850A68" w:rsidRPr="00FC2656">
        <w:rPr>
          <w:rFonts w:ascii="Arial" w:eastAsia="Times New Roman" w:hAnsi="Arial" w:cs="Arial"/>
          <w:sz w:val="18"/>
          <w:szCs w:val="18"/>
          <w:lang w:val="es-ES_tradnl" w:eastAsia="es-ES"/>
        </w:rPr>
        <w:t>y</w:t>
      </w:r>
      <w:r w:rsidR="00051062" w:rsidRPr="00FC2656">
        <w:rPr>
          <w:rFonts w:ascii="Arial" w:eastAsia="Times New Roman" w:hAnsi="Arial" w:cs="Arial"/>
          <w:sz w:val="18"/>
          <w:szCs w:val="18"/>
          <w:lang w:val="es-ES_tradnl" w:eastAsia="es-ES"/>
        </w:rPr>
        <w:t xml:space="preserve"> explotar una red pública de telecomunicaciones</w:t>
      </w:r>
      <w:r w:rsidR="00EE1FC0">
        <w:rPr>
          <w:rFonts w:ascii="Arial" w:eastAsia="Times New Roman" w:hAnsi="Arial" w:cs="Arial"/>
          <w:sz w:val="18"/>
          <w:szCs w:val="18"/>
          <w:lang w:val="es-ES_tradnl" w:eastAsia="es-ES"/>
        </w:rPr>
        <w:t>, con la finalidad de que los utilicen en todas las áreas geográficas en que presten servicios de telecomunicaciones</w:t>
      </w:r>
      <w:r w:rsidR="00051062" w:rsidRPr="00FC2656">
        <w:rPr>
          <w:rFonts w:ascii="Arial" w:eastAsia="Times New Roman" w:hAnsi="Arial" w:cs="Arial"/>
          <w:sz w:val="18"/>
          <w:szCs w:val="18"/>
          <w:lang w:val="es-MX" w:eastAsia="es-ES"/>
        </w:rPr>
        <w:t xml:space="preserve">. </w:t>
      </w:r>
      <w:r w:rsidR="00EE1FC0">
        <w:rPr>
          <w:rFonts w:ascii="Arial" w:eastAsia="Times New Roman" w:hAnsi="Arial" w:cs="Arial"/>
          <w:sz w:val="18"/>
          <w:szCs w:val="18"/>
          <w:lang w:val="es-MX" w:eastAsia="es-ES"/>
        </w:rPr>
        <w:t>El Instituto asignará únicamente un solo código IDO/IDD a cada concesionario de uso comercial o de RPT.</w:t>
      </w:r>
      <w:r w:rsidR="00051062" w:rsidRPr="00FC2656">
        <w:rPr>
          <w:rFonts w:ascii="Arial" w:eastAsia="Times New Roman" w:hAnsi="Arial" w:cs="Arial"/>
          <w:sz w:val="18"/>
          <w:szCs w:val="18"/>
          <w:lang w:val="es-MX" w:eastAsia="es-ES"/>
        </w:rPr>
        <w:t xml:space="preserve">  </w:t>
      </w:r>
      <w:r w:rsidR="00051062" w:rsidRPr="00FC2656">
        <w:rPr>
          <w:rFonts w:ascii="Arial" w:eastAsia="Times New Roman" w:hAnsi="Arial" w:cs="Arial"/>
          <w:b/>
          <w:sz w:val="18"/>
          <w:szCs w:val="18"/>
          <w:lang w:val="es-MX" w:eastAsia="es-ES"/>
        </w:rPr>
        <w:t xml:space="preserve"> </w:t>
      </w:r>
    </w:p>
    <w:p w14:paraId="6BB23944" w14:textId="77777777" w:rsidR="00051062" w:rsidRPr="00FC2656" w:rsidRDefault="00051062" w:rsidP="00CE7864">
      <w:pPr>
        <w:spacing w:after="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8.5.4</w:t>
      </w:r>
      <w:r w:rsidRPr="00FC2656">
        <w:rPr>
          <w:rFonts w:ascii="Arial" w:eastAsia="Times New Roman" w:hAnsi="Arial" w:cs="Arial"/>
          <w:sz w:val="18"/>
          <w:szCs w:val="18"/>
          <w:lang w:val="es-MX" w:eastAsia="es-ES"/>
        </w:rPr>
        <w:t>. a</w:t>
      </w:r>
      <w:r w:rsidRPr="00FC2656">
        <w:rPr>
          <w:rFonts w:ascii="Arial" w:eastAsia="Times New Roman" w:hAnsi="Arial" w:cs="Arial"/>
          <w:b/>
          <w:sz w:val="18"/>
          <w:szCs w:val="18"/>
          <w:lang w:val="es-MX" w:eastAsia="es-ES"/>
        </w:rPr>
        <w:t xml:space="preserve"> 8.5.6. </w:t>
      </w:r>
      <w:r w:rsidRPr="00FC2656">
        <w:rPr>
          <w:rFonts w:ascii="Arial" w:eastAsia="Times New Roman" w:hAnsi="Arial" w:cs="Arial"/>
          <w:sz w:val="18"/>
          <w:szCs w:val="18"/>
          <w:lang w:val="es-MX" w:eastAsia="es-ES"/>
        </w:rPr>
        <w:t>(…)</w:t>
      </w:r>
    </w:p>
    <w:p w14:paraId="2F4BDEB7" w14:textId="334E33A5" w:rsidR="00051062" w:rsidRPr="00FC2656" w:rsidRDefault="00051062" w:rsidP="00FC2656">
      <w:pPr>
        <w:spacing w:after="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8.5.7.</w:t>
      </w:r>
      <w:r w:rsidRPr="00FC2656">
        <w:rPr>
          <w:rFonts w:ascii="Arial" w:eastAsia="Times New Roman" w:hAnsi="Arial" w:cs="Arial"/>
          <w:sz w:val="18"/>
          <w:szCs w:val="18"/>
          <w:lang w:val="es-MX" w:eastAsia="es-ES"/>
        </w:rPr>
        <w:t xml:space="preserve"> </w:t>
      </w:r>
      <w:r w:rsidR="009C4F6F" w:rsidRPr="00FC2656">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MX" w:eastAsia="es-ES"/>
        </w:rPr>
        <w:t>Con el fin de permitir el enrutamiento de las nuevas asignaciones de códigos de identificación de red local de origen, los concesionarios de redes públicas</w:t>
      </w:r>
      <w:r w:rsidR="00453971" w:rsidRPr="00FC2656">
        <w:rPr>
          <w:rFonts w:ascii="Arial" w:eastAsia="Times New Roman" w:hAnsi="Arial" w:cs="Arial"/>
          <w:sz w:val="18"/>
          <w:szCs w:val="18"/>
          <w:lang w:val="es-MX" w:eastAsia="es-ES"/>
        </w:rPr>
        <w:t xml:space="preserve"> de telecomunicaciones</w:t>
      </w:r>
      <w:r w:rsidRPr="00FC2656">
        <w:rPr>
          <w:rFonts w:ascii="Arial" w:eastAsia="Times New Roman" w:hAnsi="Arial" w:cs="Arial"/>
          <w:sz w:val="18"/>
          <w:szCs w:val="18"/>
          <w:lang w:val="es-MX" w:eastAsia="es-ES"/>
        </w:rPr>
        <w:t xml:space="preserve"> deberán realizar oportunamente los ajustes necesarios a su infraestructura. Para tal efecto, dichos concesionarios tendrán la responsabilidad de dar seguimiento, a través de la base de datos, a las asignaciones de códigos que otorgue el Instituto.</w:t>
      </w:r>
    </w:p>
    <w:p w14:paraId="0CABD372" w14:textId="77777777" w:rsidR="00051062" w:rsidRPr="00FC2656" w:rsidRDefault="00051062" w:rsidP="00CE7864">
      <w:pPr>
        <w:spacing w:after="0" w:line="360" w:lineRule="auto"/>
        <w:ind w:left="1418" w:hanging="567"/>
        <w:contextualSpacing/>
        <w:jc w:val="both"/>
        <w:rPr>
          <w:rFonts w:ascii="Arial" w:eastAsia="Times New Roman" w:hAnsi="Arial" w:cs="Arial"/>
          <w:color w:val="000000"/>
          <w:sz w:val="18"/>
          <w:szCs w:val="18"/>
          <w:lang w:val="es-MX" w:eastAsia="es-ES"/>
        </w:rPr>
      </w:pPr>
      <w:r w:rsidRPr="00FC2656">
        <w:rPr>
          <w:rFonts w:ascii="Arial" w:eastAsia="Times New Roman" w:hAnsi="Arial" w:cs="Arial"/>
          <w:b/>
          <w:sz w:val="18"/>
          <w:szCs w:val="18"/>
          <w:lang w:val="es-MX" w:eastAsia="es-ES"/>
        </w:rPr>
        <w:t xml:space="preserve">8.5.8. </w:t>
      </w:r>
      <w:r w:rsidRPr="00FC2656">
        <w:rPr>
          <w:rFonts w:ascii="Arial" w:eastAsia="Times New Roman" w:hAnsi="Arial" w:cs="Arial"/>
          <w:sz w:val="18"/>
          <w:szCs w:val="18"/>
          <w:lang w:val="es-MX" w:eastAsia="es-ES"/>
        </w:rPr>
        <w:t>a</w:t>
      </w:r>
      <w:r w:rsidRPr="00FC2656">
        <w:rPr>
          <w:rFonts w:ascii="Arial" w:eastAsia="Times New Roman" w:hAnsi="Arial" w:cs="Arial"/>
          <w:b/>
          <w:sz w:val="18"/>
          <w:szCs w:val="18"/>
          <w:lang w:val="es-MX" w:eastAsia="es-ES"/>
        </w:rPr>
        <w:t xml:space="preserve"> 8.5.10</w:t>
      </w:r>
      <w:r w:rsidRPr="00FC2656">
        <w:rPr>
          <w:rFonts w:ascii="Arial" w:eastAsia="Times New Roman" w:hAnsi="Arial" w:cs="Arial"/>
          <w:sz w:val="18"/>
          <w:szCs w:val="18"/>
          <w:lang w:val="es-MX" w:eastAsia="es-ES"/>
        </w:rPr>
        <w:t xml:space="preserve">. </w:t>
      </w:r>
      <w:r w:rsidRPr="00FC2656">
        <w:rPr>
          <w:rFonts w:ascii="Arial" w:eastAsia="Times New Roman" w:hAnsi="Arial" w:cs="Arial"/>
          <w:color w:val="000000"/>
          <w:sz w:val="18"/>
          <w:szCs w:val="18"/>
          <w:lang w:val="es-MX" w:eastAsia="es-ES"/>
        </w:rPr>
        <w:t>(…)</w:t>
      </w:r>
    </w:p>
    <w:p w14:paraId="36DB8266" w14:textId="77777777" w:rsidR="00051062" w:rsidRPr="00FC2656" w:rsidRDefault="00051062" w:rsidP="00FC2656">
      <w:pPr>
        <w:spacing w:after="0" w:line="360" w:lineRule="auto"/>
        <w:ind w:left="284" w:firstLine="142"/>
        <w:contextualSpacing/>
        <w:jc w:val="both"/>
        <w:rPr>
          <w:rFonts w:ascii="Arial" w:eastAsia="Times New Roman" w:hAnsi="Arial" w:cs="Arial"/>
          <w:sz w:val="18"/>
          <w:szCs w:val="18"/>
          <w:lang w:val="es-MX" w:eastAsia="es-ES"/>
        </w:rPr>
      </w:pPr>
    </w:p>
    <w:p w14:paraId="6F6DED22" w14:textId="4EF4E6EA" w:rsidR="00051062" w:rsidRPr="00FC2656" w:rsidRDefault="00E82748" w:rsidP="00FC2656">
      <w:pPr>
        <w:spacing w:after="0" w:line="360" w:lineRule="auto"/>
        <w:contextualSpacing/>
        <w:jc w:val="both"/>
        <w:rPr>
          <w:rFonts w:ascii="Arial" w:eastAsiaTheme="minorHAnsi" w:hAnsi="Arial" w:cs="Arial"/>
          <w:sz w:val="18"/>
          <w:szCs w:val="18"/>
          <w:lang w:val="es-MX"/>
        </w:rPr>
      </w:pPr>
      <w:r w:rsidRPr="00FC2656">
        <w:rPr>
          <w:rFonts w:ascii="Arial" w:eastAsiaTheme="minorHAnsi" w:hAnsi="Arial" w:cs="Arial"/>
          <w:b/>
          <w:sz w:val="18"/>
          <w:szCs w:val="18"/>
          <w:lang w:val="es-MX"/>
        </w:rPr>
        <w:t>Segundo. -</w:t>
      </w:r>
      <w:r w:rsidR="00051062" w:rsidRPr="00FC2656">
        <w:rPr>
          <w:rFonts w:ascii="Arial" w:eastAsiaTheme="minorHAnsi" w:hAnsi="Arial" w:cs="Arial"/>
          <w:b/>
          <w:sz w:val="18"/>
          <w:szCs w:val="18"/>
          <w:lang w:val="es-MX"/>
        </w:rPr>
        <w:t xml:space="preserve"> </w:t>
      </w:r>
      <w:r w:rsidR="00051062" w:rsidRPr="00FC2656">
        <w:rPr>
          <w:rFonts w:ascii="Arial" w:eastAsiaTheme="minorHAnsi" w:hAnsi="Arial" w:cs="Arial"/>
          <w:sz w:val="18"/>
          <w:szCs w:val="18"/>
          <w:lang w:val="es-MX"/>
        </w:rPr>
        <w:t xml:space="preserve">Se </w:t>
      </w:r>
      <w:r w:rsidR="00051062" w:rsidRPr="00FC2656">
        <w:rPr>
          <w:rFonts w:ascii="Arial" w:eastAsiaTheme="minorHAnsi" w:hAnsi="Arial" w:cs="Arial"/>
          <w:b/>
          <w:sz w:val="18"/>
          <w:szCs w:val="18"/>
          <w:lang w:val="es-MX"/>
        </w:rPr>
        <w:t>MODIFICAN</w:t>
      </w:r>
      <w:r w:rsidR="00051062" w:rsidRPr="00FC2656">
        <w:rPr>
          <w:rFonts w:ascii="Arial" w:eastAsiaTheme="minorHAnsi" w:hAnsi="Arial" w:cs="Arial"/>
          <w:sz w:val="18"/>
          <w:szCs w:val="18"/>
          <w:lang w:val="es-MX"/>
        </w:rPr>
        <w:t xml:space="preserve"> los numerales 1</w:t>
      </w:r>
      <w:r w:rsidR="007D1FD9" w:rsidRPr="00FC2656">
        <w:rPr>
          <w:rFonts w:ascii="Arial" w:eastAsiaTheme="minorHAnsi" w:hAnsi="Arial" w:cs="Arial"/>
          <w:sz w:val="18"/>
          <w:szCs w:val="18"/>
          <w:lang w:val="es-MX"/>
        </w:rPr>
        <w:t>.</w:t>
      </w:r>
      <w:r w:rsidR="00051062" w:rsidRPr="00FC2656">
        <w:rPr>
          <w:rFonts w:ascii="Arial" w:eastAsiaTheme="minorHAnsi" w:hAnsi="Arial" w:cs="Arial"/>
          <w:sz w:val="18"/>
          <w:szCs w:val="18"/>
          <w:lang w:val="es-MX"/>
        </w:rPr>
        <w:t xml:space="preserve"> </w:t>
      </w:r>
      <w:r w:rsidR="00136415" w:rsidRPr="00FC2656">
        <w:rPr>
          <w:rFonts w:ascii="Arial" w:eastAsiaTheme="minorHAnsi" w:hAnsi="Arial" w:cs="Arial"/>
          <w:sz w:val="18"/>
          <w:szCs w:val="18"/>
          <w:lang w:val="es-MX"/>
        </w:rPr>
        <w:t xml:space="preserve">segundo </w:t>
      </w:r>
      <w:r w:rsidR="00051062" w:rsidRPr="00FC2656">
        <w:rPr>
          <w:rFonts w:ascii="Arial" w:eastAsiaTheme="minorHAnsi" w:hAnsi="Arial" w:cs="Arial"/>
          <w:sz w:val="18"/>
          <w:szCs w:val="18"/>
          <w:lang w:val="es-MX"/>
        </w:rPr>
        <w:t>párrafo, 2</w:t>
      </w:r>
      <w:r w:rsidR="007D1FD9" w:rsidRPr="00FC2656">
        <w:rPr>
          <w:rFonts w:ascii="Arial" w:eastAsiaTheme="minorHAnsi" w:hAnsi="Arial" w:cs="Arial"/>
          <w:sz w:val="18"/>
          <w:szCs w:val="18"/>
          <w:lang w:val="es-MX"/>
        </w:rPr>
        <w:t>.</w:t>
      </w:r>
      <w:r w:rsidR="00051062" w:rsidRPr="00FC2656">
        <w:rPr>
          <w:rFonts w:ascii="Arial" w:eastAsiaTheme="minorHAnsi" w:hAnsi="Arial" w:cs="Arial"/>
          <w:sz w:val="18"/>
          <w:szCs w:val="18"/>
          <w:lang w:val="es-MX"/>
        </w:rPr>
        <w:t xml:space="preserve"> </w:t>
      </w:r>
      <w:r w:rsidR="006A3BF2" w:rsidRPr="00FC2656">
        <w:rPr>
          <w:rFonts w:ascii="Arial" w:eastAsiaTheme="minorHAnsi" w:hAnsi="Arial" w:cs="Arial"/>
          <w:sz w:val="18"/>
          <w:szCs w:val="18"/>
          <w:lang w:val="es-MX"/>
        </w:rPr>
        <w:t xml:space="preserve">párrafos </w:t>
      </w:r>
      <w:r w:rsidR="00136415" w:rsidRPr="00FC2656">
        <w:rPr>
          <w:rFonts w:ascii="Arial" w:eastAsiaTheme="minorHAnsi" w:hAnsi="Arial" w:cs="Arial"/>
          <w:sz w:val="18"/>
          <w:szCs w:val="18"/>
          <w:lang w:val="es-MX"/>
        </w:rPr>
        <w:t xml:space="preserve">segundo </w:t>
      </w:r>
      <w:r w:rsidR="00051062" w:rsidRPr="00FC2656">
        <w:rPr>
          <w:rFonts w:ascii="Arial" w:eastAsiaTheme="minorHAnsi" w:hAnsi="Arial" w:cs="Arial"/>
          <w:sz w:val="18"/>
          <w:szCs w:val="18"/>
          <w:lang w:val="es-MX"/>
        </w:rPr>
        <w:t>y último</w:t>
      </w:r>
      <w:r w:rsidR="007D1FD9" w:rsidRPr="00FC2656">
        <w:rPr>
          <w:rFonts w:ascii="Arial" w:eastAsiaTheme="minorHAnsi" w:hAnsi="Arial" w:cs="Arial"/>
          <w:sz w:val="18"/>
          <w:szCs w:val="18"/>
          <w:lang w:val="es-MX"/>
        </w:rPr>
        <w:t>,</w:t>
      </w:r>
      <w:r w:rsidR="00051062" w:rsidRPr="00FC2656">
        <w:rPr>
          <w:rFonts w:ascii="Arial" w:eastAsiaTheme="minorHAnsi" w:hAnsi="Arial" w:cs="Arial"/>
          <w:sz w:val="18"/>
          <w:szCs w:val="18"/>
          <w:lang w:val="es-MX"/>
        </w:rPr>
        <w:t xml:space="preserve"> </w:t>
      </w:r>
      <w:r w:rsidR="007D1FD9" w:rsidRPr="00FC2656">
        <w:rPr>
          <w:rFonts w:ascii="Arial" w:eastAsiaTheme="minorHAnsi" w:hAnsi="Arial" w:cs="Arial"/>
          <w:sz w:val="18"/>
          <w:szCs w:val="18"/>
          <w:lang w:val="es-MX"/>
        </w:rPr>
        <w:t xml:space="preserve">los subnumerales </w:t>
      </w:r>
      <w:r w:rsidR="00051062" w:rsidRPr="00FC2656">
        <w:rPr>
          <w:rFonts w:ascii="Arial" w:eastAsiaTheme="minorHAnsi" w:hAnsi="Arial" w:cs="Arial"/>
          <w:sz w:val="18"/>
          <w:szCs w:val="18"/>
          <w:lang w:val="es-MX"/>
        </w:rPr>
        <w:t xml:space="preserve">2.9., 2.13., </w:t>
      </w:r>
      <w:r w:rsidR="00286DE0" w:rsidRPr="00FC2656">
        <w:rPr>
          <w:rFonts w:ascii="Arial" w:eastAsiaTheme="minorHAnsi" w:hAnsi="Arial" w:cs="Arial"/>
          <w:sz w:val="18"/>
          <w:szCs w:val="18"/>
          <w:lang w:val="es-MX"/>
        </w:rPr>
        <w:t>2.14., 2.15.,</w:t>
      </w:r>
      <w:r w:rsidR="00051062" w:rsidRPr="00FC2656">
        <w:rPr>
          <w:rFonts w:ascii="Arial" w:eastAsiaTheme="minorHAnsi" w:hAnsi="Arial" w:cs="Arial"/>
          <w:sz w:val="18"/>
          <w:szCs w:val="18"/>
          <w:lang w:val="es-MX"/>
        </w:rPr>
        <w:t xml:space="preserve">2.24., 2.25., 2.26., 2.27., 2.29., 2.30., 2.31., 2.32., 2.41., </w:t>
      </w:r>
      <w:r w:rsidR="00FF6D1E">
        <w:rPr>
          <w:rFonts w:ascii="Arial" w:eastAsiaTheme="minorHAnsi" w:hAnsi="Arial" w:cs="Arial"/>
          <w:sz w:val="18"/>
          <w:szCs w:val="18"/>
          <w:lang w:val="es-MX"/>
        </w:rPr>
        <w:t xml:space="preserve">el numeral </w:t>
      </w:r>
      <w:r w:rsidR="00FF6D1E" w:rsidRPr="00FC2656">
        <w:rPr>
          <w:rFonts w:ascii="Arial" w:eastAsiaTheme="minorHAnsi" w:hAnsi="Arial" w:cs="Arial"/>
          <w:sz w:val="18"/>
          <w:szCs w:val="18"/>
          <w:lang w:val="es-MX"/>
        </w:rPr>
        <w:t>4. fracciones III. y X.</w:t>
      </w:r>
      <w:r w:rsidR="00721E19">
        <w:rPr>
          <w:rFonts w:ascii="Arial" w:eastAsiaTheme="minorHAnsi" w:hAnsi="Arial" w:cs="Arial"/>
          <w:sz w:val="18"/>
          <w:szCs w:val="18"/>
          <w:lang w:val="es-MX"/>
        </w:rPr>
        <w:t xml:space="preserve">, así como </w:t>
      </w:r>
      <w:r w:rsidR="00FF6D1E">
        <w:rPr>
          <w:rFonts w:ascii="Arial" w:eastAsiaTheme="minorHAnsi" w:hAnsi="Arial" w:cs="Arial"/>
          <w:sz w:val="18"/>
          <w:szCs w:val="18"/>
          <w:lang w:val="es-MX"/>
        </w:rPr>
        <w:t xml:space="preserve">los subnumerales </w:t>
      </w:r>
      <w:r w:rsidR="00051062" w:rsidRPr="00FC2656">
        <w:rPr>
          <w:rFonts w:ascii="Arial" w:eastAsiaTheme="minorHAnsi" w:hAnsi="Arial" w:cs="Arial"/>
          <w:sz w:val="18"/>
          <w:szCs w:val="18"/>
          <w:lang w:val="es-MX"/>
        </w:rPr>
        <w:t xml:space="preserve">7.3. </w:t>
      </w:r>
      <w:r w:rsidR="00136415" w:rsidRPr="00FC2656">
        <w:rPr>
          <w:rFonts w:ascii="Arial" w:eastAsiaTheme="minorHAnsi" w:hAnsi="Arial" w:cs="Arial"/>
          <w:sz w:val="18"/>
          <w:szCs w:val="18"/>
          <w:lang w:val="es-MX"/>
        </w:rPr>
        <w:t xml:space="preserve">segundo </w:t>
      </w:r>
      <w:r w:rsidR="00051062" w:rsidRPr="00FC2656">
        <w:rPr>
          <w:rFonts w:ascii="Arial" w:eastAsiaTheme="minorHAnsi" w:hAnsi="Arial" w:cs="Arial"/>
          <w:sz w:val="18"/>
          <w:szCs w:val="18"/>
          <w:lang w:val="es-MX"/>
        </w:rPr>
        <w:t>párrafo, 7.3.1., 7.3.4</w:t>
      </w:r>
      <w:r w:rsidR="004B21BC" w:rsidRPr="00FC2656">
        <w:rPr>
          <w:rFonts w:ascii="Arial" w:eastAsiaTheme="minorHAnsi" w:hAnsi="Arial" w:cs="Arial"/>
          <w:sz w:val="18"/>
          <w:szCs w:val="18"/>
          <w:lang w:val="es-MX"/>
        </w:rPr>
        <w:t>. primer párrafo</w:t>
      </w:r>
      <w:r w:rsidR="00051062" w:rsidRPr="00FC2656">
        <w:rPr>
          <w:rFonts w:ascii="Arial" w:eastAsiaTheme="minorHAnsi" w:hAnsi="Arial" w:cs="Arial"/>
          <w:sz w:val="18"/>
          <w:szCs w:val="18"/>
          <w:lang w:val="es-MX"/>
        </w:rPr>
        <w:t xml:space="preserve">, 7.3.4.1., 7.3.4.3.1., 7.3.4.3.2., 7.3.5., 7.3.6.1., 7.3.6.4., 7.3.7. primer párrafo, 7.3.8., 7.3.9., 7.3.11 primer párrafo, 7.3.11.4.1., 7.3.11.4.2., 7.3.11.7., 7.3.11.8., 7.4. </w:t>
      </w:r>
      <w:r w:rsidR="004B21BC" w:rsidRPr="00FC2656">
        <w:rPr>
          <w:rFonts w:ascii="Arial" w:eastAsiaTheme="minorHAnsi" w:hAnsi="Arial" w:cs="Arial"/>
          <w:sz w:val="18"/>
          <w:szCs w:val="18"/>
          <w:lang w:val="es-MX"/>
        </w:rPr>
        <w:t xml:space="preserve">segundo </w:t>
      </w:r>
      <w:r w:rsidR="00051062" w:rsidRPr="00FC2656">
        <w:rPr>
          <w:rFonts w:ascii="Arial" w:eastAsiaTheme="minorHAnsi" w:hAnsi="Arial" w:cs="Arial"/>
          <w:sz w:val="18"/>
          <w:szCs w:val="18"/>
          <w:lang w:val="es-MX"/>
        </w:rPr>
        <w:t xml:space="preserve">párrafo, 7.4.1., 7.4.4. primer párrafo, 7.4.4.1., 7.4.4.3., 7.4.4.3.1., 7.4.4.3.2., 7.4.4.5., 7.4.4.7., 7.4.5., 7.4.6., 7.4.7.1., 7.4.7.2., 7.4.8. primer párrafo, 7.4.9., 7.4.10., 7.4.11. primer párrafo, 7.4.11.8.1., 7.4.11.8.2., 7.4.11.9., 7.5. </w:t>
      </w:r>
      <w:r w:rsidR="00E95194" w:rsidRPr="00FC2656">
        <w:rPr>
          <w:rFonts w:ascii="Arial" w:eastAsiaTheme="minorHAnsi" w:hAnsi="Arial" w:cs="Arial"/>
          <w:sz w:val="18"/>
          <w:szCs w:val="18"/>
          <w:lang w:val="es-MX"/>
        </w:rPr>
        <w:t xml:space="preserve">segundo </w:t>
      </w:r>
      <w:r w:rsidR="00051062" w:rsidRPr="00FC2656">
        <w:rPr>
          <w:rFonts w:ascii="Arial" w:eastAsiaTheme="minorHAnsi" w:hAnsi="Arial" w:cs="Arial"/>
          <w:sz w:val="18"/>
          <w:szCs w:val="18"/>
          <w:lang w:val="es-MX"/>
        </w:rPr>
        <w:t xml:space="preserve">párrafo, 7.5.1., 7.5.4. primer párrafo, 7.5.4.1., 7.5.4.2., 7.5.5., 7.5.6.1., 7.5.7. primer párrafo, 7.5.8., 7.5.9., 7.5.10 primer párrafo, 7.5.10.7.1, 7.5.10.7.2., 7.5.10.8., 7.6.1., 7.6.2., 7.6.4. primer párrafo, 7.6.4.1., 7.6.4.2., 7.6.5., 7.6.7. primer párrafo, 7.6.8., 7.6.9., 7.6.10. primer párrafo, 7.6.10.4., 7.6.10.5., 8.3. </w:t>
      </w:r>
      <w:r w:rsidR="00E95194" w:rsidRPr="00FC2656">
        <w:rPr>
          <w:rFonts w:ascii="Arial" w:eastAsiaTheme="minorHAnsi" w:hAnsi="Arial" w:cs="Arial"/>
          <w:sz w:val="18"/>
          <w:szCs w:val="18"/>
          <w:lang w:val="es-MX"/>
        </w:rPr>
        <w:t xml:space="preserve">segundo </w:t>
      </w:r>
      <w:r w:rsidR="00051062" w:rsidRPr="00FC2656">
        <w:rPr>
          <w:rFonts w:ascii="Arial" w:eastAsiaTheme="minorHAnsi" w:hAnsi="Arial" w:cs="Arial"/>
          <w:sz w:val="18"/>
          <w:szCs w:val="18"/>
          <w:lang w:val="es-MX"/>
        </w:rPr>
        <w:t xml:space="preserve">párrafo, 8.3.1., 8.3.3. primer párrafo, 8.3.3.1., 8.3.4., 8.3.5.1., 8.3.6. primer párrafo, 8.3.7., 8.3.8., 8.3.9. primer párrafo, 8.3.9.5., 8.3.9.6., </w:t>
      </w:r>
      <w:r w:rsidR="00286DE0" w:rsidRPr="00FC2656">
        <w:rPr>
          <w:rFonts w:ascii="Arial" w:eastAsiaTheme="minorHAnsi" w:hAnsi="Arial" w:cs="Arial"/>
          <w:sz w:val="18"/>
          <w:szCs w:val="18"/>
          <w:lang w:val="es-MX"/>
        </w:rPr>
        <w:t xml:space="preserve">8.3.10., </w:t>
      </w:r>
      <w:r w:rsidR="00051062" w:rsidRPr="00FC2656">
        <w:rPr>
          <w:rFonts w:ascii="Arial" w:eastAsiaTheme="minorHAnsi" w:hAnsi="Arial" w:cs="Arial"/>
          <w:sz w:val="18"/>
          <w:szCs w:val="18"/>
          <w:lang w:val="es-MX"/>
        </w:rPr>
        <w:lastRenderedPageBreak/>
        <w:t xml:space="preserve">8.4.1.1., 8.4.1.5. primer párrafo, 8.4.1.5.1., 8.4.1.5.3.1., 8.4.1.5.3.2., 8.4.1.6., 8.4.1.7.1., 8.4.1.7.2., 8.4.1.8. primer párrafo, 8.4.1.9., 8.4.1.10, 8.4.1.12. primer párrafo, 8.4.1.12.4.1., 8.4.1.12.4.2., </w:t>
      </w:r>
      <w:r w:rsidR="006A3BF2" w:rsidRPr="00FC2656">
        <w:rPr>
          <w:rFonts w:ascii="Arial" w:eastAsiaTheme="minorHAnsi" w:hAnsi="Arial" w:cs="Arial"/>
          <w:sz w:val="18"/>
          <w:szCs w:val="18"/>
          <w:lang w:val="es-MX"/>
        </w:rPr>
        <w:t xml:space="preserve">8.4.1.12.6., 8.4.1.12.7., </w:t>
      </w:r>
      <w:r w:rsidR="00051062" w:rsidRPr="00FC2656">
        <w:rPr>
          <w:rFonts w:ascii="Arial" w:eastAsiaTheme="minorHAnsi" w:hAnsi="Arial" w:cs="Arial"/>
          <w:sz w:val="18"/>
          <w:szCs w:val="18"/>
          <w:lang w:val="es-MX"/>
        </w:rPr>
        <w:t xml:space="preserve">8.4.2.1., 8.4.2.4. primer párrafo, 8.4.2.4.1., 8.4.2.4.3.1., 8.4.2.4.3.2., 8.4.2.5., 8.4.2.6.1., 8.4.2.6.2., 8.4.2.7. primer párrafo, 8.4.2.8., 8.4.2.9., 8.4.2.10. primer párrafo, 8.4.2.10.4.1., 8.4.2.10.4.2., 8.4.2.10.6., 8.4.2.10.7., 8.5. </w:t>
      </w:r>
      <w:r w:rsidR="00B43EC9" w:rsidRPr="00FC2656">
        <w:rPr>
          <w:rFonts w:ascii="Arial" w:eastAsiaTheme="minorHAnsi" w:hAnsi="Arial" w:cs="Arial"/>
          <w:sz w:val="18"/>
          <w:szCs w:val="18"/>
          <w:lang w:val="es-MX"/>
        </w:rPr>
        <w:t xml:space="preserve">cuarto </w:t>
      </w:r>
      <w:r w:rsidR="00051062" w:rsidRPr="00FC2656">
        <w:rPr>
          <w:rFonts w:ascii="Arial" w:eastAsiaTheme="minorHAnsi" w:hAnsi="Arial" w:cs="Arial"/>
          <w:sz w:val="18"/>
          <w:szCs w:val="18"/>
          <w:lang w:val="es-MX"/>
        </w:rPr>
        <w:t xml:space="preserve">párrafo, 8.5.1., 8.5.4., 8.5.5. primer párrafo, 8.5.5.1., 8.5.5.2., 8.5.5.3., 8.5.6., 8.5.7.1., 8.5.7.2., 8.5.8. primer párrafo, 8.5.9., 8.5.10., 8.5.11. primer párrafo, 8.5.11.5., 8.6. </w:t>
      </w:r>
      <w:r w:rsidR="00B43EC9" w:rsidRPr="00FC2656">
        <w:rPr>
          <w:rFonts w:ascii="Arial" w:eastAsiaTheme="minorHAnsi" w:hAnsi="Arial" w:cs="Arial"/>
          <w:sz w:val="18"/>
          <w:szCs w:val="18"/>
          <w:lang w:val="es-MX"/>
        </w:rPr>
        <w:t xml:space="preserve">segundo </w:t>
      </w:r>
      <w:r w:rsidR="00051062" w:rsidRPr="00FC2656">
        <w:rPr>
          <w:rFonts w:ascii="Arial" w:eastAsiaTheme="minorHAnsi" w:hAnsi="Arial" w:cs="Arial"/>
          <w:sz w:val="18"/>
          <w:szCs w:val="18"/>
          <w:lang w:val="es-MX"/>
        </w:rPr>
        <w:t xml:space="preserve">párrafo, 8.6.1., 8.6.5. primer párrafo, 8.6.5.1., 8.6.5.3., 8.6.5.4., 8.6.5.7., 8.6.6., 8.6.7., 8.6.8.1., 8.6.9. primer párrafo, 8.6.10., 8.6.11., 8.6.12. primer párrafo, 8.6.12.7.1., 8.6.12.7.2., 8.6.12.8., 8.7. </w:t>
      </w:r>
      <w:r w:rsidR="00CE106D" w:rsidRPr="00FC2656">
        <w:rPr>
          <w:rFonts w:ascii="Arial" w:eastAsiaTheme="minorHAnsi" w:hAnsi="Arial" w:cs="Arial"/>
          <w:sz w:val="18"/>
          <w:szCs w:val="18"/>
          <w:lang w:val="es-MX"/>
        </w:rPr>
        <w:t>segundo</w:t>
      </w:r>
      <w:r w:rsidR="00051062" w:rsidRPr="00FC2656">
        <w:rPr>
          <w:rFonts w:ascii="Arial" w:eastAsiaTheme="minorHAnsi" w:hAnsi="Arial" w:cs="Arial"/>
          <w:sz w:val="18"/>
          <w:szCs w:val="18"/>
          <w:lang w:val="es-MX"/>
        </w:rPr>
        <w:t xml:space="preserve"> párrafo, 8.7.1., 8.7.5. primer párrafo, 8.7.5.1., 8.7.5.3., 8.7.5.4., 8.7.5.6., 8.7.6., 8.7.7., 8.7.8.1., 8.7.8.2., 8.7.9. primer párrafo, 8.7.10., 8.7.11., 8.7.12.</w:t>
      </w:r>
      <w:r w:rsidR="009A2B9C" w:rsidRPr="00FC2656">
        <w:rPr>
          <w:rFonts w:ascii="Arial" w:eastAsiaTheme="minorHAnsi" w:hAnsi="Arial" w:cs="Arial"/>
          <w:sz w:val="18"/>
          <w:szCs w:val="18"/>
          <w:lang w:val="es-MX"/>
        </w:rPr>
        <w:t xml:space="preserve"> primer párrafo</w:t>
      </w:r>
      <w:r w:rsidR="00051062" w:rsidRPr="00FC2656">
        <w:rPr>
          <w:rFonts w:ascii="Arial" w:eastAsiaTheme="minorHAnsi" w:hAnsi="Arial" w:cs="Arial"/>
          <w:sz w:val="18"/>
          <w:szCs w:val="18"/>
          <w:lang w:val="es-MX"/>
        </w:rPr>
        <w:t xml:space="preserve">, 8.7.12.7.1., 8.7.12.7.2., 8.7.12.8., 8.7.12.9., 8.8.1., 8.8.2., 8.8.5. primer párrafo, 8.8.5.1., 8.8.5.2., 8.8.6., 8.8.8. primer párrafo, 8.8.9., 8.8.10., 8.8.11. primer párrafo, 8.8.11.4., 11.3.1. </w:t>
      </w:r>
      <w:r w:rsidR="0074470D" w:rsidRPr="00FC2656">
        <w:rPr>
          <w:rFonts w:ascii="Arial" w:eastAsiaTheme="minorHAnsi" w:hAnsi="Arial" w:cs="Arial"/>
          <w:sz w:val="18"/>
          <w:szCs w:val="18"/>
          <w:lang w:val="es-MX"/>
        </w:rPr>
        <w:t xml:space="preserve">párrafos </w:t>
      </w:r>
      <w:r w:rsidR="00051062" w:rsidRPr="00FC2656">
        <w:rPr>
          <w:rFonts w:ascii="Arial" w:eastAsiaTheme="minorHAnsi" w:hAnsi="Arial" w:cs="Arial"/>
          <w:sz w:val="18"/>
          <w:szCs w:val="18"/>
          <w:lang w:val="es-MX"/>
        </w:rPr>
        <w:t xml:space="preserve">primero y </w:t>
      </w:r>
      <w:r w:rsidR="009A2B9C" w:rsidRPr="00FC2656">
        <w:rPr>
          <w:rFonts w:ascii="Arial" w:eastAsiaTheme="minorHAnsi" w:hAnsi="Arial" w:cs="Arial"/>
          <w:sz w:val="18"/>
          <w:szCs w:val="18"/>
          <w:lang w:val="es-MX"/>
        </w:rPr>
        <w:t>último</w:t>
      </w:r>
      <w:r w:rsidR="00051062" w:rsidRPr="00FC2656">
        <w:rPr>
          <w:rFonts w:ascii="Arial" w:eastAsiaTheme="minorHAnsi" w:hAnsi="Arial" w:cs="Arial"/>
          <w:sz w:val="18"/>
          <w:szCs w:val="18"/>
          <w:lang w:val="es-MX"/>
        </w:rPr>
        <w:t xml:space="preserve">, 11.4.1., 11.4.2., 11.4.3., 11.4.4., 11.5.1., 11.5.4. primer párrafo, 11.5.4.1., 11.5.5., 11.5.6.1, </w:t>
      </w:r>
      <w:r w:rsidR="001B432C" w:rsidRPr="00FC2656">
        <w:rPr>
          <w:rFonts w:ascii="Arial" w:eastAsiaTheme="minorHAnsi" w:hAnsi="Arial" w:cs="Arial"/>
          <w:sz w:val="18"/>
          <w:szCs w:val="18"/>
          <w:lang w:val="es-MX"/>
        </w:rPr>
        <w:t xml:space="preserve">11.5.6.2., </w:t>
      </w:r>
      <w:r w:rsidR="00051062" w:rsidRPr="00FC2656">
        <w:rPr>
          <w:rFonts w:ascii="Arial" w:eastAsiaTheme="minorHAnsi" w:hAnsi="Arial" w:cs="Arial"/>
          <w:sz w:val="18"/>
          <w:szCs w:val="18"/>
          <w:lang w:val="es-MX"/>
        </w:rPr>
        <w:t xml:space="preserve">11.5.6.3, 11.5.7. primer párrafo, 11.5.8., 11.5.9., 11.5.10. primer párrafo, 11.5.10.3., 11.5.10.4., 11.6. </w:t>
      </w:r>
      <w:r w:rsidR="00CE106D" w:rsidRPr="00FC2656">
        <w:rPr>
          <w:rFonts w:ascii="Arial" w:eastAsiaTheme="minorHAnsi" w:hAnsi="Arial" w:cs="Arial"/>
          <w:sz w:val="18"/>
          <w:szCs w:val="18"/>
          <w:lang w:val="es-MX"/>
        </w:rPr>
        <w:t>segundo</w:t>
      </w:r>
      <w:r w:rsidR="00051062" w:rsidRPr="00FC2656">
        <w:rPr>
          <w:rFonts w:ascii="Arial" w:eastAsiaTheme="minorHAnsi" w:hAnsi="Arial" w:cs="Arial"/>
          <w:sz w:val="18"/>
          <w:szCs w:val="18"/>
          <w:lang w:val="es-MX"/>
        </w:rPr>
        <w:t xml:space="preserve"> párrafo, 11.6.1., 11.6.4. primer párrafo, 11.6.4.1., 11.6.4.2., 11.6.5., </w:t>
      </w:r>
      <w:r w:rsidR="004C7A95" w:rsidRPr="00FC2656">
        <w:rPr>
          <w:rFonts w:ascii="Arial" w:eastAsiaTheme="minorHAnsi" w:hAnsi="Arial" w:cs="Arial"/>
          <w:sz w:val="18"/>
          <w:szCs w:val="18"/>
          <w:lang w:val="es-MX"/>
        </w:rPr>
        <w:t xml:space="preserve">11.6.6.1., </w:t>
      </w:r>
      <w:r w:rsidR="00051062" w:rsidRPr="00FC2656">
        <w:rPr>
          <w:rFonts w:ascii="Arial" w:eastAsiaTheme="minorHAnsi" w:hAnsi="Arial" w:cs="Arial"/>
          <w:sz w:val="18"/>
          <w:szCs w:val="18"/>
          <w:lang w:val="es-MX"/>
        </w:rPr>
        <w:t>11.6.6.2., 11.6.7.</w:t>
      </w:r>
      <w:r w:rsidR="001211FD" w:rsidRPr="00FC2656">
        <w:rPr>
          <w:rFonts w:ascii="Arial" w:eastAsiaTheme="minorHAnsi" w:hAnsi="Arial" w:cs="Arial"/>
          <w:sz w:val="18"/>
          <w:szCs w:val="18"/>
          <w:lang w:val="es-MX"/>
        </w:rPr>
        <w:t xml:space="preserve"> primer párrafo</w:t>
      </w:r>
      <w:r w:rsidR="00051062" w:rsidRPr="00FC2656">
        <w:rPr>
          <w:rFonts w:ascii="Arial" w:eastAsiaTheme="minorHAnsi" w:hAnsi="Arial" w:cs="Arial"/>
          <w:sz w:val="18"/>
          <w:szCs w:val="18"/>
          <w:lang w:val="es-MX"/>
        </w:rPr>
        <w:t xml:space="preserve">, 11.6.8., 11.6.9., 11.6.10. primer párrafo, 11.6.10.7., 11.6.10.8., 11.7 </w:t>
      </w:r>
      <w:r w:rsidR="00CE106D" w:rsidRPr="00FC2656">
        <w:rPr>
          <w:rFonts w:ascii="Arial" w:eastAsiaTheme="minorHAnsi" w:hAnsi="Arial" w:cs="Arial"/>
          <w:sz w:val="18"/>
          <w:szCs w:val="18"/>
          <w:lang w:val="es-MX"/>
        </w:rPr>
        <w:t xml:space="preserve">segundo </w:t>
      </w:r>
      <w:r w:rsidR="00051062" w:rsidRPr="00FC2656">
        <w:rPr>
          <w:rFonts w:ascii="Arial" w:eastAsiaTheme="minorHAnsi" w:hAnsi="Arial" w:cs="Arial"/>
          <w:sz w:val="18"/>
          <w:szCs w:val="18"/>
          <w:lang w:val="es-MX"/>
        </w:rPr>
        <w:t xml:space="preserve">párrafo, 11.7.1., 11.7.4. primer párrafo, 11.7.4.1., 11.7.4.2., 11.7.4.3., 11.7.5., 11.7.6.1., 11.7.7. primer párrafo, 11.7.8., 11.7.9., 11.7.10. primer párrafo, 11.7.10.3., 11.7.10.5., 11.7.10.6., 11.8.1., 11.8.3. primer párrafo, 11.8.3.1., 11.8.4., 11.8.6. primer párrafo, 11.8.7., 11.8.8., 11.8.9. primer párrafo, 11.8.9.4., 12.3.1., 12.3.4. primer párrafo, 12.3.4.1., 12.3.4.2., 12.3.5., 12.3.6.1., 12.3.6.2., 12.3.7. primer párrafo, 12.3.8., 12.3.9., 12.3.11. primer párrafo, 12.3.11.4., 12.3.11.5.,12.4. primer párrafo, 12.4.1., 12.4.3. primer párrafo, 12.4.3.1., 12.4.3.2., 12.4.3.3, 12.4.4., 12.4.5., 12.4.6.1., 12.4.6.2., 12.4.7. primer párrafo, 12.4.8., 12.4.9., 12.4.10. primer párrafo, 12.4.10.5., 12.4.10.6., 12.5.1., 12.5.3. primer párrafo, 12.5.3.1., 12.5.3.2., 12.5.4., 12.5.6. primer párrafo, 12.5.7., 12.5.8., 12.5.9. primer párrafo, 12.5.9.4., 13.1. </w:t>
      </w:r>
      <w:r w:rsidR="009C3B90" w:rsidRPr="00FC2656">
        <w:rPr>
          <w:rFonts w:ascii="Arial" w:eastAsiaTheme="minorHAnsi" w:hAnsi="Arial" w:cs="Arial"/>
          <w:sz w:val="18"/>
          <w:szCs w:val="18"/>
          <w:lang w:val="es-MX"/>
        </w:rPr>
        <w:t xml:space="preserve">segundo </w:t>
      </w:r>
      <w:r w:rsidR="00051062" w:rsidRPr="00FC2656">
        <w:rPr>
          <w:rFonts w:ascii="Arial" w:eastAsiaTheme="minorHAnsi" w:hAnsi="Arial" w:cs="Arial"/>
          <w:sz w:val="18"/>
          <w:szCs w:val="18"/>
          <w:lang w:val="es-MX"/>
        </w:rPr>
        <w:t xml:space="preserve">párrafo, 13.1.1., 13.1.2. primer párrafo, 13.1.2.13., 13.1.3., 13.1.5., 13.1.6., 13.1.7., 13.2. </w:t>
      </w:r>
      <w:r w:rsidR="009C3B90" w:rsidRPr="00FC2656">
        <w:rPr>
          <w:rFonts w:ascii="Arial" w:eastAsiaTheme="minorHAnsi" w:hAnsi="Arial" w:cs="Arial"/>
          <w:sz w:val="18"/>
          <w:szCs w:val="18"/>
          <w:lang w:val="es-MX"/>
        </w:rPr>
        <w:t xml:space="preserve">segundo </w:t>
      </w:r>
      <w:r w:rsidR="00051062" w:rsidRPr="00FC2656">
        <w:rPr>
          <w:rFonts w:ascii="Arial" w:eastAsiaTheme="minorHAnsi" w:hAnsi="Arial" w:cs="Arial"/>
          <w:sz w:val="18"/>
          <w:szCs w:val="18"/>
          <w:lang w:val="es-MX"/>
        </w:rPr>
        <w:t>párrafo, 13.2.1., 13.2.2. primer párrafo, 13.2.2.3., 13.2.2.16., 13.2.2.17., 13.2.3., 13.2.4.1., 13.2.5., 13.2.6., 13.2.7., 13.3. primer</w:t>
      </w:r>
      <w:r w:rsidR="002D3C83" w:rsidRPr="00FC2656">
        <w:rPr>
          <w:rFonts w:ascii="Arial" w:eastAsiaTheme="minorHAnsi" w:hAnsi="Arial" w:cs="Arial"/>
          <w:sz w:val="18"/>
          <w:szCs w:val="18"/>
          <w:lang w:val="es-MX"/>
        </w:rPr>
        <w:t>o y segundo</w:t>
      </w:r>
      <w:r w:rsidR="00051062" w:rsidRPr="00FC2656">
        <w:rPr>
          <w:rFonts w:ascii="Arial" w:eastAsiaTheme="minorHAnsi" w:hAnsi="Arial" w:cs="Arial"/>
          <w:sz w:val="18"/>
          <w:szCs w:val="18"/>
          <w:lang w:val="es-MX"/>
        </w:rPr>
        <w:t xml:space="preserve"> párrafo</w:t>
      </w:r>
      <w:r w:rsidR="002D3C83" w:rsidRPr="00FC2656">
        <w:rPr>
          <w:rFonts w:ascii="Arial" w:eastAsiaTheme="minorHAnsi" w:hAnsi="Arial" w:cs="Arial"/>
          <w:sz w:val="18"/>
          <w:szCs w:val="18"/>
          <w:lang w:val="es-MX"/>
        </w:rPr>
        <w:t>s</w:t>
      </w:r>
      <w:r w:rsidR="00051062" w:rsidRPr="00FC2656">
        <w:rPr>
          <w:rFonts w:ascii="Arial" w:eastAsiaTheme="minorHAnsi" w:hAnsi="Arial" w:cs="Arial"/>
          <w:sz w:val="18"/>
          <w:szCs w:val="18"/>
          <w:lang w:val="es-MX"/>
        </w:rPr>
        <w:t xml:space="preserve">, 13.3.1., 13.3.3. primer párrafo, 13.3.3.10., 13.3.4., 13.3.6., 13.3.7., 13.3.8., 13.4. </w:t>
      </w:r>
      <w:r w:rsidR="009C3B90" w:rsidRPr="00FC2656">
        <w:rPr>
          <w:rFonts w:ascii="Arial" w:eastAsiaTheme="minorHAnsi" w:hAnsi="Arial" w:cs="Arial"/>
          <w:sz w:val="18"/>
          <w:szCs w:val="18"/>
          <w:lang w:val="es-MX"/>
        </w:rPr>
        <w:t xml:space="preserve">segundo </w:t>
      </w:r>
      <w:r w:rsidR="00051062" w:rsidRPr="00FC2656">
        <w:rPr>
          <w:rFonts w:ascii="Arial" w:eastAsiaTheme="minorHAnsi" w:hAnsi="Arial" w:cs="Arial"/>
          <w:sz w:val="18"/>
          <w:szCs w:val="18"/>
          <w:lang w:val="es-MX"/>
        </w:rPr>
        <w:t xml:space="preserve">párrafo, 13.4.1., 13.4.3. primer párrafo, 13.4.4., 13.4.6., 13.4.7., 13.4.8., 13.5. </w:t>
      </w:r>
      <w:r w:rsidR="009C3B90" w:rsidRPr="00FC2656">
        <w:rPr>
          <w:rFonts w:ascii="Arial" w:eastAsiaTheme="minorHAnsi" w:hAnsi="Arial" w:cs="Arial"/>
          <w:sz w:val="18"/>
          <w:szCs w:val="18"/>
          <w:lang w:val="es-MX"/>
        </w:rPr>
        <w:t xml:space="preserve">segundo </w:t>
      </w:r>
      <w:r w:rsidR="00051062" w:rsidRPr="00FC2656">
        <w:rPr>
          <w:rFonts w:ascii="Arial" w:eastAsiaTheme="minorHAnsi" w:hAnsi="Arial" w:cs="Arial"/>
          <w:sz w:val="18"/>
          <w:szCs w:val="18"/>
          <w:lang w:val="es-MX"/>
        </w:rPr>
        <w:t>párrafo, 13.5.1., 13.5.3. primer párrafo, 13.5.3.3., 13.5.3.12., 13.5.3.13., 13.5.4., 13.5.5.1., 13.5.6., 13.5.7.</w:t>
      </w:r>
      <w:r w:rsidR="00721E19">
        <w:rPr>
          <w:rFonts w:ascii="Arial" w:eastAsiaTheme="minorHAnsi" w:hAnsi="Arial" w:cs="Arial"/>
          <w:sz w:val="18"/>
          <w:szCs w:val="18"/>
          <w:lang w:val="es-MX"/>
        </w:rPr>
        <w:t xml:space="preserve"> y </w:t>
      </w:r>
      <w:r w:rsidR="00051062" w:rsidRPr="00FC2656">
        <w:rPr>
          <w:rFonts w:ascii="Arial" w:eastAsiaTheme="minorHAnsi" w:hAnsi="Arial" w:cs="Arial"/>
          <w:sz w:val="18"/>
          <w:szCs w:val="18"/>
          <w:lang w:val="es-MX"/>
        </w:rPr>
        <w:t xml:space="preserve">13.5.8., así como los formatos H3101, H3102, H3103, H3104, H3105, H3107, H3108, H3109, H3110, H3111, H3112, H3113, H3114, H3115, H3116, H3117, H3118, H3119, H3120, H3121, H3122, H3123, H3124 y H3125, se </w:t>
      </w:r>
      <w:r w:rsidR="00051062" w:rsidRPr="00FC2656">
        <w:rPr>
          <w:rFonts w:ascii="Arial" w:eastAsiaTheme="minorHAnsi" w:hAnsi="Arial" w:cs="Arial"/>
          <w:b/>
          <w:sz w:val="18"/>
          <w:szCs w:val="18"/>
          <w:lang w:val="es-MX"/>
        </w:rPr>
        <w:t>ADICIONAN</w:t>
      </w:r>
      <w:r w:rsidR="00051062" w:rsidRPr="00FC2656">
        <w:rPr>
          <w:rFonts w:ascii="Arial" w:eastAsiaTheme="minorHAnsi" w:hAnsi="Arial" w:cs="Arial"/>
          <w:sz w:val="18"/>
          <w:szCs w:val="18"/>
          <w:lang w:val="es-MX"/>
        </w:rPr>
        <w:t xml:space="preserve"> los </w:t>
      </w:r>
      <w:r w:rsidR="00453E3F" w:rsidRPr="00FC2656">
        <w:rPr>
          <w:rFonts w:ascii="Arial" w:eastAsiaTheme="minorHAnsi" w:hAnsi="Arial" w:cs="Arial"/>
          <w:sz w:val="18"/>
          <w:szCs w:val="18"/>
          <w:lang w:val="es-MX"/>
        </w:rPr>
        <w:t>sub</w:t>
      </w:r>
      <w:r w:rsidR="00051062" w:rsidRPr="00FC2656">
        <w:rPr>
          <w:rFonts w:ascii="Arial" w:eastAsiaTheme="minorHAnsi" w:hAnsi="Arial" w:cs="Arial"/>
          <w:sz w:val="18"/>
          <w:szCs w:val="18"/>
          <w:lang w:val="es-MX"/>
        </w:rPr>
        <w:t>numerales 2.1.</w:t>
      </w:r>
      <w:r w:rsidR="00887E5A" w:rsidRPr="00FC2656">
        <w:rPr>
          <w:rFonts w:ascii="Arial" w:eastAsiaTheme="minorHAnsi" w:hAnsi="Arial" w:cs="Arial"/>
          <w:sz w:val="18"/>
          <w:szCs w:val="18"/>
          <w:lang w:val="es-MX"/>
        </w:rPr>
        <w:t>,</w:t>
      </w:r>
      <w:r w:rsidR="00051062" w:rsidRPr="00FC2656">
        <w:rPr>
          <w:rFonts w:ascii="Arial" w:eastAsiaTheme="minorHAnsi" w:hAnsi="Arial" w:cs="Arial"/>
          <w:sz w:val="18"/>
          <w:szCs w:val="18"/>
          <w:lang w:val="es-MX"/>
        </w:rPr>
        <w:t xml:space="preserve"> 2.2. y 2.3. recorriéndose los tres </w:t>
      </w:r>
      <w:r w:rsidR="00453E3F" w:rsidRPr="00FC2656">
        <w:rPr>
          <w:rFonts w:ascii="Arial" w:eastAsiaTheme="minorHAnsi" w:hAnsi="Arial" w:cs="Arial"/>
          <w:sz w:val="18"/>
          <w:szCs w:val="18"/>
          <w:lang w:val="es-MX"/>
        </w:rPr>
        <w:t>sub</w:t>
      </w:r>
      <w:r w:rsidR="00051062" w:rsidRPr="00FC2656">
        <w:rPr>
          <w:rFonts w:ascii="Arial" w:eastAsiaTheme="minorHAnsi" w:hAnsi="Arial" w:cs="Arial"/>
          <w:sz w:val="18"/>
          <w:szCs w:val="18"/>
          <w:lang w:val="es-MX"/>
        </w:rPr>
        <w:t>numerales subsecuentes para quedar como 2.3. Bis, 2.3. Ter. y 2.3. Quater, respectivamente, 2.11. Bis., 2.11. Ter., 2.11. Quater, 2.11. Quinquies, 2.11 Sexies, 2.12. Bis., 2.12. Ter.,</w:t>
      </w:r>
      <w:r w:rsidR="00453E3F" w:rsidRPr="00FC2656">
        <w:rPr>
          <w:rFonts w:ascii="Arial" w:eastAsiaTheme="minorHAnsi" w:hAnsi="Arial" w:cs="Arial"/>
          <w:sz w:val="18"/>
          <w:szCs w:val="18"/>
          <w:lang w:val="es-MX"/>
        </w:rPr>
        <w:t xml:space="preserve"> 2.12. Quater,</w:t>
      </w:r>
      <w:r w:rsidR="00051062" w:rsidRPr="00FC2656">
        <w:rPr>
          <w:rFonts w:ascii="Arial" w:eastAsiaTheme="minorHAnsi" w:hAnsi="Arial" w:cs="Arial"/>
          <w:sz w:val="18"/>
          <w:szCs w:val="18"/>
          <w:lang w:val="es-MX"/>
        </w:rPr>
        <w:t xml:space="preserve"> 2.19. Bis., 2.51. Bis., 2.55. Bis., </w:t>
      </w:r>
      <w:r w:rsidR="00136415" w:rsidRPr="00FC2656">
        <w:rPr>
          <w:rFonts w:ascii="Arial" w:eastAsiaTheme="minorHAnsi" w:hAnsi="Arial" w:cs="Arial"/>
          <w:sz w:val="18"/>
          <w:szCs w:val="18"/>
          <w:lang w:val="es-MX"/>
        </w:rPr>
        <w:t xml:space="preserve">numeral 3 </w:t>
      </w:r>
      <w:r w:rsidR="00051062" w:rsidRPr="00FC2656">
        <w:rPr>
          <w:rFonts w:ascii="Arial" w:eastAsiaTheme="minorHAnsi" w:hAnsi="Arial" w:cs="Arial"/>
          <w:sz w:val="18"/>
          <w:szCs w:val="18"/>
          <w:lang w:val="es-MX"/>
        </w:rPr>
        <w:t>párrafos tercero, cuarto, quinto</w:t>
      </w:r>
      <w:r w:rsidR="00136415" w:rsidRPr="00FC2656">
        <w:rPr>
          <w:rFonts w:ascii="Arial" w:eastAsiaTheme="minorHAnsi" w:hAnsi="Arial" w:cs="Arial"/>
          <w:sz w:val="18"/>
          <w:szCs w:val="18"/>
          <w:lang w:val="es-MX"/>
        </w:rPr>
        <w:t>,</w:t>
      </w:r>
      <w:r w:rsidR="00051062" w:rsidRPr="00FC2656">
        <w:rPr>
          <w:rFonts w:ascii="Arial" w:eastAsiaTheme="minorHAnsi" w:hAnsi="Arial" w:cs="Arial"/>
          <w:sz w:val="18"/>
          <w:szCs w:val="18"/>
          <w:lang w:val="es-MX"/>
        </w:rPr>
        <w:t xml:space="preserve"> sexto</w:t>
      </w:r>
      <w:r w:rsidR="00136415" w:rsidRPr="00FC2656">
        <w:rPr>
          <w:rFonts w:ascii="Arial" w:eastAsiaTheme="minorHAnsi" w:hAnsi="Arial" w:cs="Arial"/>
          <w:sz w:val="18"/>
          <w:szCs w:val="18"/>
          <w:lang w:val="es-MX"/>
        </w:rPr>
        <w:t xml:space="preserve"> y séptimo</w:t>
      </w:r>
      <w:r w:rsidR="00051062" w:rsidRPr="00FC2656">
        <w:rPr>
          <w:rFonts w:ascii="Arial" w:eastAsiaTheme="minorHAnsi" w:hAnsi="Arial" w:cs="Arial"/>
          <w:sz w:val="18"/>
          <w:szCs w:val="18"/>
          <w:lang w:val="es-MX"/>
        </w:rPr>
        <w:t>,</w:t>
      </w:r>
      <w:r w:rsidR="004B21BC" w:rsidRPr="00FC2656">
        <w:rPr>
          <w:rFonts w:ascii="Arial" w:eastAsiaTheme="minorHAnsi" w:hAnsi="Arial" w:cs="Arial"/>
          <w:sz w:val="18"/>
          <w:szCs w:val="18"/>
          <w:lang w:val="es-MX"/>
        </w:rPr>
        <w:t xml:space="preserve"> 7.3.4.</w:t>
      </w:r>
      <w:r w:rsidR="00286DE0" w:rsidRPr="00FC2656">
        <w:rPr>
          <w:rFonts w:ascii="Arial" w:eastAsiaTheme="minorHAnsi" w:hAnsi="Arial" w:cs="Arial"/>
          <w:sz w:val="18"/>
          <w:szCs w:val="18"/>
          <w:lang w:val="es-MX"/>
        </w:rPr>
        <w:t xml:space="preserve"> último párrafo,</w:t>
      </w:r>
      <w:r w:rsidR="00051062" w:rsidRPr="00FC2656">
        <w:rPr>
          <w:rFonts w:ascii="Arial" w:eastAsiaTheme="minorHAnsi" w:hAnsi="Arial" w:cs="Arial"/>
          <w:sz w:val="18"/>
          <w:szCs w:val="18"/>
          <w:lang w:val="es-MX"/>
        </w:rPr>
        <w:t xml:space="preserve"> 7.3.11.9., 7.4.11.10., 7.5.10.9., 7.6.10.6., 8.3.9.7., </w:t>
      </w:r>
      <w:r w:rsidR="00286DE0" w:rsidRPr="00FC2656">
        <w:rPr>
          <w:rFonts w:ascii="Arial" w:eastAsiaTheme="minorHAnsi" w:hAnsi="Arial" w:cs="Arial"/>
          <w:sz w:val="18"/>
          <w:szCs w:val="18"/>
          <w:lang w:val="es-MX"/>
        </w:rPr>
        <w:t xml:space="preserve">8.4.1.1. último párrafo, </w:t>
      </w:r>
      <w:r w:rsidR="00051062" w:rsidRPr="00FC2656">
        <w:rPr>
          <w:rFonts w:ascii="Arial" w:eastAsiaTheme="minorHAnsi" w:hAnsi="Arial" w:cs="Arial"/>
          <w:sz w:val="18"/>
          <w:szCs w:val="18"/>
          <w:lang w:val="es-MX"/>
        </w:rPr>
        <w:t xml:space="preserve">8.4.1.12.8., </w:t>
      </w:r>
      <w:r w:rsidR="0016790B" w:rsidRPr="00FC2656">
        <w:rPr>
          <w:rFonts w:ascii="Arial" w:eastAsiaTheme="minorHAnsi" w:hAnsi="Arial" w:cs="Arial"/>
          <w:sz w:val="18"/>
          <w:szCs w:val="18"/>
          <w:lang w:val="es-MX"/>
        </w:rPr>
        <w:t xml:space="preserve">8.4.2.1. último párrafo, </w:t>
      </w:r>
      <w:r w:rsidR="00051062" w:rsidRPr="00FC2656">
        <w:rPr>
          <w:rFonts w:ascii="Arial" w:eastAsiaTheme="minorHAnsi" w:hAnsi="Arial" w:cs="Arial"/>
          <w:sz w:val="18"/>
          <w:szCs w:val="18"/>
          <w:lang w:val="es-MX"/>
        </w:rPr>
        <w:t xml:space="preserve">8.4.2.10.8., 8.5.11.6., </w:t>
      </w:r>
      <w:r w:rsidR="001E34D1" w:rsidRPr="00FC2656">
        <w:rPr>
          <w:rFonts w:ascii="Arial" w:eastAsiaTheme="minorHAnsi" w:hAnsi="Arial" w:cs="Arial"/>
          <w:sz w:val="18"/>
          <w:szCs w:val="18"/>
          <w:lang w:val="es-MX"/>
        </w:rPr>
        <w:t xml:space="preserve">8.6.8.1. Bis., </w:t>
      </w:r>
      <w:r w:rsidR="00051062" w:rsidRPr="00FC2656">
        <w:rPr>
          <w:rFonts w:ascii="Arial" w:eastAsiaTheme="minorHAnsi" w:hAnsi="Arial" w:cs="Arial"/>
          <w:sz w:val="18"/>
          <w:szCs w:val="18"/>
          <w:lang w:val="es-MX"/>
        </w:rPr>
        <w:t xml:space="preserve">8.6.12.9., 8.7.12.10., 8.8.11.5, 11.5.10.5., 11.6.10.9., 11.7.10.7., 11.8.9.5., 12.3.11.6., 12.4.10.7., 12.5.9.5., y se </w:t>
      </w:r>
      <w:r w:rsidR="00051062" w:rsidRPr="00FC2656">
        <w:rPr>
          <w:rFonts w:ascii="Arial" w:eastAsiaTheme="minorHAnsi" w:hAnsi="Arial" w:cs="Arial"/>
          <w:b/>
          <w:sz w:val="18"/>
          <w:szCs w:val="18"/>
          <w:lang w:val="es-MX"/>
        </w:rPr>
        <w:t>DEROGAN</w:t>
      </w:r>
      <w:r w:rsidR="00051062" w:rsidRPr="00FC2656">
        <w:rPr>
          <w:rFonts w:ascii="Arial" w:eastAsiaTheme="minorHAnsi" w:hAnsi="Arial" w:cs="Arial"/>
          <w:sz w:val="18"/>
          <w:szCs w:val="18"/>
          <w:lang w:val="es-MX"/>
        </w:rPr>
        <w:t xml:space="preserve"> los </w:t>
      </w:r>
      <w:r w:rsidR="00453E3F" w:rsidRPr="00FC2656">
        <w:rPr>
          <w:rFonts w:ascii="Arial" w:eastAsiaTheme="minorHAnsi" w:hAnsi="Arial" w:cs="Arial"/>
          <w:sz w:val="18"/>
          <w:szCs w:val="18"/>
          <w:lang w:val="es-MX"/>
        </w:rPr>
        <w:t>sub</w:t>
      </w:r>
      <w:r w:rsidR="00051062" w:rsidRPr="00FC2656">
        <w:rPr>
          <w:rFonts w:ascii="Arial" w:eastAsiaTheme="minorHAnsi" w:hAnsi="Arial" w:cs="Arial"/>
          <w:sz w:val="18"/>
          <w:szCs w:val="18"/>
          <w:lang w:val="es-MX"/>
        </w:rPr>
        <w:t xml:space="preserve">numerales 2.51., 7.3.4.3.3., 7.3.11.4.3., 7.4.4.3.3., 7.4.11.8.3., 7.5.10.7.3., 8.5.5.4., 8.5.11.4., 8.6.5.5. y el último párrafo de los </w:t>
      </w:r>
      <w:r w:rsidR="00453E3F" w:rsidRPr="00FC2656">
        <w:rPr>
          <w:rFonts w:ascii="Arial" w:eastAsiaTheme="minorHAnsi" w:hAnsi="Arial" w:cs="Arial"/>
          <w:sz w:val="18"/>
          <w:szCs w:val="18"/>
          <w:lang w:val="es-MX"/>
        </w:rPr>
        <w:t>sub</w:t>
      </w:r>
      <w:r w:rsidR="00051062" w:rsidRPr="00FC2656">
        <w:rPr>
          <w:rFonts w:ascii="Arial" w:eastAsiaTheme="minorHAnsi" w:hAnsi="Arial" w:cs="Arial"/>
          <w:sz w:val="18"/>
          <w:szCs w:val="18"/>
          <w:lang w:val="es-MX"/>
        </w:rPr>
        <w:t>numerales 7.3.4., 7.4.4., 7.5.4., 7.6.4., 8.3.3., 8.4.1.5., 8.4.2.4., 8.5.5., 8.6.5., 8.7.5., 8.8.5., 11.5.4., 11.6.4., 11.7.4., 11.8.3., 12.3.4., 12.4.3., 12.5.3., 13.1.2., 13.2.2., 13.3.3., 13.4.3. y 13.5.3. del Plan Técnico Fundamental de Numeración publicado en el Diario Oficial de la Federación el 11 mayo de 2018, para quedar en los siguientes términos:</w:t>
      </w:r>
    </w:p>
    <w:p w14:paraId="672F2FFA" w14:textId="39DDDC4E" w:rsidR="00051062" w:rsidRPr="00FC2656" w:rsidRDefault="00051062" w:rsidP="00AA4183">
      <w:pPr>
        <w:numPr>
          <w:ilvl w:val="0"/>
          <w:numId w:val="31"/>
        </w:numPr>
        <w:spacing w:after="80" w:line="360" w:lineRule="auto"/>
        <w:ind w:left="426" w:hanging="284"/>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w:t>
      </w:r>
    </w:p>
    <w:p w14:paraId="18508920" w14:textId="77777777" w:rsidR="00051062" w:rsidRPr="00FC2656" w:rsidRDefault="00051062" w:rsidP="00AA4183">
      <w:pPr>
        <w:spacing w:after="160" w:line="360" w:lineRule="auto"/>
        <w:ind w:left="426" w:hanging="284"/>
        <w:contextualSpacing/>
        <w:jc w:val="both"/>
        <w:rPr>
          <w:rFonts w:ascii="Arial" w:eastAsiaTheme="minorHAnsi" w:hAnsi="Arial" w:cs="Arial"/>
          <w:sz w:val="18"/>
          <w:szCs w:val="18"/>
          <w:lang w:val="es-ES_tradnl"/>
        </w:rPr>
      </w:pPr>
      <w:r w:rsidRPr="00FC2656">
        <w:rPr>
          <w:rFonts w:ascii="Arial" w:eastAsiaTheme="minorHAnsi" w:hAnsi="Arial" w:cs="Arial"/>
          <w:sz w:val="18"/>
          <w:szCs w:val="18"/>
          <w:lang w:val="es-ES_tradnl"/>
        </w:rPr>
        <w:tab/>
        <w:t>El presente Plan tiene por objeto establecer las bases para una adecuada administración y asignación de los recursos públicos de numeración, necesarios para la efectiva prestación de los servicios de telecomunicaciones, utilizando procedimientos abiertos, electrónicos, pro-competitivos, objetivos, no discriminatorios y transparentes.</w:t>
      </w:r>
    </w:p>
    <w:p w14:paraId="64A95B67" w14:textId="2C946A98" w:rsidR="00051062" w:rsidRPr="00FC2656" w:rsidRDefault="00051062" w:rsidP="00AA4183">
      <w:pPr>
        <w:spacing w:after="80" w:line="360" w:lineRule="auto"/>
        <w:ind w:left="426" w:hanging="284"/>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lastRenderedPageBreak/>
        <w:t xml:space="preserve">     </w:t>
      </w:r>
      <w:r w:rsidR="008108C7" w:rsidRPr="00FC2656">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w:t>
      </w:r>
    </w:p>
    <w:p w14:paraId="502462E5" w14:textId="6F241C7A" w:rsidR="00051062" w:rsidRPr="00FC2656" w:rsidRDefault="00051062" w:rsidP="00FC2656">
      <w:pPr>
        <w:spacing w:after="0" w:line="360" w:lineRule="auto"/>
        <w:ind w:left="142"/>
        <w:contextualSpacing/>
        <w:jc w:val="both"/>
        <w:rPr>
          <w:rFonts w:ascii="Arial" w:eastAsia="Times New Roman" w:hAnsi="Arial" w:cs="Arial"/>
          <w:color w:val="000000"/>
          <w:sz w:val="18"/>
          <w:szCs w:val="18"/>
          <w:lang w:val="es-MX" w:eastAsia="es-ES"/>
        </w:rPr>
      </w:pPr>
      <w:r w:rsidRPr="00FC2656">
        <w:rPr>
          <w:rFonts w:ascii="Arial" w:eastAsia="Times New Roman" w:hAnsi="Arial" w:cs="Arial"/>
          <w:b/>
          <w:sz w:val="18"/>
          <w:szCs w:val="18"/>
          <w:lang w:val="es-MX" w:eastAsia="es-ES"/>
        </w:rPr>
        <w:t>2.</w:t>
      </w:r>
      <w:r w:rsidRPr="00FC2656">
        <w:rPr>
          <w:rFonts w:ascii="Arial" w:eastAsia="Times New Roman" w:hAnsi="Arial" w:cs="Arial"/>
          <w:sz w:val="18"/>
          <w:szCs w:val="18"/>
          <w:lang w:val="es-MX" w:eastAsia="es-ES"/>
        </w:rPr>
        <w:t xml:space="preserve"> </w:t>
      </w:r>
      <w:r w:rsidR="00AA4183">
        <w:rPr>
          <w:rFonts w:ascii="Arial" w:eastAsia="Times New Roman" w:hAnsi="Arial" w:cs="Arial"/>
          <w:sz w:val="18"/>
          <w:szCs w:val="18"/>
          <w:lang w:val="es-MX" w:eastAsia="es-ES"/>
        </w:rPr>
        <w:t xml:space="preserve">  </w:t>
      </w:r>
      <w:r w:rsidRPr="00FC2656">
        <w:rPr>
          <w:rFonts w:ascii="Arial" w:eastAsia="Times New Roman" w:hAnsi="Arial" w:cs="Arial"/>
          <w:color w:val="000000"/>
          <w:sz w:val="18"/>
          <w:szCs w:val="18"/>
          <w:lang w:val="es-MX" w:eastAsia="es-ES"/>
        </w:rPr>
        <w:t>(…)</w:t>
      </w:r>
    </w:p>
    <w:p w14:paraId="1EF2DB49" w14:textId="77777777" w:rsidR="00051062" w:rsidRPr="00FC2656" w:rsidRDefault="00051062" w:rsidP="00FC2656">
      <w:pPr>
        <w:spacing w:after="80" w:line="360" w:lineRule="auto"/>
        <w:ind w:left="567" w:hanging="141"/>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Para efectos de este Plan, los siguientes términos tendrán el significado que a continuación se indica:</w:t>
      </w:r>
    </w:p>
    <w:p w14:paraId="65D34F2B" w14:textId="77777777" w:rsidR="00051062" w:rsidRPr="00FC2656" w:rsidRDefault="00051062" w:rsidP="000F3AEE">
      <w:pPr>
        <w:spacing w:after="80" w:line="360" w:lineRule="auto"/>
        <w:ind w:left="850" w:hanging="425"/>
        <w:contextualSpacing/>
        <w:jc w:val="both"/>
        <w:rPr>
          <w:rFonts w:ascii="Arial" w:eastAsia="Times New Roman" w:hAnsi="Arial" w:cs="Arial"/>
          <w:b/>
          <w:sz w:val="18"/>
          <w:szCs w:val="18"/>
          <w:lang w:val="es-ES_tradnl" w:eastAsia="es-MX"/>
        </w:rPr>
      </w:pPr>
      <w:r w:rsidRPr="00FC2656">
        <w:rPr>
          <w:rFonts w:ascii="Arial" w:eastAsia="Times New Roman" w:hAnsi="Arial" w:cs="Arial"/>
          <w:b/>
          <w:sz w:val="18"/>
          <w:szCs w:val="18"/>
          <w:lang w:val="es-ES_tradnl" w:eastAsia="es-MX"/>
        </w:rPr>
        <w:t xml:space="preserve">2.1. Actos administrativos electrónicos: </w:t>
      </w:r>
      <w:r w:rsidRPr="00FC2656">
        <w:rPr>
          <w:rFonts w:ascii="Arial" w:eastAsia="Times New Roman" w:hAnsi="Arial" w:cs="Arial"/>
          <w:sz w:val="18"/>
          <w:szCs w:val="18"/>
          <w:lang w:val="es-ES_tradnl" w:eastAsia="es-MX"/>
        </w:rPr>
        <w:t>son los citatorios, emplazamientos, avisos, prevenciones, requerimientos o solicitudes de información o documentos y, en su caso, los acuerdos y resoluciones, así como cualquier otro tipo de actos dirigidos a los Proveedores de Servicios de Telecomunicaciones y emitidos por el Instituto, que procedan sobre trámites y servicios previstos en el presente Plan, a través de medios electrónicos, mismos que deberán cumplir con los elementos de todo acto administrativo, de conformidad con las disposiciones jurídicas aplicables;</w:t>
      </w:r>
    </w:p>
    <w:p w14:paraId="769101AE" w14:textId="77777777" w:rsidR="00051062" w:rsidRPr="00FC2656" w:rsidRDefault="00051062" w:rsidP="000F3AEE">
      <w:pPr>
        <w:spacing w:after="80" w:line="360" w:lineRule="auto"/>
        <w:ind w:left="850" w:hanging="425"/>
        <w:contextualSpacing/>
        <w:jc w:val="both"/>
        <w:rPr>
          <w:rFonts w:ascii="Arial" w:eastAsia="Times New Roman" w:hAnsi="Arial" w:cs="Arial"/>
          <w:sz w:val="18"/>
          <w:szCs w:val="18"/>
          <w:lang w:val="es-ES_tradnl" w:eastAsia="es-MX"/>
        </w:rPr>
      </w:pPr>
      <w:r w:rsidRPr="00FC2656">
        <w:rPr>
          <w:rFonts w:ascii="Arial" w:eastAsia="Times New Roman" w:hAnsi="Arial" w:cs="Arial"/>
          <w:b/>
          <w:sz w:val="18"/>
          <w:szCs w:val="18"/>
          <w:lang w:val="es-ES_tradnl" w:eastAsia="es-MX"/>
        </w:rPr>
        <w:t xml:space="preserve">2.2. Actuaciones Electrónicas: </w:t>
      </w:r>
      <w:r w:rsidRPr="00FC2656">
        <w:rPr>
          <w:rFonts w:ascii="Arial" w:eastAsia="Times New Roman" w:hAnsi="Arial" w:cs="Arial"/>
          <w:sz w:val="18"/>
          <w:szCs w:val="18"/>
          <w:lang w:val="es-ES_tradnl" w:eastAsia="es-MX"/>
        </w:rPr>
        <w:t>son las promociones, solicitudes o cualquier documentación o información relacionada con un trámite o servicio previsto en el presente Plan, presentado por parte de los Proveedores de Servicios de Telecomunicaciones ante el Instituto, a través de medios electrónicos y, respecto de las cuales se genera un acuse de recibo electrónico;</w:t>
      </w:r>
    </w:p>
    <w:p w14:paraId="33FA60FB" w14:textId="77777777" w:rsidR="00051062" w:rsidRPr="00FC2656" w:rsidRDefault="00051062" w:rsidP="000F3AEE">
      <w:pPr>
        <w:spacing w:after="80" w:line="360" w:lineRule="auto"/>
        <w:ind w:left="850" w:hanging="425"/>
        <w:contextualSpacing/>
        <w:jc w:val="both"/>
        <w:rPr>
          <w:rFonts w:ascii="Arial" w:eastAsia="Times New Roman" w:hAnsi="Arial" w:cs="Arial"/>
          <w:sz w:val="18"/>
          <w:szCs w:val="18"/>
          <w:lang w:val="es-ES_tradnl" w:eastAsia="es-MX"/>
        </w:rPr>
      </w:pPr>
      <w:r w:rsidRPr="00FC2656">
        <w:rPr>
          <w:rFonts w:ascii="Arial" w:eastAsia="Times New Roman" w:hAnsi="Arial" w:cs="Arial"/>
          <w:b/>
          <w:sz w:val="18"/>
          <w:szCs w:val="18"/>
          <w:lang w:val="es-ES_tradnl" w:eastAsia="es-MX"/>
        </w:rPr>
        <w:t>2.3. Acuse de Recibo Electrónico:</w:t>
      </w:r>
      <w:r w:rsidRPr="00FC2656">
        <w:rPr>
          <w:rFonts w:ascii="Arial" w:eastAsia="Times New Roman" w:hAnsi="Arial" w:cs="Arial"/>
          <w:sz w:val="18"/>
          <w:szCs w:val="18"/>
          <w:lang w:val="es-ES_tradnl" w:eastAsia="es-MX"/>
        </w:rPr>
        <w:t xml:space="preserve"> el documento que emite o genera el Instituto, para acreditar y garantizar de manera fehaciente, mediante un Sello Digital de Tiempo, la fecha y hora de recepción de una Actuación Electrónica, a través de la Ventanilla Electrónica, así como de los Actos Administrativos Electrónicos que se depositen en el Tablero Electrónico;</w:t>
      </w:r>
    </w:p>
    <w:p w14:paraId="27673EE6" w14:textId="77777777" w:rsidR="00051062" w:rsidRPr="00FC2656" w:rsidRDefault="00051062" w:rsidP="000F3AEE">
      <w:pPr>
        <w:spacing w:after="80" w:line="360" w:lineRule="auto"/>
        <w:ind w:left="850" w:hanging="425"/>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MX"/>
        </w:rPr>
        <w:t>2.3. Bis.</w:t>
      </w:r>
      <w:r w:rsidRPr="00FC2656">
        <w:rPr>
          <w:rFonts w:ascii="Arial" w:eastAsia="Times New Roman" w:hAnsi="Arial" w:cs="Arial"/>
          <w:sz w:val="18"/>
          <w:szCs w:val="18"/>
          <w:lang w:val="es-ES_tradnl" w:eastAsia="es-MX"/>
        </w:rPr>
        <w:t xml:space="preserve"> </w:t>
      </w:r>
      <w:r w:rsidRPr="00FC2656">
        <w:rPr>
          <w:rFonts w:ascii="Arial" w:eastAsia="Times New Roman" w:hAnsi="Arial" w:cs="Arial"/>
          <w:b/>
          <w:sz w:val="18"/>
          <w:szCs w:val="18"/>
          <w:lang w:val="es-ES_tradnl" w:eastAsia="es-ES"/>
        </w:rPr>
        <w:t>Administrador de la Base de Datos (el, “ABD”):</w:t>
      </w:r>
      <w:r w:rsidRPr="00FC2656">
        <w:rPr>
          <w:rFonts w:ascii="Arial" w:eastAsia="Times New Roman" w:hAnsi="Arial" w:cs="Arial"/>
          <w:sz w:val="18"/>
          <w:szCs w:val="18"/>
          <w:lang w:val="es-ES_tradnl" w:eastAsia="es-ES"/>
        </w:rPr>
        <w:t xml:space="preserve"> es(son) la(s) persona(s) física(s) o moral(es) contratada(s) por los Proveedores de Servicios de Telecomunicaciones, previa opinión favorable del Instituto, sujeta(s) a las resoluciones de éste y demás autoridades competentes, que tiene(n) a su cargo la administración e integridad de la Base de Datos Administrativa, la generación de los Archivos de Portabilidad, la comunicación de los cambios de Proveedor de Servicios de Telecomunicaciones y la coordinación de la sincronía de la actualización de las Bases de Datos de Portabilidad involucradas en el cambio, y demás funciones establecidas en las Reglas de Portabilidad;</w:t>
      </w:r>
    </w:p>
    <w:p w14:paraId="3EE4BC7F" w14:textId="77777777" w:rsidR="00051062" w:rsidRPr="00FC2656" w:rsidRDefault="00051062" w:rsidP="000F3AEE">
      <w:pPr>
        <w:spacing w:after="80" w:line="360" w:lineRule="auto"/>
        <w:ind w:left="850" w:hanging="425"/>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2.3. Ter. Archivos de Portabilidad:</w:t>
      </w:r>
      <w:r w:rsidRPr="00FC2656">
        <w:rPr>
          <w:rFonts w:ascii="Arial" w:eastAsia="Times New Roman" w:hAnsi="Arial" w:cs="Arial"/>
          <w:sz w:val="18"/>
          <w:szCs w:val="18"/>
          <w:lang w:val="es-ES_tradnl" w:eastAsia="es-ES"/>
        </w:rPr>
        <w:t xml:space="preserve"> se refiere de manera conjunta al Archivo de Números a Portarse y al Archivo de Números a Eliminarse que genera el ABD en términos de las Reglas de Portabilidad;</w:t>
      </w:r>
    </w:p>
    <w:p w14:paraId="68201DCA" w14:textId="32E8176D" w:rsidR="00051062" w:rsidRPr="00FC2656" w:rsidRDefault="00051062" w:rsidP="000F3AEE">
      <w:pPr>
        <w:spacing w:after="80" w:line="360" w:lineRule="auto"/>
        <w:ind w:left="850" w:hanging="425"/>
        <w:contextualSpacing/>
        <w:jc w:val="both"/>
        <w:rPr>
          <w:rFonts w:ascii="Arial" w:eastAsia="Times New Roman" w:hAnsi="Arial" w:cs="Arial"/>
          <w:b/>
          <w:sz w:val="18"/>
          <w:szCs w:val="18"/>
          <w:lang w:val="es-ES_tradnl" w:eastAsia="es-ES"/>
        </w:rPr>
      </w:pPr>
      <w:r w:rsidRPr="00FC2656">
        <w:rPr>
          <w:rFonts w:ascii="Arial" w:eastAsia="Times New Roman" w:hAnsi="Arial" w:cs="Arial"/>
          <w:b/>
          <w:sz w:val="18"/>
          <w:szCs w:val="18"/>
          <w:lang w:val="es-ES_tradnl" w:eastAsia="es-ES"/>
        </w:rPr>
        <w:t>2.3. Quater.</w:t>
      </w:r>
      <w:r w:rsidRPr="00FC2656">
        <w:rPr>
          <w:rFonts w:ascii="Arial" w:eastAsia="Times New Roman" w:hAnsi="Arial" w:cs="Arial"/>
          <w:sz w:val="18"/>
          <w:szCs w:val="18"/>
          <w:lang w:val="es-ES_tradnl" w:eastAsia="es-ES"/>
        </w:rPr>
        <w:t xml:space="preserve"> </w:t>
      </w:r>
      <w:r w:rsidRPr="00FC2656">
        <w:rPr>
          <w:rFonts w:ascii="Arial" w:eastAsia="Times New Roman" w:hAnsi="Arial" w:cs="Arial"/>
          <w:b/>
          <w:sz w:val="18"/>
          <w:szCs w:val="18"/>
          <w:lang w:val="es-ES_tradnl" w:eastAsia="es-ES"/>
        </w:rPr>
        <w:t>Base de Datos Administrativa:</w:t>
      </w:r>
      <w:r w:rsidRPr="00FC2656">
        <w:rPr>
          <w:rFonts w:ascii="Arial" w:eastAsia="Times New Roman" w:hAnsi="Arial" w:cs="Arial"/>
          <w:sz w:val="18"/>
          <w:szCs w:val="18"/>
          <w:lang w:val="es-ES_tradnl" w:eastAsia="es-ES"/>
        </w:rPr>
        <w:t xml:space="preserve"> contiene al menos la información necesaria para el enrutamiento de comunicaciones hacia Números Portados y que se actualiza de conformidad con los Archivos de Portabilidad que genera el ABD, así como en su caso, como resultado de las asignaciones, cesiones, cambios y devoluciones de numeración realizadas por el Instituto y de la información reportada por los Concesionarios</w:t>
      </w:r>
      <w:r w:rsidR="00555ECC" w:rsidRPr="00FC2656">
        <w:rPr>
          <w:rFonts w:ascii="Arial" w:eastAsia="Times New Roman" w:hAnsi="Arial" w:cs="Arial"/>
          <w:sz w:val="18"/>
          <w:szCs w:val="18"/>
          <w:lang w:val="es-ES_tradnl" w:eastAsia="es-ES"/>
        </w:rPr>
        <w:t xml:space="preserve"> de uso comercial y de RPT</w:t>
      </w:r>
      <w:r w:rsidRPr="00FC2656">
        <w:rPr>
          <w:rFonts w:ascii="Arial" w:eastAsia="Times New Roman" w:hAnsi="Arial" w:cs="Arial"/>
          <w:sz w:val="18"/>
          <w:szCs w:val="18"/>
          <w:lang w:val="es-ES_tradnl" w:eastAsia="es-ES"/>
        </w:rPr>
        <w:t xml:space="preserve"> respecto a la provisión a terceros de numeración para la prestación de Servicios de Telecomunicaciones, de conformidad con el Plan de Numeración;</w:t>
      </w:r>
    </w:p>
    <w:p w14:paraId="3323BD6D" w14:textId="77777777" w:rsidR="00051062" w:rsidRPr="00FC2656" w:rsidRDefault="00051062" w:rsidP="000F3AEE">
      <w:pPr>
        <w:spacing w:after="80" w:line="360" w:lineRule="auto"/>
        <w:ind w:left="850" w:hanging="425"/>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2.4. </w:t>
      </w:r>
      <w:r w:rsidRPr="00FC2656">
        <w:rPr>
          <w:rFonts w:ascii="Arial" w:eastAsia="Times New Roman" w:hAnsi="Arial" w:cs="Arial"/>
          <w:sz w:val="18"/>
          <w:szCs w:val="18"/>
          <w:lang w:val="es-MX" w:eastAsia="es-ES"/>
        </w:rPr>
        <w:t>a</w:t>
      </w:r>
      <w:r w:rsidRPr="00FC2656">
        <w:rPr>
          <w:rFonts w:ascii="Arial" w:eastAsia="Times New Roman" w:hAnsi="Arial" w:cs="Arial"/>
          <w:b/>
          <w:sz w:val="18"/>
          <w:szCs w:val="18"/>
          <w:lang w:val="es-MX" w:eastAsia="es-ES"/>
        </w:rPr>
        <w:t xml:space="preserve"> 2.8.</w:t>
      </w:r>
      <w:r w:rsidRPr="00FC2656">
        <w:rPr>
          <w:rFonts w:ascii="Arial" w:eastAsia="Times New Roman" w:hAnsi="Arial" w:cs="Arial"/>
          <w:sz w:val="18"/>
          <w:szCs w:val="18"/>
          <w:lang w:val="es-MX" w:eastAsia="es-ES"/>
        </w:rPr>
        <w:t xml:space="preserve">  (…)</w:t>
      </w:r>
    </w:p>
    <w:p w14:paraId="7D26DFC7" w14:textId="77777777" w:rsidR="00051062" w:rsidRPr="00FC2656" w:rsidRDefault="00051062" w:rsidP="000F3AEE">
      <w:pPr>
        <w:spacing w:after="80" w:line="360" w:lineRule="auto"/>
        <w:ind w:left="850" w:hanging="425"/>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2.9. Comercializadora: </w:t>
      </w:r>
      <w:r w:rsidRPr="00FC2656">
        <w:rPr>
          <w:rFonts w:ascii="Arial" w:eastAsia="Times New Roman" w:hAnsi="Arial" w:cs="Arial"/>
          <w:sz w:val="18"/>
          <w:szCs w:val="18"/>
          <w:lang w:val="es-ES_tradnl" w:eastAsia="es-ES"/>
        </w:rPr>
        <w:t>toda persona física o moral que cuenta con permiso o autorización para proporcionar servicios de telecomunicaciones a Usuarios mediante el uso de capacidad de una o varias redes públicas de telecomunicaciones sin tener el carácter de Concesionario, y que para prestar el servicio utiliza recursos del presente Plan, ya sean asignados de manera directa por el Instituto o provistos por otros Concesionarios de uso comercial o de RPT a través de cualquier acuerdo comercial;</w:t>
      </w:r>
    </w:p>
    <w:p w14:paraId="5763C5AF" w14:textId="77777777" w:rsidR="00051062" w:rsidRPr="00FC2656" w:rsidRDefault="00051062" w:rsidP="000F3AEE">
      <w:pPr>
        <w:spacing w:after="80" w:line="360" w:lineRule="auto"/>
        <w:ind w:left="850" w:hanging="425"/>
        <w:contextualSpacing/>
        <w:jc w:val="both"/>
        <w:rPr>
          <w:rFonts w:ascii="Arial" w:eastAsia="Times New Roman" w:hAnsi="Arial" w:cs="Arial"/>
          <w:color w:val="000000"/>
          <w:sz w:val="18"/>
          <w:szCs w:val="18"/>
          <w:lang w:val="es-MX" w:eastAsia="es-ES"/>
        </w:rPr>
      </w:pPr>
      <w:r w:rsidRPr="00FC2656">
        <w:rPr>
          <w:rFonts w:ascii="Arial" w:eastAsia="Times New Roman" w:hAnsi="Arial" w:cs="Arial"/>
          <w:b/>
          <w:color w:val="000000"/>
          <w:sz w:val="18"/>
          <w:szCs w:val="18"/>
          <w:lang w:val="es-MX" w:eastAsia="es-ES"/>
        </w:rPr>
        <w:t>2.10.</w:t>
      </w:r>
      <w:r w:rsidRPr="00FC2656">
        <w:rPr>
          <w:rFonts w:ascii="Arial" w:eastAsia="Times New Roman" w:hAnsi="Arial" w:cs="Arial"/>
          <w:color w:val="000000"/>
          <w:sz w:val="18"/>
          <w:szCs w:val="18"/>
          <w:lang w:val="es-MX" w:eastAsia="es-ES"/>
        </w:rPr>
        <w:t xml:space="preserve"> (…)</w:t>
      </w:r>
    </w:p>
    <w:p w14:paraId="29A3B619" w14:textId="77777777" w:rsidR="00051062" w:rsidRPr="00FC2656" w:rsidRDefault="00051062" w:rsidP="000F3AEE">
      <w:pPr>
        <w:spacing w:after="80" w:line="360" w:lineRule="auto"/>
        <w:ind w:left="850" w:hanging="425"/>
        <w:contextualSpacing/>
        <w:jc w:val="both"/>
        <w:rPr>
          <w:rFonts w:ascii="Arial" w:eastAsia="Times New Roman" w:hAnsi="Arial" w:cs="Arial"/>
          <w:color w:val="000000"/>
          <w:sz w:val="18"/>
          <w:szCs w:val="18"/>
          <w:lang w:val="es-MX" w:eastAsia="es-ES"/>
        </w:rPr>
      </w:pPr>
      <w:r w:rsidRPr="00FC2656">
        <w:rPr>
          <w:rFonts w:ascii="Arial" w:eastAsia="Times New Roman" w:hAnsi="Arial" w:cs="Arial"/>
          <w:b/>
          <w:color w:val="000000"/>
          <w:sz w:val="18"/>
          <w:szCs w:val="18"/>
          <w:lang w:val="es-MX" w:eastAsia="es-ES"/>
        </w:rPr>
        <w:t>2.11.</w:t>
      </w:r>
      <w:r w:rsidRPr="00FC2656">
        <w:rPr>
          <w:rFonts w:ascii="Arial" w:eastAsia="Times New Roman" w:hAnsi="Arial" w:cs="Arial"/>
          <w:color w:val="000000"/>
          <w:sz w:val="18"/>
          <w:szCs w:val="18"/>
          <w:lang w:val="es-MX" w:eastAsia="es-ES"/>
        </w:rPr>
        <w:t xml:space="preserve"> (…)</w:t>
      </w:r>
    </w:p>
    <w:p w14:paraId="088DA9AA" w14:textId="2AF7A60C" w:rsidR="00051062" w:rsidRPr="00FC2656" w:rsidRDefault="00051062" w:rsidP="000F3AEE">
      <w:pPr>
        <w:spacing w:after="80" w:line="360" w:lineRule="auto"/>
        <w:ind w:left="850" w:hanging="425"/>
        <w:contextualSpacing/>
        <w:jc w:val="both"/>
        <w:rPr>
          <w:rFonts w:ascii="Arial" w:eastAsia="Times New Roman" w:hAnsi="Arial" w:cs="Arial"/>
          <w:sz w:val="18"/>
          <w:szCs w:val="18"/>
          <w:lang w:val="es-ES_tradnl" w:eastAsia="es-ES"/>
        </w:rPr>
      </w:pPr>
      <w:r w:rsidRPr="00FC2656">
        <w:rPr>
          <w:rFonts w:ascii="Arial" w:eastAsia="Times New Roman" w:hAnsi="Arial" w:cs="Arial"/>
          <w:b/>
          <w:color w:val="000000"/>
          <w:sz w:val="18"/>
          <w:szCs w:val="18"/>
          <w:lang w:val="es-ES_tradnl" w:eastAsia="es-ES"/>
        </w:rPr>
        <w:lastRenderedPageBreak/>
        <w:t xml:space="preserve">2.11. Bis. Concesionario de red: </w:t>
      </w:r>
      <w:r w:rsidRPr="00FC2656">
        <w:rPr>
          <w:rFonts w:ascii="Arial" w:eastAsia="Times New Roman" w:hAnsi="Arial" w:cs="Arial"/>
          <w:sz w:val="18"/>
          <w:szCs w:val="18"/>
          <w:lang w:val="es-ES_tradnl" w:eastAsia="es-ES"/>
        </w:rPr>
        <w:t>titular de una concesión única para uso comercial</w:t>
      </w:r>
      <w:r w:rsidR="00F32B44" w:rsidRPr="00FC2656">
        <w:rPr>
          <w:rFonts w:ascii="Arial" w:eastAsia="Times New Roman" w:hAnsi="Arial" w:cs="Arial"/>
          <w:sz w:val="18"/>
          <w:szCs w:val="18"/>
          <w:lang w:val="es-ES_tradnl" w:eastAsia="es-ES"/>
        </w:rPr>
        <w:t>, o de una concesión para uso comercial con carácter de red compartida mayorista de servicios de telecomunicaciones,</w:t>
      </w:r>
      <w:r w:rsidRPr="00FC2656">
        <w:rPr>
          <w:rFonts w:ascii="Arial" w:eastAsia="Times New Roman" w:hAnsi="Arial" w:cs="Arial"/>
          <w:sz w:val="18"/>
          <w:szCs w:val="18"/>
          <w:lang w:val="es-ES_tradnl" w:eastAsia="es-ES"/>
        </w:rPr>
        <w:t xml:space="preserve"> o</w:t>
      </w:r>
      <w:r w:rsidR="006335CB" w:rsidRPr="00FC2656">
        <w:rPr>
          <w:rFonts w:ascii="Arial" w:eastAsia="Times New Roman" w:hAnsi="Arial" w:cs="Arial"/>
          <w:sz w:val="18"/>
          <w:szCs w:val="18"/>
          <w:lang w:val="es-ES_tradnl" w:eastAsia="es-ES"/>
        </w:rPr>
        <w:t xml:space="preserve"> de una concesión para instalar, operar </w:t>
      </w:r>
      <w:r w:rsidR="00850A68" w:rsidRPr="00FC2656">
        <w:rPr>
          <w:rFonts w:ascii="Arial" w:eastAsia="Times New Roman" w:hAnsi="Arial" w:cs="Arial"/>
          <w:sz w:val="18"/>
          <w:szCs w:val="18"/>
          <w:lang w:val="es-ES_tradnl" w:eastAsia="es-ES"/>
        </w:rPr>
        <w:t>y</w:t>
      </w:r>
      <w:r w:rsidR="006335CB" w:rsidRPr="00FC2656">
        <w:rPr>
          <w:rFonts w:ascii="Arial" w:eastAsia="Times New Roman" w:hAnsi="Arial" w:cs="Arial"/>
          <w:sz w:val="18"/>
          <w:szCs w:val="18"/>
          <w:lang w:val="es-ES_tradnl" w:eastAsia="es-ES"/>
        </w:rPr>
        <w:t xml:space="preserve"> explotar una</w:t>
      </w:r>
      <w:r w:rsidRPr="00FC2656">
        <w:rPr>
          <w:rFonts w:ascii="Arial" w:eastAsia="Times New Roman" w:hAnsi="Arial" w:cs="Arial"/>
          <w:sz w:val="18"/>
          <w:szCs w:val="18"/>
          <w:lang w:val="es-ES_tradnl" w:eastAsia="es-ES"/>
        </w:rPr>
        <w:t xml:space="preserve"> red pública de telecomunicaciones</w:t>
      </w:r>
      <w:r w:rsidR="006335CB" w:rsidRPr="00FC2656">
        <w:rPr>
          <w:rFonts w:ascii="Arial" w:eastAsia="Times New Roman" w:hAnsi="Arial" w:cs="Arial"/>
          <w:sz w:val="18"/>
          <w:szCs w:val="18"/>
          <w:lang w:val="es-ES_tradnl" w:eastAsia="es-ES"/>
        </w:rPr>
        <w:t>,</w:t>
      </w:r>
      <w:r w:rsidRPr="00FC2656">
        <w:rPr>
          <w:rFonts w:ascii="Arial" w:eastAsia="Times New Roman" w:hAnsi="Arial" w:cs="Arial"/>
          <w:sz w:val="18"/>
          <w:szCs w:val="18"/>
          <w:lang w:val="es-ES_tradnl" w:eastAsia="es-ES"/>
        </w:rPr>
        <w:t xml:space="preserve"> que es identificado mediante su código IDO/IDD en los Planes Nacionales de Numeración Nacional y No Geográfica, en los procesos de portabilidad y en la señalización que se intercambia en la interconexión de redes públicas de telecomunicaciones, a efecto de llevar a cabo el correcto enrutamiento y facturación de Tráfico;</w:t>
      </w:r>
    </w:p>
    <w:p w14:paraId="3DB2844C" w14:textId="68DA48E0" w:rsidR="00051062" w:rsidRPr="00FC2656" w:rsidRDefault="00051062" w:rsidP="000F3AEE">
      <w:pPr>
        <w:spacing w:after="80" w:line="360" w:lineRule="auto"/>
        <w:ind w:left="850" w:hanging="425"/>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2.11</w:t>
      </w:r>
      <w:r w:rsidRPr="00FC2656">
        <w:rPr>
          <w:rFonts w:ascii="Arial" w:eastAsia="Times New Roman" w:hAnsi="Arial" w:cs="Arial"/>
          <w:sz w:val="18"/>
          <w:szCs w:val="18"/>
          <w:lang w:val="es-ES_tradnl" w:eastAsia="es-ES"/>
        </w:rPr>
        <w:t xml:space="preserve">. </w:t>
      </w:r>
      <w:r w:rsidRPr="00FC2656">
        <w:rPr>
          <w:rFonts w:ascii="Arial" w:eastAsia="Times New Roman" w:hAnsi="Arial" w:cs="Arial"/>
          <w:b/>
          <w:sz w:val="18"/>
          <w:szCs w:val="18"/>
          <w:lang w:val="es-ES_tradnl" w:eastAsia="es-ES"/>
        </w:rPr>
        <w:t xml:space="preserve">Ter. Concesionario de RPT: </w:t>
      </w:r>
      <w:r w:rsidRPr="00FC2656">
        <w:rPr>
          <w:rFonts w:ascii="Arial" w:eastAsia="Times New Roman" w:hAnsi="Arial" w:cs="Arial"/>
          <w:sz w:val="18"/>
          <w:szCs w:val="18"/>
          <w:lang w:val="es-ES_tradnl" w:eastAsia="es-ES"/>
        </w:rPr>
        <w:t xml:space="preserve">persona física o moral titular de una concesión para instalar, operar </w:t>
      </w:r>
      <w:r w:rsidR="00850A68" w:rsidRPr="00FC2656">
        <w:rPr>
          <w:rFonts w:ascii="Arial" w:eastAsia="Times New Roman" w:hAnsi="Arial" w:cs="Arial"/>
          <w:sz w:val="18"/>
          <w:szCs w:val="18"/>
          <w:lang w:val="es-ES_tradnl" w:eastAsia="es-ES"/>
        </w:rPr>
        <w:t>y</w:t>
      </w:r>
      <w:r w:rsidRPr="00FC2656">
        <w:rPr>
          <w:rFonts w:ascii="Arial" w:eastAsia="Times New Roman" w:hAnsi="Arial" w:cs="Arial"/>
          <w:sz w:val="18"/>
          <w:szCs w:val="18"/>
          <w:lang w:val="es-ES_tradnl" w:eastAsia="es-ES"/>
        </w:rPr>
        <w:t xml:space="preserve"> explotar una red pública de telecomunicaciones;</w:t>
      </w:r>
    </w:p>
    <w:p w14:paraId="048A3187" w14:textId="2A974C58" w:rsidR="00051062" w:rsidRPr="00FC2656" w:rsidRDefault="00051062" w:rsidP="000F3AEE">
      <w:pPr>
        <w:spacing w:after="80" w:line="360" w:lineRule="auto"/>
        <w:ind w:left="850" w:hanging="425"/>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2.11. Quater. Concesionario de uso comercial: </w:t>
      </w:r>
      <w:r w:rsidRPr="00FC2656">
        <w:rPr>
          <w:rFonts w:ascii="Arial" w:eastAsia="Times New Roman" w:hAnsi="Arial" w:cs="Arial"/>
          <w:sz w:val="18"/>
          <w:szCs w:val="18"/>
          <w:lang w:val="es-ES_tradnl" w:eastAsia="es-ES"/>
        </w:rPr>
        <w:t>persona física o moral titular de una concesión única para uso comercial</w:t>
      </w:r>
      <w:r w:rsidR="004F4EF5" w:rsidRPr="00FC2656">
        <w:rPr>
          <w:rFonts w:ascii="Arial" w:eastAsia="Times New Roman" w:hAnsi="Arial" w:cs="Arial"/>
          <w:sz w:val="18"/>
          <w:szCs w:val="18"/>
          <w:lang w:val="es-ES_tradnl" w:eastAsia="es-ES"/>
        </w:rPr>
        <w:t xml:space="preserve"> o de una concesión para uso comercial con carácter de red compartida mayorista de servicios de telecomunicaciones</w:t>
      </w:r>
      <w:r w:rsidRPr="00FC2656">
        <w:rPr>
          <w:rFonts w:ascii="Arial" w:eastAsia="Times New Roman" w:hAnsi="Arial" w:cs="Arial"/>
          <w:sz w:val="18"/>
          <w:szCs w:val="18"/>
          <w:lang w:val="es-ES_tradnl" w:eastAsia="es-ES"/>
        </w:rPr>
        <w:t>;</w:t>
      </w:r>
    </w:p>
    <w:p w14:paraId="449ABA52" w14:textId="5ED6A915" w:rsidR="00051062" w:rsidRPr="00FC2656" w:rsidRDefault="00051062" w:rsidP="000F3AEE">
      <w:pPr>
        <w:spacing w:after="80" w:line="360" w:lineRule="auto"/>
        <w:ind w:left="850" w:hanging="425"/>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2.11. Quinquies. Concesionario de uso público: </w:t>
      </w:r>
      <w:r w:rsidRPr="00FC2656">
        <w:rPr>
          <w:rFonts w:ascii="Arial" w:eastAsia="Times New Roman" w:hAnsi="Arial" w:cs="Arial"/>
          <w:sz w:val="18"/>
          <w:szCs w:val="18"/>
          <w:lang w:val="es-ES_tradnl" w:eastAsia="es-ES"/>
        </w:rPr>
        <w:t>persona física o moral titular de una concesión única para uso público;</w:t>
      </w:r>
    </w:p>
    <w:p w14:paraId="7EEAB10E" w14:textId="424098F3" w:rsidR="00051062" w:rsidRPr="00FC2656" w:rsidRDefault="00051062" w:rsidP="000F3AEE">
      <w:pPr>
        <w:spacing w:after="80" w:line="360" w:lineRule="auto"/>
        <w:ind w:left="850" w:hanging="425"/>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2.11. Sexies. Concesionario de uso social: </w:t>
      </w:r>
      <w:r w:rsidRPr="00FC2656">
        <w:rPr>
          <w:rFonts w:ascii="Arial" w:eastAsia="Times New Roman" w:hAnsi="Arial" w:cs="Arial"/>
          <w:sz w:val="18"/>
          <w:szCs w:val="18"/>
          <w:lang w:val="es-ES_tradnl" w:eastAsia="es-ES"/>
        </w:rPr>
        <w:t>persona física o moral titular de una concesión única para uso social</w:t>
      </w:r>
      <w:r w:rsidR="00BC1AAE" w:rsidRPr="00FC2656">
        <w:rPr>
          <w:rFonts w:ascii="Arial" w:eastAsia="Times New Roman" w:hAnsi="Arial" w:cs="Arial"/>
          <w:sz w:val="18"/>
          <w:szCs w:val="18"/>
          <w:lang w:val="es-ES_tradnl" w:eastAsia="es-ES"/>
        </w:rPr>
        <w:t xml:space="preserve"> (incluyendo las </w:t>
      </w:r>
      <w:r w:rsidR="007856AE" w:rsidRPr="00FC2656">
        <w:rPr>
          <w:rFonts w:ascii="Arial" w:eastAsia="Times New Roman" w:hAnsi="Arial" w:cs="Arial"/>
          <w:sz w:val="18"/>
          <w:szCs w:val="18"/>
          <w:lang w:val="es-ES_tradnl" w:eastAsia="es-ES"/>
        </w:rPr>
        <w:t>comunitarias y las</w:t>
      </w:r>
      <w:r w:rsidR="00BC1AAE" w:rsidRPr="00FC2656">
        <w:rPr>
          <w:rFonts w:ascii="Arial" w:eastAsia="Times New Roman" w:hAnsi="Arial" w:cs="Arial"/>
          <w:sz w:val="18"/>
          <w:szCs w:val="18"/>
          <w:lang w:val="es-ES_tradnl" w:eastAsia="es-ES"/>
        </w:rPr>
        <w:t xml:space="preserve"> indígenas)</w:t>
      </w:r>
      <w:r w:rsidRPr="00FC2656">
        <w:rPr>
          <w:rFonts w:ascii="Arial" w:eastAsia="Times New Roman" w:hAnsi="Arial" w:cs="Arial"/>
          <w:sz w:val="18"/>
          <w:szCs w:val="18"/>
          <w:lang w:val="es-ES_tradnl" w:eastAsia="es-ES"/>
        </w:rPr>
        <w:t>;</w:t>
      </w:r>
    </w:p>
    <w:p w14:paraId="0C975B0D" w14:textId="7B02FAC1" w:rsidR="00051062" w:rsidRPr="00FC2656" w:rsidRDefault="00051062" w:rsidP="000F3AEE">
      <w:pPr>
        <w:spacing w:after="80" w:line="360" w:lineRule="auto"/>
        <w:ind w:left="850" w:hanging="425"/>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2.12. </w:t>
      </w:r>
      <w:r w:rsidR="005C1D7F" w:rsidRPr="00FC2656">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w:t>
      </w:r>
    </w:p>
    <w:p w14:paraId="258CCA08" w14:textId="77777777" w:rsidR="00051062" w:rsidRPr="00FC2656" w:rsidRDefault="00051062" w:rsidP="000F3AEE">
      <w:pPr>
        <w:spacing w:after="80" w:line="360" w:lineRule="auto"/>
        <w:ind w:left="850" w:hanging="425"/>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2.12. Bis. Firma Electrónica Avanzada:</w:t>
      </w:r>
      <w:r w:rsidRPr="00FC2656">
        <w:rPr>
          <w:rFonts w:ascii="Arial" w:eastAsia="Times New Roman" w:hAnsi="Arial" w:cs="Arial"/>
          <w:sz w:val="18"/>
          <w:szCs w:val="18"/>
          <w:lang w:val="es-ES_tradnl" w:eastAsia="es-ES"/>
        </w:rPr>
        <w:t xml:space="preserve"> el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 y que es proporcionada y actualizada por el SAT;</w:t>
      </w:r>
    </w:p>
    <w:p w14:paraId="252F5340" w14:textId="77777777" w:rsidR="00051062" w:rsidRPr="00FC2656" w:rsidRDefault="00051062" w:rsidP="000F3AEE">
      <w:pPr>
        <w:spacing w:after="80" w:line="360" w:lineRule="auto"/>
        <w:ind w:left="850" w:hanging="425"/>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2.12. Ter.</w:t>
      </w:r>
      <w:r w:rsidRPr="00FC2656">
        <w:rPr>
          <w:rFonts w:ascii="Arial" w:eastAsia="Times New Roman" w:hAnsi="Arial" w:cs="Arial"/>
          <w:sz w:val="18"/>
          <w:szCs w:val="18"/>
          <w:lang w:val="es-ES_tradnl" w:eastAsia="es-ES"/>
        </w:rPr>
        <w:t xml:space="preserve"> </w:t>
      </w:r>
      <w:r w:rsidRPr="00FC2656">
        <w:rPr>
          <w:rFonts w:ascii="Arial" w:eastAsia="Times New Roman" w:hAnsi="Arial" w:cs="Arial"/>
          <w:b/>
          <w:sz w:val="18"/>
          <w:szCs w:val="18"/>
          <w:lang w:val="es-ES_tradnl" w:eastAsia="es-ES"/>
        </w:rPr>
        <w:t>Folio del expediente electrónico:</w:t>
      </w:r>
      <w:r w:rsidRPr="00FC2656">
        <w:rPr>
          <w:rFonts w:ascii="Arial" w:eastAsia="Times New Roman" w:hAnsi="Arial" w:cs="Arial"/>
          <w:sz w:val="18"/>
          <w:szCs w:val="18"/>
          <w:lang w:val="es-ES_tradnl" w:eastAsia="es-ES"/>
        </w:rPr>
        <w:t xml:space="preserve"> el identificador del expediente de seguimiento que permite reconocer inequívocamente a una concesión, permiso, autorización o asignación en materia de telecomunicaciones y, de ser el caso, a los promoventes;</w:t>
      </w:r>
    </w:p>
    <w:p w14:paraId="23997686" w14:textId="77777777" w:rsidR="00051062" w:rsidRPr="00FC2656" w:rsidRDefault="00051062" w:rsidP="000F3AEE">
      <w:pPr>
        <w:spacing w:after="80" w:line="360" w:lineRule="auto"/>
        <w:ind w:left="850" w:hanging="425"/>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2.12. Quater.  Formato Electrónico (eFormato): </w:t>
      </w:r>
      <w:r w:rsidRPr="00FC2656">
        <w:rPr>
          <w:rFonts w:ascii="Arial" w:eastAsia="Times New Roman" w:hAnsi="Arial" w:cs="Arial"/>
          <w:sz w:val="18"/>
          <w:szCs w:val="18"/>
          <w:lang w:val="es-ES_tradnl" w:eastAsia="es-ES"/>
        </w:rPr>
        <w:t>el formulario electrónico que habilita los campos que deberá llenar el Proveedor de Servicios de Telecomunicaciones de forma específica y estandarizada, de conformidad con las disposiciones legales, reglamentarias y administrativas correspondientes para presentar los trámites o servicios previstos en el presente Plan;</w:t>
      </w:r>
    </w:p>
    <w:p w14:paraId="556C0594" w14:textId="369CBEAC" w:rsidR="00893006" w:rsidRPr="00FC2656" w:rsidRDefault="00051062" w:rsidP="000F3AEE">
      <w:pPr>
        <w:spacing w:after="80" w:line="360" w:lineRule="auto"/>
        <w:ind w:left="850" w:hanging="425"/>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2.13. IDA o Código de Identificación Administrativo: </w:t>
      </w:r>
      <w:r w:rsidRPr="00FC2656">
        <w:rPr>
          <w:rFonts w:ascii="Arial" w:eastAsia="Times New Roman" w:hAnsi="Arial" w:cs="Arial"/>
          <w:sz w:val="18"/>
          <w:szCs w:val="18"/>
          <w:lang w:val="es-ES_tradnl" w:eastAsia="es-ES"/>
        </w:rPr>
        <w:t>combinación de tres dígitos que se utiliza para identificar en los procesos de portabilidad a un Proveedor de Servicios de Telecomunicaciones al que se le ha asignado un Bloque de Numeración o bien, que cuenta con Numeración provista por un Concesion</w:t>
      </w:r>
      <w:r w:rsidR="00893006" w:rsidRPr="00FC2656">
        <w:rPr>
          <w:rFonts w:ascii="Arial" w:eastAsia="Times New Roman" w:hAnsi="Arial" w:cs="Arial"/>
          <w:sz w:val="18"/>
          <w:szCs w:val="18"/>
          <w:lang w:val="es-ES_tradnl" w:eastAsia="es-ES"/>
        </w:rPr>
        <w:t>ario de uso comercial o de RPT;</w:t>
      </w:r>
    </w:p>
    <w:p w14:paraId="2238AA57" w14:textId="5B6E821A" w:rsidR="00893006" w:rsidRPr="00FC2656" w:rsidRDefault="00893006" w:rsidP="000F3AEE">
      <w:pPr>
        <w:pStyle w:val="Texto"/>
        <w:spacing w:after="80" w:line="360" w:lineRule="auto"/>
        <w:ind w:left="850" w:hanging="425"/>
        <w:contextualSpacing/>
        <w:rPr>
          <w:szCs w:val="18"/>
          <w:lang w:val="es-ES_tradnl"/>
        </w:rPr>
      </w:pPr>
      <w:r w:rsidRPr="00FC2656">
        <w:rPr>
          <w:b/>
          <w:szCs w:val="18"/>
          <w:lang w:val="es-ES_tradnl"/>
        </w:rPr>
        <w:t>2.14.</w:t>
      </w:r>
      <w:r w:rsidRPr="00FC2656">
        <w:rPr>
          <w:b/>
          <w:szCs w:val="18"/>
          <w:lang w:val="es-ES_tradnl"/>
        </w:rPr>
        <w:tab/>
        <w:t>IDD o Código de Identificación de Red de Destino:</w:t>
      </w:r>
      <w:r w:rsidRPr="00FC2656">
        <w:rPr>
          <w:szCs w:val="18"/>
          <w:lang w:val="es-ES_tradnl"/>
        </w:rPr>
        <w:t xml:space="preserve"> combinación de tres dígitos que se utiliza para identificar a la red pública de telecomunicaciones de destino cuyo principal objetivo es el correcto enrutamiento del Tráfico;</w:t>
      </w:r>
    </w:p>
    <w:p w14:paraId="11F3B82D" w14:textId="23841D4E" w:rsidR="00893006" w:rsidRPr="00FC2656" w:rsidRDefault="00893006" w:rsidP="000F3AEE">
      <w:pPr>
        <w:pStyle w:val="Texto"/>
        <w:spacing w:after="80" w:line="360" w:lineRule="auto"/>
        <w:ind w:left="850" w:hanging="425"/>
        <w:contextualSpacing/>
        <w:rPr>
          <w:szCs w:val="18"/>
          <w:lang w:val="es-ES_tradnl"/>
        </w:rPr>
      </w:pPr>
      <w:r w:rsidRPr="00FC2656">
        <w:rPr>
          <w:b/>
          <w:szCs w:val="18"/>
          <w:lang w:val="es-ES_tradnl"/>
        </w:rPr>
        <w:t>2.15.</w:t>
      </w:r>
      <w:r w:rsidRPr="00FC2656">
        <w:rPr>
          <w:b/>
          <w:szCs w:val="18"/>
          <w:lang w:val="es-ES_tradnl"/>
        </w:rPr>
        <w:tab/>
        <w:t>IDO o Código de Identificación de Red de Origen:</w:t>
      </w:r>
      <w:r w:rsidRPr="00FC2656">
        <w:rPr>
          <w:szCs w:val="18"/>
          <w:lang w:val="es-ES_tradnl"/>
        </w:rPr>
        <w:t xml:space="preserve"> combinación de tres dígitos que se utiliza para identificar a la red pública de telecomunicaciones de origen y cuyo principal objetivo es la correcta facturación del Tráfico;</w:t>
      </w:r>
    </w:p>
    <w:p w14:paraId="1FA5A2EB" w14:textId="6B226890" w:rsidR="00051062" w:rsidRPr="00FC2656" w:rsidRDefault="00092784" w:rsidP="000F3AEE">
      <w:pPr>
        <w:spacing w:after="80" w:line="360" w:lineRule="auto"/>
        <w:ind w:left="850" w:hanging="425"/>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2.16.</w:t>
      </w:r>
      <w:r w:rsidRPr="00FC2656">
        <w:rPr>
          <w:rFonts w:ascii="Arial" w:eastAsia="Times New Roman" w:hAnsi="Arial" w:cs="Arial"/>
          <w:sz w:val="18"/>
          <w:szCs w:val="18"/>
          <w:lang w:val="es-ES_tradnl" w:eastAsia="es-ES"/>
        </w:rPr>
        <w:t xml:space="preserve"> </w:t>
      </w:r>
      <w:r w:rsidR="00051062" w:rsidRPr="00FC2656">
        <w:rPr>
          <w:rFonts w:ascii="Arial" w:eastAsia="Times New Roman" w:hAnsi="Arial" w:cs="Arial"/>
          <w:sz w:val="18"/>
          <w:szCs w:val="18"/>
          <w:lang w:val="es-ES_tradnl" w:eastAsia="es-ES"/>
        </w:rPr>
        <w:t>a</w:t>
      </w:r>
      <w:r w:rsidR="00051062" w:rsidRPr="00FC2656">
        <w:rPr>
          <w:rFonts w:ascii="Arial" w:eastAsia="Times New Roman" w:hAnsi="Arial" w:cs="Arial"/>
          <w:b/>
          <w:sz w:val="18"/>
          <w:szCs w:val="18"/>
          <w:lang w:val="es-ES_tradnl" w:eastAsia="es-ES"/>
        </w:rPr>
        <w:t xml:space="preserve"> 2.19. </w:t>
      </w:r>
      <w:r w:rsidR="00051062" w:rsidRPr="00FC2656">
        <w:rPr>
          <w:rFonts w:ascii="Arial" w:eastAsia="Times New Roman" w:hAnsi="Arial" w:cs="Arial"/>
          <w:sz w:val="18"/>
          <w:szCs w:val="18"/>
          <w:lang w:val="es-ES_tradnl" w:eastAsia="es-ES"/>
        </w:rPr>
        <w:t>(…)</w:t>
      </w:r>
    </w:p>
    <w:p w14:paraId="3067D136" w14:textId="77777777" w:rsidR="00051062" w:rsidRPr="00FC2656" w:rsidRDefault="00051062" w:rsidP="000F3AEE">
      <w:pPr>
        <w:spacing w:after="80" w:line="360" w:lineRule="auto"/>
        <w:ind w:left="850" w:hanging="425"/>
        <w:contextualSpacing/>
        <w:jc w:val="both"/>
        <w:rPr>
          <w:rFonts w:ascii="Arial" w:eastAsia="Times New Roman" w:hAnsi="Arial" w:cs="Arial"/>
          <w:sz w:val="18"/>
          <w:szCs w:val="18"/>
          <w:lang w:val="es-ES_tradnl" w:eastAsia="es-MX"/>
        </w:rPr>
      </w:pPr>
      <w:r w:rsidRPr="00FC2656">
        <w:rPr>
          <w:rFonts w:ascii="Arial" w:eastAsia="Times New Roman" w:hAnsi="Arial" w:cs="Arial"/>
          <w:b/>
          <w:sz w:val="18"/>
          <w:szCs w:val="18"/>
          <w:lang w:val="es-ES_tradnl" w:eastAsia="es-ES"/>
        </w:rPr>
        <w:lastRenderedPageBreak/>
        <w:t>2.19</w:t>
      </w:r>
      <w:r w:rsidRPr="00FC2656">
        <w:rPr>
          <w:rFonts w:ascii="Arial" w:eastAsia="Times New Roman" w:hAnsi="Arial" w:cs="Arial"/>
          <w:b/>
          <w:sz w:val="18"/>
          <w:szCs w:val="18"/>
          <w:lang w:val="es-ES_tradnl" w:eastAsia="es-MX"/>
        </w:rPr>
        <w:t xml:space="preserve">. Bis.  Lineamientos de Ventanilla Electrónica: </w:t>
      </w:r>
      <w:r w:rsidRPr="00FC2656">
        <w:rPr>
          <w:rFonts w:ascii="Arial" w:eastAsia="Times New Roman" w:hAnsi="Arial" w:cs="Arial"/>
          <w:sz w:val="18"/>
          <w:szCs w:val="18"/>
          <w:lang w:val="es-ES_tradnl" w:eastAsia="es-MX"/>
        </w:rPr>
        <w:t>Lineamientos para la sustanciación de los trámites y servicios que se realicen ante el Instituto Federal de Telecomunicaciones, a través de la Ventanilla Electrónica.</w:t>
      </w:r>
    </w:p>
    <w:p w14:paraId="19D1D52B" w14:textId="77777777" w:rsidR="00051062" w:rsidRPr="00FC2656" w:rsidRDefault="00051062" w:rsidP="000F3AEE">
      <w:pPr>
        <w:spacing w:after="80" w:line="360" w:lineRule="auto"/>
        <w:ind w:left="850" w:hanging="425"/>
        <w:contextualSpacing/>
        <w:jc w:val="both"/>
        <w:rPr>
          <w:rFonts w:ascii="Arial" w:eastAsia="Times New Roman" w:hAnsi="Arial" w:cs="Arial"/>
          <w:sz w:val="18"/>
          <w:szCs w:val="18"/>
          <w:lang w:val="es-ES_tradnl" w:eastAsia="es-MX"/>
        </w:rPr>
      </w:pPr>
      <w:r w:rsidRPr="00FC2656">
        <w:rPr>
          <w:rFonts w:ascii="Arial" w:eastAsia="Times New Roman" w:hAnsi="Arial" w:cs="Arial"/>
          <w:b/>
          <w:sz w:val="18"/>
          <w:szCs w:val="18"/>
          <w:lang w:val="es-ES_tradnl" w:eastAsia="es-ES"/>
        </w:rPr>
        <w:t>2.</w:t>
      </w:r>
      <w:r w:rsidRPr="00FC2656">
        <w:rPr>
          <w:rFonts w:ascii="Arial" w:eastAsia="Times New Roman" w:hAnsi="Arial" w:cs="Arial"/>
          <w:b/>
          <w:sz w:val="18"/>
          <w:szCs w:val="18"/>
          <w:lang w:val="es-ES_tradnl" w:eastAsia="es-MX"/>
        </w:rPr>
        <w:t xml:space="preserve">20. </w:t>
      </w:r>
      <w:r w:rsidRPr="00FC2656">
        <w:rPr>
          <w:rFonts w:ascii="Arial" w:eastAsia="Times New Roman" w:hAnsi="Arial" w:cs="Arial"/>
          <w:sz w:val="18"/>
          <w:szCs w:val="18"/>
          <w:lang w:val="es-ES_tradnl" w:eastAsia="es-MX"/>
        </w:rPr>
        <w:t>a</w:t>
      </w:r>
      <w:r w:rsidRPr="00FC2656">
        <w:rPr>
          <w:rFonts w:ascii="Arial" w:eastAsia="Times New Roman" w:hAnsi="Arial" w:cs="Arial"/>
          <w:b/>
          <w:sz w:val="18"/>
          <w:szCs w:val="18"/>
          <w:lang w:val="es-ES_tradnl" w:eastAsia="es-MX"/>
        </w:rPr>
        <w:t xml:space="preserve"> 2.23. </w:t>
      </w:r>
      <w:r w:rsidRPr="00FC2656">
        <w:rPr>
          <w:rFonts w:ascii="Arial" w:eastAsia="Times New Roman" w:hAnsi="Arial" w:cs="Arial"/>
          <w:sz w:val="18"/>
          <w:szCs w:val="18"/>
          <w:lang w:val="es-ES_tradnl" w:eastAsia="es-MX"/>
        </w:rPr>
        <w:t>(…)</w:t>
      </w:r>
    </w:p>
    <w:p w14:paraId="21EB9037" w14:textId="77777777" w:rsidR="00051062" w:rsidRPr="00FC2656" w:rsidRDefault="00051062" w:rsidP="000F3AEE">
      <w:pPr>
        <w:spacing w:after="80" w:line="360" w:lineRule="auto"/>
        <w:ind w:left="850" w:hanging="425"/>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2.24.</w:t>
      </w:r>
      <w:r w:rsidRPr="00FC2656">
        <w:rPr>
          <w:rFonts w:ascii="Arial" w:eastAsia="Times New Roman" w:hAnsi="Arial" w:cs="Arial"/>
          <w:b/>
          <w:sz w:val="18"/>
          <w:szCs w:val="18"/>
          <w:lang w:val="es-ES_tradnl" w:eastAsia="es-ES"/>
        </w:rPr>
        <w:tab/>
        <w:t xml:space="preserve">Numeración Activa: </w:t>
      </w:r>
      <w:r w:rsidRPr="00FC2656">
        <w:rPr>
          <w:rFonts w:ascii="Arial" w:eastAsia="Times New Roman" w:hAnsi="Arial" w:cs="Arial"/>
          <w:sz w:val="18"/>
          <w:szCs w:val="18"/>
          <w:lang w:val="es-ES_tradnl" w:eastAsia="es-ES"/>
        </w:rPr>
        <w:t>Numeración asignada por el Instituto o provista por un Concesionario de uso comercial o de RPT que se encuentra asociada a un Usuario, al cual se le provee un Servicio de Telecomunicaciones en cualquier modalidad de contratación y que cuenta con capacidad de originar y/o recibir Tráfico;</w:t>
      </w:r>
    </w:p>
    <w:p w14:paraId="65084D4B" w14:textId="77777777" w:rsidR="00051062" w:rsidRPr="00FC2656" w:rsidRDefault="00051062" w:rsidP="000F3AEE">
      <w:pPr>
        <w:spacing w:after="80" w:line="360" w:lineRule="auto"/>
        <w:ind w:left="850" w:hanging="425"/>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2.25. Numeración en Periodo de Recuperación:</w:t>
      </w:r>
      <w:r w:rsidRPr="00FC2656">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ES_tradnl" w:eastAsia="es-ES"/>
        </w:rPr>
        <w:t>Numeración asignada por el Instituto o provista por un Concesionario de uso comercial o de RPT, que se encuentra asociada a un Usuario que ha cancelado el Servicio de Telecomunicaciones, o que ha sido dado de baja por su Proveedor de Servicios de Telecomunicaciones y que se encuentra dentro del plazo máximo de 40 (cuarenta) días naturales establecido en las Reglas de Portabilidad para que pueda solicitar su recuperación;</w:t>
      </w:r>
    </w:p>
    <w:p w14:paraId="0A8A22BF" w14:textId="2B04C685" w:rsidR="00051062" w:rsidRPr="00FC2656" w:rsidRDefault="00A432FF" w:rsidP="000F3AEE">
      <w:pPr>
        <w:spacing w:after="80" w:line="360" w:lineRule="auto"/>
        <w:ind w:left="850" w:hanging="425"/>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2.26. </w:t>
      </w:r>
      <w:r w:rsidR="00051062" w:rsidRPr="00FC2656">
        <w:rPr>
          <w:rFonts w:ascii="Arial" w:eastAsia="Times New Roman" w:hAnsi="Arial" w:cs="Arial"/>
          <w:b/>
          <w:sz w:val="18"/>
          <w:szCs w:val="18"/>
          <w:lang w:val="es-ES_tradnl" w:eastAsia="es-ES"/>
        </w:rPr>
        <w:t xml:space="preserve">Numeración Inactiva: </w:t>
      </w:r>
      <w:r w:rsidR="00051062" w:rsidRPr="00FC2656">
        <w:rPr>
          <w:rFonts w:ascii="Arial" w:eastAsia="Times New Roman" w:hAnsi="Arial" w:cs="Arial"/>
          <w:sz w:val="18"/>
          <w:szCs w:val="18"/>
          <w:lang w:val="es-ES_tradnl" w:eastAsia="es-ES"/>
        </w:rPr>
        <w:t>Numeración asignada por el Instituto o provista por un Concesionario de uso comercial o de RPT que se encuentra asociada a un Usuario que contrató un servicio de telecomunicaciones en la modalidad de prepago y que por políticas de su Proveedor de Servicios de Telecomunicaciones tiene inhabilitada la posibilidad de originar y recibir Tráfico;</w:t>
      </w:r>
    </w:p>
    <w:p w14:paraId="7063AD76" w14:textId="77777777" w:rsidR="00051062" w:rsidRPr="00FC2656" w:rsidRDefault="00051062" w:rsidP="000F3AEE">
      <w:pPr>
        <w:spacing w:after="80" w:line="360" w:lineRule="auto"/>
        <w:ind w:left="850" w:hanging="425"/>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2.27. Numeración No Utilizada: </w:t>
      </w:r>
      <w:r w:rsidRPr="00FC2656">
        <w:rPr>
          <w:rFonts w:ascii="Arial" w:eastAsia="Times New Roman" w:hAnsi="Arial" w:cs="Arial"/>
          <w:sz w:val="18"/>
          <w:szCs w:val="18"/>
          <w:lang w:val="es-ES_tradnl" w:eastAsia="es-ES"/>
        </w:rPr>
        <w:t>Numeración asignada por el Instituto o provista por un Concesionario de uso comercial o de RPT que: i) no se encuentra asociada a un Usuario para la prestación de servicios de telecomunicaciones, aunque se encuentre en proceso de distribución o venta, ii) fue cancelada y ha transcurrido el periodo de recuperación o iii) ha sido devuelta a través del proceso de retorno de numeración establecido en la Reglas de Portabilidad;</w:t>
      </w:r>
    </w:p>
    <w:p w14:paraId="3B026AEC" w14:textId="77777777" w:rsidR="00051062" w:rsidRPr="00FC2656" w:rsidRDefault="00051062" w:rsidP="000F3AEE">
      <w:pPr>
        <w:spacing w:after="80" w:line="360" w:lineRule="auto"/>
        <w:ind w:left="850" w:hanging="425"/>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2.28.</w:t>
      </w:r>
      <w:r w:rsidRPr="00FC2656">
        <w:rPr>
          <w:rFonts w:ascii="Arial" w:eastAsia="Times New Roman" w:hAnsi="Arial" w:cs="Arial"/>
          <w:sz w:val="18"/>
          <w:szCs w:val="18"/>
          <w:lang w:val="es-ES_tradnl" w:eastAsia="es-ES"/>
        </w:rPr>
        <w:t xml:space="preserve"> (…)</w:t>
      </w:r>
    </w:p>
    <w:p w14:paraId="66CCBEAB" w14:textId="77777777" w:rsidR="00051062" w:rsidRPr="00FC2656" w:rsidRDefault="00051062" w:rsidP="000F3AEE">
      <w:pPr>
        <w:spacing w:after="80" w:line="360" w:lineRule="auto"/>
        <w:ind w:left="850" w:hanging="425"/>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2.29. Numeración para Uso Interno:</w:t>
      </w:r>
      <w:r w:rsidRPr="00FC2656">
        <w:rPr>
          <w:rFonts w:ascii="Arial" w:eastAsia="Times New Roman" w:hAnsi="Arial" w:cs="Arial"/>
          <w:sz w:val="18"/>
          <w:szCs w:val="18"/>
          <w:lang w:val="es-ES_tradnl" w:eastAsia="es-ES"/>
        </w:rPr>
        <w:t xml:space="preserve"> Numeración asignada por el Instituto o provista por un Concesionario de uso comercial o de RPT, que los Proveedores de Servicios de Telecomunicaciones asocian internamente al funcionamiento de alguno de sus sistemas o plataformas;</w:t>
      </w:r>
    </w:p>
    <w:p w14:paraId="57BB8547" w14:textId="77777777" w:rsidR="00051062" w:rsidRPr="00FC2656" w:rsidRDefault="00051062" w:rsidP="000F3AEE">
      <w:pPr>
        <w:spacing w:after="80" w:line="360" w:lineRule="auto"/>
        <w:ind w:left="850" w:hanging="425"/>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2.30. Numeración Portada a otro Proveedor de Servicios de Telecomunicaciones:</w:t>
      </w:r>
      <w:r w:rsidRPr="00FC2656">
        <w:rPr>
          <w:rFonts w:ascii="Arial" w:eastAsia="Times New Roman" w:hAnsi="Arial" w:cs="Arial"/>
          <w:sz w:val="18"/>
          <w:szCs w:val="18"/>
          <w:lang w:val="es-ES_tradnl" w:eastAsia="es-ES"/>
        </w:rPr>
        <w:t xml:space="preserve"> Numeración asignada por el Instituto o provista por un Concesionario de uso comercial o de RPT, que se encuentra asociada a un Usuario que cambia de Proveedor de Servicios de Telecomunicaciones a través de un proceso de Portabilidad;</w:t>
      </w:r>
    </w:p>
    <w:p w14:paraId="4FF4E8DB" w14:textId="77777777" w:rsidR="00051062" w:rsidRPr="00FC2656" w:rsidRDefault="00051062" w:rsidP="000F3AEE">
      <w:pPr>
        <w:spacing w:after="80" w:line="360" w:lineRule="auto"/>
        <w:ind w:left="850" w:hanging="425"/>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2.31. Numeración Provista a otro Proveedor de Servicios de Telecomunicaciones</w:t>
      </w:r>
      <w:r w:rsidRPr="00FC2656">
        <w:rPr>
          <w:rFonts w:ascii="Arial" w:eastAsia="Times New Roman" w:hAnsi="Arial" w:cs="Arial"/>
          <w:sz w:val="18"/>
          <w:szCs w:val="18"/>
          <w:lang w:val="es-ES_tradnl" w:eastAsia="es-ES"/>
        </w:rPr>
        <w:t>: Numeración asignada por el Instituto a un Concesionario de uso comercial o de RPT y que posteriormente se proporciona a otro Proveedor de Servicios de Telecomunicaciones a través de un acuerdo comercial, para utilizarla en la prestación de servicios de telecomunicaciones a Usuarios;</w:t>
      </w:r>
    </w:p>
    <w:p w14:paraId="01960143" w14:textId="77777777" w:rsidR="00051062" w:rsidRPr="00FC2656" w:rsidRDefault="00051062" w:rsidP="000F3AEE">
      <w:pPr>
        <w:spacing w:after="80" w:line="360" w:lineRule="auto"/>
        <w:ind w:left="850" w:hanging="425"/>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2.32. Numeración Utilizada</w:t>
      </w:r>
      <w:r w:rsidRPr="00FC2656">
        <w:rPr>
          <w:rFonts w:ascii="Arial" w:eastAsia="Times New Roman" w:hAnsi="Arial" w:cs="Arial"/>
          <w:sz w:val="18"/>
          <w:szCs w:val="18"/>
          <w:lang w:val="es-ES_tradnl" w:eastAsia="es-ES"/>
        </w:rPr>
        <w:t>: Numeración asignada por el Instituto o provista por un Concesionario de uso comercial o de RPT que se encuentra: i) activa en la modalidad pospago/prepago; ii) inactiva; iii) asignada para uso interno; iv) portada a otro Proveedor de Servicios de Telecomunicaciones; v) provista a otro Proveedor de Servicios de Telecomunicaciones; vi) en periodo de recuperación; o vii) en uso para la prestación del servicio de Telefonía Pública;</w:t>
      </w:r>
    </w:p>
    <w:p w14:paraId="72BB29CC" w14:textId="77777777" w:rsidR="00051062" w:rsidRPr="00FC2656" w:rsidRDefault="00051062" w:rsidP="000F3AEE">
      <w:pPr>
        <w:spacing w:after="80" w:line="360" w:lineRule="auto"/>
        <w:ind w:left="850" w:hanging="425"/>
        <w:contextualSpacing/>
        <w:jc w:val="both"/>
        <w:rPr>
          <w:rFonts w:ascii="Arial" w:eastAsia="Times New Roman" w:hAnsi="Arial" w:cs="Arial"/>
          <w:b/>
          <w:sz w:val="18"/>
          <w:szCs w:val="18"/>
          <w:lang w:val="es-ES_tradnl" w:eastAsia="es-ES"/>
        </w:rPr>
      </w:pPr>
      <w:r w:rsidRPr="00FC2656">
        <w:rPr>
          <w:rFonts w:ascii="Arial" w:eastAsia="Times New Roman" w:hAnsi="Arial" w:cs="Arial"/>
          <w:b/>
          <w:sz w:val="18"/>
          <w:szCs w:val="18"/>
          <w:lang w:val="es-ES_tradnl" w:eastAsia="es-ES"/>
        </w:rPr>
        <w:t xml:space="preserve">2.33. </w:t>
      </w:r>
      <w:r w:rsidRPr="00FC2656">
        <w:rPr>
          <w:rFonts w:ascii="Arial" w:eastAsia="Times New Roman" w:hAnsi="Arial" w:cs="Arial"/>
          <w:sz w:val="18"/>
          <w:szCs w:val="18"/>
          <w:lang w:val="es-ES_tradnl" w:eastAsia="es-ES"/>
        </w:rPr>
        <w:t xml:space="preserve">a </w:t>
      </w:r>
      <w:r w:rsidRPr="00FC2656">
        <w:rPr>
          <w:rFonts w:ascii="Arial" w:eastAsia="Times New Roman" w:hAnsi="Arial" w:cs="Arial"/>
          <w:b/>
          <w:sz w:val="18"/>
          <w:szCs w:val="18"/>
          <w:lang w:val="es-ES_tradnl" w:eastAsia="es-ES"/>
        </w:rPr>
        <w:t xml:space="preserve">2.40. </w:t>
      </w:r>
      <w:r w:rsidRPr="00FC2656">
        <w:rPr>
          <w:rFonts w:ascii="Arial" w:eastAsia="Times New Roman" w:hAnsi="Arial" w:cs="Arial"/>
          <w:sz w:val="18"/>
          <w:szCs w:val="18"/>
          <w:lang w:val="es-ES_tradnl" w:eastAsia="es-ES"/>
        </w:rPr>
        <w:t>(…)</w:t>
      </w:r>
    </w:p>
    <w:p w14:paraId="113F7BBD" w14:textId="1B581611" w:rsidR="00051062" w:rsidRPr="00FC2656" w:rsidRDefault="00C71A84" w:rsidP="000F3AEE">
      <w:pPr>
        <w:spacing w:after="80" w:line="360" w:lineRule="auto"/>
        <w:ind w:left="850" w:hanging="425"/>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2.41. </w:t>
      </w:r>
      <w:r w:rsidR="00051062" w:rsidRPr="00FC2656">
        <w:rPr>
          <w:rFonts w:ascii="Arial" w:eastAsia="Times New Roman" w:hAnsi="Arial" w:cs="Arial"/>
          <w:b/>
          <w:sz w:val="18"/>
          <w:szCs w:val="18"/>
          <w:lang w:val="es-ES_tradnl" w:eastAsia="es-ES"/>
        </w:rPr>
        <w:t>Proveedor de Servicios de Telecomunicaciones (Proveedor</w:t>
      </w:r>
      <w:r w:rsidR="00730C82" w:rsidRPr="00FC2656">
        <w:rPr>
          <w:rFonts w:ascii="Arial" w:eastAsia="Times New Roman" w:hAnsi="Arial" w:cs="Arial"/>
          <w:b/>
          <w:sz w:val="18"/>
          <w:szCs w:val="18"/>
          <w:lang w:val="es-ES_tradnl" w:eastAsia="es-ES"/>
        </w:rPr>
        <w:t>, PST</w:t>
      </w:r>
      <w:r w:rsidR="00051062" w:rsidRPr="00FC2656">
        <w:rPr>
          <w:rFonts w:ascii="Arial" w:eastAsia="Times New Roman" w:hAnsi="Arial" w:cs="Arial"/>
          <w:b/>
          <w:sz w:val="18"/>
          <w:szCs w:val="18"/>
          <w:lang w:val="es-ES_tradnl" w:eastAsia="es-ES"/>
        </w:rPr>
        <w:t xml:space="preserve"> u operador, indistintamente): </w:t>
      </w:r>
      <w:r w:rsidR="00051062" w:rsidRPr="00FC2656">
        <w:rPr>
          <w:rFonts w:ascii="Arial" w:eastAsia="Times New Roman" w:hAnsi="Arial" w:cs="Arial"/>
          <w:sz w:val="18"/>
          <w:szCs w:val="18"/>
          <w:lang w:val="es-ES_tradnl" w:eastAsia="es-ES"/>
        </w:rPr>
        <w:t>persona física o moral titular de una concesión única para uso comercial, uso público o uso social</w:t>
      </w:r>
      <w:r w:rsidR="007856AE" w:rsidRPr="00FC2656">
        <w:rPr>
          <w:rFonts w:ascii="Arial" w:eastAsia="Times New Roman" w:hAnsi="Arial" w:cs="Arial"/>
          <w:sz w:val="18"/>
          <w:szCs w:val="18"/>
          <w:lang w:val="es-ES_tradnl" w:eastAsia="es-ES"/>
        </w:rPr>
        <w:t xml:space="preserve"> (incluyendo </w:t>
      </w:r>
      <w:r w:rsidR="007856AE" w:rsidRPr="00FC2656">
        <w:rPr>
          <w:rFonts w:ascii="Arial" w:eastAsia="Times New Roman" w:hAnsi="Arial" w:cs="Arial"/>
          <w:sz w:val="18"/>
          <w:szCs w:val="18"/>
          <w:lang w:val="es-ES_tradnl" w:eastAsia="es-ES"/>
        </w:rPr>
        <w:lastRenderedPageBreak/>
        <w:t>las</w:t>
      </w:r>
      <w:r w:rsidR="006A5574" w:rsidRPr="00FC2656">
        <w:rPr>
          <w:rFonts w:ascii="Arial" w:eastAsia="Times New Roman" w:hAnsi="Arial" w:cs="Arial"/>
          <w:sz w:val="18"/>
          <w:szCs w:val="18"/>
          <w:lang w:val="es-ES_tradnl" w:eastAsia="es-ES"/>
        </w:rPr>
        <w:t xml:space="preserve"> </w:t>
      </w:r>
      <w:r w:rsidR="007856AE" w:rsidRPr="00FC2656">
        <w:rPr>
          <w:rFonts w:ascii="Arial" w:eastAsia="Times New Roman" w:hAnsi="Arial" w:cs="Arial"/>
          <w:sz w:val="18"/>
          <w:szCs w:val="18"/>
          <w:lang w:val="es-ES_tradnl" w:eastAsia="es-ES"/>
        </w:rPr>
        <w:t>comunitarias y las indígenas)</w:t>
      </w:r>
      <w:r w:rsidR="00051062" w:rsidRPr="00FC2656">
        <w:rPr>
          <w:rFonts w:ascii="Arial" w:eastAsia="Times New Roman" w:hAnsi="Arial" w:cs="Arial"/>
          <w:sz w:val="18"/>
          <w:szCs w:val="18"/>
          <w:lang w:val="es-ES_tradnl" w:eastAsia="es-ES"/>
        </w:rPr>
        <w:t>,</w:t>
      </w:r>
      <w:r w:rsidR="004F4EF5" w:rsidRPr="00FC2656">
        <w:rPr>
          <w:rFonts w:ascii="Arial" w:eastAsia="Times New Roman" w:hAnsi="Arial" w:cs="Arial"/>
          <w:sz w:val="18"/>
          <w:szCs w:val="18"/>
          <w:lang w:val="es-ES_tradnl" w:eastAsia="es-ES"/>
        </w:rPr>
        <w:t xml:space="preserve"> o de una concesión para uso comercial con carácter de red compartida mayorista de servicios de telecomunicaciones</w:t>
      </w:r>
      <w:r w:rsidR="00051062" w:rsidRPr="00FC2656">
        <w:rPr>
          <w:rFonts w:ascii="Arial" w:eastAsia="Times New Roman" w:hAnsi="Arial" w:cs="Arial"/>
          <w:sz w:val="18"/>
          <w:szCs w:val="18"/>
          <w:lang w:val="es-ES_tradnl" w:eastAsia="es-ES"/>
        </w:rPr>
        <w:t xml:space="preserve"> o</w:t>
      </w:r>
      <w:r w:rsidR="004F4EF5" w:rsidRPr="00FC2656">
        <w:rPr>
          <w:rFonts w:ascii="Arial" w:eastAsia="Times New Roman" w:hAnsi="Arial" w:cs="Arial"/>
          <w:sz w:val="18"/>
          <w:szCs w:val="18"/>
          <w:lang w:val="es-ES_tradnl" w:eastAsia="es-ES"/>
        </w:rPr>
        <w:t xml:space="preserve"> de una concesión</w:t>
      </w:r>
      <w:r w:rsidR="00051062" w:rsidRPr="00FC2656">
        <w:rPr>
          <w:rFonts w:ascii="Arial" w:eastAsia="Times New Roman" w:hAnsi="Arial" w:cs="Arial"/>
          <w:sz w:val="18"/>
          <w:szCs w:val="18"/>
          <w:lang w:val="es-ES_tradnl" w:eastAsia="es-ES"/>
        </w:rPr>
        <w:t xml:space="preserve"> para instalar, operar </w:t>
      </w:r>
      <w:r w:rsidR="00850A68" w:rsidRPr="00FC2656">
        <w:rPr>
          <w:rFonts w:ascii="Arial" w:eastAsia="Times New Roman" w:hAnsi="Arial" w:cs="Arial"/>
          <w:sz w:val="18"/>
          <w:szCs w:val="18"/>
          <w:lang w:val="es-ES_tradnl" w:eastAsia="es-ES"/>
        </w:rPr>
        <w:t>y</w:t>
      </w:r>
      <w:r w:rsidR="00051062" w:rsidRPr="00FC2656">
        <w:rPr>
          <w:rFonts w:ascii="Arial" w:eastAsia="Times New Roman" w:hAnsi="Arial" w:cs="Arial"/>
          <w:sz w:val="18"/>
          <w:szCs w:val="18"/>
          <w:lang w:val="es-ES_tradnl" w:eastAsia="es-ES"/>
        </w:rPr>
        <w:t xml:space="preserve"> explotar una red pública de telecomunicaciones, o de un permiso o autorización para comercializar servicios de telecomunicaciones, que presta o proporciona servicios de telecomunicaciones a los Usuarios;</w:t>
      </w:r>
    </w:p>
    <w:p w14:paraId="4B7AADA5" w14:textId="77777777" w:rsidR="00051062" w:rsidRPr="00FC2656" w:rsidRDefault="00051062" w:rsidP="000F3AEE">
      <w:pPr>
        <w:spacing w:after="80" w:line="360" w:lineRule="auto"/>
        <w:ind w:left="850" w:hanging="425"/>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2.42.</w:t>
      </w:r>
      <w:r w:rsidRPr="00FC2656">
        <w:rPr>
          <w:rFonts w:ascii="Arial" w:eastAsia="Times New Roman" w:hAnsi="Arial" w:cs="Arial"/>
          <w:sz w:val="18"/>
          <w:szCs w:val="18"/>
          <w:lang w:val="es-ES_tradnl" w:eastAsia="es-ES"/>
        </w:rPr>
        <w:t xml:space="preserve"> a </w:t>
      </w:r>
      <w:r w:rsidRPr="00FC2656">
        <w:rPr>
          <w:rFonts w:ascii="Arial" w:eastAsia="Times New Roman" w:hAnsi="Arial" w:cs="Arial"/>
          <w:b/>
          <w:sz w:val="18"/>
          <w:szCs w:val="18"/>
          <w:lang w:val="es-ES_tradnl" w:eastAsia="es-ES"/>
        </w:rPr>
        <w:t xml:space="preserve">2.50. </w:t>
      </w:r>
      <w:r w:rsidRPr="00FC2656">
        <w:rPr>
          <w:rFonts w:ascii="Arial" w:eastAsia="Times New Roman" w:hAnsi="Arial" w:cs="Arial"/>
          <w:sz w:val="18"/>
          <w:szCs w:val="18"/>
          <w:lang w:val="es-ES_tradnl" w:eastAsia="es-ES"/>
        </w:rPr>
        <w:t>(…)</w:t>
      </w:r>
    </w:p>
    <w:p w14:paraId="3C645E52" w14:textId="77777777" w:rsidR="00051062" w:rsidRPr="00FC2656" w:rsidRDefault="00051062" w:rsidP="000F3AEE">
      <w:pPr>
        <w:spacing w:after="80" w:line="360" w:lineRule="auto"/>
        <w:ind w:left="850" w:hanging="425"/>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2.51.</w:t>
      </w:r>
      <w:r w:rsidRPr="00FC2656">
        <w:rPr>
          <w:rFonts w:ascii="Arial" w:eastAsia="Times New Roman" w:hAnsi="Arial" w:cs="Arial"/>
          <w:sz w:val="18"/>
          <w:szCs w:val="18"/>
          <w:lang w:val="es-ES_tradnl" w:eastAsia="es-ES"/>
        </w:rPr>
        <w:t xml:space="preserve"> Derogado</w:t>
      </w:r>
    </w:p>
    <w:p w14:paraId="71833F49" w14:textId="77777777" w:rsidR="00051062" w:rsidRPr="00FC2656" w:rsidRDefault="00051062" w:rsidP="000F3AEE">
      <w:pPr>
        <w:spacing w:after="80" w:line="360" w:lineRule="auto"/>
        <w:ind w:left="850" w:hanging="425"/>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2.51. Bis. Tablero Electrónico: </w:t>
      </w:r>
      <w:r w:rsidRPr="00FC2656">
        <w:rPr>
          <w:rFonts w:ascii="Arial" w:eastAsia="Times New Roman" w:hAnsi="Arial" w:cs="Arial"/>
          <w:sz w:val="18"/>
          <w:szCs w:val="18"/>
          <w:lang w:val="es-ES_tradnl" w:eastAsia="es-ES"/>
        </w:rPr>
        <w:t>la interfaz que se pone a disposición de los Proveedores de Servicios de Telecomunicaciones registrados en la Ventanilla Electrónica, para acceder a los datos y registros asociados a sus Actuaciones Electrónicas; consultar los Actos Administrativos Electrónicos relacionados y, en su caso, desahogar los requerimientos correspondientes, otorgando Trazabilidad;</w:t>
      </w:r>
    </w:p>
    <w:p w14:paraId="531FC902" w14:textId="77777777" w:rsidR="00051062" w:rsidRPr="00FC2656" w:rsidRDefault="00051062" w:rsidP="000F3AEE">
      <w:pPr>
        <w:spacing w:after="80" w:line="360" w:lineRule="auto"/>
        <w:ind w:left="850" w:hanging="425"/>
        <w:contextualSpacing/>
        <w:jc w:val="both"/>
        <w:rPr>
          <w:rFonts w:ascii="Arial" w:eastAsia="Times New Roman" w:hAnsi="Arial" w:cs="Arial"/>
          <w:b/>
          <w:sz w:val="18"/>
          <w:szCs w:val="18"/>
          <w:lang w:val="es-ES_tradnl" w:eastAsia="es-ES"/>
        </w:rPr>
      </w:pPr>
      <w:r w:rsidRPr="00FC2656">
        <w:rPr>
          <w:rFonts w:ascii="Arial" w:eastAsia="Times New Roman" w:hAnsi="Arial" w:cs="Arial"/>
          <w:b/>
          <w:sz w:val="18"/>
          <w:szCs w:val="18"/>
          <w:lang w:val="es-ES_tradnl" w:eastAsia="es-ES"/>
        </w:rPr>
        <w:t xml:space="preserve">2.52. </w:t>
      </w:r>
      <w:r w:rsidRPr="00FC2656">
        <w:rPr>
          <w:rFonts w:ascii="Arial" w:eastAsia="Times New Roman" w:hAnsi="Arial" w:cs="Arial"/>
          <w:sz w:val="18"/>
          <w:szCs w:val="18"/>
          <w:lang w:val="es-ES_tradnl" w:eastAsia="es-ES"/>
        </w:rPr>
        <w:t>a</w:t>
      </w:r>
      <w:r w:rsidRPr="00FC2656">
        <w:rPr>
          <w:rFonts w:ascii="Arial" w:eastAsia="Times New Roman" w:hAnsi="Arial" w:cs="Arial"/>
          <w:b/>
          <w:sz w:val="18"/>
          <w:szCs w:val="18"/>
          <w:lang w:val="es-ES_tradnl" w:eastAsia="es-ES"/>
        </w:rPr>
        <w:t xml:space="preserve"> 2.55. </w:t>
      </w:r>
      <w:r w:rsidRPr="00FC2656">
        <w:rPr>
          <w:rFonts w:ascii="Arial" w:eastAsia="Times New Roman" w:hAnsi="Arial" w:cs="Arial"/>
          <w:sz w:val="18"/>
          <w:szCs w:val="18"/>
          <w:lang w:val="es-ES_tradnl" w:eastAsia="es-ES"/>
        </w:rPr>
        <w:t>(…)</w:t>
      </w:r>
    </w:p>
    <w:p w14:paraId="056F2460" w14:textId="77777777" w:rsidR="00051062" w:rsidRPr="00FC2656" w:rsidRDefault="00051062" w:rsidP="000F3AEE">
      <w:pPr>
        <w:spacing w:after="80" w:line="360" w:lineRule="auto"/>
        <w:ind w:left="850" w:hanging="425"/>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2.55. Bis. Ventanilla Electrónica: </w:t>
      </w:r>
      <w:r w:rsidRPr="00FC2656">
        <w:rPr>
          <w:rFonts w:ascii="Arial" w:eastAsia="Times New Roman" w:hAnsi="Arial" w:cs="Arial"/>
          <w:sz w:val="18"/>
          <w:szCs w:val="18"/>
          <w:lang w:val="es-ES_tradnl" w:eastAsia="es-ES"/>
        </w:rPr>
        <w:t>punto de contacto digital a través del Portal de Internet del Instituto, que fungirá como el único medio para la realización de Actuaciones y Actos Electrónicos y que proporcionará la interconexión entre todos los Medios Electrónicos que el Instituto establezca; y</w:t>
      </w:r>
    </w:p>
    <w:p w14:paraId="13D337C4" w14:textId="77777777" w:rsidR="00051062" w:rsidRPr="00FC2656" w:rsidRDefault="00051062" w:rsidP="000F3AEE">
      <w:pPr>
        <w:spacing w:after="80" w:line="360" w:lineRule="auto"/>
        <w:ind w:left="850" w:hanging="425"/>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2.56.</w:t>
      </w:r>
      <w:r w:rsidRPr="00FC2656">
        <w:rPr>
          <w:rFonts w:ascii="Arial" w:eastAsia="Times New Roman" w:hAnsi="Arial" w:cs="Arial"/>
          <w:sz w:val="18"/>
          <w:szCs w:val="18"/>
          <w:lang w:val="es-ES_tradnl" w:eastAsia="es-ES"/>
        </w:rPr>
        <w:t xml:space="preserve"> (…)</w:t>
      </w:r>
    </w:p>
    <w:p w14:paraId="61203199" w14:textId="60B36184" w:rsidR="00871CA2" w:rsidRPr="00FC2656" w:rsidRDefault="00051062" w:rsidP="00BA6B91">
      <w:pPr>
        <w:spacing w:after="80" w:line="360" w:lineRule="auto"/>
        <w:ind w:left="425"/>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Cualquier otro término no definido tendrá el significado que al mismo se le atribuye en la Ley, en las Reglas de Portabilidad, en el Plan de Señalización, en los Lineamientos de Ventanilla Electrónica, en las Normas Oficiales Mexicanas vigentes y en las Disposiciones Técnicas emitidas por el Instituto relacionados con Numeración o en demás disposiciones legales y administrativas aplicables.</w:t>
      </w:r>
    </w:p>
    <w:p w14:paraId="290F1938" w14:textId="03E7727F" w:rsidR="00051062" w:rsidRPr="00FC2656" w:rsidRDefault="00051062" w:rsidP="00ED0449">
      <w:pPr>
        <w:spacing w:after="0" w:line="360" w:lineRule="auto"/>
        <w:ind w:left="426" w:hanging="284"/>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3. </w:t>
      </w:r>
      <w:r w:rsidRPr="00FC2656">
        <w:rPr>
          <w:rFonts w:ascii="Arial" w:eastAsia="Times New Roman" w:hAnsi="Arial" w:cs="Arial"/>
          <w:sz w:val="18"/>
          <w:szCs w:val="18"/>
          <w:lang w:val="es-ES_tradnl" w:eastAsia="es-ES"/>
        </w:rPr>
        <w:t>(…)</w:t>
      </w:r>
    </w:p>
    <w:p w14:paraId="434749F7" w14:textId="77777777" w:rsidR="00051062" w:rsidRPr="00FC2656" w:rsidRDefault="00051062" w:rsidP="00ED0449">
      <w:pPr>
        <w:spacing w:after="0" w:line="360" w:lineRule="auto"/>
        <w:ind w:left="426" w:hanging="284"/>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 xml:space="preserve">    (…)</w:t>
      </w:r>
    </w:p>
    <w:p w14:paraId="20ED73A8" w14:textId="77777777" w:rsidR="00051062" w:rsidRPr="00FC2656" w:rsidRDefault="00051062" w:rsidP="00ED0449">
      <w:pPr>
        <w:spacing w:after="80" w:line="360" w:lineRule="auto"/>
        <w:ind w:left="426"/>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Los trámites y servicios electrónicos previstos en el presente Plan serán sustanciados, a través de la Ventanilla Electrónica del Instituto, en términos de lo dispuesto en los Lineamientos de Ventanilla Electrónica. </w:t>
      </w:r>
    </w:p>
    <w:p w14:paraId="507AAF39" w14:textId="77777777" w:rsidR="00051062" w:rsidRPr="00FC2656" w:rsidRDefault="00051062" w:rsidP="00ED0449">
      <w:pPr>
        <w:spacing w:after="80" w:line="360" w:lineRule="auto"/>
        <w:ind w:left="426"/>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Para efectos de lo anterior, el Proveedor deberá presentar ante la Oficialía de Partes Común del Instituto, la solicitud de acceso a la Ventanilla Electrónica, para obtener el usuario y contraseña que le permitan acceder y sustanciar los trámites y servicios, previstos en el Plan, en términos de las disposiciones establecidas en los Lineamientos de Ventanilla Electrónica.</w:t>
      </w:r>
    </w:p>
    <w:p w14:paraId="0DA10A95" w14:textId="77777777" w:rsidR="00051062" w:rsidRPr="00FC2656" w:rsidRDefault="00051062" w:rsidP="00ED0449">
      <w:pPr>
        <w:spacing w:after="80" w:line="360" w:lineRule="auto"/>
        <w:ind w:left="426"/>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Proveedor será responsable de la información que se ingrese a través de la Ventanilla Electrónica. En caso de que el Proveedor presente información falsa o apócrifa, se procederá a desechar la Actuación Electrónica, independientemente de las sanciones o responsabilidades legales conducentes.</w:t>
      </w:r>
    </w:p>
    <w:p w14:paraId="761FA6AE" w14:textId="109290B2" w:rsidR="00051062" w:rsidRPr="00FC2656" w:rsidRDefault="00051062" w:rsidP="00ED0449">
      <w:pPr>
        <w:spacing w:after="101" w:line="360" w:lineRule="auto"/>
        <w:ind w:left="426"/>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En el caso de que la documentación requerida en el eFormato refiera a </w:t>
      </w:r>
      <w:r w:rsidR="005011BC" w:rsidRPr="00FC2656">
        <w:rPr>
          <w:rFonts w:ascii="Arial" w:eastAsia="Times New Roman" w:hAnsi="Arial" w:cs="Arial"/>
          <w:sz w:val="18"/>
          <w:szCs w:val="18"/>
          <w:lang w:val="es-MX" w:eastAsia="es-ES"/>
        </w:rPr>
        <w:t xml:space="preserve">un </w:t>
      </w:r>
      <w:r w:rsidRPr="00FC2656">
        <w:rPr>
          <w:rFonts w:ascii="Arial" w:eastAsia="Times New Roman" w:hAnsi="Arial" w:cs="Arial"/>
          <w:sz w:val="18"/>
          <w:szCs w:val="18"/>
          <w:lang w:val="es-MX" w:eastAsia="es-ES"/>
        </w:rPr>
        <w:t xml:space="preserve">original o </w:t>
      </w:r>
      <w:r w:rsidR="005011BC" w:rsidRPr="00FC2656">
        <w:rPr>
          <w:rFonts w:ascii="Arial" w:eastAsia="Times New Roman" w:hAnsi="Arial" w:cs="Arial"/>
          <w:sz w:val="18"/>
          <w:szCs w:val="18"/>
          <w:lang w:val="es-MX" w:eastAsia="es-ES"/>
        </w:rPr>
        <w:t xml:space="preserve">una </w:t>
      </w:r>
      <w:r w:rsidRPr="00FC2656">
        <w:rPr>
          <w:rFonts w:ascii="Arial" w:eastAsia="Times New Roman" w:hAnsi="Arial" w:cs="Arial"/>
          <w:sz w:val="18"/>
          <w:szCs w:val="18"/>
          <w:lang w:val="es-MX" w:eastAsia="es-ES"/>
        </w:rPr>
        <w:t xml:space="preserve">copia certificada, bastará con la carga de </w:t>
      </w:r>
      <w:r w:rsidR="0009167F" w:rsidRPr="00FC2656">
        <w:rPr>
          <w:rFonts w:ascii="Arial" w:eastAsia="Times New Roman" w:hAnsi="Arial" w:cs="Arial"/>
          <w:sz w:val="18"/>
          <w:szCs w:val="18"/>
          <w:lang w:val="es-MX" w:eastAsia="es-ES"/>
        </w:rPr>
        <w:t>esta</w:t>
      </w:r>
      <w:r w:rsidRPr="00FC2656">
        <w:rPr>
          <w:rFonts w:ascii="Arial" w:eastAsia="Times New Roman" w:hAnsi="Arial" w:cs="Arial"/>
          <w:sz w:val="18"/>
          <w:szCs w:val="18"/>
          <w:lang w:val="es-MX" w:eastAsia="es-ES"/>
        </w:rPr>
        <w:t xml:space="preserve"> en la Ventanilla Electrónica para que se entienda la manifestación bajo protesta de decir verdad por parte del Proveedor que la documentación cumple con dichas características.</w:t>
      </w:r>
    </w:p>
    <w:p w14:paraId="374A5606" w14:textId="689BA29D" w:rsidR="00051062" w:rsidRPr="00FC2656" w:rsidRDefault="00051062" w:rsidP="00ED0449">
      <w:pPr>
        <w:spacing w:after="80" w:line="360" w:lineRule="auto"/>
        <w:ind w:left="426"/>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Instituto, en todo momento podrá requerir la presentación en físico de la documentación que sea anexada en la Actuación Electrónica.</w:t>
      </w:r>
    </w:p>
    <w:p w14:paraId="39D304EA" w14:textId="77777777" w:rsidR="00051062" w:rsidRPr="00FC2656" w:rsidRDefault="00051062" w:rsidP="00FC2656">
      <w:pPr>
        <w:spacing w:after="0" w:line="360" w:lineRule="auto"/>
        <w:ind w:left="142"/>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4. </w:t>
      </w:r>
      <w:r w:rsidRPr="00FC2656">
        <w:rPr>
          <w:rFonts w:ascii="Arial" w:eastAsia="Times New Roman" w:hAnsi="Arial" w:cs="Arial"/>
          <w:sz w:val="18"/>
          <w:szCs w:val="18"/>
          <w:lang w:val="es-ES_tradnl" w:eastAsia="es-ES"/>
        </w:rPr>
        <w:t>(…)</w:t>
      </w:r>
    </w:p>
    <w:p w14:paraId="6F704B96" w14:textId="77777777" w:rsidR="00051062" w:rsidRPr="00FC2656" w:rsidRDefault="00051062" w:rsidP="00FC2656">
      <w:pPr>
        <w:spacing w:after="0" w:line="360" w:lineRule="auto"/>
        <w:ind w:left="142"/>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     I. </w:t>
      </w:r>
      <w:r w:rsidRPr="00FC2656">
        <w:rPr>
          <w:rFonts w:ascii="Arial" w:eastAsia="Times New Roman" w:hAnsi="Arial" w:cs="Arial"/>
          <w:sz w:val="18"/>
          <w:szCs w:val="18"/>
          <w:lang w:val="es-ES_tradnl" w:eastAsia="es-ES"/>
        </w:rPr>
        <w:t>a</w:t>
      </w:r>
      <w:r w:rsidRPr="00FC2656">
        <w:rPr>
          <w:rFonts w:ascii="Arial" w:eastAsia="Times New Roman" w:hAnsi="Arial" w:cs="Arial"/>
          <w:b/>
          <w:sz w:val="18"/>
          <w:szCs w:val="18"/>
          <w:lang w:val="es-ES_tradnl" w:eastAsia="es-ES"/>
        </w:rPr>
        <w:t xml:space="preserve"> II. </w:t>
      </w:r>
      <w:r w:rsidRPr="00FC2656">
        <w:rPr>
          <w:rFonts w:ascii="Arial" w:eastAsia="Times New Roman" w:hAnsi="Arial" w:cs="Arial"/>
          <w:sz w:val="18"/>
          <w:szCs w:val="18"/>
          <w:lang w:val="es-ES_tradnl" w:eastAsia="es-ES"/>
        </w:rPr>
        <w:t>(…)</w:t>
      </w:r>
    </w:p>
    <w:p w14:paraId="4210BDBE" w14:textId="4CEE5DE7" w:rsidR="00051062" w:rsidRPr="00FC2656" w:rsidRDefault="00051062" w:rsidP="00FC2656">
      <w:pPr>
        <w:spacing w:after="0" w:line="360" w:lineRule="auto"/>
        <w:ind w:left="709"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     III.</w:t>
      </w:r>
      <w:r w:rsidR="00C71A84" w:rsidRPr="00FC2656">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Asignar a los Proveedores recursos numéricos bajo procedimientos abiertos, electrónicos, pro-competitivos, objetivos, no discriminatorios y transparentes, de conformidad con lo establecido en la Ley;</w:t>
      </w:r>
    </w:p>
    <w:p w14:paraId="174BEC6E" w14:textId="5A85E298" w:rsidR="00051062" w:rsidRPr="00FC2656" w:rsidRDefault="00051062" w:rsidP="00FC2656">
      <w:pPr>
        <w:spacing w:after="0" w:line="360" w:lineRule="auto"/>
        <w:ind w:left="709"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    </w:t>
      </w:r>
      <w:r w:rsidR="00BA6EA3">
        <w:rPr>
          <w:rFonts w:ascii="Arial" w:eastAsia="Times New Roman" w:hAnsi="Arial" w:cs="Arial"/>
          <w:b/>
          <w:sz w:val="18"/>
          <w:szCs w:val="18"/>
          <w:lang w:val="es-ES_tradnl" w:eastAsia="es-ES"/>
        </w:rPr>
        <w:t xml:space="preserve"> </w:t>
      </w:r>
      <w:r w:rsidRPr="00FC2656">
        <w:rPr>
          <w:rFonts w:ascii="Arial" w:eastAsia="Times New Roman" w:hAnsi="Arial" w:cs="Arial"/>
          <w:b/>
          <w:sz w:val="18"/>
          <w:szCs w:val="18"/>
          <w:lang w:val="es-ES_tradnl" w:eastAsia="es-ES"/>
        </w:rPr>
        <w:t>IV.</w:t>
      </w:r>
      <w:r w:rsidRPr="00FC2656">
        <w:rPr>
          <w:rFonts w:ascii="Arial" w:eastAsia="Times New Roman" w:hAnsi="Arial" w:cs="Arial"/>
          <w:sz w:val="18"/>
          <w:szCs w:val="18"/>
          <w:lang w:val="es-ES_tradnl" w:eastAsia="es-ES"/>
        </w:rPr>
        <w:t xml:space="preserve"> a </w:t>
      </w:r>
      <w:r w:rsidRPr="00FC2656">
        <w:rPr>
          <w:rFonts w:ascii="Arial" w:eastAsia="Times New Roman" w:hAnsi="Arial" w:cs="Arial"/>
          <w:b/>
          <w:sz w:val="18"/>
          <w:szCs w:val="18"/>
          <w:lang w:val="es-ES_tradnl" w:eastAsia="es-ES"/>
        </w:rPr>
        <w:t>IX.</w:t>
      </w:r>
      <w:r w:rsidRPr="00FC2656">
        <w:rPr>
          <w:rFonts w:ascii="Arial" w:eastAsia="Times New Roman" w:hAnsi="Arial" w:cs="Arial"/>
          <w:sz w:val="18"/>
          <w:szCs w:val="18"/>
          <w:lang w:val="es-ES_tradnl" w:eastAsia="es-ES"/>
        </w:rPr>
        <w:t xml:space="preserve"> (…)</w:t>
      </w:r>
    </w:p>
    <w:p w14:paraId="56B9F999" w14:textId="35398C78" w:rsidR="00051062" w:rsidRPr="00FC2656" w:rsidRDefault="00051062" w:rsidP="00FC2656">
      <w:pPr>
        <w:spacing w:after="0" w:line="360" w:lineRule="auto"/>
        <w:ind w:left="709" w:hanging="425"/>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lastRenderedPageBreak/>
        <w:t xml:space="preserve">  X</w:t>
      </w:r>
      <w:r w:rsidRPr="00FC2656">
        <w:rPr>
          <w:rFonts w:ascii="Arial" w:eastAsia="Times New Roman" w:hAnsi="Arial" w:cs="Arial"/>
          <w:sz w:val="18"/>
          <w:szCs w:val="18"/>
          <w:lang w:val="es-ES_tradnl" w:eastAsia="es-ES"/>
        </w:rPr>
        <w:t>.  Requerir a los Proveedores y entidades gubernamentales la información que sea necesaria para la debida administración de los recursos numéricos asignados, así como para sustanciar los diversos trámites o servicios relacionados con los mismos;</w:t>
      </w:r>
    </w:p>
    <w:p w14:paraId="37A940EB" w14:textId="5D52BE81" w:rsidR="00051062" w:rsidRPr="00FC2656" w:rsidRDefault="00051062" w:rsidP="00FC2656">
      <w:pPr>
        <w:spacing w:after="0" w:line="360" w:lineRule="auto"/>
        <w:ind w:left="142"/>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    </w:t>
      </w:r>
      <w:r w:rsidR="00BA6EA3">
        <w:rPr>
          <w:rFonts w:ascii="Arial" w:eastAsia="Times New Roman" w:hAnsi="Arial" w:cs="Arial"/>
          <w:b/>
          <w:sz w:val="18"/>
          <w:szCs w:val="18"/>
          <w:lang w:val="es-ES_tradnl" w:eastAsia="es-ES"/>
        </w:rPr>
        <w:t xml:space="preserve"> </w:t>
      </w:r>
      <w:r w:rsidRPr="00FC2656">
        <w:rPr>
          <w:rFonts w:ascii="Arial" w:eastAsia="Times New Roman" w:hAnsi="Arial" w:cs="Arial"/>
          <w:b/>
          <w:sz w:val="18"/>
          <w:szCs w:val="18"/>
          <w:lang w:val="es-ES_tradnl" w:eastAsia="es-ES"/>
        </w:rPr>
        <w:t xml:space="preserve">XI. </w:t>
      </w:r>
      <w:r w:rsidRPr="00FC2656">
        <w:rPr>
          <w:rFonts w:ascii="Arial" w:eastAsia="Times New Roman" w:hAnsi="Arial" w:cs="Arial"/>
          <w:sz w:val="18"/>
          <w:szCs w:val="18"/>
          <w:lang w:val="es-ES_tradnl" w:eastAsia="es-ES"/>
        </w:rPr>
        <w:t>a</w:t>
      </w:r>
      <w:r w:rsidRPr="00FC2656">
        <w:rPr>
          <w:rFonts w:ascii="Arial" w:eastAsia="Times New Roman" w:hAnsi="Arial" w:cs="Arial"/>
          <w:b/>
          <w:sz w:val="18"/>
          <w:szCs w:val="18"/>
          <w:lang w:val="es-ES_tradnl" w:eastAsia="es-ES"/>
        </w:rPr>
        <w:t xml:space="preserve"> XIV. </w:t>
      </w:r>
      <w:r w:rsidRPr="00FC2656">
        <w:rPr>
          <w:rFonts w:ascii="Arial" w:eastAsia="Times New Roman" w:hAnsi="Arial" w:cs="Arial"/>
          <w:sz w:val="18"/>
          <w:szCs w:val="18"/>
          <w:lang w:val="es-ES_tradnl" w:eastAsia="es-ES"/>
        </w:rPr>
        <w:t>(…)</w:t>
      </w:r>
    </w:p>
    <w:p w14:paraId="732C4525" w14:textId="77777777" w:rsidR="00051062" w:rsidRPr="00FC2656" w:rsidRDefault="00051062" w:rsidP="00FC2656">
      <w:pPr>
        <w:spacing w:after="0" w:line="360" w:lineRule="auto"/>
        <w:ind w:left="142"/>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5. </w:t>
      </w:r>
      <w:r w:rsidRPr="00FC2656">
        <w:rPr>
          <w:rFonts w:ascii="Arial" w:eastAsia="Times New Roman" w:hAnsi="Arial" w:cs="Arial"/>
          <w:sz w:val="18"/>
          <w:szCs w:val="18"/>
          <w:lang w:val="es-ES_tradnl" w:eastAsia="es-ES"/>
        </w:rPr>
        <w:t xml:space="preserve">a </w:t>
      </w:r>
      <w:r w:rsidRPr="00FC2656">
        <w:rPr>
          <w:rFonts w:ascii="Arial" w:eastAsia="Times New Roman" w:hAnsi="Arial" w:cs="Arial"/>
          <w:b/>
          <w:sz w:val="18"/>
          <w:szCs w:val="18"/>
          <w:lang w:val="es-ES_tradnl" w:eastAsia="es-ES"/>
        </w:rPr>
        <w:t xml:space="preserve">6. </w:t>
      </w:r>
      <w:r w:rsidRPr="00FC2656">
        <w:rPr>
          <w:rFonts w:ascii="Arial" w:eastAsia="Times New Roman" w:hAnsi="Arial" w:cs="Arial"/>
          <w:sz w:val="18"/>
          <w:szCs w:val="18"/>
          <w:lang w:val="es-ES_tradnl" w:eastAsia="es-ES"/>
        </w:rPr>
        <w:t>(</w:t>
      </w:r>
      <w:r w:rsidRPr="00FC2656">
        <w:rPr>
          <w:rFonts w:ascii="Arial" w:eastAsia="Times New Roman" w:hAnsi="Arial" w:cs="Arial"/>
          <w:b/>
          <w:sz w:val="18"/>
          <w:szCs w:val="18"/>
          <w:lang w:val="es-ES_tradnl" w:eastAsia="es-ES"/>
        </w:rPr>
        <w:t>…</w:t>
      </w:r>
      <w:r w:rsidRPr="00FC2656">
        <w:rPr>
          <w:rFonts w:ascii="Arial" w:eastAsia="Times New Roman" w:hAnsi="Arial" w:cs="Arial"/>
          <w:sz w:val="18"/>
          <w:szCs w:val="18"/>
          <w:lang w:val="es-ES_tradnl" w:eastAsia="es-ES"/>
        </w:rPr>
        <w:t>)</w:t>
      </w:r>
    </w:p>
    <w:p w14:paraId="04658B1D" w14:textId="118F91C9" w:rsidR="00051062" w:rsidRPr="00FC2656" w:rsidRDefault="00051062" w:rsidP="00FC2656">
      <w:pPr>
        <w:spacing w:after="0" w:line="360" w:lineRule="auto"/>
        <w:ind w:left="142"/>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7</w:t>
      </w:r>
      <w:r w:rsidRPr="00FC2656">
        <w:rPr>
          <w:rFonts w:ascii="Arial" w:eastAsia="Times New Roman" w:hAnsi="Arial" w:cs="Arial"/>
          <w:sz w:val="18"/>
          <w:szCs w:val="18"/>
          <w:lang w:val="es-ES_tradnl" w:eastAsia="es-ES"/>
        </w:rPr>
        <w:t>. (…)</w:t>
      </w:r>
    </w:p>
    <w:p w14:paraId="469695F3" w14:textId="77777777" w:rsidR="00051062" w:rsidRPr="00FC2656" w:rsidRDefault="00051062" w:rsidP="00ED0449">
      <w:pPr>
        <w:spacing w:after="0" w:line="360" w:lineRule="auto"/>
        <w:ind w:left="851" w:hanging="425"/>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7.1. </w:t>
      </w:r>
      <w:r w:rsidRPr="00FC2656">
        <w:rPr>
          <w:rFonts w:ascii="Arial" w:eastAsia="Times New Roman" w:hAnsi="Arial" w:cs="Arial"/>
          <w:sz w:val="18"/>
          <w:szCs w:val="18"/>
          <w:lang w:val="es-ES_tradnl" w:eastAsia="es-ES"/>
        </w:rPr>
        <w:t>y</w:t>
      </w:r>
      <w:r w:rsidRPr="00FC2656">
        <w:rPr>
          <w:rFonts w:ascii="Arial" w:eastAsia="Times New Roman" w:hAnsi="Arial" w:cs="Arial"/>
          <w:b/>
          <w:sz w:val="18"/>
          <w:szCs w:val="18"/>
          <w:lang w:val="es-ES_tradnl" w:eastAsia="es-ES"/>
        </w:rPr>
        <w:t xml:space="preserve"> 7.2. </w:t>
      </w:r>
      <w:r w:rsidRPr="00FC2656">
        <w:rPr>
          <w:rFonts w:ascii="Arial" w:eastAsia="Times New Roman" w:hAnsi="Arial" w:cs="Arial"/>
          <w:sz w:val="18"/>
          <w:szCs w:val="18"/>
          <w:lang w:val="es-ES_tradnl" w:eastAsia="es-ES"/>
        </w:rPr>
        <w:t>(…)</w:t>
      </w:r>
    </w:p>
    <w:p w14:paraId="1A0370E2" w14:textId="77777777" w:rsidR="00051062" w:rsidRPr="00FC2656" w:rsidRDefault="00051062" w:rsidP="002A794C">
      <w:pPr>
        <w:spacing w:after="80" w:line="360" w:lineRule="auto"/>
        <w:ind w:left="1276" w:hanging="850"/>
        <w:contextualSpacing/>
        <w:jc w:val="both"/>
        <w:rPr>
          <w:rFonts w:ascii="Arial" w:eastAsia="Times New Roman" w:hAnsi="Arial" w:cs="Arial"/>
          <w:b/>
          <w:sz w:val="18"/>
          <w:szCs w:val="18"/>
          <w:lang w:val="es-ES_tradnl" w:eastAsia="es-MX"/>
        </w:rPr>
      </w:pPr>
      <w:r w:rsidRPr="00FC2656">
        <w:rPr>
          <w:rFonts w:ascii="Arial" w:eastAsia="Times New Roman" w:hAnsi="Arial" w:cs="Arial"/>
          <w:b/>
          <w:sz w:val="18"/>
          <w:szCs w:val="18"/>
          <w:lang w:val="es-ES_tradnl" w:eastAsia="es-ES"/>
        </w:rPr>
        <w:t xml:space="preserve">7.3. </w:t>
      </w:r>
      <w:r w:rsidRPr="00FC2656">
        <w:rPr>
          <w:rFonts w:ascii="Arial" w:eastAsia="Times New Roman" w:hAnsi="Arial" w:cs="Arial"/>
          <w:sz w:val="18"/>
          <w:szCs w:val="18"/>
          <w:lang w:val="es-ES_tradnl" w:eastAsia="es-MX"/>
        </w:rPr>
        <w:t>(…)</w:t>
      </w:r>
    </w:p>
    <w:p w14:paraId="110E4D45" w14:textId="35BA5626" w:rsidR="00051062" w:rsidRPr="00FC2656" w:rsidRDefault="00051062" w:rsidP="00FC2656">
      <w:pPr>
        <w:spacing w:after="80" w:line="360" w:lineRule="auto"/>
        <w:ind w:left="851" w:hanging="567"/>
        <w:contextualSpacing/>
        <w:jc w:val="both"/>
        <w:rPr>
          <w:rFonts w:ascii="Arial" w:eastAsia="Times New Roman" w:hAnsi="Arial" w:cs="Arial"/>
          <w:sz w:val="18"/>
          <w:szCs w:val="18"/>
          <w:lang w:val="es-MX" w:eastAsia="es-MX"/>
        </w:rPr>
      </w:pPr>
      <w:r w:rsidRPr="00FC2656">
        <w:rPr>
          <w:rFonts w:ascii="Arial" w:eastAsia="Times New Roman" w:hAnsi="Arial" w:cs="Arial"/>
          <w:sz w:val="18"/>
          <w:szCs w:val="18"/>
          <w:lang w:val="es-MX" w:eastAsia="es-MX"/>
        </w:rPr>
        <w:tab/>
        <w:t xml:space="preserve">Los Proveedores que requieran la asignación de Números Nacionales deberán presentar y sustanciar la solicitud correspondiente de acuerdo </w:t>
      </w:r>
      <w:r w:rsidR="0009167F" w:rsidRPr="00FC2656">
        <w:rPr>
          <w:rFonts w:ascii="Arial" w:eastAsia="Times New Roman" w:hAnsi="Arial" w:cs="Arial"/>
          <w:sz w:val="18"/>
          <w:szCs w:val="18"/>
          <w:lang w:val="es-MX" w:eastAsia="es-MX"/>
        </w:rPr>
        <w:t xml:space="preserve">con el </w:t>
      </w:r>
      <w:r w:rsidRPr="00FC2656">
        <w:rPr>
          <w:rFonts w:ascii="Arial" w:eastAsia="Times New Roman" w:hAnsi="Arial" w:cs="Arial"/>
          <w:sz w:val="18"/>
          <w:szCs w:val="18"/>
          <w:lang w:val="es-MX" w:eastAsia="es-MX"/>
        </w:rPr>
        <w:t>siguiente procedimiento:</w:t>
      </w:r>
    </w:p>
    <w:p w14:paraId="6CB70843" w14:textId="5FBED982" w:rsidR="00051062" w:rsidRPr="00FC2656" w:rsidRDefault="00051062" w:rsidP="00FC2656">
      <w:pPr>
        <w:spacing w:after="80" w:line="360" w:lineRule="auto"/>
        <w:ind w:left="1418" w:hanging="567"/>
        <w:contextualSpacing/>
        <w:jc w:val="both"/>
        <w:rPr>
          <w:rFonts w:ascii="Arial" w:eastAsia="Times New Roman" w:hAnsi="Arial" w:cs="Arial"/>
          <w:sz w:val="18"/>
          <w:szCs w:val="18"/>
          <w:lang w:val="es-ES_tradnl" w:eastAsia="es-MX"/>
        </w:rPr>
      </w:pPr>
      <w:r w:rsidRPr="00FC2656">
        <w:rPr>
          <w:rFonts w:ascii="Arial" w:eastAsia="Times New Roman" w:hAnsi="Arial" w:cs="Arial"/>
          <w:b/>
          <w:sz w:val="18"/>
          <w:szCs w:val="18"/>
          <w:lang w:val="es-ES_tradnl" w:eastAsia="es-MX"/>
        </w:rPr>
        <w:t xml:space="preserve">7.3.1. </w:t>
      </w:r>
      <w:r w:rsidRPr="00FC2656">
        <w:rPr>
          <w:rFonts w:ascii="Arial" w:eastAsia="Times New Roman" w:hAnsi="Arial" w:cs="Arial"/>
          <w:sz w:val="18"/>
          <w:szCs w:val="18"/>
          <w:lang w:val="es-ES_tradnl" w:eastAsia="es-MX"/>
        </w:rPr>
        <w:t xml:space="preserve">Los Proveedores deberán presentar las Actuaciones Electrónicas correspondientes a través la Ventanilla Electrónica, </w:t>
      </w:r>
      <w:r w:rsidRPr="00FC2656">
        <w:rPr>
          <w:rFonts w:ascii="Arial" w:eastAsia="Times New Roman" w:hAnsi="Arial" w:cs="Arial"/>
          <w:sz w:val="18"/>
          <w:szCs w:val="18"/>
          <w:lang w:val="es-MX" w:eastAsia="es-MX"/>
        </w:rPr>
        <w:t>debiendo ingresar a dicha herramienta la información establecida en el eFormato H3107 y, en su caso, adjuntando electrónicamente la documentación que corresponda</w:t>
      </w:r>
      <w:r w:rsidRPr="00FC2656">
        <w:rPr>
          <w:rFonts w:ascii="Arial" w:eastAsia="Times New Roman" w:hAnsi="Arial" w:cs="Arial"/>
          <w:sz w:val="18"/>
          <w:szCs w:val="18"/>
          <w:lang w:val="es-ES_tradnl" w:eastAsia="es-MX"/>
        </w:rPr>
        <w:t>.</w:t>
      </w:r>
    </w:p>
    <w:p w14:paraId="44C4D505" w14:textId="77777777" w:rsidR="00051062" w:rsidRPr="00FC2656" w:rsidRDefault="00051062" w:rsidP="002A794C">
      <w:pPr>
        <w:spacing w:after="0" w:line="360" w:lineRule="auto"/>
        <w:ind w:left="1418" w:hanging="567"/>
        <w:contextualSpacing/>
        <w:jc w:val="both"/>
        <w:rPr>
          <w:rFonts w:ascii="Arial" w:eastAsia="Times New Roman" w:hAnsi="Arial" w:cs="Arial"/>
          <w:b/>
          <w:sz w:val="18"/>
          <w:szCs w:val="18"/>
          <w:lang w:val="es-ES_tradnl" w:eastAsia="es-ES"/>
        </w:rPr>
      </w:pPr>
      <w:r w:rsidRPr="00FC2656">
        <w:rPr>
          <w:rFonts w:ascii="Arial" w:eastAsia="Times New Roman" w:hAnsi="Arial" w:cs="Arial"/>
          <w:b/>
          <w:sz w:val="18"/>
          <w:szCs w:val="18"/>
          <w:lang w:val="es-ES_tradnl" w:eastAsia="es-ES"/>
        </w:rPr>
        <w:t xml:space="preserve">7.3.2. </w:t>
      </w:r>
      <w:r w:rsidRPr="00FC2656">
        <w:rPr>
          <w:rFonts w:ascii="Arial" w:eastAsia="Times New Roman" w:hAnsi="Arial" w:cs="Arial"/>
          <w:sz w:val="18"/>
          <w:szCs w:val="18"/>
          <w:lang w:val="es-ES_tradnl" w:eastAsia="es-ES"/>
        </w:rPr>
        <w:t>a</w:t>
      </w:r>
      <w:r w:rsidRPr="00FC2656">
        <w:rPr>
          <w:rFonts w:ascii="Arial" w:eastAsia="Times New Roman" w:hAnsi="Arial" w:cs="Arial"/>
          <w:b/>
          <w:sz w:val="18"/>
          <w:szCs w:val="18"/>
          <w:lang w:val="es-ES_tradnl" w:eastAsia="es-ES"/>
        </w:rPr>
        <w:t xml:space="preserve"> 7.3.3. </w:t>
      </w:r>
      <w:r w:rsidRPr="00FC2656">
        <w:rPr>
          <w:rFonts w:ascii="Arial" w:eastAsia="Times New Roman" w:hAnsi="Arial" w:cs="Arial"/>
          <w:sz w:val="18"/>
          <w:szCs w:val="18"/>
          <w:lang w:val="es-ES_tradnl" w:eastAsia="es-ES"/>
        </w:rPr>
        <w:t>(…)</w:t>
      </w:r>
    </w:p>
    <w:p w14:paraId="4E2D0332" w14:textId="77777777" w:rsidR="00051062" w:rsidRPr="00FC2656" w:rsidRDefault="00051062" w:rsidP="00FC2656">
      <w:pPr>
        <w:spacing w:after="8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 xml:space="preserve">7.3.4. </w:t>
      </w:r>
      <w:r w:rsidRPr="00FC2656">
        <w:rPr>
          <w:rFonts w:ascii="Arial" w:eastAsia="Times New Roman" w:hAnsi="Arial" w:cs="Arial"/>
          <w:sz w:val="18"/>
          <w:szCs w:val="18"/>
          <w:lang w:val="es-ES_tradnl" w:eastAsia="es-ES"/>
        </w:rPr>
        <w:t>El eFormato de solicitud de asignación de Numeración Nacional (H3107) habilitado en la Ventanilla Electrónica, contendrá la siguiente información:</w:t>
      </w:r>
    </w:p>
    <w:p w14:paraId="2FE081F6" w14:textId="77777777" w:rsidR="00051062" w:rsidRPr="00FC2656" w:rsidRDefault="00051062" w:rsidP="00FC2656">
      <w:pPr>
        <w:spacing w:after="0" w:line="360" w:lineRule="auto"/>
        <w:ind w:left="567" w:firstLine="851"/>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7.3.4.1. </w:t>
      </w:r>
      <w:r w:rsidRPr="00FC2656">
        <w:rPr>
          <w:rFonts w:ascii="Arial" w:eastAsia="Times New Roman" w:hAnsi="Arial" w:cs="Arial"/>
          <w:sz w:val="18"/>
          <w:szCs w:val="18"/>
          <w:lang w:val="es-ES_tradnl" w:eastAsia="es-ES"/>
        </w:rPr>
        <w:t xml:space="preserve"> Folio del expediente electrónico al que se asociará la solicitud;</w:t>
      </w:r>
    </w:p>
    <w:p w14:paraId="52E68A51" w14:textId="416903D1" w:rsidR="00051062" w:rsidRPr="00FC2656" w:rsidRDefault="00051062" w:rsidP="00FC2656">
      <w:pPr>
        <w:spacing w:after="0" w:line="360" w:lineRule="auto"/>
        <w:ind w:left="567" w:firstLine="851"/>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7.3.4.2. </w:t>
      </w:r>
      <w:r w:rsidR="00BA6EA3">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w:t>
      </w:r>
    </w:p>
    <w:p w14:paraId="715517FE" w14:textId="74C4392C" w:rsidR="00051062" w:rsidRPr="00FC2656" w:rsidRDefault="00051062" w:rsidP="00FC2656">
      <w:pPr>
        <w:spacing w:after="0" w:line="360" w:lineRule="auto"/>
        <w:ind w:left="567" w:firstLine="851"/>
        <w:contextualSpacing/>
        <w:jc w:val="both"/>
        <w:rPr>
          <w:rFonts w:ascii="Arial" w:eastAsia="Times New Roman" w:hAnsi="Arial" w:cs="Arial"/>
          <w:b/>
          <w:sz w:val="18"/>
          <w:szCs w:val="18"/>
          <w:lang w:val="es-ES_tradnl" w:eastAsia="es-ES"/>
        </w:rPr>
      </w:pPr>
      <w:r w:rsidRPr="00FC2656">
        <w:rPr>
          <w:rFonts w:ascii="Arial" w:eastAsia="Times New Roman" w:hAnsi="Arial" w:cs="Arial"/>
          <w:b/>
          <w:sz w:val="18"/>
          <w:szCs w:val="18"/>
          <w:lang w:val="es-ES_tradnl" w:eastAsia="es-ES"/>
        </w:rPr>
        <w:t xml:space="preserve">7.3.4.3. </w:t>
      </w:r>
      <w:r w:rsidR="00BA6EA3">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w:t>
      </w:r>
    </w:p>
    <w:p w14:paraId="688671EB" w14:textId="67F276EC" w:rsidR="00051062" w:rsidRPr="00FC2656" w:rsidRDefault="00051062" w:rsidP="000E7498">
      <w:pPr>
        <w:spacing w:after="0" w:line="360" w:lineRule="auto"/>
        <w:ind w:left="2977"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7.3.4.3.1. </w:t>
      </w:r>
      <w:r w:rsidRPr="00FC2656">
        <w:rPr>
          <w:rFonts w:ascii="Arial" w:eastAsia="Times New Roman" w:hAnsi="Arial" w:cs="Arial"/>
          <w:sz w:val="18"/>
          <w:szCs w:val="18"/>
          <w:lang w:val="es-ES_tradnl" w:eastAsia="es-ES"/>
        </w:rPr>
        <w:t>Código IDO del Concesionario de uso comercial o de RPT solicitante y código IDO del Concesionario de red;</w:t>
      </w:r>
      <w:r w:rsidR="00ED53B6" w:rsidRPr="00FC2656">
        <w:rPr>
          <w:rFonts w:ascii="Arial" w:eastAsia="Times New Roman" w:hAnsi="Arial" w:cs="Arial"/>
          <w:sz w:val="18"/>
          <w:szCs w:val="18"/>
          <w:lang w:val="es-ES_tradnl" w:eastAsia="es-ES"/>
        </w:rPr>
        <w:t xml:space="preserve"> o</w:t>
      </w:r>
    </w:p>
    <w:p w14:paraId="08CD2DF3" w14:textId="01D7D5D1" w:rsidR="00051062" w:rsidRPr="00FC2656" w:rsidRDefault="00051062" w:rsidP="000E7498">
      <w:pPr>
        <w:spacing w:after="0" w:line="360" w:lineRule="auto"/>
        <w:ind w:left="2977"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7.3.4.3.2. </w:t>
      </w:r>
      <w:r w:rsidRPr="00FC2656">
        <w:rPr>
          <w:rFonts w:ascii="Arial" w:eastAsia="Times New Roman" w:hAnsi="Arial" w:cs="Arial"/>
          <w:sz w:val="18"/>
          <w:szCs w:val="18"/>
          <w:lang w:val="es-ES_tradnl" w:eastAsia="es-ES"/>
        </w:rPr>
        <w:t xml:space="preserve">Código IDA de la Comercializadora o del Concesionario de uso público o </w:t>
      </w:r>
      <w:r w:rsidR="00E739B6" w:rsidRPr="00FC2656">
        <w:rPr>
          <w:rFonts w:ascii="Arial" w:eastAsia="Times New Roman" w:hAnsi="Arial" w:cs="Arial"/>
          <w:sz w:val="18"/>
          <w:szCs w:val="18"/>
          <w:lang w:val="es-ES_tradnl" w:eastAsia="es-ES"/>
        </w:rPr>
        <w:t xml:space="preserve">de uso </w:t>
      </w:r>
      <w:r w:rsidRPr="00FC2656">
        <w:rPr>
          <w:rFonts w:ascii="Arial" w:eastAsia="Times New Roman" w:hAnsi="Arial" w:cs="Arial"/>
          <w:sz w:val="18"/>
          <w:szCs w:val="18"/>
          <w:lang w:val="es-ES_tradnl" w:eastAsia="es-ES"/>
        </w:rPr>
        <w:t>social solicitante y el código IDO del Concesionario de red;</w:t>
      </w:r>
    </w:p>
    <w:p w14:paraId="42687421" w14:textId="7C11D1EF" w:rsidR="00051062" w:rsidRPr="00FC2656" w:rsidRDefault="00051062" w:rsidP="000E7498">
      <w:pPr>
        <w:spacing w:after="0" w:line="360" w:lineRule="auto"/>
        <w:ind w:left="2977"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7.3.4.3.3.</w:t>
      </w:r>
      <w:r w:rsidR="00C71A84" w:rsidRPr="00FC2656">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Derogado</w:t>
      </w:r>
    </w:p>
    <w:p w14:paraId="3C3C0050" w14:textId="057E07FB" w:rsidR="00051062" w:rsidRPr="00FC2656" w:rsidRDefault="00051062" w:rsidP="00FC2656">
      <w:pPr>
        <w:spacing w:after="0" w:line="360" w:lineRule="auto"/>
        <w:ind w:left="567" w:firstLine="851"/>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7.3.4.4. </w:t>
      </w:r>
      <w:r w:rsidRPr="00FC2656">
        <w:rPr>
          <w:rFonts w:ascii="Arial" w:eastAsia="Times New Roman" w:hAnsi="Arial" w:cs="Arial"/>
          <w:sz w:val="18"/>
          <w:szCs w:val="18"/>
          <w:lang w:val="es-ES_tradnl" w:eastAsia="es-ES"/>
        </w:rPr>
        <w:t xml:space="preserve">a </w:t>
      </w:r>
      <w:r w:rsidRPr="00FC2656">
        <w:rPr>
          <w:rFonts w:ascii="Arial" w:eastAsia="Times New Roman" w:hAnsi="Arial" w:cs="Arial"/>
          <w:b/>
          <w:sz w:val="18"/>
          <w:szCs w:val="18"/>
          <w:lang w:val="es-ES_tradnl" w:eastAsia="es-ES"/>
        </w:rPr>
        <w:t>7.3.4.6.</w:t>
      </w:r>
      <w:r w:rsidRPr="00FC2656">
        <w:rPr>
          <w:rFonts w:ascii="Arial" w:eastAsia="Times New Roman" w:hAnsi="Arial" w:cs="Arial"/>
          <w:sz w:val="18"/>
          <w:szCs w:val="18"/>
          <w:lang w:val="es-ES_tradnl" w:eastAsia="es-ES"/>
        </w:rPr>
        <w:t xml:space="preserve"> (…)</w:t>
      </w:r>
    </w:p>
    <w:p w14:paraId="0513F6C4" w14:textId="77777777" w:rsidR="00802C23" w:rsidRPr="00FC2656" w:rsidRDefault="00802C23" w:rsidP="00FC2656">
      <w:pPr>
        <w:spacing w:after="0" w:line="360" w:lineRule="auto"/>
        <w:ind w:left="1418"/>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MX" w:eastAsia="es-ES"/>
        </w:rPr>
        <w:t>Toda Numeración Nacional asignada por el Instituto deberá contar con un código IDO asociado.</w:t>
      </w:r>
    </w:p>
    <w:p w14:paraId="38A25E46" w14:textId="01E5715B" w:rsidR="00051062" w:rsidRPr="00FC2656" w:rsidRDefault="00051062" w:rsidP="00FC2656">
      <w:pPr>
        <w:spacing w:after="80" w:line="360" w:lineRule="auto"/>
        <w:ind w:left="1418"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7.3.5.</w:t>
      </w:r>
      <w:r w:rsidRPr="00FC2656">
        <w:rPr>
          <w:rFonts w:ascii="Arial" w:eastAsia="Times New Roman" w:hAnsi="Arial" w:cs="Arial"/>
          <w:sz w:val="18"/>
          <w:szCs w:val="18"/>
          <w:lang w:val="es-ES_tradnl" w:eastAsia="es-ES"/>
        </w:rPr>
        <w:t xml:space="preserve"> </w:t>
      </w:r>
      <w:r w:rsidR="00C71A84" w:rsidRPr="00FC2656">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La Ventanilla Electrónica emitirá un acuse de recibo electrónico que especificará la información entregada, la fecha y hora en la que se realizó la presentación del eFormato y, en su caso, la información o documentación adjunta correspondiente.</w:t>
      </w:r>
    </w:p>
    <w:p w14:paraId="48077759" w14:textId="77777777" w:rsidR="00051062" w:rsidRPr="00FC2656" w:rsidRDefault="00051062" w:rsidP="00FC2656">
      <w:pPr>
        <w:spacing w:after="0" w:line="360" w:lineRule="auto"/>
        <w:ind w:left="284" w:firstLine="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7.3.6.</w:t>
      </w:r>
      <w:r w:rsidRPr="00FC2656">
        <w:rPr>
          <w:rFonts w:ascii="Arial" w:eastAsia="Times New Roman" w:hAnsi="Arial" w:cs="Arial"/>
          <w:sz w:val="18"/>
          <w:szCs w:val="18"/>
          <w:lang w:val="es-ES_tradnl" w:eastAsia="es-ES"/>
        </w:rPr>
        <w:t xml:space="preserve">  (…)</w:t>
      </w:r>
    </w:p>
    <w:p w14:paraId="32F22BB0" w14:textId="1D7994D3" w:rsidR="00051062" w:rsidRPr="00FC2656" w:rsidRDefault="00051062" w:rsidP="00FC2656">
      <w:pPr>
        <w:spacing w:after="0" w:line="360" w:lineRule="auto"/>
        <w:ind w:left="2127"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7.3.6.1. </w:t>
      </w:r>
      <w:r w:rsidRPr="00FC2656">
        <w:rPr>
          <w:rFonts w:ascii="Arial" w:eastAsia="Times New Roman" w:hAnsi="Arial" w:cs="Arial"/>
          <w:sz w:val="18"/>
          <w:szCs w:val="18"/>
          <w:lang w:val="es-ES_tradnl" w:eastAsia="es-ES"/>
        </w:rPr>
        <w:t xml:space="preserve">El solicitante deberá contar con una concesión única para uso comercial, uso público o uso social, </w:t>
      </w:r>
      <w:bookmarkStart w:id="1" w:name="_Hlk76309218"/>
      <w:r w:rsidR="00296EFE" w:rsidRPr="00FC2656">
        <w:rPr>
          <w:rFonts w:ascii="Arial" w:eastAsia="Times New Roman" w:hAnsi="Arial" w:cs="Arial"/>
          <w:sz w:val="18"/>
          <w:szCs w:val="18"/>
          <w:lang w:val="es-ES_tradnl" w:eastAsia="es-ES"/>
        </w:rPr>
        <w:t>una concesión para uso comercial</w:t>
      </w:r>
      <w:r w:rsidR="00674415" w:rsidRPr="00FC2656">
        <w:rPr>
          <w:rFonts w:ascii="Arial" w:eastAsia="Times New Roman" w:hAnsi="Arial" w:cs="Arial"/>
          <w:sz w:val="18"/>
          <w:szCs w:val="18"/>
          <w:lang w:val="es-ES_tradnl" w:eastAsia="es-ES"/>
        </w:rPr>
        <w:t xml:space="preserve"> con carácter de red compartida mayorista de servicios de telecomunicaciones</w:t>
      </w:r>
      <w:r w:rsidR="00253998" w:rsidRPr="00FC2656">
        <w:rPr>
          <w:rFonts w:ascii="Arial" w:eastAsia="Times New Roman" w:hAnsi="Arial" w:cs="Arial"/>
          <w:sz w:val="18"/>
          <w:szCs w:val="18"/>
          <w:lang w:val="es-ES_tradnl" w:eastAsia="es-ES"/>
        </w:rPr>
        <w:t>,</w:t>
      </w:r>
      <w:r w:rsidR="00296EFE" w:rsidRPr="00FC2656">
        <w:rPr>
          <w:rFonts w:ascii="Arial" w:eastAsia="Times New Roman" w:hAnsi="Arial" w:cs="Arial"/>
          <w:sz w:val="18"/>
          <w:szCs w:val="18"/>
          <w:lang w:val="es-ES_tradnl" w:eastAsia="es-ES"/>
        </w:rPr>
        <w:t xml:space="preserve"> </w:t>
      </w:r>
      <w:bookmarkEnd w:id="1"/>
      <w:r w:rsidR="00E2666E" w:rsidRPr="00FC2656">
        <w:rPr>
          <w:rFonts w:ascii="Arial" w:eastAsia="Times New Roman" w:hAnsi="Arial" w:cs="Arial"/>
          <w:sz w:val="18"/>
          <w:szCs w:val="18"/>
          <w:lang w:val="es-ES_tradnl" w:eastAsia="es-ES"/>
        </w:rPr>
        <w:t xml:space="preserve">una concesión </w:t>
      </w:r>
      <w:r w:rsidRPr="00FC2656">
        <w:rPr>
          <w:rFonts w:ascii="Arial" w:eastAsia="Times New Roman" w:hAnsi="Arial" w:cs="Arial"/>
          <w:sz w:val="18"/>
          <w:szCs w:val="18"/>
          <w:lang w:val="es-ES_tradnl" w:eastAsia="es-ES"/>
        </w:rPr>
        <w:t xml:space="preserve">para instalar, operar y explotar una red pública de telecomunicaciones, </w:t>
      </w:r>
      <w:r w:rsidR="00E739B6" w:rsidRPr="00FC2656">
        <w:rPr>
          <w:rFonts w:ascii="Arial" w:eastAsia="Times New Roman" w:hAnsi="Arial" w:cs="Arial"/>
          <w:sz w:val="18"/>
          <w:szCs w:val="18"/>
          <w:lang w:val="es-ES_tradnl" w:eastAsia="es-ES"/>
        </w:rPr>
        <w:t xml:space="preserve">o con </w:t>
      </w:r>
      <w:r w:rsidR="00253998" w:rsidRPr="00FC2656">
        <w:rPr>
          <w:rFonts w:ascii="Arial" w:eastAsia="Times New Roman" w:hAnsi="Arial" w:cs="Arial"/>
          <w:sz w:val="18"/>
          <w:szCs w:val="18"/>
          <w:lang w:val="es-ES_tradnl" w:eastAsia="es-ES"/>
        </w:rPr>
        <w:t xml:space="preserve">un </w:t>
      </w:r>
      <w:r w:rsidRPr="00FC2656">
        <w:rPr>
          <w:rFonts w:ascii="Arial" w:eastAsia="Times New Roman" w:hAnsi="Arial" w:cs="Arial"/>
          <w:sz w:val="18"/>
          <w:szCs w:val="18"/>
          <w:lang w:val="es-ES_tradnl" w:eastAsia="es-ES"/>
        </w:rPr>
        <w:t xml:space="preserve">permiso o </w:t>
      </w:r>
      <w:r w:rsidR="00253998" w:rsidRPr="00FC2656">
        <w:rPr>
          <w:rFonts w:ascii="Arial" w:eastAsia="Times New Roman" w:hAnsi="Arial" w:cs="Arial"/>
          <w:sz w:val="18"/>
          <w:szCs w:val="18"/>
          <w:lang w:val="es-ES_tradnl" w:eastAsia="es-ES"/>
        </w:rPr>
        <w:t xml:space="preserve">una </w:t>
      </w:r>
      <w:r w:rsidRPr="00FC2656">
        <w:rPr>
          <w:rFonts w:ascii="Arial" w:eastAsia="Times New Roman" w:hAnsi="Arial" w:cs="Arial"/>
          <w:sz w:val="18"/>
          <w:szCs w:val="18"/>
          <w:lang w:val="es-ES_tradnl" w:eastAsia="es-ES"/>
        </w:rPr>
        <w:t>autorización para prestar los servicios de telecomunicaciones bajo la Modalidad de Uso en la que solicita la Numeración;</w:t>
      </w:r>
    </w:p>
    <w:p w14:paraId="0F82D5EF" w14:textId="77777777" w:rsidR="00051062" w:rsidRPr="00FC2656" w:rsidRDefault="00051062" w:rsidP="00FC2656">
      <w:pPr>
        <w:spacing w:after="0" w:line="360" w:lineRule="auto"/>
        <w:ind w:left="567" w:firstLine="851"/>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7.3.6.2.</w:t>
      </w:r>
      <w:r w:rsidRPr="00FC2656">
        <w:rPr>
          <w:rFonts w:ascii="Arial" w:eastAsia="Times New Roman" w:hAnsi="Arial" w:cs="Arial"/>
          <w:sz w:val="18"/>
          <w:szCs w:val="18"/>
          <w:lang w:val="es-ES_tradnl" w:eastAsia="es-ES"/>
        </w:rPr>
        <w:t xml:space="preserve"> a </w:t>
      </w:r>
      <w:r w:rsidRPr="00FC2656">
        <w:rPr>
          <w:rFonts w:ascii="Arial" w:eastAsia="Times New Roman" w:hAnsi="Arial" w:cs="Arial"/>
          <w:b/>
          <w:sz w:val="18"/>
          <w:szCs w:val="18"/>
          <w:lang w:val="es-ES_tradnl" w:eastAsia="es-ES"/>
        </w:rPr>
        <w:t xml:space="preserve">7.3.6.3. </w:t>
      </w:r>
      <w:r w:rsidRPr="00FC2656">
        <w:rPr>
          <w:rFonts w:ascii="Arial" w:eastAsia="Times New Roman" w:hAnsi="Arial" w:cs="Arial"/>
          <w:sz w:val="18"/>
          <w:szCs w:val="18"/>
          <w:lang w:val="es-ES_tradnl" w:eastAsia="es-ES"/>
        </w:rPr>
        <w:t xml:space="preserve">(…)  </w:t>
      </w:r>
    </w:p>
    <w:p w14:paraId="2955E0E2" w14:textId="77777777" w:rsidR="00051062" w:rsidRPr="00FC2656" w:rsidRDefault="00051062" w:rsidP="00FC2656">
      <w:pPr>
        <w:spacing w:after="0" w:line="360" w:lineRule="auto"/>
        <w:ind w:left="2127"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7.3.6.4</w:t>
      </w:r>
      <w:r w:rsidRPr="00FC2656">
        <w:rPr>
          <w:rFonts w:ascii="Arial" w:eastAsia="Times New Roman" w:hAnsi="Arial" w:cs="Arial"/>
          <w:sz w:val="18"/>
          <w:szCs w:val="18"/>
          <w:lang w:val="es-ES_tradnl" w:eastAsia="es-ES"/>
        </w:rPr>
        <w:t>. En los casos en que el código de identificación del Proveedor solicitante sea distinto al código de identificación del Concesionario de red, se deberá verificar en el Registro Público de Concesiones la inscripción del convenio de prestación de servicios de telecomunicaciones celebrado con el Concesionario de red y si éste autorizó el uso de su código IDO en solicitudes de Numeración; y</w:t>
      </w:r>
    </w:p>
    <w:p w14:paraId="5EA0F446" w14:textId="77777777" w:rsidR="00051062" w:rsidRPr="00FC2656" w:rsidRDefault="00051062" w:rsidP="00FC2656">
      <w:pPr>
        <w:spacing w:after="0" w:line="360" w:lineRule="auto"/>
        <w:ind w:left="2127"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lastRenderedPageBreak/>
        <w:t>7.3.6.5.</w:t>
      </w:r>
      <w:r w:rsidRPr="00FC2656">
        <w:rPr>
          <w:rFonts w:ascii="Arial" w:eastAsia="Times New Roman" w:hAnsi="Arial" w:cs="Arial"/>
          <w:sz w:val="18"/>
          <w:szCs w:val="18"/>
          <w:lang w:val="es-ES_tradnl" w:eastAsia="es-ES"/>
        </w:rPr>
        <w:t xml:space="preserve"> (…)</w:t>
      </w:r>
    </w:p>
    <w:p w14:paraId="5FC807C8" w14:textId="77777777" w:rsidR="00051062" w:rsidRPr="00FC2656" w:rsidRDefault="00051062" w:rsidP="00FC2656">
      <w:pPr>
        <w:spacing w:after="80" w:line="360" w:lineRule="auto"/>
        <w:ind w:left="1418" w:hanging="567"/>
        <w:contextualSpacing/>
        <w:jc w:val="both"/>
        <w:rPr>
          <w:rFonts w:ascii="Arial" w:eastAsia="Times New Roman" w:hAnsi="Arial" w:cs="Arial"/>
          <w:sz w:val="18"/>
          <w:szCs w:val="18"/>
          <w:lang w:val="es-ES_tradnl" w:eastAsia="es-MX"/>
        </w:rPr>
      </w:pPr>
      <w:r w:rsidRPr="00FC2656">
        <w:rPr>
          <w:rFonts w:ascii="Arial" w:eastAsia="Times New Roman" w:hAnsi="Arial" w:cs="Arial"/>
          <w:b/>
          <w:sz w:val="18"/>
          <w:szCs w:val="18"/>
          <w:lang w:val="es-ES_tradnl" w:eastAsia="es-ES"/>
        </w:rPr>
        <w:t xml:space="preserve">7.3.7. </w:t>
      </w:r>
      <w:r w:rsidRPr="00FC2656">
        <w:rPr>
          <w:rFonts w:ascii="Arial" w:eastAsia="Times New Roman" w:hAnsi="Arial" w:cs="Arial"/>
          <w:sz w:val="18"/>
          <w:szCs w:val="18"/>
          <w:lang w:val="es-ES_tradnl" w:eastAsia="es-MX"/>
        </w:rPr>
        <w:t>Si derivado del análisis realizado el Instituto considera que la información presentada no contiene los datos correctos, no cumple con los requisitos aplicables o no se justifica la cantidad de Numeración Nacional solicitada, el Instituto podrá otorgar al solicitante un término de 5 (cinco) días hábiles contados a partir de la notificación electrónica realizada, para que presente, a través de la Ventanilla Electrónica, la información requerida. Transcurrido el plazo concedido sin que el solicitante desahogue el requerimiento, la solicitud de asignación de Numeración Nacional será desechada.</w:t>
      </w:r>
    </w:p>
    <w:p w14:paraId="17DF6225" w14:textId="77777777" w:rsidR="00051062" w:rsidRPr="00FC2656" w:rsidRDefault="00051062" w:rsidP="00FC2656">
      <w:pPr>
        <w:spacing w:after="80" w:line="360" w:lineRule="auto"/>
        <w:ind w:left="1985" w:hanging="113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MX"/>
        </w:rPr>
        <w:t>)</w:t>
      </w:r>
    </w:p>
    <w:p w14:paraId="6FC4DACA" w14:textId="77777777" w:rsidR="00051062" w:rsidRPr="00FC2656" w:rsidRDefault="00051062" w:rsidP="00FC2656">
      <w:pPr>
        <w:spacing w:after="80" w:line="360" w:lineRule="auto"/>
        <w:ind w:left="1418"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7.3.8.</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Una vez que el Proveedor presente en tiempo y forma, a través de la Ventanilla Electrónica, la información requerida, el Instituto realizará nuevamente su análisis a fin de asegurar el cumplimiento de los criterios referidos en el numeral 7.3.6.</w:t>
      </w:r>
    </w:p>
    <w:p w14:paraId="6E0A5DCF" w14:textId="77777777" w:rsidR="00051062" w:rsidRPr="00FC2656" w:rsidRDefault="00051062" w:rsidP="00FC2656">
      <w:pPr>
        <w:spacing w:after="80" w:line="360" w:lineRule="auto"/>
        <w:ind w:left="1418"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7.3.9.</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En caso de que la solicitud de asignación de Numeración Nacional no resulte procedente en atención al numeral antes citado, el Instituto notificará al solicitante la resolución respectiva a través de la Ventanilla Electrónica.</w:t>
      </w:r>
    </w:p>
    <w:p w14:paraId="1EBDB3BB" w14:textId="77777777" w:rsidR="00051062" w:rsidRPr="00FC2656" w:rsidRDefault="00051062" w:rsidP="00FC2656">
      <w:pPr>
        <w:spacing w:after="0" w:line="360" w:lineRule="auto"/>
        <w:ind w:left="284" w:firstLine="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7.3.10. </w:t>
      </w:r>
      <w:r w:rsidRPr="00FC2656">
        <w:rPr>
          <w:rFonts w:ascii="Arial" w:eastAsia="Times New Roman" w:hAnsi="Arial" w:cs="Arial"/>
          <w:sz w:val="18"/>
          <w:szCs w:val="18"/>
          <w:lang w:val="es-ES_tradnl" w:eastAsia="es-ES"/>
        </w:rPr>
        <w:t>(…)</w:t>
      </w:r>
    </w:p>
    <w:p w14:paraId="6EA4C534" w14:textId="77777777" w:rsidR="00051062" w:rsidRPr="00FC2656" w:rsidRDefault="00051062" w:rsidP="00FC2656">
      <w:pPr>
        <w:spacing w:after="0" w:line="360" w:lineRule="auto"/>
        <w:ind w:left="1560" w:hanging="709"/>
        <w:contextualSpacing/>
        <w:jc w:val="both"/>
        <w:rPr>
          <w:rFonts w:ascii="Arial" w:eastAsia="Times New Roman" w:hAnsi="Arial" w:cs="Arial"/>
          <w:b/>
          <w:sz w:val="18"/>
          <w:szCs w:val="18"/>
          <w:lang w:val="es-ES_tradnl" w:eastAsia="es-ES"/>
        </w:rPr>
      </w:pPr>
      <w:r w:rsidRPr="00FC2656">
        <w:rPr>
          <w:rFonts w:ascii="Arial" w:eastAsia="Times New Roman" w:hAnsi="Arial" w:cs="Arial"/>
          <w:b/>
          <w:sz w:val="18"/>
          <w:szCs w:val="18"/>
          <w:lang w:val="es-ES_tradnl" w:eastAsia="es-ES"/>
        </w:rPr>
        <w:t xml:space="preserve">7.3.11. </w:t>
      </w:r>
      <w:r w:rsidRPr="00FC2656">
        <w:rPr>
          <w:rFonts w:ascii="Arial" w:eastAsia="Times New Roman" w:hAnsi="Arial" w:cs="Arial"/>
          <w:sz w:val="18"/>
          <w:szCs w:val="18"/>
          <w:lang w:val="es-ES_tradnl" w:eastAsia="es-ES"/>
        </w:rPr>
        <w:t>Conforme a lo anterior, el Instituto notificará la resolución al solicitante a través de la Ventanilla Electrónica, la cual contendrá la siguiente información:</w:t>
      </w:r>
    </w:p>
    <w:p w14:paraId="422E458A" w14:textId="088B5896" w:rsidR="00051062" w:rsidRPr="00FC2656" w:rsidRDefault="00BE0C49" w:rsidP="00FC2656">
      <w:pPr>
        <w:spacing w:after="0" w:line="360" w:lineRule="auto"/>
        <w:ind w:left="567" w:firstLine="851"/>
        <w:contextualSpacing/>
        <w:jc w:val="both"/>
        <w:rPr>
          <w:rFonts w:ascii="Arial" w:eastAsia="Times New Roman" w:hAnsi="Arial" w:cs="Arial"/>
          <w:sz w:val="18"/>
          <w:szCs w:val="18"/>
          <w:lang w:val="es-ES_tradnl" w:eastAsia="es-ES"/>
        </w:rPr>
      </w:pPr>
      <w:r>
        <w:rPr>
          <w:rFonts w:ascii="Arial" w:eastAsia="Times New Roman" w:hAnsi="Arial" w:cs="Arial"/>
          <w:b/>
          <w:sz w:val="18"/>
          <w:szCs w:val="18"/>
          <w:lang w:val="es-ES_tradnl" w:eastAsia="es-ES"/>
        </w:rPr>
        <w:t xml:space="preserve"> </w:t>
      </w:r>
      <w:r w:rsidR="00051062" w:rsidRPr="00FC2656">
        <w:rPr>
          <w:rFonts w:ascii="Arial" w:eastAsia="Times New Roman" w:hAnsi="Arial" w:cs="Arial"/>
          <w:b/>
          <w:sz w:val="18"/>
          <w:szCs w:val="18"/>
          <w:lang w:val="es-ES_tradnl" w:eastAsia="es-ES"/>
        </w:rPr>
        <w:t xml:space="preserve">7.3.11.1. </w:t>
      </w:r>
      <w:r w:rsidR="00051062" w:rsidRPr="00FC2656">
        <w:rPr>
          <w:rFonts w:ascii="Arial" w:eastAsia="Times New Roman" w:hAnsi="Arial" w:cs="Arial"/>
          <w:sz w:val="18"/>
          <w:szCs w:val="18"/>
          <w:lang w:val="es-ES_tradnl" w:eastAsia="es-ES"/>
        </w:rPr>
        <w:t xml:space="preserve">a </w:t>
      </w:r>
      <w:r w:rsidR="00051062" w:rsidRPr="00FC2656">
        <w:rPr>
          <w:rFonts w:ascii="Arial" w:eastAsia="Times New Roman" w:hAnsi="Arial" w:cs="Arial"/>
          <w:b/>
          <w:sz w:val="18"/>
          <w:szCs w:val="18"/>
          <w:lang w:val="es-ES_tradnl" w:eastAsia="es-ES"/>
        </w:rPr>
        <w:t>7.3.11.3</w:t>
      </w:r>
      <w:r w:rsidR="00051062" w:rsidRPr="00FC2656">
        <w:rPr>
          <w:rFonts w:ascii="Arial" w:eastAsia="Times New Roman" w:hAnsi="Arial" w:cs="Arial"/>
          <w:sz w:val="18"/>
          <w:szCs w:val="18"/>
          <w:lang w:val="es-ES_tradnl" w:eastAsia="es-ES"/>
        </w:rPr>
        <w:t>. (…)</w:t>
      </w:r>
    </w:p>
    <w:p w14:paraId="042E9D79" w14:textId="40DE5D5F" w:rsidR="00051062" w:rsidRPr="00FC2656" w:rsidRDefault="00AE21F4" w:rsidP="00FC2656">
      <w:pPr>
        <w:spacing w:after="0" w:line="360" w:lineRule="auto"/>
        <w:ind w:left="567" w:firstLine="851"/>
        <w:contextualSpacing/>
        <w:jc w:val="both"/>
        <w:rPr>
          <w:rFonts w:ascii="Arial" w:eastAsia="Times New Roman" w:hAnsi="Arial" w:cs="Arial"/>
          <w:sz w:val="18"/>
          <w:szCs w:val="18"/>
          <w:lang w:val="es-ES_tradnl" w:eastAsia="es-ES"/>
        </w:rPr>
      </w:pPr>
      <w:r>
        <w:rPr>
          <w:rFonts w:ascii="Arial" w:eastAsia="Times New Roman" w:hAnsi="Arial" w:cs="Arial"/>
          <w:b/>
          <w:sz w:val="18"/>
          <w:szCs w:val="18"/>
          <w:lang w:val="es-ES_tradnl" w:eastAsia="es-ES"/>
        </w:rPr>
        <w:t xml:space="preserve"> </w:t>
      </w:r>
      <w:r w:rsidR="00051062" w:rsidRPr="00FC2656">
        <w:rPr>
          <w:rFonts w:ascii="Arial" w:eastAsia="Times New Roman" w:hAnsi="Arial" w:cs="Arial"/>
          <w:b/>
          <w:sz w:val="18"/>
          <w:szCs w:val="18"/>
          <w:lang w:val="es-ES_tradnl" w:eastAsia="es-ES"/>
        </w:rPr>
        <w:t>7.3.11.4.</w:t>
      </w:r>
      <w:r w:rsidR="008B1A2D">
        <w:rPr>
          <w:rFonts w:ascii="Arial" w:eastAsia="Times New Roman" w:hAnsi="Arial" w:cs="Arial"/>
          <w:b/>
          <w:sz w:val="18"/>
          <w:szCs w:val="18"/>
          <w:lang w:val="es-ES_tradnl" w:eastAsia="es-ES"/>
        </w:rPr>
        <w:t xml:space="preserve"> </w:t>
      </w:r>
      <w:r w:rsidR="00051062" w:rsidRPr="00FC2656">
        <w:rPr>
          <w:rFonts w:ascii="Arial" w:eastAsia="Times New Roman" w:hAnsi="Arial" w:cs="Arial"/>
          <w:sz w:val="18"/>
          <w:szCs w:val="18"/>
          <w:lang w:val="es-ES_tradnl" w:eastAsia="es-ES"/>
        </w:rPr>
        <w:t>(…)</w:t>
      </w:r>
    </w:p>
    <w:p w14:paraId="0B5BD25F" w14:textId="77697ADD" w:rsidR="00051062" w:rsidRPr="00FC2656" w:rsidRDefault="00AE21F4" w:rsidP="000E7498">
      <w:pPr>
        <w:spacing w:after="0" w:line="360" w:lineRule="auto"/>
        <w:ind w:left="3119" w:hanging="992"/>
        <w:contextualSpacing/>
        <w:jc w:val="both"/>
        <w:rPr>
          <w:rFonts w:ascii="Arial" w:eastAsia="Times New Roman" w:hAnsi="Arial" w:cs="Arial"/>
          <w:sz w:val="18"/>
          <w:szCs w:val="18"/>
          <w:lang w:val="es-ES_tradnl" w:eastAsia="es-ES"/>
        </w:rPr>
      </w:pPr>
      <w:r>
        <w:rPr>
          <w:rFonts w:ascii="Arial" w:eastAsia="Times New Roman" w:hAnsi="Arial" w:cs="Arial"/>
          <w:b/>
          <w:sz w:val="18"/>
          <w:szCs w:val="18"/>
          <w:lang w:val="es-ES_tradnl" w:eastAsia="es-ES"/>
        </w:rPr>
        <w:t xml:space="preserve">  </w:t>
      </w:r>
      <w:r w:rsidR="00051062" w:rsidRPr="00FC2656">
        <w:rPr>
          <w:rFonts w:ascii="Arial" w:eastAsia="Times New Roman" w:hAnsi="Arial" w:cs="Arial"/>
          <w:b/>
          <w:sz w:val="18"/>
          <w:szCs w:val="18"/>
          <w:lang w:val="es-ES_tradnl" w:eastAsia="es-ES"/>
        </w:rPr>
        <w:t xml:space="preserve">7.3.11.4.1. </w:t>
      </w:r>
      <w:r w:rsidR="00051062" w:rsidRPr="00FC2656">
        <w:rPr>
          <w:rFonts w:ascii="Arial" w:eastAsia="Times New Roman" w:hAnsi="Arial" w:cs="Arial"/>
          <w:sz w:val="18"/>
          <w:szCs w:val="18"/>
          <w:lang w:val="es-ES_tradnl" w:eastAsia="es-ES"/>
        </w:rPr>
        <w:t>Código IDO del Concesionario de uso comercial o de RPT y código IDO del Concesionario de red; o</w:t>
      </w:r>
    </w:p>
    <w:p w14:paraId="5CA24ED1" w14:textId="762C6BB6" w:rsidR="00051062" w:rsidRDefault="00AE21F4" w:rsidP="000E7498">
      <w:pPr>
        <w:spacing w:after="0" w:line="360" w:lineRule="auto"/>
        <w:ind w:left="3119" w:hanging="992"/>
        <w:contextualSpacing/>
        <w:jc w:val="both"/>
        <w:rPr>
          <w:rFonts w:ascii="Arial" w:eastAsia="Times New Roman" w:hAnsi="Arial" w:cs="Arial"/>
          <w:sz w:val="18"/>
          <w:szCs w:val="18"/>
          <w:lang w:val="es-ES_tradnl" w:eastAsia="es-ES"/>
        </w:rPr>
      </w:pPr>
      <w:r>
        <w:rPr>
          <w:rFonts w:ascii="Arial" w:eastAsia="Times New Roman" w:hAnsi="Arial" w:cs="Arial"/>
          <w:b/>
          <w:sz w:val="18"/>
          <w:szCs w:val="18"/>
          <w:lang w:val="es-ES_tradnl" w:eastAsia="es-ES"/>
        </w:rPr>
        <w:t xml:space="preserve">  </w:t>
      </w:r>
      <w:r w:rsidR="00051062" w:rsidRPr="00FC2656">
        <w:rPr>
          <w:rFonts w:ascii="Arial" w:eastAsia="Times New Roman" w:hAnsi="Arial" w:cs="Arial"/>
          <w:b/>
          <w:sz w:val="18"/>
          <w:szCs w:val="18"/>
          <w:lang w:val="es-ES_tradnl" w:eastAsia="es-ES"/>
        </w:rPr>
        <w:t xml:space="preserve">7.3.11.4.2. </w:t>
      </w:r>
      <w:r w:rsidR="00051062" w:rsidRPr="00FC2656">
        <w:rPr>
          <w:rFonts w:ascii="Arial" w:eastAsia="Times New Roman" w:hAnsi="Arial" w:cs="Arial"/>
          <w:sz w:val="18"/>
          <w:szCs w:val="18"/>
          <w:lang w:val="es-ES_tradnl" w:eastAsia="es-ES"/>
        </w:rPr>
        <w:t xml:space="preserve">Código IDA de la Comercializadora o del Concesionario de uso público o </w:t>
      </w:r>
      <w:r w:rsidR="00E739B6" w:rsidRPr="00FC2656">
        <w:rPr>
          <w:rFonts w:ascii="Arial" w:eastAsia="Times New Roman" w:hAnsi="Arial" w:cs="Arial"/>
          <w:sz w:val="18"/>
          <w:szCs w:val="18"/>
          <w:lang w:val="es-ES_tradnl" w:eastAsia="es-ES"/>
        </w:rPr>
        <w:t xml:space="preserve">de uso </w:t>
      </w:r>
      <w:r w:rsidR="00051062" w:rsidRPr="00FC2656">
        <w:rPr>
          <w:rFonts w:ascii="Arial" w:eastAsia="Times New Roman" w:hAnsi="Arial" w:cs="Arial"/>
          <w:sz w:val="18"/>
          <w:szCs w:val="18"/>
          <w:lang w:val="es-ES_tradnl" w:eastAsia="es-ES"/>
        </w:rPr>
        <w:t xml:space="preserve">social y el código IDO del Concesionario de red; </w:t>
      </w:r>
    </w:p>
    <w:p w14:paraId="59B68CA1" w14:textId="5B14B716" w:rsidR="00051062" w:rsidRPr="00FC2656" w:rsidRDefault="00AE21F4" w:rsidP="00560E79">
      <w:pPr>
        <w:spacing w:after="0" w:line="360" w:lineRule="auto"/>
        <w:ind w:left="3119" w:hanging="992"/>
        <w:contextualSpacing/>
        <w:jc w:val="both"/>
        <w:rPr>
          <w:rFonts w:ascii="Arial" w:eastAsia="Times New Roman" w:hAnsi="Arial" w:cs="Arial"/>
          <w:sz w:val="18"/>
          <w:szCs w:val="18"/>
          <w:lang w:val="es-ES_tradnl" w:eastAsia="es-ES"/>
        </w:rPr>
      </w:pPr>
      <w:r>
        <w:rPr>
          <w:rFonts w:ascii="Arial" w:eastAsia="Times New Roman" w:hAnsi="Arial" w:cs="Arial"/>
          <w:b/>
          <w:sz w:val="18"/>
          <w:szCs w:val="18"/>
          <w:lang w:val="es-ES_tradnl" w:eastAsia="es-ES"/>
        </w:rPr>
        <w:t xml:space="preserve">  </w:t>
      </w:r>
      <w:r w:rsidR="00560E79" w:rsidRPr="00560E79">
        <w:rPr>
          <w:rFonts w:ascii="Arial" w:eastAsia="Times New Roman" w:hAnsi="Arial" w:cs="Arial"/>
          <w:b/>
          <w:sz w:val="18"/>
          <w:szCs w:val="18"/>
          <w:lang w:val="es-ES_tradnl" w:eastAsia="es-ES"/>
        </w:rPr>
        <w:t>7.3.11.4.3</w:t>
      </w:r>
      <w:r w:rsidR="00560E79">
        <w:rPr>
          <w:rFonts w:ascii="Arial" w:eastAsia="Times New Roman" w:hAnsi="Arial" w:cs="Arial"/>
          <w:sz w:val="18"/>
          <w:szCs w:val="18"/>
          <w:lang w:val="es-ES_tradnl" w:eastAsia="es-ES"/>
        </w:rPr>
        <w:t xml:space="preserve"> Derogado</w:t>
      </w:r>
      <w:r w:rsidR="00051062" w:rsidRPr="00FC2656">
        <w:rPr>
          <w:rFonts w:ascii="Arial" w:eastAsia="Times New Roman" w:hAnsi="Arial" w:cs="Arial"/>
          <w:b/>
          <w:sz w:val="18"/>
          <w:szCs w:val="18"/>
          <w:lang w:val="es-ES_tradnl" w:eastAsia="es-ES"/>
        </w:rPr>
        <w:t xml:space="preserve">                              </w:t>
      </w:r>
    </w:p>
    <w:p w14:paraId="4B3DDB1F" w14:textId="44C0A2DB" w:rsidR="00051062" w:rsidRPr="00FC2656" w:rsidRDefault="00AE21F4" w:rsidP="00FC2656">
      <w:pPr>
        <w:spacing w:after="0" w:line="360" w:lineRule="auto"/>
        <w:ind w:left="567" w:firstLine="851"/>
        <w:contextualSpacing/>
        <w:jc w:val="both"/>
        <w:rPr>
          <w:rFonts w:ascii="Arial" w:eastAsia="Times New Roman" w:hAnsi="Arial" w:cs="Arial"/>
          <w:sz w:val="18"/>
          <w:szCs w:val="18"/>
          <w:lang w:val="es-ES_tradnl" w:eastAsia="es-ES"/>
        </w:rPr>
      </w:pPr>
      <w:r>
        <w:rPr>
          <w:rFonts w:ascii="Arial" w:eastAsia="Times New Roman" w:hAnsi="Arial" w:cs="Arial"/>
          <w:b/>
          <w:sz w:val="18"/>
          <w:szCs w:val="18"/>
          <w:lang w:val="es-ES_tradnl" w:eastAsia="es-ES"/>
        </w:rPr>
        <w:t xml:space="preserve"> </w:t>
      </w:r>
      <w:r w:rsidR="00051062" w:rsidRPr="00FC2656">
        <w:rPr>
          <w:rFonts w:ascii="Arial" w:eastAsia="Times New Roman" w:hAnsi="Arial" w:cs="Arial"/>
          <w:b/>
          <w:sz w:val="18"/>
          <w:szCs w:val="18"/>
          <w:lang w:val="es-ES_tradnl" w:eastAsia="es-ES"/>
        </w:rPr>
        <w:t xml:space="preserve">7.3.11.5. </w:t>
      </w:r>
      <w:r w:rsidR="00051062" w:rsidRPr="00FC2656">
        <w:rPr>
          <w:rFonts w:ascii="Arial" w:eastAsia="Times New Roman" w:hAnsi="Arial" w:cs="Arial"/>
          <w:sz w:val="18"/>
          <w:szCs w:val="18"/>
          <w:lang w:val="es-ES_tradnl" w:eastAsia="es-ES"/>
        </w:rPr>
        <w:t xml:space="preserve">a </w:t>
      </w:r>
      <w:r w:rsidR="00051062" w:rsidRPr="00FC2656">
        <w:rPr>
          <w:rFonts w:ascii="Arial" w:eastAsia="Times New Roman" w:hAnsi="Arial" w:cs="Arial"/>
          <w:b/>
          <w:sz w:val="18"/>
          <w:szCs w:val="18"/>
          <w:lang w:val="es-ES_tradnl" w:eastAsia="es-ES"/>
        </w:rPr>
        <w:t>7.3.11.6.</w:t>
      </w:r>
      <w:r w:rsidR="00051062" w:rsidRPr="00FC2656">
        <w:rPr>
          <w:rFonts w:ascii="Arial" w:eastAsia="Times New Roman" w:hAnsi="Arial" w:cs="Arial"/>
          <w:sz w:val="18"/>
          <w:szCs w:val="18"/>
          <w:lang w:val="es-ES_tradnl" w:eastAsia="es-ES"/>
        </w:rPr>
        <w:t xml:space="preserve"> (…)</w:t>
      </w:r>
    </w:p>
    <w:p w14:paraId="1F0C1DEA" w14:textId="2D34798F" w:rsidR="00051062" w:rsidRPr="00FC2656" w:rsidRDefault="00AE21F4" w:rsidP="00FC2656">
      <w:pPr>
        <w:spacing w:after="80" w:line="360" w:lineRule="auto"/>
        <w:ind w:left="2268" w:hanging="850"/>
        <w:jc w:val="both"/>
        <w:rPr>
          <w:rFonts w:ascii="Arial" w:eastAsia="Times New Roman" w:hAnsi="Arial" w:cs="Arial"/>
          <w:sz w:val="18"/>
          <w:szCs w:val="18"/>
          <w:lang w:val="es-ES_tradnl" w:eastAsia="es-ES"/>
        </w:rPr>
      </w:pPr>
      <w:r>
        <w:rPr>
          <w:rFonts w:ascii="Arial" w:eastAsia="Times New Roman" w:hAnsi="Arial" w:cs="Arial"/>
          <w:b/>
          <w:sz w:val="18"/>
          <w:szCs w:val="18"/>
          <w:lang w:val="es-ES_tradnl" w:eastAsia="es-ES"/>
        </w:rPr>
        <w:t xml:space="preserve"> </w:t>
      </w:r>
      <w:r w:rsidR="00051062" w:rsidRPr="00FC2656">
        <w:rPr>
          <w:rFonts w:ascii="Arial" w:eastAsia="Times New Roman" w:hAnsi="Arial" w:cs="Arial"/>
          <w:b/>
          <w:sz w:val="18"/>
          <w:szCs w:val="18"/>
          <w:lang w:val="es-ES_tradnl" w:eastAsia="es-ES"/>
        </w:rPr>
        <w:t>7.3.11.7.</w:t>
      </w:r>
      <w:r w:rsidR="008B1A2D">
        <w:rPr>
          <w:rFonts w:ascii="Arial" w:eastAsia="Times New Roman" w:hAnsi="Arial" w:cs="Arial"/>
          <w:b/>
          <w:sz w:val="18"/>
          <w:szCs w:val="18"/>
          <w:lang w:val="es-ES_tradnl" w:eastAsia="es-ES"/>
        </w:rPr>
        <w:t xml:space="preserve"> </w:t>
      </w:r>
      <w:r w:rsidR="00051062" w:rsidRPr="00FC2656">
        <w:rPr>
          <w:rFonts w:ascii="Arial" w:eastAsia="Times New Roman" w:hAnsi="Arial" w:cs="Arial"/>
          <w:sz w:val="18"/>
          <w:szCs w:val="18"/>
          <w:lang w:val="es-ES_tradnl" w:eastAsia="es-ES"/>
        </w:rPr>
        <w:t>La Modalidad de Uso asignada;</w:t>
      </w:r>
    </w:p>
    <w:p w14:paraId="2EE451D5" w14:textId="51284029" w:rsidR="00051062" w:rsidRPr="00FC2656" w:rsidRDefault="00AE21F4" w:rsidP="00FC2656">
      <w:pPr>
        <w:spacing w:after="80" w:line="360" w:lineRule="auto"/>
        <w:ind w:left="2268" w:hanging="850"/>
        <w:jc w:val="both"/>
        <w:rPr>
          <w:rFonts w:ascii="Arial" w:eastAsia="Times New Roman" w:hAnsi="Arial" w:cs="Arial"/>
          <w:sz w:val="18"/>
          <w:szCs w:val="18"/>
          <w:lang w:val="es-ES_tradnl" w:eastAsia="es-ES"/>
        </w:rPr>
      </w:pPr>
      <w:r>
        <w:rPr>
          <w:rFonts w:ascii="Arial" w:eastAsia="Times New Roman" w:hAnsi="Arial" w:cs="Arial"/>
          <w:b/>
          <w:sz w:val="18"/>
          <w:szCs w:val="18"/>
          <w:lang w:val="es-ES_tradnl" w:eastAsia="es-ES"/>
        </w:rPr>
        <w:t xml:space="preserve"> </w:t>
      </w:r>
      <w:r w:rsidR="00051062" w:rsidRPr="00FC2656">
        <w:rPr>
          <w:rFonts w:ascii="Arial" w:eastAsia="Times New Roman" w:hAnsi="Arial" w:cs="Arial"/>
          <w:b/>
          <w:sz w:val="18"/>
          <w:szCs w:val="18"/>
          <w:lang w:val="es-ES_tradnl" w:eastAsia="es-ES"/>
        </w:rPr>
        <w:t>7.3.11.8.</w:t>
      </w:r>
      <w:r w:rsidR="008B1A2D">
        <w:rPr>
          <w:rFonts w:ascii="Arial" w:eastAsia="Times New Roman" w:hAnsi="Arial" w:cs="Arial"/>
          <w:b/>
          <w:sz w:val="18"/>
          <w:szCs w:val="18"/>
          <w:lang w:val="es-ES_tradnl" w:eastAsia="es-ES"/>
        </w:rPr>
        <w:t xml:space="preserve"> </w:t>
      </w:r>
      <w:r w:rsidR="00051062" w:rsidRPr="00FC2656">
        <w:rPr>
          <w:rFonts w:ascii="Arial" w:eastAsia="Times New Roman" w:hAnsi="Arial" w:cs="Arial"/>
          <w:sz w:val="18"/>
          <w:szCs w:val="18"/>
          <w:lang w:val="es-ES_tradnl" w:eastAsia="es-ES"/>
        </w:rPr>
        <w:t>La fecha a partir de la cual podrá iniciar la utilización de la Numeración Nacional, la cual será de 15 (quince) días naturales posteriores a la fecha de emisión de la asignación; y</w:t>
      </w:r>
    </w:p>
    <w:p w14:paraId="08241839" w14:textId="10323D3D" w:rsidR="00051062" w:rsidRPr="00FC2656" w:rsidRDefault="00AE21F4" w:rsidP="008B1A2D">
      <w:pPr>
        <w:spacing w:after="0" w:line="360" w:lineRule="auto"/>
        <w:ind w:left="2268" w:hanging="850"/>
        <w:contextualSpacing/>
        <w:jc w:val="both"/>
        <w:rPr>
          <w:rFonts w:ascii="Arial" w:eastAsia="Times New Roman" w:hAnsi="Arial" w:cs="Arial"/>
          <w:sz w:val="18"/>
          <w:szCs w:val="18"/>
          <w:lang w:val="es-ES_tradnl" w:eastAsia="es-ES"/>
        </w:rPr>
      </w:pPr>
      <w:r>
        <w:rPr>
          <w:rFonts w:ascii="Arial" w:eastAsia="Times New Roman" w:hAnsi="Arial" w:cs="Arial"/>
          <w:b/>
          <w:sz w:val="18"/>
          <w:szCs w:val="18"/>
          <w:lang w:val="es-ES_tradnl" w:eastAsia="es-ES"/>
        </w:rPr>
        <w:t xml:space="preserve"> </w:t>
      </w:r>
      <w:r w:rsidR="00051062" w:rsidRPr="00FC2656">
        <w:rPr>
          <w:rFonts w:ascii="Arial" w:eastAsia="Times New Roman" w:hAnsi="Arial" w:cs="Arial"/>
          <w:b/>
          <w:sz w:val="18"/>
          <w:szCs w:val="18"/>
          <w:lang w:val="es-ES_tradnl" w:eastAsia="es-ES"/>
        </w:rPr>
        <w:t>7.3.11.9.</w:t>
      </w:r>
      <w:r w:rsidR="008B1A2D">
        <w:rPr>
          <w:rFonts w:ascii="Arial" w:eastAsia="Times New Roman" w:hAnsi="Arial" w:cs="Arial"/>
          <w:b/>
          <w:sz w:val="18"/>
          <w:szCs w:val="18"/>
          <w:lang w:val="es-ES_tradnl" w:eastAsia="es-ES"/>
        </w:rPr>
        <w:t xml:space="preserve"> </w:t>
      </w:r>
      <w:r w:rsidR="008B1A2D" w:rsidRPr="008B1A2D">
        <w:rPr>
          <w:rFonts w:ascii="Arial" w:eastAsia="Times New Roman" w:hAnsi="Arial" w:cs="Arial"/>
          <w:sz w:val="18"/>
          <w:szCs w:val="18"/>
          <w:lang w:val="es-ES_tradnl" w:eastAsia="es-ES"/>
        </w:rPr>
        <w:t>F</w:t>
      </w:r>
      <w:r w:rsidR="00051062" w:rsidRPr="00FC2656">
        <w:rPr>
          <w:rFonts w:ascii="Arial" w:eastAsia="Times New Roman" w:hAnsi="Arial" w:cs="Arial"/>
          <w:sz w:val="18"/>
          <w:szCs w:val="18"/>
          <w:lang w:val="es-ES_tradnl" w:eastAsia="es-ES"/>
        </w:rPr>
        <w:t>irma Electrónica Avanzada del servidor público del Instituto facultado para la emisión del Acto Administrativo Electrónico.</w:t>
      </w:r>
    </w:p>
    <w:p w14:paraId="6BC1ECE4" w14:textId="77777777" w:rsidR="00051062" w:rsidRPr="00FC2656" w:rsidRDefault="00051062" w:rsidP="008B1A2D">
      <w:pPr>
        <w:spacing w:after="0" w:line="360" w:lineRule="auto"/>
        <w:ind w:left="1418"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7.3.12. </w:t>
      </w:r>
      <w:r w:rsidRPr="00FC2656">
        <w:rPr>
          <w:rFonts w:ascii="Arial" w:eastAsia="Times New Roman" w:hAnsi="Arial" w:cs="Arial"/>
          <w:sz w:val="18"/>
          <w:szCs w:val="18"/>
          <w:lang w:val="es-ES_tradnl" w:eastAsia="es-ES"/>
        </w:rPr>
        <w:t>y</w:t>
      </w:r>
      <w:r w:rsidRPr="00FC2656">
        <w:rPr>
          <w:rFonts w:ascii="Arial" w:eastAsia="Times New Roman" w:hAnsi="Arial" w:cs="Arial"/>
          <w:b/>
          <w:sz w:val="18"/>
          <w:szCs w:val="18"/>
          <w:lang w:val="es-ES_tradnl" w:eastAsia="es-ES"/>
        </w:rPr>
        <w:t xml:space="preserve"> 7.3.13. </w:t>
      </w:r>
      <w:r w:rsidRPr="00FC2656">
        <w:rPr>
          <w:rFonts w:ascii="Arial" w:eastAsia="Times New Roman" w:hAnsi="Arial" w:cs="Arial"/>
          <w:sz w:val="18"/>
          <w:szCs w:val="18"/>
          <w:lang w:val="es-ES_tradnl" w:eastAsia="es-ES"/>
        </w:rPr>
        <w:t>(…)</w:t>
      </w:r>
    </w:p>
    <w:p w14:paraId="09A9CAC9" w14:textId="77777777" w:rsidR="00051062" w:rsidRPr="00FC2656" w:rsidRDefault="00051062" w:rsidP="00FC2656">
      <w:pPr>
        <w:spacing w:after="0" w:line="360" w:lineRule="auto"/>
        <w:ind w:left="142" w:firstLine="284"/>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7.4. </w:t>
      </w:r>
      <w:r w:rsidRPr="00FC2656">
        <w:rPr>
          <w:rFonts w:ascii="Arial" w:eastAsia="Times New Roman" w:hAnsi="Arial" w:cs="Arial"/>
          <w:sz w:val="18"/>
          <w:szCs w:val="18"/>
          <w:lang w:val="es-ES_tradnl" w:eastAsia="es-ES"/>
        </w:rPr>
        <w:t>(…)</w:t>
      </w:r>
    </w:p>
    <w:p w14:paraId="51D5407C" w14:textId="4887C5F9" w:rsidR="00051062" w:rsidRPr="00FC2656" w:rsidRDefault="00051062" w:rsidP="00AE21F4">
      <w:pPr>
        <w:spacing w:after="0" w:line="360" w:lineRule="auto"/>
        <w:ind w:left="851"/>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Los Proveedores que requieran que determinada Numeración Nacional sea cedida a su favor, una vez obtenida la aceptación del Proveedor asignatario, deberán de presentar y sustanciar la solicitud correspondiente de acuerdo </w:t>
      </w:r>
      <w:r w:rsidR="00DB2B56" w:rsidRPr="00FC2656">
        <w:rPr>
          <w:rFonts w:ascii="Arial" w:eastAsia="Times New Roman" w:hAnsi="Arial" w:cs="Arial"/>
          <w:sz w:val="18"/>
          <w:szCs w:val="18"/>
          <w:lang w:val="es-MX" w:eastAsia="es-ES"/>
        </w:rPr>
        <w:t xml:space="preserve">con el </w:t>
      </w:r>
      <w:r w:rsidRPr="00FC2656">
        <w:rPr>
          <w:rFonts w:ascii="Arial" w:eastAsia="Times New Roman" w:hAnsi="Arial" w:cs="Arial"/>
          <w:sz w:val="18"/>
          <w:szCs w:val="18"/>
          <w:lang w:val="es-MX" w:eastAsia="es-ES"/>
        </w:rPr>
        <w:t>siguiente procedimiento:</w:t>
      </w:r>
    </w:p>
    <w:p w14:paraId="7D17A91D" w14:textId="435EF538" w:rsidR="00051062" w:rsidRPr="00FC2656" w:rsidRDefault="00051062" w:rsidP="00AE21F4">
      <w:pPr>
        <w:spacing w:after="8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7.4.1.</w:t>
      </w:r>
      <w:r w:rsidR="00AE21F4">
        <w:rPr>
          <w:rFonts w:ascii="Arial" w:eastAsia="Times New Roman" w:hAnsi="Arial" w:cs="Arial"/>
          <w:b/>
          <w:sz w:val="18"/>
          <w:szCs w:val="18"/>
          <w:lang w:val="es-MX" w:eastAsia="es-ES"/>
        </w:rPr>
        <w:t xml:space="preserve"> </w:t>
      </w:r>
      <w:r w:rsidRPr="00FC2656">
        <w:rPr>
          <w:rFonts w:ascii="Arial" w:eastAsia="Times New Roman" w:hAnsi="Arial" w:cs="Arial"/>
          <w:sz w:val="18"/>
          <w:szCs w:val="18"/>
          <w:lang w:val="es-MX" w:eastAsia="es-ES"/>
        </w:rPr>
        <w:t>El Proveedor cesionario deberá presentar la Actuación Electrónica correspondiente a través de la Ventanilla Electrónica, debiendo ingresar a dicha herramienta la información establecida en el eFormato H3108 y, en su caso, adjuntando electrónicamente la documentación que corresponda.</w:t>
      </w:r>
    </w:p>
    <w:p w14:paraId="0FBFB619" w14:textId="77777777" w:rsidR="00051062" w:rsidRPr="00FC2656" w:rsidRDefault="00051062" w:rsidP="00FC2656">
      <w:pPr>
        <w:spacing w:after="0" w:line="360" w:lineRule="auto"/>
        <w:ind w:left="284" w:firstLine="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7.4.2. </w:t>
      </w:r>
      <w:r w:rsidRPr="00FC2656">
        <w:rPr>
          <w:rFonts w:ascii="Arial" w:eastAsia="Times New Roman" w:hAnsi="Arial" w:cs="Arial"/>
          <w:sz w:val="18"/>
          <w:szCs w:val="18"/>
          <w:lang w:val="es-ES_tradnl" w:eastAsia="es-ES"/>
        </w:rPr>
        <w:t>a</w:t>
      </w:r>
      <w:r w:rsidRPr="00FC2656">
        <w:rPr>
          <w:rFonts w:ascii="Arial" w:eastAsia="Times New Roman" w:hAnsi="Arial" w:cs="Arial"/>
          <w:b/>
          <w:sz w:val="18"/>
          <w:szCs w:val="18"/>
          <w:lang w:val="es-ES_tradnl" w:eastAsia="es-ES"/>
        </w:rPr>
        <w:t xml:space="preserve"> 7.4.3. </w:t>
      </w:r>
      <w:r w:rsidRPr="00FC2656">
        <w:rPr>
          <w:rFonts w:ascii="Arial" w:eastAsia="Times New Roman" w:hAnsi="Arial" w:cs="Arial"/>
          <w:sz w:val="18"/>
          <w:szCs w:val="18"/>
          <w:lang w:val="es-ES_tradnl" w:eastAsia="es-ES"/>
        </w:rPr>
        <w:t>(…)</w:t>
      </w:r>
    </w:p>
    <w:p w14:paraId="48B99A99" w14:textId="35EAC6C3" w:rsidR="00051062" w:rsidRPr="00FC2656" w:rsidRDefault="00051062" w:rsidP="008043F7">
      <w:pPr>
        <w:spacing w:after="80" w:line="360" w:lineRule="auto"/>
        <w:ind w:left="1418"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lastRenderedPageBreak/>
        <w:t>7.4.4.</w:t>
      </w:r>
      <w:r w:rsidR="00AE21F4">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El eFormato de solicitud de cesión de Números Nacionales (H3108) habilitado en la Ventanilla Electrónica, contendrá la siguiente información:</w:t>
      </w:r>
    </w:p>
    <w:p w14:paraId="136CBE4B" w14:textId="0AD7EFD3" w:rsidR="00051062" w:rsidRPr="00FC2656" w:rsidRDefault="00051062" w:rsidP="00FC2656">
      <w:pPr>
        <w:spacing w:after="0" w:line="360" w:lineRule="auto"/>
        <w:ind w:left="2127"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7.4.4.1.  </w:t>
      </w:r>
      <w:r w:rsidRPr="00FC2656">
        <w:rPr>
          <w:rFonts w:ascii="Arial" w:eastAsia="Times New Roman" w:hAnsi="Arial" w:cs="Arial"/>
          <w:sz w:val="18"/>
          <w:szCs w:val="18"/>
          <w:lang w:val="es-ES_tradnl" w:eastAsia="es-ES"/>
        </w:rPr>
        <w:t>Folios de los expedientes electrónicos de los Proveedores cedente y cesionario a los que se asociará la solicitud;</w:t>
      </w:r>
    </w:p>
    <w:p w14:paraId="4DCD0D80" w14:textId="70909A1C" w:rsidR="00051062" w:rsidRPr="00FC2656" w:rsidRDefault="00AE21F4" w:rsidP="00FC2656">
      <w:pPr>
        <w:spacing w:after="0" w:line="360" w:lineRule="auto"/>
        <w:ind w:left="567" w:firstLine="851"/>
        <w:contextualSpacing/>
        <w:jc w:val="both"/>
        <w:rPr>
          <w:rFonts w:ascii="Arial" w:eastAsia="Times New Roman" w:hAnsi="Arial" w:cs="Arial"/>
          <w:sz w:val="18"/>
          <w:szCs w:val="18"/>
          <w:lang w:val="es-ES_tradnl" w:eastAsia="es-ES"/>
        </w:rPr>
      </w:pPr>
      <w:r>
        <w:rPr>
          <w:rFonts w:ascii="Arial" w:eastAsia="Times New Roman" w:hAnsi="Arial" w:cs="Arial"/>
          <w:b/>
          <w:sz w:val="18"/>
          <w:szCs w:val="18"/>
          <w:lang w:val="es-ES_tradnl" w:eastAsia="es-ES"/>
        </w:rPr>
        <w:t xml:space="preserve"> </w:t>
      </w:r>
      <w:r w:rsidR="00051062" w:rsidRPr="00FC2656">
        <w:rPr>
          <w:rFonts w:ascii="Arial" w:eastAsia="Times New Roman" w:hAnsi="Arial" w:cs="Arial"/>
          <w:b/>
          <w:sz w:val="18"/>
          <w:szCs w:val="18"/>
          <w:lang w:val="es-ES_tradnl" w:eastAsia="es-ES"/>
        </w:rPr>
        <w:t>7.4.4.2.</w:t>
      </w:r>
      <w:r w:rsidR="00051062" w:rsidRPr="00FC2656">
        <w:rPr>
          <w:rFonts w:ascii="Arial" w:eastAsia="Times New Roman" w:hAnsi="Arial" w:cs="Arial"/>
          <w:sz w:val="18"/>
          <w:szCs w:val="18"/>
          <w:lang w:val="es-ES_tradnl" w:eastAsia="es-ES"/>
        </w:rPr>
        <w:t xml:space="preserve"> (…)</w:t>
      </w:r>
    </w:p>
    <w:p w14:paraId="4E8BC190" w14:textId="76751D7A" w:rsidR="00051062" w:rsidRPr="00FC2656" w:rsidRDefault="00AE21F4" w:rsidP="00FC2656">
      <w:pPr>
        <w:spacing w:after="0" w:line="360" w:lineRule="auto"/>
        <w:ind w:left="567" w:firstLine="851"/>
        <w:contextualSpacing/>
        <w:jc w:val="both"/>
        <w:rPr>
          <w:rFonts w:ascii="Arial" w:eastAsia="Times New Roman" w:hAnsi="Arial" w:cs="Arial"/>
          <w:sz w:val="18"/>
          <w:szCs w:val="18"/>
          <w:lang w:val="es-ES_tradnl" w:eastAsia="es-ES"/>
        </w:rPr>
      </w:pPr>
      <w:r>
        <w:rPr>
          <w:rFonts w:ascii="Arial" w:eastAsia="Times New Roman" w:hAnsi="Arial" w:cs="Arial"/>
          <w:b/>
          <w:sz w:val="18"/>
          <w:szCs w:val="18"/>
          <w:lang w:val="es-ES_tradnl" w:eastAsia="es-ES"/>
        </w:rPr>
        <w:t xml:space="preserve"> </w:t>
      </w:r>
      <w:r w:rsidR="00051062" w:rsidRPr="00FC2656">
        <w:rPr>
          <w:rFonts w:ascii="Arial" w:eastAsia="Times New Roman" w:hAnsi="Arial" w:cs="Arial"/>
          <w:b/>
          <w:sz w:val="18"/>
          <w:szCs w:val="18"/>
          <w:lang w:val="es-ES_tradnl" w:eastAsia="es-ES"/>
        </w:rPr>
        <w:t>7.4.4.3.</w:t>
      </w:r>
      <w:r w:rsidR="00051062" w:rsidRPr="00FC2656">
        <w:rPr>
          <w:rFonts w:ascii="Arial" w:eastAsia="Times New Roman" w:hAnsi="Arial" w:cs="Arial"/>
          <w:sz w:val="18"/>
          <w:szCs w:val="18"/>
          <w:lang w:val="es-ES_tradnl" w:eastAsia="es-ES"/>
        </w:rPr>
        <w:t xml:space="preserve"> El código de identificación del cesionario, según corresponda:</w:t>
      </w:r>
    </w:p>
    <w:p w14:paraId="628D97E3" w14:textId="77777777" w:rsidR="00051062" w:rsidRPr="00FC2656" w:rsidRDefault="00051062" w:rsidP="008043F7">
      <w:pPr>
        <w:spacing w:after="0" w:line="360" w:lineRule="auto"/>
        <w:ind w:left="2977"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7.4.4.3.1. </w:t>
      </w:r>
      <w:r w:rsidRPr="00FC2656">
        <w:rPr>
          <w:rFonts w:ascii="Arial" w:eastAsia="Times New Roman" w:hAnsi="Arial" w:cs="Arial"/>
          <w:sz w:val="18"/>
          <w:szCs w:val="18"/>
          <w:lang w:val="es-ES_tradnl" w:eastAsia="es-ES"/>
        </w:rPr>
        <w:t>Código IDO del Concesionario de uso comercial o de RPT; o</w:t>
      </w:r>
    </w:p>
    <w:p w14:paraId="6D08D2DA" w14:textId="65FFC7F9" w:rsidR="00051062" w:rsidRPr="00FC2656" w:rsidRDefault="00051062" w:rsidP="008043F7">
      <w:pPr>
        <w:spacing w:after="0" w:line="360" w:lineRule="auto"/>
        <w:ind w:left="2977"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7.4.4.3.2. </w:t>
      </w:r>
      <w:r w:rsidRPr="00FC2656">
        <w:rPr>
          <w:rFonts w:ascii="Arial" w:eastAsia="Times New Roman" w:hAnsi="Arial" w:cs="Arial"/>
          <w:sz w:val="18"/>
          <w:szCs w:val="18"/>
          <w:lang w:val="es-ES_tradnl" w:eastAsia="es-ES"/>
        </w:rPr>
        <w:t xml:space="preserve">Código IDA de la Comercializadora o del Concesionario de uso público o </w:t>
      </w:r>
      <w:r w:rsidR="00DB2B56" w:rsidRPr="00FC2656">
        <w:rPr>
          <w:rFonts w:ascii="Arial" w:eastAsia="Times New Roman" w:hAnsi="Arial" w:cs="Arial"/>
          <w:sz w:val="18"/>
          <w:szCs w:val="18"/>
          <w:lang w:val="es-ES_tradnl" w:eastAsia="es-ES"/>
        </w:rPr>
        <w:t xml:space="preserve">de uso </w:t>
      </w:r>
      <w:r w:rsidRPr="00FC2656">
        <w:rPr>
          <w:rFonts w:ascii="Arial" w:eastAsia="Times New Roman" w:hAnsi="Arial" w:cs="Arial"/>
          <w:sz w:val="18"/>
          <w:szCs w:val="18"/>
          <w:lang w:val="es-ES_tradnl" w:eastAsia="es-ES"/>
        </w:rPr>
        <w:t xml:space="preserve">social. </w:t>
      </w:r>
    </w:p>
    <w:p w14:paraId="068DEAE9" w14:textId="77777777" w:rsidR="00051062" w:rsidRPr="00FC2656" w:rsidRDefault="00051062" w:rsidP="008043F7">
      <w:pPr>
        <w:spacing w:after="0" w:line="360" w:lineRule="auto"/>
        <w:ind w:left="2977"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7.4.4.3.3.</w:t>
      </w:r>
      <w:r w:rsidRPr="00FC2656">
        <w:rPr>
          <w:rFonts w:ascii="Arial" w:eastAsia="Times New Roman" w:hAnsi="Arial" w:cs="Arial"/>
          <w:sz w:val="18"/>
          <w:szCs w:val="18"/>
          <w:lang w:val="es-ES_tradnl" w:eastAsia="es-ES"/>
        </w:rPr>
        <w:t xml:space="preserve">  Derogado.</w:t>
      </w:r>
    </w:p>
    <w:p w14:paraId="0D79ADE9" w14:textId="77777777" w:rsidR="00051062" w:rsidRPr="00FC2656" w:rsidRDefault="00051062" w:rsidP="00FC2656">
      <w:pPr>
        <w:spacing w:after="0" w:line="360" w:lineRule="auto"/>
        <w:ind w:left="567" w:firstLine="851"/>
        <w:contextualSpacing/>
        <w:jc w:val="both"/>
        <w:rPr>
          <w:rFonts w:ascii="Arial" w:eastAsia="Times New Roman" w:hAnsi="Arial" w:cs="Arial"/>
          <w:b/>
          <w:sz w:val="18"/>
          <w:szCs w:val="18"/>
          <w:lang w:val="es-ES_tradnl" w:eastAsia="es-ES"/>
        </w:rPr>
      </w:pPr>
      <w:r w:rsidRPr="00FC2656">
        <w:rPr>
          <w:rFonts w:ascii="Arial" w:eastAsia="Times New Roman" w:hAnsi="Arial" w:cs="Arial"/>
          <w:b/>
          <w:sz w:val="18"/>
          <w:szCs w:val="18"/>
          <w:lang w:val="es-ES_tradnl" w:eastAsia="es-ES"/>
        </w:rPr>
        <w:t xml:space="preserve">7.4.4.4.  </w:t>
      </w:r>
      <w:r w:rsidRPr="00FC2656">
        <w:rPr>
          <w:rFonts w:ascii="Arial" w:eastAsia="Times New Roman" w:hAnsi="Arial" w:cs="Arial"/>
          <w:sz w:val="18"/>
          <w:szCs w:val="18"/>
          <w:lang w:val="es-ES_tradnl" w:eastAsia="es-ES"/>
        </w:rPr>
        <w:t>(…)</w:t>
      </w:r>
    </w:p>
    <w:p w14:paraId="10117F24" w14:textId="5B63CCCC" w:rsidR="00051062" w:rsidRPr="00FC2656" w:rsidRDefault="00051062" w:rsidP="00FC2656">
      <w:pPr>
        <w:spacing w:after="80" w:line="360" w:lineRule="auto"/>
        <w:ind w:left="2127"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7.4.4.5. </w:t>
      </w:r>
      <w:r w:rsidRPr="00FC2656">
        <w:rPr>
          <w:rFonts w:ascii="Arial" w:eastAsia="Times New Roman" w:hAnsi="Arial" w:cs="Arial"/>
          <w:sz w:val="18"/>
          <w:szCs w:val="18"/>
          <w:lang w:val="es-ES_tradnl" w:eastAsia="es-ES"/>
        </w:rPr>
        <w:t xml:space="preserve">Código IDO del concesionario de uso comercial o de RPT cedente o código IDA de la comercializadora o </w:t>
      </w:r>
      <w:r w:rsidR="00DB2B56" w:rsidRPr="00FC2656">
        <w:rPr>
          <w:rFonts w:ascii="Arial" w:eastAsia="Times New Roman" w:hAnsi="Arial" w:cs="Arial"/>
          <w:sz w:val="18"/>
          <w:szCs w:val="18"/>
          <w:lang w:val="es-ES_tradnl" w:eastAsia="es-ES"/>
        </w:rPr>
        <w:t>d</w:t>
      </w:r>
      <w:r w:rsidRPr="00FC2656">
        <w:rPr>
          <w:rFonts w:ascii="Arial" w:eastAsia="Times New Roman" w:hAnsi="Arial" w:cs="Arial"/>
          <w:sz w:val="18"/>
          <w:szCs w:val="18"/>
          <w:lang w:val="es-ES_tradnl" w:eastAsia="es-ES"/>
        </w:rPr>
        <w:t xml:space="preserve">el concesionario de uso público o </w:t>
      </w:r>
      <w:r w:rsidR="00DB2B56" w:rsidRPr="00FC2656">
        <w:rPr>
          <w:rFonts w:ascii="Arial" w:eastAsia="Times New Roman" w:hAnsi="Arial" w:cs="Arial"/>
          <w:sz w:val="18"/>
          <w:szCs w:val="18"/>
          <w:lang w:val="es-ES_tradnl" w:eastAsia="es-ES"/>
        </w:rPr>
        <w:t xml:space="preserve">de uso </w:t>
      </w:r>
      <w:r w:rsidRPr="00FC2656">
        <w:rPr>
          <w:rFonts w:ascii="Arial" w:eastAsia="Times New Roman" w:hAnsi="Arial" w:cs="Arial"/>
          <w:sz w:val="18"/>
          <w:szCs w:val="18"/>
          <w:lang w:val="es-ES_tradnl" w:eastAsia="es-ES"/>
        </w:rPr>
        <w:t>social cedente.</w:t>
      </w:r>
    </w:p>
    <w:p w14:paraId="0A474419" w14:textId="77777777" w:rsidR="00051062" w:rsidRPr="00FC2656" w:rsidRDefault="00051062" w:rsidP="00FC2656">
      <w:pPr>
        <w:spacing w:after="0" w:line="360" w:lineRule="auto"/>
        <w:ind w:left="567" w:firstLine="851"/>
        <w:contextualSpacing/>
        <w:jc w:val="both"/>
        <w:rPr>
          <w:rFonts w:ascii="Arial" w:eastAsia="Times New Roman" w:hAnsi="Arial" w:cs="Arial"/>
          <w:b/>
          <w:sz w:val="18"/>
          <w:szCs w:val="18"/>
          <w:lang w:val="es-ES_tradnl" w:eastAsia="es-ES"/>
        </w:rPr>
      </w:pPr>
      <w:r w:rsidRPr="00FC2656">
        <w:rPr>
          <w:rFonts w:ascii="Arial" w:eastAsia="Times New Roman" w:hAnsi="Arial" w:cs="Arial"/>
          <w:b/>
          <w:sz w:val="18"/>
          <w:szCs w:val="18"/>
          <w:lang w:val="es-ES_tradnl" w:eastAsia="es-ES"/>
        </w:rPr>
        <w:t xml:space="preserve">7.4.4.6.  </w:t>
      </w:r>
      <w:r w:rsidRPr="00FC2656">
        <w:rPr>
          <w:rFonts w:ascii="Arial" w:eastAsia="Times New Roman" w:hAnsi="Arial" w:cs="Arial"/>
          <w:sz w:val="18"/>
          <w:szCs w:val="18"/>
          <w:lang w:val="es-ES_tradnl" w:eastAsia="es-ES"/>
        </w:rPr>
        <w:t>(…)</w:t>
      </w:r>
    </w:p>
    <w:p w14:paraId="6B0C3983" w14:textId="7288BC9F" w:rsidR="00051062" w:rsidRPr="00FC2656" w:rsidRDefault="00C71A84" w:rsidP="008043F7">
      <w:pPr>
        <w:spacing w:after="80" w:line="360" w:lineRule="auto"/>
        <w:ind w:left="2127"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7.4.4.7. </w:t>
      </w:r>
      <w:r w:rsidR="005C1D7F" w:rsidRPr="00FC2656">
        <w:rPr>
          <w:rFonts w:ascii="Arial" w:eastAsia="Times New Roman" w:hAnsi="Arial" w:cs="Arial"/>
          <w:b/>
          <w:sz w:val="18"/>
          <w:szCs w:val="18"/>
          <w:lang w:val="es-ES_tradnl" w:eastAsia="es-ES"/>
        </w:rPr>
        <w:t xml:space="preserve"> </w:t>
      </w:r>
      <w:r w:rsidR="00051062" w:rsidRPr="00FC2656">
        <w:rPr>
          <w:rFonts w:ascii="Arial" w:eastAsia="Times New Roman" w:hAnsi="Arial" w:cs="Arial"/>
          <w:sz w:val="18"/>
          <w:szCs w:val="18"/>
          <w:lang w:val="es-ES_tradnl" w:eastAsia="es-ES"/>
        </w:rPr>
        <w:t>El código de identificación de Proveedor de Servicios de Telecomunicaciones y el código IDO del Concesionario de red que deberán asociarse a la Numeración Nacional que se pretende ceder;</w:t>
      </w:r>
    </w:p>
    <w:p w14:paraId="4F074CE7" w14:textId="77777777" w:rsidR="00051062" w:rsidRPr="00FC2656" w:rsidRDefault="00051062" w:rsidP="00FC2656">
      <w:pPr>
        <w:spacing w:after="0" w:line="360" w:lineRule="auto"/>
        <w:ind w:left="567" w:firstLine="851"/>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7.4.4.8.</w:t>
      </w:r>
      <w:r w:rsidRPr="00FC2656">
        <w:rPr>
          <w:rFonts w:ascii="Arial" w:eastAsia="Times New Roman" w:hAnsi="Arial" w:cs="Arial"/>
          <w:sz w:val="18"/>
          <w:szCs w:val="18"/>
          <w:lang w:val="es-ES_tradnl" w:eastAsia="es-ES"/>
        </w:rPr>
        <w:t xml:space="preserve"> a</w:t>
      </w:r>
      <w:r w:rsidRPr="00FC2656">
        <w:rPr>
          <w:rFonts w:ascii="Arial" w:eastAsia="Times New Roman" w:hAnsi="Arial" w:cs="Arial"/>
          <w:b/>
          <w:sz w:val="18"/>
          <w:szCs w:val="18"/>
          <w:lang w:val="es-ES_tradnl" w:eastAsia="es-ES"/>
        </w:rPr>
        <w:t xml:space="preserve"> 7.4.4.12.</w:t>
      </w:r>
      <w:r w:rsidRPr="00FC2656">
        <w:rPr>
          <w:rFonts w:ascii="Arial" w:eastAsia="Times New Roman" w:hAnsi="Arial" w:cs="Arial"/>
          <w:sz w:val="18"/>
          <w:szCs w:val="18"/>
          <w:lang w:val="es-ES_tradnl" w:eastAsia="es-ES"/>
        </w:rPr>
        <w:t xml:space="preserve"> (…)</w:t>
      </w:r>
    </w:p>
    <w:p w14:paraId="661E0C90" w14:textId="1F4731B2" w:rsidR="00051062" w:rsidRPr="00FC2656" w:rsidRDefault="00721E19" w:rsidP="00FC2656">
      <w:pPr>
        <w:spacing w:after="0" w:line="360" w:lineRule="auto"/>
        <w:ind w:left="567" w:firstLine="851"/>
        <w:contextualSpacing/>
        <w:jc w:val="both"/>
        <w:rPr>
          <w:rFonts w:ascii="Arial" w:eastAsia="Times New Roman" w:hAnsi="Arial" w:cs="Arial"/>
          <w:sz w:val="18"/>
          <w:szCs w:val="18"/>
          <w:lang w:val="es-ES_tradnl" w:eastAsia="es-ES"/>
        </w:rPr>
      </w:pPr>
      <w:bookmarkStart w:id="2" w:name="_Hlk85460264"/>
      <w:r>
        <w:rPr>
          <w:rFonts w:ascii="Arial" w:eastAsia="Times New Roman" w:hAnsi="Arial" w:cs="Arial"/>
          <w:sz w:val="18"/>
          <w:szCs w:val="18"/>
          <w:lang w:val="es-ES_tradnl" w:eastAsia="es-ES"/>
        </w:rPr>
        <w:t>Último párrafo del subnumeral 7.4.4.</w:t>
      </w:r>
      <w:r w:rsidRPr="00FC2656">
        <w:rPr>
          <w:rFonts w:ascii="Arial" w:eastAsia="Times New Roman" w:hAnsi="Arial" w:cs="Arial"/>
          <w:b/>
          <w:sz w:val="18"/>
          <w:szCs w:val="18"/>
          <w:lang w:val="es-ES_tradnl" w:eastAsia="es-ES"/>
        </w:rPr>
        <w:t xml:space="preserve"> </w:t>
      </w:r>
      <w:r w:rsidR="00B91F50" w:rsidRPr="00B91F50">
        <w:rPr>
          <w:rFonts w:ascii="Arial" w:eastAsia="Times New Roman" w:hAnsi="Arial" w:cs="Arial"/>
          <w:bCs/>
          <w:sz w:val="18"/>
          <w:szCs w:val="18"/>
          <w:lang w:val="es-ES_tradnl" w:eastAsia="es-ES"/>
        </w:rPr>
        <w:t>(</w:t>
      </w:r>
      <w:r w:rsidR="00B91F50">
        <w:rPr>
          <w:rFonts w:ascii="Arial" w:eastAsia="Times New Roman" w:hAnsi="Arial" w:cs="Arial"/>
          <w:bCs/>
          <w:sz w:val="18"/>
          <w:szCs w:val="18"/>
          <w:lang w:val="es-ES_tradnl" w:eastAsia="es-ES"/>
        </w:rPr>
        <w:t>S</w:t>
      </w:r>
      <w:r w:rsidR="00B91F50" w:rsidRPr="00B91F50">
        <w:rPr>
          <w:rFonts w:ascii="Arial" w:eastAsia="Times New Roman" w:hAnsi="Arial" w:cs="Arial"/>
          <w:bCs/>
          <w:sz w:val="18"/>
          <w:szCs w:val="18"/>
          <w:lang w:val="es-ES_tradnl" w:eastAsia="es-ES"/>
        </w:rPr>
        <w:t>e d</w:t>
      </w:r>
      <w:r w:rsidR="00051062" w:rsidRPr="00211F1E">
        <w:rPr>
          <w:rFonts w:ascii="Arial" w:eastAsia="Times New Roman" w:hAnsi="Arial" w:cs="Arial"/>
          <w:bCs/>
          <w:sz w:val="18"/>
          <w:szCs w:val="18"/>
          <w:lang w:val="es-ES_tradnl" w:eastAsia="es-ES"/>
        </w:rPr>
        <w:t>eroga</w:t>
      </w:r>
      <w:r w:rsidR="00B91F50" w:rsidRPr="00211F1E">
        <w:rPr>
          <w:rFonts w:ascii="Arial" w:eastAsia="Times New Roman" w:hAnsi="Arial" w:cs="Arial"/>
          <w:bCs/>
          <w:sz w:val="18"/>
          <w:szCs w:val="18"/>
          <w:lang w:val="es-ES_tradnl" w:eastAsia="es-ES"/>
        </w:rPr>
        <w:t>)</w:t>
      </w:r>
      <w:r w:rsidR="00051062" w:rsidRPr="00211F1E">
        <w:rPr>
          <w:rFonts w:ascii="Arial" w:eastAsia="Times New Roman" w:hAnsi="Arial" w:cs="Arial"/>
          <w:bCs/>
          <w:sz w:val="18"/>
          <w:szCs w:val="18"/>
          <w:lang w:val="es-ES_tradnl" w:eastAsia="es-ES"/>
        </w:rPr>
        <w:t>.</w:t>
      </w:r>
    </w:p>
    <w:bookmarkEnd w:id="2"/>
    <w:p w14:paraId="29D4D791" w14:textId="77777777" w:rsidR="00051062" w:rsidRPr="00FC2656" w:rsidRDefault="00051062" w:rsidP="00FC2656">
      <w:pPr>
        <w:spacing w:after="0" w:line="360" w:lineRule="auto"/>
        <w:ind w:left="1418"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7.4.5. </w:t>
      </w:r>
      <w:r w:rsidRPr="00FC2656">
        <w:rPr>
          <w:rFonts w:ascii="Arial" w:eastAsia="Times New Roman" w:hAnsi="Arial" w:cs="Arial"/>
          <w:sz w:val="18"/>
          <w:szCs w:val="18"/>
          <w:lang w:val="es-ES_tradnl" w:eastAsia="es-ES"/>
        </w:rPr>
        <w:t>La Ventanilla Electrónica emitirá un acuse de recibo electrónico, que especificará la información entregada, la fecha y hora en la que se presentó el eFormato y, en su caso, la información o documentación adjunta correspondiente.</w:t>
      </w:r>
    </w:p>
    <w:p w14:paraId="655E94B0" w14:textId="77777777" w:rsidR="00051062" w:rsidRPr="00FC2656" w:rsidRDefault="00051062" w:rsidP="00FC2656">
      <w:pPr>
        <w:spacing w:after="80" w:line="360" w:lineRule="auto"/>
        <w:ind w:left="1418" w:hanging="851"/>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 xml:space="preserve">     </w:t>
      </w:r>
      <w:r w:rsidRPr="00FC2656">
        <w:rPr>
          <w:rFonts w:ascii="Arial" w:eastAsia="Times New Roman" w:hAnsi="Arial" w:cs="Arial"/>
          <w:b/>
          <w:sz w:val="18"/>
          <w:szCs w:val="18"/>
          <w:lang w:val="es-ES_tradnl" w:eastAsia="es-ES"/>
        </w:rPr>
        <w:t>7.4.6.</w:t>
      </w:r>
      <w:r w:rsidRPr="00FC2656">
        <w:rPr>
          <w:rFonts w:ascii="Arial" w:eastAsia="Times New Roman" w:hAnsi="Arial" w:cs="Arial"/>
          <w:sz w:val="18"/>
          <w:szCs w:val="18"/>
          <w:lang w:val="es-ES_tradnl" w:eastAsia="es-ES"/>
        </w:rPr>
        <w:t xml:space="preserve"> El Instituto notificará al cedente a través de la Ventanilla Electrónica, para que en un término de 5 (cinco) días hábiles, valide a través del Tablero Electrónico la solicitud de cesión presentada por el cesionario y la apruebe. En caso contrario, la solicitud será desechada.</w:t>
      </w:r>
    </w:p>
    <w:p w14:paraId="787B1AEC" w14:textId="4A604ACF" w:rsidR="00051062" w:rsidRPr="00FC2656" w:rsidRDefault="00051062" w:rsidP="00FC2656">
      <w:pPr>
        <w:spacing w:after="0" w:line="360" w:lineRule="auto"/>
        <w:ind w:left="284" w:firstLine="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7.4.7. </w:t>
      </w:r>
      <w:r w:rsidR="00CD42E7">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w:t>
      </w:r>
    </w:p>
    <w:p w14:paraId="25C4BAA9" w14:textId="17F16BC9" w:rsidR="00051062" w:rsidRPr="00FC2656" w:rsidRDefault="00051062" w:rsidP="00FC2656">
      <w:pPr>
        <w:spacing w:after="0" w:line="360" w:lineRule="auto"/>
        <w:ind w:left="2127"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7.4.7.1. </w:t>
      </w:r>
      <w:r w:rsidR="005C1D7F" w:rsidRPr="00FC2656">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 xml:space="preserve">El cesionario deberá contar con una concesión única para uso comercial, uso público o uso social, </w:t>
      </w:r>
      <w:r w:rsidR="00591D9A" w:rsidRPr="00FC2656">
        <w:rPr>
          <w:rFonts w:ascii="Arial" w:eastAsia="Times New Roman" w:hAnsi="Arial" w:cs="Arial"/>
          <w:sz w:val="18"/>
          <w:szCs w:val="18"/>
          <w:lang w:val="es-ES_tradnl" w:eastAsia="es-ES"/>
        </w:rPr>
        <w:t>una concesión para uso comercial con carácter de red compartida mayorista de servicios de telecomunicaciones,</w:t>
      </w:r>
      <w:r w:rsidR="00E2666E" w:rsidRPr="00FC2656">
        <w:rPr>
          <w:rFonts w:ascii="Arial" w:eastAsia="Times New Roman" w:hAnsi="Arial" w:cs="Arial"/>
          <w:sz w:val="18"/>
          <w:szCs w:val="18"/>
          <w:lang w:val="es-ES_tradnl" w:eastAsia="es-ES"/>
        </w:rPr>
        <w:t xml:space="preserve"> una concesión </w:t>
      </w:r>
      <w:r w:rsidRPr="00FC2656">
        <w:rPr>
          <w:rFonts w:ascii="Arial" w:eastAsia="Times New Roman" w:hAnsi="Arial" w:cs="Arial"/>
          <w:sz w:val="18"/>
          <w:szCs w:val="18"/>
          <w:lang w:val="es-ES_tradnl" w:eastAsia="es-ES"/>
        </w:rPr>
        <w:t xml:space="preserve">para instalar, operar y explotar una red pública de telecomunicaciones, </w:t>
      </w:r>
      <w:r w:rsidR="00591D9A" w:rsidRPr="00FC2656">
        <w:rPr>
          <w:rFonts w:ascii="Arial" w:eastAsia="Times New Roman" w:hAnsi="Arial" w:cs="Arial"/>
          <w:sz w:val="18"/>
          <w:szCs w:val="18"/>
          <w:lang w:val="es-ES_tradnl" w:eastAsia="es-ES"/>
        </w:rPr>
        <w:t xml:space="preserve">un </w:t>
      </w:r>
      <w:r w:rsidRPr="00FC2656">
        <w:rPr>
          <w:rFonts w:ascii="Arial" w:eastAsia="Times New Roman" w:hAnsi="Arial" w:cs="Arial"/>
          <w:sz w:val="18"/>
          <w:szCs w:val="18"/>
          <w:lang w:val="es-ES_tradnl" w:eastAsia="es-ES"/>
        </w:rPr>
        <w:t>permiso o autorización</w:t>
      </w:r>
      <w:r w:rsidR="00591D9A" w:rsidRPr="00FC2656">
        <w:rPr>
          <w:rFonts w:ascii="Arial" w:eastAsia="Times New Roman" w:hAnsi="Arial" w:cs="Arial"/>
          <w:sz w:val="18"/>
          <w:szCs w:val="18"/>
          <w:lang w:val="es-ES_tradnl" w:eastAsia="es-ES"/>
        </w:rPr>
        <w:t xml:space="preserve"> para </w:t>
      </w:r>
      <w:r w:rsidR="00715380" w:rsidRPr="00FC2656">
        <w:rPr>
          <w:rFonts w:ascii="Arial" w:eastAsia="Times New Roman" w:hAnsi="Arial" w:cs="Arial"/>
          <w:sz w:val="18"/>
          <w:szCs w:val="18"/>
          <w:lang w:val="es-ES_tradnl" w:eastAsia="es-ES"/>
        </w:rPr>
        <w:t xml:space="preserve">proporcionar </w:t>
      </w:r>
      <w:r w:rsidR="00591D9A" w:rsidRPr="00FC2656">
        <w:rPr>
          <w:rFonts w:ascii="Arial" w:eastAsia="Times New Roman" w:hAnsi="Arial" w:cs="Arial"/>
          <w:sz w:val="18"/>
          <w:szCs w:val="18"/>
          <w:lang w:val="es-ES_tradnl" w:eastAsia="es-ES"/>
        </w:rPr>
        <w:t>servicios de telecomunicaciones</w:t>
      </w:r>
      <w:r w:rsidRPr="00FC2656">
        <w:rPr>
          <w:rFonts w:ascii="Arial" w:eastAsia="Times New Roman" w:hAnsi="Arial" w:cs="Arial"/>
          <w:sz w:val="18"/>
          <w:szCs w:val="18"/>
          <w:lang w:val="es-ES_tradnl" w:eastAsia="es-ES"/>
        </w:rPr>
        <w:t>, en donde acredite que tiene el derecho de prestar los servicios de telecomunicaciones en la Modalidad de Uso y Zona a la que pertenece la Numeración Nacional objeto de la cesión;</w:t>
      </w:r>
    </w:p>
    <w:p w14:paraId="0739A0AB" w14:textId="047F80CC" w:rsidR="00051062" w:rsidRPr="00FC2656" w:rsidRDefault="00051062" w:rsidP="00FC2656">
      <w:pPr>
        <w:spacing w:after="0" w:line="360" w:lineRule="auto"/>
        <w:ind w:left="2127"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7.4.7.2.</w:t>
      </w:r>
      <w:r w:rsidRPr="00FC2656">
        <w:rPr>
          <w:rFonts w:ascii="Arial" w:eastAsia="Times New Roman" w:hAnsi="Arial" w:cs="Arial"/>
          <w:sz w:val="18"/>
          <w:szCs w:val="18"/>
          <w:lang w:val="es-ES_tradnl" w:eastAsia="es-ES"/>
        </w:rPr>
        <w:t xml:space="preserve"> </w:t>
      </w:r>
      <w:r w:rsidR="005C1D7F" w:rsidRPr="00FC2656">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En los casos en que el código de identificación del Proveedor cesionario sea distinto al código de identificación del Concesionario de red, se deberá verificar en el Registro Público de Concesiones la inscripción del convenio de prestación de servicios de telecomunicaciones celebrado con el Concesionario de red y si éste autorizó el uso de su código IDO en asignaciones de numeración.</w:t>
      </w:r>
    </w:p>
    <w:p w14:paraId="48D5673C" w14:textId="77777777" w:rsidR="00051062" w:rsidRPr="00FC2656" w:rsidRDefault="00051062" w:rsidP="00FC2656">
      <w:pPr>
        <w:spacing w:after="0" w:line="360" w:lineRule="auto"/>
        <w:ind w:left="1418"/>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7.4.7.3.</w:t>
      </w:r>
      <w:r w:rsidRPr="00FC2656">
        <w:rPr>
          <w:rFonts w:ascii="Arial" w:eastAsia="Times New Roman" w:hAnsi="Arial" w:cs="Arial"/>
          <w:sz w:val="18"/>
          <w:szCs w:val="18"/>
          <w:lang w:val="es-ES_tradnl" w:eastAsia="es-ES"/>
        </w:rPr>
        <w:t xml:space="preserve"> a </w:t>
      </w:r>
      <w:r w:rsidRPr="00FC2656">
        <w:rPr>
          <w:rFonts w:ascii="Arial" w:eastAsia="Times New Roman" w:hAnsi="Arial" w:cs="Arial"/>
          <w:b/>
          <w:sz w:val="18"/>
          <w:szCs w:val="18"/>
          <w:lang w:val="es-ES_tradnl" w:eastAsia="es-ES"/>
        </w:rPr>
        <w:t>7.4.7.6</w:t>
      </w:r>
      <w:r w:rsidRPr="00FC2656">
        <w:rPr>
          <w:rFonts w:ascii="Arial" w:eastAsia="Times New Roman" w:hAnsi="Arial" w:cs="Arial"/>
          <w:sz w:val="18"/>
          <w:szCs w:val="18"/>
          <w:lang w:val="es-ES_tradnl" w:eastAsia="es-ES"/>
        </w:rPr>
        <w:t>. (…)</w:t>
      </w:r>
    </w:p>
    <w:p w14:paraId="3DE63B98" w14:textId="09DD29D2" w:rsidR="00051062" w:rsidRPr="00FC2656" w:rsidRDefault="00051062" w:rsidP="006764F6">
      <w:pPr>
        <w:spacing w:after="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7.4.8.</w:t>
      </w:r>
      <w:r w:rsidR="00C71A84" w:rsidRPr="00FC2656">
        <w:rPr>
          <w:rFonts w:ascii="Arial" w:eastAsia="Times New Roman" w:hAnsi="Arial" w:cs="Arial"/>
          <w:sz w:val="18"/>
          <w:szCs w:val="18"/>
          <w:lang w:val="es-ES_tradnl" w:eastAsia="es-ES"/>
        </w:rPr>
        <w:t xml:space="preserve"> </w:t>
      </w:r>
      <w:r w:rsidR="005C1D7F" w:rsidRPr="00FC2656">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 xml:space="preserve">Si derivado del análisis realizado, el Instituto considera que la información presentada no contiene los datos correctos, no es clara o no cumple con los requisitos aplicables, otorgará al cesionario un </w:t>
      </w:r>
      <w:r w:rsidRPr="00FC2656">
        <w:rPr>
          <w:rFonts w:ascii="Arial" w:eastAsia="Times New Roman" w:hAnsi="Arial" w:cs="Arial"/>
          <w:sz w:val="18"/>
          <w:szCs w:val="18"/>
          <w:lang w:val="es-ES_tradnl" w:eastAsia="es-ES"/>
        </w:rPr>
        <w:lastRenderedPageBreak/>
        <w:t>término de 5 (cinco) días hábiles contados a partir de la notificación electrónica realizada, para que presente la información requerida. Transcurrido el plazo concedido sin que el cesionario desahogue el requerimiento a través de la Ventanilla Electrónica, la solicitud de cesión será desechada.</w:t>
      </w:r>
    </w:p>
    <w:p w14:paraId="4489050B" w14:textId="6ADEBB1F" w:rsidR="00051062" w:rsidRPr="00FC2656" w:rsidRDefault="00051062" w:rsidP="00FC2656">
      <w:pPr>
        <w:spacing w:after="0" w:line="360" w:lineRule="auto"/>
        <w:ind w:left="1418" w:hanging="567"/>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 xml:space="preserve">          </w:t>
      </w:r>
      <w:r w:rsidR="006764F6">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 xml:space="preserve"> (…)</w:t>
      </w:r>
    </w:p>
    <w:p w14:paraId="57935421"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7.4.9.</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Una vez que el cesionario presente en tiempo y forma a través de la Ventanilla Electrónica la información requerida, el Instituto realizará nuevamente su análisis a fin de asegurar el cumplimiento de los criterios referidos en el numeral 7.4.7.</w:t>
      </w:r>
    </w:p>
    <w:p w14:paraId="4A0F6DB9" w14:textId="0A1F444A"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7.4.10. </w:t>
      </w:r>
      <w:r w:rsidR="003734CF" w:rsidRPr="00FC2656">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En caso de que la solicitud de cesión no resulte procedente en atención al numeral antes citado, el Instituto notificará a los Proveedores involucrados la resolución respectiva a través de la Ventanilla Electrónica.</w:t>
      </w:r>
    </w:p>
    <w:p w14:paraId="4CF13616" w14:textId="338FD7E5"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 xml:space="preserve">7.4.11. </w:t>
      </w:r>
      <w:r w:rsidR="003734CF" w:rsidRPr="00FC2656">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De resultar procedente la solicitud conforme al análisis referido en el numeral 7.4.7., el Instituto notificará la resolución al cedente y al cesionario a través de la Ventanilla Electrónica, la cual contendrá la siguiente información:</w:t>
      </w:r>
    </w:p>
    <w:p w14:paraId="5CB4C8B3" w14:textId="11DB6630" w:rsidR="00051062" w:rsidRPr="00FC2656" w:rsidRDefault="008043F7" w:rsidP="00FC2656">
      <w:pPr>
        <w:spacing w:after="0" w:line="360" w:lineRule="auto"/>
        <w:ind w:left="567" w:firstLine="851"/>
        <w:contextualSpacing/>
        <w:jc w:val="both"/>
        <w:rPr>
          <w:rFonts w:ascii="Arial" w:eastAsia="Times New Roman" w:hAnsi="Arial" w:cs="Arial"/>
          <w:sz w:val="18"/>
          <w:szCs w:val="18"/>
          <w:lang w:val="es-ES_tradnl" w:eastAsia="es-ES"/>
        </w:rPr>
      </w:pPr>
      <w:r>
        <w:rPr>
          <w:rFonts w:ascii="Arial" w:eastAsia="Times New Roman" w:hAnsi="Arial" w:cs="Arial"/>
          <w:b/>
          <w:sz w:val="18"/>
          <w:szCs w:val="18"/>
          <w:lang w:val="es-ES_tradnl" w:eastAsia="es-ES"/>
        </w:rPr>
        <w:t xml:space="preserve">  </w:t>
      </w:r>
      <w:r w:rsidR="00051062" w:rsidRPr="00FC2656">
        <w:rPr>
          <w:rFonts w:ascii="Arial" w:eastAsia="Times New Roman" w:hAnsi="Arial" w:cs="Arial"/>
          <w:b/>
          <w:sz w:val="18"/>
          <w:szCs w:val="18"/>
          <w:lang w:val="es-ES_tradnl" w:eastAsia="es-ES"/>
        </w:rPr>
        <w:t xml:space="preserve">7.4.11.1. </w:t>
      </w:r>
      <w:r w:rsidR="00051062" w:rsidRPr="00FC2656">
        <w:rPr>
          <w:rFonts w:ascii="Arial" w:eastAsia="Times New Roman" w:hAnsi="Arial" w:cs="Arial"/>
          <w:sz w:val="18"/>
          <w:szCs w:val="18"/>
          <w:lang w:val="es-ES_tradnl" w:eastAsia="es-ES"/>
        </w:rPr>
        <w:t xml:space="preserve">a </w:t>
      </w:r>
      <w:r w:rsidR="00051062" w:rsidRPr="00FC2656">
        <w:rPr>
          <w:rFonts w:ascii="Arial" w:eastAsia="Times New Roman" w:hAnsi="Arial" w:cs="Arial"/>
          <w:b/>
          <w:sz w:val="18"/>
          <w:szCs w:val="18"/>
          <w:lang w:val="es-ES_tradnl" w:eastAsia="es-ES"/>
        </w:rPr>
        <w:t>7.4.11.7.</w:t>
      </w:r>
      <w:r w:rsidR="00051062" w:rsidRPr="00FC2656">
        <w:rPr>
          <w:rFonts w:ascii="Arial" w:eastAsia="Times New Roman" w:hAnsi="Arial" w:cs="Arial"/>
          <w:sz w:val="18"/>
          <w:szCs w:val="18"/>
          <w:lang w:val="es-ES_tradnl" w:eastAsia="es-ES"/>
        </w:rPr>
        <w:t xml:space="preserve"> (…)</w:t>
      </w:r>
    </w:p>
    <w:p w14:paraId="1E846BA6" w14:textId="6B22D1D2" w:rsidR="00051062" w:rsidRPr="00FC2656" w:rsidRDefault="008043F7" w:rsidP="00FC2656">
      <w:pPr>
        <w:spacing w:after="0" w:line="360" w:lineRule="auto"/>
        <w:ind w:left="567" w:firstLine="851"/>
        <w:contextualSpacing/>
        <w:jc w:val="both"/>
        <w:rPr>
          <w:rFonts w:ascii="Arial" w:eastAsia="Times New Roman" w:hAnsi="Arial" w:cs="Arial"/>
          <w:sz w:val="18"/>
          <w:szCs w:val="18"/>
          <w:lang w:val="es-ES_tradnl" w:eastAsia="es-ES"/>
        </w:rPr>
      </w:pPr>
      <w:r>
        <w:rPr>
          <w:rFonts w:ascii="Arial" w:eastAsia="Times New Roman" w:hAnsi="Arial" w:cs="Arial"/>
          <w:b/>
          <w:sz w:val="18"/>
          <w:szCs w:val="18"/>
          <w:lang w:val="es-ES_tradnl" w:eastAsia="es-ES"/>
        </w:rPr>
        <w:t xml:space="preserve">  </w:t>
      </w:r>
      <w:r w:rsidR="00051062" w:rsidRPr="00FC2656">
        <w:rPr>
          <w:rFonts w:ascii="Arial" w:eastAsia="Times New Roman" w:hAnsi="Arial" w:cs="Arial"/>
          <w:b/>
          <w:sz w:val="18"/>
          <w:szCs w:val="18"/>
          <w:lang w:val="es-ES_tradnl" w:eastAsia="es-ES"/>
        </w:rPr>
        <w:t>7.4.11.8.</w:t>
      </w:r>
      <w:r w:rsidR="00051062" w:rsidRPr="00FC2656">
        <w:rPr>
          <w:rFonts w:ascii="Arial" w:eastAsia="Times New Roman" w:hAnsi="Arial" w:cs="Arial"/>
          <w:sz w:val="18"/>
          <w:szCs w:val="18"/>
          <w:lang w:val="es-ES_tradnl" w:eastAsia="es-ES"/>
        </w:rPr>
        <w:t xml:space="preserve"> </w:t>
      </w:r>
      <w:r w:rsidR="00CD42E7">
        <w:rPr>
          <w:rFonts w:ascii="Arial" w:eastAsia="Times New Roman" w:hAnsi="Arial" w:cs="Arial"/>
          <w:sz w:val="18"/>
          <w:szCs w:val="18"/>
          <w:lang w:val="es-ES_tradnl" w:eastAsia="es-ES"/>
        </w:rPr>
        <w:t xml:space="preserve"> </w:t>
      </w:r>
      <w:r w:rsidR="00051062" w:rsidRPr="00FC2656">
        <w:rPr>
          <w:rFonts w:ascii="Arial" w:eastAsia="Times New Roman" w:hAnsi="Arial" w:cs="Arial"/>
          <w:sz w:val="18"/>
          <w:szCs w:val="18"/>
          <w:lang w:val="es-ES_tradnl" w:eastAsia="es-ES"/>
        </w:rPr>
        <w:t>(…)</w:t>
      </w:r>
    </w:p>
    <w:p w14:paraId="59227301" w14:textId="31D85156" w:rsidR="00051062" w:rsidRPr="00FC2656" w:rsidRDefault="00CD42E7" w:rsidP="00FC2656">
      <w:pPr>
        <w:spacing w:after="0" w:line="360" w:lineRule="auto"/>
        <w:ind w:left="3261" w:hanging="993"/>
        <w:contextualSpacing/>
        <w:jc w:val="both"/>
        <w:rPr>
          <w:rFonts w:ascii="Arial" w:eastAsia="Times New Roman" w:hAnsi="Arial" w:cs="Arial"/>
          <w:sz w:val="18"/>
          <w:szCs w:val="18"/>
          <w:lang w:val="es-ES_tradnl" w:eastAsia="es-ES"/>
        </w:rPr>
      </w:pPr>
      <w:r>
        <w:rPr>
          <w:rFonts w:ascii="Arial" w:eastAsia="Times New Roman" w:hAnsi="Arial" w:cs="Arial"/>
          <w:b/>
          <w:sz w:val="18"/>
          <w:szCs w:val="18"/>
          <w:lang w:val="es-ES_tradnl" w:eastAsia="es-ES"/>
        </w:rPr>
        <w:t xml:space="preserve"> </w:t>
      </w:r>
      <w:r w:rsidR="002C7FD0" w:rsidRPr="00FC2656">
        <w:rPr>
          <w:rFonts w:ascii="Arial" w:eastAsia="Times New Roman" w:hAnsi="Arial" w:cs="Arial"/>
          <w:b/>
          <w:sz w:val="18"/>
          <w:szCs w:val="18"/>
          <w:lang w:val="es-ES_tradnl" w:eastAsia="es-ES"/>
        </w:rPr>
        <w:t xml:space="preserve">7.4.11.8.1. </w:t>
      </w:r>
      <w:r w:rsidR="00051062" w:rsidRPr="00FC2656">
        <w:rPr>
          <w:rFonts w:ascii="Arial" w:eastAsia="Times New Roman" w:hAnsi="Arial" w:cs="Arial"/>
          <w:sz w:val="18"/>
          <w:szCs w:val="18"/>
          <w:lang w:val="es-ES_tradnl" w:eastAsia="es-ES"/>
        </w:rPr>
        <w:t>Código IDO del Concesionario de uso comercial o de RPT y código IDO del Concesionario de red; o</w:t>
      </w:r>
    </w:p>
    <w:p w14:paraId="19A2D3F1" w14:textId="52B52762" w:rsidR="00051062" w:rsidRPr="00FC2656" w:rsidRDefault="00CD42E7" w:rsidP="00FC2656">
      <w:pPr>
        <w:spacing w:after="0" w:line="360" w:lineRule="auto"/>
        <w:ind w:left="3261" w:hanging="993"/>
        <w:contextualSpacing/>
        <w:jc w:val="both"/>
        <w:rPr>
          <w:rFonts w:ascii="Arial" w:eastAsia="Times New Roman" w:hAnsi="Arial" w:cs="Arial"/>
          <w:sz w:val="18"/>
          <w:szCs w:val="18"/>
          <w:lang w:val="es-ES_tradnl" w:eastAsia="es-ES"/>
        </w:rPr>
      </w:pPr>
      <w:r>
        <w:rPr>
          <w:rFonts w:ascii="Arial" w:eastAsia="Times New Roman" w:hAnsi="Arial" w:cs="Arial"/>
          <w:b/>
          <w:sz w:val="18"/>
          <w:szCs w:val="18"/>
          <w:lang w:val="es-ES_tradnl" w:eastAsia="es-ES"/>
        </w:rPr>
        <w:t xml:space="preserve"> </w:t>
      </w:r>
      <w:r w:rsidR="002C7FD0" w:rsidRPr="00FC2656">
        <w:rPr>
          <w:rFonts w:ascii="Arial" w:eastAsia="Times New Roman" w:hAnsi="Arial" w:cs="Arial"/>
          <w:b/>
          <w:sz w:val="18"/>
          <w:szCs w:val="18"/>
          <w:lang w:val="es-ES_tradnl" w:eastAsia="es-ES"/>
        </w:rPr>
        <w:t xml:space="preserve">7.4.11.8.2. </w:t>
      </w:r>
      <w:r w:rsidR="00051062" w:rsidRPr="00FC2656">
        <w:rPr>
          <w:rFonts w:ascii="Arial" w:eastAsia="Times New Roman" w:hAnsi="Arial" w:cs="Arial"/>
          <w:sz w:val="18"/>
          <w:szCs w:val="18"/>
          <w:lang w:val="es-ES_tradnl" w:eastAsia="es-ES"/>
        </w:rPr>
        <w:t>Código IDA de la Comercializadora o del Concesionario de uso público o</w:t>
      </w:r>
      <w:r w:rsidR="00983055" w:rsidRPr="00FC2656">
        <w:rPr>
          <w:rFonts w:ascii="Arial" w:eastAsia="Times New Roman" w:hAnsi="Arial" w:cs="Arial"/>
          <w:sz w:val="18"/>
          <w:szCs w:val="18"/>
          <w:lang w:val="es-ES_tradnl" w:eastAsia="es-ES"/>
        </w:rPr>
        <w:t xml:space="preserve"> de uso</w:t>
      </w:r>
      <w:r w:rsidR="00051062" w:rsidRPr="00FC2656">
        <w:rPr>
          <w:rFonts w:ascii="Arial" w:eastAsia="Times New Roman" w:hAnsi="Arial" w:cs="Arial"/>
          <w:sz w:val="18"/>
          <w:szCs w:val="18"/>
          <w:lang w:val="es-ES_tradnl" w:eastAsia="es-ES"/>
        </w:rPr>
        <w:t xml:space="preserve"> social y el código IDO del Concesionario de red.</w:t>
      </w:r>
    </w:p>
    <w:p w14:paraId="16A99194" w14:textId="0AB4BDF6" w:rsidR="00051062" w:rsidRPr="00FC2656" w:rsidRDefault="00CD42E7" w:rsidP="00FC2656">
      <w:pPr>
        <w:spacing w:after="0" w:line="360" w:lineRule="auto"/>
        <w:ind w:left="3119" w:hanging="851"/>
        <w:contextualSpacing/>
        <w:jc w:val="both"/>
        <w:rPr>
          <w:rFonts w:ascii="Arial" w:eastAsia="Times New Roman" w:hAnsi="Arial" w:cs="Arial"/>
          <w:sz w:val="18"/>
          <w:szCs w:val="18"/>
          <w:lang w:val="es-ES_tradnl" w:eastAsia="es-ES"/>
        </w:rPr>
      </w:pPr>
      <w:r>
        <w:rPr>
          <w:rFonts w:ascii="Arial" w:eastAsia="Times New Roman" w:hAnsi="Arial" w:cs="Arial"/>
          <w:b/>
          <w:sz w:val="18"/>
          <w:szCs w:val="18"/>
          <w:lang w:val="es-ES_tradnl" w:eastAsia="es-ES"/>
        </w:rPr>
        <w:t xml:space="preserve"> </w:t>
      </w:r>
      <w:r w:rsidR="00051062" w:rsidRPr="00FC2656">
        <w:rPr>
          <w:rFonts w:ascii="Arial" w:eastAsia="Times New Roman" w:hAnsi="Arial" w:cs="Arial"/>
          <w:b/>
          <w:sz w:val="18"/>
          <w:szCs w:val="18"/>
          <w:lang w:val="es-ES_tradnl" w:eastAsia="es-ES"/>
        </w:rPr>
        <w:t>7.4.11.8.3.</w:t>
      </w:r>
      <w:r w:rsidR="00051062" w:rsidRPr="00FC2656">
        <w:rPr>
          <w:rFonts w:ascii="Arial" w:eastAsia="Times New Roman" w:hAnsi="Arial" w:cs="Arial"/>
          <w:sz w:val="18"/>
          <w:szCs w:val="18"/>
          <w:lang w:val="es-ES_tradnl" w:eastAsia="es-ES"/>
        </w:rPr>
        <w:t xml:space="preserve">  Derogado.</w:t>
      </w:r>
    </w:p>
    <w:p w14:paraId="0242AA1E" w14:textId="0E735DC4" w:rsidR="00051062" w:rsidRPr="00FC2656" w:rsidRDefault="008043F7" w:rsidP="00CD42E7">
      <w:pPr>
        <w:spacing w:after="0" w:line="360" w:lineRule="auto"/>
        <w:ind w:left="2340" w:hanging="900"/>
        <w:contextualSpacing/>
        <w:jc w:val="both"/>
        <w:rPr>
          <w:rFonts w:ascii="Arial" w:eastAsia="Times New Roman" w:hAnsi="Arial" w:cs="Arial"/>
          <w:sz w:val="18"/>
          <w:szCs w:val="18"/>
          <w:lang w:val="es-ES_tradnl" w:eastAsia="es-ES"/>
        </w:rPr>
      </w:pPr>
      <w:r>
        <w:rPr>
          <w:rFonts w:ascii="Arial" w:eastAsia="Times New Roman" w:hAnsi="Arial" w:cs="Arial"/>
          <w:b/>
          <w:sz w:val="18"/>
          <w:szCs w:val="18"/>
          <w:lang w:val="es-ES_tradnl" w:eastAsia="es-ES"/>
        </w:rPr>
        <w:t xml:space="preserve"> </w:t>
      </w:r>
      <w:r w:rsidR="00051062" w:rsidRPr="00FC2656">
        <w:rPr>
          <w:rFonts w:ascii="Arial" w:eastAsia="Times New Roman" w:hAnsi="Arial" w:cs="Arial"/>
          <w:b/>
          <w:sz w:val="18"/>
          <w:szCs w:val="18"/>
          <w:lang w:val="es-ES_tradnl" w:eastAsia="es-ES"/>
        </w:rPr>
        <w:t xml:space="preserve">7.4.11.9.  </w:t>
      </w:r>
      <w:r w:rsidR="00CD42E7">
        <w:rPr>
          <w:rFonts w:ascii="Arial" w:eastAsia="Times New Roman" w:hAnsi="Arial" w:cs="Arial"/>
          <w:b/>
          <w:sz w:val="18"/>
          <w:szCs w:val="18"/>
          <w:lang w:val="es-ES_tradnl" w:eastAsia="es-ES"/>
        </w:rPr>
        <w:t xml:space="preserve"> </w:t>
      </w:r>
      <w:r w:rsidR="00051062" w:rsidRPr="00FC2656">
        <w:rPr>
          <w:rFonts w:ascii="Arial" w:eastAsia="Times New Roman" w:hAnsi="Arial" w:cs="Arial"/>
          <w:sz w:val="18"/>
          <w:szCs w:val="18"/>
          <w:lang w:val="es-ES_tradnl" w:eastAsia="es-ES"/>
        </w:rPr>
        <w:t xml:space="preserve">La fecha de implementación de la cesión en el Sistema de Numeración y Señalización, </w:t>
      </w:r>
      <w:r w:rsidR="00CD42E7" w:rsidRPr="00FC2656">
        <w:rPr>
          <w:rFonts w:ascii="Arial" w:eastAsia="Times New Roman" w:hAnsi="Arial" w:cs="Arial"/>
          <w:sz w:val="18"/>
          <w:szCs w:val="18"/>
          <w:lang w:val="es-ES_tradnl" w:eastAsia="es-ES"/>
        </w:rPr>
        <w:t xml:space="preserve">la </w:t>
      </w:r>
      <w:r w:rsidR="00CD42E7">
        <w:rPr>
          <w:rFonts w:ascii="Arial" w:eastAsia="Times New Roman" w:hAnsi="Arial" w:cs="Arial"/>
          <w:sz w:val="18"/>
          <w:szCs w:val="18"/>
          <w:lang w:val="es-ES_tradnl" w:eastAsia="es-ES"/>
        </w:rPr>
        <w:t>cual</w:t>
      </w:r>
      <w:r w:rsidR="00051062" w:rsidRPr="00FC2656">
        <w:rPr>
          <w:rFonts w:ascii="Arial" w:eastAsia="Times New Roman" w:hAnsi="Arial" w:cs="Arial"/>
          <w:sz w:val="18"/>
          <w:szCs w:val="18"/>
          <w:lang w:val="es-ES_tradnl" w:eastAsia="es-ES"/>
        </w:rPr>
        <w:t xml:space="preserve"> será de 15 (quince) días naturales posteriores a la fecha de la resolución; y</w:t>
      </w:r>
    </w:p>
    <w:p w14:paraId="52850216" w14:textId="1BE65D31" w:rsidR="00051062" w:rsidRPr="00FC2656" w:rsidRDefault="008043F7" w:rsidP="00CD42E7">
      <w:pPr>
        <w:spacing w:after="0" w:line="360" w:lineRule="auto"/>
        <w:ind w:left="2340" w:hanging="900"/>
        <w:contextualSpacing/>
        <w:jc w:val="both"/>
        <w:rPr>
          <w:rFonts w:ascii="Arial" w:eastAsia="Times New Roman" w:hAnsi="Arial" w:cs="Arial"/>
          <w:sz w:val="18"/>
          <w:szCs w:val="18"/>
          <w:lang w:val="es-ES_tradnl" w:eastAsia="es-ES"/>
        </w:rPr>
      </w:pPr>
      <w:r>
        <w:rPr>
          <w:rFonts w:ascii="Arial" w:eastAsia="Times New Roman" w:hAnsi="Arial" w:cs="Arial"/>
          <w:b/>
          <w:sz w:val="18"/>
          <w:szCs w:val="18"/>
          <w:lang w:val="es-ES_tradnl" w:eastAsia="es-ES"/>
        </w:rPr>
        <w:t xml:space="preserve"> </w:t>
      </w:r>
      <w:r w:rsidR="00051062" w:rsidRPr="00FC2656">
        <w:rPr>
          <w:rFonts w:ascii="Arial" w:eastAsia="Times New Roman" w:hAnsi="Arial" w:cs="Arial"/>
          <w:b/>
          <w:sz w:val="18"/>
          <w:szCs w:val="18"/>
          <w:lang w:val="es-ES_tradnl" w:eastAsia="es-ES"/>
        </w:rPr>
        <w:t xml:space="preserve">7.4.11.10. </w:t>
      </w:r>
      <w:r w:rsidR="00051062" w:rsidRPr="00FC2656">
        <w:rPr>
          <w:rFonts w:ascii="Arial" w:eastAsia="Times New Roman" w:hAnsi="Arial" w:cs="Arial"/>
          <w:sz w:val="18"/>
          <w:szCs w:val="18"/>
          <w:lang w:val="es-ES_tradnl" w:eastAsia="es-ES"/>
        </w:rPr>
        <w:t xml:space="preserve">Firma Electrónica Avanzada del servidor público del Instituto facultado para la emisión </w:t>
      </w:r>
      <w:r w:rsidR="00CD42E7" w:rsidRPr="00FC2656">
        <w:rPr>
          <w:rFonts w:ascii="Arial" w:eastAsia="Times New Roman" w:hAnsi="Arial" w:cs="Arial"/>
          <w:sz w:val="18"/>
          <w:szCs w:val="18"/>
          <w:lang w:val="es-ES_tradnl" w:eastAsia="es-ES"/>
        </w:rPr>
        <w:t xml:space="preserve">del </w:t>
      </w:r>
      <w:r w:rsidR="00CD42E7">
        <w:rPr>
          <w:rFonts w:ascii="Arial" w:eastAsia="Times New Roman" w:hAnsi="Arial" w:cs="Arial"/>
          <w:sz w:val="18"/>
          <w:szCs w:val="18"/>
          <w:lang w:val="es-ES_tradnl" w:eastAsia="es-ES"/>
        </w:rPr>
        <w:t>Acto</w:t>
      </w:r>
      <w:r w:rsidR="00051062" w:rsidRPr="00FC2656">
        <w:rPr>
          <w:rFonts w:ascii="Arial" w:eastAsia="Times New Roman" w:hAnsi="Arial" w:cs="Arial"/>
          <w:sz w:val="18"/>
          <w:szCs w:val="18"/>
          <w:lang w:val="es-ES_tradnl" w:eastAsia="es-ES"/>
        </w:rPr>
        <w:t xml:space="preserve"> Administrativo Electrónico.</w:t>
      </w:r>
    </w:p>
    <w:p w14:paraId="53ADE0E2" w14:textId="77777777" w:rsidR="00051062" w:rsidRPr="00FC2656" w:rsidRDefault="00051062" w:rsidP="00FC2656">
      <w:pPr>
        <w:spacing w:after="0" w:line="360" w:lineRule="auto"/>
        <w:ind w:left="284" w:firstLine="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7.4.12. </w:t>
      </w:r>
      <w:r w:rsidRPr="00FC2656">
        <w:rPr>
          <w:rFonts w:ascii="Arial" w:eastAsia="Times New Roman" w:hAnsi="Arial" w:cs="Arial"/>
          <w:sz w:val="18"/>
          <w:szCs w:val="18"/>
          <w:lang w:val="es-ES_tradnl" w:eastAsia="es-ES"/>
        </w:rPr>
        <w:t xml:space="preserve">a </w:t>
      </w:r>
      <w:r w:rsidRPr="00FC2656">
        <w:rPr>
          <w:rFonts w:ascii="Arial" w:eastAsia="Times New Roman" w:hAnsi="Arial" w:cs="Arial"/>
          <w:b/>
          <w:sz w:val="18"/>
          <w:szCs w:val="18"/>
          <w:lang w:val="es-ES_tradnl" w:eastAsia="es-ES"/>
        </w:rPr>
        <w:t>7.4.14.</w:t>
      </w:r>
      <w:r w:rsidRPr="00FC2656">
        <w:rPr>
          <w:rFonts w:ascii="Arial" w:eastAsia="Times New Roman" w:hAnsi="Arial" w:cs="Arial"/>
          <w:sz w:val="18"/>
          <w:szCs w:val="18"/>
          <w:lang w:val="es-ES_tradnl" w:eastAsia="es-ES"/>
        </w:rPr>
        <w:t xml:space="preserve"> (…)</w:t>
      </w:r>
    </w:p>
    <w:p w14:paraId="5099153E" w14:textId="6F91D313" w:rsidR="00051062" w:rsidRPr="00FC2656" w:rsidRDefault="00051062" w:rsidP="006A5D10">
      <w:pPr>
        <w:spacing w:after="0" w:line="360" w:lineRule="auto"/>
        <w:ind w:left="1276"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7.5. </w:t>
      </w:r>
      <w:r w:rsidR="00CD42E7">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w:t>
      </w:r>
    </w:p>
    <w:p w14:paraId="1BD0CEE2" w14:textId="23C0B9E4" w:rsidR="00051062" w:rsidRPr="00FC2656" w:rsidRDefault="00051062" w:rsidP="00FC2656">
      <w:pPr>
        <w:spacing w:after="80" w:line="360" w:lineRule="auto"/>
        <w:ind w:left="851"/>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Los Proveedores que requieran el cambio de Modalidad de Uso de los Números Nacionales asignados a su favor, deberán presentar y sustanciar la solicitud correspondiente de acuerdo </w:t>
      </w:r>
      <w:r w:rsidR="00983055" w:rsidRPr="00FC2656">
        <w:rPr>
          <w:rFonts w:ascii="Arial" w:eastAsia="Times New Roman" w:hAnsi="Arial" w:cs="Arial"/>
          <w:sz w:val="18"/>
          <w:szCs w:val="18"/>
          <w:lang w:val="es-MX" w:eastAsia="es-ES"/>
        </w:rPr>
        <w:t xml:space="preserve">con el </w:t>
      </w:r>
      <w:r w:rsidRPr="00FC2656">
        <w:rPr>
          <w:rFonts w:ascii="Arial" w:eastAsia="Times New Roman" w:hAnsi="Arial" w:cs="Arial"/>
          <w:sz w:val="18"/>
          <w:szCs w:val="18"/>
          <w:lang w:val="es-MX" w:eastAsia="es-ES"/>
        </w:rPr>
        <w:t>siguiente procedimiento:</w:t>
      </w:r>
    </w:p>
    <w:p w14:paraId="349D6209" w14:textId="77777777" w:rsidR="00051062" w:rsidRPr="00FC2656" w:rsidRDefault="00051062" w:rsidP="006A5D10">
      <w:pPr>
        <w:spacing w:after="0" w:line="360" w:lineRule="auto"/>
        <w:ind w:left="1418" w:hanging="567"/>
        <w:contextualSpacing/>
        <w:jc w:val="both"/>
        <w:rPr>
          <w:rFonts w:ascii="Arial" w:eastAsia="Times New Roman" w:hAnsi="Arial" w:cs="Arial"/>
          <w:b/>
          <w:sz w:val="18"/>
          <w:szCs w:val="18"/>
          <w:lang w:val="es-ES_tradnl" w:eastAsia="es-ES"/>
        </w:rPr>
      </w:pPr>
      <w:r w:rsidRPr="00FC2656">
        <w:rPr>
          <w:rFonts w:ascii="Arial" w:eastAsia="Times New Roman" w:hAnsi="Arial" w:cs="Arial"/>
          <w:b/>
          <w:sz w:val="18"/>
          <w:szCs w:val="18"/>
          <w:lang w:val="es-MX" w:eastAsia="es-ES"/>
        </w:rPr>
        <w:t>7.5.1.</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Los Proveedores deberán presentar las Actuaciones Electrónicas correspondientes a través de la Ventanilla Electrónica, debiendo ingresar a dicha herramienta la información establecida en el eFormato H3109 y, en su caso, adjuntando electrónicamente la documentación que corresponda.</w:t>
      </w:r>
    </w:p>
    <w:p w14:paraId="14C6B403" w14:textId="77777777" w:rsidR="00051062" w:rsidRPr="00FC2656" w:rsidRDefault="00051062" w:rsidP="00FC2656">
      <w:pPr>
        <w:spacing w:after="0" w:line="360" w:lineRule="auto"/>
        <w:ind w:left="284" w:firstLine="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7.5.2. </w:t>
      </w:r>
      <w:r w:rsidRPr="00FC2656">
        <w:rPr>
          <w:rFonts w:ascii="Arial" w:eastAsia="Times New Roman" w:hAnsi="Arial" w:cs="Arial"/>
          <w:sz w:val="18"/>
          <w:szCs w:val="18"/>
          <w:lang w:val="es-ES_tradnl" w:eastAsia="es-ES"/>
        </w:rPr>
        <w:t xml:space="preserve">a </w:t>
      </w:r>
      <w:r w:rsidRPr="00FC2656">
        <w:rPr>
          <w:rFonts w:ascii="Arial" w:eastAsia="Times New Roman" w:hAnsi="Arial" w:cs="Arial"/>
          <w:b/>
          <w:sz w:val="18"/>
          <w:szCs w:val="18"/>
          <w:lang w:val="es-ES_tradnl" w:eastAsia="es-ES"/>
        </w:rPr>
        <w:t>7.5.3.</w:t>
      </w:r>
      <w:r w:rsidRPr="00FC2656">
        <w:rPr>
          <w:rFonts w:ascii="Arial" w:eastAsia="Times New Roman" w:hAnsi="Arial" w:cs="Arial"/>
          <w:sz w:val="18"/>
          <w:szCs w:val="18"/>
          <w:lang w:val="es-ES_tradnl" w:eastAsia="es-ES"/>
        </w:rPr>
        <w:t xml:space="preserve">  (…)</w:t>
      </w:r>
    </w:p>
    <w:p w14:paraId="25F4882B" w14:textId="77777777" w:rsidR="00051062" w:rsidRPr="00FC2656" w:rsidRDefault="00051062" w:rsidP="006A5D10">
      <w:pPr>
        <w:spacing w:after="80" w:line="360" w:lineRule="auto"/>
        <w:ind w:left="1418"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7.5.4.</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El eFormato de solicitud de cambio de Modalidad de Uso (H3109) habilitado en la Ventanilla Electrónica, contendrá la siguiente información:</w:t>
      </w:r>
    </w:p>
    <w:p w14:paraId="3118B27D" w14:textId="4BD5D759" w:rsidR="00051062" w:rsidRPr="00FC2656" w:rsidRDefault="00051062" w:rsidP="00FC2656">
      <w:pPr>
        <w:spacing w:after="8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 xml:space="preserve">         </w:t>
      </w:r>
      <w:r w:rsidR="00983055" w:rsidRPr="00FC2656">
        <w:rPr>
          <w:rFonts w:ascii="Arial" w:eastAsia="Times New Roman" w:hAnsi="Arial" w:cs="Arial"/>
          <w:b/>
          <w:sz w:val="18"/>
          <w:szCs w:val="18"/>
          <w:lang w:val="es-ES_tradnl" w:eastAsia="es-ES"/>
        </w:rPr>
        <w:t xml:space="preserve">  </w:t>
      </w:r>
      <w:r w:rsidRPr="00FC2656">
        <w:rPr>
          <w:rFonts w:ascii="Arial" w:eastAsia="Times New Roman" w:hAnsi="Arial" w:cs="Arial"/>
          <w:b/>
          <w:sz w:val="18"/>
          <w:szCs w:val="18"/>
          <w:lang w:val="es-ES_tradnl" w:eastAsia="es-ES"/>
        </w:rPr>
        <w:t>7.</w:t>
      </w:r>
      <w:r w:rsidRPr="00FC2656">
        <w:rPr>
          <w:rFonts w:ascii="Arial" w:eastAsia="Times New Roman" w:hAnsi="Arial" w:cs="Arial"/>
          <w:b/>
          <w:sz w:val="18"/>
          <w:szCs w:val="18"/>
          <w:lang w:val="es-MX" w:eastAsia="es-ES"/>
        </w:rPr>
        <w:t>5.4.1.</w:t>
      </w:r>
      <w:r w:rsidRPr="00FC2656">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ES_tradnl" w:eastAsia="es-ES"/>
        </w:rPr>
        <w:t>Folio del expediente electrónico al que se asociará la solicitud;</w:t>
      </w:r>
    </w:p>
    <w:p w14:paraId="1B842939" w14:textId="77777777" w:rsidR="00051062" w:rsidRPr="00FC2656" w:rsidRDefault="00051062" w:rsidP="00FC2656">
      <w:pPr>
        <w:spacing w:after="80" w:line="360" w:lineRule="auto"/>
        <w:ind w:left="2127"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7.5.4.2.</w:t>
      </w:r>
      <w:r w:rsidRPr="00FC2656">
        <w:rPr>
          <w:rFonts w:ascii="Arial" w:eastAsia="Times New Roman" w:hAnsi="Arial" w:cs="Arial"/>
          <w:sz w:val="18"/>
          <w:szCs w:val="18"/>
          <w:lang w:val="es-MX" w:eastAsia="es-ES"/>
        </w:rPr>
        <w:t xml:space="preserve"> Nombre, denominación o razón social de Proveedor solicitante </w:t>
      </w:r>
      <w:r w:rsidRPr="00FC2656">
        <w:rPr>
          <w:rFonts w:ascii="Arial" w:eastAsia="Times New Roman" w:hAnsi="Arial" w:cs="Arial"/>
          <w:sz w:val="18"/>
          <w:szCs w:val="18"/>
          <w:lang w:val="es-ES_tradnl" w:eastAsia="es-ES"/>
        </w:rPr>
        <w:t>y código de identificación de Proveedor de Servicios de Telecomunicaciones asignado</w:t>
      </w:r>
      <w:r w:rsidRPr="00FC2656">
        <w:rPr>
          <w:rFonts w:ascii="Arial" w:eastAsia="Times New Roman" w:hAnsi="Arial" w:cs="Arial"/>
          <w:sz w:val="18"/>
          <w:szCs w:val="18"/>
          <w:lang w:val="es-MX" w:eastAsia="es-ES"/>
        </w:rPr>
        <w:t>;</w:t>
      </w:r>
    </w:p>
    <w:p w14:paraId="382E31F2" w14:textId="77777777" w:rsidR="00051062" w:rsidRPr="00FC2656" w:rsidRDefault="00051062" w:rsidP="00FC2656">
      <w:pPr>
        <w:spacing w:after="80" w:line="360" w:lineRule="auto"/>
        <w:ind w:left="1418"/>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7.5.4.3. </w:t>
      </w:r>
      <w:r w:rsidRPr="00FC2656">
        <w:rPr>
          <w:rFonts w:ascii="Arial" w:eastAsia="Times New Roman" w:hAnsi="Arial" w:cs="Arial"/>
          <w:sz w:val="18"/>
          <w:szCs w:val="18"/>
          <w:lang w:val="es-MX" w:eastAsia="es-ES"/>
        </w:rPr>
        <w:t>a</w:t>
      </w:r>
      <w:r w:rsidRPr="00FC2656">
        <w:rPr>
          <w:rFonts w:ascii="Arial" w:eastAsia="Times New Roman" w:hAnsi="Arial" w:cs="Arial"/>
          <w:b/>
          <w:sz w:val="18"/>
          <w:szCs w:val="18"/>
          <w:lang w:val="es-MX" w:eastAsia="es-ES"/>
        </w:rPr>
        <w:t xml:space="preserve"> 7.5.4.8. </w:t>
      </w:r>
      <w:r w:rsidRPr="00FC2656">
        <w:rPr>
          <w:rFonts w:ascii="Arial" w:eastAsia="Times New Roman" w:hAnsi="Arial" w:cs="Arial"/>
          <w:sz w:val="18"/>
          <w:szCs w:val="18"/>
          <w:lang w:val="es-MX" w:eastAsia="es-ES"/>
        </w:rPr>
        <w:t>(…)</w:t>
      </w:r>
    </w:p>
    <w:p w14:paraId="5F3EDA44" w14:textId="143DAF64" w:rsidR="00051062" w:rsidRPr="00FC2656" w:rsidRDefault="00051062" w:rsidP="00FC2656">
      <w:pPr>
        <w:spacing w:after="8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 xml:space="preserve">         </w:t>
      </w:r>
      <w:r w:rsidR="006A5D10">
        <w:rPr>
          <w:rFonts w:ascii="Arial" w:eastAsia="Times New Roman" w:hAnsi="Arial" w:cs="Arial"/>
          <w:b/>
          <w:sz w:val="18"/>
          <w:szCs w:val="18"/>
          <w:lang w:val="es-ES_tradnl" w:eastAsia="es-ES"/>
        </w:rPr>
        <w:t xml:space="preserve">  </w:t>
      </w:r>
      <w:bookmarkStart w:id="3" w:name="_Hlk85460335"/>
      <w:r w:rsidR="00B91F50" w:rsidRPr="00B91F50">
        <w:rPr>
          <w:rFonts w:ascii="Arial" w:eastAsia="Times New Roman" w:hAnsi="Arial" w:cs="Arial"/>
          <w:sz w:val="18"/>
          <w:szCs w:val="18"/>
          <w:lang w:val="es-ES_tradnl" w:eastAsia="es-ES"/>
        </w:rPr>
        <w:t>Último párrafo del subnumeral 7.</w:t>
      </w:r>
      <w:r w:rsidR="00B91F50">
        <w:rPr>
          <w:rFonts w:ascii="Arial" w:eastAsia="Times New Roman" w:hAnsi="Arial" w:cs="Arial"/>
          <w:sz w:val="18"/>
          <w:szCs w:val="18"/>
          <w:lang w:val="es-ES_tradnl" w:eastAsia="es-ES"/>
        </w:rPr>
        <w:t>5</w:t>
      </w:r>
      <w:r w:rsidR="00B91F50" w:rsidRPr="00B91F50">
        <w:rPr>
          <w:rFonts w:ascii="Arial" w:eastAsia="Times New Roman" w:hAnsi="Arial" w:cs="Arial"/>
          <w:sz w:val="18"/>
          <w:szCs w:val="18"/>
          <w:lang w:val="es-ES_tradnl" w:eastAsia="es-ES"/>
        </w:rPr>
        <w:t>.4. (Se deroga).</w:t>
      </w:r>
      <w:bookmarkEnd w:id="3"/>
    </w:p>
    <w:p w14:paraId="09485C3E" w14:textId="77777777" w:rsidR="00051062" w:rsidRPr="00FC2656" w:rsidRDefault="00051062" w:rsidP="006A5D10">
      <w:pPr>
        <w:spacing w:after="0" w:line="360" w:lineRule="auto"/>
        <w:ind w:left="1418" w:hanging="567"/>
        <w:contextualSpacing/>
        <w:jc w:val="both"/>
        <w:rPr>
          <w:rFonts w:ascii="Arial" w:eastAsia="Times New Roman" w:hAnsi="Arial" w:cs="Arial"/>
          <w:b/>
          <w:sz w:val="18"/>
          <w:szCs w:val="18"/>
          <w:lang w:val="es-ES_tradnl" w:eastAsia="es-ES"/>
        </w:rPr>
      </w:pPr>
      <w:r w:rsidRPr="00FC2656">
        <w:rPr>
          <w:rFonts w:ascii="Arial" w:eastAsia="Times New Roman" w:hAnsi="Arial" w:cs="Arial"/>
          <w:b/>
          <w:sz w:val="18"/>
          <w:szCs w:val="18"/>
          <w:lang w:val="es-MX" w:eastAsia="es-ES"/>
        </w:rPr>
        <w:lastRenderedPageBreak/>
        <w:t>7.5.5.</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ES_tradnl" w:eastAsia="es-ES"/>
        </w:rPr>
        <w:t>La Ventanilla Electrónica emitirá un acuse de recibo electrónico, que especificará la información entregada, la fecha y hora en la que se realizó la presentación del eFormato y, en su caso, la información o documentación adjunta correspondiente.</w:t>
      </w:r>
    </w:p>
    <w:p w14:paraId="38075B77" w14:textId="07A3957D" w:rsidR="00051062" w:rsidRPr="00FC2656" w:rsidRDefault="00051062" w:rsidP="00FC2656">
      <w:pPr>
        <w:spacing w:after="0" w:line="360" w:lineRule="auto"/>
        <w:ind w:left="284" w:firstLine="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7.5.6.</w:t>
      </w:r>
      <w:r w:rsidRPr="00FC2656">
        <w:rPr>
          <w:rFonts w:ascii="Arial" w:eastAsia="Times New Roman" w:hAnsi="Arial" w:cs="Arial"/>
          <w:sz w:val="18"/>
          <w:szCs w:val="18"/>
          <w:lang w:val="es-ES_tradnl" w:eastAsia="es-ES"/>
        </w:rPr>
        <w:t xml:space="preserve"> </w:t>
      </w:r>
      <w:r w:rsidR="00CD42E7">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w:t>
      </w:r>
    </w:p>
    <w:p w14:paraId="0D4CACC4" w14:textId="10413C39" w:rsidR="00051062" w:rsidRPr="00FC2656" w:rsidRDefault="00051062" w:rsidP="00FC2656">
      <w:pPr>
        <w:spacing w:after="0" w:line="360" w:lineRule="auto"/>
        <w:ind w:left="2127"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7.5.6.1. </w:t>
      </w:r>
      <w:r w:rsidRPr="00FC2656">
        <w:rPr>
          <w:rFonts w:ascii="Arial" w:eastAsia="Times New Roman" w:hAnsi="Arial" w:cs="Arial"/>
          <w:sz w:val="18"/>
          <w:szCs w:val="18"/>
          <w:lang w:val="es-ES_tradnl" w:eastAsia="es-ES"/>
        </w:rPr>
        <w:t>El Proveedor solicitante deberá acredit</w:t>
      </w:r>
      <w:r w:rsidR="002C14D3" w:rsidRPr="00FC2656">
        <w:rPr>
          <w:rFonts w:ascii="Arial" w:eastAsia="Times New Roman" w:hAnsi="Arial" w:cs="Arial"/>
          <w:sz w:val="18"/>
          <w:szCs w:val="18"/>
          <w:lang w:val="es-ES_tradnl" w:eastAsia="es-ES"/>
        </w:rPr>
        <w:t>ar</w:t>
      </w:r>
      <w:r w:rsidRPr="00FC2656">
        <w:rPr>
          <w:rFonts w:ascii="Arial" w:eastAsia="Times New Roman" w:hAnsi="Arial" w:cs="Arial"/>
          <w:sz w:val="18"/>
          <w:szCs w:val="18"/>
          <w:lang w:val="es-ES_tradnl" w:eastAsia="es-ES"/>
        </w:rPr>
        <w:t xml:space="preserve"> que tiene el derecho de prestar los servicios de telecomunicaciones bajo la Modalidad de Uso objeto de la solicitud del cambio respectivo;</w:t>
      </w:r>
    </w:p>
    <w:p w14:paraId="518C8816" w14:textId="5E8E71FA" w:rsidR="00051062" w:rsidRPr="00FC2656" w:rsidRDefault="00051062" w:rsidP="00FC2656">
      <w:pPr>
        <w:spacing w:after="0" w:line="360" w:lineRule="auto"/>
        <w:ind w:left="2127"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7.5.6.2</w:t>
      </w:r>
      <w:r w:rsidRPr="00FC2656">
        <w:rPr>
          <w:rFonts w:ascii="Arial" w:eastAsia="Times New Roman" w:hAnsi="Arial" w:cs="Arial"/>
          <w:sz w:val="18"/>
          <w:szCs w:val="18"/>
          <w:lang w:val="es-ES_tradnl" w:eastAsia="es-ES"/>
        </w:rPr>
        <w:t xml:space="preserve">. a </w:t>
      </w:r>
      <w:r w:rsidRPr="00FC2656">
        <w:rPr>
          <w:rFonts w:ascii="Arial" w:eastAsia="Times New Roman" w:hAnsi="Arial" w:cs="Arial"/>
          <w:b/>
          <w:sz w:val="18"/>
          <w:szCs w:val="18"/>
          <w:lang w:val="es-ES_tradnl" w:eastAsia="es-ES"/>
        </w:rPr>
        <w:t>7.5.6.5.</w:t>
      </w:r>
      <w:r w:rsidR="002C7FD0" w:rsidRPr="00FC2656">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w:t>
      </w:r>
    </w:p>
    <w:p w14:paraId="174D8644" w14:textId="4600DA45" w:rsidR="00051062" w:rsidRPr="00FC2656" w:rsidRDefault="00051062" w:rsidP="006A5D10">
      <w:pPr>
        <w:spacing w:after="0" w:line="360" w:lineRule="auto"/>
        <w:ind w:left="1418"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7.5.7.</w:t>
      </w:r>
      <w:r w:rsidRPr="00FC2656">
        <w:rPr>
          <w:rFonts w:ascii="Arial" w:eastAsia="Times New Roman" w:hAnsi="Arial" w:cs="Arial"/>
          <w:sz w:val="18"/>
          <w:szCs w:val="18"/>
          <w:lang w:val="es-ES_tradnl" w:eastAsia="es-ES"/>
        </w:rPr>
        <w:t xml:space="preserve"> </w:t>
      </w:r>
      <w:r w:rsidR="003734CF" w:rsidRPr="00FC2656">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Si derivado del análisis realizado, el Instituto considera que la información presentada no contiene los datos correctos, no es clara o no cumple con los requisitos aplicables, el Instituto otorgará al Proveedor un término de 5 (cinco) días hábiles contados a partir de la notificación electrónica realizada, para que presente, a través de la Ventanilla Electrónica, la información requerida. Transcurrido el plazo concedido sin que el solicitante desahogue el requerimiento, la solicitud de cambio de Modalidad de Uso será desechada.</w:t>
      </w:r>
    </w:p>
    <w:p w14:paraId="1424A31E" w14:textId="789F0584" w:rsidR="00051062" w:rsidRPr="00FC2656" w:rsidRDefault="00051062" w:rsidP="00FC2656">
      <w:pPr>
        <w:spacing w:after="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         </w:t>
      </w:r>
      <w:r w:rsidR="002C7FD0" w:rsidRPr="00FC2656">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w:t>
      </w:r>
      <w:r w:rsidRPr="00FC2656">
        <w:rPr>
          <w:rFonts w:ascii="Arial" w:eastAsia="Times New Roman" w:hAnsi="Arial" w:cs="Arial"/>
          <w:b/>
          <w:sz w:val="18"/>
          <w:szCs w:val="18"/>
          <w:lang w:val="es-ES_tradnl" w:eastAsia="es-ES"/>
        </w:rPr>
        <w:t>…</w:t>
      </w:r>
      <w:r w:rsidRPr="00FC2656">
        <w:rPr>
          <w:rFonts w:ascii="Arial" w:eastAsia="Times New Roman" w:hAnsi="Arial" w:cs="Arial"/>
          <w:sz w:val="18"/>
          <w:szCs w:val="18"/>
          <w:lang w:val="es-ES_tradnl" w:eastAsia="es-ES"/>
        </w:rPr>
        <w:t>)</w:t>
      </w:r>
    </w:p>
    <w:p w14:paraId="5C926327" w14:textId="77777777" w:rsidR="00051062" w:rsidRPr="00FC2656" w:rsidRDefault="00051062" w:rsidP="006A5D10">
      <w:pPr>
        <w:spacing w:after="80" w:line="360" w:lineRule="auto"/>
        <w:ind w:left="1418"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7.5.8.</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Una vez que el Proveedor presente en tiempo y forma, a través de la Ventanilla Electrónica, la información requerida, el Instituto realizará nuevamente su análisis a fin de asegurar el cumplimiento de los criterios referidos en el numeral 7.5.6.</w:t>
      </w:r>
    </w:p>
    <w:p w14:paraId="76F2C447" w14:textId="77777777" w:rsidR="00051062" w:rsidRPr="00FC2656" w:rsidRDefault="00051062" w:rsidP="006A5D10">
      <w:pPr>
        <w:spacing w:after="80" w:line="360" w:lineRule="auto"/>
        <w:ind w:left="1418"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7.5.9.</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En caso de que la solicitud de cambio de Modalidad de Uso no resulte procedente en atención al numeral antes citado, el Instituto notificará al Proveedor la resolución respectiva a través de la Ventanilla Electrónica.</w:t>
      </w:r>
    </w:p>
    <w:p w14:paraId="5A60D453" w14:textId="7AB94F98" w:rsidR="00051062" w:rsidRPr="00FC2656" w:rsidRDefault="00051062" w:rsidP="00FB4D5A">
      <w:pPr>
        <w:spacing w:after="80" w:line="360" w:lineRule="auto"/>
        <w:ind w:left="1418"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7.5.10.</w:t>
      </w:r>
      <w:r w:rsidRPr="00FC2656">
        <w:rPr>
          <w:rFonts w:ascii="Arial" w:eastAsia="Times New Roman" w:hAnsi="Arial" w:cs="Arial"/>
          <w:sz w:val="18"/>
          <w:szCs w:val="18"/>
          <w:lang w:val="es-ES_tradnl" w:eastAsia="es-ES"/>
        </w:rPr>
        <w:t>De resultar procedente conforme al análisis referido en el numeral 7.5.6., el Instituto notificará la resolución al Proveedor solicitante a través de la Ventanilla Electrónica, la cual contendrá la siguiente información:</w:t>
      </w:r>
    </w:p>
    <w:p w14:paraId="4FBE49CB" w14:textId="535F8062" w:rsidR="00051062" w:rsidRPr="00FC2656" w:rsidRDefault="00051062" w:rsidP="00BF1A0D">
      <w:pPr>
        <w:spacing w:after="0" w:line="360" w:lineRule="auto"/>
        <w:ind w:left="2268"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7.5.10.1. </w:t>
      </w:r>
      <w:r w:rsidRPr="00FC2656">
        <w:rPr>
          <w:rFonts w:ascii="Arial" w:eastAsia="Times New Roman" w:hAnsi="Arial" w:cs="Arial"/>
          <w:sz w:val="18"/>
          <w:szCs w:val="18"/>
          <w:lang w:val="es-ES_tradnl" w:eastAsia="es-ES"/>
        </w:rPr>
        <w:t>a</w:t>
      </w:r>
      <w:r w:rsidRPr="00FC2656">
        <w:rPr>
          <w:rFonts w:ascii="Arial" w:eastAsia="Times New Roman" w:hAnsi="Arial" w:cs="Arial"/>
          <w:b/>
          <w:sz w:val="18"/>
          <w:szCs w:val="18"/>
          <w:lang w:val="es-ES_tradnl" w:eastAsia="es-ES"/>
        </w:rPr>
        <w:t xml:space="preserve"> 7.5.10.6. </w:t>
      </w:r>
      <w:r w:rsidRPr="00FC2656">
        <w:rPr>
          <w:rFonts w:ascii="Arial" w:eastAsia="Times New Roman" w:hAnsi="Arial" w:cs="Arial"/>
          <w:sz w:val="18"/>
          <w:szCs w:val="18"/>
          <w:lang w:val="es-ES_tradnl" w:eastAsia="es-ES"/>
        </w:rPr>
        <w:t>(…)</w:t>
      </w:r>
    </w:p>
    <w:p w14:paraId="5221E230" w14:textId="77777777" w:rsidR="00051062" w:rsidRPr="00FC2656" w:rsidRDefault="00051062" w:rsidP="00FC2656">
      <w:pPr>
        <w:spacing w:after="0" w:line="360" w:lineRule="auto"/>
        <w:ind w:left="567" w:firstLine="851"/>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7.5.10.7.</w:t>
      </w:r>
      <w:r w:rsidRPr="00FC2656">
        <w:rPr>
          <w:rFonts w:ascii="Arial" w:eastAsia="Times New Roman" w:hAnsi="Arial" w:cs="Arial"/>
          <w:sz w:val="18"/>
          <w:szCs w:val="18"/>
          <w:lang w:val="es-ES_tradnl" w:eastAsia="es-ES"/>
        </w:rPr>
        <w:t xml:space="preserve"> (…)</w:t>
      </w:r>
    </w:p>
    <w:p w14:paraId="78EF256C" w14:textId="78DA0790" w:rsidR="00051062" w:rsidRPr="00FC2656" w:rsidRDefault="00051062" w:rsidP="00BF1A0D">
      <w:pPr>
        <w:spacing w:after="0" w:line="360" w:lineRule="auto"/>
        <w:ind w:left="3261" w:hanging="993"/>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7.5.10.7.1. </w:t>
      </w:r>
      <w:r w:rsidRPr="00FC2656">
        <w:rPr>
          <w:rFonts w:ascii="Arial" w:eastAsia="Times New Roman" w:hAnsi="Arial" w:cs="Arial"/>
          <w:sz w:val="18"/>
          <w:szCs w:val="18"/>
          <w:lang w:val="es-ES_tradnl" w:eastAsia="es-ES"/>
        </w:rPr>
        <w:t>Código IDO del Concesionario de uso comercial o de RPT y código IDO del Concesionario de red; o</w:t>
      </w:r>
    </w:p>
    <w:p w14:paraId="097BA636" w14:textId="25276D79" w:rsidR="00051062" w:rsidRPr="00FC2656" w:rsidRDefault="00051062" w:rsidP="00BF1A0D">
      <w:pPr>
        <w:spacing w:after="0" w:line="360" w:lineRule="auto"/>
        <w:ind w:left="3261" w:hanging="993"/>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7.5.10.7.2. </w:t>
      </w:r>
      <w:r w:rsidR="003734CF" w:rsidRPr="00FC2656">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 xml:space="preserve">Código IDA de la Comercializadora o del Concesionario de uso público o </w:t>
      </w:r>
      <w:r w:rsidR="00983055" w:rsidRPr="00FC2656">
        <w:rPr>
          <w:rFonts w:ascii="Arial" w:eastAsia="Times New Roman" w:hAnsi="Arial" w:cs="Arial"/>
          <w:sz w:val="18"/>
          <w:szCs w:val="18"/>
          <w:lang w:val="es-ES_tradnl" w:eastAsia="es-ES"/>
        </w:rPr>
        <w:t xml:space="preserve">de uso </w:t>
      </w:r>
      <w:r w:rsidRPr="00FC2656">
        <w:rPr>
          <w:rFonts w:ascii="Arial" w:eastAsia="Times New Roman" w:hAnsi="Arial" w:cs="Arial"/>
          <w:sz w:val="18"/>
          <w:szCs w:val="18"/>
          <w:lang w:val="es-ES_tradnl" w:eastAsia="es-ES"/>
        </w:rPr>
        <w:t xml:space="preserve">social y el código IDO del Concesionario de red; </w:t>
      </w:r>
    </w:p>
    <w:p w14:paraId="67A41066" w14:textId="77777777" w:rsidR="00051062" w:rsidRPr="00FC2656" w:rsidRDefault="00051062" w:rsidP="00BF1A0D">
      <w:pPr>
        <w:spacing w:after="0" w:line="360" w:lineRule="auto"/>
        <w:ind w:left="3261" w:hanging="993"/>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7.5.10.7.3. </w:t>
      </w:r>
      <w:r w:rsidRPr="00FC2656">
        <w:rPr>
          <w:rFonts w:ascii="Arial" w:eastAsia="Times New Roman" w:hAnsi="Arial" w:cs="Arial"/>
          <w:sz w:val="18"/>
          <w:szCs w:val="18"/>
          <w:lang w:val="es-ES_tradnl" w:eastAsia="es-ES"/>
        </w:rPr>
        <w:t>Derogado</w:t>
      </w:r>
    </w:p>
    <w:p w14:paraId="1C160E65" w14:textId="1D5AB755" w:rsidR="00051062" w:rsidRPr="00FC2656" w:rsidRDefault="00051062" w:rsidP="00FC2656">
      <w:pPr>
        <w:spacing w:after="0" w:line="360" w:lineRule="auto"/>
        <w:ind w:left="2268"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7.5.10.8.</w:t>
      </w:r>
      <w:r w:rsidRPr="00FC2656">
        <w:rPr>
          <w:rFonts w:ascii="Arial" w:eastAsia="Times New Roman" w:hAnsi="Arial" w:cs="Arial"/>
          <w:sz w:val="18"/>
          <w:szCs w:val="18"/>
          <w:lang w:val="es-ES_tradnl" w:eastAsia="es-ES"/>
        </w:rPr>
        <w:t xml:space="preserve">   La fecha programada para que surta efectos el cambio de Modalidad de Uso, la cual será de 15 (quince) días naturales posteriores a la fecha de la resolución; y</w:t>
      </w:r>
    </w:p>
    <w:p w14:paraId="1532FD67" w14:textId="77777777" w:rsidR="00051062" w:rsidRPr="00FC2656" w:rsidRDefault="00051062" w:rsidP="00FC2656">
      <w:pPr>
        <w:spacing w:after="0" w:line="360" w:lineRule="auto"/>
        <w:ind w:left="2268"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7.5.10.9.</w:t>
      </w:r>
      <w:r w:rsidRPr="00FC2656">
        <w:rPr>
          <w:rFonts w:ascii="Arial" w:eastAsia="Times New Roman" w:hAnsi="Arial" w:cs="Arial"/>
          <w:sz w:val="18"/>
          <w:szCs w:val="18"/>
          <w:lang w:val="es-ES_tradnl" w:eastAsia="es-ES"/>
        </w:rPr>
        <w:t xml:space="preserve">  Firma Electrónica Avanzada del servidor público del Instituto facultado para la emisión del Acto Administrativo Electrónico.</w:t>
      </w:r>
    </w:p>
    <w:p w14:paraId="6030218C" w14:textId="77777777" w:rsidR="00051062" w:rsidRPr="00FC2656" w:rsidRDefault="00051062" w:rsidP="002026E5">
      <w:pPr>
        <w:spacing w:after="0" w:line="360" w:lineRule="auto"/>
        <w:ind w:left="1418" w:hanging="567"/>
        <w:contextualSpacing/>
        <w:jc w:val="both"/>
        <w:rPr>
          <w:rFonts w:ascii="Arial" w:eastAsia="Times New Roman" w:hAnsi="Arial" w:cs="Arial"/>
          <w:b/>
          <w:sz w:val="18"/>
          <w:szCs w:val="18"/>
          <w:lang w:val="es-ES_tradnl" w:eastAsia="es-ES"/>
        </w:rPr>
      </w:pPr>
      <w:r w:rsidRPr="00FC2656">
        <w:rPr>
          <w:rFonts w:ascii="Arial" w:eastAsia="Times New Roman" w:hAnsi="Arial" w:cs="Arial"/>
          <w:b/>
          <w:sz w:val="18"/>
          <w:szCs w:val="18"/>
          <w:lang w:val="es-ES_tradnl" w:eastAsia="es-ES"/>
        </w:rPr>
        <w:t>7.5.11.</w:t>
      </w:r>
      <w:r w:rsidRPr="00FC2656">
        <w:rPr>
          <w:rFonts w:ascii="Arial" w:eastAsia="Times New Roman" w:hAnsi="Arial" w:cs="Arial"/>
          <w:sz w:val="18"/>
          <w:szCs w:val="18"/>
          <w:lang w:val="es-ES_tradnl" w:eastAsia="es-ES"/>
        </w:rPr>
        <w:t xml:space="preserve"> a </w:t>
      </w:r>
      <w:r w:rsidRPr="00FC2656">
        <w:rPr>
          <w:rFonts w:ascii="Arial" w:eastAsia="Times New Roman" w:hAnsi="Arial" w:cs="Arial"/>
          <w:b/>
          <w:sz w:val="18"/>
          <w:szCs w:val="18"/>
          <w:lang w:val="es-ES_tradnl" w:eastAsia="es-ES"/>
        </w:rPr>
        <w:t xml:space="preserve">7.5.13 </w:t>
      </w:r>
      <w:r w:rsidRPr="00FC2656">
        <w:rPr>
          <w:rFonts w:ascii="Arial" w:eastAsia="Times New Roman" w:hAnsi="Arial" w:cs="Arial"/>
          <w:sz w:val="18"/>
          <w:szCs w:val="18"/>
          <w:lang w:val="es-ES_tradnl" w:eastAsia="es-ES"/>
        </w:rPr>
        <w:t>(…)</w:t>
      </w:r>
    </w:p>
    <w:p w14:paraId="3183DC7D" w14:textId="77777777" w:rsidR="00051062" w:rsidRPr="00FC2656" w:rsidRDefault="00051062" w:rsidP="00FC2561">
      <w:pPr>
        <w:spacing w:after="0" w:line="360" w:lineRule="auto"/>
        <w:ind w:left="1276"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7.6. </w:t>
      </w:r>
      <w:r w:rsidRPr="00FC2656">
        <w:rPr>
          <w:rFonts w:ascii="Arial" w:eastAsia="Times New Roman" w:hAnsi="Arial" w:cs="Arial"/>
          <w:sz w:val="18"/>
          <w:szCs w:val="18"/>
          <w:lang w:val="es-ES_tradnl" w:eastAsia="es-ES"/>
        </w:rPr>
        <w:t>(…)</w:t>
      </w:r>
    </w:p>
    <w:p w14:paraId="2AAE7F14" w14:textId="11A26DE2" w:rsidR="00051062" w:rsidRPr="00FC2656" w:rsidRDefault="00051062" w:rsidP="00FC2656">
      <w:pPr>
        <w:spacing w:after="0" w:line="360" w:lineRule="auto"/>
        <w:ind w:left="142" w:firstLine="142"/>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       </w:t>
      </w:r>
      <w:r w:rsidR="002C7FD0" w:rsidRPr="00FC2656">
        <w:rPr>
          <w:rFonts w:ascii="Arial" w:eastAsia="Times New Roman" w:hAnsi="Arial" w:cs="Arial"/>
          <w:b/>
          <w:sz w:val="18"/>
          <w:szCs w:val="18"/>
          <w:lang w:val="es-ES_tradnl" w:eastAsia="es-ES"/>
        </w:rPr>
        <w:t xml:space="preserve">  </w:t>
      </w:r>
      <w:r w:rsidR="003734CF" w:rsidRPr="00FC2656">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w:t>
      </w:r>
    </w:p>
    <w:p w14:paraId="034DE9AD" w14:textId="77777777" w:rsidR="00051062" w:rsidRPr="00FC2656" w:rsidRDefault="00051062" w:rsidP="00FC2561">
      <w:pPr>
        <w:spacing w:after="8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7.6.1.</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 xml:space="preserve">En caso de que un Proveedor reporte un porcentaje de utilización de la Numeración Nacional asignada a su favor en una determinada Zona y Modalidad de Uso menor al 51% (cincuenta y un por ciento) durante seis bimestres consecutivos y cuente con Bloques de Numeración Nacional No Utilizada, deberá presentar y sustanciar su devolución a través de la Ventanilla Electrónica del </w:t>
      </w:r>
      <w:r w:rsidRPr="00FC2656">
        <w:rPr>
          <w:rFonts w:ascii="Arial" w:eastAsia="Times New Roman" w:hAnsi="Arial" w:cs="Arial"/>
          <w:sz w:val="18"/>
          <w:szCs w:val="18"/>
          <w:lang w:val="es-MX" w:eastAsia="es-ES"/>
        </w:rPr>
        <w:lastRenderedPageBreak/>
        <w:t>Instituto en una cantidad que le permita alcanzar un porcentaje de utilización igual o lo más cercano al 65% (sesenta y cinco por ciento). Para este efecto, contará con un plazo de 15 (quince) días hábiles, contados a partir de la fecha en que se materialice este supuesto, para devolver los Bloques de Numeración Nacional necesarios.</w:t>
      </w:r>
    </w:p>
    <w:p w14:paraId="5F0A494B" w14:textId="77777777" w:rsidR="00051062" w:rsidRPr="00FC2656" w:rsidRDefault="00051062" w:rsidP="00FC2561">
      <w:pPr>
        <w:spacing w:after="8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ab/>
        <w:t xml:space="preserve">Por otra parte, en caso de que un Proveedor no inicie la utilización de los Bloques de Números Nacionales asignados a su favor dentro del plazo establecido en el numeral 7.3.12. y, por consiguiente, reporte la </w:t>
      </w:r>
      <w:r w:rsidRPr="00FC2656">
        <w:rPr>
          <w:rFonts w:ascii="Arial" w:eastAsia="Times New Roman" w:hAnsi="Arial" w:cs="Arial"/>
          <w:sz w:val="18"/>
          <w:szCs w:val="18"/>
          <w:lang w:val="es-ES_tradnl" w:eastAsia="es-ES"/>
        </w:rPr>
        <w:t>totalidad de la Numeración Nacional asignada dentro de un Bloque como No Utilizada durante 3 bimestres consecutivos,</w:t>
      </w:r>
      <w:r w:rsidRPr="00FC2656">
        <w:rPr>
          <w:rFonts w:ascii="Arial" w:eastAsia="Times New Roman" w:hAnsi="Arial" w:cs="Arial"/>
          <w:sz w:val="18"/>
          <w:szCs w:val="18"/>
          <w:lang w:val="es-MX" w:eastAsia="es-ES"/>
        </w:rPr>
        <w:t xml:space="preserve"> deberá presentar y sustanciar su devolución total a través de la Ventanilla Electrónica del Instituto en un plazo máximo de 5 (cinco) días hábiles, contados a partir de la fecha en que se materialice este supuesto.</w:t>
      </w:r>
    </w:p>
    <w:p w14:paraId="28AAABF9" w14:textId="77777777" w:rsidR="00051062" w:rsidRPr="00FC2656" w:rsidRDefault="00051062" w:rsidP="00FC2561">
      <w:pPr>
        <w:spacing w:after="8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7.6.2.</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Los Proveedores deberán presentar las Actuaciones Electrónicas correspondientes a través de la Ventanilla Electrónica del Instituto, debiendo ingresar a dicha herramienta la información establecida en el eFormato H3110 y, en su caso, adjuntando electrónicamente la documentación que corresponda.</w:t>
      </w:r>
    </w:p>
    <w:p w14:paraId="36944540" w14:textId="1D773859" w:rsidR="00051062" w:rsidRPr="00FC2656" w:rsidRDefault="00051062" w:rsidP="00FC2561">
      <w:pPr>
        <w:spacing w:after="8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7.6.3.</w:t>
      </w:r>
      <w:r w:rsidRPr="00FC2656">
        <w:rPr>
          <w:rFonts w:ascii="Arial" w:eastAsia="Times New Roman" w:hAnsi="Arial" w:cs="Arial"/>
          <w:sz w:val="18"/>
          <w:szCs w:val="18"/>
          <w:lang w:val="es-MX" w:eastAsia="es-ES"/>
        </w:rPr>
        <w:t xml:space="preserve">  (…)</w:t>
      </w:r>
    </w:p>
    <w:p w14:paraId="71318143" w14:textId="77777777" w:rsidR="00051062" w:rsidRPr="00FC2656" w:rsidRDefault="00051062" w:rsidP="00FC2561">
      <w:pPr>
        <w:spacing w:after="8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7.6.4.</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El eFormato de solicitud de devolución de Números Nacionales (H3110) habilitado en la Ventanilla Electrónica contendrá la siguiente información:</w:t>
      </w:r>
    </w:p>
    <w:p w14:paraId="1338DF74" w14:textId="77777777" w:rsidR="00051062" w:rsidRPr="00FC2656" w:rsidRDefault="00051062" w:rsidP="00FC2656">
      <w:pPr>
        <w:spacing w:after="80" w:line="360" w:lineRule="auto"/>
        <w:ind w:left="1985"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7.6.4.1.</w:t>
      </w:r>
      <w:r w:rsidRPr="00FC2656">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ES_tradnl" w:eastAsia="es-ES"/>
        </w:rPr>
        <w:t>Folio del expediente electrónico al que se asociará la solicitud;</w:t>
      </w:r>
    </w:p>
    <w:p w14:paraId="07E11F37" w14:textId="77777777" w:rsidR="00051062" w:rsidRPr="00FC2656" w:rsidRDefault="00051062" w:rsidP="00FC2656">
      <w:pPr>
        <w:spacing w:after="80" w:line="360" w:lineRule="auto"/>
        <w:ind w:left="2127"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7.6.4.2.</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 xml:space="preserve">Nombre, denominación o razón social del Proveedor solicitante </w:t>
      </w:r>
      <w:r w:rsidRPr="00FC2656">
        <w:rPr>
          <w:rFonts w:ascii="Arial" w:eastAsia="Times New Roman" w:hAnsi="Arial" w:cs="Arial"/>
          <w:sz w:val="18"/>
          <w:szCs w:val="18"/>
          <w:lang w:val="es-ES_tradnl" w:eastAsia="es-ES"/>
        </w:rPr>
        <w:t>y código de identificación de Proveedor de Servicios de Telecomunicaciones asignado</w:t>
      </w:r>
      <w:r w:rsidRPr="00FC2656">
        <w:rPr>
          <w:rFonts w:ascii="Arial" w:eastAsia="Times New Roman" w:hAnsi="Arial" w:cs="Arial"/>
          <w:sz w:val="18"/>
          <w:szCs w:val="18"/>
          <w:lang w:val="es-MX" w:eastAsia="es-ES"/>
        </w:rPr>
        <w:t>;</w:t>
      </w:r>
    </w:p>
    <w:p w14:paraId="62772BB0" w14:textId="77777777" w:rsidR="00051062" w:rsidRPr="00FC2656" w:rsidRDefault="00051062" w:rsidP="00FC2656">
      <w:pPr>
        <w:spacing w:after="80" w:line="360" w:lineRule="auto"/>
        <w:ind w:left="1985"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7.6.4.3.</w:t>
      </w:r>
      <w:r w:rsidRPr="00FC2656">
        <w:rPr>
          <w:rFonts w:ascii="Arial" w:eastAsia="Times New Roman" w:hAnsi="Arial" w:cs="Arial"/>
          <w:sz w:val="18"/>
          <w:szCs w:val="18"/>
          <w:lang w:val="es-MX" w:eastAsia="es-ES"/>
        </w:rPr>
        <w:t xml:space="preserve"> a </w:t>
      </w:r>
      <w:r w:rsidRPr="00FC2656">
        <w:rPr>
          <w:rFonts w:ascii="Arial" w:eastAsia="Times New Roman" w:hAnsi="Arial" w:cs="Arial"/>
          <w:b/>
          <w:sz w:val="18"/>
          <w:szCs w:val="18"/>
          <w:lang w:val="es-MX" w:eastAsia="es-ES"/>
        </w:rPr>
        <w:t xml:space="preserve">7.6.4.6. </w:t>
      </w:r>
      <w:r w:rsidRPr="00FC2656">
        <w:rPr>
          <w:rFonts w:ascii="Arial" w:eastAsia="Times New Roman" w:hAnsi="Arial" w:cs="Arial"/>
          <w:sz w:val="18"/>
          <w:szCs w:val="18"/>
          <w:lang w:val="es-MX" w:eastAsia="es-ES"/>
        </w:rPr>
        <w:t>(…)</w:t>
      </w:r>
    </w:p>
    <w:p w14:paraId="10D3ED4F" w14:textId="751D797B" w:rsidR="00051062" w:rsidRPr="00FC2656" w:rsidRDefault="00051062" w:rsidP="00FC2656">
      <w:pPr>
        <w:spacing w:after="80" w:line="360" w:lineRule="auto"/>
        <w:ind w:left="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              </w:t>
      </w:r>
      <w:r w:rsidR="003734CF" w:rsidRPr="00FC2656">
        <w:rPr>
          <w:rFonts w:ascii="Arial" w:eastAsia="Times New Roman" w:hAnsi="Arial" w:cs="Arial"/>
          <w:b/>
          <w:sz w:val="18"/>
          <w:szCs w:val="18"/>
          <w:lang w:val="es-MX" w:eastAsia="es-ES"/>
        </w:rPr>
        <w:t xml:space="preserve">   </w:t>
      </w:r>
      <w:r w:rsidR="00B91F50" w:rsidRPr="00B91F50">
        <w:rPr>
          <w:rFonts w:ascii="Arial" w:eastAsia="Times New Roman" w:hAnsi="Arial" w:cs="Arial"/>
          <w:sz w:val="18"/>
          <w:szCs w:val="18"/>
          <w:lang w:val="es-ES_tradnl" w:eastAsia="es-ES"/>
        </w:rPr>
        <w:t>Último párrafo del subnumeral 7.</w:t>
      </w:r>
      <w:r w:rsidR="00B91F50">
        <w:rPr>
          <w:rFonts w:ascii="Arial" w:eastAsia="Times New Roman" w:hAnsi="Arial" w:cs="Arial"/>
          <w:sz w:val="18"/>
          <w:szCs w:val="18"/>
          <w:lang w:val="es-ES_tradnl" w:eastAsia="es-ES"/>
        </w:rPr>
        <w:t>6</w:t>
      </w:r>
      <w:r w:rsidR="00B91F50" w:rsidRPr="00B91F50">
        <w:rPr>
          <w:rFonts w:ascii="Arial" w:eastAsia="Times New Roman" w:hAnsi="Arial" w:cs="Arial"/>
          <w:sz w:val="18"/>
          <w:szCs w:val="18"/>
          <w:lang w:val="es-ES_tradnl" w:eastAsia="es-ES"/>
        </w:rPr>
        <w:t>.4. (Se deroga).</w:t>
      </w:r>
    </w:p>
    <w:p w14:paraId="2D43B888" w14:textId="77777777" w:rsidR="00051062" w:rsidRPr="00FC2656" w:rsidRDefault="00051062" w:rsidP="00FC2561">
      <w:pPr>
        <w:spacing w:after="8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7.6.5.</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ES_tradnl" w:eastAsia="es-ES"/>
        </w:rPr>
        <w:t>La Ventanilla Electrónica emitirá un acuse de recibo electrónico, que especificará la información entregada, la fecha y hora en la que se realizó la presentación del eFormato y, en su caso, la información o documentación adjunta correspondiente</w:t>
      </w:r>
      <w:r w:rsidRPr="00FC2656">
        <w:rPr>
          <w:rFonts w:ascii="Arial" w:eastAsia="Times New Roman" w:hAnsi="Arial" w:cs="Arial"/>
          <w:sz w:val="18"/>
          <w:szCs w:val="18"/>
          <w:lang w:val="es-MX" w:eastAsia="es-ES"/>
        </w:rPr>
        <w:t>.</w:t>
      </w:r>
    </w:p>
    <w:p w14:paraId="1A0B022A" w14:textId="47F2DE22" w:rsidR="00051062" w:rsidRPr="00FC2656" w:rsidRDefault="00051062" w:rsidP="00FC2656">
      <w:pPr>
        <w:spacing w:after="8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7.6.6.</w:t>
      </w:r>
      <w:r w:rsidR="008030E4" w:rsidRPr="00FC2656">
        <w:rPr>
          <w:rFonts w:ascii="Arial" w:eastAsia="Times New Roman" w:hAnsi="Arial" w:cs="Arial"/>
          <w:b/>
          <w:sz w:val="18"/>
          <w:szCs w:val="18"/>
          <w:lang w:val="es-MX" w:eastAsia="es-ES"/>
        </w:rPr>
        <w:t xml:space="preserve"> </w:t>
      </w:r>
      <w:r w:rsidRPr="00FC2656">
        <w:rPr>
          <w:rFonts w:ascii="Arial" w:eastAsia="Times New Roman" w:hAnsi="Arial" w:cs="Arial"/>
          <w:sz w:val="18"/>
          <w:szCs w:val="18"/>
          <w:lang w:val="es-MX" w:eastAsia="es-ES"/>
        </w:rPr>
        <w:t xml:space="preserve"> (…)</w:t>
      </w:r>
    </w:p>
    <w:p w14:paraId="335EC70C" w14:textId="52BA0058" w:rsidR="00051062" w:rsidRPr="00FC2656" w:rsidRDefault="00051062" w:rsidP="00FC2561">
      <w:pPr>
        <w:spacing w:after="8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7.6.7.</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 xml:space="preserve">Si derivado del análisis realizado, el Instituto considera que la información presentada no contiene los datos correctos, no es clara o no cumple con los requisitos aplicables, le otorgará al Proveedor un término de 5 (cinco) días hábiles contados a partir de la notificación electrónica realizada para que presente, a través de la Ventanilla Electrónica, la información requerida. Transcurrido el plazo concedido sin que el Proveedor desahogue el requerimiento emitido por el Instituto en relación </w:t>
      </w:r>
      <w:r w:rsidR="00425496" w:rsidRPr="00FC2656">
        <w:rPr>
          <w:rFonts w:ascii="Arial" w:eastAsia="Times New Roman" w:hAnsi="Arial" w:cs="Arial"/>
          <w:sz w:val="18"/>
          <w:szCs w:val="18"/>
          <w:lang w:val="es-MX" w:eastAsia="es-ES"/>
        </w:rPr>
        <w:t xml:space="preserve">con </w:t>
      </w:r>
      <w:r w:rsidRPr="00FC2656">
        <w:rPr>
          <w:rFonts w:ascii="Arial" w:eastAsia="Times New Roman" w:hAnsi="Arial" w:cs="Arial"/>
          <w:sz w:val="18"/>
          <w:szCs w:val="18"/>
          <w:lang w:val="es-MX" w:eastAsia="es-ES"/>
        </w:rPr>
        <w:t xml:space="preserve">un trámite para devolver uno o más Bloques de Numeración Nacional que no necesite utilizar, éste será desechado. Por otra parte, transcurrido el plazo concedido sin que el Proveedor desahogue el requerimiento formulado por el Instituto en relación </w:t>
      </w:r>
      <w:r w:rsidR="00425496" w:rsidRPr="00FC2656">
        <w:rPr>
          <w:rFonts w:ascii="Arial" w:eastAsia="Times New Roman" w:hAnsi="Arial" w:cs="Arial"/>
          <w:sz w:val="18"/>
          <w:szCs w:val="18"/>
          <w:lang w:val="es-MX" w:eastAsia="es-ES"/>
        </w:rPr>
        <w:t xml:space="preserve">con </w:t>
      </w:r>
      <w:r w:rsidRPr="00FC2656">
        <w:rPr>
          <w:rFonts w:ascii="Arial" w:eastAsia="Times New Roman" w:hAnsi="Arial" w:cs="Arial"/>
          <w:sz w:val="18"/>
          <w:szCs w:val="18"/>
          <w:lang w:val="es-MX" w:eastAsia="es-ES"/>
        </w:rPr>
        <w:t xml:space="preserve">su obligación de devolver uno o más Bloques de Numeración Nacional debido a que no inició su utilización dentro del plazo establecido en el numeral 7.3.12., o a que reporte un porcentaje de utilización de la Numeración Nacional asignada menor al 51% durante seis bimestres consecutivos, la obligación se tendrá por no presentada. </w:t>
      </w:r>
    </w:p>
    <w:p w14:paraId="5606DD44" w14:textId="77777777" w:rsidR="00051062" w:rsidRPr="00FC2656" w:rsidRDefault="00051062" w:rsidP="00FC2561">
      <w:pPr>
        <w:spacing w:after="80" w:line="360" w:lineRule="auto"/>
        <w:ind w:left="1418" w:hanging="709"/>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ab/>
        <w:t>(…)</w:t>
      </w:r>
    </w:p>
    <w:p w14:paraId="60636599" w14:textId="77777777" w:rsidR="00051062" w:rsidRPr="00FC2656" w:rsidRDefault="00051062" w:rsidP="00FC2561">
      <w:pPr>
        <w:spacing w:after="8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7.6.8.</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Una vez que el Proveedor presente en tiempo y forma, a través de la Ventanilla Electrónica, la información requerida, el Instituto realizará nuevamente su análisis a fin de asegurar el cumplimiento de los criterios referidos en el numeral 7.6.6.</w:t>
      </w:r>
    </w:p>
    <w:p w14:paraId="603D8E00" w14:textId="77777777" w:rsidR="00051062" w:rsidRPr="00FC2656" w:rsidRDefault="00051062" w:rsidP="00FC2561">
      <w:pPr>
        <w:spacing w:after="8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lastRenderedPageBreak/>
        <w:t>7.6.9.</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En caso de que la solicitud de devolución no resulte procedente en atención al numeral antes citado, el Instituto notificará al Proveedor la resolución respectiva a través de la Ventanilla Electrónica.</w:t>
      </w:r>
    </w:p>
    <w:p w14:paraId="347D73A9" w14:textId="77777777" w:rsidR="00051062" w:rsidRPr="00FC2656" w:rsidRDefault="00051062" w:rsidP="00FB4D5A">
      <w:pPr>
        <w:spacing w:after="8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7.6.10.</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En caso de resultar procedente la solicitud, el Instituto notificará la resolución al solicitante a través de la Ventanilla Electrónica, la cual contendrá la siguiente información:</w:t>
      </w:r>
    </w:p>
    <w:p w14:paraId="4BCAF62E" w14:textId="4728F2DB" w:rsidR="00051062" w:rsidRPr="00FC2656" w:rsidRDefault="00051062" w:rsidP="00FB4D5A">
      <w:pPr>
        <w:spacing w:after="80" w:line="360" w:lineRule="auto"/>
        <w:ind w:left="2268" w:hanging="708"/>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7.6.10.1.</w:t>
      </w:r>
      <w:r w:rsidRPr="00FC2656">
        <w:rPr>
          <w:rFonts w:ascii="Arial" w:eastAsia="Times New Roman" w:hAnsi="Arial" w:cs="Arial"/>
          <w:sz w:val="18"/>
          <w:szCs w:val="18"/>
          <w:lang w:val="es-MX" w:eastAsia="es-ES"/>
        </w:rPr>
        <w:t xml:space="preserve"> a </w:t>
      </w:r>
      <w:r w:rsidRPr="00FC2656">
        <w:rPr>
          <w:rFonts w:ascii="Arial" w:eastAsia="Times New Roman" w:hAnsi="Arial" w:cs="Arial"/>
          <w:b/>
          <w:sz w:val="18"/>
          <w:szCs w:val="18"/>
          <w:lang w:val="es-MX" w:eastAsia="es-ES"/>
        </w:rPr>
        <w:t>7.6.10.3.</w:t>
      </w:r>
      <w:r w:rsidRPr="00FC2656">
        <w:rPr>
          <w:rFonts w:ascii="Arial" w:eastAsia="Times New Roman" w:hAnsi="Arial" w:cs="Arial"/>
          <w:sz w:val="18"/>
          <w:szCs w:val="18"/>
          <w:lang w:val="es-MX" w:eastAsia="es-ES"/>
        </w:rPr>
        <w:t xml:space="preserve"> (…)</w:t>
      </w:r>
    </w:p>
    <w:p w14:paraId="4453301B" w14:textId="4AE8D5C8" w:rsidR="00051062" w:rsidRPr="00FC2656" w:rsidRDefault="00051062" w:rsidP="00FB4D5A">
      <w:pPr>
        <w:spacing w:after="80" w:line="360" w:lineRule="auto"/>
        <w:ind w:left="2410" w:hanging="850"/>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7.6.10.4.</w:t>
      </w:r>
      <w:r w:rsidR="008030E4" w:rsidRPr="00FC2656">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MX" w:eastAsia="es-ES"/>
        </w:rPr>
        <w:t xml:space="preserve">Zona a la que corresponde la Numeración Nacional a devolver; </w:t>
      </w:r>
    </w:p>
    <w:p w14:paraId="46695D24" w14:textId="615E482C" w:rsidR="00051062" w:rsidRPr="00FC2656" w:rsidRDefault="00051062" w:rsidP="009D7300">
      <w:pPr>
        <w:spacing w:after="80" w:line="360" w:lineRule="auto"/>
        <w:ind w:left="2340" w:hanging="780"/>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7.6.10.5.</w:t>
      </w:r>
      <w:r w:rsidR="00D47672">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MX" w:eastAsia="es-ES"/>
        </w:rPr>
        <w:t>Los Bloques de Números Nacionales devueltos, identificados por número inicial y número final; y</w:t>
      </w:r>
    </w:p>
    <w:p w14:paraId="5327060B" w14:textId="036F7FC4" w:rsidR="00051062" w:rsidRPr="00FC2656" w:rsidRDefault="009D7300" w:rsidP="009D7300">
      <w:pPr>
        <w:spacing w:after="0" w:line="360" w:lineRule="auto"/>
        <w:ind w:left="2340" w:hanging="900"/>
        <w:contextualSpacing/>
        <w:jc w:val="both"/>
        <w:rPr>
          <w:rFonts w:ascii="Arial" w:eastAsia="Times New Roman" w:hAnsi="Arial" w:cs="Arial"/>
          <w:sz w:val="18"/>
          <w:szCs w:val="18"/>
          <w:lang w:val="es-ES_tradnl" w:eastAsia="es-ES"/>
        </w:rPr>
      </w:pPr>
      <w:r>
        <w:rPr>
          <w:rFonts w:ascii="Arial" w:eastAsia="Times New Roman" w:hAnsi="Arial" w:cs="Arial"/>
          <w:b/>
          <w:sz w:val="18"/>
          <w:szCs w:val="18"/>
          <w:lang w:val="es-MX" w:eastAsia="es-ES"/>
        </w:rPr>
        <w:t xml:space="preserve">  </w:t>
      </w:r>
      <w:r w:rsidR="00051062" w:rsidRPr="00FC2656">
        <w:rPr>
          <w:rFonts w:ascii="Arial" w:eastAsia="Times New Roman" w:hAnsi="Arial" w:cs="Arial"/>
          <w:b/>
          <w:sz w:val="18"/>
          <w:szCs w:val="18"/>
          <w:lang w:val="es-MX" w:eastAsia="es-ES"/>
        </w:rPr>
        <w:t xml:space="preserve">7.6.10.6. </w:t>
      </w:r>
      <w:r>
        <w:rPr>
          <w:rFonts w:ascii="Arial" w:eastAsia="Times New Roman" w:hAnsi="Arial" w:cs="Arial"/>
          <w:b/>
          <w:sz w:val="18"/>
          <w:szCs w:val="18"/>
          <w:lang w:val="es-MX" w:eastAsia="es-ES"/>
        </w:rPr>
        <w:t xml:space="preserve"> </w:t>
      </w:r>
      <w:r w:rsidR="00051062" w:rsidRPr="00FC2656">
        <w:rPr>
          <w:rFonts w:ascii="Arial" w:eastAsia="Times New Roman" w:hAnsi="Arial" w:cs="Arial"/>
          <w:sz w:val="18"/>
          <w:szCs w:val="18"/>
          <w:lang w:val="es-ES_tradnl" w:eastAsia="es-ES"/>
        </w:rPr>
        <w:t>Firma Electrónica Avanzada del servidor público del Instituto facultado para la emisión del Acto Administrativo Electrónico.</w:t>
      </w:r>
    </w:p>
    <w:p w14:paraId="1B1FB747" w14:textId="5933AB7E" w:rsidR="00051062" w:rsidRPr="00FC2656" w:rsidRDefault="00FC2561" w:rsidP="00385951">
      <w:pPr>
        <w:spacing w:after="80" w:line="360" w:lineRule="auto"/>
        <w:ind w:left="1080" w:hanging="850"/>
        <w:contextualSpacing/>
        <w:jc w:val="both"/>
        <w:rPr>
          <w:rFonts w:ascii="Arial" w:eastAsia="Times New Roman" w:hAnsi="Arial" w:cs="Arial"/>
          <w:sz w:val="18"/>
          <w:szCs w:val="18"/>
          <w:lang w:val="es-MX" w:eastAsia="es-ES"/>
        </w:rPr>
      </w:pPr>
      <w:r>
        <w:rPr>
          <w:rFonts w:ascii="Arial" w:eastAsia="Times New Roman" w:hAnsi="Arial" w:cs="Arial"/>
          <w:b/>
          <w:sz w:val="18"/>
          <w:szCs w:val="18"/>
          <w:lang w:val="es-MX" w:eastAsia="es-ES"/>
        </w:rPr>
        <w:t xml:space="preserve">           </w:t>
      </w:r>
      <w:r w:rsidR="00385951">
        <w:rPr>
          <w:rFonts w:ascii="Arial" w:eastAsia="Times New Roman" w:hAnsi="Arial" w:cs="Arial"/>
          <w:b/>
          <w:sz w:val="18"/>
          <w:szCs w:val="18"/>
          <w:lang w:val="es-MX" w:eastAsia="es-ES"/>
        </w:rPr>
        <w:t xml:space="preserve"> </w:t>
      </w:r>
      <w:r w:rsidR="00051062" w:rsidRPr="00FC2656">
        <w:rPr>
          <w:rFonts w:ascii="Arial" w:eastAsia="Times New Roman" w:hAnsi="Arial" w:cs="Arial"/>
          <w:b/>
          <w:sz w:val="18"/>
          <w:szCs w:val="18"/>
          <w:lang w:val="es-MX" w:eastAsia="es-ES"/>
        </w:rPr>
        <w:t xml:space="preserve">7.6.11. </w:t>
      </w:r>
      <w:r w:rsidR="00051062" w:rsidRPr="00FC2656">
        <w:rPr>
          <w:rFonts w:ascii="Arial" w:eastAsia="Times New Roman" w:hAnsi="Arial" w:cs="Arial"/>
          <w:sz w:val="18"/>
          <w:szCs w:val="18"/>
          <w:lang w:val="es-MX" w:eastAsia="es-ES"/>
        </w:rPr>
        <w:t xml:space="preserve">a </w:t>
      </w:r>
      <w:r w:rsidR="00051062" w:rsidRPr="00FC2656">
        <w:rPr>
          <w:rFonts w:ascii="Arial" w:eastAsia="Times New Roman" w:hAnsi="Arial" w:cs="Arial"/>
          <w:b/>
          <w:sz w:val="18"/>
          <w:szCs w:val="18"/>
          <w:lang w:val="es-MX" w:eastAsia="es-ES"/>
        </w:rPr>
        <w:t>7.6.17.</w:t>
      </w:r>
      <w:r w:rsidR="00051062" w:rsidRPr="00FC2656">
        <w:rPr>
          <w:rFonts w:ascii="Arial" w:eastAsia="Times New Roman" w:hAnsi="Arial" w:cs="Arial"/>
          <w:sz w:val="18"/>
          <w:szCs w:val="18"/>
          <w:lang w:val="es-MX" w:eastAsia="es-ES"/>
        </w:rPr>
        <w:t xml:space="preserve"> (…)</w:t>
      </w:r>
    </w:p>
    <w:p w14:paraId="2AC6EC1F" w14:textId="77777777" w:rsidR="00051062" w:rsidRPr="00FC2656" w:rsidRDefault="00051062" w:rsidP="00FC2656">
      <w:pPr>
        <w:spacing w:after="0" w:line="360" w:lineRule="auto"/>
        <w:ind w:left="142"/>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w:t>
      </w:r>
      <w:r w:rsidRPr="00FC2656">
        <w:rPr>
          <w:rFonts w:ascii="Arial" w:eastAsia="Times New Roman" w:hAnsi="Arial" w:cs="Arial"/>
          <w:sz w:val="18"/>
          <w:szCs w:val="18"/>
          <w:lang w:val="es-ES_tradnl" w:eastAsia="es-ES"/>
        </w:rPr>
        <w:t xml:space="preserve"> (…)</w:t>
      </w:r>
    </w:p>
    <w:p w14:paraId="2C5D261F" w14:textId="77777777" w:rsidR="00051062" w:rsidRPr="00FC2656" w:rsidRDefault="00051062" w:rsidP="00FC2656">
      <w:pPr>
        <w:spacing w:after="0" w:line="360" w:lineRule="auto"/>
        <w:ind w:left="142"/>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w:t>
      </w:r>
    </w:p>
    <w:p w14:paraId="0C8C4A55" w14:textId="77777777" w:rsidR="00051062" w:rsidRPr="00FC2656" w:rsidRDefault="00051062" w:rsidP="00FC2656">
      <w:pPr>
        <w:spacing w:after="0" w:line="360" w:lineRule="auto"/>
        <w:ind w:left="142"/>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 xml:space="preserve">    (…)</w:t>
      </w:r>
    </w:p>
    <w:p w14:paraId="7D0C54E6" w14:textId="77777777" w:rsidR="00051062" w:rsidRPr="00FC2656" w:rsidRDefault="00051062" w:rsidP="002A794C">
      <w:pPr>
        <w:spacing w:after="0" w:line="360" w:lineRule="auto"/>
        <w:ind w:left="851" w:hanging="425"/>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8.1. </w:t>
      </w:r>
      <w:r w:rsidRPr="00FC2656">
        <w:rPr>
          <w:rFonts w:ascii="Arial" w:eastAsia="Times New Roman" w:hAnsi="Arial" w:cs="Arial"/>
          <w:sz w:val="18"/>
          <w:szCs w:val="18"/>
          <w:lang w:val="es-ES_tradnl" w:eastAsia="es-ES"/>
        </w:rPr>
        <w:t xml:space="preserve">a </w:t>
      </w:r>
      <w:r w:rsidRPr="00FC2656">
        <w:rPr>
          <w:rFonts w:ascii="Arial" w:eastAsia="Times New Roman" w:hAnsi="Arial" w:cs="Arial"/>
          <w:b/>
          <w:sz w:val="18"/>
          <w:szCs w:val="18"/>
          <w:lang w:val="es-ES_tradnl" w:eastAsia="es-ES"/>
        </w:rPr>
        <w:t xml:space="preserve">8.2. </w:t>
      </w:r>
      <w:r w:rsidRPr="00FC2656">
        <w:rPr>
          <w:rFonts w:ascii="Arial" w:eastAsia="Times New Roman" w:hAnsi="Arial" w:cs="Arial"/>
          <w:sz w:val="18"/>
          <w:szCs w:val="18"/>
          <w:lang w:val="es-ES_tradnl" w:eastAsia="es-ES"/>
        </w:rPr>
        <w:t>(…)</w:t>
      </w:r>
    </w:p>
    <w:p w14:paraId="5D21FA55" w14:textId="678530A8" w:rsidR="00051062" w:rsidRPr="00FC2656" w:rsidRDefault="00051062" w:rsidP="00FC2656">
      <w:pPr>
        <w:spacing w:after="0" w:line="360" w:lineRule="auto"/>
        <w:ind w:left="142" w:firstLine="284"/>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8.3. </w:t>
      </w:r>
      <w:r w:rsidR="009D7300">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w:t>
      </w:r>
    </w:p>
    <w:p w14:paraId="7B8D759A" w14:textId="44AC01CA" w:rsidR="00051062" w:rsidRPr="00FC2656" w:rsidRDefault="00051062" w:rsidP="00FC2656">
      <w:pPr>
        <w:spacing w:after="80" w:line="360" w:lineRule="auto"/>
        <w:ind w:left="851"/>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Los Proveedores que requieran la creación de una nueva Clave de Servicios No Geográficos, deberán de presentar y sustanciar, la solicitud correspondiente de acuerdo </w:t>
      </w:r>
      <w:r w:rsidR="00FA5BD0" w:rsidRPr="00FC2656">
        <w:rPr>
          <w:rFonts w:ascii="Arial" w:eastAsia="Times New Roman" w:hAnsi="Arial" w:cs="Arial"/>
          <w:sz w:val="18"/>
          <w:szCs w:val="18"/>
          <w:lang w:val="es-MX" w:eastAsia="es-ES"/>
        </w:rPr>
        <w:t xml:space="preserve">con el </w:t>
      </w:r>
      <w:r w:rsidRPr="00FC2656">
        <w:rPr>
          <w:rFonts w:ascii="Arial" w:eastAsia="Times New Roman" w:hAnsi="Arial" w:cs="Arial"/>
          <w:sz w:val="18"/>
          <w:szCs w:val="18"/>
          <w:lang w:val="es-MX" w:eastAsia="es-ES"/>
        </w:rPr>
        <w:t>siguiente procedimiento:</w:t>
      </w:r>
    </w:p>
    <w:p w14:paraId="7CE59645" w14:textId="77777777" w:rsidR="00051062" w:rsidRPr="00FC2656" w:rsidRDefault="00051062" w:rsidP="00FC2656">
      <w:pPr>
        <w:spacing w:after="80" w:line="360" w:lineRule="auto"/>
        <w:ind w:left="1418"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8.3.1.</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 xml:space="preserve">Los Proveedores deberán presentar las Actuaciones Electrónicas correspondientes a través de la Ventanilla Electrónica, </w:t>
      </w:r>
      <w:r w:rsidRPr="00FC2656">
        <w:rPr>
          <w:rFonts w:ascii="Arial" w:eastAsia="Times New Roman" w:hAnsi="Arial" w:cs="Arial"/>
          <w:sz w:val="18"/>
          <w:szCs w:val="18"/>
          <w:lang w:val="es-MX" w:eastAsia="es-ES"/>
        </w:rPr>
        <w:t>debiendo ingresar a dicha herramienta la información establecida en el eFormato H3111 y, en su caso, adjuntando electrónicamente la documentación que corresponda</w:t>
      </w:r>
      <w:r w:rsidRPr="00FC2656">
        <w:rPr>
          <w:rFonts w:ascii="Arial" w:eastAsia="Times New Roman" w:hAnsi="Arial" w:cs="Arial"/>
          <w:sz w:val="18"/>
          <w:szCs w:val="18"/>
          <w:lang w:val="es-ES_tradnl" w:eastAsia="es-ES"/>
        </w:rPr>
        <w:t>.</w:t>
      </w:r>
    </w:p>
    <w:p w14:paraId="0EC2C2B1" w14:textId="039CF672" w:rsidR="00051062" w:rsidRPr="00FC2656" w:rsidRDefault="00627517" w:rsidP="00FC2656">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8.3.2.  </w:t>
      </w:r>
      <w:r w:rsidR="00051062" w:rsidRPr="00FC2656">
        <w:rPr>
          <w:rFonts w:ascii="Arial" w:eastAsia="Times New Roman" w:hAnsi="Arial" w:cs="Arial"/>
          <w:sz w:val="18"/>
          <w:szCs w:val="18"/>
          <w:lang w:val="es-ES_tradnl" w:eastAsia="es-ES"/>
        </w:rPr>
        <w:t>(…)</w:t>
      </w:r>
    </w:p>
    <w:p w14:paraId="60B3A9E2" w14:textId="77777777" w:rsidR="00051062" w:rsidRPr="00FC2656" w:rsidRDefault="00051062" w:rsidP="00FC2656">
      <w:pPr>
        <w:spacing w:after="8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8.3.3.</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El eFormato de solicitud de creación de una nueva Clave de Servicio No Geográfico (H3111) habilitado en la Ventanilla Electrónica, contendrá la siguiente información:</w:t>
      </w:r>
    </w:p>
    <w:p w14:paraId="67893C09" w14:textId="77777777" w:rsidR="00051062" w:rsidRPr="00FC2656" w:rsidRDefault="00051062" w:rsidP="00FC2656">
      <w:pPr>
        <w:spacing w:after="0" w:line="360" w:lineRule="auto"/>
        <w:ind w:left="284" w:firstLine="1134"/>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8.3.3.1.</w:t>
      </w:r>
      <w:r w:rsidRPr="00FC2656">
        <w:rPr>
          <w:rFonts w:ascii="Arial" w:eastAsia="Times New Roman" w:hAnsi="Arial" w:cs="Arial"/>
          <w:sz w:val="18"/>
          <w:szCs w:val="18"/>
          <w:lang w:val="es-ES_tradnl" w:eastAsia="es-ES"/>
        </w:rPr>
        <w:t xml:space="preserve"> Folio del expediente electrónico al que se asociará la solicitud;</w:t>
      </w:r>
    </w:p>
    <w:p w14:paraId="16D1058E" w14:textId="77777777" w:rsidR="00051062" w:rsidRPr="00FC2656" w:rsidRDefault="00051062" w:rsidP="00FC2656">
      <w:pPr>
        <w:spacing w:after="0" w:line="360" w:lineRule="auto"/>
        <w:ind w:left="284" w:firstLine="1134"/>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8.3.3.2.</w:t>
      </w:r>
      <w:r w:rsidRPr="00FC2656">
        <w:rPr>
          <w:rFonts w:ascii="Arial" w:eastAsia="Times New Roman" w:hAnsi="Arial" w:cs="Arial"/>
          <w:sz w:val="18"/>
          <w:szCs w:val="18"/>
          <w:lang w:val="es-ES_tradnl" w:eastAsia="es-ES"/>
        </w:rPr>
        <w:t xml:space="preserve"> a </w:t>
      </w:r>
      <w:r w:rsidRPr="00FC2656">
        <w:rPr>
          <w:rFonts w:ascii="Arial" w:eastAsia="Times New Roman" w:hAnsi="Arial" w:cs="Arial"/>
          <w:b/>
          <w:sz w:val="18"/>
          <w:szCs w:val="18"/>
          <w:lang w:val="es-ES_tradnl" w:eastAsia="es-ES"/>
        </w:rPr>
        <w:t xml:space="preserve">8.3.3.4. </w:t>
      </w:r>
      <w:r w:rsidRPr="00FC2656">
        <w:rPr>
          <w:rFonts w:ascii="Arial" w:eastAsia="Times New Roman" w:hAnsi="Arial" w:cs="Arial"/>
          <w:sz w:val="18"/>
          <w:szCs w:val="18"/>
          <w:lang w:val="es-ES_tradnl" w:eastAsia="es-ES"/>
        </w:rPr>
        <w:t>(…)</w:t>
      </w:r>
    </w:p>
    <w:p w14:paraId="6BCEDBB8" w14:textId="183DB237" w:rsidR="00051062" w:rsidRPr="00FC2656" w:rsidRDefault="00051062" w:rsidP="00FC2656">
      <w:pPr>
        <w:spacing w:after="80" w:line="360" w:lineRule="auto"/>
        <w:ind w:left="1418" w:hanging="425"/>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 xml:space="preserve">       </w:t>
      </w:r>
      <w:r w:rsidR="00627517" w:rsidRPr="00FC2656">
        <w:rPr>
          <w:rFonts w:ascii="Arial" w:eastAsia="Times New Roman" w:hAnsi="Arial" w:cs="Arial"/>
          <w:b/>
          <w:sz w:val="18"/>
          <w:szCs w:val="18"/>
          <w:lang w:val="es-ES_tradnl" w:eastAsia="es-ES"/>
        </w:rPr>
        <w:t xml:space="preserve"> </w:t>
      </w:r>
      <w:r w:rsidR="00B91F50" w:rsidRPr="00B91F50">
        <w:rPr>
          <w:rFonts w:ascii="Arial" w:eastAsia="Times New Roman" w:hAnsi="Arial" w:cs="Arial"/>
          <w:sz w:val="18"/>
          <w:szCs w:val="18"/>
          <w:lang w:val="es-ES_tradnl" w:eastAsia="es-ES"/>
        </w:rPr>
        <w:t xml:space="preserve">Último párrafo del subnumeral </w:t>
      </w:r>
      <w:r w:rsidR="00B91F50">
        <w:rPr>
          <w:rFonts w:ascii="Arial" w:eastAsia="Times New Roman" w:hAnsi="Arial" w:cs="Arial"/>
          <w:sz w:val="18"/>
          <w:szCs w:val="18"/>
          <w:lang w:val="es-ES_tradnl" w:eastAsia="es-ES"/>
        </w:rPr>
        <w:t>8.3.3</w:t>
      </w:r>
      <w:r w:rsidR="00B91F50" w:rsidRPr="00B91F50">
        <w:rPr>
          <w:rFonts w:ascii="Arial" w:eastAsia="Times New Roman" w:hAnsi="Arial" w:cs="Arial"/>
          <w:sz w:val="18"/>
          <w:szCs w:val="18"/>
          <w:lang w:val="es-ES_tradnl" w:eastAsia="es-ES"/>
        </w:rPr>
        <w:t>. (Se deroga).</w:t>
      </w:r>
    </w:p>
    <w:p w14:paraId="79D01874" w14:textId="77777777" w:rsidR="00051062" w:rsidRPr="00FC2656" w:rsidRDefault="00051062" w:rsidP="00FC2656">
      <w:pPr>
        <w:spacing w:after="80" w:line="360" w:lineRule="auto"/>
        <w:ind w:left="1418"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8.3.4.</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La Ventanilla Electrónica emitirá un acuse de recibo electrónico, que especificará la información entregada, la fecha y hora en la que se realizó la presentación del eFormato y, en su caso, la información o documentación adjunta correspondiente.</w:t>
      </w:r>
    </w:p>
    <w:p w14:paraId="3F4708A9" w14:textId="38B78083" w:rsidR="00051062" w:rsidRPr="00FC2656" w:rsidRDefault="00051062" w:rsidP="00FC2656">
      <w:pPr>
        <w:spacing w:after="0" w:line="360" w:lineRule="auto"/>
        <w:ind w:left="284" w:firstLine="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8.3.5. </w:t>
      </w:r>
      <w:r w:rsidR="00627517" w:rsidRPr="00FC2656">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w:t>
      </w:r>
    </w:p>
    <w:p w14:paraId="2324123D" w14:textId="620D9136" w:rsidR="00051062" w:rsidRPr="00FC2656" w:rsidRDefault="00051062" w:rsidP="00FC2656">
      <w:pPr>
        <w:spacing w:after="0" w:line="360" w:lineRule="auto"/>
        <w:ind w:left="2127"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8.3.5.1. </w:t>
      </w:r>
      <w:r w:rsidR="00900A4B" w:rsidRPr="00FC2656">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El Proveedor solicitante deberá acredit</w:t>
      </w:r>
      <w:r w:rsidR="002C14D3" w:rsidRPr="00FC2656">
        <w:rPr>
          <w:rFonts w:ascii="Arial" w:eastAsia="Times New Roman" w:hAnsi="Arial" w:cs="Arial"/>
          <w:sz w:val="18"/>
          <w:szCs w:val="18"/>
          <w:lang w:val="es-ES_tradnl" w:eastAsia="es-ES"/>
        </w:rPr>
        <w:t>ar</w:t>
      </w:r>
      <w:r w:rsidRPr="00FC2656">
        <w:rPr>
          <w:rFonts w:ascii="Arial" w:eastAsia="Times New Roman" w:hAnsi="Arial" w:cs="Arial"/>
          <w:sz w:val="18"/>
          <w:szCs w:val="18"/>
          <w:lang w:val="es-ES_tradnl" w:eastAsia="es-ES"/>
        </w:rPr>
        <w:t xml:space="preserve"> que tiene el derecho de prestar el servicio fijo y/o móvil;</w:t>
      </w:r>
    </w:p>
    <w:p w14:paraId="39DC75A4" w14:textId="77777777" w:rsidR="00051062" w:rsidRPr="00FC2656" w:rsidRDefault="00051062" w:rsidP="00FC2656">
      <w:pPr>
        <w:spacing w:after="0" w:line="360" w:lineRule="auto"/>
        <w:ind w:left="2268"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8.3.5.2.</w:t>
      </w:r>
      <w:r w:rsidRPr="00FC2656">
        <w:rPr>
          <w:rFonts w:ascii="Arial" w:eastAsia="Times New Roman" w:hAnsi="Arial" w:cs="Arial"/>
          <w:sz w:val="18"/>
          <w:szCs w:val="18"/>
          <w:lang w:val="es-ES_tradnl" w:eastAsia="es-ES"/>
        </w:rPr>
        <w:t xml:space="preserve"> a </w:t>
      </w:r>
      <w:r w:rsidRPr="00FC2656">
        <w:rPr>
          <w:rFonts w:ascii="Arial" w:eastAsia="Times New Roman" w:hAnsi="Arial" w:cs="Arial"/>
          <w:b/>
          <w:sz w:val="18"/>
          <w:szCs w:val="18"/>
          <w:lang w:val="es-ES_tradnl" w:eastAsia="es-ES"/>
        </w:rPr>
        <w:t>8.3.5.5.</w:t>
      </w:r>
      <w:r w:rsidRPr="00FC2656">
        <w:rPr>
          <w:rFonts w:ascii="Arial" w:eastAsia="Times New Roman" w:hAnsi="Arial" w:cs="Arial"/>
          <w:sz w:val="18"/>
          <w:szCs w:val="18"/>
          <w:lang w:val="es-ES_tradnl" w:eastAsia="es-ES"/>
        </w:rPr>
        <w:t xml:space="preserve"> (…)</w:t>
      </w:r>
    </w:p>
    <w:p w14:paraId="5999F95B" w14:textId="77777777" w:rsidR="00051062" w:rsidRPr="00FC2656" w:rsidRDefault="00051062" w:rsidP="00FC2656">
      <w:pPr>
        <w:spacing w:after="80" w:line="360" w:lineRule="auto"/>
        <w:ind w:left="1418"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8.3.6.</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Si derivado del análisis realizado, el Instituto considera que la información presentada no contiene los datos correctos, no cumple con los requisitos aplicables o no es clara, otorgará al solicitante un término de 5 (cinco) días hábiles contados a partir de la notificación realizada, para que presente a través de la Ventanilla Electrónica la información requerida. Transcurrido el plazo concedido sin que el solicitante desahogue el requerimiento, la solicitud será desechada.</w:t>
      </w:r>
    </w:p>
    <w:p w14:paraId="02FFFDAA" w14:textId="77777777" w:rsidR="00051062" w:rsidRPr="00FC2656" w:rsidRDefault="00051062" w:rsidP="00FC2656">
      <w:pPr>
        <w:spacing w:after="80" w:line="360" w:lineRule="auto"/>
        <w:ind w:left="1418" w:hanging="567"/>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ab/>
        <w:t>(...)</w:t>
      </w:r>
    </w:p>
    <w:p w14:paraId="31B321EC" w14:textId="77777777" w:rsidR="00051062" w:rsidRPr="00FC2656" w:rsidRDefault="00051062" w:rsidP="00FC2656">
      <w:pPr>
        <w:spacing w:after="80" w:line="360" w:lineRule="auto"/>
        <w:ind w:left="1418"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lastRenderedPageBreak/>
        <w:t>8.3.7.</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Una vez que el Proveedor presente en tiempo y forma, a través de la Ventanilla Electrónica, la información requerida, el Instituto realizará nuevamente su análisis a fin de asegurar el cumplimiento de los criterios referidos en el numeral 8.3.5.</w:t>
      </w:r>
    </w:p>
    <w:p w14:paraId="4029394C" w14:textId="77777777" w:rsidR="00051062" w:rsidRPr="00FC2656" w:rsidRDefault="00051062" w:rsidP="00FC2656">
      <w:pPr>
        <w:spacing w:after="80" w:line="360" w:lineRule="auto"/>
        <w:ind w:left="1418"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8.3.8.</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En caso de que la solicitud de creación de una Clave de Servicios No Geográficos no resulte procedente en atención al numeral antes citado, el Instituto notificará al solicitante la resolución respectiva a través de la Ventanilla Electrónica.</w:t>
      </w:r>
    </w:p>
    <w:p w14:paraId="0887EBEF" w14:textId="77777777" w:rsidR="00051062" w:rsidRPr="00FC2656" w:rsidRDefault="00051062" w:rsidP="00FC2656">
      <w:pPr>
        <w:spacing w:after="8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8.3.9.</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De resultar procedente conforme al análisis referido en el numeral 8.3.5., el Instituto notificará al solicitante la resolución a través de la Ventanilla Electrónica, la cual contendrá la siguiente información:</w:t>
      </w:r>
    </w:p>
    <w:p w14:paraId="6172E2B3" w14:textId="77777777" w:rsidR="00051062" w:rsidRPr="00FC2656" w:rsidRDefault="00051062" w:rsidP="00FC2656">
      <w:pPr>
        <w:spacing w:after="0" w:line="360" w:lineRule="auto"/>
        <w:ind w:left="284" w:firstLine="1134"/>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8.3.9.1. </w:t>
      </w:r>
      <w:r w:rsidRPr="00FC2656">
        <w:rPr>
          <w:rFonts w:ascii="Arial" w:eastAsia="Times New Roman" w:hAnsi="Arial" w:cs="Arial"/>
          <w:sz w:val="18"/>
          <w:szCs w:val="18"/>
          <w:lang w:val="es-ES_tradnl" w:eastAsia="es-ES"/>
        </w:rPr>
        <w:t xml:space="preserve">a </w:t>
      </w:r>
      <w:r w:rsidRPr="00FC2656">
        <w:rPr>
          <w:rFonts w:ascii="Arial" w:eastAsia="Times New Roman" w:hAnsi="Arial" w:cs="Arial"/>
          <w:b/>
          <w:sz w:val="18"/>
          <w:szCs w:val="18"/>
          <w:lang w:val="es-ES_tradnl" w:eastAsia="es-ES"/>
        </w:rPr>
        <w:t>8.3.9.4.</w:t>
      </w:r>
      <w:r w:rsidRPr="00FC2656">
        <w:rPr>
          <w:rFonts w:ascii="Arial" w:eastAsia="Times New Roman" w:hAnsi="Arial" w:cs="Arial"/>
          <w:sz w:val="18"/>
          <w:szCs w:val="18"/>
          <w:lang w:val="es-ES_tradnl" w:eastAsia="es-ES"/>
        </w:rPr>
        <w:t xml:space="preserve"> (…)</w:t>
      </w:r>
    </w:p>
    <w:p w14:paraId="0F6FD3AF" w14:textId="77777777" w:rsidR="00051062" w:rsidRPr="00FC2656" w:rsidRDefault="00051062" w:rsidP="002A794C">
      <w:pPr>
        <w:spacing w:after="0" w:line="360" w:lineRule="auto"/>
        <w:ind w:left="2127"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8.3.9.5.</w:t>
      </w:r>
      <w:r w:rsidRPr="00FC2656">
        <w:rPr>
          <w:rFonts w:ascii="Arial" w:eastAsia="Times New Roman" w:hAnsi="Arial" w:cs="Arial"/>
          <w:sz w:val="18"/>
          <w:szCs w:val="18"/>
          <w:lang w:val="es-ES_tradnl" w:eastAsia="es-ES"/>
        </w:rPr>
        <w:tab/>
        <w:t>Descripción del servicio que se prestará a través de la nueva clave;</w:t>
      </w:r>
    </w:p>
    <w:p w14:paraId="50188E34" w14:textId="77777777" w:rsidR="00051062" w:rsidRPr="00FC2656" w:rsidRDefault="00051062" w:rsidP="002A794C">
      <w:pPr>
        <w:spacing w:after="0" w:line="360" w:lineRule="auto"/>
        <w:ind w:left="2127"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8.3.9.6.</w:t>
      </w:r>
      <w:r w:rsidRPr="00FC2656">
        <w:rPr>
          <w:rFonts w:ascii="Arial" w:eastAsia="Times New Roman" w:hAnsi="Arial" w:cs="Arial"/>
          <w:sz w:val="18"/>
          <w:szCs w:val="18"/>
          <w:lang w:val="es-ES_tradnl" w:eastAsia="es-ES"/>
        </w:rPr>
        <w:tab/>
        <w:t>La fecha a partir de la cual podrá ser utilizada la Clave de Servicios No Geográficos, la cual será de 90 (noventa) días naturales posteriores a la fecha de emisión de la resolución; y</w:t>
      </w:r>
    </w:p>
    <w:p w14:paraId="5914527B" w14:textId="5F194CC2" w:rsidR="00051062" w:rsidRPr="00FC2656" w:rsidRDefault="00051062" w:rsidP="002A794C">
      <w:pPr>
        <w:spacing w:after="0" w:line="360" w:lineRule="auto"/>
        <w:ind w:left="2127"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8.3.9.7.</w:t>
      </w:r>
      <w:r w:rsidRPr="00FC2656">
        <w:rPr>
          <w:rFonts w:ascii="Arial" w:eastAsia="Times New Roman" w:hAnsi="Arial" w:cs="Arial"/>
          <w:sz w:val="18"/>
          <w:szCs w:val="18"/>
          <w:lang w:val="es-ES_tradnl" w:eastAsia="es-ES"/>
        </w:rPr>
        <w:t xml:space="preserve"> </w:t>
      </w:r>
      <w:r w:rsidR="00FA5BD0" w:rsidRPr="00FC2656">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Firma Electrónica Avanzada del servidor público del Instituto facultado para la emisión del Acto Administrativo Electrónico.</w:t>
      </w:r>
    </w:p>
    <w:p w14:paraId="094DA85D" w14:textId="094CF375" w:rsidR="00AC309F" w:rsidRPr="00FC2656" w:rsidRDefault="00051062" w:rsidP="00FB4D5A">
      <w:pPr>
        <w:pStyle w:val="Texto"/>
        <w:spacing w:after="80" w:line="360" w:lineRule="auto"/>
        <w:ind w:left="1560" w:hanging="709"/>
        <w:rPr>
          <w:szCs w:val="18"/>
          <w:lang w:val="es-ES_tradnl"/>
        </w:rPr>
      </w:pPr>
      <w:r w:rsidRPr="00FC2656">
        <w:rPr>
          <w:b/>
          <w:szCs w:val="18"/>
        </w:rPr>
        <w:t xml:space="preserve">8.3.10. </w:t>
      </w:r>
      <w:r w:rsidR="00AC309F" w:rsidRPr="00FC2656">
        <w:rPr>
          <w:szCs w:val="18"/>
        </w:rPr>
        <w:t xml:space="preserve"> </w:t>
      </w:r>
      <w:r w:rsidR="00AC309F" w:rsidRPr="00FC2656">
        <w:rPr>
          <w:szCs w:val="18"/>
          <w:lang w:val="es-ES_tradnl"/>
        </w:rPr>
        <w:t>Una vez que el Instituto haya resuelto favorablemente la solicitud de creación de la Clave de Servicio No Geográfico, deberá darla de alta en el Sistema de Numeración y Señalización. Asimismo, dará aviso a los Proveedores con el fin de que los Concesionarios de uso comercial y de RPT tengan conocimiento de la misma y realicen los ajustes necesarios en su infraestructura a fin de permitir el correcto enrutamiento del Tráfico con destino a los Números No Geográficos pertenecientes a la nueva clave y como resultado puedan solicitar y utilizar la Numeración No Geográfica correspondiente.</w:t>
      </w:r>
    </w:p>
    <w:p w14:paraId="3BC8D80A" w14:textId="77777777" w:rsidR="00051062" w:rsidRPr="00FC2656" w:rsidRDefault="00051062" w:rsidP="00FC2656">
      <w:pPr>
        <w:spacing w:after="0" w:line="360" w:lineRule="auto"/>
        <w:ind w:left="1276"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8.4.</w:t>
      </w:r>
      <w:r w:rsidRPr="00FC2656">
        <w:rPr>
          <w:rFonts w:ascii="Arial" w:eastAsia="Times New Roman" w:hAnsi="Arial" w:cs="Arial"/>
          <w:sz w:val="18"/>
          <w:szCs w:val="18"/>
          <w:lang w:val="es-ES_tradnl" w:eastAsia="es-ES"/>
        </w:rPr>
        <w:t xml:space="preserve"> (…)</w:t>
      </w:r>
    </w:p>
    <w:p w14:paraId="2314C9AE" w14:textId="053A93EB" w:rsidR="00051062" w:rsidRPr="00FC2656" w:rsidRDefault="00051062" w:rsidP="002A794C">
      <w:pPr>
        <w:spacing w:after="0" w:line="360" w:lineRule="auto"/>
        <w:ind w:left="1418"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8.4.1.</w:t>
      </w:r>
      <w:r w:rsidRPr="00FC2656">
        <w:rPr>
          <w:rFonts w:ascii="Arial" w:eastAsia="Times New Roman" w:hAnsi="Arial" w:cs="Arial"/>
          <w:sz w:val="18"/>
          <w:szCs w:val="18"/>
          <w:lang w:val="es-ES_tradnl" w:eastAsia="es-ES"/>
        </w:rPr>
        <w:t xml:space="preserve"> </w:t>
      </w:r>
      <w:r w:rsidR="00627517" w:rsidRPr="00FC2656">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w:t>
      </w:r>
    </w:p>
    <w:p w14:paraId="6F89EE14" w14:textId="4233A118" w:rsidR="00051062" w:rsidRPr="00FC2656" w:rsidRDefault="00051062" w:rsidP="00FC2656">
      <w:pPr>
        <w:spacing w:after="80" w:line="360" w:lineRule="auto"/>
        <w:ind w:left="2127"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8.4.1.1.</w:t>
      </w:r>
      <w:r w:rsidR="00627517" w:rsidRPr="00FC2656">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 xml:space="preserve">Los </w:t>
      </w:r>
      <w:r w:rsidRPr="00FC2656">
        <w:rPr>
          <w:rFonts w:ascii="Arial" w:eastAsia="Times New Roman" w:hAnsi="Arial" w:cs="Arial"/>
          <w:sz w:val="18"/>
          <w:szCs w:val="18"/>
          <w:lang w:val="es-MX" w:eastAsia="es-ES"/>
        </w:rPr>
        <w:t>Proveedores</w:t>
      </w:r>
      <w:r w:rsidRPr="00FC2656">
        <w:rPr>
          <w:rFonts w:ascii="Arial" w:eastAsia="Times New Roman" w:hAnsi="Arial" w:cs="Arial"/>
          <w:sz w:val="18"/>
          <w:szCs w:val="18"/>
          <w:lang w:val="es-ES_tradnl" w:eastAsia="es-ES"/>
        </w:rPr>
        <w:t xml:space="preserve"> interesados en obtener Numeración No Geográfica por Bloque deberán presentar las Actuaciones Electrónicas correspondientes a través de la Ventanilla Electrónica, </w:t>
      </w:r>
      <w:r w:rsidRPr="00FC2656">
        <w:rPr>
          <w:rFonts w:ascii="Arial" w:eastAsia="Times New Roman" w:hAnsi="Arial" w:cs="Arial"/>
          <w:sz w:val="18"/>
          <w:szCs w:val="18"/>
          <w:lang w:val="es-MX" w:eastAsia="es-ES"/>
        </w:rPr>
        <w:t>debiendo ingresar a dicha herramienta la información establecida en el eFormato H3112 y, en su caso, adjuntando electrónicamente la documentación que corresponda</w:t>
      </w:r>
      <w:r w:rsidRPr="00FC2656">
        <w:rPr>
          <w:rFonts w:ascii="Arial" w:eastAsia="Times New Roman" w:hAnsi="Arial" w:cs="Arial"/>
          <w:sz w:val="18"/>
          <w:szCs w:val="18"/>
          <w:lang w:val="es-ES_tradnl" w:eastAsia="es-ES"/>
        </w:rPr>
        <w:t>.</w:t>
      </w:r>
    </w:p>
    <w:p w14:paraId="3D89A0CD" w14:textId="6F5292CD" w:rsidR="0078775A" w:rsidRPr="00FC2656" w:rsidRDefault="0078775A" w:rsidP="00FC2656">
      <w:pPr>
        <w:spacing w:after="0" w:line="360" w:lineRule="auto"/>
        <w:ind w:left="2127" w:hanging="709"/>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 xml:space="preserve">            </w:t>
      </w:r>
      <w:r w:rsidR="00900A4B" w:rsidRPr="00FC2656">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MX" w:eastAsia="es-ES"/>
        </w:rPr>
        <w:t>Toda Numeración No Geográfica asignada por el Instituto deberá contar con un código IDO asociado.</w:t>
      </w:r>
    </w:p>
    <w:p w14:paraId="197F5540" w14:textId="16401527" w:rsidR="00051062" w:rsidRPr="00FC2656" w:rsidRDefault="00051062" w:rsidP="00FC2656">
      <w:pPr>
        <w:spacing w:after="0" w:line="360" w:lineRule="auto"/>
        <w:ind w:left="567" w:firstLine="851"/>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8.4.1.2. </w:t>
      </w:r>
      <w:r w:rsidRPr="00FC2656">
        <w:rPr>
          <w:rFonts w:ascii="Arial" w:eastAsia="Times New Roman" w:hAnsi="Arial" w:cs="Arial"/>
          <w:sz w:val="18"/>
          <w:szCs w:val="18"/>
          <w:lang w:val="es-ES_tradnl" w:eastAsia="es-ES"/>
        </w:rPr>
        <w:t>a</w:t>
      </w:r>
      <w:r w:rsidRPr="00FC2656">
        <w:rPr>
          <w:rFonts w:ascii="Arial" w:eastAsia="Times New Roman" w:hAnsi="Arial" w:cs="Arial"/>
          <w:b/>
          <w:sz w:val="18"/>
          <w:szCs w:val="18"/>
          <w:lang w:val="es-ES_tradnl" w:eastAsia="es-ES"/>
        </w:rPr>
        <w:t xml:space="preserve"> 8.4.1.4.</w:t>
      </w:r>
      <w:r w:rsidRPr="00FC2656">
        <w:rPr>
          <w:rFonts w:ascii="Arial" w:eastAsia="Times New Roman" w:hAnsi="Arial" w:cs="Arial"/>
          <w:sz w:val="18"/>
          <w:szCs w:val="18"/>
          <w:lang w:val="es-ES_tradnl" w:eastAsia="es-ES"/>
        </w:rPr>
        <w:t xml:space="preserve"> (…) </w:t>
      </w:r>
    </w:p>
    <w:p w14:paraId="44F645F3" w14:textId="77777777" w:rsidR="00051062" w:rsidRPr="00FC2656" w:rsidRDefault="00051062" w:rsidP="00FC2656">
      <w:pPr>
        <w:spacing w:after="80" w:line="360" w:lineRule="auto"/>
        <w:ind w:left="2127"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8.4.1.5.</w:t>
      </w:r>
      <w:r w:rsidRPr="00FC2656">
        <w:rPr>
          <w:rFonts w:ascii="Arial" w:eastAsia="Times New Roman" w:hAnsi="Arial" w:cs="Arial"/>
          <w:sz w:val="18"/>
          <w:szCs w:val="18"/>
          <w:lang w:val="es-ES_tradnl" w:eastAsia="es-ES"/>
        </w:rPr>
        <w:t xml:space="preserve">  El eFormato de solicitud de asignación de Numeración No Geográfica por Bloque (H3112) habilitado en la Ventanilla Electrónica contendrá la siguiente información:</w:t>
      </w:r>
    </w:p>
    <w:p w14:paraId="36E662FB" w14:textId="77777777" w:rsidR="00051062" w:rsidRPr="00FC2656" w:rsidRDefault="00051062" w:rsidP="00CF16FF">
      <w:pPr>
        <w:spacing w:after="0" w:line="360" w:lineRule="auto"/>
        <w:ind w:left="2977" w:hanging="850"/>
        <w:contextualSpacing/>
        <w:jc w:val="both"/>
        <w:rPr>
          <w:rFonts w:ascii="Arial" w:eastAsia="Times New Roman" w:hAnsi="Arial" w:cs="Arial"/>
          <w:b/>
          <w:sz w:val="18"/>
          <w:szCs w:val="18"/>
          <w:lang w:val="es-ES_tradnl" w:eastAsia="es-ES"/>
        </w:rPr>
      </w:pPr>
      <w:r w:rsidRPr="00FC2656">
        <w:rPr>
          <w:rFonts w:ascii="Arial" w:eastAsia="Times New Roman" w:hAnsi="Arial" w:cs="Arial"/>
          <w:b/>
          <w:sz w:val="18"/>
          <w:szCs w:val="18"/>
          <w:lang w:val="es-ES_tradnl" w:eastAsia="es-ES"/>
        </w:rPr>
        <w:t xml:space="preserve">8.4.1.5.1. </w:t>
      </w:r>
      <w:r w:rsidRPr="00FC2656">
        <w:rPr>
          <w:rFonts w:ascii="Arial" w:eastAsia="Times New Roman" w:hAnsi="Arial" w:cs="Arial"/>
          <w:sz w:val="18"/>
          <w:szCs w:val="18"/>
          <w:lang w:val="es-ES_tradnl" w:eastAsia="es-ES"/>
        </w:rPr>
        <w:t>Folio del expediente electrónico al que se asociará la solicitud;</w:t>
      </w:r>
    </w:p>
    <w:p w14:paraId="3F6FF9A5" w14:textId="77777777" w:rsidR="00051062" w:rsidRPr="00FC2656" w:rsidRDefault="00051062" w:rsidP="00CF16FF">
      <w:pPr>
        <w:spacing w:after="0" w:line="360" w:lineRule="auto"/>
        <w:ind w:left="2977"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8.4.1.5.2.</w:t>
      </w:r>
      <w:r w:rsidRPr="00FC2656">
        <w:rPr>
          <w:rFonts w:ascii="Arial" w:eastAsia="Times New Roman" w:hAnsi="Arial" w:cs="Arial"/>
          <w:sz w:val="18"/>
          <w:szCs w:val="18"/>
          <w:lang w:val="es-ES_tradnl" w:eastAsia="es-ES"/>
        </w:rPr>
        <w:t xml:space="preserve"> (…)</w:t>
      </w:r>
    </w:p>
    <w:p w14:paraId="45C90D33" w14:textId="77777777" w:rsidR="00051062" w:rsidRPr="00FC2656" w:rsidRDefault="00051062" w:rsidP="00CF16FF">
      <w:pPr>
        <w:spacing w:after="0" w:line="360" w:lineRule="auto"/>
        <w:ind w:left="2977"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8.4.1.5.3.</w:t>
      </w:r>
      <w:r w:rsidRPr="00FC2656">
        <w:rPr>
          <w:rFonts w:ascii="Arial" w:eastAsia="Times New Roman" w:hAnsi="Arial" w:cs="Arial"/>
          <w:sz w:val="18"/>
          <w:szCs w:val="18"/>
          <w:lang w:val="es-ES_tradnl" w:eastAsia="es-ES"/>
        </w:rPr>
        <w:t xml:space="preserve"> (…)</w:t>
      </w:r>
    </w:p>
    <w:p w14:paraId="4D0C4AB3" w14:textId="1AA10809" w:rsidR="00051062" w:rsidRPr="00FC2656" w:rsidRDefault="00051062" w:rsidP="00CF16FF">
      <w:pPr>
        <w:spacing w:after="0" w:line="360" w:lineRule="auto"/>
        <w:ind w:left="3969" w:hanging="992"/>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8.4.1.5.3.1. </w:t>
      </w:r>
      <w:r w:rsidR="00900A4B" w:rsidRPr="00FC2656">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Código IDO del Concesionario de uso comercial o de RPT solicitante y código IDO del Concesionario de red; o</w:t>
      </w:r>
    </w:p>
    <w:p w14:paraId="6B9A8174" w14:textId="6E9D854B" w:rsidR="00051062" w:rsidRPr="00FC2656" w:rsidRDefault="00900A4B" w:rsidP="00CF16FF">
      <w:pPr>
        <w:spacing w:after="0" w:line="360" w:lineRule="auto"/>
        <w:ind w:left="3969" w:hanging="992"/>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lastRenderedPageBreak/>
        <w:t xml:space="preserve">8.4.1.5.3.2. </w:t>
      </w:r>
      <w:r w:rsidR="00051062" w:rsidRPr="00FC2656">
        <w:rPr>
          <w:rFonts w:ascii="Arial" w:eastAsia="Times New Roman" w:hAnsi="Arial" w:cs="Arial"/>
          <w:sz w:val="18"/>
          <w:szCs w:val="18"/>
          <w:lang w:val="es-ES_tradnl" w:eastAsia="es-ES"/>
        </w:rPr>
        <w:t xml:space="preserve">Código IDA de la Comercializadora o del Concesionario de uso público o </w:t>
      </w:r>
      <w:r w:rsidR="00FA5BD0" w:rsidRPr="00FC2656">
        <w:rPr>
          <w:rFonts w:ascii="Arial" w:eastAsia="Times New Roman" w:hAnsi="Arial" w:cs="Arial"/>
          <w:sz w:val="18"/>
          <w:szCs w:val="18"/>
          <w:lang w:val="es-ES_tradnl" w:eastAsia="es-ES"/>
        </w:rPr>
        <w:t xml:space="preserve">de uso </w:t>
      </w:r>
      <w:r w:rsidR="00051062" w:rsidRPr="00FC2656">
        <w:rPr>
          <w:rFonts w:ascii="Arial" w:eastAsia="Times New Roman" w:hAnsi="Arial" w:cs="Arial"/>
          <w:sz w:val="18"/>
          <w:szCs w:val="18"/>
          <w:lang w:val="es-ES_tradnl" w:eastAsia="es-ES"/>
        </w:rPr>
        <w:t>social solicitante y Código IDO del Concesionario de red;</w:t>
      </w:r>
    </w:p>
    <w:p w14:paraId="21652379" w14:textId="7085667C" w:rsidR="00051062" w:rsidRPr="00FC2656" w:rsidRDefault="00051062" w:rsidP="00CF16FF">
      <w:pPr>
        <w:spacing w:after="0" w:line="360" w:lineRule="auto"/>
        <w:ind w:left="2977"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8.4.1.5.4. </w:t>
      </w:r>
      <w:r w:rsidRPr="00FC2656">
        <w:rPr>
          <w:rFonts w:ascii="Arial" w:eastAsia="Times New Roman" w:hAnsi="Arial" w:cs="Arial"/>
          <w:sz w:val="18"/>
          <w:szCs w:val="18"/>
          <w:lang w:val="es-ES_tradnl" w:eastAsia="es-ES"/>
        </w:rPr>
        <w:t>a</w:t>
      </w:r>
      <w:r w:rsidRPr="00FC2656">
        <w:rPr>
          <w:rFonts w:ascii="Arial" w:eastAsia="Times New Roman" w:hAnsi="Arial" w:cs="Arial"/>
          <w:b/>
          <w:sz w:val="18"/>
          <w:szCs w:val="18"/>
          <w:lang w:val="es-ES_tradnl" w:eastAsia="es-ES"/>
        </w:rPr>
        <w:t xml:space="preserve"> 8.4.1.5.6.</w:t>
      </w:r>
      <w:r w:rsidRPr="00FC2656">
        <w:rPr>
          <w:rFonts w:ascii="Arial" w:eastAsia="Times New Roman" w:hAnsi="Arial" w:cs="Arial"/>
          <w:sz w:val="18"/>
          <w:szCs w:val="18"/>
          <w:lang w:val="es-ES_tradnl" w:eastAsia="es-ES"/>
        </w:rPr>
        <w:t xml:space="preserve"> (…)</w:t>
      </w:r>
    </w:p>
    <w:p w14:paraId="400E94D3" w14:textId="3AD721FD" w:rsidR="00051062" w:rsidRPr="00FC2656" w:rsidRDefault="00B91F50" w:rsidP="00CF16FF">
      <w:pPr>
        <w:spacing w:after="80" w:line="360" w:lineRule="auto"/>
        <w:ind w:left="2977" w:hanging="850"/>
        <w:contextualSpacing/>
        <w:jc w:val="both"/>
        <w:rPr>
          <w:rFonts w:ascii="Arial" w:eastAsia="Times New Roman" w:hAnsi="Arial" w:cs="Arial"/>
          <w:sz w:val="18"/>
          <w:szCs w:val="18"/>
          <w:lang w:val="es-MX" w:eastAsia="es-ES"/>
        </w:rPr>
      </w:pPr>
      <w:r w:rsidRPr="00B91F50">
        <w:rPr>
          <w:rFonts w:ascii="Arial" w:eastAsia="Times New Roman" w:hAnsi="Arial" w:cs="Arial"/>
          <w:sz w:val="18"/>
          <w:szCs w:val="18"/>
          <w:lang w:val="es-ES_tradnl" w:eastAsia="es-ES"/>
        </w:rPr>
        <w:t xml:space="preserve">Último párrafo del subnumeral </w:t>
      </w:r>
      <w:r>
        <w:rPr>
          <w:rFonts w:ascii="Arial" w:eastAsia="Times New Roman" w:hAnsi="Arial" w:cs="Arial"/>
          <w:sz w:val="18"/>
          <w:szCs w:val="18"/>
          <w:lang w:val="es-ES_tradnl" w:eastAsia="es-ES"/>
        </w:rPr>
        <w:t>8.4.1.5</w:t>
      </w:r>
      <w:r w:rsidRPr="00B91F50">
        <w:rPr>
          <w:rFonts w:ascii="Arial" w:eastAsia="Times New Roman" w:hAnsi="Arial" w:cs="Arial"/>
          <w:sz w:val="18"/>
          <w:szCs w:val="18"/>
          <w:lang w:val="es-ES_tradnl" w:eastAsia="es-ES"/>
        </w:rPr>
        <w:t>. (Se deroga).</w:t>
      </w:r>
    </w:p>
    <w:p w14:paraId="0A704184" w14:textId="77777777" w:rsidR="00051062" w:rsidRPr="00FC2656" w:rsidRDefault="00051062" w:rsidP="00FC2656">
      <w:pPr>
        <w:spacing w:after="80" w:line="360" w:lineRule="auto"/>
        <w:ind w:left="2127"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8.4.1.6. </w:t>
      </w:r>
      <w:r w:rsidRPr="00FC2656">
        <w:rPr>
          <w:rFonts w:ascii="Arial" w:eastAsia="Times New Roman" w:hAnsi="Arial" w:cs="Arial"/>
          <w:sz w:val="18"/>
          <w:szCs w:val="18"/>
          <w:lang w:val="es-ES_tradnl" w:eastAsia="es-ES"/>
        </w:rPr>
        <w:t>La Ventanilla Electrónica emitirá un acuse de recibo electrónico, que especificará la información entregada, la fecha y hora en la que se realizó la presentación del eFormato y, en su caso, la información o documentación adjunta correspondiente.</w:t>
      </w:r>
    </w:p>
    <w:p w14:paraId="0F8E16C9" w14:textId="7BA88E8B" w:rsidR="00051062" w:rsidRPr="00FC2656" w:rsidRDefault="00051062" w:rsidP="00FC2656">
      <w:pPr>
        <w:spacing w:after="0" w:line="360" w:lineRule="auto"/>
        <w:ind w:left="567" w:firstLine="851"/>
        <w:contextualSpacing/>
        <w:jc w:val="both"/>
        <w:rPr>
          <w:rFonts w:ascii="Arial" w:eastAsia="Times New Roman" w:hAnsi="Arial" w:cs="Arial"/>
          <w:b/>
          <w:sz w:val="18"/>
          <w:szCs w:val="18"/>
          <w:lang w:val="es-ES_tradnl" w:eastAsia="es-ES"/>
        </w:rPr>
      </w:pPr>
      <w:r w:rsidRPr="00FC2656">
        <w:rPr>
          <w:rFonts w:ascii="Arial" w:eastAsia="Times New Roman" w:hAnsi="Arial" w:cs="Arial"/>
          <w:b/>
          <w:sz w:val="18"/>
          <w:szCs w:val="18"/>
          <w:lang w:val="es-ES_tradnl" w:eastAsia="es-ES"/>
        </w:rPr>
        <w:t xml:space="preserve">8.4.1.7. </w:t>
      </w:r>
      <w:r w:rsidR="009D7300">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w:t>
      </w:r>
    </w:p>
    <w:p w14:paraId="590CC87A" w14:textId="777ED94F" w:rsidR="00051062" w:rsidRPr="00FC2656" w:rsidRDefault="00051062" w:rsidP="00F85D84">
      <w:pPr>
        <w:spacing w:after="0" w:line="360" w:lineRule="auto"/>
        <w:ind w:left="2977"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8.4.1.7.1. </w:t>
      </w:r>
      <w:r w:rsidRPr="00FC2656">
        <w:rPr>
          <w:rFonts w:ascii="Arial" w:eastAsia="Times New Roman" w:hAnsi="Arial" w:cs="Arial"/>
          <w:sz w:val="18"/>
          <w:szCs w:val="18"/>
          <w:lang w:val="es-ES_tradnl" w:eastAsia="es-ES"/>
        </w:rPr>
        <w:t xml:space="preserve">El </w:t>
      </w:r>
      <w:r w:rsidR="0078775A" w:rsidRPr="00FC2656">
        <w:rPr>
          <w:rFonts w:ascii="Arial" w:eastAsia="Times New Roman" w:hAnsi="Arial" w:cs="Arial"/>
          <w:sz w:val="18"/>
          <w:szCs w:val="18"/>
          <w:lang w:val="es-ES_tradnl" w:eastAsia="es-ES"/>
        </w:rPr>
        <w:t>Proveedor</w:t>
      </w:r>
      <w:r w:rsidRPr="00FC2656">
        <w:rPr>
          <w:rFonts w:ascii="Arial" w:eastAsia="Times New Roman" w:hAnsi="Arial" w:cs="Arial"/>
          <w:sz w:val="18"/>
          <w:szCs w:val="18"/>
          <w:lang w:val="es-ES_tradnl" w:eastAsia="es-ES"/>
        </w:rPr>
        <w:t xml:space="preserve"> </w:t>
      </w:r>
      <w:r w:rsidR="0078775A" w:rsidRPr="00FC2656">
        <w:rPr>
          <w:rFonts w:ascii="Arial" w:eastAsia="Times New Roman" w:hAnsi="Arial" w:cs="Arial"/>
          <w:sz w:val="18"/>
          <w:szCs w:val="18"/>
          <w:lang w:val="es-ES_tradnl" w:eastAsia="es-ES"/>
        </w:rPr>
        <w:t xml:space="preserve">deberá estar facultado </w:t>
      </w:r>
      <w:r w:rsidRPr="00FC2656">
        <w:rPr>
          <w:rFonts w:ascii="Arial" w:eastAsia="Times New Roman" w:hAnsi="Arial" w:cs="Arial"/>
          <w:sz w:val="18"/>
          <w:szCs w:val="18"/>
          <w:lang w:val="es-ES_tradnl" w:eastAsia="es-ES"/>
        </w:rPr>
        <w:t>para prestar el Servicio No Geográfico correspondiente;</w:t>
      </w:r>
    </w:p>
    <w:p w14:paraId="5A73D7A5" w14:textId="38EC1B16" w:rsidR="00051062" w:rsidRPr="00FC2656" w:rsidRDefault="00051062" w:rsidP="00F85D84">
      <w:pPr>
        <w:spacing w:after="0" w:line="360" w:lineRule="auto"/>
        <w:ind w:left="2977"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8.4.1.7.2. </w:t>
      </w:r>
      <w:r w:rsidRPr="00FC2656">
        <w:rPr>
          <w:rFonts w:ascii="Arial" w:eastAsia="Times New Roman" w:hAnsi="Arial" w:cs="Arial"/>
          <w:sz w:val="18"/>
          <w:szCs w:val="18"/>
          <w:lang w:val="es-ES_tradnl" w:eastAsia="es-ES"/>
        </w:rPr>
        <w:t xml:space="preserve">En los casos en que el código de identificación del Proveedor solicitante sea distinto al código de identificación del Concesionario de red, </w:t>
      </w:r>
      <w:r w:rsidRPr="00FC2656">
        <w:rPr>
          <w:rFonts w:ascii="Arial" w:eastAsia="Times New Roman" w:hAnsi="Arial" w:cs="Arial"/>
          <w:sz w:val="18"/>
          <w:szCs w:val="18"/>
          <w:lang w:eastAsia="es-ES"/>
        </w:rPr>
        <w:t>se deberá verificar en el Registro Público de Concesiones la inscripción del convenio de prestación de servicios de telecomunicaciones celebrado con el Concesionario de red y si éste autorizó el uso de su código IDO en solicitudes de Numeración</w:t>
      </w:r>
      <w:r w:rsidR="0078775A" w:rsidRPr="00FC2656">
        <w:rPr>
          <w:rFonts w:ascii="Arial" w:eastAsia="Times New Roman" w:hAnsi="Arial" w:cs="Arial"/>
          <w:sz w:val="18"/>
          <w:szCs w:val="18"/>
          <w:lang w:eastAsia="es-ES"/>
        </w:rPr>
        <w:t xml:space="preserve"> No Geográfica</w:t>
      </w:r>
      <w:r w:rsidRPr="00FC2656">
        <w:rPr>
          <w:rFonts w:ascii="Arial" w:eastAsia="Times New Roman" w:hAnsi="Arial" w:cs="Arial"/>
          <w:sz w:val="18"/>
          <w:szCs w:val="18"/>
          <w:lang w:eastAsia="es-ES"/>
        </w:rPr>
        <w:t>;</w:t>
      </w:r>
    </w:p>
    <w:p w14:paraId="2924C14A" w14:textId="77777777" w:rsidR="00051062" w:rsidRPr="00FC2656" w:rsidRDefault="00051062" w:rsidP="00F85D84">
      <w:pPr>
        <w:spacing w:after="0" w:line="360" w:lineRule="auto"/>
        <w:ind w:left="2977"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8.4.1.7.3.</w:t>
      </w:r>
      <w:r w:rsidRPr="00FC2656">
        <w:rPr>
          <w:rFonts w:ascii="Arial" w:eastAsia="Times New Roman" w:hAnsi="Arial" w:cs="Arial"/>
          <w:sz w:val="18"/>
          <w:szCs w:val="18"/>
          <w:lang w:val="es-ES_tradnl" w:eastAsia="es-ES"/>
        </w:rPr>
        <w:t xml:space="preserve"> a </w:t>
      </w:r>
      <w:r w:rsidRPr="00FC2656">
        <w:rPr>
          <w:rFonts w:ascii="Arial" w:eastAsia="Times New Roman" w:hAnsi="Arial" w:cs="Arial"/>
          <w:b/>
          <w:sz w:val="18"/>
          <w:szCs w:val="18"/>
          <w:lang w:val="es-ES_tradnl" w:eastAsia="es-ES"/>
        </w:rPr>
        <w:t>8.4.1.7.4.</w:t>
      </w:r>
      <w:r w:rsidRPr="00FC2656">
        <w:rPr>
          <w:rFonts w:ascii="Arial" w:eastAsia="Times New Roman" w:hAnsi="Arial" w:cs="Arial"/>
          <w:sz w:val="18"/>
          <w:szCs w:val="18"/>
          <w:lang w:val="es-ES_tradnl" w:eastAsia="es-ES"/>
        </w:rPr>
        <w:t xml:space="preserve"> (…)</w:t>
      </w:r>
    </w:p>
    <w:p w14:paraId="02180064" w14:textId="1553D7DE" w:rsidR="00051062" w:rsidRPr="00FC2656" w:rsidRDefault="00051062" w:rsidP="00FC2656">
      <w:pPr>
        <w:spacing w:after="80" w:line="360" w:lineRule="auto"/>
        <w:ind w:left="2127"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8.4.1.8.</w:t>
      </w:r>
      <w:r w:rsidRPr="00FC2656">
        <w:rPr>
          <w:rFonts w:ascii="Arial" w:eastAsia="Times New Roman" w:hAnsi="Arial" w:cs="Arial"/>
          <w:sz w:val="18"/>
          <w:szCs w:val="18"/>
          <w:lang w:val="es-ES_tradnl" w:eastAsia="es-ES"/>
        </w:rPr>
        <w:t xml:space="preserve"> </w:t>
      </w:r>
      <w:r w:rsidR="00627517" w:rsidRPr="00FC2656">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Si derivado del análisis realizado el Instituto considera que la información presentada no contiene los datos correctos, no cumple con los requisitos aplicables o no es clara, el Instituto le otorgará al solicitante un término de 5 (cinco) días hábiles contados a partir de la notificación electrónica realizada para que presente, a través de la Ventanilla Electrónica, la información requerida. Transcurrido el plazo concedido sin que el solicitante desahogue el requerimiento, la solicitud de asignación será desechada.</w:t>
      </w:r>
    </w:p>
    <w:p w14:paraId="6DD39AE5" w14:textId="77777777" w:rsidR="00051062" w:rsidRPr="00FC2656" w:rsidRDefault="00051062" w:rsidP="00FC2656">
      <w:pPr>
        <w:spacing w:after="80" w:line="360" w:lineRule="auto"/>
        <w:ind w:left="2127" w:hanging="709"/>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ab/>
        <w:t>(...)</w:t>
      </w:r>
    </w:p>
    <w:p w14:paraId="69EA4797" w14:textId="77777777" w:rsidR="00051062" w:rsidRPr="00FC2656" w:rsidRDefault="00051062" w:rsidP="00F85D84">
      <w:pPr>
        <w:spacing w:after="80" w:line="360" w:lineRule="auto"/>
        <w:ind w:left="2127"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8.4.1.9.</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Una vez que el solicitante presente en tiempo y forma, a través de la Ventanilla Electrónica, la información requerida, el Instituto realizará nuevamente su análisis a fin de asegurar el cumplimiento de los criterios referidos en el numeral 8.4.1.7.</w:t>
      </w:r>
    </w:p>
    <w:p w14:paraId="5BC95B1F" w14:textId="3CF99836" w:rsidR="00051062" w:rsidRPr="00FC2656" w:rsidRDefault="00051062" w:rsidP="00001796">
      <w:pPr>
        <w:spacing w:after="80" w:line="360" w:lineRule="auto"/>
        <w:ind w:left="2268"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8.4.1.10. </w:t>
      </w:r>
      <w:r w:rsidR="00627517" w:rsidRPr="00FC2656">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En caso de que la solicitud de asignación de Numeración No Geográfica por Bloque no resulte procedente en atención al numeral antes citado, el Instituto notificará al Proveedor la resolución respectiva a través de la Ventanilla Electrónica.</w:t>
      </w:r>
    </w:p>
    <w:p w14:paraId="56B9AA59" w14:textId="0C7171D2" w:rsidR="00051062" w:rsidRPr="00FC2656" w:rsidRDefault="00051062" w:rsidP="00001796">
      <w:pPr>
        <w:spacing w:after="80" w:line="360" w:lineRule="auto"/>
        <w:ind w:left="2268"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8.4.1.11. </w:t>
      </w:r>
      <w:r w:rsidR="009D7300">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w:t>
      </w:r>
    </w:p>
    <w:p w14:paraId="2BC8FC5D" w14:textId="3CF67B5E" w:rsidR="00051062" w:rsidRPr="00FC2656" w:rsidRDefault="00051062" w:rsidP="009D7300">
      <w:pPr>
        <w:spacing w:after="80" w:line="360" w:lineRule="auto"/>
        <w:ind w:left="2160" w:hanging="72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8.4.1.12.</w:t>
      </w:r>
      <w:r w:rsidR="009D7300">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 xml:space="preserve">Conforme a lo anterior, el Instituto notificará la resolución al solicitante a través de la </w:t>
      </w:r>
      <w:r w:rsidR="009D7300">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Ventanilla Electrónica, la cual contendrá la siguiente información:</w:t>
      </w:r>
    </w:p>
    <w:p w14:paraId="58864211" w14:textId="1DB56749" w:rsidR="00051062" w:rsidRPr="00FC2656" w:rsidRDefault="009D7300" w:rsidP="009D7300">
      <w:pPr>
        <w:spacing w:after="0" w:line="360" w:lineRule="auto"/>
        <w:contextualSpacing/>
        <w:jc w:val="both"/>
        <w:rPr>
          <w:rFonts w:ascii="Arial" w:eastAsia="Times New Roman" w:hAnsi="Arial" w:cs="Arial"/>
          <w:sz w:val="18"/>
          <w:szCs w:val="18"/>
          <w:lang w:val="es-ES_tradnl" w:eastAsia="es-ES"/>
        </w:rPr>
      </w:pPr>
      <w:r>
        <w:rPr>
          <w:rFonts w:ascii="Arial" w:eastAsia="Times New Roman" w:hAnsi="Arial" w:cs="Arial"/>
          <w:b/>
          <w:sz w:val="18"/>
          <w:szCs w:val="18"/>
          <w:lang w:val="es-ES_tradnl" w:eastAsia="es-ES"/>
        </w:rPr>
        <w:t xml:space="preserve">                                            </w:t>
      </w:r>
      <w:r w:rsidR="00051062" w:rsidRPr="00FC2656">
        <w:rPr>
          <w:rFonts w:ascii="Arial" w:eastAsia="Times New Roman" w:hAnsi="Arial" w:cs="Arial"/>
          <w:b/>
          <w:sz w:val="18"/>
          <w:szCs w:val="18"/>
          <w:lang w:val="es-ES_tradnl" w:eastAsia="es-ES"/>
        </w:rPr>
        <w:t xml:space="preserve">8.4.1.12.1. </w:t>
      </w:r>
      <w:r w:rsidR="00051062" w:rsidRPr="00FC2656">
        <w:rPr>
          <w:rFonts w:ascii="Arial" w:eastAsia="Times New Roman" w:hAnsi="Arial" w:cs="Arial"/>
          <w:sz w:val="18"/>
          <w:szCs w:val="18"/>
          <w:lang w:val="es-ES_tradnl" w:eastAsia="es-ES"/>
        </w:rPr>
        <w:t>a</w:t>
      </w:r>
      <w:r w:rsidR="00051062" w:rsidRPr="00FC2656">
        <w:rPr>
          <w:rFonts w:ascii="Arial" w:eastAsia="Times New Roman" w:hAnsi="Arial" w:cs="Arial"/>
          <w:b/>
          <w:sz w:val="18"/>
          <w:szCs w:val="18"/>
          <w:lang w:val="es-ES_tradnl" w:eastAsia="es-ES"/>
        </w:rPr>
        <w:t xml:space="preserve"> 8.4.1.12.3. </w:t>
      </w:r>
      <w:r w:rsidR="00051062" w:rsidRPr="00FC2656">
        <w:rPr>
          <w:rFonts w:ascii="Arial" w:eastAsia="Times New Roman" w:hAnsi="Arial" w:cs="Arial"/>
          <w:sz w:val="18"/>
          <w:szCs w:val="18"/>
          <w:lang w:val="es-ES_tradnl" w:eastAsia="es-ES"/>
        </w:rPr>
        <w:t>(…)</w:t>
      </w:r>
    </w:p>
    <w:p w14:paraId="31A16E8D" w14:textId="143070AA" w:rsidR="00051062" w:rsidRPr="00FC2656" w:rsidRDefault="009D7300" w:rsidP="009D7300">
      <w:pPr>
        <w:spacing w:after="0" w:line="360" w:lineRule="auto"/>
        <w:contextualSpacing/>
        <w:jc w:val="both"/>
        <w:rPr>
          <w:rFonts w:ascii="Arial" w:eastAsia="Times New Roman" w:hAnsi="Arial" w:cs="Arial"/>
          <w:sz w:val="18"/>
          <w:szCs w:val="18"/>
          <w:lang w:val="es-ES_tradnl" w:eastAsia="es-ES"/>
        </w:rPr>
      </w:pPr>
      <w:r>
        <w:rPr>
          <w:rFonts w:ascii="Arial" w:eastAsia="Times New Roman" w:hAnsi="Arial" w:cs="Arial"/>
          <w:b/>
          <w:sz w:val="18"/>
          <w:szCs w:val="18"/>
          <w:lang w:val="es-ES_tradnl" w:eastAsia="es-ES"/>
        </w:rPr>
        <w:t xml:space="preserve">                                            </w:t>
      </w:r>
      <w:r w:rsidR="00051062" w:rsidRPr="00FC2656">
        <w:rPr>
          <w:rFonts w:ascii="Arial" w:eastAsia="Times New Roman" w:hAnsi="Arial" w:cs="Arial"/>
          <w:b/>
          <w:sz w:val="18"/>
          <w:szCs w:val="18"/>
          <w:lang w:val="es-ES_tradnl" w:eastAsia="es-ES"/>
        </w:rPr>
        <w:t xml:space="preserve">8.4.1.12.4. </w:t>
      </w:r>
      <w:r>
        <w:rPr>
          <w:rFonts w:ascii="Arial" w:eastAsia="Times New Roman" w:hAnsi="Arial" w:cs="Arial"/>
          <w:b/>
          <w:sz w:val="18"/>
          <w:szCs w:val="18"/>
          <w:lang w:val="es-ES_tradnl" w:eastAsia="es-ES"/>
        </w:rPr>
        <w:t xml:space="preserve"> </w:t>
      </w:r>
      <w:r w:rsidR="00051062" w:rsidRPr="00FC2656">
        <w:rPr>
          <w:rFonts w:ascii="Arial" w:eastAsia="Times New Roman" w:hAnsi="Arial" w:cs="Arial"/>
          <w:sz w:val="18"/>
          <w:szCs w:val="18"/>
          <w:lang w:val="es-ES_tradnl" w:eastAsia="es-ES"/>
        </w:rPr>
        <w:t>(…)</w:t>
      </w:r>
    </w:p>
    <w:p w14:paraId="191AF20A" w14:textId="255A3647" w:rsidR="00051062" w:rsidRPr="00FC2656" w:rsidRDefault="004375D1" w:rsidP="009D7300">
      <w:pPr>
        <w:spacing w:after="0" w:line="360" w:lineRule="auto"/>
        <w:ind w:left="4320" w:hanging="144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 </w:t>
      </w:r>
      <w:r w:rsidR="00F85D84">
        <w:rPr>
          <w:rFonts w:ascii="Arial" w:eastAsia="Times New Roman" w:hAnsi="Arial" w:cs="Arial"/>
          <w:b/>
          <w:sz w:val="18"/>
          <w:szCs w:val="18"/>
          <w:lang w:val="es-ES_tradnl" w:eastAsia="es-ES"/>
        </w:rPr>
        <w:t xml:space="preserve"> </w:t>
      </w:r>
      <w:r w:rsidR="009D7300">
        <w:rPr>
          <w:rFonts w:ascii="Arial" w:eastAsia="Times New Roman" w:hAnsi="Arial" w:cs="Arial"/>
          <w:b/>
          <w:sz w:val="18"/>
          <w:szCs w:val="18"/>
          <w:lang w:val="es-ES_tradnl" w:eastAsia="es-ES"/>
        </w:rPr>
        <w:t xml:space="preserve">   </w:t>
      </w:r>
      <w:r w:rsidR="00627517" w:rsidRPr="00FC2656">
        <w:rPr>
          <w:rFonts w:ascii="Arial" w:eastAsia="Times New Roman" w:hAnsi="Arial" w:cs="Arial"/>
          <w:b/>
          <w:sz w:val="18"/>
          <w:szCs w:val="18"/>
          <w:lang w:val="es-ES_tradnl" w:eastAsia="es-ES"/>
        </w:rPr>
        <w:t>8.4.1.12.4.1.</w:t>
      </w:r>
      <w:r w:rsidR="00D14865">
        <w:rPr>
          <w:rFonts w:ascii="Arial" w:eastAsia="Times New Roman" w:hAnsi="Arial" w:cs="Arial"/>
          <w:b/>
          <w:sz w:val="18"/>
          <w:szCs w:val="18"/>
          <w:lang w:val="es-ES_tradnl" w:eastAsia="es-ES"/>
        </w:rPr>
        <w:t xml:space="preserve"> </w:t>
      </w:r>
      <w:r w:rsidR="009D7300">
        <w:rPr>
          <w:rFonts w:ascii="Arial" w:eastAsia="Times New Roman" w:hAnsi="Arial" w:cs="Arial"/>
          <w:b/>
          <w:sz w:val="18"/>
          <w:szCs w:val="18"/>
          <w:lang w:val="es-ES_tradnl" w:eastAsia="es-ES"/>
        </w:rPr>
        <w:t xml:space="preserve"> </w:t>
      </w:r>
      <w:r w:rsidR="00051062" w:rsidRPr="00FC2656">
        <w:rPr>
          <w:rFonts w:ascii="Arial" w:eastAsia="Times New Roman" w:hAnsi="Arial" w:cs="Arial"/>
          <w:sz w:val="18"/>
          <w:szCs w:val="18"/>
          <w:lang w:val="es-ES_tradnl" w:eastAsia="es-ES"/>
        </w:rPr>
        <w:t>Código IDO del Concesionario de uso comercial o de RPT solicitante y el código IDO del Concesionario de red; o</w:t>
      </w:r>
    </w:p>
    <w:p w14:paraId="39C422CE" w14:textId="68C384FD" w:rsidR="00051062" w:rsidRPr="00FC2656" w:rsidRDefault="00051062" w:rsidP="00F85D84">
      <w:pPr>
        <w:spacing w:after="0" w:line="360" w:lineRule="auto"/>
        <w:ind w:left="4111" w:hanging="1134"/>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8.4.1.12.4.2. </w:t>
      </w:r>
      <w:r w:rsidR="00627517" w:rsidRPr="00FC2656">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 xml:space="preserve">Código IDA de la Comercializadora o del Concesionario de uso público o </w:t>
      </w:r>
      <w:r w:rsidR="00FA5BD0" w:rsidRPr="00FC2656">
        <w:rPr>
          <w:rFonts w:ascii="Arial" w:eastAsia="Times New Roman" w:hAnsi="Arial" w:cs="Arial"/>
          <w:sz w:val="18"/>
          <w:szCs w:val="18"/>
          <w:lang w:val="es-ES_tradnl" w:eastAsia="es-ES"/>
        </w:rPr>
        <w:t xml:space="preserve">de uso </w:t>
      </w:r>
      <w:r w:rsidRPr="00FC2656">
        <w:rPr>
          <w:rFonts w:ascii="Arial" w:eastAsia="Times New Roman" w:hAnsi="Arial" w:cs="Arial"/>
          <w:sz w:val="18"/>
          <w:szCs w:val="18"/>
          <w:lang w:val="es-ES_tradnl" w:eastAsia="es-ES"/>
        </w:rPr>
        <w:t>social y el código IDO del Concesionario de Red</w:t>
      </w:r>
      <w:r w:rsidR="00166369" w:rsidRPr="00FC2656">
        <w:rPr>
          <w:rFonts w:ascii="Arial" w:eastAsia="Times New Roman" w:hAnsi="Arial" w:cs="Arial"/>
          <w:sz w:val="18"/>
          <w:szCs w:val="18"/>
          <w:lang w:val="es-ES_tradnl" w:eastAsia="es-ES"/>
        </w:rPr>
        <w:t>;</w:t>
      </w:r>
    </w:p>
    <w:p w14:paraId="34780304" w14:textId="684AF7B5" w:rsidR="00051062" w:rsidRPr="00FC2656" w:rsidRDefault="00051062" w:rsidP="009D7300">
      <w:pPr>
        <w:spacing w:after="0" w:line="360" w:lineRule="auto"/>
        <w:ind w:left="2977" w:hanging="81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 8.4.1.12.5. </w:t>
      </w:r>
      <w:r w:rsidR="004375D1" w:rsidRPr="00FC2656">
        <w:rPr>
          <w:rFonts w:ascii="Arial" w:eastAsia="Times New Roman" w:hAnsi="Arial" w:cs="Arial"/>
          <w:b/>
          <w:sz w:val="18"/>
          <w:szCs w:val="18"/>
          <w:lang w:val="es-ES_tradnl" w:eastAsia="es-ES"/>
        </w:rPr>
        <w:t xml:space="preserve"> </w:t>
      </w:r>
      <w:r w:rsidR="00385951">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w:t>
      </w:r>
    </w:p>
    <w:p w14:paraId="7B18838C" w14:textId="245B940A" w:rsidR="00051062" w:rsidRPr="00FC2656" w:rsidRDefault="009D7300" w:rsidP="009D7300">
      <w:pPr>
        <w:spacing w:after="0" w:line="360" w:lineRule="auto"/>
        <w:ind w:left="3261" w:hanging="1101"/>
        <w:contextualSpacing/>
        <w:jc w:val="both"/>
        <w:rPr>
          <w:rFonts w:ascii="Arial" w:eastAsia="Times New Roman" w:hAnsi="Arial" w:cs="Arial"/>
          <w:sz w:val="18"/>
          <w:szCs w:val="18"/>
          <w:lang w:val="es-ES_tradnl" w:eastAsia="es-ES"/>
        </w:rPr>
      </w:pPr>
      <w:r>
        <w:rPr>
          <w:rFonts w:ascii="Arial" w:eastAsia="Times New Roman" w:hAnsi="Arial" w:cs="Arial"/>
          <w:b/>
          <w:sz w:val="18"/>
          <w:szCs w:val="18"/>
          <w:lang w:val="es-ES_tradnl" w:eastAsia="es-ES"/>
        </w:rPr>
        <w:lastRenderedPageBreak/>
        <w:t xml:space="preserve"> </w:t>
      </w:r>
      <w:r w:rsidR="00051062" w:rsidRPr="00FC2656">
        <w:rPr>
          <w:rFonts w:ascii="Arial" w:eastAsia="Times New Roman" w:hAnsi="Arial" w:cs="Arial"/>
          <w:b/>
          <w:sz w:val="18"/>
          <w:szCs w:val="18"/>
          <w:lang w:val="es-ES_tradnl" w:eastAsia="es-ES"/>
        </w:rPr>
        <w:t>8.4.1.12.6.</w:t>
      </w:r>
      <w:r w:rsidR="00051062" w:rsidRPr="00FC2656">
        <w:rPr>
          <w:rFonts w:ascii="Arial" w:eastAsia="Times New Roman" w:hAnsi="Arial" w:cs="Arial"/>
          <w:b/>
          <w:sz w:val="18"/>
          <w:szCs w:val="18"/>
          <w:lang w:val="es-ES_tradnl" w:eastAsia="es-ES"/>
        </w:rPr>
        <w:tab/>
      </w:r>
      <w:r w:rsidR="00051062" w:rsidRPr="00FC2656">
        <w:rPr>
          <w:rFonts w:ascii="Arial" w:eastAsia="Times New Roman" w:hAnsi="Arial" w:cs="Arial"/>
          <w:sz w:val="18"/>
          <w:szCs w:val="18"/>
          <w:lang w:val="es-ES_tradnl" w:eastAsia="es-ES"/>
        </w:rPr>
        <w:t>La Numeración No Geográfica asignada identificada por número inicial y número final, misma que será seleccionada al azar;</w:t>
      </w:r>
    </w:p>
    <w:p w14:paraId="767B7C8E" w14:textId="38F940AA" w:rsidR="00051062" w:rsidRPr="00FC2656" w:rsidRDefault="009D7300" w:rsidP="009D7300">
      <w:pPr>
        <w:spacing w:after="0" w:line="360" w:lineRule="auto"/>
        <w:ind w:left="3261" w:hanging="1101"/>
        <w:contextualSpacing/>
        <w:jc w:val="both"/>
        <w:rPr>
          <w:rFonts w:ascii="Arial" w:eastAsia="Times New Roman" w:hAnsi="Arial" w:cs="Arial"/>
          <w:sz w:val="18"/>
          <w:szCs w:val="18"/>
          <w:lang w:val="es-ES_tradnl" w:eastAsia="es-ES"/>
        </w:rPr>
      </w:pPr>
      <w:r>
        <w:rPr>
          <w:rFonts w:ascii="Arial" w:eastAsia="Times New Roman" w:hAnsi="Arial" w:cs="Arial"/>
          <w:b/>
          <w:sz w:val="18"/>
          <w:szCs w:val="18"/>
          <w:lang w:val="es-ES_tradnl" w:eastAsia="es-ES"/>
        </w:rPr>
        <w:t xml:space="preserve"> </w:t>
      </w:r>
      <w:r w:rsidR="00051062" w:rsidRPr="00FC2656">
        <w:rPr>
          <w:rFonts w:ascii="Arial" w:eastAsia="Times New Roman" w:hAnsi="Arial" w:cs="Arial"/>
          <w:b/>
          <w:sz w:val="18"/>
          <w:szCs w:val="18"/>
          <w:lang w:val="es-ES_tradnl" w:eastAsia="es-ES"/>
        </w:rPr>
        <w:t>8.4.1.12.7.</w:t>
      </w:r>
      <w:r w:rsidR="00051062" w:rsidRPr="00FC2656">
        <w:rPr>
          <w:rFonts w:ascii="Arial" w:eastAsia="Times New Roman" w:hAnsi="Arial" w:cs="Arial"/>
          <w:b/>
          <w:sz w:val="18"/>
          <w:szCs w:val="18"/>
          <w:lang w:val="es-ES_tradnl" w:eastAsia="es-ES"/>
        </w:rPr>
        <w:tab/>
      </w:r>
      <w:r w:rsidR="00051062" w:rsidRPr="00FC2656">
        <w:rPr>
          <w:rFonts w:ascii="Arial" w:eastAsia="Times New Roman" w:hAnsi="Arial" w:cs="Arial"/>
          <w:sz w:val="18"/>
          <w:szCs w:val="18"/>
          <w:lang w:val="es-ES_tradnl" w:eastAsia="es-ES"/>
        </w:rPr>
        <w:t>La fecha a partir de la cual podrá iniciar la utilización de la Numeración No Geográfica, la cual será de 15 (quince) días naturales posteriores a la fecha de notificación de la resolución; y</w:t>
      </w:r>
    </w:p>
    <w:p w14:paraId="7A664699" w14:textId="1F0DBDD0" w:rsidR="00051062" w:rsidRPr="00FC2656" w:rsidRDefault="009D7300" w:rsidP="009D7300">
      <w:pPr>
        <w:spacing w:after="0" w:line="360" w:lineRule="auto"/>
        <w:ind w:left="3261" w:hanging="1101"/>
        <w:contextualSpacing/>
        <w:jc w:val="both"/>
        <w:rPr>
          <w:rFonts w:ascii="Arial" w:eastAsia="Times New Roman" w:hAnsi="Arial" w:cs="Arial"/>
          <w:sz w:val="18"/>
          <w:szCs w:val="18"/>
          <w:lang w:val="es-ES_tradnl" w:eastAsia="es-ES"/>
        </w:rPr>
      </w:pPr>
      <w:r>
        <w:rPr>
          <w:rFonts w:ascii="Arial" w:eastAsia="Times New Roman" w:hAnsi="Arial" w:cs="Arial"/>
          <w:b/>
          <w:sz w:val="18"/>
          <w:szCs w:val="18"/>
          <w:lang w:val="es-ES_tradnl" w:eastAsia="es-ES"/>
        </w:rPr>
        <w:t xml:space="preserve"> </w:t>
      </w:r>
      <w:r w:rsidR="00051062" w:rsidRPr="00FC2656">
        <w:rPr>
          <w:rFonts w:ascii="Arial" w:eastAsia="Times New Roman" w:hAnsi="Arial" w:cs="Arial"/>
          <w:b/>
          <w:sz w:val="18"/>
          <w:szCs w:val="18"/>
          <w:lang w:val="es-ES_tradnl" w:eastAsia="es-ES"/>
        </w:rPr>
        <w:t>8.4.1.12.8.</w:t>
      </w:r>
      <w:r w:rsidR="00051062" w:rsidRPr="00FC2656">
        <w:rPr>
          <w:rFonts w:ascii="Arial" w:eastAsia="Times New Roman" w:hAnsi="Arial" w:cs="Arial"/>
          <w:sz w:val="18"/>
          <w:szCs w:val="18"/>
          <w:lang w:val="es-ES_tradnl" w:eastAsia="es-ES"/>
        </w:rPr>
        <w:t xml:space="preserve">  </w:t>
      </w:r>
      <w:r w:rsidR="00385951">
        <w:rPr>
          <w:rFonts w:ascii="Arial" w:eastAsia="Times New Roman" w:hAnsi="Arial" w:cs="Arial"/>
          <w:sz w:val="18"/>
          <w:szCs w:val="18"/>
          <w:lang w:val="es-ES_tradnl" w:eastAsia="es-ES"/>
        </w:rPr>
        <w:t xml:space="preserve"> </w:t>
      </w:r>
      <w:r w:rsidR="00051062" w:rsidRPr="00FC2656">
        <w:rPr>
          <w:rFonts w:ascii="Arial" w:eastAsia="Times New Roman" w:hAnsi="Arial" w:cs="Arial"/>
          <w:sz w:val="18"/>
          <w:szCs w:val="18"/>
          <w:lang w:val="es-ES_tradnl" w:eastAsia="es-ES"/>
        </w:rPr>
        <w:t>Firma Electrónica Avanzada del servidor público del Instituto facultado para la emisión del Acto Administrativo Electrónico.</w:t>
      </w:r>
    </w:p>
    <w:p w14:paraId="40AF54E4" w14:textId="77777777" w:rsidR="00051062" w:rsidRPr="00FC2656" w:rsidRDefault="00051062" w:rsidP="00001796">
      <w:pPr>
        <w:spacing w:after="0" w:line="360" w:lineRule="auto"/>
        <w:ind w:left="2268"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8.4.1.13. </w:t>
      </w:r>
      <w:r w:rsidRPr="00FC2656">
        <w:rPr>
          <w:rFonts w:ascii="Arial" w:eastAsia="Times New Roman" w:hAnsi="Arial" w:cs="Arial"/>
          <w:sz w:val="18"/>
          <w:szCs w:val="18"/>
          <w:lang w:val="es-ES_tradnl" w:eastAsia="es-ES"/>
        </w:rPr>
        <w:t>a</w:t>
      </w:r>
      <w:r w:rsidRPr="00FC2656">
        <w:rPr>
          <w:rFonts w:ascii="Arial" w:eastAsia="Times New Roman" w:hAnsi="Arial" w:cs="Arial"/>
          <w:b/>
          <w:sz w:val="18"/>
          <w:szCs w:val="18"/>
          <w:lang w:val="es-ES_tradnl" w:eastAsia="es-ES"/>
        </w:rPr>
        <w:t xml:space="preserve"> 8.4.1.15. </w:t>
      </w:r>
      <w:r w:rsidRPr="00FC2656">
        <w:rPr>
          <w:rFonts w:ascii="Arial" w:eastAsia="Times New Roman" w:hAnsi="Arial" w:cs="Arial"/>
          <w:sz w:val="18"/>
          <w:szCs w:val="18"/>
          <w:lang w:val="es-ES_tradnl" w:eastAsia="es-ES"/>
        </w:rPr>
        <w:t>(…)</w:t>
      </w:r>
    </w:p>
    <w:p w14:paraId="21588BAB" w14:textId="77777777" w:rsidR="00051062" w:rsidRPr="00FC2656" w:rsidRDefault="00051062" w:rsidP="0052442F">
      <w:pPr>
        <w:spacing w:after="0" w:line="360" w:lineRule="auto"/>
        <w:ind w:left="1418"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8.4.2. </w:t>
      </w:r>
      <w:r w:rsidRPr="00FC2656">
        <w:rPr>
          <w:rFonts w:ascii="Arial" w:eastAsia="Times New Roman" w:hAnsi="Arial" w:cs="Arial"/>
          <w:sz w:val="18"/>
          <w:szCs w:val="18"/>
          <w:lang w:val="es-ES_tradnl" w:eastAsia="es-ES"/>
        </w:rPr>
        <w:t>(…)</w:t>
      </w:r>
    </w:p>
    <w:p w14:paraId="5CF2D49E" w14:textId="3F238BA4" w:rsidR="00051062" w:rsidRPr="00FC2656" w:rsidRDefault="00845426" w:rsidP="00FC2656">
      <w:pPr>
        <w:spacing w:after="80" w:line="360" w:lineRule="auto"/>
        <w:ind w:left="2127"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8.4.2.1. </w:t>
      </w:r>
      <w:r w:rsidR="00051062" w:rsidRPr="00FC2656">
        <w:rPr>
          <w:rFonts w:ascii="Arial" w:eastAsia="Times New Roman" w:hAnsi="Arial" w:cs="Arial"/>
          <w:sz w:val="18"/>
          <w:szCs w:val="18"/>
          <w:lang w:val="es-ES_tradnl" w:eastAsia="es-ES"/>
        </w:rPr>
        <w:t xml:space="preserve">Los Proveedores interesados en obtener Números No Geográficos Específicos deberán presentar las Actuaciones Electrónicas correspondientes a través de la Ventanilla Electrónica, </w:t>
      </w:r>
      <w:r w:rsidR="00051062" w:rsidRPr="00FC2656">
        <w:rPr>
          <w:rFonts w:ascii="Arial" w:eastAsia="Times New Roman" w:hAnsi="Arial" w:cs="Arial"/>
          <w:sz w:val="18"/>
          <w:szCs w:val="18"/>
          <w:lang w:val="es-MX" w:eastAsia="es-ES"/>
        </w:rPr>
        <w:t>debiendo ingresar a dicha herramienta la información establecida en el eFormato H3113 y, en su caso, adjuntando electrónicamente la documentación que corresponda</w:t>
      </w:r>
      <w:r w:rsidR="00051062" w:rsidRPr="00FC2656">
        <w:rPr>
          <w:rFonts w:ascii="Arial" w:eastAsia="Times New Roman" w:hAnsi="Arial" w:cs="Arial"/>
          <w:sz w:val="18"/>
          <w:szCs w:val="18"/>
          <w:lang w:val="es-ES_tradnl" w:eastAsia="es-ES"/>
        </w:rPr>
        <w:t>.</w:t>
      </w:r>
    </w:p>
    <w:p w14:paraId="2E0D6451" w14:textId="77777777" w:rsidR="00627517" w:rsidRPr="00FC2656" w:rsidRDefault="00937815" w:rsidP="00FC2656">
      <w:pPr>
        <w:spacing w:after="0" w:line="360" w:lineRule="auto"/>
        <w:ind w:left="212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Toda Numeración No Geográfica </w:t>
      </w:r>
      <w:r w:rsidR="00B43EC9" w:rsidRPr="00FC2656">
        <w:rPr>
          <w:rFonts w:ascii="Arial" w:eastAsia="Times New Roman" w:hAnsi="Arial" w:cs="Arial"/>
          <w:sz w:val="18"/>
          <w:szCs w:val="18"/>
          <w:lang w:val="es-MX" w:eastAsia="es-ES"/>
        </w:rPr>
        <w:t xml:space="preserve">Específica </w:t>
      </w:r>
      <w:r w:rsidRPr="00FC2656">
        <w:rPr>
          <w:rFonts w:ascii="Arial" w:eastAsia="Times New Roman" w:hAnsi="Arial" w:cs="Arial"/>
          <w:sz w:val="18"/>
          <w:szCs w:val="18"/>
          <w:lang w:val="es-MX" w:eastAsia="es-ES"/>
        </w:rPr>
        <w:t>asignada por el Instituto deberá contar con un código IDO asociado.</w:t>
      </w:r>
    </w:p>
    <w:p w14:paraId="6AD3A5C3" w14:textId="0807CB42" w:rsidR="00051062" w:rsidRPr="00FC2656" w:rsidRDefault="00051062" w:rsidP="0052442F">
      <w:pPr>
        <w:spacing w:after="0" w:line="360" w:lineRule="auto"/>
        <w:ind w:left="2127" w:hanging="709"/>
        <w:contextualSpacing/>
        <w:jc w:val="both"/>
        <w:rPr>
          <w:rFonts w:ascii="Arial" w:eastAsia="Times New Roman" w:hAnsi="Arial" w:cs="Arial"/>
          <w:b/>
          <w:sz w:val="18"/>
          <w:szCs w:val="18"/>
          <w:lang w:val="es-ES_tradnl" w:eastAsia="es-ES"/>
        </w:rPr>
      </w:pPr>
      <w:r w:rsidRPr="00FC2656">
        <w:rPr>
          <w:rFonts w:ascii="Arial" w:eastAsia="Times New Roman" w:hAnsi="Arial" w:cs="Arial"/>
          <w:b/>
          <w:sz w:val="18"/>
          <w:szCs w:val="18"/>
          <w:lang w:val="es-ES_tradnl" w:eastAsia="es-ES"/>
        </w:rPr>
        <w:t>8.4.2.2.</w:t>
      </w:r>
      <w:r w:rsidRPr="00FC2656">
        <w:rPr>
          <w:rFonts w:ascii="Arial" w:eastAsia="Times New Roman" w:hAnsi="Arial" w:cs="Arial"/>
          <w:sz w:val="18"/>
          <w:szCs w:val="18"/>
          <w:lang w:val="es-ES_tradnl" w:eastAsia="es-ES"/>
        </w:rPr>
        <w:t xml:space="preserve"> a</w:t>
      </w:r>
      <w:r w:rsidRPr="00FC2656">
        <w:rPr>
          <w:rFonts w:ascii="Arial" w:eastAsia="Times New Roman" w:hAnsi="Arial" w:cs="Arial"/>
          <w:b/>
          <w:sz w:val="18"/>
          <w:szCs w:val="18"/>
          <w:lang w:val="es-ES_tradnl" w:eastAsia="es-ES"/>
        </w:rPr>
        <w:t xml:space="preserve"> 8.4.2.3. </w:t>
      </w:r>
      <w:r w:rsidRPr="00FC2656">
        <w:rPr>
          <w:rFonts w:ascii="Arial" w:eastAsia="Times New Roman" w:hAnsi="Arial" w:cs="Arial"/>
          <w:sz w:val="18"/>
          <w:szCs w:val="18"/>
          <w:lang w:val="es-ES_tradnl" w:eastAsia="es-ES"/>
        </w:rPr>
        <w:t>(…)</w:t>
      </w:r>
    </w:p>
    <w:p w14:paraId="548B070D" w14:textId="0551594E" w:rsidR="00051062" w:rsidRPr="00FC2656" w:rsidRDefault="00051062" w:rsidP="00FC2656">
      <w:pPr>
        <w:spacing w:after="80" w:line="360" w:lineRule="auto"/>
        <w:ind w:left="2127"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8.4.2.4. </w:t>
      </w:r>
      <w:r w:rsidR="00627517" w:rsidRPr="00FC2656">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La solicitud de asignación de Números No Geográficos Específicos que realice el Proveedor deberá presentarse por Clave de Servicio No Geográfico y por persona física o moral que pretende contratar la Numeración No Geográfica Específica (el, “contratante”). El eFormato correspondiente (H3113) habilitado en la Ventanilla Electrónica, contendrá la siguiente información:</w:t>
      </w:r>
    </w:p>
    <w:p w14:paraId="749A560F" w14:textId="77777777" w:rsidR="00051062" w:rsidRPr="00FC2656" w:rsidRDefault="00051062" w:rsidP="0052442F">
      <w:pPr>
        <w:spacing w:after="0" w:line="360" w:lineRule="auto"/>
        <w:ind w:left="2977" w:hanging="850"/>
        <w:contextualSpacing/>
        <w:jc w:val="both"/>
        <w:rPr>
          <w:rFonts w:ascii="Arial" w:eastAsia="Times New Roman" w:hAnsi="Arial" w:cs="Arial"/>
          <w:b/>
          <w:sz w:val="18"/>
          <w:szCs w:val="18"/>
          <w:lang w:val="es-ES_tradnl" w:eastAsia="es-ES"/>
        </w:rPr>
      </w:pPr>
      <w:r w:rsidRPr="00FC2656">
        <w:rPr>
          <w:rFonts w:ascii="Arial" w:eastAsia="Times New Roman" w:hAnsi="Arial" w:cs="Arial"/>
          <w:b/>
          <w:sz w:val="18"/>
          <w:szCs w:val="18"/>
          <w:lang w:val="es-ES_tradnl" w:eastAsia="es-ES"/>
        </w:rPr>
        <w:t xml:space="preserve">8.4.2.4.1. </w:t>
      </w:r>
      <w:r w:rsidRPr="00FC2656">
        <w:rPr>
          <w:rFonts w:ascii="Arial" w:eastAsia="Times New Roman" w:hAnsi="Arial" w:cs="Arial"/>
          <w:sz w:val="18"/>
          <w:szCs w:val="18"/>
          <w:lang w:val="es-ES_tradnl" w:eastAsia="es-ES"/>
        </w:rPr>
        <w:t>Folio del expediente electrónico al que se asociará la solicitud;</w:t>
      </w:r>
    </w:p>
    <w:p w14:paraId="5FE48392" w14:textId="77777777" w:rsidR="00051062" w:rsidRPr="00FC2656" w:rsidRDefault="00051062" w:rsidP="0052442F">
      <w:pPr>
        <w:spacing w:after="0" w:line="360" w:lineRule="auto"/>
        <w:ind w:left="2977" w:hanging="850"/>
        <w:contextualSpacing/>
        <w:jc w:val="both"/>
        <w:rPr>
          <w:rFonts w:ascii="Arial" w:eastAsia="Times New Roman" w:hAnsi="Arial" w:cs="Arial"/>
          <w:b/>
          <w:sz w:val="18"/>
          <w:szCs w:val="18"/>
          <w:lang w:val="es-ES_tradnl" w:eastAsia="es-ES"/>
        </w:rPr>
      </w:pPr>
      <w:r w:rsidRPr="00FC2656">
        <w:rPr>
          <w:rFonts w:ascii="Arial" w:eastAsia="Times New Roman" w:hAnsi="Arial" w:cs="Arial"/>
          <w:b/>
          <w:sz w:val="18"/>
          <w:szCs w:val="18"/>
          <w:lang w:val="es-ES_tradnl" w:eastAsia="es-ES"/>
        </w:rPr>
        <w:t xml:space="preserve">8.4.2.4.2. </w:t>
      </w:r>
      <w:r w:rsidRPr="00FC2656">
        <w:rPr>
          <w:rFonts w:ascii="Arial" w:eastAsia="Times New Roman" w:hAnsi="Arial" w:cs="Arial"/>
          <w:sz w:val="18"/>
          <w:szCs w:val="18"/>
          <w:lang w:val="es-ES_tradnl" w:eastAsia="es-ES"/>
        </w:rPr>
        <w:t>(…)</w:t>
      </w:r>
    </w:p>
    <w:p w14:paraId="5C985746" w14:textId="77777777" w:rsidR="00051062" w:rsidRPr="00FC2656" w:rsidRDefault="00051062" w:rsidP="0052442F">
      <w:pPr>
        <w:spacing w:after="0" w:line="360" w:lineRule="auto"/>
        <w:ind w:left="2977" w:hanging="850"/>
        <w:contextualSpacing/>
        <w:jc w:val="both"/>
        <w:rPr>
          <w:rFonts w:ascii="Arial" w:eastAsia="Times New Roman" w:hAnsi="Arial" w:cs="Arial"/>
          <w:b/>
          <w:sz w:val="18"/>
          <w:szCs w:val="18"/>
          <w:lang w:val="es-ES_tradnl" w:eastAsia="es-ES"/>
        </w:rPr>
      </w:pPr>
      <w:r w:rsidRPr="00FC2656">
        <w:rPr>
          <w:rFonts w:ascii="Arial" w:eastAsia="Times New Roman" w:hAnsi="Arial" w:cs="Arial"/>
          <w:b/>
          <w:sz w:val="18"/>
          <w:szCs w:val="18"/>
          <w:lang w:val="es-ES_tradnl" w:eastAsia="es-ES"/>
        </w:rPr>
        <w:t xml:space="preserve">8.4.2.4.3. </w:t>
      </w:r>
      <w:r w:rsidRPr="00FC2656">
        <w:rPr>
          <w:rFonts w:ascii="Arial" w:eastAsia="Times New Roman" w:hAnsi="Arial" w:cs="Arial"/>
          <w:sz w:val="18"/>
          <w:szCs w:val="18"/>
          <w:lang w:val="es-ES_tradnl" w:eastAsia="es-ES"/>
        </w:rPr>
        <w:t>(…)</w:t>
      </w:r>
    </w:p>
    <w:p w14:paraId="5B58ED19" w14:textId="77777777" w:rsidR="00051062" w:rsidRPr="00FC2656" w:rsidRDefault="00051062" w:rsidP="0052442F">
      <w:pPr>
        <w:spacing w:after="0" w:line="360" w:lineRule="auto"/>
        <w:ind w:left="3969" w:hanging="992"/>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8.4.2.4.3.1. </w:t>
      </w:r>
      <w:r w:rsidRPr="00FC2656">
        <w:rPr>
          <w:rFonts w:ascii="Arial" w:eastAsia="Times New Roman" w:hAnsi="Arial" w:cs="Arial"/>
          <w:sz w:val="18"/>
          <w:szCs w:val="18"/>
          <w:lang w:val="es-ES_tradnl" w:eastAsia="es-ES"/>
        </w:rPr>
        <w:t>Código IDO del Concesionario de uso comercial o de RPT solicitante y código IDO del Concesionario de red; o</w:t>
      </w:r>
    </w:p>
    <w:p w14:paraId="5D0AB61A" w14:textId="11E44E2A" w:rsidR="00F76F31" w:rsidRPr="00FC2656" w:rsidRDefault="00051062" w:rsidP="0052442F">
      <w:pPr>
        <w:spacing w:after="0" w:line="360" w:lineRule="auto"/>
        <w:ind w:left="3969" w:hanging="992"/>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8.4.2.4.3.2. </w:t>
      </w:r>
      <w:r w:rsidRPr="00FC2656">
        <w:rPr>
          <w:rFonts w:ascii="Arial" w:eastAsia="Times New Roman" w:hAnsi="Arial" w:cs="Arial"/>
          <w:sz w:val="18"/>
          <w:szCs w:val="18"/>
          <w:lang w:val="es-ES_tradnl" w:eastAsia="es-ES"/>
        </w:rPr>
        <w:t xml:space="preserve">Código IDA de la Comercializadora o del Concesionario de uso público o </w:t>
      </w:r>
      <w:r w:rsidR="00A6221D" w:rsidRPr="00FC2656">
        <w:rPr>
          <w:rFonts w:ascii="Arial" w:eastAsia="Times New Roman" w:hAnsi="Arial" w:cs="Arial"/>
          <w:sz w:val="18"/>
          <w:szCs w:val="18"/>
          <w:lang w:val="es-ES_tradnl" w:eastAsia="es-ES"/>
        </w:rPr>
        <w:t xml:space="preserve">de uso </w:t>
      </w:r>
      <w:r w:rsidRPr="00FC2656">
        <w:rPr>
          <w:rFonts w:ascii="Arial" w:eastAsia="Times New Roman" w:hAnsi="Arial" w:cs="Arial"/>
          <w:sz w:val="18"/>
          <w:szCs w:val="18"/>
          <w:lang w:val="es-ES_tradnl" w:eastAsia="es-ES"/>
        </w:rPr>
        <w:t>social solicitante y el código IDO del Concesionario de red;</w:t>
      </w:r>
    </w:p>
    <w:p w14:paraId="2AAD0738" w14:textId="1C17EDCE" w:rsidR="00784DC4" w:rsidRPr="00FC2656" w:rsidRDefault="00051062" w:rsidP="0052442F">
      <w:pPr>
        <w:spacing w:after="0" w:line="360" w:lineRule="auto"/>
        <w:ind w:left="2977"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8.4.2.4.4. </w:t>
      </w:r>
      <w:r w:rsidRPr="00FC2656">
        <w:rPr>
          <w:rFonts w:ascii="Arial" w:eastAsia="Times New Roman" w:hAnsi="Arial" w:cs="Arial"/>
          <w:sz w:val="18"/>
          <w:szCs w:val="18"/>
          <w:lang w:val="es-ES_tradnl" w:eastAsia="es-ES"/>
        </w:rPr>
        <w:t xml:space="preserve">a </w:t>
      </w:r>
      <w:r w:rsidRPr="00FC2656">
        <w:rPr>
          <w:rFonts w:ascii="Arial" w:eastAsia="Times New Roman" w:hAnsi="Arial" w:cs="Arial"/>
          <w:b/>
          <w:sz w:val="18"/>
          <w:szCs w:val="18"/>
          <w:lang w:val="es-ES_tradnl" w:eastAsia="es-ES"/>
        </w:rPr>
        <w:t>8.4.2.4.8.</w:t>
      </w:r>
      <w:r w:rsidRPr="00FC2656">
        <w:rPr>
          <w:rFonts w:ascii="Arial" w:eastAsia="Times New Roman" w:hAnsi="Arial" w:cs="Arial"/>
          <w:sz w:val="18"/>
          <w:szCs w:val="18"/>
          <w:lang w:val="es-ES_tradnl" w:eastAsia="es-ES"/>
        </w:rPr>
        <w:t xml:space="preserve"> (…)</w:t>
      </w:r>
    </w:p>
    <w:p w14:paraId="237D40F5" w14:textId="5078D34D" w:rsidR="00051062" w:rsidRPr="00FC2656" w:rsidRDefault="00B91F50" w:rsidP="0052442F">
      <w:pPr>
        <w:spacing w:after="80" w:line="360" w:lineRule="auto"/>
        <w:ind w:left="2977" w:hanging="850"/>
        <w:contextualSpacing/>
        <w:jc w:val="both"/>
        <w:rPr>
          <w:rFonts w:ascii="Arial" w:eastAsia="Times New Roman" w:hAnsi="Arial" w:cs="Arial"/>
          <w:sz w:val="18"/>
          <w:szCs w:val="18"/>
          <w:lang w:val="es-MX" w:eastAsia="es-ES"/>
        </w:rPr>
      </w:pPr>
      <w:r w:rsidRPr="00B91F50">
        <w:rPr>
          <w:rFonts w:ascii="Arial" w:eastAsia="Times New Roman" w:hAnsi="Arial" w:cs="Arial"/>
          <w:sz w:val="18"/>
          <w:szCs w:val="18"/>
          <w:lang w:val="es-ES_tradnl" w:eastAsia="es-ES"/>
        </w:rPr>
        <w:t xml:space="preserve">Último párrafo del subnumeral </w:t>
      </w:r>
      <w:r w:rsidR="00965849">
        <w:rPr>
          <w:rFonts w:ascii="Arial" w:eastAsia="Times New Roman" w:hAnsi="Arial" w:cs="Arial"/>
          <w:sz w:val="18"/>
          <w:szCs w:val="18"/>
          <w:lang w:val="es-ES_tradnl" w:eastAsia="es-ES"/>
        </w:rPr>
        <w:t>8.4.2.4</w:t>
      </w:r>
      <w:r w:rsidRPr="00B91F50">
        <w:rPr>
          <w:rFonts w:ascii="Arial" w:eastAsia="Times New Roman" w:hAnsi="Arial" w:cs="Arial"/>
          <w:sz w:val="18"/>
          <w:szCs w:val="18"/>
          <w:lang w:val="es-ES_tradnl" w:eastAsia="es-ES"/>
        </w:rPr>
        <w:t>. (Se deroga).</w:t>
      </w:r>
    </w:p>
    <w:p w14:paraId="1731CF92" w14:textId="77777777" w:rsidR="00051062" w:rsidRPr="00FC2656" w:rsidRDefault="00051062" w:rsidP="00FC2656">
      <w:pPr>
        <w:spacing w:after="80" w:line="360" w:lineRule="auto"/>
        <w:ind w:left="2127"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8.4.2.5. </w:t>
      </w:r>
      <w:r w:rsidRPr="00FC2656">
        <w:rPr>
          <w:rFonts w:ascii="Arial" w:eastAsia="Times New Roman" w:hAnsi="Arial" w:cs="Arial"/>
          <w:sz w:val="18"/>
          <w:szCs w:val="18"/>
          <w:lang w:val="es-ES_tradnl" w:eastAsia="es-ES"/>
        </w:rPr>
        <w:t>La Ventanilla Electrónica emitirá un acuse de recibo electrónico, que especificará la información entregada, la fecha y hora en la que se realizó la presentación del eFormato y, en su caso, la información o documentación adjunta correspondiente.</w:t>
      </w:r>
    </w:p>
    <w:p w14:paraId="6CF4E256" w14:textId="6D378CFB" w:rsidR="00051062" w:rsidRPr="00FC2656" w:rsidRDefault="00051062" w:rsidP="00FC2656">
      <w:pPr>
        <w:spacing w:after="0" w:line="360" w:lineRule="auto"/>
        <w:ind w:left="567" w:firstLine="851"/>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8.4.2.6. </w:t>
      </w:r>
      <w:r w:rsidR="00385951">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w:t>
      </w:r>
    </w:p>
    <w:p w14:paraId="099BF654" w14:textId="700E9FB2" w:rsidR="00051062" w:rsidRPr="00FC2656" w:rsidRDefault="00051062" w:rsidP="0052442F">
      <w:pPr>
        <w:spacing w:after="0" w:line="360" w:lineRule="auto"/>
        <w:ind w:left="2977"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8.4.2.6.1. </w:t>
      </w:r>
      <w:r w:rsidRPr="00FC2656">
        <w:rPr>
          <w:rFonts w:ascii="Arial" w:eastAsia="Times New Roman" w:hAnsi="Arial" w:cs="Arial"/>
          <w:sz w:val="18"/>
          <w:szCs w:val="18"/>
          <w:lang w:val="es-ES_tradnl" w:eastAsia="es-ES"/>
        </w:rPr>
        <w:t xml:space="preserve">El </w:t>
      </w:r>
      <w:r w:rsidR="00A6221D" w:rsidRPr="00FC2656">
        <w:rPr>
          <w:rFonts w:ascii="Arial" w:eastAsia="Times New Roman" w:hAnsi="Arial" w:cs="Arial"/>
          <w:sz w:val="18"/>
          <w:szCs w:val="18"/>
          <w:lang w:val="es-ES_tradnl" w:eastAsia="es-ES"/>
        </w:rPr>
        <w:t>Proveedor deberá estar facultado</w:t>
      </w:r>
      <w:r w:rsidRPr="00FC2656">
        <w:rPr>
          <w:rFonts w:ascii="Arial" w:eastAsia="Times New Roman" w:hAnsi="Arial" w:cs="Arial"/>
          <w:sz w:val="18"/>
          <w:szCs w:val="18"/>
          <w:lang w:val="es-ES_tradnl" w:eastAsia="es-ES"/>
        </w:rPr>
        <w:t xml:space="preserve"> para prestar el Servicio No Geográfico correspondiente</w:t>
      </w:r>
      <w:r w:rsidR="009D42AE" w:rsidRPr="00FC2656">
        <w:rPr>
          <w:rFonts w:ascii="Arial" w:eastAsia="Times New Roman" w:hAnsi="Arial" w:cs="Arial"/>
          <w:sz w:val="18"/>
          <w:szCs w:val="18"/>
          <w:lang w:val="es-ES_tradnl" w:eastAsia="es-ES"/>
        </w:rPr>
        <w:t>.</w:t>
      </w:r>
      <w:r w:rsidR="009D42AE" w:rsidRPr="00FC2656">
        <w:rPr>
          <w:rFonts w:ascii="Arial" w:hAnsi="Arial" w:cs="Arial"/>
          <w:sz w:val="18"/>
          <w:szCs w:val="18"/>
        </w:rPr>
        <w:t xml:space="preserve"> </w:t>
      </w:r>
      <w:r w:rsidR="009D42AE" w:rsidRPr="00FC2656">
        <w:rPr>
          <w:rFonts w:ascii="Arial" w:eastAsia="Times New Roman" w:hAnsi="Arial" w:cs="Arial"/>
          <w:sz w:val="18"/>
          <w:szCs w:val="18"/>
          <w:lang w:val="es-ES_tradnl" w:eastAsia="es-ES"/>
        </w:rPr>
        <w:t xml:space="preserve">En los casos en que el </w:t>
      </w:r>
      <w:r w:rsidR="00A6221D" w:rsidRPr="00FC2656">
        <w:rPr>
          <w:rFonts w:ascii="Arial" w:eastAsia="Times New Roman" w:hAnsi="Arial" w:cs="Arial"/>
          <w:sz w:val="18"/>
          <w:szCs w:val="18"/>
          <w:lang w:val="es-ES_tradnl" w:eastAsia="es-ES"/>
        </w:rPr>
        <w:t xml:space="preserve">Proveedor </w:t>
      </w:r>
      <w:r w:rsidR="009D42AE" w:rsidRPr="00FC2656">
        <w:rPr>
          <w:rFonts w:ascii="Arial" w:eastAsia="Times New Roman" w:hAnsi="Arial" w:cs="Arial"/>
          <w:sz w:val="18"/>
          <w:szCs w:val="18"/>
          <w:lang w:val="es-ES_tradnl" w:eastAsia="es-ES"/>
        </w:rPr>
        <w:t xml:space="preserve">solicitante cuente con una concesión para uso comercial con carácter de red compartida mayorista de servicios de telecomunicaciones, el o los números no geográficos específicos solicitados deberán ser destinados para su propio uso; </w:t>
      </w:r>
    </w:p>
    <w:p w14:paraId="3F45BC5F" w14:textId="39635CC3" w:rsidR="00051062" w:rsidRPr="00FC2656" w:rsidRDefault="00051062" w:rsidP="0052442F">
      <w:pPr>
        <w:spacing w:after="0" w:line="360" w:lineRule="auto"/>
        <w:ind w:left="2977"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lastRenderedPageBreak/>
        <w:t xml:space="preserve">8.4.2.6.2. </w:t>
      </w:r>
      <w:r w:rsidRPr="00FC2656">
        <w:rPr>
          <w:rFonts w:ascii="Arial" w:eastAsia="Times New Roman" w:hAnsi="Arial" w:cs="Arial"/>
          <w:sz w:val="18"/>
          <w:szCs w:val="18"/>
          <w:lang w:val="es-ES_tradnl" w:eastAsia="es-ES"/>
        </w:rPr>
        <w:t>En los casos en que el código de identificación del Proveedor solicitante sea distinto al código de identificación del Concesionario de red, se deberá verificar en el Registro Público de Concesiones la inscripción del convenio de prestación de servicios de telecomunicaciones celebrado con el Concesionario de red y si éste autorizó el uso de su código IDO en las asignaciones de numeración</w:t>
      </w:r>
      <w:r w:rsidR="007E6F53" w:rsidRPr="00FC2656">
        <w:rPr>
          <w:rFonts w:ascii="Arial" w:eastAsia="Times New Roman" w:hAnsi="Arial" w:cs="Arial"/>
          <w:sz w:val="18"/>
          <w:szCs w:val="18"/>
          <w:lang w:val="es-ES_tradnl" w:eastAsia="es-ES"/>
        </w:rPr>
        <w:t xml:space="preserve"> no geográfica</w:t>
      </w:r>
      <w:r w:rsidRPr="00FC2656">
        <w:rPr>
          <w:rFonts w:ascii="Arial" w:eastAsia="Times New Roman" w:hAnsi="Arial" w:cs="Arial"/>
          <w:sz w:val="18"/>
          <w:szCs w:val="18"/>
          <w:lang w:val="es-ES_tradnl" w:eastAsia="es-ES"/>
        </w:rPr>
        <w:t>;</w:t>
      </w:r>
    </w:p>
    <w:p w14:paraId="715869C4" w14:textId="77777777" w:rsidR="00051062" w:rsidRPr="00FC2656" w:rsidRDefault="00051062" w:rsidP="0052442F">
      <w:pPr>
        <w:spacing w:after="0" w:line="360" w:lineRule="auto"/>
        <w:ind w:left="2977"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8.4.2.6.3.</w:t>
      </w:r>
      <w:r w:rsidRPr="00FC2656">
        <w:rPr>
          <w:rFonts w:ascii="Arial" w:eastAsia="Times New Roman" w:hAnsi="Arial" w:cs="Arial"/>
          <w:sz w:val="18"/>
          <w:szCs w:val="18"/>
          <w:lang w:val="es-ES_tradnl" w:eastAsia="es-ES"/>
        </w:rPr>
        <w:t xml:space="preserve"> a </w:t>
      </w:r>
      <w:r w:rsidRPr="00FC2656">
        <w:rPr>
          <w:rFonts w:ascii="Arial" w:eastAsia="Times New Roman" w:hAnsi="Arial" w:cs="Arial"/>
          <w:b/>
          <w:sz w:val="18"/>
          <w:szCs w:val="18"/>
          <w:lang w:val="es-ES_tradnl" w:eastAsia="es-ES"/>
        </w:rPr>
        <w:t xml:space="preserve">8.4.2.6.4. </w:t>
      </w:r>
      <w:r w:rsidRPr="00FC2656">
        <w:rPr>
          <w:rFonts w:ascii="Arial" w:eastAsia="Times New Roman" w:hAnsi="Arial" w:cs="Arial"/>
          <w:sz w:val="18"/>
          <w:szCs w:val="18"/>
          <w:lang w:val="es-ES_tradnl" w:eastAsia="es-ES"/>
        </w:rPr>
        <w:t>(…)</w:t>
      </w:r>
    </w:p>
    <w:p w14:paraId="67DE7B90" w14:textId="632A06A2" w:rsidR="00051062" w:rsidRPr="00FC2656" w:rsidRDefault="00051062" w:rsidP="00FC2656">
      <w:pPr>
        <w:spacing w:after="80" w:line="360" w:lineRule="auto"/>
        <w:ind w:left="2127"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8.4.2.7. </w:t>
      </w:r>
      <w:r w:rsidR="00627517" w:rsidRPr="00FC2656">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Si derivado del análisis realizado el Instituto considera que la información presentada no contiene los datos correctos, no cumple con los requisitos aplicables o no es clara, le otorgará al Proveedor un término de 5 (cinco) días hábiles contados a partir de la notificación electrónica realizada para que presente, a través de la Ventanilla Electrónica, la información requerida. Transcurrido el plazo concedido sin que el solicitante desahogue el requerimiento, la solicitud de asignación será desechada.</w:t>
      </w:r>
    </w:p>
    <w:p w14:paraId="5D372AC9" w14:textId="416EB6D2" w:rsidR="00051062" w:rsidRPr="00FC2656" w:rsidRDefault="00845426" w:rsidP="00FC2656">
      <w:pPr>
        <w:spacing w:after="80" w:line="360" w:lineRule="auto"/>
        <w:ind w:left="2268" w:hanging="850"/>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 xml:space="preserve">              </w:t>
      </w:r>
      <w:r w:rsidR="00627517" w:rsidRPr="00FC2656">
        <w:rPr>
          <w:rFonts w:ascii="Arial" w:eastAsia="Times New Roman" w:hAnsi="Arial" w:cs="Arial"/>
          <w:sz w:val="18"/>
          <w:szCs w:val="18"/>
          <w:lang w:val="es-ES_tradnl" w:eastAsia="es-ES"/>
        </w:rPr>
        <w:t xml:space="preserve"> </w:t>
      </w:r>
      <w:r w:rsidR="00051062" w:rsidRPr="00FC2656">
        <w:rPr>
          <w:rFonts w:ascii="Arial" w:eastAsia="Times New Roman" w:hAnsi="Arial" w:cs="Arial"/>
          <w:sz w:val="18"/>
          <w:szCs w:val="18"/>
          <w:lang w:val="es-ES_tradnl" w:eastAsia="es-ES"/>
        </w:rPr>
        <w:t>(...)</w:t>
      </w:r>
    </w:p>
    <w:p w14:paraId="28715B4E" w14:textId="5A77F06F" w:rsidR="00051062" w:rsidRPr="00FC2656" w:rsidRDefault="00051062" w:rsidP="00FC2656">
      <w:pPr>
        <w:spacing w:after="80" w:line="360" w:lineRule="auto"/>
        <w:ind w:left="2127"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8.4.2.8. </w:t>
      </w:r>
      <w:r w:rsidR="00627517" w:rsidRPr="00FC2656">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Una vez que el solicitante presente en tiempo y forma a través de la Ventanilla Electrónica la información requerida, el Instituto realizará nuevamente su análisis a fin de asegurar el cumplimiento de los criterios referidos en el numeral 8.4.2.6.</w:t>
      </w:r>
    </w:p>
    <w:p w14:paraId="1FC88399" w14:textId="1FF64905" w:rsidR="00051062" w:rsidRPr="00FC2656" w:rsidRDefault="00051062" w:rsidP="00FC2656">
      <w:pPr>
        <w:spacing w:after="80" w:line="360" w:lineRule="auto"/>
        <w:ind w:left="2127"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8.4.2.9. </w:t>
      </w:r>
      <w:r w:rsidR="00627517" w:rsidRPr="00FC2656">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En caso de que la solicitud de asignación no resulte procedente en atención al numeral antes citado, el Instituto notificará al Proveedor la resolución respectiva a través de la Ventanilla Electrónica.</w:t>
      </w:r>
    </w:p>
    <w:p w14:paraId="6A6D4A43" w14:textId="072870C6" w:rsidR="00051062" w:rsidRPr="00FC2656" w:rsidRDefault="00051062" w:rsidP="00001796">
      <w:pPr>
        <w:spacing w:after="80" w:line="360" w:lineRule="auto"/>
        <w:ind w:left="2268"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8.4.2.10. </w:t>
      </w:r>
      <w:r w:rsidR="00385951">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De resultar procedente la solicitud conforme al análisis referido en el numeral 8.4.2.6., el Instituto notificará al solicitante la resolución a través de la Ventanilla Electrónica, misma que contendrá la siguiente información:</w:t>
      </w:r>
    </w:p>
    <w:p w14:paraId="7DC6E9B1" w14:textId="77777777" w:rsidR="00051062" w:rsidRPr="00FC2656" w:rsidRDefault="00051062" w:rsidP="00001796">
      <w:pPr>
        <w:spacing w:after="0" w:line="360" w:lineRule="auto"/>
        <w:ind w:left="2977"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8.4.2.10.1. </w:t>
      </w:r>
      <w:r w:rsidRPr="00FC2656">
        <w:rPr>
          <w:rFonts w:ascii="Arial" w:eastAsia="Times New Roman" w:hAnsi="Arial" w:cs="Arial"/>
          <w:sz w:val="18"/>
          <w:szCs w:val="18"/>
          <w:lang w:val="es-ES_tradnl" w:eastAsia="es-ES"/>
        </w:rPr>
        <w:t>a</w:t>
      </w:r>
      <w:r w:rsidRPr="00FC2656">
        <w:rPr>
          <w:rFonts w:ascii="Arial" w:eastAsia="Times New Roman" w:hAnsi="Arial" w:cs="Arial"/>
          <w:b/>
          <w:sz w:val="18"/>
          <w:szCs w:val="18"/>
          <w:lang w:val="es-ES_tradnl" w:eastAsia="es-ES"/>
        </w:rPr>
        <w:t xml:space="preserve"> 8.4.2.10.3</w:t>
      </w:r>
      <w:r w:rsidRPr="00FC2656">
        <w:rPr>
          <w:rFonts w:ascii="Arial" w:eastAsia="Times New Roman" w:hAnsi="Arial" w:cs="Arial"/>
          <w:sz w:val="18"/>
          <w:szCs w:val="18"/>
          <w:lang w:val="es-ES_tradnl" w:eastAsia="es-ES"/>
        </w:rPr>
        <w:t>. (…)</w:t>
      </w:r>
    </w:p>
    <w:p w14:paraId="53002715" w14:textId="4E1DEB37" w:rsidR="00051062" w:rsidRPr="00FC2656" w:rsidRDefault="00051062" w:rsidP="00001796">
      <w:pPr>
        <w:spacing w:after="0" w:line="360" w:lineRule="auto"/>
        <w:ind w:left="2977"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8.4.2.10.4.</w:t>
      </w:r>
      <w:r w:rsidRPr="00FC2656">
        <w:rPr>
          <w:rFonts w:ascii="Arial" w:eastAsia="Times New Roman" w:hAnsi="Arial" w:cs="Arial"/>
          <w:sz w:val="18"/>
          <w:szCs w:val="18"/>
          <w:lang w:val="es-ES_tradnl" w:eastAsia="es-ES"/>
        </w:rPr>
        <w:t xml:space="preserve"> </w:t>
      </w:r>
      <w:r w:rsidR="00385951">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w:t>
      </w:r>
    </w:p>
    <w:p w14:paraId="47E82D2A" w14:textId="0DD3AA49" w:rsidR="00051062" w:rsidRPr="00FC2656" w:rsidRDefault="00385951" w:rsidP="00385951">
      <w:pPr>
        <w:spacing w:after="0" w:line="360" w:lineRule="auto"/>
        <w:ind w:left="4320" w:hanging="1134"/>
        <w:contextualSpacing/>
        <w:jc w:val="both"/>
        <w:rPr>
          <w:rFonts w:ascii="Arial" w:eastAsia="Times New Roman" w:hAnsi="Arial" w:cs="Arial"/>
          <w:sz w:val="18"/>
          <w:szCs w:val="18"/>
          <w:lang w:val="es-ES_tradnl" w:eastAsia="es-ES"/>
        </w:rPr>
      </w:pPr>
      <w:r>
        <w:rPr>
          <w:rFonts w:ascii="Arial" w:eastAsia="Times New Roman" w:hAnsi="Arial" w:cs="Arial"/>
          <w:b/>
          <w:sz w:val="18"/>
          <w:szCs w:val="18"/>
          <w:lang w:val="es-ES_tradnl" w:eastAsia="es-ES"/>
        </w:rPr>
        <w:t xml:space="preserve"> </w:t>
      </w:r>
      <w:r w:rsidR="00051062" w:rsidRPr="00FC2656">
        <w:rPr>
          <w:rFonts w:ascii="Arial" w:eastAsia="Times New Roman" w:hAnsi="Arial" w:cs="Arial"/>
          <w:b/>
          <w:sz w:val="18"/>
          <w:szCs w:val="18"/>
          <w:lang w:val="es-ES_tradnl" w:eastAsia="es-ES"/>
        </w:rPr>
        <w:t xml:space="preserve">8.4.2.10.4.1. </w:t>
      </w:r>
      <w:r w:rsidR="00051062" w:rsidRPr="00FC2656">
        <w:rPr>
          <w:rFonts w:ascii="Arial" w:eastAsia="Times New Roman" w:hAnsi="Arial" w:cs="Arial"/>
          <w:sz w:val="18"/>
          <w:szCs w:val="18"/>
          <w:lang w:val="es-ES_tradnl" w:eastAsia="es-ES"/>
        </w:rPr>
        <w:t>Código IDO del Concesionario de uso comercial o de RPT y código IDO del Concesionario de red; o</w:t>
      </w:r>
    </w:p>
    <w:p w14:paraId="31198A9C" w14:textId="319D0956" w:rsidR="00051062" w:rsidRPr="00FC2656" w:rsidRDefault="00385951" w:rsidP="00385951">
      <w:pPr>
        <w:spacing w:after="0" w:line="360" w:lineRule="auto"/>
        <w:ind w:left="4320" w:hanging="1260"/>
        <w:contextualSpacing/>
        <w:jc w:val="both"/>
        <w:rPr>
          <w:rFonts w:ascii="Arial" w:eastAsia="Times New Roman" w:hAnsi="Arial" w:cs="Arial"/>
          <w:sz w:val="18"/>
          <w:szCs w:val="18"/>
          <w:lang w:val="es-ES_tradnl" w:eastAsia="es-ES"/>
        </w:rPr>
      </w:pPr>
      <w:r>
        <w:rPr>
          <w:rFonts w:ascii="Arial" w:eastAsia="Times New Roman" w:hAnsi="Arial" w:cs="Arial"/>
          <w:b/>
          <w:sz w:val="18"/>
          <w:szCs w:val="18"/>
          <w:lang w:val="es-ES_tradnl" w:eastAsia="es-ES"/>
        </w:rPr>
        <w:t xml:space="preserve">   </w:t>
      </w:r>
      <w:r w:rsidR="00051062" w:rsidRPr="00FC2656">
        <w:rPr>
          <w:rFonts w:ascii="Arial" w:eastAsia="Times New Roman" w:hAnsi="Arial" w:cs="Arial"/>
          <w:b/>
          <w:sz w:val="18"/>
          <w:szCs w:val="18"/>
          <w:lang w:val="es-ES_tradnl" w:eastAsia="es-ES"/>
        </w:rPr>
        <w:t xml:space="preserve">8.4.2.10.4.2. </w:t>
      </w:r>
      <w:r w:rsidR="00627517" w:rsidRPr="00FC2656">
        <w:rPr>
          <w:rFonts w:ascii="Arial" w:eastAsia="Times New Roman" w:hAnsi="Arial" w:cs="Arial"/>
          <w:b/>
          <w:sz w:val="18"/>
          <w:szCs w:val="18"/>
          <w:lang w:val="es-ES_tradnl" w:eastAsia="es-ES"/>
        </w:rPr>
        <w:t xml:space="preserve"> </w:t>
      </w:r>
      <w:r w:rsidR="00051062" w:rsidRPr="00FC2656">
        <w:rPr>
          <w:rFonts w:ascii="Arial" w:eastAsia="Times New Roman" w:hAnsi="Arial" w:cs="Arial"/>
          <w:sz w:val="18"/>
          <w:szCs w:val="18"/>
          <w:lang w:val="es-ES_tradnl" w:eastAsia="es-ES"/>
        </w:rPr>
        <w:t xml:space="preserve">Código IDA de la Comercializadora o del Concesionario de uso público o </w:t>
      </w:r>
      <w:r w:rsidR="00A6221D" w:rsidRPr="00FC2656">
        <w:rPr>
          <w:rFonts w:ascii="Arial" w:eastAsia="Times New Roman" w:hAnsi="Arial" w:cs="Arial"/>
          <w:sz w:val="18"/>
          <w:szCs w:val="18"/>
          <w:lang w:val="es-ES_tradnl" w:eastAsia="es-ES"/>
        </w:rPr>
        <w:t xml:space="preserve">de uso </w:t>
      </w:r>
      <w:r w:rsidR="00051062" w:rsidRPr="00FC2656">
        <w:rPr>
          <w:rFonts w:ascii="Arial" w:eastAsia="Times New Roman" w:hAnsi="Arial" w:cs="Arial"/>
          <w:sz w:val="18"/>
          <w:szCs w:val="18"/>
          <w:lang w:val="es-ES_tradnl" w:eastAsia="es-ES"/>
        </w:rPr>
        <w:t>social y el código IDO del Concesionario de red;</w:t>
      </w:r>
    </w:p>
    <w:p w14:paraId="3BE76128" w14:textId="1D34313E" w:rsidR="00051062" w:rsidRPr="00FC2656" w:rsidRDefault="00051062" w:rsidP="00001796">
      <w:pPr>
        <w:spacing w:after="0" w:line="360" w:lineRule="auto"/>
        <w:ind w:left="2977"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8.4.2.10.5.</w:t>
      </w:r>
      <w:r w:rsidR="001A01EE">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w:t>
      </w:r>
    </w:p>
    <w:p w14:paraId="3687173F" w14:textId="6A743A16" w:rsidR="00051062" w:rsidRPr="00FC2656" w:rsidRDefault="00051062" w:rsidP="00001796">
      <w:pPr>
        <w:spacing w:after="0" w:line="360" w:lineRule="auto"/>
        <w:ind w:left="2977"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8.4.2.10.6.</w:t>
      </w:r>
      <w:r w:rsidR="001A01EE">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El(los) Número(s) No Geográfico(s) Específico(s) asignado(s);</w:t>
      </w:r>
    </w:p>
    <w:p w14:paraId="77938BF3" w14:textId="1D923F31" w:rsidR="00051062" w:rsidRPr="00FC2656" w:rsidRDefault="00051062" w:rsidP="00001796">
      <w:pPr>
        <w:spacing w:after="0" w:line="360" w:lineRule="auto"/>
        <w:ind w:left="3261" w:hanging="993"/>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8.4.2.10.7.</w:t>
      </w:r>
      <w:r w:rsidR="001A01EE">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El nombre, denominación o razón social de persona física o moral que contratará el(los) Número(s) No Geográfico(s) Específico(s); y</w:t>
      </w:r>
    </w:p>
    <w:p w14:paraId="726CCEBA" w14:textId="16F59E0C" w:rsidR="00051062" w:rsidRPr="00FC2656" w:rsidRDefault="00385951" w:rsidP="00385951">
      <w:pPr>
        <w:spacing w:after="0" w:line="360" w:lineRule="auto"/>
        <w:ind w:left="3240" w:hanging="1080"/>
        <w:contextualSpacing/>
        <w:jc w:val="both"/>
        <w:rPr>
          <w:rFonts w:ascii="Arial" w:eastAsia="Times New Roman" w:hAnsi="Arial" w:cs="Arial"/>
          <w:sz w:val="18"/>
          <w:szCs w:val="18"/>
          <w:lang w:val="es-ES_tradnl" w:eastAsia="es-ES"/>
        </w:rPr>
      </w:pPr>
      <w:r>
        <w:rPr>
          <w:rFonts w:ascii="Arial" w:eastAsia="Times New Roman" w:hAnsi="Arial" w:cs="Arial"/>
          <w:b/>
          <w:sz w:val="18"/>
          <w:szCs w:val="18"/>
          <w:lang w:val="es-ES_tradnl" w:eastAsia="es-ES"/>
        </w:rPr>
        <w:t xml:space="preserve">  </w:t>
      </w:r>
      <w:r w:rsidR="00051062" w:rsidRPr="00FC2656">
        <w:rPr>
          <w:rFonts w:ascii="Arial" w:eastAsia="Times New Roman" w:hAnsi="Arial" w:cs="Arial"/>
          <w:b/>
          <w:sz w:val="18"/>
          <w:szCs w:val="18"/>
          <w:lang w:val="es-ES_tradnl" w:eastAsia="es-ES"/>
        </w:rPr>
        <w:t>8.4.2.10.8.</w:t>
      </w:r>
      <w:r w:rsidR="001A01EE">
        <w:rPr>
          <w:rFonts w:ascii="Arial" w:eastAsia="Times New Roman" w:hAnsi="Arial" w:cs="Arial"/>
          <w:b/>
          <w:sz w:val="18"/>
          <w:szCs w:val="18"/>
          <w:lang w:val="es-ES_tradnl" w:eastAsia="es-ES"/>
        </w:rPr>
        <w:t xml:space="preserve"> </w:t>
      </w:r>
      <w:r>
        <w:rPr>
          <w:rFonts w:ascii="Arial" w:eastAsia="Times New Roman" w:hAnsi="Arial" w:cs="Arial"/>
          <w:b/>
          <w:sz w:val="18"/>
          <w:szCs w:val="18"/>
          <w:lang w:val="es-ES_tradnl" w:eastAsia="es-ES"/>
        </w:rPr>
        <w:t xml:space="preserve"> </w:t>
      </w:r>
      <w:r w:rsidR="00051062" w:rsidRPr="00FC2656">
        <w:rPr>
          <w:rFonts w:ascii="Arial" w:eastAsia="Times New Roman" w:hAnsi="Arial" w:cs="Arial"/>
          <w:sz w:val="18"/>
          <w:szCs w:val="18"/>
          <w:lang w:val="es-ES_tradnl" w:eastAsia="es-ES"/>
        </w:rPr>
        <w:t>Firma Electrónica Avanzada del servidor público del Instituto facultado para la emisión del Acto Administrativo Electrónico.</w:t>
      </w:r>
    </w:p>
    <w:p w14:paraId="5343B3AC" w14:textId="77777777" w:rsidR="00051062" w:rsidRPr="00FC2656" w:rsidRDefault="00051062" w:rsidP="00001796">
      <w:pPr>
        <w:spacing w:after="0" w:line="360" w:lineRule="auto"/>
        <w:ind w:left="2268" w:hanging="850"/>
        <w:contextualSpacing/>
        <w:jc w:val="both"/>
        <w:rPr>
          <w:rFonts w:ascii="Arial" w:eastAsia="Times New Roman" w:hAnsi="Arial" w:cs="Arial"/>
          <w:b/>
          <w:sz w:val="18"/>
          <w:szCs w:val="18"/>
          <w:lang w:val="es-ES_tradnl" w:eastAsia="es-ES"/>
        </w:rPr>
      </w:pPr>
      <w:r w:rsidRPr="00FC2656">
        <w:rPr>
          <w:rFonts w:ascii="Arial" w:eastAsia="Times New Roman" w:hAnsi="Arial" w:cs="Arial"/>
          <w:b/>
          <w:sz w:val="18"/>
          <w:szCs w:val="18"/>
          <w:lang w:val="es-ES_tradnl" w:eastAsia="es-ES"/>
        </w:rPr>
        <w:t xml:space="preserve">8.4.2.11. </w:t>
      </w:r>
      <w:r w:rsidRPr="00FC2656">
        <w:rPr>
          <w:rFonts w:ascii="Arial" w:eastAsia="Times New Roman" w:hAnsi="Arial" w:cs="Arial"/>
          <w:sz w:val="18"/>
          <w:szCs w:val="18"/>
          <w:lang w:val="es-ES_tradnl" w:eastAsia="es-ES"/>
        </w:rPr>
        <w:t>a</w:t>
      </w:r>
      <w:r w:rsidRPr="00FC2656">
        <w:rPr>
          <w:rFonts w:ascii="Arial" w:eastAsia="Times New Roman" w:hAnsi="Arial" w:cs="Arial"/>
          <w:b/>
          <w:sz w:val="18"/>
          <w:szCs w:val="18"/>
          <w:lang w:val="es-ES_tradnl" w:eastAsia="es-ES"/>
        </w:rPr>
        <w:t xml:space="preserve"> 8.4.2.14. </w:t>
      </w:r>
      <w:r w:rsidRPr="00FC2656">
        <w:rPr>
          <w:rFonts w:ascii="Arial" w:eastAsia="Times New Roman" w:hAnsi="Arial" w:cs="Arial"/>
          <w:sz w:val="18"/>
          <w:szCs w:val="18"/>
          <w:lang w:val="es-ES_tradnl" w:eastAsia="es-ES"/>
        </w:rPr>
        <w:t>(…)</w:t>
      </w:r>
    </w:p>
    <w:p w14:paraId="6750C24C" w14:textId="76C5938A" w:rsidR="00051062" w:rsidRPr="00FC2656" w:rsidRDefault="00051062" w:rsidP="005274DB">
      <w:pPr>
        <w:spacing w:after="0" w:line="360" w:lineRule="auto"/>
        <w:ind w:left="1276"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8.5.</w:t>
      </w:r>
      <w:r w:rsidR="00385951">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w:t>
      </w:r>
    </w:p>
    <w:p w14:paraId="08A21CAF" w14:textId="680D13C3" w:rsidR="00051062" w:rsidRDefault="00051062" w:rsidP="00637556">
      <w:pPr>
        <w:spacing w:after="0" w:line="360" w:lineRule="auto"/>
        <w:ind w:left="851"/>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w:t>
      </w:r>
    </w:p>
    <w:p w14:paraId="7303827B" w14:textId="08C426B1" w:rsidR="00637556" w:rsidRPr="00FC2656" w:rsidRDefault="00637556" w:rsidP="00637556">
      <w:pPr>
        <w:spacing w:after="0" w:line="360" w:lineRule="auto"/>
        <w:ind w:left="851"/>
        <w:contextualSpacing/>
        <w:jc w:val="both"/>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w:t>
      </w:r>
    </w:p>
    <w:p w14:paraId="4E332137" w14:textId="3AA00641" w:rsidR="00051062" w:rsidRPr="00FC2656" w:rsidRDefault="00051062" w:rsidP="00637556">
      <w:pPr>
        <w:spacing w:after="0" w:line="360" w:lineRule="auto"/>
        <w:ind w:left="851"/>
        <w:contextualSpacing/>
        <w:jc w:val="both"/>
        <w:rPr>
          <w:rFonts w:ascii="Arial" w:eastAsia="Times New Roman" w:hAnsi="Arial" w:cs="Arial"/>
          <w:sz w:val="18"/>
          <w:szCs w:val="18"/>
          <w:lang w:eastAsia="es-ES"/>
        </w:rPr>
      </w:pPr>
      <w:r w:rsidRPr="00FC2656">
        <w:rPr>
          <w:rFonts w:ascii="Arial" w:eastAsia="Times New Roman" w:hAnsi="Arial" w:cs="Arial"/>
          <w:sz w:val="18"/>
          <w:szCs w:val="18"/>
          <w:lang w:eastAsia="es-ES"/>
        </w:rPr>
        <w:t xml:space="preserve">Los Proveedores cuyos Números No Geográficos Específicos asignados por el Instituto </w:t>
      </w:r>
      <w:r w:rsidR="000104D5" w:rsidRPr="00FC2656">
        <w:rPr>
          <w:rFonts w:ascii="Arial" w:eastAsia="Times New Roman" w:hAnsi="Arial" w:cs="Arial"/>
          <w:sz w:val="18"/>
          <w:szCs w:val="18"/>
          <w:lang w:eastAsia="es-ES"/>
        </w:rPr>
        <w:t xml:space="preserve">sean </w:t>
      </w:r>
      <w:r w:rsidRPr="00FC2656">
        <w:rPr>
          <w:rFonts w:ascii="Arial" w:eastAsia="Times New Roman" w:hAnsi="Arial" w:cs="Arial"/>
          <w:sz w:val="18"/>
          <w:szCs w:val="18"/>
          <w:lang w:eastAsia="es-ES"/>
        </w:rPr>
        <w:t xml:space="preserve">cancelados por los motivos antes señalados o por medio del proceso establecido en la Regla 54 de las Reglas de </w:t>
      </w:r>
      <w:r w:rsidRPr="00FC2656">
        <w:rPr>
          <w:rFonts w:ascii="Arial" w:eastAsia="Times New Roman" w:hAnsi="Arial" w:cs="Arial"/>
          <w:sz w:val="18"/>
          <w:szCs w:val="18"/>
          <w:lang w:eastAsia="es-ES"/>
        </w:rPr>
        <w:lastRenderedPageBreak/>
        <w:t>Portabilidad, deberán reintegrarlos a la reserva de Números No Geográficos del Instituto, en un plazo máximo de 5 (cinco) días hábiles contados a partir del día siguiente a la fecha de su cancelación, conforme al siguiente procedimiento:</w:t>
      </w:r>
    </w:p>
    <w:p w14:paraId="1A8E2B4D" w14:textId="77777777" w:rsidR="00051062" w:rsidRPr="00FC2656" w:rsidRDefault="00051062" w:rsidP="00637556">
      <w:pPr>
        <w:spacing w:after="8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8.5.1.</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 xml:space="preserve">Los Proveedores deberán </w:t>
      </w:r>
      <w:r w:rsidRPr="00FC2656">
        <w:rPr>
          <w:rFonts w:ascii="Arial" w:eastAsia="Times New Roman" w:hAnsi="Arial" w:cs="Arial"/>
          <w:sz w:val="18"/>
          <w:szCs w:val="18"/>
          <w:lang w:val="es-ES_tradnl" w:eastAsia="es-ES"/>
        </w:rPr>
        <w:t xml:space="preserve">presentar las Actuaciones Electrónicas correspondientes a través de la Ventanilla Electrónica, </w:t>
      </w:r>
      <w:r w:rsidRPr="00FC2656">
        <w:rPr>
          <w:rFonts w:ascii="Arial" w:eastAsia="Times New Roman" w:hAnsi="Arial" w:cs="Arial"/>
          <w:sz w:val="18"/>
          <w:szCs w:val="18"/>
          <w:lang w:val="es-MX" w:eastAsia="es-ES"/>
        </w:rPr>
        <w:t>debiendo ingresar a dicha herramienta la información establecida en el eFormato H3114 y, en su caso, adjuntando electrónicamente la documentación que corresponda.</w:t>
      </w:r>
    </w:p>
    <w:p w14:paraId="5B1FE729" w14:textId="323A3AC0" w:rsidR="00051062" w:rsidRPr="00FC2656" w:rsidRDefault="00051062" w:rsidP="00824232">
      <w:pPr>
        <w:spacing w:after="80" w:line="360" w:lineRule="auto"/>
        <w:ind w:left="1418"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MX" w:eastAsia="es-ES"/>
        </w:rPr>
        <w:t>8.5.2.</w:t>
      </w:r>
      <w:r w:rsidR="00824232">
        <w:rPr>
          <w:rFonts w:ascii="Arial" w:eastAsia="Times New Roman" w:hAnsi="Arial" w:cs="Arial"/>
          <w:b/>
          <w:sz w:val="18"/>
          <w:szCs w:val="18"/>
          <w:lang w:val="es-MX" w:eastAsia="es-ES"/>
        </w:rPr>
        <w:t xml:space="preserve"> </w:t>
      </w:r>
      <w:r w:rsidRPr="00FC2656">
        <w:rPr>
          <w:rFonts w:ascii="Arial" w:eastAsia="Times New Roman" w:hAnsi="Arial" w:cs="Arial"/>
          <w:sz w:val="18"/>
          <w:szCs w:val="18"/>
          <w:lang w:val="es-MX" w:eastAsia="es-ES"/>
        </w:rPr>
        <w:t>a</w:t>
      </w:r>
      <w:r w:rsidRPr="00FC2656">
        <w:rPr>
          <w:rFonts w:ascii="Arial" w:eastAsia="Times New Roman" w:hAnsi="Arial" w:cs="Arial"/>
          <w:b/>
          <w:sz w:val="18"/>
          <w:szCs w:val="18"/>
          <w:lang w:val="es-MX" w:eastAsia="es-ES"/>
        </w:rPr>
        <w:t xml:space="preserve"> 8.5.3. </w:t>
      </w:r>
      <w:r w:rsidRPr="00FC2656">
        <w:rPr>
          <w:rFonts w:ascii="Arial" w:eastAsia="Times New Roman" w:hAnsi="Arial" w:cs="Arial"/>
          <w:sz w:val="18"/>
          <w:szCs w:val="18"/>
          <w:lang w:val="es-MX" w:eastAsia="es-ES"/>
        </w:rPr>
        <w:t xml:space="preserve">(…) </w:t>
      </w:r>
    </w:p>
    <w:p w14:paraId="71F406F4" w14:textId="77777777" w:rsidR="00051062" w:rsidRPr="00FC2656" w:rsidRDefault="00051062" w:rsidP="00824232">
      <w:pPr>
        <w:spacing w:after="8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8.5.4.</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La solicitud de cancelación de Números No Geográficos Específicos que realice el Proveedor a través de la Ventanilla Electrónica deberá presentarse en forma individual.</w:t>
      </w:r>
    </w:p>
    <w:p w14:paraId="39BBB088" w14:textId="77777777" w:rsidR="00051062" w:rsidRPr="00FC2656" w:rsidRDefault="00051062" w:rsidP="00824232">
      <w:pPr>
        <w:spacing w:after="8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8.5.5.</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El eFormato de solicitud de cancelación de Números No Geográficos Específicos (H3114) habilitado en la Ventanilla Electrónica, contendrá la siguiente información:</w:t>
      </w:r>
    </w:p>
    <w:p w14:paraId="70702ED7" w14:textId="5D62FCCC" w:rsidR="00051062" w:rsidRPr="00FC2656" w:rsidRDefault="00051062" w:rsidP="00FC2656">
      <w:pPr>
        <w:spacing w:after="0" w:line="360" w:lineRule="auto"/>
        <w:ind w:left="1418" w:hanging="1418"/>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 xml:space="preserve">                    </w:t>
      </w:r>
      <w:r w:rsidR="00AA1E17" w:rsidRPr="00FC2656">
        <w:rPr>
          <w:rFonts w:ascii="Arial" w:eastAsia="Times New Roman" w:hAnsi="Arial" w:cs="Arial"/>
          <w:sz w:val="18"/>
          <w:szCs w:val="18"/>
          <w:lang w:val="es-ES_tradnl" w:eastAsia="es-ES"/>
        </w:rPr>
        <w:t xml:space="preserve">  </w:t>
      </w:r>
      <w:r w:rsidR="00627517" w:rsidRPr="00FC2656">
        <w:rPr>
          <w:rFonts w:ascii="Arial" w:eastAsia="Times New Roman" w:hAnsi="Arial" w:cs="Arial"/>
          <w:sz w:val="18"/>
          <w:szCs w:val="18"/>
          <w:lang w:val="es-ES_tradnl" w:eastAsia="es-ES"/>
        </w:rPr>
        <w:t xml:space="preserve">      </w:t>
      </w:r>
      <w:r w:rsidRPr="00FC2656">
        <w:rPr>
          <w:rFonts w:ascii="Arial" w:eastAsia="Times New Roman" w:hAnsi="Arial" w:cs="Arial"/>
          <w:b/>
          <w:sz w:val="18"/>
          <w:szCs w:val="18"/>
          <w:lang w:val="es-ES_tradnl" w:eastAsia="es-ES"/>
        </w:rPr>
        <w:t>8.5.5.1.</w:t>
      </w:r>
      <w:r w:rsidRPr="00FC2656">
        <w:rPr>
          <w:rFonts w:ascii="Arial" w:eastAsia="Times New Roman" w:hAnsi="Arial" w:cs="Arial"/>
          <w:sz w:val="18"/>
          <w:szCs w:val="18"/>
          <w:lang w:val="es-ES_tradnl" w:eastAsia="es-ES"/>
        </w:rPr>
        <w:t xml:space="preserve"> </w:t>
      </w:r>
      <w:r w:rsidR="00AA1E17" w:rsidRPr="00FC2656">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Folio del expediente electrónico al que se asociará la solicitud;</w:t>
      </w:r>
    </w:p>
    <w:p w14:paraId="1AC1DB5B" w14:textId="41C24AAD" w:rsidR="00051062" w:rsidRPr="00FC2656" w:rsidRDefault="00051062" w:rsidP="00FC2656">
      <w:pPr>
        <w:spacing w:after="80" w:line="360" w:lineRule="auto"/>
        <w:ind w:left="2127" w:hanging="212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ES_tradnl" w:eastAsia="es-ES"/>
        </w:rPr>
        <w:t xml:space="preserve">                   </w:t>
      </w:r>
      <w:r w:rsidR="00AA1E17" w:rsidRPr="00FC2656">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 xml:space="preserve"> </w:t>
      </w:r>
      <w:r w:rsidR="00627517" w:rsidRPr="00FC2656">
        <w:rPr>
          <w:rFonts w:ascii="Arial" w:eastAsia="Times New Roman" w:hAnsi="Arial" w:cs="Arial"/>
          <w:sz w:val="18"/>
          <w:szCs w:val="18"/>
          <w:lang w:val="es-ES_tradnl" w:eastAsia="es-ES"/>
        </w:rPr>
        <w:t xml:space="preserve">      </w:t>
      </w:r>
      <w:r w:rsidRPr="00FC2656">
        <w:rPr>
          <w:rFonts w:ascii="Arial" w:eastAsia="Times New Roman" w:hAnsi="Arial" w:cs="Arial"/>
          <w:b/>
          <w:sz w:val="18"/>
          <w:szCs w:val="18"/>
          <w:lang w:val="es-ES_tradnl" w:eastAsia="es-ES"/>
        </w:rPr>
        <w:t>8.5.5.2.</w:t>
      </w:r>
      <w:r w:rsidRPr="00FC2656">
        <w:rPr>
          <w:rFonts w:ascii="Arial" w:eastAsia="Times New Roman" w:hAnsi="Arial" w:cs="Arial"/>
          <w:sz w:val="18"/>
          <w:szCs w:val="18"/>
          <w:lang w:val="es-ES_tradnl" w:eastAsia="es-ES"/>
        </w:rPr>
        <w:t xml:space="preserve"> </w:t>
      </w:r>
      <w:r w:rsidR="00AA1E17" w:rsidRPr="00FC2656">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MX" w:eastAsia="es-ES"/>
        </w:rPr>
        <w:t xml:space="preserve">Nombre, denominación o razón social del Proveedor solicitante </w:t>
      </w:r>
      <w:r w:rsidRPr="00FC2656">
        <w:rPr>
          <w:rFonts w:ascii="Arial" w:eastAsia="Times New Roman" w:hAnsi="Arial" w:cs="Arial"/>
          <w:sz w:val="18"/>
          <w:szCs w:val="18"/>
          <w:lang w:val="es-ES_tradnl" w:eastAsia="es-ES"/>
        </w:rPr>
        <w:t>y código de identificación de Proveedor de Servicios de Telecomunicaciones asignado</w:t>
      </w:r>
      <w:r w:rsidRPr="00FC2656">
        <w:rPr>
          <w:rFonts w:ascii="Arial" w:eastAsia="Times New Roman" w:hAnsi="Arial" w:cs="Arial"/>
          <w:sz w:val="18"/>
          <w:szCs w:val="18"/>
          <w:lang w:val="es-MX" w:eastAsia="es-ES"/>
        </w:rPr>
        <w:t>;</w:t>
      </w:r>
    </w:p>
    <w:p w14:paraId="1A08DF3E" w14:textId="1D9F72E6" w:rsidR="00051062" w:rsidRPr="00FC2656" w:rsidRDefault="00AA1E17" w:rsidP="00FC2656">
      <w:pPr>
        <w:spacing w:after="80" w:line="360" w:lineRule="auto"/>
        <w:ind w:left="1418"/>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8.5.5.3.  </w:t>
      </w:r>
      <w:r w:rsidR="00051062" w:rsidRPr="00FC2656">
        <w:rPr>
          <w:rFonts w:ascii="Arial" w:eastAsia="Times New Roman" w:hAnsi="Arial" w:cs="Arial"/>
          <w:sz w:val="18"/>
          <w:szCs w:val="18"/>
          <w:lang w:val="es-MX" w:eastAsia="es-ES"/>
        </w:rPr>
        <w:t xml:space="preserve">Fecha de cancelación del Número </w:t>
      </w:r>
      <w:r w:rsidR="009715E6" w:rsidRPr="00FC2656">
        <w:rPr>
          <w:rFonts w:ascii="Arial" w:eastAsia="Times New Roman" w:hAnsi="Arial" w:cs="Arial"/>
          <w:sz w:val="18"/>
          <w:szCs w:val="18"/>
          <w:lang w:val="es-MX" w:eastAsia="es-ES"/>
        </w:rPr>
        <w:t xml:space="preserve">No Geográfico </w:t>
      </w:r>
      <w:r w:rsidR="00051062" w:rsidRPr="00FC2656">
        <w:rPr>
          <w:rFonts w:ascii="Arial" w:eastAsia="Times New Roman" w:hAnsi="Arial" w:cs="Arial"/>
          <w:sz w:val="18"/>
          <w:szCs w:val="18"/>
          <w:lang w:val="es-MX" w:eastAsia="es-ES"/>
        </w:rPr>
        <w:t>Específico;</w:t>
      </w:r>
    </w:p>
    <w:p w14:paraId="6169154E" w14:textId="22678422" w:rsidR="00051062" w:rsidRPr="00FC2656" w:rsidRDefault="00AA1E17" w:rsidP="00FC2656">
      <w:pPr>
        <w:spacing w:after="0" w:line="360" w:lineRule="auto"/>
        <w:ind w:left="1418"/>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8.5.5.4.  </w:t>
      </w:r>
      <w:r w:rsidR="00051062" w:rsidRPr="00FC2656">
        <w:rPr>
          <w:rFonts w:ascii="Arial" w:eastAsia="Times New Roman" w:hAnsi="Arial" w:cs="Arial"/>
          <w:sz w:val="18"/>
          <w:szCs w:val="18"/>
          <w:lang w:val="es-ES_tradnl" w:eastAsia="es-ES"/>
        </w:rPr>
        <w:t>Derogado</w:t>
      </w:r>
    </w:p>
    <w:p w14:paraId="17632BA1" w14:textId="77777777" w:rsidR="00051062" w:rsidRPr="00FC2656" w:rsidRDefault="00051062" w:rsidP="00FC2656">
      <w:pPr>
        <w:spacing w:after="0" w:line="360" w:lineRule="auto"/>
        <w:ind w:left="1418"/>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8.5.5.5.</w:t>
      </w:r>
      <w:r w:rsidRPr="00FC2656">
        <w:rPr>
          <w:rFonts w:ascii="Arial" w:eastAsia="Times New Roman" w:hAnsi="Arial" w:cs="Arial"/>
          <w:sz w:val="18"/>
          <w:szCs w:val="18"/>
          <w:lang w:val="es-ES_tradnl" w:eastAsia="es-ES"/>
        </w:rPr>
        <w:t xml:space="preserve"> a </w:t>
      </w:r>
      <w:r w:rsidRPr="00FC2656">
        <w:rPr>
          <w:rFonts w:ascii="Arial" w:eastAsia="Times New Roman" w:hAnsi="Arial" w:cs="Arial"/>
          <w:b/>
          <w:sz w:val="18"/>
          <w:szCs w:val="18"/>
          <w:lang w:val="es-ES_tradnl" w:eastAsia="es-ES"/>
        </w:rPr>
        <w:t>8.5.5.6.</w:t>
      </w:r>
      <w:r w:rsidRPr="00FC2656">
        <w:rPr>
          <w:rFonts w:ascii="Arial" w:eastAsia="Times New Roman" w:hAnsi="Arial" w:cs="Arial"/>
          <w:sz w:val="18"/>
          <w:szCs w:val="18"/>
          <w:lang w:val="es-ES_tradnl" w:eastAsia="es-ES"/>
        </w:rPr>
        <w:t xml:space="preserve"> (…)</w:t>
      </w:r>
    </w:p>
    <w:p w14:paraId="528D6E3E" w14:textId="5AC2A37F" w:rsidR="00051062" w:rsidRPr="00FC2656" w:rsidRDefault="00051062" w:rsidP="00FC2656">
      <w:pPr>
        <w:spacing w:after="8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 xml:space="preserve">      </w:t>
      </w:r>
      <w:r w:rsidR="00AA1E17" w:rsidRPr="00FC2656">
        <w:rPr>
          <w:rFonts w:ascii="Arial" w:eastAsia="Times New Roman" w:hAnsi="Arial" w:cs="Arial"/>
          <w:b/>
          <w:sz w:val="18"/>
          <w:szCs w:val="18"/>
          <w:lang w:val="es-ES_tradnl" w:eastAsia="es-ES"/>
        </w:rPr>
        <w:t xml:space="preserve">   </w:t>
      </w:r>
      <w:r w:rsidR="00627517" w:rsidRPr="00FC2656">
        <w:rPr>
          <w:rFonts w:ascii="Arial" w:eastAsia="Times New Roman" w:hAnsi="Arial" w:cs="Arial"/>
          <w:b/>
          <w:sz w:val="18"/>
          <w:szCs w:val="18"/>
          <w:lang w:val="es-ES_tradnl" w:eastAsia="es-ES"/>
        </w:rPr>
        <w:t xml:space="preserve">   </w:t>
      </w:r>
      <w:r w:rsidR="00965849" w:rsidRPr="00965849">
        <w:rPr>
          <w:rFonts w:ascii="Arial" w:eastAsia="Times New Roman" w:hAnsi="Arial" w:cs="Arial"/>
          <w:sz w:val="18"/>
          <w:szCs w:val="18"/>
          <w:lang w:val="es-ES_tradnl" w:eastAsia="es-ES"/>
        </w:rPr>
        <w:t xml:space="preserve">Último párrafo del subnumeral </w:t>
      </w:r>
      <w:r w:rsidR="00965849">
        <w:rPr>
          <w:rFonts w:ascii="Arial" w:eastAsia="Times New Roman" w:hAnsi="Arial" w:cs="Arial"/>
          <w:sz w:val="18"/>
          <w:szCs w:val="18"/>
          <w:lang w:val="es-ES_tradnl" w:eastAsia="es-ES"/>
        </w:rPr>
        <w:t>8</w:t>
      </w:r>
      <w:r w:rsidR="00965849" w:rsidRPr="00965849">
        <w:rPr>
          <w:rFonts w:ascii="Arial" w:eastAsia="Times New Roman" w:hAnsi="Arial" w:cs="Arial"/>
          <w:sz w:val="18"/>
          <w:szCs w:val="18"/>
          <w:lang w:val="es-ES_tradnl" w:eastAsia="es-ES"/>
        </w:rPr>
        <w:t>.5.</w:t>
      </w:r>
      <w:r w:rsidR="00965849">
        <w:rPr>
          <w:rFonts w:ascii="Arial" w:eastAsia="Times New Roman" w:hAnsi="Arial" w:cs="Arial"/>
          <w:sz w:val="18"/>
          <w:szCs w:val="18"/>
          <w:lang w:val="es-ES_tradnl" w:eastAsia="es-ES"/>
        </w:rPr>
        <w:t>5</w:t>
      </w:r>
      <w:r w:rsidR="00965849" w:rsidRPr="00965849">
        <w:rPr>
          <w:rFonts w:ascii="Arial" w:eastAsia="Times New Roman" w:hAnsi="Arial" w:cs="Arial"/>
          <w:sz w:val="18"/>
          <w:szCs w:val="18"/>
          <w:lang w:val="es-ES_tradnl" w:eastAsia="es-ES"/>
        </w:rPr>
        <w:t>. (Se deroga).</w:t>
      </w:r>
    </w:p>
    <w:p w14:paraId="16CB278D" w14:textId="77777777" w:rsidR="00051062" w:rsidRPr="00FC2656" w:rsidRDefault="00051062" w:rsidP="00824232">
      <w:pPr>
        <w:spacing w:after="8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8.5.6.</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ES_tradnl" w:eastAsia="es-ES"/>
        </w:rPr>
        <w:t>La Ventanilla Electrónica emitirá un acuse de recibo electrónico, que especificará la información entregada, la fecha y hora en la que se realizó la presentación del eFormato y, en su caso, la información o documentación adjunta correspondiente</w:t>
      </w:r>
      <w:r w:rsidRPr="00FC2656">
        <w:rPr>
          <w:rFonts w:ascii="Arial" w:eastAsia="Times New Roman" w:hAnsi="Arial" w:cs="Arial"/>
          <w:sz w:val="18"/>
          <w:szCs w:val="18"/>
          <w:lang w:val="es-MX" w:eastAsia="es-ES"/>
        </w:rPr>
        <w:t>.</w:t>
      </w:r>
    </w:p>
    <w:p w14:paraId="0AB91CB3" w14:textId="22E4750F" w:rsidR="00051062" w:rsidRPr="00FC2656" w:rsidRDefault="00051062" w:rsidP="00824232">
      <w:pPr>
        <w:spacing w:after="0" w:line="360" w:lineRule="auto"/>
        <w:ind w:left="1418"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8.5.7.</w:t>
      </w:r>
      <w:r w:rsidRPr="00FC2656">
        <w:rPr>
          <w:rFonts w:ascii="Arial" w:eastAsia="Times New Roman" w:hAnsi="Arial" w:cs="Arial"/>
          <w:sz w:val="18"/>
          <w:szCs w:val="18"/>
          <w:lang w:val="es-ES_tradnl" w:eastAsia="es-ES"/>
        </w:rPr>
        <w:t xml:space="preserve"> </w:t>
      </w:r>
      <w:r w:rsidR="00385951">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w:t>
      </w:r>
    </w:p>
    <w:p w14:paraId="7A8EB5A6" w14:textId="350847A9" w:rsidR="00051062" w:rsidRPr="00FC2656" w:rsidRDefault="00051062" w:rsidP="00FC2656">
      <w:pPr>
        <w:spacing w:after="80" w:line="360" w:lineRule="auto"/>
        <w:ind w:left="2127"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8.5.7.1.</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El Proveedor que solicita la cancelación del N</w:t>
      </w:r>
      <w:r w:rsidR="000104D5" w:rsidRPr="00FC2656">
        <w:rPr>
          <w:rFonts w:ascii="Arial" w:eastAsia="Times New Roman" w:hAnsi="Arial" w:cs="Arial"/>
          <w:sz w:val="18"/>
          <w:szCs w:val="18"/>
          <w:lang w:val="es-MX" w:eastAsia="es-ES"/>
        </w:rPr>
        <w:t>ú</w:t>
      </w:r>
      <w:r w:rsidRPr="00FC2656">
        <w:rPr>
          <w:rFonts w:ascii="Arial" w:eastAsia="Times New Roman" w:hAnsi="Arial" w:cs="Arial"/>
          <w:sz w:val="18"/>
          <w:szCs w:val="18"/>
          <w:lang w:val="es-MX" w:eastAsia="es-ES"/>
        </w:rPr>
        <w:t>mer</w:t>
      </w:r>
      <w:r w:rsidR="000104D5" w:rsidRPr="00FC2656">
        <w:rPr>
          <w:rFonts w:ascii="Arial" w:eastAsia="Times New Roman" w:hAnsi="Arial" w:cs="Arial"/>
          <w:sz w:val="18"/>
          <w:szCs w:val="18"/>
          <w:lang w:val="es-MX" w:eastAsia="es-ES"/>
        </w:rPr>
        <w:t>o</w:t>
      </w:r>
      <w:r w:rsidRPr="00FC2656">
        <w:rPr>
          <w:rFonts w:ascii="Arial" w:eastAsia="Times New Roman" w:hAnsi="Arial" w:cs="Arial"/>
          <w:sz w:val="18"/>
          <w:szCs w:val="18"/>
          <w:lang w:val="es-MX" w:eastAsia="es-ES"/>
        </w:rPr>
        <w:t xml:space="preserve"> No Geográfic</w:t>
      </w:r>
      <w:r w:rsidR="000104D5" w:rsidRPr="00FC2656">
        <w:rPr>
          <w:rFonts w:ascii="Arial" w:eastAsia="Times New Roman" w:hAnsi="Arial" w:cs="Arial"/>
          <w:sz w:val="18"/>
          <w:szCs w:val="18"/>
          <w:lang w:val="es-MX" w:eastAsia="es-ES"/>
        </w:rPr>
        <w:t>o</w:t>
      </w:r>
      <w:r w:rsidRPr="00FC2656">
        <w:rPr>
          <w:rFonts w:ascii="Arial" w:eastAsia="Times New Roman" w:hAnsi="Arial" w:cs="Arial"/>
          <w:sz w:val="18"/>
          <w:szCs w:val="18"/>
          <w:lang w:val="es-MX" w:eastAsia="es-ES"/>
        </w:rPr>
        <w:t xml:space="preserve"> Específic</w:t>
      </w:r>
      <w:r w:rsidR="000104D5" w:rsidRPr="00FC2656">
        <w:rPr>
          <w:rFonts w:ascii="Arial" w:eastAsia="Times New Roman" w:hAnsi="Arial" w:cs="Arial"/>
          <w:sz w:val="18"/>
          <w:szCs w:val="18"/>
          <w:lang w:val="es-MX" w:eastAsia="es-ES"/>
        </w:rPr>
        <w:t>o</w:t>
      </w:r>
      <w:r w:rsidRPr="00FC2656">
        <w:rPr>
          <w:rFonts w:ascii="Arial" w:eastAsia="Times New Roman" w:hAnsi="Arial" w:cs="Arial"/>
          <w:sz w:val="18"/>
          <w:szCs w:val="18"/>
          <w:lang w:val="es-MX" w:eastAsia="es-ES"/>
        </w:rPr>
        <w:t xml:space="preserve"> deberá ser el último que le prestaba el servicio;</w:t>
      </w:r>
    </w:p>
    <w:p w14:paraId="4FDB8B1A" w14:textId="15DDFAC5" w:rsidR="00051062" w:rsidRPr="00FC2656" w:rsidRDefault="00AA1E17" w:rsidP="00FC2656">
      <w:pPr>
        <w:spacing w:after="80" w:line="360" w:lineRule="auto"/>
        <w:ind w:left="1985"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8.5.7.2.  </w:t>
      </w:r>
      <w:r w:rsidR="00051062" w:rsidRPr="00FC2656">
        <w:rPr>
          <w:rFonts w:ascii="Arial" w:eastAsia="Times New Roman" w:hAnsi="Arial" w:cs="Arial"/>
          <w:sz w:val="18"/>
          <w:szCs w:val="18"/>
          <w:lang w:val="es-MX" w:eastAsia="es-ES"/>
        </w:rPr>
        <w:t>La fecha de cancelación del Número No Geográfico Específico; y</w:t>
      </w:r>
    </w:p>
    <w:p w14:paraId="34745091" w14:textId="77777777" w:rsidR="00051062" w:rsidRPr="00FC2656" w:rsidRDefault="00051062" w:rsidP="00FC2656">
      <w:pPr>
        <w:spacing w:after="80" w:line="360" w:lineRule="auto"/>
        <w:ind w:left="1985"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8.5.7.3.</w:t>
      </w:r>
      <w:r w:rsidRPr="00FC2656">
        <w:rPr>
          <w:rFonts w:ascii="Arial" w:eastAsia="Times New Roman" w:hAnsi="Arial" w:cs="Arial"/>
          <w:sz w:val="18"/>
          <w:szCs w:val="18"/>
          <w:lang w:val="es-MX" w:eastAsia="es-ES"/>
        </w:rPr>
        <w:t xml:space="preserve">  (…)</w:t>
      </w:r>
    </w:p>
    <w:p w14:paraId="6D43A8A2" w14:textId="77777777" w:rsidR="00051062" w:rsidRPr="00FC2656" w:rsidRDefault="00051062" w:rsidP="00824232">
      <w:pPr>
        <w:spacing w:after="8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8.5.8.</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 xml:space="preserve">Si derivado del análisis realizado el Instituto considera que la información presentada no contiene los datos correctos, no cumple con los requisitos aplicables o no es clara, le otorgará al Proveedor un término de 5 (cinco) días hábiles contados a partir de la notificación electrónica realizada para que presente, </w:t>
      </w:r>
      <w:r w:rsidRPr="00FC2656">
        <w:rPr>
          <w:rFonts w:ascii="Arial" w:eastAsia="Times New Roman" w:hAnsi="Arial" w:cs="Arial"/>
          <w:sz w:val="18"/>
          <w:szCs w:val="18"/>
          <w:lang w:val="es-ES_tradnl" w:eastAsia="es-ES"/>
        </w:rPr>
        <w:t>a través de la Ventanilla Electrónica,</w:t>
      </w:r>
      <w:r w:rsidRPr="00FC2656">
        <w:rPr>
          <w:rFonts w:ascii="Arial" w:eastAsia="Times New Roman" w:hAnsi="Arial" w:cs="Arial"/>
          <w:sz w:val="18"/>
          <w:szCs w:val="18"/>
          <w:lang w:val="es-MX" w:eastAsia="es-ES"/>
        </w:rPr>
        <w:t xml:space="preserve"> la información requerida. Transcurrido el plazo concedido sin que el solicitante desahogue el requerimiento, el cumplimiento a la obligación de reintegrar a la reserva del Instituto los Números No Geográficos Específicos cancelados se tendrá por no presentado.</w:t>
      </w:r>
    </w:p>
    <w:p w14:paraId="57A94683" w14:textId="77777777" w:rsidR="00051062" w:rsidRPr="00FC2656" w:rsidRDefault="00051062" w:rsidP="00824232">
      <w:pPr>
        <w:spacing w:after="8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ab/>
        <w:t>(...)</w:t>
      </w:r>
    </w:p>
    <w:p w14:paraId="1402EC94" w14:textId="77777777" w:rsidR="00051062" w:rsidRPr="00FC2656" w:rsidRDefault="00051062" w:rsidP="00824232">
      <w:pPr>
        <w:spacing w:after="80" w:line="360" w:lineRule="auto"/>
        <w:ind w:left="1418"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MX" w:eastAsia="es-ES"/>
        </w:rPr>
        <w:t>8.5.9.</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 xml:space="preserve">Una vez que el solicitante presente en tiempo y forma a través </w:t>
      </w:r>
      <w:r w:rsidRPr="00FC2656">
        <w:rPr>
          <w:rFonts w:ascii="Arial" w:eastAsia="Times New Roman" w:hAnsi="Arial" w:cs="Arial"/>
          <w:sz w:val="18"/>
          <w:szCs w:val="18"/>
          <w:lang w:val="es-ES_tradnl" w:eastAsia="es-ES"/>
        </w:rPr>
        <w:t>de la Ventanilla Electrónica</w:t>
      </w:r>
      <w:r w:rsidRPr="00FC2656" w:rsidDel="00E60FFC">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MX" w:eastAsia="es-ES"/>
        </w:rPr>
        <w:t xml:space="preserve">la información requerida, el Instituto realizará nuevamente su análisis a fin de asegurar el cumplimiento de los criterios referidos en el numeral 8.5.7. </w:t>
      </w:r>
    </w:p>
    <w:p w14:paraId="4F3AAD33" w14:textId="35B65A95" w:rsidR="00051062" w:rsidRPr="00FC2656" w:rsidRDefault="00051062" w:rsidP="00824232">
      <w:pPr>
        <w:spacing w:after="8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8.5.10.</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 xml:space="preserve">En caso de que la solicitud de cancelación no resulte procedente en atención al numeral antes citado, </w:t>
      </w:r>
      <w:r w:rsidR="000104D5" w:rsidRPr="00FC2656">
        <w:rPr>
          <w:rFonts w:ascii="Arial" w:eastAsia="Times New Roman" w:hAnsi="Arial" w:cs="Arial"/>
          <w:sz w:val="18"/>
          <w:szCs w:val="18"/>
          <w:lang w:val="es-MX" w:eastAsia="es-ES"/>
        </w:rPr>
        <w:t xml:space="preserve">la </w:t>
      </w:r>
      <w:r w:rsidRPr="00FC2656">
        <w:rPr>
          <w:rFonts w:ascii="Arial" w:eastAsia="Times New Roman" w:hAnsi="Arial" w:cs="Arial"/>
          <w:sz w:val="18"/>
          <w:szCs w:val="18"/>
          <w:lang w:val="es-MX" w:eastAsia="es-ES"/>
        </w:rPr>
        <w:t>obligación de reintegrar a la reserva del Instituto los Números No Geográficos Específicos cancelados se tendrá por no presentada.</w:t>
      </w:r>
    </w:p>
    <w:p w14:paraId="191369A7" w14:textId="77777777" w:rsidR="00051062" w:rsidRPr="00FC2656" w:rsidRDefault="00051062" w:rsidP="00FB4D5A">
      <w:pPr>
        <w:spacing w:after="8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lastRenderedPageBreak/>
        <w:t>8.5.11.</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 xml:space="preserve">En caso de resultar procedente la solicitud, el Instituto notificará la resolución al solicitante a través </w:t>
      </w:r>
      <w:r w:rsidRPr="00FC2656">
        <w:rPr>
          <w:rFonts w:ascii="Arial" w:eastAsia="Times New Roman" w:hAnsi="Arial" w:cs="Arial"/>
          <w:sz w:val="18"/>
          <w:szCs w:val="18"/>
          <w:lang w:val="es-ES_tradnl" w:eastAsia="es-ES"/>
        </w:rPr>
        <w:t>de la Ventanilla Electrónica</w:t>
      </w:r>
      <w:r w:rsidRPr="00FC2656">
        <w:rPr>
          <w:rFonts w:ascii="Arial" w:eastAsia="Times New Roman" w:hAnsi="Arial" w:cs="Arial"/>
          <w:sz w:val="18"/>
          <w:szCs w:val="18"/>
          <w:lang w:val="es-MX" w:eastAsia="es-ES"/>
        </w:rPr>
        <w:t>, la cual contendrá la siguiente información:</w:t>
      </w:r>
    </w:p>
    <w:p w14:paraId="18C8E344" w14:textId="77777777" w:rsidR="00051062" w:rsidRPr="00FC2656" w:rsidRDefault="00051062" w:rsidP="00824232">
      <w:pPr>
        <w:spacing w:after="80" w:line="360" w:lineRule="auto"/>
        <w:ind w:left="1985" w:hanging="425"/>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8.5.11.1. </w:t>
      </w:r>
      <w:r w:rsidRPr="00FC2656">
        <w:rPr>
          <w:rFonts w:ascii="Arial" w:eastAsia="Times New Roman" w:hAnsi="Arial" w:cs="Arial"/>
          <w:sz w:val="18"/>
          <w:szCs w:val="18"/>
          <w:lang w:val="es-MX" w:eastAsia="es-ES"/>
        </w:rPr>
        <w:t xml:space="preserve">a </w:t>
      </w:r>
      <w:r w:rsidRPr="00FC2656">
        <w:rPr>
          <w:rFonts w:ascii="Arial" w:eastAsia="Times New Roman" w:hAnsi="Arial" w:cs="Arial"/>
          <w:b/>
          <w:sz w:val="18"/>
          <w:szCs w:val="18"/>
          <w:lang w:val="es-MX" w:eastAsia="es-ES"/>
        </w:rPr>
        <w:t>8.5.11.3.</w:t>
      </w:r>
      <w:r w:rsidRPr="00FC2656">
        <w:rPr>
          <w:rFonts w:ascii="Arial" w:eastAsia="Times New Roman" w:hAnsi="Arial" w:cs="Arial"/>
          <w:sz w:val="18"/>
          <w:szCs w:val="18"/>
          <w:lang w:val="es-MX" w:eastAsia="es-ES"/>
        </w:rPr>
        <w:t xml:space="preserve"> (…)</w:t>
      </w:r>
    </w:p>
    <w:p w14:paraId="6DC378FF" w14:textId="6D337E4F" w:rsidR="00051062" w:rsidRPr="00FC2656" w:rsidRDefault="00051062" w:rsidP="00824232">
      <w:pPr>
        <w:spacing w:after="80" w:line="360" w:lineRule="auto"/>
        <w:ind w:left="2410" w:hanging="850"/>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8.5.11.4. </w:t>
      </w:r>
      <w:r w:rsidRPr="00FC2656">
        <w:rPr>
          <w:rFonts w:ascii="Arial" w:eastAsia="Times New Roman" w:hAnsi="Arial" w:cs="Arial"/>
          <w:sz w:val="18"/>
          <w:szCs w:val="18"/>
          <w:lang w:val="es-MX" w:eastAsia="es-ES"/>
        </w:rPr>
        <w:t>Derogado</w:t>
      </w:r>
    </w:p>
    <w:p w14:paraId="7F05D1E8" w14:textId="77777777" w:rsidR="00051062" w:rsidRPr="00FC2656" w:rsidRDefault="00051062" w:rsidP="00824232">
      <w:pPr>
        <w:spacing w:after="80" w:line="360" w:lineRule="auto"/>
        <w:ind w:left="2410" w:hanging="850"/>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8.5.11.5.</w:t>
      </w:r>
      <w:r w:rsidRPr="00FC2656">
        <w:rPr>
          <w:rFonts w:ascii="Arial" w:eastAsia="Times New Roman" w:hAnsi="Arial" w:cs="Arial"/>
          <w:sz w:val="18"/>
          <w:szCs w:val="18"/>
          <w:lang w:val="es-MX" w:eastAsia="es-ES"/>
        </w:rPr>
        <w:t xml:space="preserve"> El Número No Geográfico Específico cancelado; y</w:t>
      </w:r>
    </w:p>
    <w:p w14:paraId="1D52BA7A" w14:textId="77777777" w:rsidR="00051062" w:rsidRPr="00FC2656" w:rsidRDefault="00051062" w:rsidP="00824232">
      <w:pPr>
        <w:spacing w:after="0" w:line="360" w:lineRule="auto"/>
        <w:ind w:left="2268" w:hanging="708"/>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MX" w:eastAsia="es-ES"/>
        </w:rPr>
        <w:t>8.5.11.6.</w:t>
      </w:r>
      <w:r w:rsidRPr="00FC2656">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ES_tradnl" w:eastAsia="es-ES"/>
        </w:rPr>
        <w:t>Firma Electrónica Avanzada del servidor público del Instituto facultado</w:t>
      </w:r>
      <w:r w:rsidRPr="00FC2656">
        <w:rPr>
          <w:rFonts w:ascii="Arial" w:eastAsiaTheme="minorHAnsi" w:hAnsi="Arial" w:cs="Arial"/>
          <w:sz w:val="18"/>
          <w:szCs w:val="18"/>
          <w:lang w:val="es-ES_tradnl"/>
        </w:rPr>
        <w:t xml:space="preserve"> </w:t>
      </w:r>
      <w:r w:rsidRPr="00FC2656">
        <w:rPr>
          <w:rFonts w:ascii="Arial" w:eastAsia="Times New Roman" w:hAnsi="Arial" w:cs="Arial"/>
          <w:sz w:val="18"/>
          <w:szCs w:val="18"/>
          <w:lang w:val="es-ES_tradnl" w:eastAsia="es-ES"/>
        </w:rPr>
        <w:t xml:space="preserve">para la emisión del Acto Administrativo Electrónico.  </w:t>
      </w:r>
    </w:p>
    <w:p w14:paraId="09C8A447" w14:textId="639BFE76" w:rsidR="00051062" w:rsidRPr="00FC2656" w:rsidRDefault="00385951" w:rsidP="00385951">
      <w:pPr>
        <w:spacing w:after="0" w:line="360" w:lineRule="auto"/>
        <w:contextualSpacing/>
        <w:jc w:val="both"/>
        <w:rPr>
          <w:rFonts w:ascii="Arial" w:eastAsia="Times New Roman" w:hAnsi="Arial" w:cs="Arial"/>
          <w:sz w:val="18"/>
          <w:szCs w:val="18"/>
          <w:lang w:val="es-ES_tradnl" w:eastAsia="es-ES"/>
        </w:rPr>
      </w:pPr>
      <w:r>
        <w:rPr>
          <w:rFonts w:ascii="Arial" w:eastAsia="Times New Roman" w:hAnsi="Arial" w:cs="Arial"/>
          <w:b/>
          <w:sz w:val="18"/>
          <w:szCs w:val="18"/>
          <w:lang w:val="es-ES_tradnl" w:eastAsia="es-ES"/>
        </w:rPr>
        <w:t xml:space="preserve">                 </w:t>
      </w:r>
      <w:r w:rsidR="00051062" w:rsidRPr="00FC2656">
        <w:rPr>
          <w:rFonts w:ascii="Arial" w:eastAsia="Times New Roman" w:hAnsi="Arial" w:cs="Arial"/>
          <w:b/>
          <w:sz w:val="18"/>
          <w:szCs w:val="18"/>
          <w:lang w:val="es-ES_tradnl" w:eastAsia="es-ES"/>
        </w:rPr>
        <w:t>8.5.12.</w:t>
      </w:r>
      <w:r w:rsidR="00051062" w:rsidRPr="00FC2656">
        <w:rPr>
          <w:rFonts w:ascii="Arial" w:eastAsia="Times New Roman" w:hAnsi="Arial" w:cs="Arial"/>
          <w:sz w:val="18"/>
          <w:szCs w:val="18"/>
          <w:lang w:val="es-ES_tradnl" w:eastAsia="es-ES"/>
        </w:rPr>
        <w:t xml:space="preserve"> a </w:t>
      </w:r>
      <w:r w:rsidR="00051062" w:rsidRPr="00FC2656">
        <w:rPr>
          <w:rFonts w:ascii="Arial" w:eastAsia="Times New Roman" w:hAnsi="Arial" w:cs="Arial"/>
          <w:b/>
          <w:sz w:val="18"/>
          <w:szCs w:val="18"/>
          <w:lang w:val="es-ES_tradnl" w:eastAsia="es-ES"/>
        </w:rPr>
        <w:t>8.5.18.</w:t>
      </w:r>
      <w:r w:rsidR="00051062" w:rsidRPr="00FC2656">
        <w:rPr>
          <w:rFonts w:ascii="Arial" w:eastAsia="Times New Roman" w:hAnsi="Arial" w:cs="Arial"/>
          <w:sz w:val="18"/>
          <w:szCs w:val="18"/>
          <w:lang w:val="es-ES_tradnl" w:eastAsia="es-ES"/>
        </w:rPr>
        <w:t xml:space="preserve"> (…)</w:t>
      </w:r>
    </w:p>
    <w:p w14:paraId="7152F5FB" w14:textId="727DE46F" w:rsidR="00051062" w:rsidRPr="00FC2656" w:rsidRDefault="00051062" w:rsidP="00F127D4">
      <w:pPr>
        <w:spacing w:after="0" w:line="360" w:lineRule="auto"/>
        <w:ind w:left="1276"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8.6. </w:t>
      </w:r>
      <w:r w:rsidR="00385951">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w:t>
      </w:r>
    </w:p>
    <w:p w14:paraId="16B3953F" w14:textId="33424FCA" w:rsidR="00051062" w:rsidRPr="00FC2656" w:rsidRDefault="00051062" w:rsidP="00F127D4">
      <w:pPr>
        <w:spacing w:after="0" w:line="360" w:lineRule="auto"/>
        <w:ind w:left="851"/>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ES_tradnl" w:eastAsia="es-ES"/>
        </w:rPr>
        <w:t xml:space="preserve">Los </w:t>
      </w:r>
      <w:r w:rsidRPr="00FC2656">
        <w:rPr>
          <w:rFonts w:ascii="Arial" w:eastAsia="Times New Roman" w:hAnsi="Arial" w:cs="Arial"/>
          <w:sz w:val="18"/>
          <w:szCs w:val="18"/>
          <w:lang w:val="es-MX" w:eastAsia="es-ES"/>
        </w:rPr>
        <w:t>Proveedores que requieran que determinada Numeración No Geográfica</w:t>
      </w:r>
      <w:r w:rsidR="0058128B" w:rsidRPr="00FC2656">
        <w:rPr>
          <w:rFonts w:ascii="Arial" w:eastAsia="Times New Roman" w:hAnsi="Arial" w:cs="Arial"/>
          <w:sz w:val="18"/>
          <w:szCs w:val="18"/>
          <w:lang w:val="es-MX" w:eastAsia="es-ES"/>
        </w:rPr>
        <w:t xml:space="preserve"> asignada por Bloque</w:t>
      </w:r>
      <w:r w:rsidRPr="00FC2656">
        <w:rPr>
          <w:rFonts w:ascii="Arial" w:eastAsia="Times New Roman" w:hAnsi="Arial" w:cs="Arial"/>
          <w:sz w:val="18"/>
          <w:szCs w:val="18"/>
          <w:lang w:val="es-MX" w:eastAsia="es-ES"/>
        </w:rPr>
        <w:t xml:space="preserve"> sea cedida a su favor, una vez obtenida la aceptación del Proveedor asignatario, deberán de presentar y sustanciar, la solicitud correspondiente de acuerdo </w:t>
      </w:r>
      <w:r w:rsidR="00EB1706" w:rsidRPr="00FC2656">
        <w:rPr>
          <w:rFonts w:ascii="Arial" w:eastAsia="Times New Roman" w:hAnsi="Arial" w:cs="Arial"/>
          <w:sz w:val="18"/>
          <w:szCs w:val="18"/>
          <w:lang w:val="es-MX" w:eastAsia="es-ES"/>
        </w:rPr>
        <w:t xml:space="preserve">con el </w:t>
      </w:r>
      <w:r w:rsidRPr="00FC2656">
        <w:rPr>
          <w:rFonts w:ascii="Arial" w:eastAsia="Times New Roman" w:hAnsi="Arial" w:cs="Arial"/>
          <w:sz w:val="18"/>
          <w:szCs w:val="18"/>
          <w:lang w:val="es-MX" w:eastAsia="es-ES"/>
        </w:rPr>
        <w:t>siguiente procedimiento:</w:t>
      </w:r>
    </w:p>
    <w:p w14:paraId="02715D7E" w14:textId="5F9ADC34" w:rsidR="00051062" w:rsidRPr="00FC2656" w:rsidRDefault="00051062" w:rsidP="00FC2656">
      <w:pPr>
        <w:spacing w:after="8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8.6.1.</w:t>
      </w:r>
      <w:r w:rsidRPr="00FC2656">
        <w:rPr>
          <w:rFonts w:ascii="Arial" w:eastAsia="Times New Roman" w:hAnsi="Arial" w:cs="Arial"/>
          <w:sz w:val="18"/>
          <w:szCs w:val="18"/>
          <w:lang w:val="es-ES_tradnl" w:eastAsia="es-ES"/>
        </w:rPr>
        <w:t xml:space="preserve"> </w:t>
      </w:r>
      <w:r w:rsidR="00627517" w:rsidRPr="00FC2656">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 xml:space="preserve">El Proveedor cesionario deberá presentar las Actuaciones Electrónicas correspondientes a través de la Ventanilla Electrónica, </w:t>
      </w:r>
      <w:r w:rsidRPr="00FC2656">
        <w:rPr>
          <w:rFonts w:ascii="Arial" w:eastAsia="Times New Roman" w:hAnsi="Arial" w:cs="Arial"/>
          <w:sz w:val="18"/>
          <w:szCs w:val="18"/>
          <w:lang w:val="es-MX" w:eastAsia="es-ES"/>
        </w:rPr>
        <w:t>debiendo ingresar a dicha herramienta la información establecida en el eFormato H3115 y, en su caso, adjuntando electrónicamente la documentación que corresponda</w:t>
      </w:r>
      <w:r w:rsidRPr="00FC2656">
        <w:rPr>
          <w:rFonts w:ascii="Arial" w:eastAsia="Times New Roman" w:hAnsi="Arial" w:cs="Arial"/>
          <w:sz w:val="18"/>
          <w:szCs w:val="18"/>
          <w:lang w:val="es-ES_tradnl" w:eastAsia="es-ES"/>
        </w:rPr>
        <w:t>.</w:t>
      </w:r>
    </w:p>
    <w:p w14:paraId="521C68D0" w14:textId="4B161EF1" w:rsidR="00051062" w:rsidRPr="00FC2656" w:rsidRDefault="00051062" w:rsidP="00FC2656">
      <w:pPr>
        <w:spacing w:after="0" w:line="360" w:lineRule="auto"/>
        <w:ind w:left="284" w:firstLine="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8.6.2.</w:t>
      </w:r>
      <w:r w:rsidRPr="00FC2656">
        <w:rPr>
          <w:rFonts w:ascii="Arial" w:eastAsia="Times New Roman" w:hAnsi="Arial" w:cs="Arial"/>
          <w:sz w:val="18"/>
          <w:szCs w:val="18"/>
          <w:lang w:val="es-ES_tradnl" w:eastAsia="es-ES"/>
        </w:rPr>
        <w:t xml:space="preserve"> a </w:t>
      </w:r>
      <w:r w:rsidRPr="00FC2656">
        <w:rPr>
          <w:rFonts w:ascii="Arial" w:eastAsia="Times New Roman" w:hAnsi="Arial" w:cs="Arial"/>
          <w:b/>
          <w:sz w:val="18"/>
          <w:szCs w:val="18"/>
          <w:lang w:val="es-ES_tradnl" w:eastAsia="es-ES"/>
        </w:rPr>
        <w:t xml:space="preserve">8.6.4. </w:t>
      </w:r>
      <w:r w:rsidRPr="00FC2656">
        <w:rPr>
          <w:rFonts w:ascii="Arial" w:eastAsia="Times New Roman" w:hAnsi="Arial" w:cs="Arial"/>
          <w:sz w:val="18"/>
          <w:szCs w:val="18"/>
          <w:lang w:val="es-ES_tradnl" w:eastAsia="es-ES"/>
        </w:rPr>
        <w:t>(…)</w:t>
      </w:r>
    </w:p>
    <w:p w14:paraId="26EDDCB1" w14:textId="3A6BD58F" w:rsidR="00051062" w:rsidRPr="00FC2656" w:rsidRDefault="00051062" w:rsidP="00FC2656">
      <w:pPr>
        <w:spacing w:after="0" w:line="360" w:lineRule="auto"/>
        <w:ind w:left="1418"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8.6.5. </w:t>
      </w:r>
      <w:r w:rsidR="00627517" w:rsidRPr="00FC2656">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 xml:space="preserve">El eFormato de solicitud de </w:t>
      </w:r>
      <w:r w:rsidRPr="00FC2656">
        <w:rPr>
          <w:rFonts w:ascii="Arial" w:eastAsia="Times New Roman" w:hAnsi="Arial" w:cs="Arial"/>
          <w:sz w:val="18"/>
          <w:szCs w:val="18"/>
          <w:lang w:val="es-MX" w:eastAsia="es-ES"/>
        </w:rPr>
        <w:t>cesión</w:t>
      </w:r>
      <w:r w:rsidRPr="00FC2656">
        <w:rPr>
          <w:rFonts w:ascii="Arial" w:eastAsia="Times New Roman" w:hAnsi="Arial" w:cs="Arial"/>
          <w:sz w:val="18"/>
          <w:szCs w:val="18"/>
          <w:lang w:val="es-ES_tradnl" w:eastAsia="es-ES"/>
        </w:rPr>
        <w:t xml:space="preserve"> de Numeración No Geográfica (H3115) habilitado en la Ventanilla Electrónica, contendrá la siguiente información:</w:t>
      </w:r>
    </w:p>
    <w:p w14:paraId="0E3836B7" w14:textId="66F1161D" w:rsidR="00051062" w:rsidRPr="00FC2656" w:rsidRDefault="00051062" w:rsidP="00FC2656">
      <w:pPr>
        <w:spacing w:after="0" w:line="360" w:lineRule="auto"/>
        <w:ind w:left="2127" w:hanging="709"/>
        <w:contextualSpacing/>
        <w:jc w:val="both"/>
        <w:rPr>
          <w:rFonts w:ascii="Arial" w:eastAsia="Times New Roman" w:hAnsi="Arial" w:cs="Arial"/>
          <w:b/>
          <w:sz w:val="18"/>
          <w:szCs w:val="18"/>
          <w:lang w:val="es-ES_tradnl" w:eastAsia="es-ES"/>
        </w:rPr>
      </w:pPr>
      <w:r w:rsidRPr="00FC2656">
        <w:rPr>
          <w:rFonts w:ascii="Arial" w:eastAsia="Times New Roman" w:hAnsi="Arial" w:cs="Arial"/>
          <w:b/>
          <w:sz w:val="18"/>
          <w:szCs w:val="18"/>
          <w:lang w:val="es-ES_tradnl" w:eastAsia="es-ES"/>
        </w:rPr>
        <w:t xml:space="preserve">8.6.5.1. </w:t>
      </w:r>
      <w:r w:rsidR="00CD1ADB" w:rsidRPr="00FC2656">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Folios de los expedientes electrónicos de los Proveedores cedente y cesionario a los que se asociará la solicitud;</w:t>
      </w:r>
    </w:p>
    <w:p w14:paraId="1D97B7BD" w14:textId="77777777" w:rsidR="00051062" w:rsidRPr="00FC2656" w:rsidRDefault="00051062" w:rsidP="00FC2656">
      <w:pPr>
        <w:spacing w:after="0" w:line="360" w:lineRule="auto"/>
        <w:ind w:left="567" w:firstLine="851"/>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8.6.5.2.</w:t>
      </w:r>
      <w:r w:rsidRPr="00FC2656">
        <w:rPr>
          <w:rFonts w:ascii="Arial" w:eastAsia="Times New Roman" w:hAnsi="Arial" w:cs="Arial"/>
          <w:sz w:val="18"/>
          <w:szCs w:val="18"/>
          <w:lang w:val="es-ES_tradnl" w:eastAsia="es-ES"/>
        </w:rPr>
        <w:t xml:space="preserve"> (…)</w:t>
      </w:r>
    </w:p>
    <w:p w14:paraId="60709C68" w14:textId="77777777" w:rsidR="00051062" w:rsidRPr="00FC2656" w:rsidRDefault="00051062" w:rsidP="00FC2656">
      <w:pPr>
        <w:spacing w:after="0" w:line="360" w:lineRule="auto"/>
        <w:ind w:left="567" w:firstLine="851"/>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8.6.5.3.</w:t>
      </w:r>
      <w:r w:rsidRPr="00FC2656">
        <w:rPr>
          <w:rFonts w:ascii="Arial" w:eastAsia="Times New Roman" w:hAnsi="Arial" w:cs="Arial"/>
          <w:sz w:val="18"/>
          <w:szCs w:val="18"/>
          <w:lang w:val="es-ES_tradnl" w:eastAsia="es-ES"/>
        </w:rPr>
        <w:t xml:space="preserve"> Los códigos de identificación del cesionario, según corresponda:</w:t>
      </w:r>
    </w:p>
    <w:p w14:paraId="5B2D3E50" w14:textId="77777777" w:rsidR="00051062" w:rsidRPr="00FC2656" w:rsidRDefault="00051062" w:rsidP="00A21D6A">
      <w:pPr>
        <w:spacing w:after="0" w:line="360" w:lineRule="auto"/>
        <w:ind w:left="2977"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8.6.5.3.1. </w:t>
      </w:r>
      <w:r w:rsidRPr="00FC2656">
        <w:rPr>
          <w:rFonts w:ascii="Arial" w:eastAsia="Times New Roman" w:hAnsi="Arial" w:cs="Arial"/>
          <w:sz w:val="18"/>
          <w:szCs w:val="18"/>
          <w:lang w:val="es-ES_tradnl" w:eastAsia="es-ES"/>
        </w:rPr>
        <w:t>Código IDO del Concesionario de uso comercial o de RPT cesionario; o</w:t>
      </w:r>
    </w:p>
    <w:p w14:paraId="71BC588E" w14:textId="77777777" w:rsidR="00051062" w:rsidRPr="00FC2656" w:rsidRDefault="00051062" w:rsidP="00A21D6A">
      <w:pPr>
        <w:spacing w:after="0" w:line="360" w:lineRule="auto"/>
        <w:ind w:left="2977"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8.6.5.3.2. </w:t>
      </w:r>
      <w:r w:rsidRPr="00FC2656">
        <w:rPr>
          <w:rFonts w:ascii="Arial" w:eastAsia="Times New Roman" w:hAnsi="Arial" w:cs="Arial"/>
          <w:sz w:val="18"/>
          <w:szCs w:val="18"/>
          <w:lang w:val="es-ES_tradnl" w:eastAsia="es-ES"/>
        </w:rPr>
        <w:t>Código IDA de la Comercializadora o del Concesionario de uso público o social cesionario;</w:t>
      </w:r>
    </w:p>
    <w:p w14:paraId="619E2317" w14:textId="77777777" w:rsidR="00051062" w:rsidRPr="00FC2656" w:rsidRDefault="00051062" w:rsidP="00FC2656">
      <w:pPr>
        <w:spacing w:after="0" w:line="360" w:lineRule="auto"/>
        <w:ind w:left="2127"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8.6.5.4. </w:t>
      </w:r>
      <w:r w:rsidRPr="00FC2656">
        <w:rPr>
          <w:rFonts w:ascii="Arial" w:eastAsia="Times New Roman" w:hAnsi="Arial" w:cs="Arial"/>
          <w:sz w:val="18"/>
          <w:szCs w:val="18"/>
          <w:lang w:val="es-ES_tradnl" w:eastAsia="es-ES"/>
        </w:rPr>
        <w:t>Nombre, denominación o razón social del cedente y código de identificación de Proveedor de Servicios de Telecomunicaciones asignado;</w:t>
      </w:r>
    </w:p>
    <w:p w14:paraId="0AB50B97" w14:textId="77777777" w:rsidR="00051062" w:rsidRPr="00FC2656" w:rsidRDefault="00051062" w:rsidP="00FC2656">
      <w:pPr>
        <w:spacing w:after="80" w:line="360" w:lineRule="auto"/>
        <w:ind w:left="1985"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8.6.5.5. </w:t>
      </w:r>
      <w:r w:rsidRPr="00FC2656">
        <w:rPr>
          <w:rFonts w:ascii="Arial" w:eastAsia="Times New Roman" w:hAnsi="Arial" w:cs="Arial"/>
          <w:sz w:val="18"/>
          <w:szCs w:val="18"/>
          <w:lang w:val="es-ES_tradnl" w:eastAsia="es-ES"/>
        </w:rPr>
        <w:t>Derogado</w:t>
      </w:r>
    </w:p>
    <w:p w14:paraId="5E8A585A" w14:textId="77777777" w:rsidR="00051062" w:rsidRPr="00FC2656" w:rsidRDefault="00051062" w:rsidP="00FC2656">
      <w:pPr>
        <w:spacing w:after="0" w:line="360" w:lineRule="auto"/>
        <w:ind w:left="2835" w:hanging="141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8.6.5.6.</w:t>
      </w:r>
      <w:r w:rsidRPr="00FC2656">
        <w:rPr>
          <w:rFonts w:ascii="Arial" w:eastAsia="Times New Roman" w:hAnsi="Arial" w:cs="Arial"/>
          <w:sz w:val="18"/>
          <w:szCs w:val="18"/>
          <w:lang w:val="es-ES_tradnl" w:eastAsia="es-ES"/>
        </w:rPr>
        <w:t xml:space="preserve"> (…)</w:t>
      </w:r>
    </w:p>
    <w:p w14:paraId="7C6C4CE2" w14:textId="5C329120" w:rsidR="00051062" w:rsidRPr="00FC2656" w:rsidRDefault="00E676BD" w:rsidP="00FC2656">
      <w:pPr>
        <w:spacing w:after="0" w:line="360" w:lineRule="auto"/>
        <w:ind w:left="2127" w:hanging="709"/>
        <w:contextualSpacing/>
        <w:jc w:val="both"/>
        <w:rPr>
          <w:rFonts w:ascii="Arial" w:eastAsia="Times New Roman" w:hAnsi="Arial" w:cs="Arial"/>
          <w:b/>
          <w:sz w:val="18"/>
          <w:szCs w:val="18"/>
          <w:lang w:val="es-ES_tradnl" w:eastAsia="es-ES"/>
        </w:rPr>
      </w:pPr>
      <w:r w:rsidRPr="00FC2656">
        <w:rPr>
          <w:rFonts w:ascii="Arial" w:eastAsia="Times New Roman" w:hAnsi="Arial" w:cs="Arial"/>
          <w:b/>
          <w:sz w:val="18"/>
          <w:szCs w:val="18"/>
          <w:lang w:val="es-ES_tradnl" w:eastAsia="es-ES"/>
        </w:rPr>
        <w:t>8.6.5.7.</w:t>
      </w:r>
      <w:r w:rsidR="00B43EC9" w:rsidRPr="00FC2656">
        <w:rPr>
          <w:rFonts w:ascii="Arial" w:eastAsia="Times New Roman" w:hAnsi="Arial" w:cs="Arial"/>
          <w:b/>
          <w:sz w:val="18"/>
          <w:szCs w:val="18"/>
          <w:lang w:val="es-ES_tradnl" w:eastAsia="es-ES"/>
        </w:rPr>
        <w:t xml:space="preserve"> </w:t>
      </w:r>
      <w:r w:rsidR="0070436E" w:rsidRPr="00FC2656">
        <w:rPr>
          <w:rFonts w:ascii="Arial" w:eastAsia="Times New Roman" w:hAnsi="Arial" w:cs="Arial"/>
          <w:b/>
          <w:sz w:val="18"/>
          <w:szCs w:val="18"/>
          <w:lang w:val="es-ES_tradnl" w:eastAsia="es-ES"/>
        </w:rPr>
        <w:t xml:space="preserve"> </w:t>
      </w:r>
      <w:r w:rsidR="00051062" w:rsidRPr="00FC2656">
        <w:rPr>
          <w:rFonts w:ascii="Arial" w:eastAsia="Times New Roman" w:hAnsi="Arial" w:cs="Arial"/>
          <w:sz w:val="18"/>
          <w:szCs w:val="18"/>
          <w:lang w:val="es-ES_tradnl" w:eastAsia="es-ES"/>
        </w:rPr>
        <w:t>El código de identificación de Proveedor de Servicios de Telecomunicaciones y el código IDO del Concesionario de red que deberán asociarse a la Numeración No Geográfica que se pretende ceder;</w:t>
      </w:r>
    </w:p>
    <w:p w14:paraId="61CE7249" w14:textId="77777777" w:rsidR="00051062" w:rsidRPr="00FC2656" w:rsidRDefault="00051062" w:rsidP="00FC2656">
      <w:pPr>
        <w:spacing w:after="0" w:line="360" w:lineRule="auto"/>
        <w:ind w:left="2127"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8.6.5.8.</w:t>
      </w:r>
      <w:r w:rsidRPr="00FC2656">
        <w:rPr>
          <w:rFonts w:ascii="Arial" w:eastAsia="Times New Roman" w:hAnsi="Arial" w:cs="Arial"/>
          <w:sz w:val="18"/>
          <w:szCs w:val="18"/>
          <w:lang w:val="es-ES_tradnl" w:eastAsia="es-ES"/>
        </w:rPr>
        <w:t xml:space="preserve"> a</w:t>
      </w:r>
      <w:r w:rsidRPr="00FC2656">
        <w:rPr>
          <w:rFonts w:ascii="Arial" w:eastAsia="Times New Roman" w:hAnsi="Arial" w:cs="Arial"/>
          <w:b/>
          <w:sz w:val="18"/>
          <w:szCs w:val="18"/>
          <w:lang w:val="es-ES_tradnl" w:eastAsia="es-ES"/>
        </w:rPr>
        <w:t xml:space="preserve"> 8.6.5.11.</w:t>
      </w:r>
      <w:r w:rsidRPr="00FC2656">
        <w:rPr>
          <w:rFonts w:ascii="Arial" w:eastAsia="Times New Roman" w:hAnsi="Arial" w:cs="Arial"/>
          <w:sz w:val="18"/>
          <w:szCs w:val="18"/>
          <w:lang w:val="es-ES_tradnl" w:eastAsia="es-ES"/>
        </w:rPr>
        <w:t xml:space="preserve"> (…)</w:t>
      </w:r>
    </w:p>
    <w:p w14:paraId="480341D8" w14:textId="450E94C4" w:rsidR="00051062" w:rsidRPr="00FC2656" w:rsidRDefault="00051062" w:rsidP="00FC2656">
      <w:pPr>
        <w:spacing w:after="80" w:line="360" w:lineRule="auto"/>
        <w:ind w:left="1418" w:hanging="425"/>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 xml:space="preserve">       </w:t>
      </w:r>
      <w:r w:rsidR="0070436E" w:rsidRPr="00FC2656">
        <w:rPr>
          <w:rFonts w:ascii="Arial" w:eastAsia="Times New Roman" w:hAnsi="Arial" w:cs="Arial"/>
          <w:b/>
          <w:sz w:val="18"/>
          <w:szCs w:val="18"/>
          <w:lang w:val="es-ES_tradnl" w:eastAsia="es-ES"/>
        </w:rPr>
        <w:t xml:space="preserve"> </w:t>
      </w:r>
      <w:r w:rsidR="00965849" w:rsidRPr="00965849">
        <w:rPr>
          <w:rFonts w:ascii="Arial" w:eastAsia="Times New Roman" w:hAnsi="Arial" w:cs="Arial"/>
          <w:sz w:val="18"/>
          <w:szCs w:val="18"/>
          <w:lang w:val="es-ES_tradnl" w:eastAsia="es-ES"/>
        </w:rPr>
        <w:t xml:space="preserve">Último párrafo del subnumeral </w:t>
      </w:r>
      <w:r w:rsidR="00965849">
        <w:rPr>
          <w:rFonts w:ascii="Arial" w:eastAsia="Times New Roman" w:hAnsi="Arial" w:cs="Arial"/>
          <w:sz w:val="18"/>
          <w:szCs w:val="18"/>
          <w:lang w:val="es-ES_tradnl" w:eastAsia="es-ES"/>
        </w:rPr>
        <w:t>8.6.5</w:t>
      </w:r>
      <w:r w:rsidR="00965849" w:rsidRPr="00965849">
        <w:rPr>
          <w:rFonts w:ascii="Arial" w:eastAsia="Times New Roman" w:hAnsi="Arial" w:cs="Arial"/>
          <w:sz w:val="18"/>
          <w:szCs w:val="18"/>
          <w:lang w:val="es-ES_tradnl" w:eastAsia="es-ES"/>
        </w:rPr>
        <w:t>. (Se deroga).</w:t>
      </w:r>
    </w:p>
    <w:p w14:paraId="4001E7D1" w14:textId="46E10B5A" w:rsidR="00051062" w:rsidRPr="00FC2656" w:rsidRDefault="00051062" w:rsidP="00F127D4">
      <w:pPr>
        <w:spacing w:after="80" w:line="360" w:lineRule="auto"/>
        <w:ind w:left="1418"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8.6.6. </w:t>
      </w:r>
      <w:r w:rsidR="00E676BD" w:rsidRPr="00FC2656">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La Ventanilla Electrónica emitirá un acuse de recibo electrónico, que especificará la información entregada, la fecha y hora en la que se realizó la presentación del eFormato y, en su caso, la información o documentación adjunta correspondiente.</w:t>
      </w:r>
    </w:p>
    <w:p w14:paraId="2427096E" w14:textId="77777777" w:rsidR="00051062" w:rsidRPr="00FC2656" w:rsidRDefault="00051062" w:rsidP="00F127D4">
      <w:pPr>
        <w:spacing w:after="80" w:line="360" w:lineRule="auto"/>
        <w:ind w:left="1418"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MX" w:eastAsia="es-ES"/>
        </w:rPr>
        <w:t>8.6.7.</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ES_tradnl" w:eastAsia="es-ES"/>
        </w:rPr>
        <w:t>El Instituto notificará al cedente a través de la Ventanilla Electrónica, para que en un término de 5 (cinco) días hábiles, valide a través del Tablero Electrónico la solicitud de cesión presentada por el cesionario y la apruebe. En caso contrario, la solicitud será desechada.</w:t>
      </w:r>
    </w:p>
    <w:p w14:paraId="08A185E6" w14:textId="62B161EB" w:rsidR="00051062" w:rsidRPr="00FC2656" w:rsidRDefault="00051062" w:rsidP="00E93A7E">
      <w:pPr>
        <w:spacing w:after="0" w:line="360" w:lineRule="auto"/>
        <w:ind w:left="1418"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8.6.8. </w:t>
      </w:r>
      <w:r w:rsidR="00385951">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w:t>
      </w:r>
    </w:p>
    <w:p w14:paraId="379A803A" w14:textId="2295F6F2" w:rsidR="00051062" w:rsidRPr="00FC2656" w:rsidRDefault="00051062" w:rsidP="00FC2656">
      <w:pPr>
        <w:spacing w:after="0" w:line="360" w:lineRule="auto"/>
        <w:ind w:left="2127"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lastRenderedPageBreak/>
        <w:t xml:space="preserve">8.6.8.1. </w:t>
      </w:r>
      <w:r w:rsidRPr="00FC2656">
        <w:rPr>
          <w:rFonts w:ascii="Arial" w:eastAsia="Times New Roman" w:hAnsi="Arial" w:cs="Arial"/>
          <w:sz w:val="18"/>
          <w:szCs w:val="18"/>
          <w:lang w:val="es-ES_tradnl" w:eastAsia="es-ES"/>
        </w:rPr>
        <w:t xml:space="preserve">El </w:t>
      </w:r>
      <w:r w:rsidR="009F2AF7" w:rsidRPr="00FC2656">
        <w:rPr>
          <w:rFonts w:ascii="Arial" w:eastAsia="Times New Roman" w:hAnsi="Arial" w:cs="Arial"/>
          <w:sz w:val="18"/>
          <w:szCs w:val="18"/>
          <w:lang w:val="es-ES_tradnl" w:eastAsia="es-ES"/>
        </w:rPr>
        <w:t xml:space="preserve">Proveedor </w:t>
      </w:r>
      <w:r w:rsidRPr="00FC2656">
        <w:rPr>
          <w:rFonts w:ascii="Arial" w:eastAsia="Times New Roman" w:hAnsi="Arial" w:cs="Arial"/>
          <w:sz w:val="18"/>
          <w:szCs w:val="18"/>
          <w:lang w:val="es-ES_tradnl" w:eastAsia="es-ES"/>
        </w:rPr>
        <w:t xml:space="preserve">cesionario deberá </w:t>
      </w:r>
      <w:r w:rsidR="009F2AF7" w:rsidRPr="00FC2656">
        <w:rPr>
          <w:rFonts w:ascii="Arial" w:eastAsia="Times New Roman" w:hAnsi="Arial" w:cs="Arial"/>
          <w:sz w:val="18"/>
          <w:szCs w:val="18"/>
          <w:lang w:val="es-ES_tradnl" w:eastAsia="es-ES"/>
        </w:rPr>
        <w:t xml:space="preserve">estar facultado </w:t>
      </w:r>
      <w:r w:rsidRPr="00FC2656">
        <w:rPr>
          <w:rFonts w:ascii="Arial" w:eastAsia="Times New Roman" w:hAnsi="Arial" w:cs="Arial"/>
          <w:sz w:val="18"/>
          <w:szCs w:val="18"/>
          <w:lang w:val="es-ES_tradnl" w:eastAsia="es-ES"/>
        </w:rPr>
        <w:t>para prestar el servicio no geográfico correspondiente. De igual forma, el Concesionario de red</w:t>
      </w:r>
      <w:r w:rsidR="009F2AF7" w:rsidRPr="00FC2656">
        <w:rPr>
          <w:rFonts w:ascii="Arial" w:eastAsia="Times New Roman" w:hAnsi="Arial" w:cs="Arial"/>
          <w:sz w:val="18"/>
          <w:szCs w:val="18"/>
          <w:lang w:val="es-ES_tradnl" w:eastAsia="es-ES"/>
        </w:rPr>
        <w:t xml:space="preserve"> </w:t>
      </w:r>
      <w:r w:rsidR="00592A81" w:rsidRPr="00FC2656">
        <w:rPr>
          <w:rFonts w:ascii="Arial" w:eastAsia="Times New Roman" w:hAnsi="Arial" w:cs="Arial"/>
          <w:sz w:val="18"/>
          <w:szCs w:val="18"/>
          <w:lang w:val="es-ES_tradnl" w:eastAsia="es-ES"/>
        </w:rPr>
        <w:t>al que se asociará la Numeración No Geográfica que se pretende ceder</w:t>
      </w:r>
      <w:r w:rsidRPr="00FC2656">
        <w:rPr>
          <w:rFonts w:ascii="Arial" w:eastAsia="Times New Roman" w:hAnsi="Arial" w:cs="Arial"/>
          <w:sz w:val="18"/>
          <w:szCs w:val="18"/>
          <w:lang w:val="es-ES_tradnl" w:eastAsia="es-ES"/>
        </w:rPr>
        <w:t xml:space="preserve"> deberá </w:t>
      </w:r>
      <w:r w:rsidR="00592A81" w:rsidRPr="00FC2656">
        <w:rPr>
          <w:rFonts w:ascii="Arial" w:eastAsia="Times New Roman" w:hAnsi="Arial" w:cs="Arial"/>
          <w:sz w:val="18"/>
          <w:szCs w:val="18"/>
          <w:lang w:val="es-ES_tradnl" w:eastAsia="es-ES"/>
        </w:rPr>
        <w:t>estar</w:t>
      </w:r>
      <w:r w:rsidRPr="00FC2656">
        <w:rPr>
          <w:rFonts w:ascii="Arial" w:eastAsia="Times New Roman" w:hAnsi="Arial" w:cs="Arial"/>
          <w:sz w:val="18"/>
          <w:szCs w:val="18"/>
          <w:lang w:val="es-ES_tradnl" w:eastAsia="es-ES"/>
        </w:rPr>
        <w:t xml:space="preserve"> </w:t>
      </w:r>
      <w:r w:rsidR="00592A81" w:rsidRPr="00FC2656">
        <w:rPr>
          <w:rFonts w:ascii="Arial" w:eastAsia="Times New Roman" w:hAnsi="Arial" w:cs="Arial"/>
          <w:sz w:val="18"/>
          <w:szCs w:val="18"/>
          <w:lang w:val="es-ES_tradnl" w:eastAsia="es-ES"/>
        </w:rPr>
        <w:t xml:space="preserve">facultado </w:t>
      </w:r>
      <w:r w:rsidRPr="00FC2656">
        <w:rPr>
          <w:rFonts w:ascii="Arial" w:eastAsia="Times New Roman" w:hAnsi="Arial" w:cs="Arial"/>
          <w:sz w:val="18"/>
          <w:szCs w:val="18"/>
          <w:lang w:val="es-ES_tradnl" w:eastAsia="es-ES"/>
        </w:rPr>
        <w:t>para prestar el servicio no geográfico correspondiente;</w:t>
      </w:r>
    </w:p>
    <w:p w14:paraId="2C78EAE3" w14:textId="2940D383" w:rsidR="001E34D1" w:rsidRPr="00FC2656" w:rsidRDefault="001E34D1" w:rsidP="00E93A7E">
      <w:pPr>
        <w:spacing w:after="0" w:line="360" w:lineRule="auto"/>
        <w:ind w:left="2127"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8.6.8.1. Bis.</w:t>
      </w:r>
      <w:r w:rsidRPr="00FC2656">
        <w:rPr>
          <w:rFonts w:ascii="Arial" w:eastAsia="Times New Roman" w:hAnsi="Arial" w:cs="Arial"/>
          <w:sz w:val="18"/>
          <w:szCs w:val="18"/>
          <w:lang w:val="es-ES_tradnl" w:eastAsia="es-ES"/>
        </w:rPr>
        <w:t xml:space="preserve"> En los casos en que el código de identificación del cesionario sea distinto al código de identificación del Concesionario de red, se deberá verificar en el Registro Público de Concesiones la inscripción del convenio de prestación de servicios de telecomunicaciones celebrado con el Concesionario de red y si éste autorizó el uso de su código IDO en asignaciones de numeración;</w:t>
      </w:r>
    </w:p>
    <w:p w14:paraId="3D360956" w14:textId="77777777" w:rsidR="00051062" w:rsidRPr="00FC2656" w:rsidRDefault="00051062" w:rsidP="00E93A7E">
      <w:pPr>
        <w:spacing w:after="0" w:line="360" w:lineRule="auto"/>
        <w:ind w:left="2127"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8.6.8.2. </w:t>
      </w:r>
      <w:r w:rsidRPr="00FC2656">
        <w:rPr>
          <w:rFonts w:ascii="Arial" w:eastAsia="Times New Roman" w:hAnsi="Arial" w:cs="Arial"/>
          <w:sz w:val="18"/>
          <w:szCs w:val="18"/>
          <w:lang w:val="es-ES_tradnl" w:eastAsia="es-ES"/>
        </w:rPr>
        <w:t xml:space="preserve">a </w:t>
      </w:r>
      <w:r w:rsidRPr="00FC2656">
        <w:rPr>
          <w:rFonts w:ascii="Arial" w:eastAsia="Times New Roman" w:hAnsi="Arial" w:cs="Arial"/>
          <w:b/>
          <w:sz w:val="18"/>
          <w:szCs w:val="18"/>
          <w:lang w:val="es-ES_tradnl" w:eastAsia="es-ES"/>
        </w:rPr>
        <w:t xml:space="preserve">8.6.8.4. </w:t>
      </w:r>
      <w:r w:rsidRPr="00FC2656">
        <w:rPr>
          <w:rFonts w:ascii="Arial" w:eastAsia="Times New Roman" w:hAnsi="Arial" w:cs="Arial"/>
          <w:sz w:val="18"/>
          <w:szCs w:val="18"/>
          <w:lang w:val="es-ES_tradnl" w:eastAsia="es-ES"/>
        </w:rPr>
        <w:t>(…)</w:t>
      </w:r>
    </w:p>
    <w:p w14:paraId="5D110108" w14:textId="67405BE5" w:rsidR="00051062" w:rsidRPr="00FC2656" w:rsidRDefault="00051062" w:rsidP="00E93A7E">
      <w:pPr>
        <w:spacing w:after="8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8.6.9.</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Si derivado del análisis realizado el Instituto considera que la información presentada no contiene los datos correctos, no es clara o no cumple con los requisitos aplicables, otorgará al cesionario un término de 5 (cinco) días hábiles contados a partir de la notificación electrónica realizada, para que presente a través de</w:t>
      </w:r>
      <w:r w:rsidR="009B662F" w:rsidRPr="00FC2656">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l</w:t>
      </w:r>
      <w:r w:rsidR="009B662F" w:rsidRPr="00FC2656">
        <w:rPr>
          <w:rFonts w:ascii="Arial" w:eastAsia="Times New Roman" w:hAnsi="Arial" w:cs="Arial"/>
          <w:sz w:val="18"/>
          <w:szCs w:val="18"/>
          <w:lang w:val="es-ES_tradnl" w:eastAsia="es-ES"/>
        </w:rPr>
        <w:t>a</w:t>
      </w:r>
      <w:r w:rsidRPr="00FC2656">
        <w:rPr>
          <w:rFonts w:ascii="Arial" w:eastAsia="Times New Roman" w:hAnsi="Arial" w:cs="Arial"/>
          <w:sz w:val="18"/>
          <w:szCs w:val="18"/>
          <w:lang w:val="es-ES_tradnl" w:eastAsia="es-ES"/>
        </w:rPr>
        <w:t xml:space="preserve"> </w:t>
      </w:r>
      <w:r w:rsidR="009B662F" w:rsidRPr="00FC2656">
        <w:rPr>
          <w:rFonts w:ascii="Arial" w:eastAsia="Times New Roman" w:hAnsi="Arial" w:cs="Arial"/>
          <w:sz w:val="18"/>
          <w:szCs w:val="18"/>
          <w:lang w:val="es-ES_tradnl" w:eastAsia="es-ES"/>
        </w:rPr>
        <w:t xml:space="preserve">Ventanilla </w:t>
      </w:r>
      <w:r w:rsidRPr="00FC2656">
        <w:rPr>
          <w:rFonts w:ascii="Arial" w:eastAsia="Times New Roman" w:hAnsi="Arial" w:cs="Arial"/>
          <w:sz w:val="18"/>
          <w:szCs w:val="18"/>
          <w:lang w:val="es-ES_tradnl" w:eastAsia="es-ES"/>
        </w:rPr>
        <w:t>Electrónic</w:t>
      </w:r>
      <w:r w:rsidR="009B662F" w:rsidRPr="00FC2656">
        <w:rPr>
          <w:rFonts w:ascii="Arial" w:eastAsia="Times New Roman" w:hAnsi="Arial" w:cs="Arial"/>
          <w:sz w:val="18"/>
          <w:szCs w:val="18"/>
          <w:lang w:val="es-ES_tradnl" w:eastAsia="es-ES"/>
        </w:rPr>
        <w:t>a</w:t>
      </w:r>
      <w:r w:rsidRPr="00FC2656">
        <w:rPr>
          <w:rFonts w:ascii="Arial" w:eastAsia="Times New Roman" w:hAnsi="Arial" w:cs="Arial"/>
          <w:sz w:val="18"/>
          <w:szCs w:val="18"/>
          <w:lang w:val="es-ES_tradnl" w:eastAsia="es-ES"/>
        </w:rPr>
        <w:t xml:space="preserve"> la información requerida. Transcurrido el plazo concedido sin que el solicitante desahogue el requerimiento a través de la Ventanilla Electrónica, la solicitud de </w:t>
      </w:r>
      <w:r w:rsidRPr="00FC2656">
        <w:rPr>
          <w:rFonts w:ascii="Arial" w:eastAsia="Times New Roman" w:hAnsi="Arial" w:cs="Arial"/>
          <w:sz w:val="18"/>
          <w:szCs w:val="18"/>
          <w:lang w:val="es-MX" w:eastAsia="es-ES"/>
        </w:rPr>
        <w:t>cesión</w:t>
      </w:r>
      <w:r w:rsidRPr="00FC2656">
        <w:rPr>
          <w:rFonts w:ascii="Arial" w:eastAsia="Times New Roman" w:hAnsi="Arial" w:cs="Arial"/>
          <w:sz w:val="18"/>
          <w:szCs w:val="18"/>
          <w:lang w:val="es-ES_tradnl" w:eastAsia="es-ES"/>
        </w:rPr>
        <w:t xml:space="preserve"> será desechada.</w:t>
      </w:r>
    </w:p>
    <w:p w14:paraId="7061731C" w14:textId="77777777" w:rsidR="00051062" w:rsidRPr="00FC2656" w:rsidRDefault="00051062" w:rsidP="00E93A7E">
      <w:pPr>
        <w:spacing w:after="80" w:line="360" w:lineRule="auto"/>
        <w:ind w:left="1418" w:hanging="567"/>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ab/>
        <w:t>(...)</w:t>
      </w:r>
    </w:p>
    <w:p w14:paraId="6589E5E4"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8.6.10.</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Una vez que el cesionario presente en tiempo y forma a través de la Ventanilla Electrónica, la información solicitada, el Instituto realizará nuevamente su análisis a fin de asegurar el cumplimiento de los criterios referidos en el numeral 8.6.8.</w:t>
      </w:r>
    </w:p>
    <w:p w14:paraId="76454B3E"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8.6.11.</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En caso de que la solicitud de cesión no resulte procedente en atención al numeral antes citado, el Instituto notificará a los Proveedores involucrados la resolución respectiva a través de la Ventanilla Electrónica.</w:t>
      </w:r>
    </w:p>
    <w:p w14:paraId="5B648D8C"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8.6.12.</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De resultar procedente la solicitud, conforme al análisis referido en el numeral 8.6.8., el Instituto notificará la resolución al cedente y cesionario a través de la Ventanilla Electrónica, la cual contendrá la siguiente información:</w:t>
      </w:r>
    </w:p>
    <w:p w14:paraId="3B970FCC" w14:textId="77777777" w:rsidR="00051062" w:rsidRPr="00FC2656" w:rsidRDefault="00051062" w:rsidP="00E93A7E">
      <w:pPr>
        <w:spacing w:after="0" w:line="360" w:lineRule="auto"/>
        <w:ind w:left="2268" w:hanging="708"/>
        <w:contextualSpacing/>
        <w:jc w:val="both"/>
        <w:rPr>
          <w:rFonts w:ascii="Arial" w:eastAsia="Times New Roman" w:hAnsi="Arial" w:cs="Arial"/>
          <w:b/>
          <w:sz w:val="18"/>
          <w:szCs w:val="18"/>
          <w:lang w:val="es-ES_tradnl" w:eastAsia="es-ES"/>
        </w:rPr>
      </w:pPr>
      <w:r w:rsidRPr="00FC2656">
        <w:rPr>
          <w:rFonts w:ascii="Arial" w:eastAsia="Times New Roman" w:hAnsi="Arial" w:cs="Arial"/>
          <w:b/>
          <w:sz w:val="18"/>
          <w:szCs w:val="18"/>
          <w:lang w:val="es-ES_tradnl" w:eastAsia="es-ES"/>
        </w:rPr>
        <w:t xml:space="preserve">8.6.12.1. </w:t>
      </w:r>
      <w:r w:rsidRPr="00FC2656">
        <w:rPr>
          <w:rFonts w:ascii="Arial" w:eastAsia="Times New Roman" w:hAnsi="Arial" w:cs="Arial"/>
          <w:sz w:val="18"/>
          <w:szCs w:val="18"/>
          <w:lang w:val="es-ES_tradnl" w:eastAsia="es-ES"/>
        </w:rPr>
        <w:t>a</w:t>
      </w:r>
      <w:r w:rsidRPr="00FC2656">
        <w:rPr>
          <w:rFonts w:ascii="Arial" w:eastAsia="Times New Roman" w:hAnsi="Arial" w:cs="Arial"/>
          <w:b/>
          <w:sz w:val="18"/>
          <w:szCs w:val="18"/>
          <w:lang w:val="es-ES_tradnl" w:eastAsia="es-ES"/>
        </w:rPr>
        <w:t xml:space="preserve"> 8.6.12.6. </w:t>
      </w:r>
      <w:r w:rsidRPr="00FC2656">
        <w:rPr>
          <w:rFonts w:ascii="Arial" w:eastAsia="Times New Roman" w:hAnsi="Arial" w:cs="Arial"/>
          <w:sz w:val="18"/>
          <w:szCs w:val="18"/>
          <w:lang w:val="es-ES_tradnl" w:eastAsia="es-ES"/>
        </w:rPr>
        <w:t>(…)</w:t>
      </w:r>
    </w:p>
    <w:p w14:paraId="2D45DA14" w14:textId="77777777" w:rsidR="00051062" w:rsidRPr="00FC2656" w:rsidRDefault="00051062" w:rsidP="00E93A7E">
      <w:pPr>
        <w:spacing w:after="0" w:line="360" w:lineRule="auto"/>
        <w:ind w:left="2268" w:hanging="708"/>
        <w:contextualSpacing/>
        <w:jc w:val="both"/>
        <w:rPr>
          <w:rFonts w:ascii="Arial" w:eastAsia="Times New Roman" w:hAnsi="Arial" w:cs="Arial"/>
          <w:b/>
          <w:sz w:val="18"/>
          <w:szCs w:val="18"/>
          <w:lang w:val="es-ES_tradnl" w:eastAsia="es-ES"/>
        </w:rPr>
      </w:pPr>
      <w:r w:rsidRPr="00FC2656">
        <w:rPr>
          <w:rFonts w:ascii="Arial" w:eastAsia="Times New Roman" w:hAnsi="Arial" w:cs="Arial"/>
          <w:b/>
          <w:sz w:val="18"/>
          <w:szCs w:val="18"/>
          <w:lang w:val="es-ES_tradnl" w:eastAsia="es-ES"/>
        </w:rPr>
        <w:t xml:space="preserve">8.6.12.7. </w:t>
      </w:r>
      <w:r w:rsidRPr="00FC2656">
        <w:rPr>
          <w:rFonts w:ascii="Arial" w:eastAsia="Times New Roman" w:hAnsi="Arial" w:cs="Arial"/>
          <w:sz w:val="18"/>
          <w:szCs w:val="18"/>
          <w:lang w:val="es-ES_tradnl" w:eastAsia="es-ES"/>
        </w:rPr>
        <w:t>(…)</w:t>
      </w:r>
    </w:p>
    <w:p w14:paraId="6BCC0A5A" w14:textId="77777777" w:rsidR="00051062" w:rsidRPr="00FC2656" w:rsidRDefault="00051062" w:rsidP="00FC2656">
      <w:pPr>
        <w:spacing w:after="0" w:line="360" w:lineRule="auto"/>
        <w:ind w:left="3261" w:hanging="993"/>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8.6.12.7.1. </w:t>
      </w:r>
      <w:r w:rsidRPr="00FC2656">
        <w:rPr>
          <w:rFonts w:ascii="Arial" w:eastAsia="Times New Roman" w:hAnsi="Arial" w:cs="Arial"/>
          <w:sz w:val="18"/>
          <w:szCs w:val="18"/>
          <w:lang w:val="es-ES_tradnl" w:eastAsia="es-ES"/>
        </w:rPr>
        <w:t>Código IDO del Concesionario de uso comercial o de RPT y código IDO del Concesionario de red; o</w:t>
      </w:r>
    </w:p>
    <w:p w14:paraId="0DB61DC7" w14:textId="1D14F786" w:rsidR="00051062" w:rsidRPr="00FC2656" w:rsidRDefault="00051062" w:rsidP="00FC2656">
      <w:pPr>
        <w:spacing w:after="0" w:line="360" w:lineRule="auto"/>
        <w:ind w:left="3261" w:hanging="993"/>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8.6.12.7.2. </w:t>
      </w:r>
      <w:r w:rsidR="0070436E" w:rsidRPr="00FC2656">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 xml:space="preserve">Código IDA de la Comercializadora o del Concesionario de uso público o </w:t>
      </w:r>
      <w:r w:rsidR="00CD1ADB" w:rsidRPr="00FC2656">
        <w:rPr>
          <w:rFonts w:ascii="Arial" w:eastAsia="Times New Roman" w:hAnsi="Arial" w:cs="Arial"/>
          <w:sz w:val="18"/>
          <w:szCs w:val="18"/>
          <w:lang w:val="es-ES_tradnl" w:eastAsia="es-ES"/>
        </w:rPr>
        <w:t xml:space="preserve">de uso </w:t>
      </w:r>
      <w:r w:rsidRPr="00FC2656">
        <w:rPr>
          <w:rFonts w:ascii="Arial" w:eastAsia="Times New Roman" w:hAnsi="Arial" w:cs="Arial"/>
          <w:sz w:val="18"/>
          <w:szCs w:val="18"/>
          <w:lang w:val="es-ES_tradnl" w:eastAsia="es-ES"/>
        </w:rPr>
        <w:t xml:space="preserve">social y el código IDO del Concesionario de red; </w:t>
      </w:r>
    </w:p>
    <w:p w14:paraId="1EA1112B" w14:textId="59827A70" w:rsidR="00051062" w:rsidRPr="00FC2656" w:rsidRDefault="00051062" w:rsidP="00E93A7E">
      <w:pPr>
        <w:spacing w:after="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8.6.12.8. </w:t>
      </w:r>
      <w:r w:rsidR="00E676BD" w:rsidRPr="00FC2656">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La fecha de implementación de la cesión en el Sistema de Numeración y Señalización, la cual será de 15 (quince) días naturales posteriores a la fecha de la resolución; y</w:t>
      </w:r>
    </w:p>
    <w:p w14:paraId="241C691A" w14:textId="676C7C5C" w:rsidR="00051062" w:rsidRPr="00FC2656" w:rsidRDefault="00051062" w:rsidP="00E93A7E">
      <w:pPr>
        <w:spacing w:after="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8.6.12.9.</w:t>
      </w:r>
      <w:r w:rsidRPr="00FC2656">
        <w:rPr>
          <w:rFonts w:ascii="Arial" w:eastAsia="Times New Roman" w:hAnsi="Arial" w:cs="Arial"/>
          <w:sz w:val="18"/>
          <w:szCs w:val="18"/>
          <w:lang w:val="es-ES_tradnl" w:eastAsia="es-ES"/>
        </w:rPr>
        <w:t xml:space="preserve"> </w:t>
      </w:r>
      <w:r w:rsidR="0070436E" w:rsidRPr="00FC2656">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 xml:space="preserve">Firma Electrónica Avanzada del servidor público del Instituto facultado para la emisión del Acto Administrativo Electrónico. </w:t>
      </w:r>
    </w:p>
    <w:p w14:paraId="70F8D30C" w14:textId="77777777" w:rsidR="00051062" w:rsidRPr="00FC2656" w:rsidRDefault="00051062" w:rsidP="004753EC">
      <w:pPr>
        <w:spacing w:after="0" w:line="360" w:lineRule="auto"/>
        <w:ind w:left="1560" w:hanging="709"/>
        <w:contextualSpacing/>
        <w:jc w:val="both"/>
        <w:rPr>
          <w:rFonts w:ascii="Arial" w:eastAsia="Times New Roman" w:hAnsi="Arial" w:cs="Arial"/>
          <w:b/>
          <w:sz w:val="18"/>
          <w:szCs w:val="18"/>
          <w:lang w:val="es-ES_tradnl" w:eastAsia="es-ES"/>
        </w:rPr>
      </w:pPr>
      <w:r w:rsidRPr="00FC2656">
        <w:rPr>
          <w:rFonts w:ascii="Arial" w:eastAsia="Times New Roman" w:hAnsi="Arial" w:cs="Arial"/>
          <w:b/>
          <w:sz w:val="18"/>
          <w:szCs w:val="18"/>
          <w:lang w:val="es-ES_tradnl" w:eastAsia="es-ES"/>
        </w:rPr>
        <w:t>8.6.13</w:t>
      </w:r>
      <w:r w:rsidRPr="00FC2656">
        <w:rPr>
          <w:rFonts w:ascii="Arial" w:eastAsia="Times New Roman" w:hAnsi="Arial" w:cs="Arial"/>
          <w:sz w:val="18"/>
          <w:szCs w:val="18"/>
          <w:lang w:val="es-ES_tradnl" w:eastAsia="es-ES"/>
        </w:rPr>
        <w:t>. a</w:t>
      </w:r>
      <w:r w:rsidRPr="00FC2656">
        <w:rPr>
          <w:rFonts w:ascii="Arial" w:eastAsia="Times New Roman" w:hAnsi="Arial" w:cs="Arial"/>
          <w:b/>
          <w:sz w:val="18"/>
          <w:szCs w:val="18"/>
          <w:lang w:val="es-ES_tradnl" w:eastAsia="es-ES"/>
        </w:rPr>
        <w:t xml:space="preserve"> 8.6.15. </w:t>
      </w:r>
      <w:r w:rsidRPr="00FC2656">
        <w:rPr>
          <w:rFonts w:ascii="Arial" w:eastAsia="Times New Roman" w:hAnsi="Arial" w:cs="Arial"/>
          <w:sz w:val="18"/>
          <w:szCs w:val="18"/>
          <w:lang w:val="es-ES_tradnl" w:eastAsia="es-ES"/>
        </w:rPr>
        <w:t>(…)</w:t>
      </w:r>
    </w:p>
    <w:p w14:paraId="14C573F0" w14:textId="4A066E47" w:rsidR="00051062" w:rsidRPr="00FC2656" w:rsidRDefault="00051062" w:rsidP="00AC19EC">
      <w:pPr>
        <w:spacing w:after="0" w:line="360" w:lineRule="auto"/>
        <w:ind w:left="1276"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8.7</w:t>
      </w:r>
      <w:r w:rsidRPr="00FC2656">
        <w:rPr>
          <w:rFonts w:ascii="Arial" w:eastAsia="Times New Roman" w:hAnsi="Arial" w:cs="Arial"/>
          <w:sz w:val="18"/>
          <w:szCs w:val="18"/>
          <w:lang w:val="es-ES_tradnl" w:eastAsia="es-ES"/>
        </w:rPr>
        <w:t xml:space="preserve">. </w:t>
      </w:r>
      <w:r w:rsidR="00385951">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w:t>
      </w:r>
    </w:p>
    <w:p w14:paraId="75FD8C56" w14:textId="19B1F35E" w:rsidR="00051062" w:rsidRPr="00FC2656" w:rsidRDefault="00051062" w:rsidP="00A21D6A">
      <w:pPr>
        <w:spacing w:after="80" w:line="360" w:lineRule="auto"/>
        <w:ind w:left="851"/>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Los Proveedores que requieran que determinada Numeración No Geográfica Específica sea cedida a su favor, deberán de presentar y sustanciar la solicitud correspondiente de acuerdo </w:t>
      </w:r>
      <w:r w:rsidR="00CD1ADB" w:rsidRPr="00FC2656">
        <w:rPr>
          <w:rFonts w:ascii="Arial" w:eastAsia="Times New Roman" w:hAnsi="Arial" w:cs="Arial"/>
          <w:sz w:val="18"/>
          <w:szCs w:val="18"/>
          <w:lang w:val="es-MX" w:eastAsia="es-ES"/>
        </w:rPr>
        <w:t xml:space="preserve">con el </w:t>
      </w:r>
      <w:r w:rsidRPr="00FC2656">
        <w:rPr>
          <w:rFonts w:ascii="Arial" w:eastAsia="Times New Roman" w:hAnsi="Arial" w:cs="Arial"/>
          <w:sz w:val="18"/>
          <w:szCs w:val="18"/>
          <w:lang w:val="es-MX" w:eastAsia="es-ES"/>
        </w:rPr>
        <w:t>siguiente procedimiento:</w:t>
      </w:r>
    </w:p>
    <w:p w14:paraId="1AFDAA64" w14:textId="77777777" w:rsidR="00051062" w:rsidRPr="00FC2656" w:rsidRDefault="00051062" w:rsidP="00FC2656">
      <w:pPr>
        <w:spacing w:after="80" w:line="360" w:lineRule="auto"/>
        <w:ind w:left="1418"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lastRenderedPageBreak/>
        <w:t>8.7.1.</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 xml:space="preserve">El Proveedor cesionario deberá </w:t>
      </w:r>
      <w:r w:rsidRPr="00FC2656">
        <w:rPr>
          <w:rFonts w:ascii="Arial" w:eastAsia="Times New Roman" w:hAnsi="Arial" w:cs="Arial"/>
          <w:sz w:val="18"/>
          <w:szCs w:val="18"/>
          <w:lang w:val="es-MX" w:eastAsia="es-ES"/>
        </w:rPr>
        <w:t>presentar la Actuación Electrónica correspondiente a través de la Ventanilla Electrónica, debiendo ingresar a dicha herramienta la información establecida en el eFormato H3116 y, en su caso, adjuntando electrónicamente la documentación que corresponda</w:t>
      </w:r>
      <w:r w:rsidRPr="00FC2656">
        <w:rPr>
          <w:rFonts w:ascii="Arial" w:eastAsia="Times New Roman" w:hAnsi="Arial" w:cs="Arial"/>
          <w:sz w:val="18"/>
          <w:szCs w:val="18"/>
          <w:lang w:val="es-ES_tradnl" w:eastAsia="es-ES"/>
        </w:rPr>
        <w:t>.</w:t>
      </w:r>
    </w:p>
    <w:p w14:paraId="107E8E94" w14:textId="77777777" w:rsidR="00051062" w:rsidRPr="00FC2656" w:rsidRDefault="00051062" w:rsidP="00FC2656">
      <w:pPr>
        <w:spacing w:after="0" w:line="360" w:lineRule="auto"/>
        <w:ind w:left="284" w:firstLine="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8.7.2. </w:t>
      </w:r>
      <w:r w:rsidRPr="00FC2656">
        <w:rPr>
          <w:rFonts w:ascii="Arial" w:eastAsia="Times New Roman" w:hAnsi="Arial" w:cs="Arial"/>
          <w:sz w:val="18"/>
          <w:szCs w:val="18"/>
          <w:lang w:val="es-ES_tradnl" w:eastAsia="es-ES"/>
        </w:rPr>
        <w:t xml:space="preserve">a </w:t>
      </w:r>
      <w:r w:rsidRPr="00FC2656">
        <w:rPr>
          <w:rFonts w:ascii="Arial" w:eastAsia="Times New Roman" w:hAnsi="Arial" w:cs="Arial"/>
          <w:b/>
          <w:sz w:val="18"/>
          <w:szCs w:val="18"/>
          <w:lang w:val="es-ES_tradnl" w:eastAsia="es-ES"/>
        </w:rPr>
        <w:t>8.7.4</w:t>
      </w:r>
      <w:r w:rsidRPr="00FC2656">
        <w:rPr>
          <w:rFonts w:ascii="Arial" w:eastAsia="Times New Roman" w:hAnsi="Arial" w:cs="Arial"/>
          <w:sz w:val="18"/>
          <w:szCs w:val="18"/>
          <w:lang w:val="es-ES_tradnl" w:eastAsia="es-ES"/>
        </w:rPr>
        <w:t>. (…)</w:t>
      </w:r>
    </w:p>
    <w:p w14:paraId="62308BD8" w14:textId="77777777" w:rsidR="00051062" w:rsidRPr="00FC2656" w:rsidRDefault="00051062" w:rsidP="00FC2656">
      <w:pPr>
        <w:spacing w:after="8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8.7.5.</w:t>
      </w:r>
      <w:r w:rsidRPr="00FC2656">
        <w:rPr>
          <w:rFonts w:ascii="Arial" w:eastAsia="Times New Roman" w:hAnsi="Arial" w:cs="Arial"/>
          <w:sz w:val="18"/>
          <w:szCs w:val="18"/>
          <w:lang w:val="es-ES_tradnl" w:eastAsia="es-ES"/>
        </w:rPr>
        <w:t xml:space="preserve">  El eFormato de solicitud de cesión de Numeración No Geográfica Específica (H3116) habilitado en la Ventanilla Electrónica, contendrá la siguiente información:</w:t>
      </w:r>
    </w:p>
    <w:p w14:paraId="7B71D3A1" w14:textId="5652F2A2" w:rsidR="00051062" w:rsidRPr="00FC2656" w:rsidRDefault="00051062" w:rsidP="00FC2656">
      <w:pPr>
        <w:spacing w:after="0" w:line="360" w:lineRule="auto"/>
        <w:ind w:left="2127" w:hanging="709"/>
        <w:contextualSpacing/>
        <w:jc w:val="both"/>
        <w:rPr>
          <w:rFonts w:ascii="Arial" w:eastAsia="Times New Roman" w:hAnsi="Arial" w:cs="Arial"/>
          <w:b/>
          <w:sz w:val="18"/>
          <w:szCs w:val="18"/>
          <w:lang w:val="es-ES_tradnl" w:eastAsia="es-ES"/>
        </w:rPr>
      </w:pPr>
      <w:r w:rsidRPr="00FC2656">
        <w:rPr>
          <w:rFonts w:ascii="Arial" w:eastAsia="Times New Roman" w:hAnsi="Arial" w:cs="Arial"/>
          <w:b/>
          <w:sz w:val="18"/>
          <w:szCs w:val="18"/>
          <w:lang w:val="es-ES_tradnl" w:eastAsia="es-ES"/>
        </w:rPr>
        <w:t xml:space="preserve">8.7.5.1. </w:t>
      </w:r>
      <w:r w:rsidR="00CD1ADB" w:rsidRPr="00FC2656">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Folios de los expedientes electrónicos de los Proveedores cedente y cesionario a los que se asociará la solicitud;</w:t>
      </w:r>
    </w:p>
    <w:p w14:paraId="58D0B27C" w14:textId="6288DC79" w:rsidR="00051062" w:rsidRPr="00FC2656" w:rsidRDefault="00051062" w:rsidP="00FC2656">
      <w:pPr>
        <w:spacing w:after="0" w:line="360" w:lineRule="auto"/>
        <w:ind w:left="567" w:firstLine="851"/>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8.7.5.2</w:t>
      </w:r>
      <w:r w:rsidRPr="00FC2656">
        <w:rPr>
          <w:rFonts w:ascii="Arial" w:eastAsia="Times New Roman" w:hAnsi="Arial" w:cs="Arial"/>
          <w:sz w:val="18"/>
          <w:szCs w:val="18"/>
          <w:lang w:val="es-ES_tradnl" w:eastAsia="es-ES"/>
        </w:rPr>
        <w:t xml:space="preserve">. </w:t>
      </w:r>
      <w:r w:rsidR="00385951">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w:t>
      </w:r>
    </w:p>
    <w:p w14:paraId="595C2792" w14:textId="73C187EF" w:rsidR="00051062" w:rsidRPr="00FC2656" w:rsidRDefault="00051062" w:rsidP="00FC2656">
      <w:pPr>
        <w:spacing w:after="80" w:line="360" w:lineRule="auto"/>
        <w:ind w:left="3024" w:hanging="1606"/>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8.7.5.3.</w:t>
      </w:r>
      <w:r w:rsidRPr="00FC2656">
        <w:rPr>
          <w:rFonts w:ascii="Arial" w:eastAsia="Times New Roman" w:hAnsi="Arial" w:cs="Arial"/>
          <w:sz w:val="18"/>
          <w:szCs w:val="18"/>
          <w:lang w:val="es-ES_tradnl" w:eastAsia="es-ES"/>
        </w:rPr>
        <w:t xml:space="preserve"> </w:t>
      </w:r>
      <w:r w:rsidR="00385951">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Los códigos de identificación del cesionario, según corresponda:</w:t>
      </w:r>
    </w:p>
    <w:p w14:paraId="3F66F4CA" w14:textId="77777777" w:rsidR="00051062" w:rsidRPr="00FC2656" w:rsidRDefault="00051062" w:rsidP="00A21D6A">
      <w:pPr>
        <w:spacing w:after="0" w:line="360" w:lineRule="auto"/>
        <w:ind w:left="2977"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8.7.5.3.1. </w:t>
      </w:r>
      <w:r w:rsidRPr="00FC2656">
        <w:rPr>
          <w:rFonts w:ascii="Arial" w:eastAsia="Times New Roman" w:hAnsi="Arial" w:cs="Arial"/>
          <w:sz w:val="18"/>
          <w:szCs w:val="18"/>
          <w:lang w:val="es-ES_tradnl" w:eastAsia="es-ES"/>
        </w:rPr>
        <w:t>Código IDO del Concesionario de uso comercial o de RPT cesionario; o</w:t>
      </w:r>
    </w:p>
    <w:p w14:paraId="6BC9C0AC" w14:textId="0C6960A9" w:rsidR="00051062" w:rsidRPr="00FC2656" w:rsidRDefault="00051062" w:rsidP="00A21D6A">
      <w:pPr>
        <w:spacing w:after="0" w:line="360" w:lineRule="auto"/>
        <w:ind w:left="2977"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8.7.5.3.2. </w:t>
      </w:r>
      <w:r w:rsidRPr="00FC2656">
        <w:rPr>
          <w:rFonts w:ascii="Arial" w:eastAsia="Times New Roman" w:hAnsi="Arial" w:cs="Arial"/>
          <w:sz w:val="18"/>
          <w:szCs w:val="18"/>
          <w:lang w:val="es-ES_tradnl" w:eastAsia="es-ES"/>
        </w:rPr>
        <w:t xml:space="preserve">Código IDA de la Comercializadora o del Concesionario de uso público o </w:t>
      </w:r>
      <w:r w:rsidR="00CD1ADB" w:rsidRPr="00FC2656">
        <w:rPr>
          <w:rFonts w:ascii="Arial" w:eastAsia="Times New Roman" w:hAnsi="Arial" w:cs="Arial"/>
          <w:sz w:val="18"/>
          <w:szCs w:val="18"/>
          <w:lang w:val="es-ES_tradnl" w:eastAsia="es-ES"/>
        </w:rPr>
        <w:t xml:space="preserve">de uso </w:t>
      </w:r>
      <w:r w:rsidRPr="00FC2656">
        <w:rPr>
          <w:rFonts w:ascii="Arial" w:eastAsia="Times New Roman" w:hAnsi="Arial" w:cs="Arial"/>
          <w:sz w:val="18"/>
          <w:szCs w:val="18"/>
          <w:lang w:val="es-ES_tradnl" w:eastAsia="es-ES"/>
        </w:rPr>
        <w:t>social cesionario;</w:t>
      </w:r>
    </w:p>
    <w:p w14:paraId="35F177C7" w14:textId="0D999719" w:rsidR="00051062" w:rsidRPr="00FC2656" w:rsidRDefault="00051062" w:rsidP="00FC2656">
      <w:pPr>
        <w:spacing w:after="80" w:line="360" w:lineRule="auto"/>
        <w:ind w:left="2127" w:hanging="709"/>
        <w:contextualSpacing/>
        <w:jc w:val="both"/>
        <w:rPr>
          <w:rFonts w:ascii="Arial" w:eastAsia="Times New Roman" w:hAnsi="Arial" w:cs="Arial"/>
          <w:sz w:val="18"/>
          <w:szCs w:val="18"/>
          <w:lang w:val="es-ES_tradnl" w:eastAsia="es-MX"/>
        </w:rPr>
      </w:pPr>
      <w:r w:rsidRPr="00FC2656">
        <w:rPr>
          <w:rFonts w:ascii="Arial" w:eastAsia="Times New Roman" w:hAnsi="Arial" w:cs="Arial"/>
          <w:b/>
          <w:sz w:val="18"/>
          <w:szCs w:val="18"/>
          <w:lang w:val="es-ES_tradnl" w:eastAsia="es-ES"/>
        </w:rPr>
        <w:t xml:space="preserve">8.7.5.4. </w:t>
      </w:r>
      <w:r w:rsidR="0070436E" w:rsidRPr="00FC2656">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MX"/>
        </w:rPr>
        <w:t>Nombre, denominación o razón social del cedente y código de identificación de Proveedor de Servicios de Telecomunicaciones asignado;</w:t>
      </w:r>
    </w:p>
    <w:p w14:paraId="0B8CD959" w14:textId="4637B8D7" w:rsidR="00051062" w:rsidRPr="00FC2656" w:rsidRDefault="00051062" w:rsidP="00FC2656">
      <w:pPr>
        <w:spacing w:after="80" w:line="360" w:lineRule="auto"/>
        <w:ind w:left="1985"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8.7.5.5. </w:t>
      </w:r>
      <w:r w:rsidR="0070436E" w:rsidRPr="00FC2656">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w:t>
      </w:r>
    </w:p>
    <w:p w14:paraId="357AECD2" w14:textId="77777777" w:rsidR="00051062" w:rsidRPr="00FC2656" w:rsidRDefault="00051062" w:rsidP="00FC2656">
      <w:pPr>
        <w:spacing w:after="0" w:line="360" w:lineRule="auto"/>
        <w:ind w:left="2127"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8.7.5.6.</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El código de identificación de Proveedor de Servicios de Telecomunicaciones y el código IDO del Concesionario de red que deberán asociarse a la Numeración No Geográfica Específica que se pretende ceder;</w:t>
      </w:r>
    </w:p>
    <w:p w14:paraId="47DC04B0" w14:textId="77777777" w:rsidR="00051062" w:rsidRPr="00FC2656" w:rsidRDefault="00051062" w:rsidP="00FC2656">
      <w:pPr>
        <w:spacing w:after="0" w:line="360" w:lineRule="auto"/>
        <w:ind w:left="567" w:firstLine="851"/>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8.7.5.7.</w:t>
      </w:r>
      <w:r w:rsidRPr="00FC2656">
        <w:rPr>
          <w:rFonts w:ascii="Arial" w:eastAsia="Times New Roman" w:hAnsi="Arial" w:cs="Arial"/>
          <w:sz w:val="18"/>
          <w:szCs w:val="18"/>
          <w:lang w:val="es-ES_tradnl" w:eastAsia="es-ES"/>
        </w:rPr>
        <w:t xml:space="preserve"> a </w:t>
      </w:r>
      <w:r w:rsidRPr="00FC2656">
        <w:rPr>
          <w:rFonts w:ascii="Arial" w:eastAsia="Times New Roman" w:hAnsi="Arial" w:cs="Arial"/>
          <w:b/>
          <w:sz w:val="18"/>
          <w:szCs w:val="18"/>
          <w:lang w:val="es-ES_tradnl" w:eastAsia="es-ES"/>
        </w:rPr>
        <w:t>8.7.5.11.</w:t>
      </w:r>
      <w:r w:rsidRPr="00FC2656">
        <w:rPr>
          <w:rFonts w:ascii="Arial" w:eastAsia="Times New Roman" w:hAnsi="Arial" w:cs="Arial"/>
          <w:sz w:val="18"/>
          <w:szCs w:val="18"/>
          <w:lang w:val="es-ES_tradnl" w:eastAsia="es-ES"/>
        </w:rPr>
        <w:t xml:space="preserve"> (…)</w:t>
      </w:r>
    </w:p>
    <w:p w14:paraId="5EACA9F4" w14:textId="28219BDE" w:rsidR="00051062" w:rsidRPr="00FC2656" w:rsidRDefault="00051062" w:rsidP="00FC2656">
      <w:pPr>
        <w:spacing w:after="8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 xml:space="preserve">        </w:t>
      </w:r>
      <w:r w:rsidR="0070436E" w:rsidRPr="00FC2656">
        <w:rPr>
          <w:rFonts w:ascii="Arial" w:eastAsia="Times New Roman" w:hAnsi="Arial" w:cs="Arial"/>
          <w:b/>
          <w:sz w:val="18"/>
          <w:szCs w:val="18"/>
          <w:lang w:val="es-ES_tradnl" w:eastAsia="es-ES"/>
        </w:rPr>
        <w:t xml:space="preserve">   </w:t>
      </w:r>
      <w:r w:rsidR="00965849" w:rsidRPr="00965849">
        <w:rPr>
          <w:rFonts w:ascii="Arial" w:eastAsia="Times New Roman" w:hAnsi="Arial" w:cs="Arial"/>
          <w:sz w:val="18"/>
          <w:szCs w:val="18"/>
          <w:lang w:val="es-ES_tradnl" w:eastAsia="es-ES"/>
        </w:rPr>
        <w:t xml:space="preserve">Último párrafo del subnumeral </w:t>
      </w:r>
      <w:r w:rsidR="00965849">
        <w:rPr>
          <w:rFonts w:ascii="Arial" w:eastAsia="Times New Roman" w:hAnsi="Arial" w:cs="Arial"/>
          <w:sz w:val="18"/>
          <w:szCs w:val="18"/>
          <w:lang w:val="es-ES_tradnl" w:eastAsia="es-ES"/>
        </w:rPr>
        <w:t>8.7.5</w:t>
      </w:r>
      <w:r w:rsidR="00965849" w:rsidRPr="00965849">
        <w:rPr>
          <w:rFonts w:ascii="Arial" w:eastAsia="Times New Roman" w:hAnsi="Arial" w:cs="Arial"/>
          <w:sz w:val="18"/>
          <w:szCs w:val="18"/>
          <w:lang w:val="es-ES_tradnl" w:eastAsia="es-ES"/>
        </w:rPr>
        <w:t>. (Se deroga).</w:t>
      </w:r>
    </w:p>
    <w:p w14:paraId="2100E390" w14:textId="377F0984" w:rsidR="00051062" w:rsidRPr="00FC2656" w:rsidRDefault="00051062" w:rsidP="00A30707">
      <w:pPr>
        <w:spacing w:after="80" w:line="360" w:lineRule="auto"/>
        <w:ind w:left="1418"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8.7.6. </w:t>
      </w:r>
      <w:r w:rsidR="00385951">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La Ventanilla Electrónica emitirá un acuse de recibo electrónico, que especificará la información entregada, la fecha y hora en la que se realizó la presentación del eFormato y, en su caso, la información o documentación adjunta correspondiente.</w:t>
      </w:r>
    </w:p>
    <w:p w14:paraId="3A26D0B2" w14:textId="77777777" w:rsidR="00051062" w:rsidRPr="00FC2656" w:rsidRDefault="00051062" w:rsidP="00A30707">
      <w:pPr>
        <w:spacing w:after="80" w:line="360" w:lineRule="auto"/>
        <w:ind w:left="1418"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MX" w:eastAsia="es-ES"/>
        </w:rPr>
        <w:t>8.7.7.</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ES_tradnl" w:eastAsia="es-ES"/>
        </w:rPr>
        <w:t>El Instituto notificará al cedente a través de la Ventanilla Electrónica, para que en un término de 5 (cinco) días hábiles, valide a través del Tablero Electrónico la solicitud de cesión presentada por el cesionario y la apruebe. En caso contrario, la solicitud será desechada.</w:t>
      </w:r>
    </w:p>
    <w:p w14:paraId="7E211E24" w14:textId="0C7BF8D7" w:rsidR="00051062" w:rsidRPr="00FC2656" w:rsidRDefault="00051062" w:rsidP="00A30707">
      <w:pPr>
        <w:spacing w:after="0" w:line="360" w:lineRule="auto"/>
        <w:ind w:left="1418"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8.7.8.</w:t>
      </w:r>
      <w:r w:rsidRPr="00FC2656">
        <w:rPr>
          <w:rFonts w:ascii="Arial" w:eastAsia="Times New Roman" w:hAnsi="Arial" w:cs="Arial"/>
          <w:sz w:val="18"/>
          <w:szCs w:val="18"/>
          <w:lang w:val="es-ES_tradnl" w:eastAsia="es-ES"/>
        </w:rPr>
        <w:t xml:space="preserve"> </w:t>
      </w:r>
      <w:r w:rsidR="00385951">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w:t>
      </w:r>
    </w:p>
    <w:p w14:paraId="578E5758" w14:textId="66828A74" w:rsidR="00051062" w:rsidRPr="00FC2656" w:rsidRDefault="00051062" w:rsidP="00A30707">
      <w:pPr>
        <w:spacing w:after="0" w:line="360" w:lineRule="auto"/>
        <w:ind w:left="2127"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8.7.8.1. </w:t>
      </w:r>
      <w:r w:rsidR="00E676BD" w:rsidRPr="00FC2656">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 xml:space="preserve">El cesionario deberá contar con una concesión única para uso comercial, uso público o uso social, o </w:t>
      </w:r>
      <w:r w:rsidR="00A138BC" w:rsidRPr="00FC2656">
        <w:rPr>
          <w:rFonts w:ascii="Arial" w:eastAsia="Times New Roman" w:hAnsi="Arial" w:cs="Arial"/>
          <w:sz w:val="18"/>
          <w:szCs w:val="18"/>
          <w:lang w:val="es-ES_tradnl" w:eastAsia="es-ES"/>
        </w:rPr>
        <w:t xml:space="preserve">una concesión </w:t>
      </w:r>
      <w:r w:rsidRPr="00FC2656">
        <w:rPr>
          <w:rFonts w:ascii="Arial" w:eastAsia="Times New Roman" w:hAnsi="Arial" w:cs="Arial"/>
          <w:sz w:val="18"/>
          <w:szCs w:val="18"/>
          <w:lang w:val="es-ES_tradnl" w:eastAsia="es-ES"/>
        </w:rPr>
        <w:t>para instalar, operar y explotar una red pública de telecomunicaciones, permiso o autorización</w:t>
      </w:r>
      <w:r w:rsidR="00033E5E" w:rsidRPr="00FC2656">
        <w:rPr>
          <w:rFonts w:ascii="Arial" w:eastAsia="Times New Roman" w:hAnsi="Arial" w:cs="Arial"/>
          <w:sz w:val="18"/>
          <w:szCs w:val="18"/>
          <w:lang w:val="es-ES_tradnl" w:eastAsia="es-ES"/>
        </w:rPr>
        <w:t xml:space="preserve"> para proporcionar servicios de telecomunicaciones,</w:t>
      </w:r>
      <w:r w:rsidRPr="00FC2656">
        <w:rPr>
          <w:rFonts w:ascii="Arial" w:eastAsia="Times New Roman" w:hAnsi="Arial" w:cs="Arial"/>
          <w:sz w:val="18"/>
          <w:szCs w:val="18"/>
          <w:lang w:val="es-ES_tradnl" w:eastAsia="es-ES"/>
        </w:rPr>
        <w:t xml:space="preserve"> que lo habilite para prestar el servicio no geográfico correspondiente;</w:t>
      </w:r>
    </w:p>
    <w:p w14:paraId="0AB9A603" w14:textId="77777777" w:rsidR="00051062" w:rsidRPr="00FC2656" w:rsidRDefault="00051062" w:rsidP="00A30707">
      <w:pPr>
        <w:spacing w:after="0" w:line="360" w:lineRule="auto"/>
        <w:ind w:left="2127"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8.7.8.2.</w:t>
      </w:r>
      <w:r w:rsidRPr="00FC2656">
        <w:rPr>
          <w:rFonts w:ascii="Arial" w:eastAsia="Times New Roman" w:hAnsi="Arial" w:cs="Arial"/>
          <w:sz w:val="18"/>
          <w:szCs w:val="18"/>
          <w:lang w:val="es-ES_tradnl" w:eastAsia="es-ES"/>
        </w:rPr>
        <w:tab/>
        <w:t>En los casos en que el código de identificación del cesionario sea distinto al código de identificación del Concesionario de red, se deberá verificar en el Registro Público de Concesiones la inscripción del convenio de prestación de servicios de telecomunicaciones celebrado con el Concesionario de red y si éste autorizó el uso de su código IDO en asignaciones de numeración;</w:t>
      </w:r>
    </w:p>
    <w:p w14:paraId="0F2268CE" w14:textId="77777777" w:rsidR="00051062" w:rsidRPr="00FC2656" w:rsidRDefault="00051062" w:rsidP="00A30707">
      <w:pPr>
        <w:spacing w:after="0" w:line="360" w:lineRule="auto"/>
        <w:ind w:left="2127"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8.7.8.3.</w:t>
      </w:r>
      <w:r w:rsidRPr="00FC2656">
        <w:rPr>
          <w:rFonts w:ascii="Arial" w:eastAsia="Times New Roman" w:hAnsi="Arial" w:cs="Arial"/>
          <w:sz w:val="18"/>
          <w:szCs w:val="18"/>
          <w:lang w:val="es-ES_tradnl" w:eastAsia="es-ES"/>
        </w:rPr>
        <w:t xml:space="preserve"> a </w:t>
      </w:r>
      <w:r w:rsidRPr="00FC2656">
        <w:rPr>
          <w:rFonts w:ascii="Arial" w:eastAsia="Times New Roman" w:hAnsi="Arial" w:cs="Arial"/>
          <w:b/>
          <w:sz w:val="18"/>
          <w:szCs w:val="18"/>
          <w:lang w:val="es-ES_tradnl" w:eastAsia="es-ES"/>
        </w:rPr>
        <w:t>8.7.8.6.</w:t>
      </w:r>
      <w:r w:rsidRPr="00FC2656">
        <w:rPr>
          <w:rFonts w:ascii="Arial" w:eastAsia="Times New Roman" w:hAnsi="Arial" w:cs="Arial"/>
          <w:sz w:val="18"/>
          <w:szCs w:val="18"/>
          <w:lang w:val="es-ES_tradnl" w:eastAsia="es-ES"/>
        </w:rPr>
        <w:t xml:space="preserve"> (…)</w:t>
      </w:r>
    </w:p>
    <w:p w14:paraId="361B64A7" w14:textId="5D8097CE" w:rsidR="00051062" w:rsidRPr="00FC2656" w:rsidRDefault="00E676BD" w:rsidP="00A30707">
      <w:pPr>
        <w:spacing w:after="91"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 xml:space="preserve">8.7.9. </w:t>
      </w:r>
      <w:r w:rsidR="0070436E" w:rsidRPr="00FC2656">
        <w:rPr>
          <w:rFonts w:ascii="Arial" w:eastAsia="Times New Roman" w:hAnsi="Arial" w:cs="Arial"/>
          <w:b/>
          <w:sz w:val="18"/>
          <w:szCs w:val="18"/>
          <w:lang w:val="es-ES_tradnl" w:eastAsia="es-ES"/>
        </w:rPr>
        <w:t xml:space="preserve"> </w:t>
      </w:r>
      <w:r w:rsidR="00051062" w:rsidRPr="00FC2656">
        <w:rPr>
          <w:rFonts w:ascii="Arial" w:eastAsia="Times New Roman" w:hAnsi="Arial" w:cs="Arial"/>
          <w:sz w:val="18"/>
          <w:szCs w:val="18"/>
          <w:lang w:val="es-ES_tradnl" w:eastAsia="es-ES"/>
        </w:rPr>
        <w:t xml:space="preserve">Si derivado del análisis realizado el Instituto considera que la información presentada no contiene los datos correctos, no es clara o no cumple con los requisitos aplicables, otorgará al cesionario un término de 5 (cinco) días hábiles contados a partir de la notificación electrónica realizada para que </w:t>
      </w:r>
      <w:r w:rsidR="00051062" w:rsidRPr="00FC2656">
        <w:rPr>
          <w:rFonts w:ascii="Arial" w:eastAsia="Times New Roman" w:hAnsi="Arial" w:cs="Arial"/>
          <w:sz w:val="18"/>
          <w:szCs w:val="18"/>
          <w:lang w:val="es-ES_tradnl" w:eastAsia="es-ES"/>
        </w:rPr>
        <w:lastRenderedPageBreak/>
        <w:t>presente a través de</w:t>
      </w:r>
      <w:r w:rsidR="00A138BC" w:rsidRPr="00FC2656">
        <w:rPr>
          <w:rFonts w:ascii="Arial" w:eastAsia="Times New Roman" w:hAnsi="Arial" w:cs="Arial"/>
          <w:sz w:val="18"/>
          <w:szCs w:val="18"/>
          <w:lang w:val="es-ES_tradnl" w:eastAsia="es-ES"/>
        </w:rPr>
        <w:t xml:space="preserve"> </w:t>
      </w:r>
      <w:r w:rsidR="00051062" w:rsidRPr="00FC2656">
        <w:rPr>
          <w:rFonts w:ascii="Arial" w:eastAsia="Times New Roman" w:hAnsi="Arial" w:cs="Arial"/>
          <w:sz w:val="18"/>
          <w:szCs w:val="18"/>
          <w:lang w:val="es-ES_tradnl" w:eastAsia="es-ES"/>
        </w:rPr>
        <w:t>l</w:t>
      </w:r>
      <w:r w:rsidR="00A138BC" w:rsidRPr="00FC2656">
        <w:rPr>
          <w:rFonts w:ascii="Arial" w:eastAsia="Times New Roman" w:hAnsi="Arial" w:cs="Arial"/>
          <w:sz w:val="18"/>
          <w:szCs w:val="18"/>
          <w:lang w:val="es-ES_tradnl" w:eastAsia="es-ES"/>
        </w:rPr>
        <w:t>a</w:t>
      </w:r>
      <w:r w:rsidR="00051062" w:rsidRPr="00FC2656">
        <w:rPr>
          <w:rFonts w:ascii="Arial" w:eastAsia="Times New Roman" w:hAnsi="Arial" w:cs="Arial"/>
          <w:sz w:val="18"/>
          <w:szCs w:val="18"/>
          <w:lang w:val="es-ES_tradnl" w:eastAsia="es-ES"/>
        </w:rPr>
        <w:t xml:space="preserve"> </w:t>
      </w:r>
      <w:r w:rsidR="00A138BC" w:rsidRPr="00FC2656">
        <w:rPr>
          <w:rFonts w:ascii="Arial" w:eastAsia="Times New Roman" w:hAnsi="Arial" w:cs="Arial"/>
          <w:sz w:val="18"/>
          <w:szCs w:val="18"/>
          <w:lang w:val="es-ES_tradnl" w:eastAsia="es-ES"/>
        </w:rPr>
        <w:t>Ventanilla Electrónica</w:t>
      </w:r>
      <w:r w:rsidR="00051062" w:rsidRPr="00FC2656">
        <w:rPr>
          <w:rFonts w:ascii="Arial" w:eastAsia="Times New Roman" w:hAnsi="Arial" w:cs="Arial"/>
          <w:sz w:val="18"/>
          <w:szCs w:val="18"/>
          <w:lang w:val="es-ES_tradnl" w:eastAsia="es-ES"/>
        </w:rPr>
        <w:t xml:space="preserve"> la información requerida. Transcurrido el plazo concedido sin que el cesionario desahogue el requerimiento a través de la Ventanilla Electrónica, la solicitud de cesión será desechada.</w:t>
      </w:r>
    </w:p>
    <w:p w14:paraId="53F12EE3" w14:textId="77777777" w:rsidR="00051062" w:rsidRPr="00FC2656" w:rsidRDefault="00051062" w:rsidP="00A30707">
      <w:pPr>
        <w:spacing w:after="91" w:line="360" w:lineRule="auto"/>
        <w:ind w:left="1418" w:hanging="567"/>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ab/>
        <w:t>(…)</w:t>
      </w:r>
    </w:p>
    <w:p w14:paraId="66A09A99" w14:textId="77777777" w:rsidR="00051062" w:rsidRPr="00FC2656" w:rsidRDefault="00051062" w:rsidP="00A30707">
      <w:pPr>
        <w:spacing w:after="91"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8.7.10.</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Una vez que el cesionario presente en tiempo y forma a través de la Ventanilla Electrónica la información solicitada, el Instituto realizará nuevamente su análisis a fin de asegurar el cumplimiento de los criterios referidos en el numeral 8.7.8.</w:t>
      </w:r>
    </w:p>
    <w:p w14:paraId="3A57BB25" w14:textId="77777777" w:rsidR="00051062" w:rsidRPr="00FC2656" w:rsidRDefault="00051062" w:rsidP="00A30707">
      <w:pPr>
        <w:spacing w:after="91"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8.7.11.</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En caso de que la solicitud de cesión no resulte procedente en atención al numeral antes citado, el Instituto notificará a los Proveedores involucrados la resolución respectiva a través de la Ventanilla Electrónica.</w:t>
      </w:r>
    </w:p>
    <w:p w14:paraId="52B352EE" w14:textId="77777777" w:rsidR="00051062" w:rsidRPr="00FC2656" w:rsidRDefault="00051062" w:rsidP="00A30707">
      <w:pPr>
        <w:spacing w:after="91"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8.7.12.</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De resultar procedente la solicitud, conforme al análisis referido en el numeral 8.7.8., el Instituto notificará la resolución al cedente y al cesionario a través de la Ventanilla Electrónica, la cual contendrá la siguiente información:</w:t>
      </w:r>
    </w:p>
    <w:p w14:paraId="44816228" w14:textId="77777777" w:rsidR="00051062" w:rsidRPr="00FC2656" w:rsidRDefault="00051062" w:rsidP="00A30707">
      <w:pPr>
        <w:spacing w:after="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8.7.12.1. </w:t>
      </w:r>
      <w:r w:rsidRPr="00FC2656">
        <w:rPr>
          <w:rFonts w:ascii="Arial" w:eastAsia="Times New Roman" w:hAnsi="Arial" w:cs="Arial"/>
          <w:sz w:val="18"/>
          <w:szCs w:val="18"/>
          <w:lang w:val="es-ES_tradnl" w:eastAsia="es-ES"/>
        </w:rPr>
        <w:t>a</w:t>
      </w:r>
      <w:r w:rsidRPr="00FC2656">
        <w:rPr>
          <w:rFonts w:ascii="Arial" w:eastAsia="Times New Roman" w:hAnsi="Arial" w:cs="Arial"/>
          <w:b/>
          <w:sz w:val="18"/>
          <w:szCs w:val="18"/>
          <w:lang w:val="es-ES_tradnl" w:eastAsia="es-ES"/>
        </w:rPr>
        <w:t xml:space="preserve"> 8.7.12.6.</w:t>
      </w:r>
      <w:r w:rsidRPr="00FC2656">
        <w:rPr>
          <w:rFonts w:ascii="Arial" w:eastAsia="Times New Roman" w:hAnsi="Arial" w:cs="Arial"/>
          <w:sz w:val="18"/>
          <w:szCs w:val="18"/>
          <w:lang w:val="es-ES_tradnl" w:eastAsia="es-ES"/>
        </w:rPr>
        <w:t xml:space="preserve"> (…)</w:t>
      </w:r>
    </w:p>
    <w:p w14:paraId="329F6F60" w14:textId="77777777" w:rsidR="00051062" w:rsidRPr="00FC2656" w:rsidRDefault="00051062" w:rsidP="00A30707">
      <w:pPr>
        <w:spacing w:after="0" w:line="360" w:lineRule="auto"/>
        <w:ind w:left="2127"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8.7.12.7.</w:t>
      </w:r>
      <w:r w:rsidRPr="00FC2656">
        <w:rPr>
          <w:rFonts w:ascii="Arial" w:eastAsia="Times New Roman" w:hAnsi="Arial" w:cs="Arial"/>
          <w:sz w:val="18"/>
          <w:szCs w:val="18"/>
          <w:lang w:val="es-ES_tradnl" w:eastAsia="es-ES"/>
        </w:rPr>
        <w:t xml:space="preserve"> (…)</w:t>
      </w:r>
    </w:p>
    <w:p w14:paraId="29807D5C" w14:textId="77777777" w:rsidR="00051062" w:rsidRPr="00FC2656" w:rsidRDefault="00051062" w:rsidP="00FC2656">
      <w:pPr>
        <w:spacing w:after="0" w:line="360" w:lineRule="auto"/>
        <w:ind w:left="3261" w:hanging="993"/>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 8.7.12.7.1.  </w:t>
      </w:r>
      <w:r w:rsidRPr="00FC2656">
        <w:rPr>
          <w:rFonts w:ascii="Arial" w:eastAsia="Times New Roman" w:hAnsi="Arial" w:cs="Arial"/>
          <w:sz w:val="18"/>
          <w:szCs w:val="18"/>
          <w:lang w:val="es-ES_tradnl" w:eastAsia="es-ES"/>
        </w:rPr>
        <w:t>Código IDO del Concesionario de uso comercial o de RPT y código IDO del Concesionario de red; o</w:t>
      </w:r>
    </w:p>
    <w:p w14:paraId="4155F0D6" w14:textId="3289C8FF" w:rsidR="00051062" w:rsidRPr="00FC2656" w:rsidRDefault="00051062" w:rsidP="00FC2656">
      <w:pPr>
        <w:spacing w:after="0" w:line="360" w:lineRule="auto"/>
        <w:ind w:left="3261" w:hanging="993"/>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 8.7.12.7.2.  </w:t>
      </w:r>
      <w:r w:rsidRPr="00FC2656">
        <w:rPr>
          <w:rFonts w:ascii="Arial" w:eastAsia="Times New Roman" w:hAnsi="Arial" w:cs="Arial"/>
          <w:sz w:val="18"/>
          <w:szCs w:val="18"/>
          <w:lang w:val="es-ES_tradnl" w:eastAsia="es-ES"/>
        </w:rPr>
        <w:t xml:space="preserve">Código IDA de la Comercializadora o del Concesionario de uso público o </w:t>
      </w:r>
      <w:r w:rsidR="00033E5E" w:rsidRPr="00FC2656">
        <w:rPr>
          <w:rFonts w:ascii="Arial" w:eastAsia="Times New Roman" w:hAnsi="Arial" w:cs="Arial"/>
          <w:sz w:val="18"/>
          <w:szCs w:val="18"/>
          <w:lang w:val="es-ES_tradnl" w:eastAsia="es-ES"/>
        </w:rPr>
        <w:t xml:space="preserve">de uso </w:t>
      </w:r>
      <w:r w:rsidRPr="00FC2656">
        <w:rPr>
          <w:rFonts w:ascii="Arial" w:eastAsia="Times New Roman" w:hAnsi="Arial" w:cs="Arial"/>
          <w:sz w:val="18"/>
          <w:szCs w:val="18"/>
          <w:lang w:val="es-ES_tradnl" w:eastAsia="es-ES"/>
        </w:rPr>
        <w:t>social y el código IDO del Concesionario de red;</w:t>
      </w:r>
    </w:p>
    <w:p w14:paraId="19052759" w14:textId="77777777" w:rsidR="00051062" w:rsidRPr="00FC2656" w:rsidRDefault="00051062" w:rsidP="00A30707">
      <w:pPr>
        <w:spacing w:after="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8.7.12.8.</w:t>
      </w:r>
      <w:r w:rsidRPr="00FC2656">
        <w:rPr>
          <w:rFonts w:ascii="Arial" w:eastAsia="Times New Roman" w:hAnsi="Arial" w:cs="Arial"/>
          <w:sz w:val="18"/>
          <w:szCs w:val="18"/>
          <w:lang w:val="es-ES_tradnl" w:eastAsia="es-ES"/>
        </w:rPr>
        <w:tab/>
        <w:t xml:space="preserve">El nombre, denominación o razón social de la(s) persona(s) física(s) o moral(es) que tiene(n) contratado(s) el(los) Número(s) No Geográfico(s) Específico(s); </w:t>
      </w:r>
    </w:p>
    <w:p w14:paraId="75C3407E" w14:textId="77777777" w:rsidR="00051062" w:rsidRPr="00FC2656" w:rsidRDefault="00051062" w:rsidP="00A30707">
      <w:pPr>
        <w:spacing w:after="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8.7.12.9.</w:t>
      </w:r>
      <w:r w:rsidRPr="00FC2656">
        <w:rPr>
          <w:rFonts w:ascii="Arial" w:eastAsia="Times New Roman" w:hAnsi="Arial" w:cs="Arial"/>
          <w:sz w:val="18"/>
          <w:szCs w:val="18"/>
          <w:lang w:val="es-ES_tradnl" w:eastAsia="es-ES"/>
        </w:rPr>
        <w:tab/>
        <w:t>La fecha de implementación de la cesión en el Sistema de Numeración y Señalización, la cual será de 15 (quince) días naturales posteriores a la fecha de la resolución; y</w:t>
      </w:r>
    </w:p>
    <w:p w14:paraId="5E8E26B2" w14:textId="02B5866E" w:rsidR="00051062" w:rsidRPr="00FC2656" w:rsidRDefault="00051062" w:rsidP="00A30707">
      <w:pPr>
        <w:spacing w:after="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8.7.12.10.</w:t>
      </w:r>
      <w:r w:rsidRPr="00FC2656">
        <w:rPr>
          <w:rFonts w:ascii="Arial" w:eastAsia="Times New Roman" w:hAnsi="Arial" w:cs="Arial"/>
          <w:sz w:val="18"/>
          <w:szCs w:val="18"/>
          <w:lang w:val="es-ES_tradnl" w:eastAsia="es-ES"/>
        </w:rPr>
        <w:t xml:space="preserve"> Firma Electrónica Avanzada del servidor público del Instituto facultado para la emisión del Acto Administrativo Electrónico.</w:t>
      </w:r>
    </w:p>
    <w:p w14:paraId="0E6F5D7F" w14:textId="77777777" w:rsidR="00051062" w:rsidRPr="00FC2656" w:rsidRDefault="00051062" w:rsidP="00A30707">
      <w:pPr>
        <w:spacing w:after="0" w:line="360" w:lineRule="auto"/>
        <w:ind w:left="1418"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8.7.13</w:t>
      </w:r>
      <w:r w:rsidRPr="00FC2656">
        <w:rPr>
          <w:rFonts w:ascii="Arial" w:eastAsia="Times New Roman" w:hAnsi="Arial" w:cs="Arial"/>
          <w:sz w:val="18"/>
          <w:szCs w:val="18"/>
          <w:lang w:val="es-ES_tradnl" w:eastAsia="es-ES"/>
        </w:rPr>
        <w:t xml:space="preserve">. a </w:t>
      </w:r>
      <w:r w:rsidRPr="00FC2656">
        <w:rPr>
          <w:rFonts w:ascii="Arial" w:eastAsia="Times New Roman" w:hAnsi="Arial" w:cs="Arial"/>
          <w:b/>
          <w:sz w:val="18"/>
          <w:szCs w:val="18"/>
          <w:lang w:val="es-ES_tradnl" w:eastAsia="es-ES"/>
        </w:rPr>
        <w:t>8.7.15</w:t>
      </w:r>
      <w:r w:rsidRPr="00FC2656">
        <w:rPr>
          <w:rFonts w:ascii="Arial" w:eastAsia="Times New Roman" w:hAnsi="Arial" w:cs="Arial"/>
          <w:sz w:val="18"/>
          <w:szCs w:val="18"/>
          <w:lang w:val="es-ES_tradnl" w:eastAsia="es-ES"/>
        </w:rPr>
        <w:t>. (…)</w:t>
      </w:r>
    </w:p>
    <w:p w14:paraId="61629B04" w14:textId="43145742" w:rsidR="00051062" w:rsidRPr="00FC2656" w:rsidRDefault="00051062" w:rsidP="001A461D">
      <w:pPr>
        <w:spacing w:after="0" w:line="360" w:lineRule="auto"/>
        <w:ind w:left="1276"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8.8. </w:t>
      </w:r>
      <w:r w:rsidR="00E733F2">
        <w:rPr>
          <w:rFonts w:ascii="Arial" w:eastAsia="Times New Roman" w:hAnsi="Arial" w:cs="Arial"/>
          <w:b/>
          <w:sz w:val="18"/>
          <w:szCs w:val="18"/>
          <w:lang w:val="es-ES_tradnl" w:eastAsia="es-ES"/>
        </w:rPr>
        <w:t xml:space="preserve"> </w:t>
      </w:r>
      <w:r w:rsidR="009071F0">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w:t>
      </w:r>
    </w:p>
    <w:p w14:paraId="1EE1C60A" w14:textId="359F7B47" w:rsidR="00051062" w:rsidRPr="00FC2656" w:rsidRDefault="00051062" w:rsidP="00E733F2">
      <w:pPr>
        <w:spacing w:after="0" w:line="360" w:lineRule="auto"/>
        <w:ind w:left="851"/>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w:t>
      </w:r>
    </w:p>
    <w:p w14:paraId="56774273" w14:textId="77777777" w:rsidR="00051062" w:rsidRPr="00FC2656" w:rsidRDefault="00051062" w:rsidP="00E733F2">
      <w:pPr>
        <w:spacing w:after="8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8.8.1.</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En caso de que un Proveedor reporte un porcentaje de utilización de la Numeración No Geográfica asignada a su favor en una determinada Clave de Servicio No Geográfico menor al 51% (cincuenta y un por ciento) durante seis bimestres consecutivos y cuente con Bloques de Numeración No Geográfica No Utilizada, deberá presentar y sustanciar su devolución a través de la Ventanilla Electrónica del Instituto en una cantidad que le permita alcanzar un porcentaje de utilización igual o lo más cercano al 65% (sesenta y cinco por ciento). Para este efecto, contará con un plazo de 15 (quince) días hábiles, contados a partir de la fecha en que se materialice este supuesto, para devolver los Bloques de Numeración No Geográfica necesarios.</w:t>
      </w:r>
    </w:p>
    <w:p w14:paraId="383D274B" w14:textId="77777777" w:rsidR="00051062" w:rsidRPr="00FC2656" w:rsidRDefault="00051062" w:rsidP="00E733F2">
      <w:pPr>
        <w:spacing w:after="8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ab/>
        <w:t xml:space="preserve">Por otra parte, en caso de que un Proveedor no inicie la utilización de los Bloques de Números No Geográficos asignados a su favor dentro del plazo establecido en el numeral 8.4.1.13. y por consiguiente reporte la </w:t>
      </w:r>
      <w:r w:rsidRPr="00FC2656">
        <w:rPr>
          <w:rFonts w:ascii="Arial" w:eastAsia="Times New Roman" w:hAnsi="Arial" w:cs="Arial"/>
          <w:sz w:val="18"/>
          <w:szCs w:val="18"/>
          <w:lang w:val="es-ES_tradnl" w:eastAsia="es-ES"/>
        </w:rPr>
        <w:t>totalidad de la Numeración No Geográfica asignada dentro de un Bloque como No Utilizada durante 3 bimestres consecutivos</w:t>
      </w:r>
      <w:r w:rsidRPr="00FC2656">
        <w:rPr>
          <w:rFonts w:ascii="Arial" w:eastAsia="Times New Roman" w:hAnsi="Arial" w:cs="Arial"/>
          <w:sz w:val="18"/>
          <w:szCs w:val="18"/>
          <w:lang w:val="es-MX" w:eastAsia="es-ES"/>
        </w:rPr>
        <w:t xml:space="preserve">, deberá presentar y sustanciar su devolución </w:t>
      </w:r>
      <w:r w:rsidRPr="00FC2656">
        <w:rPr>
          <w:rFonts w:ascii="Arial" w:eastAsia="Times New Roman" w:hAnsi="Arial" w:cs="Arial"/>
          <w:sz w:val="18"/>
          <w:szCs w:val="18"/>
          <w:lang w:val="es-MX" w:eastAsia="es-ES"/>
        </w:rPr>
        <w:lastRenderedPageBreak/>
        <w:t>total a través de la Ventanilla Electrónica del Instituto en un plazo máximo de 5 (cinco) días hábiles, contados a partir de la fecha en que se materialice este supuesto.</w:t>
      </w:r>
    </w:p>
    <w:p w14:paraId="1D194935" w14:textId="77777777" w:rsidR="00051062" w:rsidRPr="00FC2656" w:rsidRDefault="00051062" w:rsidP="00E733F2">
      <w:pPr>
        <w:spacing w:after="8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8.8.2.</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Los Proveedores deberán presentar las Actuaciones Electrónicas correspondientes a través de la Ventanilla Electrónica del Instituto, debiendo ingresar a dicha herramienta la información establecida en el eFormato H3117 y, en su caso, adjuntando electrónicamente la documentación que corresponda.</w:t>
      </w:r>
    </w:p>
    <w:p w14:paraId="6E1A2B60" w14:textId="77777777" w:rsidR="00051062" w:rsidRPr="00FC2656" w:rsidRDefault="00051062" w:rsidP="00E733F2">
      <w:pPr>
        <w:spacing w:after="8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 xml:space="preserve">8.8.3. </w:t>
      </w:r>
      <w:r w:rsidRPr="00FC2656">
        <w:rPr>
          <w:rFonts w:ascii="Arial" w:eastAsia="Times New Roman" w:hAnsi="Arial" w:cs="Arial"/>
          <w:sz w:val="18"/>
          <w:szCs w:val="18"/>
          <w:lang w:val="es-ES_tradnl" w:eastAsia="es-ES"/>
        </w:rPr>
        <w:t>a</w:t>
      </w:r>
      <w:r w:rsidRPr="00FC2656">
        <w:rPr>
          <w:rFonts w:ascii="Arial" w:eastAsia="Times New Roman" w:hAnsi="Arial" w:cs="Arial"/>
          <w:b/>
          <w:sz w:val="18"/>
          <w:szCs w:val="18"/>
          <w:lang w:val="es-ES_tradnl" w:eastAsia="es-ES"/>
        </w:rPr>
        <w:t xml:space="preserve"> </w:t>
      </w:r>
      <w:r w:rsidRPr="00FC2656">
        <w:rPr>
          <w:rFonts w:ascii="Arial" w:eastAsia="Times New Roman" w:hAnsi="Arial" w:cs="Arial"/>
          <w:b/>
          <w:sz w:val="18"/>
          <w:szCs w:val="18"/>
          <w:lang w:val="es-MX" w:eastAsia="es-ES"/>
        </w:rPr>
        <w:t xml:space="preserve">8.8.4. </w:t>
      </w:r>
      <w:r w:rsidRPr="00FC2656">
        <w:rPr>
          <w:rFonts w:ascii="Arial" w:eastAsia="Times New Roman" w:hAnsi="Arial" w:cs="Arial"/>
          <w:sz w:val="18"/>
          <w:szCs w:val="18"/>
          <w:lang w:val="es-MX" w:eastAsia="es-ES"/>
        </w:rPr>
        <w:t>(...)</w:t>
      </w:r>
    </w:p>
    <w:p w14:paraId="7CFEF9C2" w14:textId="77777777" w:rsidR="00051062" w:rsidRPr="00FC2656" w:rsidRDefault="00051062" w:rsidP="00FC2656">
      <w:pPr>
        <w:spacing w:after="8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8.8.5.</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El eFormato de solicitud de devolución de Números No Geográficos (H3117) habilitado en la Ventanilla Electrónica, contendrá la siguiente información:</w:t>
      </w:r>
    </w:p>
    <w:p w14:paraId="5CC0794B" w14:textId="6C9F60EF" w:rsidR="00051062" w:rsidRPr="00FC2656" w:rsidRDefault="00051062" w:rsidP="00E733F2">
      <w:pPr>
        <w:spacing w:after="80" w:line="360" w:lineRule="auto"/>
        <w:ind w:left="2127"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8.8.5.1.</w:t>
      </w:r>
      <w:r w:rsidRPr="00FC2656">
        <w:rPr>
          <w:rFonts w:ascii="Arial" w:eastAsia="Times New Roman" w:hAnsi="Arial" w:cs="Arial"/>
          <w:sz w:val="18"/>
          <w:szCs w:val="18"/>
          <w:lang w:val="es-MX" w:eastAsia="es-ES"/>
        </w:rPr>
        <w:t xml:space="preserve"> </w:t>
      </w:r>
      <w:r w:rsidR="00033E5E" w:rsidRPr="00FC2656">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ES_tradnl" w:eastAsia="es-ES"/>
        </w:rPr>
        <w:t>Folio del expediente electrónico al que se asociará la solicitud;</w:t>
      </w:r>
    </w:p>
    <w:p w14:paraId="5EFA08C9" w14:textId="47031530" w:rsidR="00051062" w:rsidRPr="00FC2656" w:rsidRDefault="00051062" w:rsidP="00E733F2">
      <w:pPr>
        <w:spacing w:after="80" w:line="360" w:lineRule="auto"/>
        <w:ind w:left="2127"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MX" w:eastAsia="es-ES"/>
        </w:rPr>
        <w:t>8.8.5.2.</w:t>
      </w:r>
      <w:r w:rsidRPr="00FC2656">
        <w:rPr>
          <w:rFonts w:ascii="Arial" w:eastAsia="Times New Roman" w:hAnsi="Arial" w:cs="Arial"/>
          <w:sz w:val="18"/>
          <w:szCs w:val="18"/>
          <w:lang w:val="es-MX" w:eastAsia="es-ES"/>
        </w:rPr>
        <w:t xml:space="preserve">  Nombre, denominación o razón social del Proveedor solicitante </w:t>
      </w:r>
      <w:r w:rsidRPr="00FC2656">
        <w:rPr>
          <w:rFonts w:ascii="Arial" w:eastAsia="Times New Roman" w:hAnsi="Arial" w:cs="Arial"/>
          <w:sz w:val="18"/>
          <w:szCs w:val="18"/>
          <w:lang w:val="es-ES_tradnl" w:eastAsia="es-ES"/>
        </w:rPr>
        <w:t>y código de identificación de Proveedor de Servicios de Telecomunicaciones asignado;</w:t>
      </w:r>
    </w:p>
    <w:p w14:paraId="392FFF5B" w14:textId="67A91123" w:rsidR="00051062" w:rsidRPr="00FC2656" w:rsidRDefault="00051062" w:rsidP="00E733F2">
      <w:pPr>
        <w:spacing w:after="80" w:line="360" w:lineRule="auto"/>
        <w:ind w:left="2127"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8.8.5.3.</w:t>
      </w:r>
      <w:r w:rsidRPr="00FC2656">
        <w:rPr>
          <w:rFonts w:ascii="Arial" w:eastAsia="Times New Roman" w:hAnsi="Arial" w:cs="Arial"/>
          <w:sz w:val="18"/>
          <w:szCs w:val="18"/>
          <w:lang w:val="es-MX" w:eastAsia="es-ES"/>
        </w:rPr>
        <w:t xml:space="preserve"> a </w:t>
      </w:r>
      <w:r w:rsidRPr="00FC2656">
        <w:rPr>
          <w:rFonts w:ascii="Arial" w:eastAsia="Times New Roman" w:hAnsi="Arial" w:cs="Arial"/>
          <w:b/>
          <w:sz w:val="18"/>
          <w:szCs w:val="18"/>
          <w:lang w:val="es-MX" w:eastAsia="es-ES"/>
        </w:rPr>
        <w:t>8.8.5.6.</w:t>
      </w:r>
      <w:r w:rsidRPr="00FC2656">
        <w:rPr>
          <w:rFonts w:ascii="Arial" w:eastAsia="Times New Roman" w:hAnsi="Arial" w:cs="Arial"/>
          <w:sz w:val="18"/>
          <w:szCs w:val="18"/>
          <w:lang w:val="es-MX" w:eastAsia="es-ES"/>
        </w:rPr>
        <w:t xml:space="preserve"> (…)</w:t>
      </w:r>
    </w:p>
    <w:p w14:paraId="016414F6" w14:textId="67A98FB0" w:rsidR="00051062" w:rsidRPr="00FC2656" w:rsidRDefault="00965849" w:rsidP="00E733F2">
      <w:pPr>
        <w:spacing w:after="80" w:line="360" w:lineRule="auto"/>
        <w:ind w:left="2127" w:hanging="709"/>
        <w:contextualSpacing/>
        <w:jc w:val="both"/>
        <w:rPr>
          <w:rFonts w:ascii="Arial" w:eastAsia="Times New Roman" w:hAnsi="Arial" w:cs="Arial"/>
          <w:sz w:val="18"/>
          <w:szCs w:val="18"/>
          <w:lang w:val="es-MX" w:eastAsia="es-ES"/>
        </w:rPr>
      </w:pPr>
      <w:r w:rsidRPr="00965849">
        <w:rPr>
          <w:rFonts w:ascii="Arial" w:eastAsia="Times New Roman" w:hAnsi="Arial" w:cs="Arial"/>
          <w:sz w:val="18"/>
          <w:szCs w:val="18"/>
          <w:lang w:val="es-MX" w:eastAsia="es-ES"/>
        </w:rPr>
        <w:t xml:space="preserve">Último párrafo del subnumeral </w:t>
      </w:r>
      <w:r>
        <w:rPr>
          <w:rFonts w:ascii="Arial" w:eastAsia="Times New Roman" w:hAnsi="Arial" w:cs="Arial"/>
          <w:sz w:val="18"/>
          <w:szCs w:val="18"/>
          <w:lang w:val="es-MX" w:eastAsia="es-ES"/>
        </w:rPr>
        <w:t>8.8.5</w:t>
      </w:r>
      <w:r w:rsidRPr="00965849">
        <w:rPr>
          <w:rFonts w:ascii="Arial" w:eastAsia="Times New Roman" w:hAnsi="Arial" w:cs="Arial"/>
          <w:sz w:val="18"/>
          <w:szCs w:val="18"/>
          <w:lang w:val="es-MX" w:eastAsia="es-ES"/>
        </w:rPr>
        <w:t>. (Se deroga).</w:t>
      </w:r>
    </w:p>
    <w:p w14:paraId="7784DF1B" w14:textId="77777777" w:rsidR="00051062" w:rsidRPr="00FC2656" w:rsidRDefault="00051062" w:rsidP="00FC2656">
      <w:pPr>
        <w:spacing w:after="8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8.8.6.</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ES_tradnl" w:eastAsia="es-ES"/>
        </w:rPr>
        <w:t>La Ventanilla Electrónica emitirá un acuse de recibo electrónico, que especificará la información entregada, la fecha y hora en la que se realizó la presentación del eFormato y, en su caso, la información o documentación adjunta correspondiente</w:t>
      </w:r>
      <w:r w:rsidRPr="00FC2656">
        <w:rPr>
          <w:rFonts w:ascii="Arial" w:eastAsia="Times New Roman" w:hAnsi="Arial" w:cs="Arial"/>
          <w:sz w:val="18"/>
          <w:szCs w:val="18"/>
          <w:lang w:val="es-MX" w:eastAsia="es-ES"/>
        </w:rPr>
        <w:t>.</w:t>
      </w:r>
    </w:p>
    <w:p w14:paraId="3F70026D" w14:textId="394CA8F0" w:rsidR="00051062" w:rsidRPr="00FC2656" w:rsidRDefault="00051062" w:rsidP="00E733F2">
      <w:pPr>
        <w:spacing w:after="8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8.8.7.</w:t>
      </w:r>
      <w:r w:rsidRPr="00FC2656">
        <w:rPr>
          <w:rFonts w:ascii="Arial" w:eastAsia="Times New Roman" w:hAnsi="Arial" w:cs="Arial"/>
          <w:sz w:val="18"/>
          <w:szCs w:val="18"/>
          <w:lang w:val="es-MX" w:eastAsia="es-ES"/>
        </w:rPr>
        <w:t xml:space="preserve"> </w:t>
      </w:r>
      <w:r w:rsidR="009071F0">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MX" w:eastAsia="es-ES"/>
        </w:rPr>
        <w:t>(…)</w:t>
      </w:r>
    </w:p>
    <w:p w14:paraId="4719D91A" w14:textId="47B7DD17" w:rsidR="00051062" w:rsidRPr="00FC2656" w:rsidRDefault="00051062" w:rsidP="00FC2656">
      <w:pPr>
        <w:spacing w:after="8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8.8.8.</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 xml:space="preserve">Si derivado del análisis realizado el Instituto considera que la información presentada no contiene los datos correctos, no es clara o no cumple con los requisitos aplicables, le otorgará al Proveedor solicitante un término de 5 (cinco) días hábiles contados a partir de la notificación electrónica realizada para que presente, a través de la Ventanilla Electrónica, la información requerida. Transcurrido el plazo concedido sin que el Proveedor desahogue el requerimiento emitido por el Instituto en relación </w:t>
      </w:r>
      <w:r w:rsidR="00033E5E" w:rsidRPr="00FC2656">
        <w:rPr>
          <w:rFonts w:ascii="Arial" w:eastAsia="Times New Roman" w:hAnsi="Arial" w:cs="Arial"/>
          <w:sz w:val="18"/>
          <w:szCs w:val="18"/>
          <w:lang w:val="es-MX" w:eastAsia="es-ES"/>
        </w:rPr>
        <w:t xml:space="preserve">con </w:t>
      </w:r>
      <w:r w:rsidRPr="00FC2656">
        <w:rPr>
          <w:rFonts w:ascii="Arial" w:eastAsia="Times New Roman" w:hAnsi="Arial" w:cs="Arial"/>
          <w:sz w:val="18"/>
          <w:szCs w:val="18"/>
          <w:lang w:val="es-MX" w:eastAsia="es-ES"/>
        </w:rPr>
        <w:t>un trámite para devolver uno o más Bloques de Número No Geográf</w:t>
      </w:r>
      <w:r w:rsidR="0070436E" w:rsidRPr="00FC2656">
        <w:rPr>
          <w:rFonts w:ascii="Arial" w:eastAsia="Times New Roman" w:hAnsi="Arial" w:cs="Arial"/>
          <w:sz w:val="18"/>
          <w:szCs w:val="18"/>
          <w:lang w:val="es-MX" w:eastAsia="es-ES"/>
        </w:rPr>
        <w:t xml:space="preserve">icos que no necesite utilizar, </w:t>
      </w:r>
      <w:r w:rsidRPr="00FC2656">
        <w:rPr>
          <w:rFonts w:ascii="Arial" w:eastAsia="Times New Roman" w:hAnsi="Arial" w:cs="Arial"/>
          <w:sz w:val="18"/>
          <w:szCs w:val="18"/>
          <w:lang w:val="es-MX" w:eastAsia="es-ES"/>
        </w:rPr>
        <w:t>éste será desechado.</w:t>
      </w:r>
      <w:r w:rsidR="00AE4481" w:rsidRPr="00FC2656">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MX" w:eastAsia="es-ES"/>
        </w:rPr>
        <w:t xml:space="preserve">Por otra parte, transcurrido el plazo concedido sin que el Proveedor desahogue el requerimiento formulado por el Instituto en relación </w:t>
      </w:r>
      <w:r w:rsidR="00033E5E" w:rsidRPr="00FC2656">
        <w:rPr>
          <w:rFonts w:ascii="Arial" w:eastAsia="Times New Roman" w:hAnsi="Arial" w:cs="Arial"/>
          <w:sz w:val="18"/>
          <w:szCs w:val="18"/>
          <w:lang w:val="es-MX" w:eastAsia="es-ES"/>
        </w:rPr>
        <w:t xml:space="preserve">con </w:t>
      </w:r>
      <w:r w:rsidRPr="00FC2656">
        <w:rPr>
          <w:rFonts w:ascii="Arial" w:eastAsia="Times New Roman" w:hAnsi="Arial" w:cs="Arial"/>
          <w:sz w:val="18"/>
          <w:szCs w:val="18"/>
          <w:lang w:val="es-MX" w:eastAsia="es-ES"/>
        </w:rPr>
        <w:t xml:space="preserve">su obligación de devolver uno o más Bloques de Números No Geográficos debido a que no inició su utilización dentro del plazo establecido en el numeral 8.4.1.13., o a que reporte un porcentaje de utilización de la Numeración No Geográfica asignada menor al 51% durante seis bimestres consecutivos, la obligación se tendrá por no presentada. </w:t>
      </w:r>
    </w:p>
    <w:p w14:paraId="45AA9B8D" w14:textId="77777777" w:rsidR="00051062" w:rsidRPr="00FC2656" w:rsidRDefault="00051062" w:rsidP="00FC2656">
      <w:pPr>
        <w:spacing w:after="8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ab/>
        <w:t>(...)</w:t>
      </w:r>
    </w:p>
    <w:p w14:paraId="3D1E59A6" w14:textId="77777777" w:rsidR="00051062" w:rsidRPr="00FC2656" w:rsidRDefault="00051062" w:rsidP="00FC2656">
      <w:pPr>
        <w:spacing w:after="80" w:line="360" w:lineRule="auto"/>
        <w:ind w:left="1418"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8.8.9.</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Una vez que el Proveedor solicitante presente en tiempo y forma a través de la Ventanilla Electrónica la información requerida, el Instituto realizará nuevamente su análisis a fin de asegurar el cumplimiento de los criterios referidos en el numeral 8.8.7.</w:t>
      </w:r>
    </w:p>
    <w:p w14:paraId="5061FE95" w14:textId="77777777" w:rsidR="00051062" w:rsidRPr="00FC2656" w:rsidRDefault="00051062" w:rsidP="00E733F2">
      <w:pPr>
        <w:spacing w:after="8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8.8.10.</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En caso de que la solicitud de devolución no resulte procedente en atención al numeral antes citado, el Instituto notificará al Proveedor la resolución respectiva a través de la Ventanilla Electrónica.</w:t>
      </w:r>
    </w:p>
    <w:p w14:paraId="5A708CB1" w14:textId="77777777" w:rsidR="00051062" w:rsidRPr="00FC2656" w:rsidRDefault="00051062" w:rsidP="00E733F2">
      <w:pPr>
        <w:spacing w:after="8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8.8.11.</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En caso de resultar procedente la solicitud, el Instituto notificará la resolución al Proveedor solicitante a través de la Ventanilla Electrónica, la cual contendrá la siguiente información:</w:t>
      </w:r>
    </w:p>
    <w:p w14:paraId="2AD25817" w14:textId="77777777" w:rsidR="00051062" w:rsidRPr="00FC2656" w:rsidRDefault="00051062" w:rsidP="00E733F2">
      <w:pPr>
        <w:spacing w:after="0" w:line="360" w:lineRule="auto"/>
        <w:ind w:left="2552" w:hanging="992"/>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8.8.11.1.</w:t>
      </w:r>
      <w:r w:rsidRPr="00FC2656">
        <w:rPr>
          <w:rFonts w:ascii="Arial" w:eastAsia="Times New Roman" w:hAnsi="Arial" w:cs="Arial"/>
          <w:sz w:val="18"/>
          <w:szCs w:val="18"/>
          <w:lang w:val="es-ES_tradnl" w:eastAsia="es-ES"/>
        </w:rPr>
        <w:t xml:space="preserve"> a </w:t>
      </w:r>
      <w:r w:rsidRPr="00FC2656">
        <w:rPr>
          <w:rFonts w:ascii="Arial" w:eastAsia="Times New Roman" w:hAnsi="Arial" w:cs="Arial"/>
          <w:b/>
          <w:sz w:val="18"/>
          <w:szCs w:val="18"/>
          <w:lang w:val="es-ES_tradnl" w:eastAsia="es-ES"/>
        </w:rPr>
        <w:t>8.8.11.3.</w:t>
      </w:r>
      <w:r w:rsidRPr="00FC2656">
        <w:rPr>
          <w:rFonts w:ascii="Arial" w:eastAsia="Times New Roman" w:hAnsi="Arial" w:cs="Arial"/>
          <w:sz w:val="18"/>
          <w:szCs w:val="18"/>
          <w:lang w:val="es-ES_tradnl" w:eastAsia="es-ES"/>
        </w:rPr>
        <w:t xml:space="preserve"> (…)</w:t>
      </w:r>
    </w:p>
    <w:p w14:paraId="6AC0A25B" w14:textId="77777777" w:rsidR="00051062" w:rsidRPr="00FC2656" w:rsidRDefault="00051062" w:rsidP="00E733F2">
      <w:pPr>
        <w:spacing w:after="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8.8.11.4.</w:t>
      </w:r>
      <w:r w:rsidRPr="00FC2656">
        <w:rPr>
          <w:rFonts w:ascii="Arial" w:eastAsia="Times New Roman" w:hAnsi="Arial" w:cs="Arial"/>
          <w:sz w:val="18"/>
          <w:szCs w:val="18"/>
          <w:lang w:val="es-ES_tradnl" w:eastAsia="es-ES"/>
        </w:rPr>
        <w:t xml:space="preserve">  Los Bloques de Números No Geográficos devueltos, identificados por número inicial y número final; y</w:t>
      </w:r>
    </w:p>
    <w:p w14:paraId="7B2163EF" w14:textId="4CF9C2B3" w:rsidR="00051062" w:rsidRPr="00FC2656" w:rsidRDefault="00051062" w:rsidP="00E733F2">
      <w:pPr>
        <w:spacing w:after="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lastRenderedPageBreak/>
        <w:t>8.8.11.5.</w:t>
      </w:r>
      <w:r w:rsidRPr="00FC2656">
        <w:rPr>
          <w:rFonts w:ascii="Arial" w:eastAsia="Times New Roman" w:hAnsi="Arial" w:cs="Arial"/>
          <w:sz w:val="18"/>
          <w:szCs w:val="18"/>
          <w:lang w:val="es-ES_tradnl" w:eastAsia="es-ES"/>
        </w:rPr>
        <w:t xml:space="preserve"> </w:t>
      </w:r>
      <w:r w:rsidR="0070436E" w:rsidRPr="00FC2656">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Firma Electrónica Avanzada del servidor público del Instituto facultado para la emisión del Acto Administrativo Electrónico.</w:t>
      </w:r>
    </w:p>
    <w:p w14:paraId="4B03B0B9" w14:textId="75784387" w:rsidR="00051062" w:rsidRPr="00FC2656" w:rsidRDefault="00051062" w:rsidP="00213C54">
      <w:pPr>
        <w:spacing w:after="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8.8.12.</w:t>
      </w:r>
      <w:r w:rsidRPr="00FC2656">
        <w:rPr>
          <w:rFonts w:ascii="Arial" w:eastAsia="Times New Roman" w:hAnsi="Arial" w:cs="Arial"/>
          <w:sz w:val="18"/>
          <w:szCs w:val="18"/>
          <w:lang w:val="es-ES_tradnl" w:eastAsia="es-ES"/>
        </w:rPr>
        <w:t xml:space="preserve"> a </w:t>
      </w:r>
      <w:r w:rsidRPr="00FC2656">
        <w:rPr>
          <w:rFonts w:ascii="Arial" w:eastAsia="Times New Roman" w:hAnsi="Arial" w:cs="Arial"/>
          <w:b/>
          <w:sz w:val="18"/>
          <w:szCs w:val="18"/>
          <w:lang w:val="es-ES_tradnl" w:eastAsia="es-ES"/>
        </w:rPr>
        <w:t>8.8.18.</w:t>
      </w:r>
      <w:r w:rsidRPr="00FC2656">
        <w:rPr>
          <w:rFonts w:ascii="Arial" w:eastAsia="Times New Roman" w:hAnsi="Arial" w:cs="Arial"/>
          <w:sz w:val="18"/>
          <w:szCs w:val="18"/>
          <w:lang w:val="es-ES_tradnl" w:eastAsia="es-ES"/>
        </w:rPr>
        <w:t xml:space="preserve"> (…)</w:t>
      </w:r>
    </w:p>
    <w:p w14:paraId="679F8E6F" w14:textId="77777777" w:rsidR="00051062" w:rsidRPr="00FC2656" w:rsidRDefault="00051062" w:rsidP="00FC2656">
      <w:pPr>
        <w:spacing w:after="0" w:line="360" w:lineRule="auto"/>
        <w:ind w:left="142"/>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9. </w:t>
      </w:r>
      <w:r w:rsidRPr="00FC2656">
        <w:rPr>
          <w:rFonts w:ascii="Arial" w:eastAsia="Times New Roman" w:hAnsi="Arial" w:cs="Arial"/>
          <w:sz w:val="18"/>
          <w:szCs w:val="18"/>
          <w:lang w:val="es-ES_tradnl" w:eastAsia="es-ES"/>
        </w:rPr>
        <w:t>a</w:t>
      </w:r>
      <w:r w:rsidRPr="00FC2656">
        <w:rPr>
          <w:rFonts w:ascii="Arial" w:eastAsia="Times New Roman" w:hAnsi="Arial" w:cs="Arial"/>
          <w:b/>
          <w:sz w:val="18"/>
          <w:szCs w:val="18"/>
          <w:lang w:val="es-ES_tradnl" w:eastAsia="es-ES"/>
        </w:rPr>
        <w:t xml:space="preserve"> 10. </w:t>
      </w:r>
      <w:r w:rsidRPr="00FC2656">
        <w:rPr>
          <w:rFonts w:ascii="Arial" w:eastAsia="Times New Roman" w:hAnsi="Arial" w:cs="Arial"/>
          <w:sz w:val="18"/>
          <w:szCs w:val="18"/>
          <w:lang w:val="es-ES_tradnl" w:eastAsia="es-ES"/>
        </w:rPr>
        <w:t>(…)</w:t>
      </w:r>
    </w:p>
    <w:p w14:paraId="6F28215F" w14:textId="77777777" w:rsidR="00051062" w:rsidRPr="00FC2656" w:rsidRDefault="00051062" w:rsidP="00FC2656">
      <w:pPr>
        <w:spacing w:after="0" w:line="360" w:lineRule="auto"/>
        <w:ind w:left="142"/>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11. </w:t>
      </w:r>
      <w:r w:rsidRPr="00FC2656">
        <w:rPr>
          <w:rFonts w:ascii="Arial" w:eastAsia="Times New Roman" w:hAnsi="Arial" w:cs="Arial"/>
          <w:sz w:val="18"/>
          <w:szCs w:val="18"/>
          <w:lang w:val="es-ES_tradnl" w:eastAsia="es-ES"/>
        </w:rPr>
        <w:t>(…)</w:t>
      </w:r>
    </w:p>
    <w:p w14:paraId="71952CAC" w14:textId="77777777" w:rsidR="00051062" w:rsidRPr="00FC2656" w:rsidRDefault="00051062" w:rsidP="00213C54">
      <w:pPr>
        <w:spacing w:after="0" w:line="360" w:lineRule="auto"/>
        <w:ind w:left="851" w:hanging="425"/>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11.1. </w:t>
      </w:r>
      <w:r w:rsidRPr="00FC2656">
        <w:rPr>
          <w:rFonts w:ascii="Arial" w:eastAsia="Times New Roman" w:hAnsi="Arial" w:cs="Arial"/>
          <w:sz w:val="18"/>
          <w:szCs w:val="18"/>
          <w:lang w:val="es-ES_tradnl" w:eastAsia="es-ES"/>
        </w:rPr>
        <w:t>y</w:t>
      </w:r>
      <w:r w:rsidRPr="00FC2656">
        <w:rPr>
          <w:rFonts w:ascii="Arial" w:eastAsia="Times New Roman" w:hAnsi="Arial" w:cs="Arial"/>
          <w:b/>
          <w:sz w:val="18"/>
          <w:szCs w:val="18"/>
          <w:lang w:val="es-ES_tradnl" w:eastAsia="es-ES"/>
        </w:rPr>
        <w:t xml:space="preserve"> 11.2.</w:t>
      </w:r>
      <w:r w:rsidRPr="00FC2656">
        <w:rPr>
          <w:rFonts w:ascii="Arial" w:eastAsia="Times New Roman" w:hAnsi="Arial" w:cs="Arial"/>
          <w:sz w:val="18"/>
          <w:szCs w:val="18"/>
          <w:lang w:val="es-ES_tradnl" w:eastAsia="es-ES"/>
        </w:rPr>
        <w:t xml:space="preserve"> (…)</w:t>
      </w:r>
    </w:p>
    <w:p w14:paraId="02DFC9BC" w14:textId="77777777" w:rsidR="00051062" w:rsidRPr="00FC2656" w:rsidRDefault="00051062" w:rsidP="00213C54">
      <w:pPr>
        <w:spacing w:after="0" w:line="360" w:lineRule="auto"/>
        <w:ind w:left="851" w:hanging="425"/>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11.3.</w:t>
      </w:r>
      <w:r w:rsidRPr="00FC2656">
        <w:rPr>
          <w:rFonts w:ascii="Arial" w:eastAsia="Times New Roman" w:hAnsi="Arial" w:cs="Arial"/>
          <w:sz w:val="18"/>
          <w:szCs w:val="18"/>
          <w:lang w:val="es-ES_tradnl" w:eastAsia="es-ES"/>
        </w:rPr>
        <w:t xml:space="preserve"> (…)</w:t>
      </w:r>
    </w:p>
    <w:p w14:paraId="5E4ADF87" w14:textId="3921289F" w:rsidR="00051062" w:rsidRPr="00FC2656" w:rsidRDefault="00051062" w:rsidP="00FC2656">
      <w:pPr>
        <w:spacing w:after="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11.3.1. </w:t>
      </w:r>
      <w:r w:rsidR="0070436E" w:rsidRPr="00FC2656">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 xml:space="preserve">Las Comercializadoras </w:t>
      </w:r>
      <w:r w:rsidRPr="00FC2656">
        <w:rPr>
          <w:rFonts w:ascii="Arial" w:eastAsia="Times New Roman" w:hAnsi="Arial" w:cs="Arial"/>
          <w:sz w:val="18"/>
          <w:szCs w:val="18"/>
          <w:lang w:val="es-MX" w:eastAsia="es-ES"/>
        </w:rPr>
        <w:t xml:space="preserve">y los titulares de una concesión única para uso público o </w:t>
      </w:r>
      <w:r w:rsidR="00004D33" w:rsidRPr="00FC2656">
        <w:rPr>
          <w:rFonts w:ascii="Arial" w:eastAsia="Times New Roman" w:hAnsi="Arial" w:cs="Arial"/>
          <w:sz w:val="18"/>
          <w:szCs w:val="18"/>
          <w:lang w:val="es-MX" w:eastAsia="es-ES"/>
        </w:rPr>
        <w:t xml:space="preserve">para </w:t>
      </w:r>
      <w:r w:rsidRPr="00FC2656">
        <w:rPr>
          <w:rFonts w:ascii="Arial" w:eastAsia="Times New Roman" w:hAnsi="Arial" w:cs="Arial"/>
          <w:sz w:val="18"/>
          <w:szCs w:val="18"/>
          <w:lang w:val="es-MX" w:eastAsia="es-ES"/>
        </w:rPr>
        <w:t xml:space="preserve">uso social </w:t>
      </w:r>
      <w:r w:rsidR="00EE1FC0">
        <w:rPr>
          <w:rFonts w:ascii="Arial" w:eastAsia="Times New Roman" w:hAnsi="Arial" w:cs="Arial"/>
          <w:sz w:val="18"/>
          <w:szCs w:val="18"/>
          <w:lang w:val="es-MX" w:eastAsia="es-ES"/>
        </w:rPr>
        <w:t>únicamente serán sujetos de asignación de</w:t>
      </w:r>
      <w:r w:rsidRPr="00FC2656">
        <w:rPr>
          <w:rFonts w:ascii="Arial" w:eastAsia="Times New Roman" w:hAnsi="Arial" w:cs="Arial"/>
          <w:sz w:val="18"/>
          <w:szCs w:val="18"/>
          <w:lang w:val="es-ES_tradnl" w:eastAsia="es-ES"/>
        </w:rPr>
        <w:t xml:space="preserve"> un código IDA</w:t>
      </w:r>
      <w:r w:rsidR="00EE1FC0">
        <w:rPr>
          <w:rFonts w:ascii="Arial" w:eastAsia="Times New Roman" w:hAnsi="Arial" w:cs="Arial"/>
          <w:sz w:val="18"/>
          <w:szCs w:val="18"/>
          <w:lang w:val="es-ES_tradnl" w:eastAsia="es-ES"/>
        </w:rPr>
        <w:t xml:space="preserve"> y deberán contar con éste</w:t>
      </w:r>
      <w:r w:rsidRPr="00FC2656">
        <w:rPr>
          <w:rFonts w:ascii="Arial" w:eastAsia="Times New Roman" w:hAnsi="Arial" w:cs="Arial"/>
          <w:sz w:val="18"/>
          <w:szCs w:val="18"/>
          <w:lang w:val="es-ES_tradnl" w:eastAsia="es-ES"/>
        </w:rPr>
        <w:t xml:space="preserve"> a efecto de identificarlos como Proveedores con Numeración asignada por el Instituto o </w:t>
      </w:r>
      <w:r w:rsidR="00EE1FC0">
        <w:rPr>
          <w:rFonts w:ascii="Arial" w:eastAsia="Times New Roman" w:hAnsi="Arial" w:cs="Arial"/>
          <w:sz w:val="18"/>
          <w:szCs w:val="18"/>
          <w:lang w:val="es-ES_tradnl" w:eastAsia="es-ES"/>
        </w:rPr>
        <w:t>para</w:t>
      </w:r>
      <w:r w:rsidR="00004D33" w:rsidRPr="00FC2656">
        <w:rPr>
          <w:rFonts w:ascii="Arial" w:eastAsia="Times New Roman" w:hAnsi="Arial" w:cs="Arial"/>
          <w:sz w:val="18"/>
          <w:szCs w:val="18"/>
          <w:lang w:val="es-ES_tradnl" w:eastAsia="es-ES"/>
        </w:rPr>
        <w:t xml:space="preserve"> identificar la Numeración </w:t>
      </w:r>
      <w:r w:rsidRPr="00FC2656">
        <w:rPr>
          <w:rFonts w:ascii="Arial" w:eastAsia="Times New Roman" w:hAnsi="Arial" w:cs="Arial"/>
          <w:sz w:val="18"/>
          <w:szCs w:val="18"/>
          <w:lang w:val="es-ES_tradnl" w:eastAsia="es-ES"/>
        </w:rPr>
        <w:t>que le</w:t>
      </w:r>
      <w:r w:rsidR="00004D33" w:rsidRPr="00FC2656">
        <w:rPr>
          <w:rFonts w:ascii="Arial" w:eastAsia="Times New Roman" w:hAnsi="Arial" w:cs="Arial"/>
          <w:sz w:val="18"/>
          <w:szCs w:val="18"/>
          <w:lang w:val="es-ES_tradnl" w:eastAsia="es-ES"/>
        </w:rPr>
        <w:t>s</w:t>
      </w:r>
      <w:r w:rsidRPr="00FC2656">
        <w:rPr>
          <w:rFonts w:ascii="Arial" w:eastAsia="Times New Roman" w:hAnsi="Arial" w:cs="Arial"/>
          <w:sz w:val="18"/>
          <w:szCs w:val="18"/>
          <w:lang w:val="es-ES_tradnl" w:eastAsia="es-ES"/>
        </w:rPr>
        <w:t xml:space="preserve"> sea provista por un Concesionario de uso comercial o de RPT </w:t>
      </w:r>
      <w:r w:rsidR="00004D33" w:rsidRPr="00FC2656">
        <w:rPr>
          <w:rFonts w:ascii="Arial" w:eastAsia="Times New Roman" w:hAnsi="Arial" w:cs="Arial"/>
          <w:sz w:val="18"/>
          <w:szCs w:val="18"/>
          <w:lang w:val="es-ES_tradnl" w:eastAsia="es-ES"/>
        </w:rPr>
        <w:t>por medio</w:t>
      </w:r>
      <w:r w:rsidRPr="00FC2656">
        <w:rPr>
          <w:rFonts w:ascii="Arial" w:eastAsia="Times New Roman" w:hAnsi="Arial" w:cs="Arial"/>
          <w:sz w:val="18"/>
          <w:szCs w:val="18"/>
          <w:lang w:val="es-ES_tradnl" w:eastAsia="es-ES"/>
        </w:rPr>
        <w:t xml:space="preserve"> de</w:t>
      </w:r>
      <w:r w:rsidR="00004D33" w:rsidRPr="00FC2656">
        <w:rPr>
          <w:rFonts w:ascii="Arial" w:eastAsia="Times New Roman" w:hAnsi="Arial" w:cs="Arial"/>
          <w:sz w:val="18"/>
          <w:szCs w:val="18"/>
          <w:lang w:val="es-ES_tradnl" w:eastAsia="es-ES"/>
        </w:rPr>
        <w:t xml:space="preserve"> la celebración de</w:t>
      </w:r>
      <w:r w:rsidRPr="00FC2656">
        <w:rPr>
          <w:rFonts w:ascii="Arial" w:eastAsia="Times New Roman" w:hAnsi="Arial" w:cs="Arial"/>
          <w:sz w:val="18"/>
          <w:szCs w:val="18"/>
          <w:lang w:val="es-ES_tradnl" w:eastAsia="es-ES"/>
        </w:rPr>
        <w:t xml:space="preserve"> un convenio de prestación de servicios de telecomunicaciones.</w:t>
      </w:r>
    </w:p>
    <w:p w14:paraId="796E1AA7" w14:textId="0D41794E" w:rsidR="00051062" w:rsidRPr="00FC2656" w:rsidRDefault="00051062" w:rsidP="00213C54">
      <w:pPr>
        <w:spacing w:after="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           </w:t>
      </w:r>
      <w:r w:rsidR="0070436E" w:rsidRPr="00FC2656">
        <w:rPr>
          <w:rFonts w:ascii="Arial" w:eastAsia="Times New Roman" w:hAnsi="Arial" w:cs="Arial"/>
          <w:b/>
          <w:sz w:val="18"/>
          <w:szCs w:val="18"/>
          <w:lang w:val="es-ES_tradnl" w:eastAsia="es-ES"/>
        </w:rPr>
        <w:t xml:space="preserve">  </w:t>
      </w:r>
      <w:r w:rsidR="009071F0">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w:t>
      </w:r>
      <w:r w:rsidRPr="00FC2656">
        <w:rPr>
          <w:rFonts w:ascii="Arial" w:eastAsia="Times New Roman" w:hAnsi="Arial" w:cs="Arial"/>
          <w:sz w:val="18"/>
          <w:szCs w:val="18"/>
          <w:lang w:val="es-ES_tradnl" w:eastAsia="es-ES"/>
        </w:rPr>
        <w:tab/>
      </w:r>
    </w:p>
    <w:p w14:paraId="10017CFF" w14:textId="23D758D0" w:rsidR="00051062" w:rsidRPr="00FC2656" w:rsidRDefault="00051062" w:rsidP="00213C54">
      <w:pPr>
        <w:spacing w:after="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 xml:space="preserve">           </w:t>
      </w:r>
      <w:r w:rsidR="0070436E" w:rsidRPr="00FC2656">
        <w:rPr>
          <w:rFonts w:ascii="Arial" w:eastAsia="Times New Roman" w:hAnsi="Arial" w:cs="Arial"/>
          <w:sz w:val="18"/>
          <w:szCs w:val="18"/>
          <w:lang w:val="es-ES_tradnl" w:eastAsia="es-ES"/>
        </w:rPr>
        <w:t xml:space="preserve">  </w:t>
      </w:r>
      <w:r w:rsidR="009071F0">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w:t>
      </w:r>
    </w:p>
    <w:p w14:paraId="2424EDB9" w14:textId="20D0FC40" w:rsidR="00051062" w:rsidRPr="00FC2656" w:rsidRDefault="00051062" w:rsidP="00FC2656">
      <w:pPr>
        <w:spacing w:after="0" w:line="360" w:lineRule="auto"/>
        <w:ind w:left="1560"/>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Asimismo, ningún código IDA que utilice una Comercializadora o un</w:t>
      </w:r>
      <w:r w:rsidRPr="00FC2656">
        <w:rPr>
          <w:rFonts w:ascii="Arial" w:eastAsia="Times New Roman" w:hAnsi="Arial" w:cs="Arial"/>
          <w:color w:val="000000"/>
          <w:sz w:val="18"/>
          <w:szCs w:val="18"/>
          <w:lang w:val="es-MX" w:eastAsia="es-ES"/>
        </w:rPr>
        <w:t xml:space="preserve"> </w:t>
      </w:r>
      <w:r w:rsidRPr="00FC2656">
        <w:rPr>
          <w:rFonts w:ascii="Arial" w:eastAsia="Times New Roman" w:hAnsi="Arial" w:cs="Arial"/>
          <w:sz w:val="18"/>
          <w:szCs w:val="18"/>
          <w:lang w:val="es-ES_tradnl" w:eastAsia="es-ES"/>
        </w:rPr>
        <w:t xml:space="preserve">Concesionario de uso público o </w:t>
      </w:r>
      <w:r w:rsidR="00004D33" w:rsidRPr="00FC2656">
        <w:rPr>
          <w:rFonts w:ascii="Arial" w:eastAsia="Times New Roman" w:hAnsi="Arial" w:cs="Arial"/>
          <w:sz w:val="18"/>
          <w:szCs w:val="18"/>
          <w:lang w:val="es-ES_tradnl" w:eastAsia="es-ES"/>
        </w:rPr>
        <w:t xml:space="preserve">de uso </w:t>
      </w:r>
      <w:r w:rsidRPr="00FC2656">
        <w:rPr>
          <w:rFonts w:ascii="Arial" w:eastAsia="Times New Roman" w:hAnsi="Arial" w:cs="Arial"/>
          <w:sz w:val="18"/>
          <w:szCs w:val="18"/>
          <w:lang w:val="es-ES_tradnl" w:eastAsia="es-ES"/>
        </w:rPr>
        <w:t>social</w:t>
      </w:r>
      <w:r w:rsidRPr="00FC2656">
        <w:rPr>
          <w:rFonts w:ascii="Arial" w:eastAsia="Times New Roman" w:hAnsi="Arial" w:cs="Arial"/>
          <w:sz w:val="18"/>
          <w:szCs w:val="18"/>
          <w:lang w:val="es-MX" w:eastAsia="es-ES"/>
        </w:rPr>
        <w:t>,</w:t>
      </w:r>
      <w:r w:rsidRPr="00FC2656">
        <w:rPr>
          <w:rFonts w:ascii="Arial" w:eastAsia="Times New Roman" w:hAnsi="Arial" w:cs="Arial"/>
          <w:sz w:val="18"/>
          <w:szCs w:val="18"/>
          <w:lang w:val="es-ES_tradnl" w:eastAsia="es-ES"/>
        </w:rPr>
        <w:t xml:space="preserve"> podrá ser igual a un código IDO/IDD que se encuentre asignado a un Concesionario de uso comercial o de RPT.</w:t>
      </w:r>
    </w:p>
    <w:p w14:paraId="37C096B1" w14:textId="77777777" w:rsidR="00051062" w:rsidRPr="00FC2656" w:rsidRDefault="00051062" w:rsidP="006E2116">
      <w:pPr>
        <w:spacing w:after="0" w:line="360" w:lineRule="auto"/>
        <w:ind w:left="1276"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11.4</w:t>
      </w:r>
      <w:r w:rsidRPr="00FC2656">
        <w:rPr>
          <w:rFonts w:ascii="Arial" w:eastAsia="Times New Roman" w:hAnsi="Arial" w:cs="Arial"/>
          <w:sz w:val="18"/>
          <w:szCs w:val="18"/>
          <w:lang w:val="es-ES_tradnl" w:eastAsia="es-ES"/>
        </w:rPr>
        <w:t>. (…)</w:t>
      </w:r>
    </w:p>
    <w:p w14:paraId="7261DEE3" w14:textId="2221E446" w:rsidR="00051062" w:rsidRPr="00FC2656" w:rsidRDefault="00051062" w:rsidP="00213C54">
      <w:pPr>
        <w:spacing w:after="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11.4.1. </w:t>
      </w:r>
      <w:r w:rsidR="00213C54">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Los códigos IDO e IDD serán siempre iguales para un Concesionario de uso comercial o de RPT y serán utilizados por éste en todas las Zonas en las que preste servicios.</w:t>
      </w:r>
    </w:p>
    <w:p w14:paraId="2FB09B75" w14:textId="7FB82FBE" w:rsidR="00051062" w:rsidRPr="00FC2656" w:rsidRDefault="00051062" w:rsidP="006E2116">
      <w:pPr>
        <w:spacing w:after="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11.4.2. </w:t>
      </w:r>
      <w:r w:rsidR="006E2116">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Dos o más Concesionarios de uso comercial o de RPT, cuando así lo acuerden, podrán utilizar un mismo código IDO e IDD siempre y cuando sean empresas filiales, afiliadas o subsidiarias.</w:t>
      </w:r>
    </w:p>
    <w:p w14:paraId="2548AE0C" w14:textId="77777777" w:rsidR="00051062" w:rsidRPr="00FC2656" w:rsidRDefault="00051062" w:rsidP="00FC2656">
      <w:pPr>
        <w:spacing w:after="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11.4.3. </w:t>
      </w:r>
      <w:r w:rsidRPr="00FC2656">
        <w:rPr>
          <w:rFonts w:ascii="Arial" w:eastAsia="Times New Roman" w:hAnsi="Arial" w:cs="Arial"/>
          <w:sz w:val="18"/>
          <w:szCs w:val="18"/>
          <w:lang w:val="es-ES_tradnl" w:eastAsia="es-ES"/>
        </w:rPr>
        <w:t>Para efectos de portabilidad, el código IDA será igual al código IDO cuando se trate de Concesionarios de uso comercial o de RPT.</w:t>
      </w:r>
    </w:p>
    <w:p w14:paraId="7049D454" w14:textId="580C93A4" w:rsidR="00051062" w:rsidRPr="00FC2656" w:rsidRDefault="00051062" w:rsidP="00FC2656">
      <w:pPr>
        <w:spacing w:after="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11.4.4.</w:t>
      </w:r>
      <w:r w:rsidR="006E2116">
        <w:rPr>
          <w:rFonts w:ascii="Arial" w:eastAsia="Times New Roman" w:hAnsi="Arial" w:cs="Arial"/>
          <w:b/>
          <w:sz w:val="18"/>
          <w:szCs w:val="18"/>
          <w:lang w:val="es-ES_tradnl" w:eastAsia="es-ES"/>
        </w:rPr>
        <w:t xml:space="preserve"> </w:t>
      </w:r>
      <w:r w:rsidRPr="00FC2656">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En caso de cesión de derechos o fusión entre Concesionarios de uso comercial o de RPT, el Concesionario cesionario o fusionado podrá mantener los códigos IDO/IDD que el Concesionario cedente o fusionante tenía asignados.</w:t>
      </w:r>
    </w:p>
    <w:p w14:paraId="5B638FC7" w14:textId="77777777" w:rsidR="00051062" w:rsidRPr="00FC2656" w:rsidRDefault="00051062" w:rsidP="00FC2656">
      <w:pPr>
        <w:spacing w:after="0" w:line="360" w:lineRule="auto"/>
        <w:ind w:left="1560"/>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Derivado de la cesión de derechos o fusión entre este tipo de Concesionarios, cuando un Concesionario de uso comercial o de RPT requiera mantener más de un código IDO/IDD deberá hacerlo del conocimiento del Instituto. Asimismo, deberá dar trámite a todas las solicitudes de portabilidad que le sean requeridas, indistintamente del código identificador (IDO/IDD) o denominación descrita en la solicitud correspondiente.</w:t>
      </w:r>
    </w:p>
    <w:p w14:paraId="158FA97A" w14:textId="77777777" w:rsidR="00051062" w:rsidRPr="00FC2656" w:rsidRDefault="00051062" w:rsidP="00FC2656">
      <w:pPr>
        <w:spacing w:after="0" w:line="360" w:lineRule="auto"/>
        <w:ind w:left="1560"/>
        <w:contextualSpacing/>
        <w:jc w:val="both"/>
        <w:rPr>
          <w:rFonts w:ascii="Arial" w:eastAsiaTheme="minorHAnsi" w:hAnsi="Arial" w:cs="Arial"/>
          <w:sz w:val="18"/>
          <w:szCs w:val="18"/>
          <w:lang w:val="es-MX"/>
        </w:rPr>
      </w:pPr>
      <w:r w:rsidRPr="00FC2656">
        <w:rPr>
          <w:rFonts w:ascii="Arial" w:eastAsiaTheme="minorHAnsi" w:hAnsi="Arial" w:cs="Arial"/>
          <w:sz w:val="18"/>
          <w:szCs w:val="18"/>
          <w:lang w:val="es-MX"/>
        </w:rPr>
        <w:t>Los Concesionarios de uso comercial o de RPT que mantengan más de un código IDO/IDD podrán integrar sus códigos hasta contar con un solo código IDO/IDD, para lo cual deberán observar el procedimiento de integración de Códigos de Identificación de Red contenido en el numeral 11.7. del presente Plan.</w:t>
      </w:r>
    </w:p>
    <w:p w14:paraId="43655B2D" w14:textId="77777777" w:rsidR="00051062" w:rsidRPr="00FC2656" w:rsidRDefault="00051062" w:rsidP="006E2116">
      <w:pPr>
        <w:spacing w:after="0" w:line="360" w:lineRule="auto"/>
        <w:ind w:left="1276" w:hanging="850"/>
        <w:contextualSpacing/>
        <w:rPr>
          <w:rFonts w:ascii="Arial" w:eastAsiaTheme="minorHAnsi" w:hAnsi="Arial" w:cs="Arial"/>
          <w:sz w:val="18"/>
          <w:szCs w:val="18"/>
          <w:lang w:val="es-MX"/>
        </w:rPr>
      </w:pPr>
      <w:r w:rsidRPr="00FC2656">
        <w:rPr>
          <w:rFonts w:ascii="Arial" w:eastAsiaTheme="minorHAnsi" w:hAnsi="Arial" w:cs="Arial"/>
          <w:b/>
          <w:sz w:val="18"/>
          <w:szCs w:val="18"/>
          <w:lang w:val="es-MX"/>
        </w:rPr>
        <w:t xml:space="preserve">11.5. </w:t>
      </w:r>
      <w:r w:rsidRPr="00FC2656">
        <w:rPr>
          <w:rFonts w:ascii="Arial" w:eastAsiaTheme="minorHAnsi" w:hAnsi="Arial" w:cs="Arial"/>
          <w:sz w:val="18"/>
          <w:szCs w:val="18"/>
          <w:lang w:val="es-MX"/>
        </w:rPr>
        <w:t>(…)</w:t>
      </w:r>
    </w:p>
    <w:p w14:paraId="2267AD7C" w14:textId="77777777" w:rsidR="00051062" w:rsidRPr="00FC2656" w:rsidRDefault="00051062" w:rsidP="00FC2656">
      <w:pPr>
        <w:spacing w:after="0" w:line="360" w:lineRule="auto"/>
        <w:ind w:left="142" w:firstLine="284"/>
        <w:contextualSpacing/>
        <w:rPr>
          <w:rFonts w:ascii="Arial" w:eastAsiaTheme="minorHAnsi" w:hAnsi="Arial" w:cs="Arial"/>
          <w:sz w:val="18"/>
          <w:szCs w:val="18"/>
          <w:lang w:val="es-MX"/>
        </w:rPr>
      </w:pPr>
      <w:r w:rsidRPr="00FC2656">
        <w:rPr>
          <w:rFonts w:ascii="Arial" w:eastAsiaTheme="minorHAnsi" w:hAnsi="Arial" w:cs="Arial"/>
          <w:b/>
          <w:sz w:val="18"/>
          <w:szCs w:val="18"/>
          <w:lang w:val="es-MX"/>
        </w:rPr>
        <w:t xml:space="preserve">         </w:t>
      </w:r>
      <w:r w:rsidRPr="00FC2656">
        <w:rPr>
          <w:rFonts w:ascii="Arial" w:eastAsiaTheme="minorHAnsi" w:hAnsi="Arial" w:cs="Arial"/>
          <w:sz w:val="18"/>
          <w:szCs w:val="18"/>
          <w:lang w:val="es-MX"/>
        </w:rPr>
        <w:t>(…)</w:t>
      </w:r>
    </w:p>
    <w:p w14:paraId="7E77233E" w14:textId="1C1068F4" w:rsidR="00051062" w:rsidRPr="00FC2656" w:rsidRDefault="00051062" w:rsidP="00E4230F">
      <w:pPr>
        <w:spacing w:after="0" w:line="360" w:lineRule="auto"/>
        <w:ind w:left="1560" w:hanging="709"/>
        <w:contextualSpacing/>
        <w:jc w:val="both"/>
        <w:rPr>
          <w:rFonts w:ascii="Arial" w:eastAsiaTheme="minorHAnsi" w:hAnsi="Arial" w:cs="Arial"/>
          <w:sz w:val="18"/>
          <w:szCs w:val="18"/>
          <w:lang w:val="es-MX"/>
        </w:rPr>
      </w:pPr>
      <w:r w:rsidRPr="00FC2656">
        <w:rPr>
          <w:rFonts w:ascii="Arial" w:eastAsiaTheme="minorHAnsi" w:hAnsi="Arial" w:cs="Arial"/>
          <w:b/>
          <w:sz w:val="18"/>
          <w:szCs w:val="18"/>
          <w:lang w:val="es-MX"/>
        </w:rPr>
        <w:t xml:space="preserve">11.5.1. </w:t>
      </w:r>
      <w:r w:rsidR="006E2116">
        <w:rPr>
          <w:rFonts w:ascii="Arial" w:eastAsiaTheme="minorHAnsi" w:hAnsi="Arial" w:cs="Arial"/>
          <w:b/>
          <w:sz w:val="18"/>
          <w:szCs w:val="18"/>
          <w:lang w:val="es-MX"/>
        </w:rPr>
        <w:t xml:space="preserve"> </w:t>
      </w:r>
      <w:r w:rsidRPr="00FC2656">
        <w:rPr>
          <w:rFonts w:ascii="Arial" w:eastAsiaTheme="minorHAnsi" w:hAnsi="Arial" w:cs="Arial"/>
          <w:sz w:val="18"/>
          <w:szCs w:val="18"/>
          <w:lang w:val="es-ES_tradnl"/>
        </w:rPr>
        <w:t xml:space="preserve">El Proveedor deberá presentar las Actuaciones Electrónicas correspondientes a través de la Ventanilla Electrónica, </w:t>
      </w:r>
      <w:r w:rsidRPr="00FC2656">
        <w:rPr>
          <w:rFonts w:ascii="Arial" w:eastAsiaTheme="minorHAnsi" w:hAnsi="Arial" w:cs="Arial"/>
          <w:sz w:val="18"/>
          <w:szCs w:val="18"/>
          <w:lang w:val="es-MX"/>
        </w:rPr>
        <w:t>debiendo ingresar a dicha herramienta la información establecida en el eFormato H3119</w:t>
      </w:r>
      <w:r w:rsidRPr="00FC2656">
        <w:rPr>
          <w:rFonts w:ascii="Arial" w:eastAsiaTheme="minorHAnsi" w:hAnsi="Arial" w:cs="Arial"/>
          <w:sz w:val="18"/>
          <w:szCs w:val="18"/>
          <w:lang w:val="es-ES_tradnl"/>
        </w:rPr>
        <w:t>.</w:t>
      </w:r>
      <w:r w:rsidRPr="00FC2656">
        <w:rPr>
          <w:rFonts w:ascii="Arial" w:eastAsiaTheme="minorHAnsi" w:hAnsi="Arial" w:cs="Arial"/>
          <w:sz w:val="18"/>
          <w:szCs w:val="18"/>
          <w:lang w:val="es-MX"/>
        </w:rPr>
        <w:t xml:space="preserve"> </w:t>
      </w:r>
    </w:p>
    <w:p w14:paraId="23061716" w14:textId="77777777" w:rsidR="00871ED8" w:rsidRPr="00FC2656" w:rsidRDefault="00051062" w:rsidP="00FC2656">
      <w:pPr>
        <w:spacing w:after="0" w:line="360" w:lineRule="auto"/>
        <w:ind w:left="284" w:firstLine="567"/>
        <w:contextualSpacing/>
        <w:rPr>
          <w:rFonts w:ascii="Arial" w:eastAsiaTheme="minorHAnsi" w:hAnsi="Arial" w:cs="Arial"/>
          <w:sz w:val="18"/>
          <w:szCs w:val="18"/>
          <w:lang w:val="es-MX"/>
        </w:rPr>
      </w:pPr>
      <w:r w:rsidRPr="00FC2656">
        <w:rPr>
          <w:rFonts w:ascii="Arial" w:eastAsiaTheme="minorHAnsi" w:hAnsi="Arial" w:cs="Arial"/>
          <w:b/>
          <w:sz w:val="18"/>
          <w:szCs w:val="18"/>
          <w:lang w:val="es-MX"/>
        </w:rPr>
        <w:lastRenderedPageBreak/>
        <w:t>11.5.2.</w:t>
      </w:r>
      <w:r w:rsidRPr="00FC2656">
        <w:rPr>
          <w:rFonts w:ascii="Arial" w:eastAsiaTheme="minorHAnsi" w:hAnsi="Arial" w:cs="Arial"/>
          <w:sz w:val="18"/>
          <w:szCs w:val="18"/>
          <w:lang w:val="es-MX"/>
        </w:rPr>
        <w:t xml:space="preserve"> a </w:t>
      </w:r>
      <w:r w:rsidRPr="00FC2656">
        <w:rPr>
          <w:rFonts w:ascii="Arial" w:eastAsiaTheme="minorHAnsi" w:hAnsi="Arial" w:cs="Arial"/>
          <w:b/>
          <w:sz w:val="18"/>
          <w:szCs w:val="18"/>
          <w:lang w:val="es-MX"/>
        </w:rPr>
        <w:t>11.5.3.</w:t>
      </w:r>
      <w:r w:rsidRPr="00FC2656">
        <w:rPr>
          <w:rFonts w:ascii="Arial" w:eastAsiaTheme="minorHAnsi" w:hAnsi="Arial" w:cs="Arial"/>
          <w:sz w:val="18"/>
          <w:szCs w:val="18"/>
          <w:lang w:val="es-MX"/>
        </w:rPr>
        <w:t xml:space="preserve"> (…)</w:t>
      </w:r>
    </w:p>
    <w:p w14:paraId="1E6B50A6" w14:textId="482A8A3D" w:rsidR="00051062" w:rsidRPr="00FC2656" w:rsidRDefault="00051062" w:rsidP="00FC2656">
      <w:pPr>
        <w:spacing w:after="0" w:line="360" w:lineRule="auto"/>
        <w:ind w:left="1560" w:hanging="709"/>
        <w:contextualSpacing/>
        <w:jc w:val="both"/>
        <w:rPr>
          <w:rFonts w:ascii="Arial" w:eastAsiaTheme="minorHAnsi" w:hAnsi="Arial" w:cs="Arial"/>
          <w:sz w:val="18"/>
          <w:szCs w:val="18"/>
          <w:lang w:val="es-MX"/>
        </w:rPr>
      </w:pPr>
      <w:r w:rsidRPr="00FC2656">
        <w:rPr>
          <w:rFonts w:ascii="Arial" w:eastAsia="Times New Roman" w:hAnsi="Arial" w:cs="Arial"/>
          <w:b/>
          <w:sz w:val="18"/>
          <w:szCs w:val="18"/>
          <w:lang w:val="es-ES_tradnl" w:eastAsia="es-ES"/>
        </w:rPr>
        <w:t>11.5.4.</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El eFormato de solicitud de asignación de códigos de identificación (H3119) habilitado en la Ventanilla Electrónica, contendrá la siguiente información:</w:t>
      </w:r>
    </w:p>
    <w:p w14:paraId="1601A7C1" w14:textId="52C427E9" w:rsidR="00051062" w:rsidRPr="00FC2656" w:rsidRDefault="00051062" w:rsidP="00681689">
      <w:pPr>
        <w:spacing w:after="8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11.5.4.1.</w:t>
      </w:r>
      <w:r w:rsidR="00681689">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Folio del expediente electrónico al que se asociará la solicitud;</w:t>
      </w:r>
    </w:p>
    <w:p w14:paraId="588D5A79" w14:textId="77777777" w:rsidR="00051062" w:rsidRPr="00FC2656" w:rsidRDefault="00051062" w:rsidP="00681689">
      <w:pPr>
        <w:spacing w:after="8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11.5.4.2.</w:t>
      </w:r>
      <w:r w:rsidRPr="00FC2656">
        <w:rPr>
          <w:rFonts w:ascii="Arial" w:eastAsia="Times New Roman" w:hAnsi="Arial" w:cs="Arial"/>
          <w:sz w:val="18"/>
          <w:szCs w:val="18"/>
          <w:lang w:val="es-ES_tradnl" w:eastAsia="es-ES"/>
        </w:rPr>
        <w:t xml:space="preserve"> a </w:t>
      </w:r>
      <w:r w:rsidRPr="00FC2656">
        <w:rPr>
          <w:rFonts w:ascii="Arial" w:eastAsia="Times New Roman" w:hAnsi="Arial" w:cs="Arial"/>
          <w:b/>
          <w:sz w:val="18"/>
          <w:szCs w:val="18"/>
          <w:lang w:val="es-ES_tradnl" w:eastAsia="es-ES"/>
        </w:rPr>
        <w:t xml:space="preserve">11.5.4.3. </w:t>
      </w:r>
      <w:r w:rsidRPr="00FC2656">
        <w:rPr>
          <w:rFonts w:ascii="Arial" w:eastAsia="Times New Roman" w:hAnsi="Arial" w:cs="Arial"/>
          <w:sz w:val="18"/>
          <w:szCs w:val="18"/>
          <w:lang w:val="es-ES_tradnl" w:eastAsia="es-ES"/>
        </w:rPr>
        <w:t>(…)</w:t>
      </w:r>
    </w:p>
    <w:p w14:paraId="41D4B91C" w14:textId="4838E637" w:rsidR="00051062" w:rsidRPr="00FC2656" w:rsidRDefault="00965849" w:rsidP="006E2116">
      <w:pPr>
        <w:spacing w:after="80" w:line="360" w:lineRule="auto"/>
        <w:ind w:left="2410" w:hanging="850"/>
        <w:contextualSpacing/>
        <w:jc w:val="both"/>
        <w:rPr>
          <w:rFonts w:ascii="Arial" w:eastAsia="Times New Roman" w:hAnsi="Arial" w:cs="Arial"/>
          <w:sz w:val="18"/>
          <w:szCs w:val="18"/>
          <w:lang w:val="es-MX" w:eastAsia="es-ES"/>
        </w:rPr>
      </w:pPr>
      <w:r w:rsidRPr="00965849">
        <w:rPr>
          <w:rFonts w:ascii="Arial" w:eastAsia="Times New Roman" w:hAnsi="Arial" w:cs="Arial"/>
          <w:sz w:val="18"/>
          <w:szCs w:val="18"/>
          <w:lang w:val="es-ES_tradnl" w:eastAsia="es-ES"/>
        </w:rPr>
        <w:t xml:space="preserve">Último párrafo del subnumeral </w:t>
      </w:r>
      <w:r>
        <w:rPr>
          <w:rFonts w:ascii="Arial" w:eastAsia="Times New Roman" w:hAnsi="Arial" w:cs="Arial"/>
          <w:sz w:val="18"/>
          <w:szCs w:val="18"/>
          <w:lang w:val="es-ES_tradnl" w:eastAsia="es-ES"/>
        </w:rPr>
        <w:t>11</w:t>
      </w:r>
      <w:r w:rsidRPr="00965849">
        <w:rPr>
          <w:rFonts w:ascii="Arial" w:eastAsia="Times New Roman" w:hAnsi="Arial" w:cs="Arial"/>
          <w:sz w:val="18"/>
          <w:szCs w:val="18"/>
          <w:lang w:val="es-ES_tradnl" w:eastAsia="es-ES"/>
        </w:rPr>
        <w:t>.5.4. (Se deroga).</w:t>
      </w:r>
    </w:p>
    <w:p w14:paraId="18CE4941"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11.5.5.</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La Ventanilla Electrónica emitirá un acuse de recibo electrónico, que especificará la información entregada, la fecha y hora en la que se realizó la presentación del eFormato y, en su caso, la información o documentación adjunta correspondiente.</w:t>
      </w:r>
    </w:p>
    <w:p w14:paraId="3CDD1389" w14:textId="498C7C9E" w:rsidR="00051062" w:rsidRPr="00FC2656" w:rsidRDefault="00051062" w:rsidP="006E2116">
      <w:pPr>
        <w:spacing w:after="0" w:line="360" w:lineRule="auto"/>
        <w:ind w:left="1560" w:hanging="709"/>
        <w:contextualSpacing/>
        <w:jc w:val="both"/>
        <w:rPr>
          <w:rFonts w:ascii="Arial" w:eastAsia="Times New Roman" w:hAnsi="Arial" w:cs="Arial"/>
          <w:b/>
          <w:sz w:val="18"/>
          <w:szCs w:val="18"/>
          <w:lang w:val="es-ES_tradnl" w:eastAsia="es-ES"/>
        </w:rPr>
      </w:pPr>
      <w:r w:rsidRPr="00FC2656">
        <w:rPr>
          <w:rFonts w:ascii="Arial" w:eastAsia="Times New Roman" w:hAnsi="Arial" w:cs="Arial"/>
          <w:b/>
          <w:sz w:val="18"/>
          <w:szCs w:val="18"/>
          <w:lang w:val="es-ES_tradnl" w:eastAsia="es-ES"/>
        </w:rPr>
        <w:t xml:space="preserve">11.5.6.   </w:t>
      </w:r>
      <w:r w:rsidRPr="00FC2656">
        <w:rPr>
          <w:rFonts w:ascii="Arial" w:eastAsia="Times New Roman" w:hAnsi="Arial" w:cs="Arial"/>
          <w:sz w:val="18"/>
          <w:szCs w:val="18"/>
          <w:lang w:val="es-ES_tradnl" w:eastAsia="es-ES"/>
        </w:rPr>
        <w:t>(…)</w:t>
      </w:r>
    </w:p>
    <w:p w14:paraId="08434F35" w14:textId="4ED1FBCE" w:rsidR="00051062" w:rsidRPr="00FC2656" w:rsidRDefault="00051062" w:rsidP="006E2116">
      <w:pPr>
        <w:spacing w:after="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11.5.6.1.</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 xml:space="preserve">El solicitante deberá contar con </w:t>
      </w:r>
      <w:r w:rsidR="009B662F" w:rsidRPr="00FC2656">
        <w:rPr>
          <w:rFonts w:ascii="Arial" w:eastAsia="Times New Roman" w:hAnsi="Arial" w:cs="Arial"/>
          <w:sz w:val="18"/>
          <w:szCs w:val="18"/>
          <w:lang w:val="es-ES_tradnl" w:eastAsia="es-ES"/>
        </w:rPr>
        <w:t xml:space="preserve">una </w:t>
      </w:r>
      <w:r w:rsidRPr="00FC2656">
        <w:rPr>
          <w:rFonts w:ascii="Arial" w:eastAsia="Times New Roman" w:hAnsi="Arial" w:cs="Arial"/>
          <w:sz w:val="18"/>
          <w:szCs w:val="18"/>
          <w:lang w:val="es-ES_tradnl" w:eastAsia="es-ES"/>
        </w:rPr>
        <w:t xml:space="preserve">concesión única para uso comercial, uso público o uso social, </w:t>
      </w:r>
      <w:r w:rsidR="006D63B2" w:rsidRPr="00FC2656">
        <w:rPr>
          <w:rFonts w:ascii="Arial" w:eastAsia="Times New Roman" w:hAnsi="Arial" w:cs="Arial"/>
          <w:sz w:val="18"/>
          <w:szCs w:val="18"/>
          <w:lang w:val="es-MX" w:eastAsia="es-ES"/>
        </w:rPr>
        <w:t>una concesión para uso comercial con carácter de red compartida mayorista de servicios de telecomunicaciones</w:t>
      </w:r>
      <w:r w:rsidR="006D63B2" w:rsidRPr="00FC2656">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 xml:space="preserve">o </w:t>
      </w:r>
      <w:r w:rsidR="009B662F" w:rsidRPr="00FC2656">
        <w:rPr>
          <w:rFonts w:ascii="Arial" w:eastAsia="Times New Roman" w:hAnsi="Arial" w:cs="Arial"/>
          <w:sz w:val="18"/>
          <w:szCs w:val="18"/>
          <w:lang w:val="es-ES_tradnl" w:eastAsia="es-ES"/>
        </w:rPr>
        <w:t xml:space="preserve">con una concesión </w:t>
      </w:r>
      <w:r w:rsidRPr="00FC2656">
        <w:rPr>
          <w:rFonts w:ascii="Arial" w:eastAsia="Times New Roman" w:hAnsi="Arial" w:cs="Arial"/>
          <w:sz w:val="18"/>
          <w:szCs w:val="18"/>
          <w:lang w:val="es-ES_tradnl" w:eastAsia="es-ES"/>
        </w:rPr>
        <w:t xml:space="preserve">para instalar, operar y explotar una red pública de telecomunicaciones, permiso o autorización para </w:t>
      </w:r>
      <w:r w:rsidR="00715380" w:rsidRPr="00FC2656">
        <w:rPr>
          <w:rFonts w:ascii="Arial" w:eastAsia="Times New Roman" w:hAnsi="Arial" w:cs="Arial"/>
          <w:sz w:val="18"/>
          <w:szCs w:val="18"/>
          <w:lang w:val="es-ES_tradnl" w:eastAsia="es-ES"/>
        </w:rPr>
        <w:t xml:space="preserve">proporcionar </w:t>
      </w:r>
      <w:r w:rsidRPr="00FC2656">
        <w:rPr>
          <w:rFonts w:ascii="Arial" w:eastAsia="Times New Roman" w:hAnsi="Arial" w:cs="Arial"/>
          <w:sz w:val="18"/>
          <w:szCs w:val="18"/>
          <w:lang w:val="es-ES_tradnl" w:eastAsia="es-ES"/>
        </w:rPr>
        <w:t>servicios de telecomunicaciones;</w:t>
      </w:r>
    </w:p>
    <w:p w14:paraId="61EAE63A" w14:textId="626818AC" w:rsidR="00C67DAA" w:rsidRPr="00FC2656" w:rsidRDefault="00051062" w:rsidP="006E2116">
      <w:pPr>
        <w:spacing w:after="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11.5.6.2.</w:t>
      </w:r>
      <w:r w:rsidRPr="00FC2656">
        <w:rPr>
          <w:rFonts w:ascii="Arial" w:eastAsia="Times New Roman" w:hAnsi="Arial" w:cs="Arial"/>
          <w:sz w:val="18"/>
          <w:szCs w:val="18"/>
          <w:lang w:val="es-ES_tradnl" w:eastAsia="es-ES"/>
        </w:rPr>
        <w:t xml:space="preserve"> </w:t>
      </w:r>
      <w:r w:rsidR="006D63B2" w:rsidRPr="00FC2656">
        <w:rPr>
          <w:rFonts w:ascii="Arial" w:eastAsia="Times New Roman" w:hAnsi="Arial" w:cs="Arial"/>
          <w:sz w:val="18"/>
          <w:szCs w:val="18"/>
          <w:lang w:val="es-ES_tradnl" w:eastAsia="es-ES"/>
        </w:rPr>
        <w:t xml:space="preserve">El Concesionario, autorizado o comercializadora solicitante deberá contar con autorización para prestar servicios </w:t>
      </w:r>
      <w:r w:rsidR="001B432C" w:rsidRPr="00FC2656">
        <w:rPr>
          <w:rFonts w:ascii="Arial" w:eastAsia="Times New Roman" w:hAnsi="Arial" w:cs="Arial"/>
          <w:sz w:val="18"/>
          <w:szCs w:val="18"/>
          <w:lang w:val="es-ES_tradnl" w:eastAsia="es-ES"/>
        </w:rPr>
        <w:t xml:space="preserve">fijos </w:t>
      </w:r>
      <w:r w:rsidR="00C67DAA" w:rsidRPr="00FC2656">
        <w:rPr>
          <w:rFonts w:ascii="Arial" w:eastAsia="Times New Roman" w:hAnsi="Arial" w:cs="Arial"/>
          <w:sz w:val="18"/>
          <w:szCs w:val="18"/>
          <w:lang w:val="es-ES_tradnl" w:eastAsia="es-ES"/>
        </w:rPr>
        <w:t>y/</w:t>
      </w:r>
      <w:r w:rsidR="006D63B2" w:rsidRPr="00FC2656">
        <w:rPr>
          <w:rFonts w:ascii="Arial" w:eastAsia="Times New Roman" w:hAnsi="Arial" w:cs="Arial"/>
          <w:sz w:val="18"/>
          <w:szCs w:val="18"/>
          <w:lang w:val="es-ES_tradnl" w:eastAsia="es-ES"/>
        </w:rPr>
        <w:t>o móviles; y</w:t>
      </w:r>
      <w:r w:rsidR="008C25FB" w:rsidRPr="00FC2656">
        <w:rPr>
          <w:rFonts w:ascii="Arial" w:eastAsia="Times New Roman" w:hAnsi="Arial" w:cs="Arial"/>
          <w:sz w:val="18"/>
          <w:szCs w:val="18"/>
          <w:lang w:val="es-ES_tradnl" w:eastAsia="es-ES"/>
        </w:rPr>
        <w:t xml:space="preserve"> </w:t>
      </w:r>
    </w:p>
    <w:p w14:paraId="1FDC21BD" w14:textId="65CF6F3A" w:rsidR="00051062" w:rsidRPr="00FC2656" w:rsidRDefault="00051062" w:rsidP="006E2116">
      <w:pPr>
        <w:spacing w:after="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11.5.6.3.</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Tratándose de solicitudes de asignación de un código IDA, el Instituto verificará en el Registro Público de Concesiones la inscripción de un convenio de prestación de servicios de telecomunicaciones celebrado con algún Concesionario de uso comercial o de RPT asignatario de un código IDO, el cual deberá contener expresamente la autorización para que la Comercializadora o el Concesionario de uso público o social utilice su código IDO en solicitudes de Numeración.</w:t>
      </w:r>
    </w:p>
    <w:p w14:paraId="5B07187D" w14:textId="4F0C0163"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11.5.7.</w:t>
      </w:r>
      <w:r w:rsidR="00871ED8" w:rsidRPr="00FC2656">
        <w:rPr>
          <w:rFonts w:ascii="Arial" w:eastAsia="Times New Roman" w:hAnsi="Arial" w:cs="Arial"/>
          <w:sz w:val="18"/>
          <w:szCs w:val="18"/>
          <w:lang w:val="es-ES_tradnl" w:eastAsia="es-ES"/>
        </w:rPr>
        <w:t xml:space="preserve"> </w:t>
      </w:r>
      <w:r w:rsidR="0070436E" w:rsidRPr="00FC2656">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MX" w:eastAsia="es-ES"/>
        </w:rPr>
        <w:t xml:space="preserve">Si derivado del análisis realizado, el Instituto considera que la información presentada no contiene los datos correctos o no cumple con los requisitos aplicables, el Instituto otorgará al solicitante un término de 5 (cinco) días hábiles contados a partir de la notificación electrónica realizada, para que presente, </w:t>
      </w:r>
      <w:r w:rsidRPr="00FC2656">
        <w:rPr>
          <w:rFonts w:ascii="Arial" w:eastAsia="Times New Roman" w:hAnsi="Arial" w:cs="Arial"/>
          <w:sz w:val="18"/>
          <w:szCs w:val="18"/>
          <w:lang w:val="es-ES_tradnl" w:eastAsia="es-ES"/>
        </w:rPr>
        <w:t>a través de la Ventanilla Electrónica,</w:t>
      </w:r>
      <w:r w:rsidRPr="00FC2656">
        <w:rPr>
          <w:rFonts w:ascii="Arial" w:eastAsia="Times New Roman" w:hAnsi="Arial" w:cs="Arial"/>
          <w:sz w:val="18"/>
          <w:szCs w:val="18"/>
          <w:lang w:val="es-MX" w:eastAsia="es-ES"/>
        </w:rPr>
        <w:t xml:space="preserve"> la información requerida. Transcurrido el plazo concedido sin que el </w:t>
      </w:r>
      <w:r w:rsidRPr="00FC2656">
        <w:rPr>
          <w:rFonts w:ascii="Arial" w:eastAsia="Times New Roman" w:hAnsi="Arial" w:cs="Arial"/>
          <w:sz w:val="18"/>
          <w:szCs w:val="18"/>
          <w:lang w:val="es-ES_tradnl" w:eastAsia="es-ES"/>
        </w:rPr>
        <w:t>solicitante</w:t>
      </w:r>
      <w:r w:rsidRPr="00FC2656">
        <w:rPr>
          <w:rFonts w:ascii="Arial" w:eastAsia="Times New Roman" w:hAnsi="Arial" w:cs="Arial"/>
          <w:sz w:val="18"/>
          <w:szCs w:val="18"/>
          <w:lang w:val="es-MX" w:eastAsia="es-ES"/>
        </w:rPr>
        <w:t xml:space="preserve"> desahogue el requerimiento, la solicitud de asignación de un código de identificación de Proveedor de Servicios de Telecomunicaciones será desechada.</w:t>
      </w:r>
    </w:p>
    <w:p w14:paraId="3A436288"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ab/>
        <w:t>(…)</w:t>
      </w:r>
    </w:p>
    <w:p w14:paraId="4627BD31"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11.5.8.</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 xml:space="preserve">Una vez que el Proveedor solicitante presente en tiempo y forma, a través </w:t>
      </w:r>
      <w:r w:rsidRPr="00FC2656">
        <w:rPr>
          <w:rFonts w:ascii="Arial" w:eastAsia="Times New Roman" w:hAnsi="Arial" w:cs="Arial"/>
          <w:sz w:val="18"/>
          <w:szCs w:val="18"/>
          <w:lang w:val="es-ES_tradnl" w:eastAsia="es-ES"/>
        </w:rPr>
        <w:t>de la Ventanilla Electrónica,</w:t>
      </w:r>
      <w:r w:rsidRPr="00FC2656">
        <w:rPr>
          <w:rFonts w:ascii="Arial" w:eastAsia="Times New Roman" w:hAnsi="Arial" w:cs="Arial"/>
          <w:sz w:val="18"/>
          <w:szCs w:val="18"/>
          <w:lang w:val="es-MX" w:eastAsia="es-ES"/>
        </w:rPr>
        <w:t xml:space="preserve"> la información requerida, el Instituto realizará nuevamente su análisis a fin de asegurar el cumplimiento de los criterios referidos en el numeral 11.5.6. anterior.</w:t>
      </w:r>
    </w:p>
    <w:p w14:paraId="7D91ED12" w14:textId="23297FC8"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11.5.9.</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 xml:space="preserve">En caso </w:t>
      </w:r>
      <w:r w:rsidR="00C67DAA" w:rsidRPr="00FC2656">
        <w:rPr>
          <w:rFonts w:ascii="Arial" w:eastAsia="Times New Roman" w:hAnsi="Arial" w:cs="Arial"/>
          <w:sz w:val="18"/>
          <w:szCs w:val="18"/>
          <w:lang w:val="es-ES_tradnl" w:eastAsia="es-ES"/>
        </w:rPr>
        <w:t xml:space="preserve">de </w:t>
      </w:r>
      <w:r w:rsidRPr="00FC2656">
        <w:rPr>
          <w:rFonts w:ascii="Arial" w:eastAsia="Times New Roman" w:hAnsi="Arial" w:cs="Arial"/>
          <w:sz w:val="18"/>
          <w:szCs w:val="18"/>
          <w:lang w:val="es-ES_tradnl" w:eastAsia="es-ES"/>
        </w:rPr>
        <w:t>que la solicitud de asignación del código de identificación de Proveedor de Servicios de Telecomunicaciones no resulte procedente en atención al numeral antes citado, el Instituto notificará al solicitante la resolución respectiva a través de la Ventanilla Electrónica.</w:t>
      </w:r>
    </w:p>
    <w:p w14:paraId="6240B76F" w14:textId="68B5FA41" w:rsidR="00051062" w:rsidRPr="00FC2656" w:rsidRDefault="00051062" w:rsidP="00E4230F">
      <w:pPr>
        <w:spacing w:after="0" w:line="360" w:lineRule="auto"/>
        <w:ind w:left="1701"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11.5.10.</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 xml:space="preserve">De resultar procedente la solicitud, conforme al análisis referido en el numeral 11.5.6. el Instituto notificará la resolución al solicitante a través de la Ventanilla Electrónica, </w:t>
      </w:r>
      <w:r w:rsidR="00C67DAA" w:rsidRPr="00FC2656">
        <w:rPr>
          <w:rFonts w:ascii="Arial" w:eastAsia="Times New Roman" w:hAnsi="Arial" w:cs="Arial"/>
          <w:sz w:val="18"/>
          <w:szCs w:val="18"/>
          <w:lang w:val="es-ES_tradnl" w:eastAsia="es-ES"/>
        </w:rPr>
        <w:t>la cual</w:t>
      </w:r>
      <w:r w:rsidRPr="00FC2656">
        <w:rPr>
          <w:rFonts w:ascii="Arial" w:eastAsia="Times New Roman" w:hAnsi="Arial" w:cs="Arial"/>
          <w:sz w:val="18"/>
          <w:szCs w:val="18"/>
          <w:lang w:val="es-ES_tradnl" w:eastAsia="es-ES"/>
        </w:rPr>
        <w:t xml:space="preserve"> contendrá la siguiente información:</w:t>
      </w:r>
    </w:p>
    <w:p w14:paraId="67CA0CBE" w14:textId="77777777" w:rsidR="00051062" w:rsidRPr="00FC2656" w:rsidRDefault="00051062" w:rsidP="00E4230F">
      <w:pPr>
        <w:spacing w:after="0" w:line="360" w:lineRule="auto"/>
        <w:ind w:left="241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11.5.10.1.</w:t>
      </w:r>
      <w:r w:rsidRPr="00FC2656">
        <w:rPr>
          <w:rFonts w:ascii="Arial" w:eastAsia="Times New Roman" w:hAnsi="Arial" w:cs="Arial"/>
          <w:sz w:val="18"/>
          <w:szCs w:val="18"/>
          <w:lang w:val="es-ES_tradnl" w:eastAsia="es-ES"/>
        </w:rPr>
        <w:t xml:space="preserve"> a </w:t>
      </w:r>
      <w:r w:rsidRPr="00FC2656">
        <w:rPr>
          <w:rFonts w:ascii="Arial" w:eastAsia="Times New Roman" w:hAnsi="Arial" w:cs="Arial"/>
          <w:b/>
          <w:sz w:val="18"/>
          <w:szCs w:val="18"/>
          <w:lang w:val="es-ES_tradnl" w:eastAsia="es-ES"/>
        </w:rPr>
        <w:t>11.5.10.2</w:t>
      </w:r>
      <w:r w:rsidRPr="00FC2656">
        <w:rPr>
          <w:rFonts w:ascii="Arial" w:eastAsia="Times New Roman" w:hAnsi="Arial" w:cs="Arial"/>
          <w:sz w:val="18"/>
          <w:szCs w:val="18"/>
          <w:lang w:val="es-ES_tradnl" w:eastAsia="es-ES"/>
        </w:rPr>
        <w:t>. (…)</w:t>
      </w:r>
    </w:p>
    <w:p w14:paraId="4D57B2AF" w14:textId="77777777" w:rsidR="00051062" w:rsidRPr="00FC2656" w:rsidRDefault="00051062" w:rsidP="00E4230F">
      <w:pPr>
        <w:spacing w:after="0" w:line="360" w:lineRule="auto"/>
        <w:ind w:left="2694" w:hanging="993"/>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11.5.10.3.</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El nombre, denominación o razón social del Proveedor solicitante;</w:t>
      </w:r>
    </w:p>
    <w:p w14:paraId="386EBF5D" w14:textId="403E9C44" w:rsidR="00051062" w:rsidRPr="00FC2656" w:rsidRDefault="00051062" w:rsidP="00E4230F">
      <w:pPr>
        <w:spacing w:after="0" w:line="360" w:lineRule="auto"/>
        <w:ind w:left="2694" w:hanging="993"/>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lastRenderedPageBreak/>
        <w:t>11.5.10.4.</w:t>
      </w:r>
      <w:r w:rsidRPr="00FC2656">
        <w:rPr>
          <w:rFonts w:ascii="Arial" w:eastAsia="Times New Roman" w:hAnsi="Arial" w:cs="Arial"/>
          <w:sz w:val="18"/>
          <w:szCs w:val="18"/>
          <w:lang w:val="es-ES_tradnl" w:eastAsia="es-ES"/>
        </w:rPr>
        <w:tab/>
        <w:t>El tipo de código de identificación de Proveedor de Servicios de Telecomunicaciones asignado y los dígitos que lo componen; y</w:t>
      </w:r>
    </w:p>
    <w:p w14:paraId="0BB019D2" w14:textId="7015FA27" w:rsidR="00051062" w:rsidRPr="00FC2656" w:rsidRDefault="00051062" w:rsidP="00E4230F">
      <w:pPr>
        <w:spacing w:after="0" w:line="360" w:lineRule="auto"/>
        <w:ind w:left="2694" w:hanging="993"/>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11.5.10.5.</w:t>
      </w:r>
      <w:r w:rsidRPr="00FC2656">
        <w:rPr>
          <w:rFonts w:ascii="Arial" w:eastAsia="Times New Roman" w:hAnsi="Arial" w:cs="Arial"/>
          <w:sz w:val="18"/>
          <w:szCs w:val="18"/>
          <w:lang w:val="es-ES_tradnl" w:eastAsia="es-ES"/>
        </w:rPr>
        <w:t xml:space="preserve"> </w:t>
      </w:r>
      <w:r w:rsidR="00E4230F">
        <w:rPr>
          <w:rFonts w:ascii="Arial" w:eastAsia="Times New Roman" w:hAnsi="Arial" w:cs="Arial"/>
          <w:sz w:val="18"/>
          <w:szCs w:val="18"/>
          <w:lang w:val="es-ES_tradnl" w:eastAsia="es-ES"/>
        </w:rPr>
        <w:t xml:space="preserve">  </w:t>
      </w:r>
      <w:r w:rsidR="00871ED8" w:rsidRPr="00FC2656">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Firma Electrónica Avanzada del servidor público del Instituto facultado para la emisión del Acto Administrativo Electrónico.</w:t>
      </w:r>
    </w:p>
    <w:p w14:paraId="7DDB4841" w14:textId="77777777" w:rsidR="00051062" w:rsidRPr="00FC2656" w:rsidRDefault="00051062" w:rsidP="00E4230F">
      <w:pPr>
        <w:spacing w:after="0" w:line="360" w:lineRule="auto"/>
        <w:ind w:left="1701"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11.5.11.</w:t>
      </w:r>
      <w:r w:rsidRPr="00FC2656">
        <w:rPr>
          <w:rFonts w:ascii="Arial" w:eastAsia="Times New Roman" w:hAnsi="Arial" w:cs="Arial"/>
          <w:sz w:val="18"/>
          <w:szCs w:val="18"/>
          <w:lang w:val="es-ES_tradnl" w:eastAsia="es-ES"/>
        </w:rPr>
        <w:t xml:space="preserve"> a </w:t>
      </w:r>
      <w:r w:rsidRPr="00FC2656">
        <w:rPr>
          <w:rFonts w:ascii="Arial" w:eastAsia="Times New Roman" w:hAnsi="Arial" w:cs="Arial"/>
          <w:b/>
          <w:sz w:val="18"/>
          <w:szCs w:val="18"/>
          <w:lang w:val="es-ES_tradnl" w:eastAsia="es-ES"/>
        </w:rPr>
        <w:t>11.5.15.</w:t>
      </w:r>
      <w:r w:rsidRPr="00FC2656">
        <w:rPr>
          <w:rFonts w:ascii="Arial" w:eastAsia="Times New Roman" w:hAnsi="Arial" w:cs="Arial"/>
          <w:sz w:val="18"/>
          <w:szCs w:val="18"/>
          <w:lang w:val="es-ES_tradnl" w:eastAsia="es-ES"/>
        </w:rPr>
        <w:t xml:space="preserve"> (…)</w:t>
      </w:r>
    </w:p>
    <w:p w14:paraId="606FE3F1" w14:textId="19D90917" w:rsidR="00051062" w:rsidRPr="00FC2656" w:rsidRDefault="00871ED8" w:rsidP="00F94C42">
      <w:pPr>
        <w:spacing w:after="0" w:line="360" w:lineRule="auto"/>
        <w:ind w:left="1276"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11.6. </w:t>
      </w:r>
      <w:r w:rsidR="00051062" w:rsidRPr="00FC2656">
        <w:rPr>
          <w:rFonts w:ascii="Arial" w:eastAsia="Times New Roman" w:hAnsi="Arial" w:cs="Arial"/>
          <w:sz w:val="18"/>
          <w:szCs w:val="18"/>
          <w:lang w:val="es-ES_tradnl" w:eastAsia="es-ES"/>
        </w:rPr>
        <w:t>(…)</w:t>
      </w:r>
    </w:p>
    <w:p w14:paraId="3F8877FB" w14:textId="3CFDB173" w:rsidR="00051062" w:rsidRPr="00FC2656" w:rsidRDefault="00051062" w:rsidP="00FE5B0F">
      <w:pPr>
        <w:spacing w:after="0" w:line="360" w:lineRule="auto"/>
        <w:ind w:left="851"/>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Los </w:t>
      </w:r>
      <w:r w:rsidR="00F817E6" w:rsidRPr="00FC2656">
        <w:rPr>
          <w:rFonts w:ascii="Arial" w:eastAsia="Times New Roman" w:hAnsi="Arial" w:cs="Arial"/>
          <w:sz w:val="18"/>
          <w:szCs w:val="18"/>
          <w:lang w:val="es-MX" w:eastAsia="es-ES"/>
        </w:rPr>
        <w:t>titulares de una concesión única para uso comercial, uso público o uso social, de una concesión para instalar, operar y explotar una red pública de telecomunicaciones</w:t>
      </w:r>
      <w:r w:rsidR="00A67D27" w:rsidRPr="00FC2656">
        <w:rPr>
          <w:rFonts w:ascii="Arial" w:eastAsia="Times New Roman" w:hAnsi="Arial" w:cs="Arial"/>
          <w:sz w:val="18"/>
          <w:szCs w:val="18"/>
          <w:lang w:val="es-MX" w:eastAsia="es-ES"/>
        </w:rPr>
        <w:t xml:space="preserve"> o de un</w:t>
      </w:r>
      <w:r w:rsidR="00F817E6" w:rsidRPr="00FC2656">
        <w:rPr>
          <w:rFonts w:ascii="Arial" w:eastAsia="Times New Roman" w:hAnsi="Arial" w:cs="Arial"/>
          <w:sz w:val="18"/>
          <w:szCs w:val="18"/>
          <w:lang w:val="es-MX" w:eastAsia="es-ES"/>
        </w:rPr>
        <w:t xml:space="preserve"> permiso o autorización para </w:t>
      </w:r>
      <w:r w:rsidR="00715380" w:rsidRPr="00FC2656">
        <w:rPr>
          <w:rFonts w:ascii="Arial" w:eastAsia="Times New Roman" w:hAnsi="Arial" w:cs="Arial"/>
          <w:sz w:val="18"/>
          <w:szCs w:val="18"/>
          <w:lang w:val="es-MX" w:eastAsia="es-ES"/>
        </w:rPr>
        <w:t xml:space="preserve">proporcionar </w:t>
      </w:r>
      <w:r w:rsidR="00F817E6" w:rsidRPr="00FC2656">
        <w:rPr>
          <w:rFonts w:ascii="Arial" w:eastAsia="Times New Roman" w:hAnsi="Arial" w:cs="Arial"/>
          <w:sz w:val="18"/>
          <w:szCs w:val="18"/>
          <w:lang w:val="es-MX" w:eastAsia="es-ES"/>
        </w:rPr>
        <w:t xml:space="preserve">servicios de telecomunicaciones  </w:t>
      </w:r>
      <w:r w:rsidRPr="00FC2656">
        <w:rPr>
          <w:rFonts w:ascii="Arial" w:eastAsia="Times New Roman" w:hAnsi="Arial" w:cs="Arial"/>
          <w:sz w:val="18"/>
          <w:szCs w:val="18"/>
          <w:lang w:val="es-MX" w:eastAsia="es-ES"/>
        </w:rPr>
        <w:t>que requieran asociar la Numeración Nacional o No Geográfica asignada a su favor, según corresponda, a un Concesionario de red distinto con el que tengan celebrado un convenio de prestación de servicios de telecomunicaciones, deberán de presentar y sustanciar la solicitud correspondiente de acuerdo al siguiente procedimiento:</w:t>
      </w:r>
    </w:p>
    <w:p w14:paraId="716FB372" w14:textId="6B8D4CF6" w:rsidR="00051062" w:rsidRPr="00FC2656" w:rsidRDefault="00871ED8" w:rsidP="00FC2656">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11.6.1</w:t>
      </w:r>
      <w:r w:rsidR="00A67D27" w:rsidRPr="00FC2656">
        <w:rPr>
          <w:rFonts w:ascii="Arial" w:eastAsia="Times New Roman" w:hAnsi="Arial" w:cs="Arial"/>
          <w:sz w:val="18"/>
          <w:szCs w:val="18"/>
          <w:lang w:val="es-MX" w:eastAsia="es-ES"/>
        </w:rPr>
        <w:t xml:space="preserve">     Los titulares de una concesión única para uso comercial, uso público o uso social, de una concesión para instalar, operar y explotar una red pública de telecomunicaciones o de un permiso o autorización para </w:t>
      </w:r>
      <w:r w:rsidR="00715380" w:rsidRPr="00FC2656">
        <w:rPr>
          <w:rFonts w:ascii="Arial" w:eastAsia="Times New Roman" w:hAnsi="Arial" w:cs="Arial"/>
          <w:sz w:val="18"/>
          <w:szCs w:val="18"/>
          <w:lang w:val="es-MX" w:eastAsia="es-ES"/>
        </w:rPr>
        <w:t xml:space="preserve">proporcionar </w:t>
      </w:r>
      <w:r w:rsidR="00A67D27" w:rsidRPr="00FC2656">
        <w:rPr>
          <w:rFonts w:ascii="Arial" w:eastAsia="Times New Roman" w:hAnsi="Arial" w:cs="Arial"/>
          <w:sz w:val="18"/>
          <w:szCs w:val="18"/>
          <w:lang w:val="es-MX" w:eastAsia="es-ES"/>
        </w:rPr>
        <w:t xml:space="preserve">servicios de telecomunicaciones </w:t>
      </w:r>
      <w:r w:rsidR="00051062" w:rsidRPr="00FC2656">
        <w:rPr>
          <w:rFonts w:ascii="Arial" w:eastAsia="Times New Roman" w:hAnsi="Arial" w:cs="Arial"/>
          <w:sz w:val="18"/>
          <w:szCs w:val="18"/>
          <w:lang w:val="es-ES_tradnl" w:eastAsia="es-ES"/>
        </w:rPr>
        <w:t xml:space="preserve">deberán presentar las Actuaciones Electrónicas correspondientes a través de la Ventanilla Electrónica, </w:t>
      </w:r>
      <w:r w:rsidR="00051062" w:rsidRPr="00FC2656">
        <w:rPr>
          <w:rFonts w:ascii="Arial" w:eastAsia="Times New Roman" w:hAnsi="Arial" w:cs="Arial"/>
          <w:sz w:val="18"/>
          <w:szCs w:val="18"/>
          <w:lang w:val="es-MX" w:eastAsia="es-ES"/>
        </w:rPr>
        <w:t>debiendo ingresar a dicha herramienta la información establecida en el eFormato H3120 y, en su caso, adjuntando electrónicamente la documentación que corresponda</w:t>
      </w:r>
      <w:r w:rsidR="00051062" w:rsidRPr="00FC2656">
        <w:rPr>
          <w:rFonts w:ascii="Arial" w:eastAsia="Times New Roman" w:hAnsi="Arial" w:cs="Arial"/>
          <w:sz w:val="18"/>
          <w:szCs w:val="18"/>
          <w:lang w:val="es-ES_tradnl" w:eastAsia="es-ES"/>
        </w:rPr>
        <w:t>.</w:t>
      </w:r>
    </w:p>
    <w:p w14:paraId="6543FF64" w14:textId="77777777" w:rsidR="00051062" w:rsidRPr="00FC2656" w:rsidRDefault="00051062" w:rsidP="00FC2656">
      <w:pPr>
        <w:spacing w:after="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11.6.2.</w:t>
      </w:r>
      <w:r w:rsidRPr="00FC2656">
        <w:rPr>
          <w:rFonts w:ascii="Arial" w:eastAsia="Times New Roman" w:hAnsi="Arial" w:cs="Arial"/>
          <w:sz w:val="18"/>
          <w:szCs w:val="18"/>
          <w:lang w:val="es-ES_tradnl" w:eastAsia="es-ES"/>
        </w:rPr>
        <w:t xml:space="preserve"> a </w:t>
      </w:r>
      <w:r w:rsidRPr="00FC2656">
        <w:rPr>
          <w:rFonts w:ascii="Arial" w:eastAsia="Times New Roman" w:hAnsi="Arial" w:cs="Arial"/>
          <w:b/>
          <w:sz w:val="18"/>
          <w:szCs w:val="18"/>
          <w:lang w:val="es-ES_tradnl" w:eastAsia="es-ES"/>
        </w:rPr>
        <w:t>11.6.3.</w:t>
      </w:r>
      <w:r w:rsidRPr="00FC2656">
        <w:rPr>
          <w:rFonts w:ascii="Arial" w:eastAsia="Times New Roman" w:hAnsi="Arial" w:cs="Arial"/>
          <w:sz w:val="18"/>
          <w:szCs w:val="18"/>
          <w:lang w:val="es-ES_tradnl" w:eastAsia="es-ES"/>
        </w:rPr>
        <w:t xml:space="preserve"> (…)</w:t>
      </w:r>
    </w:p>
    <w:p w14:paraId="7CA99D94" w14:textId="77777777" w:rsidR="00051062" w:rsidRPr="00FC2656" w:rsidRDefault="00051062" w:rsidP="00FC2656">
      <w:pPr>
        <w:spacing w:after="0" w:line="360" w:lineRule="auto"/>
        <w:ind w:left="1560" w:hanging="709"/>
        <w:contextualSpacing/>
        <w:jc w:val="both"/>
        <w:rPr>
          <w:rFonts w:ascii="Arial" w:eastAsia="Times New Roman" w:hAnsi="Arial" w:cs="Arial"/>
          <w:b/>
          <w:sz w:val="18"/>
          <w:szCs w:val="18"/>
          <w:lang w:val="es-ES_tradnl" w:eastAsia="es-ES"/>
        </w:rPr>
      </w:pPr>
      <w:r w:rsidRPr="00FC2656">
        <w:rPr>
          <w:rFonts w:ascii="Arial" w:eastAsia="Times New Roman" w:hAnsi="Arial" w:cs="Arial"/>
          <w:b/>
          <w:sz w:val="18"/>
          <w:szCs w:val="18"/>
          <w:lang w:val="es-ES_tradnl" w:eastAsia="es-ES"/>
        </w:rPr>
        <w:t>11.6.4.</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El eFormato de solicitud de cambio de código IDO de Concesionario de red de la Numeración asignada (H3120) habilitado en la Ventanilla Electrónica contendrá la siguiente información:</w:t>
      </w:r>
    </w:p>
    <w:p w14:paraId="120F3972" w14:textId="37B934A8" w:rsidR="00051062" w:rsidRPr="00FC2656" w:rsidRDefault="00051062" w:rsidP="00FC2656">
      <w:pPr>
        <w:spacing w:after="0" w:line="360" w:lineRule="auto"/>
        <w:ind w:left="2410" w:hanging="850"/>
        <w:contextualSpacing/>
        <w:jc w:val="both"/>
        <w:rPr>
          <w:rFonts w:ascii="Arial" w:eastAsia="Times New Roman" w:hAnsi="Arial" w:cs="Arial"/>
          <w:b/>
          <w:sz w:val="18"/>
          <w:szCs w:val="18"/>
          <w:lang w:val="es-ES_tradnl" w:eastAsia="es-ES"/>
        </w:rPr>
      </w:pPr>
      <w:r w:rsidRPr="00FC2656">
        <w:rPr>
          <w:rFonts w:ascii="Arial" w:eastAsia="Times New Roman" w:hAnsi="Arial" w:cs="Arial"/>
          <w:b/>
          <w:sz w:val="18"/>
          <w:szCs w:val="18"/>
          <w:lang w:val="es-ES_tradnl" w:eastAsia="es-ES"/>
        </w:rPr>
        <w:t>11.6.4.1.</w:t>
      </w:r>
      <w:r w:rsidR="00BA2056">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Folio del expediente electrónico al que se asociará la solicitud;</w:t>
      </w:r>
    </w:p>
    <w:p w14:paraId="6D1B757F" w14:textId="465EA3A8" w:rsidR="00051062" w:rsidRPr="00FC2656" w:rsidRDefault="00051062" w:rsidP="009071F0">
      <w:pPr>
        <w:spacing w:after="80" w:line="360" w:lineRule="auto"/>
        <w:ind w:left="2340" w:hanging="78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11.6.4.2. </w:t>
      </w:r>
      <w:r w:rsidRPr="00FC2656">
        <w:rPr>
          <w:rFonts w:ascii="Arial" w:eastAsia="Times New Roman" w:hAnsi="Arial" w:cs="Arial"/>
          <w:sz w:val="18"/>
          <w:szCs w:val="18"/>
          <w:lang w:val="es-MX" w:eastAsia="es-ES"/>
        </w:rPr>
        <w:t xml:space="preserve">Nombre, denominación o razón social del solicitante </w:t>
      </w:r>
      <w:r w:rsidRPr="00FC2656">
        <w:rPr>
          <w:rFonts w:ascii="Arial" w:eastAsia="Times New Roman" w:hAnsi="Arial" w:cs="Arial"/>
          <w:sz w:val="18"/>
          <w:szCs w:val="18"/>
          <w:lang w:val="es-ES_tradnl" w:eastAsia="es-ES"/>
        </w:rPr>
        <w:t>y código de identificación de Proveedor de Servicios de Telecomunicaciones asignado;</w:t>
      </w:r>
    </w:p>
    <w:p w14:paraId="517773FC" w14:textId="428B834E" w:rsidR="00051062" w:rsidRPr="00FC2656" w:rsidRDefault="00051062" w:rsidP="00FC2656">
      <w:pPr>
        <w:spacing w:after="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11.6.4.3.</w:t>
      </w:r>
      <w:r w:rsidRPr="00FC2656">
        <w:rPr>
          <w:rFonts w:ascii="Arial" w:eastAsia="Times New Roman" w:hAnsi="Arial" w:cs="Arial"/>
          <w:sz w:val="18"/>
          <w:szCs w:val="18"/>
          <w:lang w:val="es-ES_tradnl" w:eastAsia="es-ES"/>
        </w:rPr>
        <w:t xml:space="preserve"> a</w:t>
      </w:r>
      <w:r w:rsidRPr="00FC2656">
        <w:rPr>
          <w:rFonts w:ascii="Arial" w:eastAsia="Times New Roman" w:hAnsi="Arial" w:cs="Arial"/>
          <w:b/>
          <w:sz w:val="18"/>
          <w:szCs w:val="18"/>
          <w:lang w:val="es-ES_tradnl" w:eastAsia="es-ES"/>
        </w:rPr>
        <w:t xml:space="preserve"> 11.6.4.7. </w:t>
      </w:r>
      <w:r w:rsidRPr="00FC2656">
        <w:rPr>
          <w:rFonts w:ascii="Arial" w:eastAsia="Times New Roman" w:hAnsi="Arial" w:cs="Arial"/>
          <w:sz w:val="18"/>
          <w:szCs w:val="18"/>
          <w:lang w:val="es-ES_tradnl" w:eastAsia="es-ES"/>
        </w:rPr>
        <w:t>(...)</w:t>
      </w:r>
    </w:p>
    <w:p w14:paraId="6EA96548" w14:textId="3DD9B60C" w:rsidR="00051062" w:rsidRPr="00FC2656" w:rsidRDefault="00051062" w:rsidP="00FC2656">
      <w:pPr>
        <w:spacing w:after="80" w:line="360" w:lineRule="auto"/>
        <w:ind w:left="2268" w:hanging="155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 xml:space="preserve">                 </w:t>
      </w:r>
      <w:r w:rsidR="00965849" w:rsidRPr="00965849">
        <w:rPr>
          <w:rFonts w:ascii="Arial" w:eastAsia="Times New Roman" w:hAnsi="Arial" w:cs="Arial"/>
          <w:sz w:val="18"/>
          <w:szCs w:val="18"/>
          <w:lang w:val="es-ES_tradnl" w:eastAsia="es-ES"/>
        </w:rPr>
        <w:t xml:space="preserve">Último párrafo del subnumeral </w:t>
      </w:r>
      <w:r w:rsidR="00965849">
        <w:rPr>
          <w:rFonts w:ascii="Arial" w:eastAsia="Times New Roman" w:hAnsi="Arial" w:cs="Arial"/>
          <w:sz w:val="18"/>
          <w:szCs w:val="18"/>
          <w:lang w:val="es-ES_tradnl" w:eastAsia="es-ES"/>
        </w:rPr>
        <w:t>11</w:t>
      </w:r>
      <w:r w:rsidR="00965849" w:rsidRPr="00965849">
        <w:rPr>
          <w:rFonts w:ascii="Arial" w:eastAsia="Times New Roman" w:hAnsi="Arial" w:cs="Arial"/>
          <w:sz w:val="18"/>
          <w:szCs w:val="18"/>
          <w:lang w:val="es-ES_tradnl" w:eastAsia="es-ES"/>
        </w:rPr>
        <w:t>.</w:t>
      </w:r>
      <w:r w:rsidR="00965849">
        <w:rPr>
          <w:rFonts w:ascii="Arial" w:eastAsia="Times New Roman" w:hAnsi="Arial" w:cs="Arial"/>
          <w:sz w:val="18"/>
          <w:szCs w:val="18"/>
          <w:lang w:val="es-ES_tradnl" w:eastAsia="es-ES"/>
        </w:rPr>
        <w:t>6</w:t>
      </w:r>
      <w:r w:rsidR="00965849" w:rsidRPr="00965849">
        <w:rPr>
          <w:rFonts w:ascii="Arial" w:eastAsia="Times New Roman" w:hAnsi="Arial" w:cs="Arial"/>
          <w:sz w:val="18"/>
          <w:szCs w:val="18"/>
          <w:lang w:val="es-ES_tradnl" w:eastAsia="es-ES"/>
        </w:rPr>
        <w:t>.4. (Se deroga).</w:t>
      </w:r>
    </w:p>
    <w:p w14:paraId="739F7A15" w14:textId="127B7B61" w:rsidR="00051062" w:rsidRPr="00FC2656" w:rsidRDefault="00051062" w:rsidP="009071F0">
      <w:pPr>
        <w:spacing w:after="80" w:line="360" w:lineRule="auto"/>
        <w:ind w:left="1620" w:hanging="720"/>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 xml:space="preserve">11.6.5. </w:t>
      </w:r>
      <w:r w:rsidR="00871ED8" w:rsidRPr="00FC2656">
        <w:rPr>
          <w:rFonts w:ascii="Arial" w:eastAsia="Times New Roman" w:hAnsi="Arial" w:cs="Arial"/>
          <w:b/>
          <w:sz w:val="18"/>
          <w:szCs w:val="18"/>
          <w:lang w:val="es-ES_tradnl" w:eastAsia="es-ES"/>
        </w:rPr>
        <w:t xml:space="preserve"> </w:t>
      </w:r>
      <w:r w:rsidR="009071F0">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La Ventanilla Electrónica emitirá un acuse de recibo electrónico, que especificará la información entregada, la fecha y hora en la que se realizó la presentación del eFormato y, en su caso, la información o documentación adjunta correspondiente.</w:t>
      </w:r>
    </w:p>
    <w:p w14:paraId="481B6C71" w14:textId="57C81B2B" w:rsidR="00051062" w:rsidRPr="00FC2656" w:rsidRDefault="00051062" w:rsidP="00FC2656">
      <w:pPr>
        <w:spacing w:after="0" w:line="360" w:lineRule="auto"/>
        <w:ind w:left="1701" w:hanging="850"/>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11.</w:t>
      </w:r>
      <w:r w:rsidRPr="00FC2656">
        <w:rPr>
          <w:rFonts w:ascii="Arial" w:eastAsia="Times New Roman" w:hAnsi="Arial" w:cs="Arial"/>
          <w:b/>
          <w:sz w:val="18"/>
          <w:szCs w:val="18"/>
          <w:lang w:val="es-MX" w:eastAsia="es-ES"/>
        </w:rPr>
        <w:t>6.6.</w:t>
      </w:r>
      <w:r w:rsidRPr="00FC2656">
        <w:rPr>
          <w:rFonts w:ascii="Arial" w:eastAsia="Times New Roman" w:hAnsi="Arial" w:cs="Arial"/>
          <w:sz w:val="18"/>
          <w:szCs w:val="18"/>
          <w:lang w:val="es-MX" w:eastAsia="es-ES"/>
        </w:rPr>
        <w:t xml:space="preserve">  </w:t>
      </w:r>
      <w:r w:rsidR="009071F0">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MX" w:eastAsia="es-ES"/>
        </w:rPr>
        <w:t>(…)</w:t>
      </w:r>
    </w:p>
    <w:p w14:paraId="5F1C0BC8" w14:textId="27323CBE" w:rsidR="00051062" w:rsidRPr="00FC2656" w:rsidRDefault="00051062" w:rsidP="00FC2656">
      <w:pPr>
        <w:spacing w:after="0" w:line="360" w:lineRule="auto"/>
        <w:ind w:left="2410" w:hanging="850"/>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11.</w:t>
      </w:r>
      <w:r w:rsidRPr="00FC2656">
        <w:rPr>
          <w:rFonts w:ascii="Arial" w:eastAsia="Times New Roman" w:hAnsi="Arial" w:cs="Arial"/>
          <w:b/>
          <w:sz w:val="18"/>
          <w:szCs w:val="18"/>
          <w:lang w:val="es-MX" w:eastAsia="es-ES"/>
        </w:rPr>
        <w:t>6.6.1.</w:t>
      </w:r>
      <w:r w:rsidR="0070436E" w:rsidRPr="00FC2656">
        <w:rPr>
          <w:rFonts w:ascii="Arial" w:eastAsia="Times New Roman" w:hAnsi="Arial" w:cs="Arial"/>
          <w:sz w:val="18"/>
          <w:szCs w:val="18"/>
          <w:lang w:val="es-MX" w:eastAsia="es-ES"/>
        </w:rPr>
        <w:t xml:space="preserve"> </w:t>
      </w:r>
      <w:r w:rsidR="00F94C42">
        <w:rPr>
          <w:rFonts w:ascii="Arial" w:eastAsia="Times New Roman" w:hAnsi="Arial" w:cs="Arial"/>
          <w:sz w:val="18"/>
          <w:szCs w:val="18"/>
          <w:lang w:val="es-MX" w:eastAsia="es-ES"/>
        </w:rPr>
        <w:t xml:space="preserve"> </w:t>
      </w:r>
      <w:r w:rsidR="00A67D27" w:rsidRPr="00FC2656">
        <w:rPr>
          <w:rFonts w:ascii="Arial" w:eastAsia="Times New Roman" w:hAnsi="Arial" w:cs="Arial"/>
          <w:sz w:val="18"/>
          <w:szCs w:val="18"/>
          <w:lang w:val="es-MX" w:eastAsia="es-ES"/>
        </w:rPr>
        <w:t xml:space="preserve">El solicitante deberá ser el asignatario de la numeración objeto del cambio de </w:t>
      </w:r>
      <w:r w:rsidR="00EE1FC0">
        <w:rPr>
          <w:rFonts w:ascii="Arial" w:eastAsia="Times New Roman" w:hAnsi="Arial" w:cs="Arial"/>
          <w:sz w:val="18"/>
          <w:szCs w:val="18"/>
          <w:lang w:val="es-MX" w:eastAsia="es-ES"/>
        </w:rPr>
        <w:t xml:space="preserve">código </w:t>
      </w:r>
      <w:r w:rsidR="00A67D27" w:rsidRPr="00FC2656">
        <w:rPr>
          <w:rFonts w:ascii="Arial" w:eastAsia="Times New Roman" w:hAnsi="Arial" w:cs="Arial"/>
          <w:sz w:val="18"/>
          <w:szCs w:val="18"/>
          <w:lang w:val="es-MX" w:eastAsia="es-ES"/>
        </w:rPr>
        <w:t>IDO del Concesionario de Red;</w:t>
      </w:r>
    </w:p>
    <w:p w14:paraId="51FCE49A" w14:textId="77777777" w:rsidR="00051062" w:rsidRPr="00FC2656" w:rsidRDefault="00051062" w:rsidP="00F94C42">
      <w:pPr>
        <w:spacing w:after="0" w:line="360" w:lineRule="auto"/>
        <w:ind w:left="2410" w:hanging="850"/>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11.6.6.2.</w:t>
      </w:r>
      <w:r w:rsidRPr="00FC2656">
        <w:rPr>
          <w:rFonts w:ascii="Arial" w:eastAsia="Times New Roman" w:hAnsi="Arial" w:cs="Arial"/>
          <w:sz w:val="18"/>
          <w:szCs w:val="18"/>
          <w:lang w:val="es-MX" w:eastAsia="es-ES"/>
        </w:rPr>
        <w:tab/>
        <w:t>La inscripción en el Registro Público de Concesiones del convenio de prestación de servicios de telecomunicaciones celebrado entre el solicitante y el Concesionario de red al cual se desea asociar la Numeración y si éste autorizó el uso de su código IDO en asignaciones de Numeración;</w:t>
      </w:r>
    </w:p>
    <w:p w14:paraId="6DDAC5D4" w14:textId="77777777" w:rsidR="00051062" w:rsidRPr="00FC2656" w:rsidRDefault="00051062" w:rsidP="00F94C42">
      <w:pPr>
        <w:spacing w:after="0" w:line="360" w:lineRule="auto"/>
        <w:ind w:left="2410" w:hanging="850"/>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11.6.6.3. </w:t>
      </w:r>
      <w:r w:rsidRPr="00FC2656">
        <w:rPr>
          <w:rFonts w:ascii="Arial" w:eastAsia="Times New Roman" w:hAnsi="Arial" w:cs="Arial"/>
          <w:sz w:val="18"/>
          <w:szCs w:val="18"/>
          <w:lang w:val="es-MX" w:eastAsia="es-ES"/>
        </w:rPr>
        <w:t>a</w:t>
      </w:r>
      <w:r w:rsidRPr="00FC2656">
        <w:rPr>
          <w:rFonts w:ascii="Arial" w:eastAsia="Times New Roman" w:hAnsi="Arial" w:cs="Arial"/>
          <w:b/>
          <w:sz w:val="18"/>
          <w:szCs w:val="18"/>
          <w:lang w:val="es-MX" w:eastAsia="es-ES"/>
        </w:rPr>
        <w:t xml:space="preserve"> 11.6.6.4.</w:t>
      </w:r>
      <w:r w:rsidRPr="00FC2656">
        <w:rPr>
          <w:rFonts w:ascii="Arial" w:eastAsia="Times New Roman" w:hAnsi="Arial" w:cs="Arial"/>
          <w:sz w:val="18"/>
          <w:szCs w:val="18"/>
          <w:lang w:val="es-MX" w:eastAsia="es-ES"/>
        </w:rPr>
        <w:t xml:space="preserve"> (…)</w:t>
      </w:r>
    </w:p>
    <w:p w14:paraId="7CE446B4" w14:textId="7CA4F943"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MX" w:eastAsia="es-ES"/>
        </w:rPr>
        <w:t>11.6.7.</w:t>
      </w:r>
      <w:r w:rsidRPr="00FC2656">
        <w:rPr>
          <w:rFonts w:ascii="Arial" w:eastAsia="Times New Roman" w:hAnsi="Arial" w:cs="Arial"/>
          <w:sz w:val="18"/>
          <w:szCs w:val="18"/>
          <w:lang w:val="es-MX" w:eastAsia="es-ES"/>
        </w:rPr>
        <w:t xml:space="preserve"> </w:t>
      </w:r>
      <w:r w:rsidR="0063000A" w:rsidRPr="00FC2656">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ES_tradnl" w:eastAsia="es-ES"/>
        </w:rPr>
        <w:t xml:space="preserve">Si derivado del análisis realizado el Instituto considera que la información presentada no contiene los datos correctos, no es clara o no cumple con los requisitos aplicables, otorgará al solicitante un término de 5 (cinco) días hábiles contados a partir de la notificación realizada para que presente, a </w:t>
      </w:r>
      <w:r w:rsidRPr="00FC2656">
        <w:rPr>
          <w:rFonts w:ascii="Arial" w:eastAsia="Times New Roman" w:hAnsi="Arial" w:cs="Arial"/>
          <w:sz w:val="18"/>
          <w:szCs w:val="18"/>
          <w:lang w:val="es-ES_tradnl" w:eastAsia="es-ES"/>
        </w:rPr>
        <w:lastRenderedPageBreak/>
        <w:t>través de la Ventanilla Electrónica, la información requerida. Transcurrido el plazo concedido sin que el solicitante desahogue el requerimiento, la solicitud será desechada.</w:t>
      </w:r>
    </w:p>
    <w:p w14:paraId="5C796EC9" w14:textId="32C72E51" w:rsidR="00051062" w:rsidRPr="00FC2656" w:rsidRDefault="00051062" w:rsidP="00FC2656">
      <w:pPr>
        <w:spacing w:after="80" w:line="360" w:lineRule="auto"/>
        <w:ind w:left="1701" w:hanging="1275"/>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MX" w:eastAsia="es-ES"/>
        </w:rPr>
        <w:t xml:space="preserve">                    </w:t>
      </w:r>
      <w:r w:rsidR="0070436E" w:rsidRPr="00FC2656">
        <w:rPr>
          <w:rFonts w:ascii="Arial" w:eastAsia="Times New Roman" w:hAnsi="Arial" w:cs="Arial"/>
          <w:b/>
          <w:sz w:val="18"/>
          <w:szCs w:val="18"/>
          <w:lang w:val="es-MX" w:eastAsia="es-ES"/>
        </w:rPr>
        <w:t xml:space="preserve"> </w:t>
      </w:r>
      <w:r w:rsidRPr="00FC2656">
        <w:rPr>
          <w:rFonts w:ascii="Arial" w:eastAsia="Times New Roman" w:hAnsi="Arial" w:cs="Arial"/>
          <w:b/>
          <w:sz w:val="18"/>
          <w:szCs w:val="18"/>
          <w:lang w:val="es-MX" w:eastAsia="es-ES"/>
        </w:rPr>
        <w:t xml:space="preserve"> </w:t>
      </w:r>
      <w:r w:rsidR="009071F0">
        <w:rPr>
          <w:rFonts w:ascii="Arial" w:eastAsia="Times New Roman" w:hAnsi="Arial" w:cs="Arial"/>
          <w:b/>
          <w:sz w:val="18"/>
          <w:szCs w:val="18"/>
          <w:lang w:val="es-MX" w:eastAsia="es-ES"/>
        </w:rPr>
        <w:t xml:space="preserve"> </w:t>
      </w:r>
      <w:r w:rsidRPr="00FC2656">
        <w:rPr>
          <w:rFonts w:ascii="Arial" w:eastAsia="Times New Roman" w:hAnsi="Arial" w:cs="Arial"/>
          <w:sz w:val="18"/>
          <w:szCs w:val="18"/>
          <w:lang w:val="es-MX" w:eastAsia="es-ES"/>
        </w:rPr>
        <w:t>(</w:t>
      </w:r>
      <w:r w:rsidRPr="00FC2656">
        <w:rPr>
          <w:rFonts w:ascii="Arial" w:eastAsia="Times New Roman" w:hAnsi="Arial" w:cs="Arial"/>
          <w:b/>
          <w:sz w:val="18"/>
          <w:szCs w:val="18"/>
          <w:lang w:val="es-MX" w:eastAsia="es-ES"/>
        </w:rPr>
        <w:t>…</w:t>
      </w:r>
      <w:r w:rsidRPr="00FC2656">
        <w:rPr>
          <w:rFonts w:ascii="Arial" w:eastAsia="Times New Roman" w:hAnsi="Arial" w:cs="Arial"/>
          <w:sz w:val="18"/>
          <w:szCs w:val="18"/>
          <w:lang w:val="es-ES_tradnl" w:eastAsia="es-ES"/>
        </w:rPr>
        <w:t>)</w:t>
      </w:r>
    </w:p>
    <w:p w14:paraId="399BF78D" w14:textId="759C0318" w:rsidR="00051062" w:rsidRPr="00FC2656" w:rsidRDefault="00051062" w:rsidP="00FC2656">
      <w:pPr>
        <w:spacing w:after="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11.6.8.  </w:t>
      </w:r>
      <w:r w:rsidRPr="00FC2656">
        <w:rPr>
          <w:rFonts w:ascii="Arial" w:eastAsia="Times New Roman" w:hAnsi="Arial" w:cs="Arial"/>
          <w:sz w:val="18"/>
          <w:szCs w:val="18"/>
          <w:lang w:val="es-ES_tradnl" w:eastAsia="es-ES"/>
        </w:rPr>
        <w:t xml:space="preserve">Una vez que el </w:t>
      </w:r>
      <w:r w:rsidR="00A67D27" w:rsidRPr="00FC2656">
        <w:rPr>
          <w:rFonts w:ascii="Arial" w:eastAsia="Times New Roman" w:hAnsi="Arial" w:cs="Arial"/>
          <w:sz w:val="18"/>
          <w:szCs w:val="18"/>
          <w:lang w:val="es-ES_tradnl" w:eastAsia="es-ES"/>
        </w:rPr>
        <w:t xml:space="preserve">solicitante </w:t>
      </w:r>
      <w:r w:rsidRPr="00FC2656">
        <w:rPr>
          <w:rFonts w:ascii="Arial" w:eastAsia="Times New Roman" w:hAnsi="Arial" w:cs="Arial"/>
          <w:sz w:val="18"/>
          <w:szCs w:val="18"/>
          <w:lang w:val="es-ES_tradnl" w:eastAsia="es-ES"/>
        </w:rPr>
        <w:t>presente, en tiempo y forma a través de la Ventanilla Electrónica, la información requerida, el Instituto realizará nuevamente su análisis a fin de asegurar el cumplimiento de los criterios referidos en el numeral 11.6.6.</w:t>
      </w:r>
    </w:p>
    <w:p w14:paraId="2F74B098"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11.6.9.</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En caso de que la solicitud no resulte procedente con base en el numeral anteriormente citado, el Instituto notificará a los Proveedores involucrados la resolución respectiva a través de la Ventanilla Electrónica.</w:t>
      </w:r>
    </w:p>
    <w:p w14:paraId="2AA77EED"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11.6.10.</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De resultar procedente conforme al análisis referido en el numeral 11.6.6., el Instituto notificará la resolución a los Proveedores involucrados a través de la Ventanilla Electrónica, misma que contendrá la siguiente información:</w:t>
      </w:r>
    </w:p>
    <w:p w14:paraId="76BD1D6A" w14:textId="556317D7" w:rsidR="00051062" w:rsidRPr="00FC2656" w:rsidRDefault="00051062" w:rsidP="00F94C42">
      <w:pPr>
        <w:spacing w:after="80" w:line="360" w:lineRule="auto"/>
        <w:ind w:left="2694" w:hanging="993"/>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11.</w:t>
      </w:r>
      <w:r w:rsidRPr="00FC2656">
        <w:rPr>
          <w:rFonts w:ascii="Arial" w:eastAsia="Times New Roman" w:hAnsi="Arial" w:cs="Arial"/>
          <w:b/>
          <w:sz w:val="18"/>
          <w:szCs w:val="18"/>
          <w:lang w:val="es-MX" w:eastAsia="es-ES"/>
        </w:rPr>
        <w:t>6.10.1.</w:t>
      </w:r>
      <w:r w:rsidRPr="00FC2656">
        <w:rPr>
          <w:rFonts w:ascii="Arial" w:eastAsia="Times New Roman" w:hAnsi="Arial" w:cs="Arial"/>
          <w:sz w:val="18"/>
          <w:szCs w:val="18"/>
          <w:lang w:val="es-MX" w:eastAsia="es-ES"/>
        </w:rPr>
        <w:t xml:space="preserve"> a </w:t>
      </w:r>
      <w:r w:rsidRPr="00FC2656">
        <w:rPr>
          <w:rFonts w:ascii="Arial" w:eastAsia="Times New Roman" w:hAnsi="Arial" w:cs="Arial"/>
          <w:b/>
          <w:sz w:val="18"/>
          <w:szCs w:val="18"/>
          <w:lang w:val="es-MX" w:eastAsia="es-ES"/>
        </w:rPr>
        <w:t>11.6.10.6.</w:t>
      </w:r>
      <w:r w:rsidRPr="00FC2656">
        <w:rPr>
          <w:rFonts w:ascii="Arial" w:eastAsia="Times New Roman" w:hAnsi="Arial" w:cs="Arial"/>
          <w:sz w:val="18"/>
          <w:szCs w:val="18"/>
          <w:lang w:val="es-MX" w:eastAsia="es-ES"/>
        </w:rPr>
        <w:t xml:space="preserve"> (…)</w:t>
      </w:r>
    </w:p>
    <w:p w14:paraId="501E6B1C" w14:textId="77777777" w:rsidR="00051062" w:rsidRPr="00FC2656" w:rsidRDefault="00051062" w:rsidP="00F94C42">
      <w:pPr>
        <w:spacing w:after="80" w:line="360" w:lineRule="auto"/>
        <w:ind w:left="2694" w:hanging="993"/>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11.6.10.7.</w:t>
      </w:r>
      <w:r w:rsidRPr="00FC2656">
        <w:rPr>
          <w:rFonts w:ascii="Arial" w:eastAsia="Times New Roman" w:hAnsi="Arial" w:cs="Arial"/>
          <w:sz w:val="18"/>
          <w:szCs w:val="18"/>
          <w:lang w:val="es-MX" w:eastAsia="es-ES"/>
        </w:rPr>
        <w:tab/>
        <w:t xml:space="preserve">Código IDO del Concesionario de red al que se autoriza asociar la Numeración; </w:t>
      </w:r>
    </w:p>
    <w:p w14:paraId="39FFF7E6" w14:textId="77777777" w:rsidR="00051062" w:rsidRPr="00FC2656" w:rsidRDefault="00051062" w:rsidP="00F94C42">
      <w:pPr>
        <w:spacing w:after="80" w:line="360" w:lineRule="auto"/>
        <w:ind w:left="2694" w:hanging="993"/>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11.6.10.8.</w:t>
      </w:r>
      <w:r w:rsidRPr="00FC2656">
        <w:rPr>
          <w:rFonts w:ascii="Arial" w:eastAsia="Times New Roman" w:hAnsi="Arial" w:cs="Arial"/>
          <w:sz w:val="18"/>
          <w:szCs w:val="18"/>
          <w:lang w:val="es-MX" w:eastAsia="es-ES"/>
        </w:rPr>
        <w:tab/>
        <w:t>La fecha de implementación del cambio de código IDO de Concesionario de red, la cual será de 15 (quince) días naturales posteriores a la fecha de la resolución; y</w:t>
      </w:r>
    </w:p>
    <w:p w14:paraId="2BD60D85" w14:textId="7AB1F765" w:rsidR="00051062" w:rsidRPr="00FC2656" w:rsidRDefault="00051062" w:rsidP="00F94C42">
      <w:pPr>
        <w:spacing w:after="0" w:line="360" w:lineRule="auto"/>
        <w:ind w:left="2694" w:hanging="992"/>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w:t>
      </w:r>
      <w:r w:rsidRPr="00FC2656">
        <w:rPr>
          <w:rFonts w:ascii="Arial" w:eastAsia="Times New Roman" w:hAnsi="Arial" w:cs="Arial"/>
          <w:b/>
          <w:sz w:val="18"/>
          <w:szCs w:val="18"/>
          <w:lang w:val="es-MX" w:eastAsia="es-ES"/>
        </w:rPr>
        <w:t>6.10.9.</w:t>
      </w:r>
      <w:r w:rsidR="009071F0">
        <w:rPr>
          <w:rFonts w:ascii="Arial" w:eastAsia="Times New Roman" w:hAnsi="Arial" w:cs="Arial"/>
          <w:b/>
          <w:sz w:val="18"/>
          <w:szCs w:val="18"/>
          <w:lang w:val="es-MX" w:eastAsia="es-ES"/>
        </w:rPr>
        <w:t xml:space="preserve"> </w:t>
      </w:r>
      <w:r w:rsidRPr="00FC2656">
        <w:rPr>
          <w:rFonts w:ascii="Arial" w:eastAsia="Times New Roman" w:hAnsi="Arial" w:cs="Arial"/>
          <w:sz w:val="18"/>
          <w:szCs w:val="18"/>
          <w:lang w:val="es-MX" w:eastAsia="es-ES"/>
        </w:rPr>
        <w:t xml:space="preserve"> </w:t>
      </w:r>
      <w:r w:rsidR="002034D3" w:rsidRPr="00FC2656">
        <w:rPr>
          <w:rFonts w:ascii="Arial" w:eastAsia="Times New Roman" w:hAnsi="Arial" w:cs="Arial"/>
          <w:sz w:val="18"/>
          <w:szCs w:val="18"/>
          <w:lang w:val="es-MX" w:eastAsia="es-ES"/>
        </w:rPr>
        <w:t xml:space="preserve"> </w:t>
      </w:r>
      <w:r w:rsidR="009071F0">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ES_tradnl" w:eastAsia="es-ES"/>
        </w:rPr>
        <w:t>Firma Electrónica Avanzada del servidor público del Instituto facultado para la emisión del Acto Administrativo Electrónico.</w:t>
      </w:r>
    </w:p>
    <w:p w14:paraId="4DD16E6C" w14:textId="77777777" w:rsidR="00051062" w:rsidRPr="00FC2656" w:rsidRDefault="00051062" w:rsidP="00F94C42">
      <w:pPr>
        <w:spacing w:after="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11.</w:t>
      </w:r>
      <w:r w:rsidRPr="00FC2656">
        <w:rPr>
          <w:rFonts w:ascii="Arial" w:eastAsia="Times New Roman" w:hAnsi="Arial" w:cs="Arial"/>
          <w:b/>
          <w:sz w:val="18"/>
          <w:szCs w:val="18"/>
          <w:lang w:val="es-MX" w:eastAsia="es-ES"/>
        </w:rPr>
        <w:t>6.11.</w:t>
      </w:r>
      <w:r w:rsidRPr="00FC2656">
        <w:rPr>
          <w:rFonts w:ascii="Arial" w:eastAsia="Times New Roman" w:hAnsi="Arial" w:cs="Arial"/>
          <w:sz w:val="18"/>
          <w:szCs w:val="18"/>
          <w:lang w:val="es-MX" w:eastAsia="es-ES"/>
        </w:rPr>
        <w:t xml:space="preserve"> a </w:t>
      </w:r>
      <w:r w:rsidRPr="00FC2656">
        <w:rPr>
          <w:rFonts w:ascii="Arial" w:eastAsia="Times New Roman" w:hAnsi="Arial" w:cs="Arial"/>
          <w:b/>
          <w:sz w:val="18"/>
          <w:szCs w:val="18"/>
          <w:lang w:val="es-MX" w:eastAsia="es-ES"/>
        </w:rPr>
        <w:t>11.6.13.</w:t>
      </w:r>
      <w:r w:rsidRPr="00FC2656">
        <w:rPr>
          <w:rFonts w:ascii="Arial" w:eastAsia="Times New Roman" w:hAnsi="Arial" w:cs="Arial"/>
          <w:sz w:val="18"/>
          <w:szCs w:val="18"/>
          <w:lang w:val="es-MX" w:eastAsia="es-ES"/>
        </w:rPr>
        <w:t xml:space="preserve"> (…)</w:t>
      </w:r>
    </w:p>
    <w:p w14:paraId="76860D88" w14:textId="4722AB26" w:rsidR="00051062" w:rsidRPr="00FC2656" w:rsidRDefault="00051062" w:rsidP="00A06799">
      <w:pPr>
        <w:spacing w:after="0" w:line="360" w:lineRule="auto"/>
        <w:ind w:left="1276" w:hanging="850"/>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11</w:t>
      </w:r>
      <w:r w:rsidRPr="00FC2656">
        <w:rPr>
          <w:rFonts w:ascii="Arial" w:eastAsia="Times New Roman" w:hAnsi="Arial" w:cs="Arial"/>
          <w:b/>
          <w:sz w:val="18"/>
          <w:szCs w:val="18"/>
          <w:lang w:val="es-MX" w:eastAsia="es-ES"/>
        </w:rPr>
        <w:t xml:space="preserve">.7. </w:t>
      </w:r>
      <w:r w:rsidRPr="00FC2656">
        <w:rPr>
          <w:rFonts w:ascii="Arial" w:eastAsia="Times New Roman" w:hAnsi="Arial" w:cs="Arial"/>
          <w:sz w:val="18"/>
          <w:szCs w:val="18"/>
          <w:lang w:val="es-MX" w:eastAsia="es-ES"/>
        </w:rPr>
        <w:t>(…)</w:t>
      </w:r>
    </w:p>
    <w:p w14:paraId="0FC2149E" w14:textId="7D2FA55A" w:rsidR="00051062" w:rsidRPr="00FC2656" w:rsidRDefault="00051062" w:rsidP="009071F0">
      <w:pPr>
        <w:spacing w:after="0" w:line="360" w:lineRule="auto"/>
        <w:ind w:left="900"/>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 xml:space="preserve">Los Concesionarios de uso comercial o de RPT que como resultado de movimientos corporativos cuenten con más de un código IDO/IDD y requieran llevar a cabo su integración, deberán de presentar y sustanciar la solicitud correspondiente de acuerdo </w:t>
      </w:r>
      <w:r w:rsidR="007617F3" w:rsidRPr="00FC2656">
        <w:rPr>
          <w:rFonts w:ascii="Arial" w:eastAsia="Times New Roman" w:hAnsi="Arial" w:cs="Arial"/>
          <w:sz w:val="18"/>
          <w:szCs w:val="18"/>
          <w:lang w:val="es-ES_tradnl" w:eastAsia="es-ES"/>
        </w:rPr>
        <w:t xml:space="preserve">con el </w:t>
      </w:r>
      <w:r w:rsidRPr="00FC2656">
        <w:rPr>
          <w:rFonts w:ascii="Arial" w:eastAsia="Times New Roman" w:hAnsi="Arial" w:cs="Arial"/>
          <w:sz w:val="18"/>
          <w:szCs w:val="18"/>
          <w:lang w:val="es-ES_tradnl" w:eastAsia="es-ES"/>
        </w:rPr>
        <w:t>siguiente procedimiento:</w:t>
      </w:r>
    </w:p>
    <w:p w14:paraId="239DAEC4" w14:textId="77777777" w:rsidR="00051062" w:rsidRPr="00FC2656" w:rsidRDefault="00051062" w:rsidP="00FE5B0F">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11.7.1.</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 xml:space="preserve">El Concesionario de uso comercial o de RPT deberá presentar las Actuaciones Electrónicas correspondientes a través de la Ventanilla Electrónica, </w:t>
      </w:r>
      <w:r w:rsidRPr="00FC2656">
        <w:rPr>
          <w:rFonts w:ascii="Arial" w:eastAsia="Times New Roman" w:hAnsi="Arial" w:cs="Arial"/>
          <w:sz w:val="18"/>
          <w:szCs w:val="18"/>
          <w:lang w:val="es-MX" w:eastAsia="es-ES"/>
        </w:rPr>
        <w:t>debiendo ingresar a dicha herramienta la información establecida en el eFormato H3121 y, en su caso, adjuntando electrónicamente la documentación que corresponda</w:t>
      </w:r>
      <w:r w:rsidRPr="00FC2656">
        <w:rPr>
          <w:rFonts w:ascii="Arial" w:eastAsia="Times New Roman" w:hAnsi="Arial" w:cs="Arial"/>
          <w:sz w:val="18"/>
          <w:szCs w:val="18"/>
          <w:lang w:val="es-ES_tradnl" w:eastAsia="es-ES"/>
        </w:rPr>
        <w:t>.</w:t>
      </w:r>
    </w:p>
    <w:p w14:paraId="734665F9" w14:textId="77777777" w:rsidR="00051062" w:rsidRPr="00FC2656" w:rsidRDefault="00051062" w:rsidP="00FE5B0F">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11.7.2.</w:t>
      </w:r>
      <w:r w:rsidRPr="00FC2656">
        <w:rPr>
          <w:rFonts w:ascii="Arial" w:eastAsia="Times New Roman" w:hAnsi="Arial" w:cs="Arial"/>
          <w:sz w:val="18"/>
          <w:szCs w:val="18"/>
          <w:lang w:val="es-ES_tradnl" w:eastAsia="es-ES"/>
        </w:rPr>
        <w:t xml:space="preserve"> a </w:t>
      </w:r>
      <w:r w:rsidRPr="00FC2656">
        <w:rPr>
          <w:rFonts w:ascii="Arial" w:eastAsia="Times New Roman" w:hAnsi="Arial" w:cs="Arial"/>
          <w:b/>
          <w:sz w:val="18"/>
          <w:szCs w:val="18"/>
          <w:lang w:val="es-ES_tradnl" w:eastAsia="es-ES"/>
        </w:rPr>
        <w:t>11.7.3.</w:t>
      </w:r>
      <w:r w:rsidRPr="00FC2656">
        <w:rPr>
          <w:rFonts w:ascii="Arial" w:eastAsia="Times New Roman" w:hAnsi="Arial" w:cs="Arial"/>
          <w:sz w:val="18"/>
          <w:szCs w:val="18"/>
          <w:lang w:val="es-ES_tradnl" w:eastAsia="es-ES"/>
        </w:rPr>
        <w:t xml:space="preserve"> (…)</w:t>
      </w:r>
    </w:p>
    <w:p w14:paraId="6EC2FA50" w14:textId="77777777" w:rsidR="00051062" w:rsidRPr="00FC2656" w:rsidRDefault="00051062" w:rsidP="00FE5B0F">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11.7.4.</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El eFormato de solicitud de integración de códigos de identificación de red (H3121) habilitado en la Ventanilla Electrónica, contendrá la siguiente información:</w:t>
      </w:r>
    </w:p>
    <w:p w14:paraId="4909CED1" w14:textId="352B3D41" w:rsidR="00051062" w:rsidRPr="00FC2656" w:rsidRDefault="00051062" w:rsidP="00FE5B0F">
      <w:pPr>
        <w:spacing w:after="8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11.7.4.1.</w:t>
      </w:r>
      <w:r w:rsidRPr="00FC2656">
        <w:rPr>
          <w:rFonts w:ascii="Arial" w:eastAsia="Times New Roman" w:hAnsi="Arial" w:cs="Arial"/>
          <w:sz w:val="18"/>
          <w:szCs w:val="18"/>
          <w:lang w:val="es-ES_tradnl" w:eastAsia="es-ES"/>
        </w:rPr>
        <w:t xml:space="preserve">  </w:t>
      </w:r>
      <w:r w:rsidR="002034D3" w:rsidRPr="00FC2656">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Folio del expediente electrónico al que se asociará la solicitud;</w:t>
      </w:r>
    </w:p>
    <w:p w14:paraId="184FF63B" w14:textId="5C5DBCFB" w:rsidR="00051062" w:rsidRPr="00FC2656" w:rsidRDefault="00051062" w:rsidP="00FE5B0F">
      <w:pPr>
        <w:spacing w:after="80" w:line="360" w:lineRule="auto"/>
        <w:ind w:left="2127"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11.7.4.2.</w:t>
      </w:r>
      <w:r w:rsidRPr="00FC2656">
        <w:rPr>
          <w:rFonts w:ascii="Arial" w:eastAsia="Times New Roman" w:hAnsi="Arial" w:cs="Arial"/>
          <w:sz w:val="18"/>
          <w:szCs w:val="18"/>
          <w:lang w:val="es-ES_tradnl" w:eastAsia="es-ES"/>
        </w:rPr>
        <w:t xml:space="preserve">  </w:t>
      </w:r>
      <w:r w:rsidR="00FA59D3" w:rsidRPr="00FC2656">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Nombre, denominación o razón social del Concesionario de uso comercial o de RPT;</w:t>
      </w:r>
    </w:p>
    <w:p w14:paraId="4EA5E1CA" w14:textId="77777777" w:rsidR="00051062" w:rsidRPr="00FC2656" w:rsidRDefault="00051062" w:rsidP="00FE5B0F">
      <w:pPr>
        <w:spacing w:after="8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11.7.4.3.</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Código IDO/IDD del Concesionario de uso comercial o de RPT solicitante y código IDO del Concesionario de red al que se asociará la Numeración;</w:t>
      </w:r>
    </w:p>
    <w:p w14:paraId="4CD3F09A" w14:textId="77777777" w:rsidR="00051062" w:rsidRPr="00FC2656" w:rsidRDefault="00051062" w:rsidP="00FE5B0F">
      <w:pPr>
        <w:spacing w:after="8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11.7.4.4.</w:t>
      </w:r>
      <w:r w:rsidRPr="00FC2656">
        <w:rPr>
          <w:rFonts w:ascii="Arial" w:eastAsia="Times New Roman" w:hAnsi="Arial" w:cs="Arial"/>
          <w:sz w:val="18"/>
          <w:szCs w:val="18"/>
          <w:lang w:val="es-ES_tradnl" w:eastAsia="es-ES"/>
        </w:rPr>
        <w:t xml:space="preserve"> a </w:t>
      </w:r>
      <w:r w:rsidRPr="00FC2656">
        <w:rPr>
          <w:rFonts w:ascii="Arial" w:eastAsia="Times New Roman" w:hAnsi="Arial" w:cs="Arial"/>
          <w:b/>
          <w:sz w:val="18"/>
          <w:szCs w:val="18"/>
          <w:lang w:val="es-ES_tradnl" w:eastAsia="es-ES"/>
        </w:rPr>
        <w:t>11.7.4.6.</w:t>
      </w:r>
      <w:r w:rsidRPr="00FC2656">
        <w:rPr>
          <w:rFonts w:ascii="Arial" w:eastAsia="Times New Roman" w:hAnsi="Arial" w:cs="Arial"/>
          <w:sz w:val="18"/>
          <w:szCs w:val="18"/>
          <w:lang w:val="es-ES_tradnl" w:eastAsia="es-ES"/>
        </w:rPr>
        <w:t xml:space="preserve"> (…)</w:t>
      </w:r>
    </w:p>
    <w:p w14:paraId="79C22533" w14:textId="6C86CB8A" w:rsidR="00051062" w:rsidRPr="00FC2656" w:rsidRDefault="009071F0" w:rsidP="00FE5B0F">
      <w:pPr>
        <w:spacing w:after="80" w:line="360" w:lineRule="auto"/>
        <w:ind w:left="2410" w:hanging="851"/>
        <w:contextualSpacing/>
        <w:jc w:val="both"/>
        <w:rPr>
          <w:rFonts w:ascii="Arial" w:eastAsia="Times New Roman" w:hAnsi="Arial" w:cs="Arial"/>
          <w:sz w:val="18"/>
          <w:szCs w:val="18"/>
          <w:lang w:val="es-MX" w:eastAsia="es-ES"/>
        </w:rPr>
      </w:pPr>
      <w:r>
        <w:rPr>
          <w:rFonts w:ascii="Arial" w:eastAsia="Times New Roman" w:hAnsi="Arial" w:cs="Arial"/>
          <w:sz w:val="18"/>
          <w:szCs w:val="18"/>
          <w:lang w:val="es-ES_tradnl" w:eastAsia="es-ES"/>
        </w:rPr>
        <w:t xml:space="preserve"> </w:t>
      </w:r>
      <w:r w:rsidR="00965849" w:rsidRPr="00965849">
        <w:rPr>
          <w:rFonts w:ascii="Arial" w:eastAsia="Times New Roman" w:hAnsi="Arial" w:cs="Arial"/>
          <w:sz w:val="18"/>
          <w:szCs w:val="18"/>
          <w:lang w:val="es-ES_tradnl" w:eastAsia="es-ES"/>
        </w:rPr>
        <w:t xml:space="preserve">Último párrafo del subnumeral </w:t>
      </w:r>
      <w:r w:rsidR="00965849">
        <w:rPr>
          <w:rFonts w:ascii="Arial" w:eastAsia="Times New Roman" w:hAnsi="Arial" w:cs="Arial"/>
          <w:sz w:val="18"/>
          <w:szCs w:val="18"/>
          <w:lang w:val="es-ES_tradnl" w:eastAsia="es-ES"/>
        </w:rPr>
        <w:t>11.</w:t>
      </w:r>
      <w:r w:rsidR="00965849" w:rsidRPr="00965849">
        <w:rPr>
          <w:rFonts w:ascii="Arial" w:eastAsia="Times New Roman" w:hAnsi="Arial" w:cs="Arial"/>
          <w:sz w:val="18"/>
          <w:szCs w:val="18"/>
          <w:lang w:val="es-ES_tradnl" w:eastAsia="es-ES"/>
        </w:rPr>
        <w:t>7.4. (Se deroga).</w:t>
      </w:r>
    </w:p>
    <w:p w14:paraId="281A0CE4"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11.7.5.</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La Ventanilla Electrónica emitirá un acuse de recibo electrónico, que especificará la información entregada, la fecha y hora en la que se realizó la presentación del eFormato y, en su caso, la información o documentación adjunta correspondiente.</w:t>
      </w:r>
    </w:p>
    <w:p w14:paraId="0A6D47F2" w14:textId="77777777" w:rsidR="00051062" w:rsidRPr="00FC2656" w:rsidRDefault="00051062" w:rsidP="00FE5B0F">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11.7.6.</w:t>
      </w:r>
      <w:r w:rsidRPr="00FC2656">
        <w:rPr>
          <w:rFonts w:ascii="Arial" w:eastAsia="Times New Roman" w:hAnsi="Arial" w:cs="Arial"/>
          <w:sz w:val="18"/>
          <w:szCs w:val="18"/>
          <w:lang w:val="es-ES_tradnl" w:eastAsia="es-ES"/>
        </w:rPr>
        <w:t xml:space="preserve">   (…)</w:t>
      </w:r>
    </w:p>
    <w:p w14:paraId="1D6DBC79" w14:textId="77777777" w:rsidR="00051062" w:rsidRPr="00FC2656" w:rsidRDefault="00051062" w:rsidP="00FE5B0F">
      <w:pPr>
        <w:spacing w:after="8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lastRenderedPageBreak/>
        <w:t>11.7.6.1.</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El Concesionario de uso comercial o de RPT deberá ser el asignatario de la Numeración y de los códigos de identificación de red IDO/IDD objeto de la integración; y</w:t>
      </w:r>
    </w:p>
    <w:p w14:paraId="15E43238" w14:textId="77777777" w:rsidR="00051062" w:rsidRPr="00FC2656" w:rsidRDefault="00051062" w:rsidP="00FE5B0F">
      <w:pPr>
        <w:spacing w:after="8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11.7.6.2.</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w:t>
      </w:r>
    </w:p>
    <w:p w14:paraId="6E675406"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11.7.7.</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Si derivado del análisis realizado el Instituto considera que la información presentada no contiene los datos correctos, no es clara o no cumple con los requisitos aplicables, otorgará al solicitante un término de 5 (cinco) días hábiles contados a partir de la notificación electrónica realizada, para que presente</w:t>
      </w:r>
      <w:r w:rsidRPr="00FC2656">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ES_tradnl" w:eastAsia="es-ES"/>
        </w:rPr>
        <w:t>a través de la Ventanilla Electrónica, la información requerida. Transcurrido el plazo concedido sin que el solicitante desahogue el requerimiento, la solicitud de integración de códigos de identificación de red será desechada.</w:t>
      </w:r>
    </w:p>
    <w:p w14:paraId="0D0F678A"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ab/>
        <w:t>(…)</w:t>
      </w:r>
    </w:p>
    <w:p w14:paraId="2303C844"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11.7.8.</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 xml:space="preserve">Una vez que el Concesionario de uso comercial o de RPT presente en tiempo y forma, </w:t>
      </w:r>
      <w:r w:rsidRPr="00FC2656">
        <w:rPr>
          <w:rFonts w:ascii="Arial" w:eastAsia="Times New Roman" w:hAnsi="Arial" w:cs="Arial"/>
          <w:sz w:val="18"/>
          <w:szCs w:val="18"/>
          <w:lang w:val="es-MX" w:eastAsia="es-ES"/>
        </w:rPr>
        <w:t xml:space="preserve">a través </w:t>
      </w:r>
      <w:r w:rsidRPr="00FC2656">
        <w:rPr>
          <w:rFonts w:ascii="Arial" w:eastAsia="Times New Roman" w:hAnsi="Arial" w:cs="Arial"/>
          <w:sz w:val="18"/>
          <w:szCs w:val="18"/>
          <w:lang w:val="es-ES_tradnl" w:eastAsia="es-ES"/>
        </w:rPr>
        <w:t>de la Ventanilla Electrónica, la información solicitada, el Instituto realizará nuevamente su análisis a fin de asegurar el cumplimiento de los criterios referidos en el numeral 11.7.6.</w:t>
      </w:r>
    </w:p>
    <w:p w14:paraId="632695D8"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11.7.9.</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En caso de que la solicitud de integración de códigos de identificación de red no resulte procedente en atención al numeral antes citado, el Instituto notificará la resolución respectiva a través de la Ventanilla Electrónica.</w:t>
      </w:r>
    </w:p>
    <w:p w14:paraId="5A4F61B3" w14:textId="26CE5E73"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11.7.10.</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 xml:space="preserve">De resultar procedente la solicitud, conforme al análisis referido en el numeral 11.7.6., el Instituto notificará la resolución al solicitante a través de la Ventanilla Electrónica, </w:t>
      </w:r>
      <w:r w:rsidR="0063000A" w:rsidRPr="00FC2656">
        <w:rPr>
          <w:rFonts w:ascii="Arial" w:eastAsia="Times New Roman" w:hAnsi="Arial" w:cs="Arial"/>
          <w:sz w:val="18"/>
          <w:szCs w:val="18"/>
          <w:lang w:val="es-ES_tradnl" w:eastAsia="es-ES"/>
        </w:rPr>
        <w:t>la cual</w:t>
      </w:r>
      <w:r w:rsidRPr="00FC2656">
        <w:rPr>
          <w:rFonts w:ascii="Arial" w:eastAsia="Times New Roman" w:hAnsi="Arial" w:cs="Arial"/>
          <w:sz w:val="18"/>
          <w:szCs w:val="18"/>
          <w:lang w:val="es-ES_tradnl" w:eastAsia="es-ES"/>
        </w:rPr>
        <w:t xml:space="preserve"> contendrá la siguiente información:</w:t>
      </w:r>
    </w:p>
    <w:p w14:paraId="3263EEE3" w14:textId="77777777" w:rsidR="00051062" w:rsidRPr="00FC2656" w:rsidRDefault="00051062" w:rsidP="00FE5B0F">
      <w:pPr>
        <w:spacing w:after="8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11.7.10.1. a 11.7.10.2.</w:t>
      </w:r>
      <w:r w:rsidRPr="00FC2656">
        <w:rPr>
          <w:rFonts w:ascii="Arial" w:eastAsia="Times New Roman" w:hAnsi="Arial" w:cs="Arial"/>
          <w:sz w:val="18"/>
          <w:szCs w:val="18"/>
          <w:lang w:val="es-ES_tradnl" w:eastAsia="es-ES"/>
        </w:rPr>
        <w:t xml:space="preserve"> (…)</w:t>
      </w:r>
    </w:p>
    <w:p w14:paraId="3ED052A8" w14:textId="77777777" w:rsidR="00051062" w:rsidRPr="00FC2656" w:rsidRDefault="00051062" w:rsidP="00FE5B0F">
      <w:pPr>
        <w:spacing w:after="8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11.7.10.3.</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Nombre, denominación o razón social del Concesionario de uso comercial o de RPT;</w:t>
      </w:r>
    </w:p>
    <w:p w14:paraId="58FFC8DA" w14:textId="77777777" w:rsidR="00051062" w:rsidRPr="00FC2656" w:rsidRDefault="00051062" w:rsidP="00FE5B0F">
      <w:pPr>
        <w:spacing w:after="8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11.7.10.4.</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w:t>
      </w:r>
    </w:p>
    <w:p w14:paraId="67C93A85" w14:textId="77777777" w:rsidR="00051062" w:rsidRPr="00FC2656" w:rsidRDefault="00051062" w:rsidP="00FE5B0F">
      <w:pPr>
        <w:spacing w:after="8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11.7.10.5.</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 xml:space="preserve">El código IDO del Concesionario de uso comercial o de RPT al que quedó integrada la Numeración; </w:t>
      </w:r>
    </w:p>
    <w:p w14:paraId="2DD6ECAA" w14:textId="77777777" w:rsidR="00051062" w:rsidRPr="00FC2656" w:rsidRDefault="00051062" w:rsidP="006142E6">
      <w:pPr>
        <w:spacing w:after="8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11.7.10.6.</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La fecha de integración de los códigos de identificación de red en el Sistema de Numeración y Señalización, la cual será de 15 (quince) días naturales posteriores a la fecha de la resolución; y</w:t>
      </w:r>
    </w:p>
    <w:p w14:paraId="29420243" w14:textId="2AF5581E" w:rsidR="00051062" w:rsidRPr="00FC2656" w:rsidRDefault="00051062" w:rsidP="00FE5B0F">
      <w:pPr>
        <w:spacing w:after="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11.7.10.7.</w:t>
      </w:r>
      <w:r w:rsidRPr="00FC2656">
        <w:rPr>
          <w:rFonts w:ascii="Arial" w:eastAsia="Times New Roman" w:hAnsi="Arial" w:cs="Arial"/>
          <w:sz w:val="18"/>
          <w:szCs w:val="18"/>
          <w:lang w:val="es-ES_tradnl" w:eastAsia="es-ES"/>
        </w:rPr>
        <w:t xml:space="preserve"> Firma Electrónica Avanzada del servidor público del Instituto facultado para la emisión del Acto Administrativo Electrónico.</w:t>
      </w:r>
    </w:p>
    <w:p w14:paraId="645D8946" w14:textId="77777777" w:rsidR="00051062" w:rsidRPr="00FC2656" w:rsidRDefault="00051062" w:rsidP="00FE5B0F">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11.7.11.</w:t>
      </w:r>
      <w:r w:rsidRPr="00FC2656">
        <w:rPr>
          <w:rFonts w:ascii="Arial" w:eastAsia="Times New Roman" w:hAnsi="Arial" w:cs="Arial"/>
          <w:sz w:val="18"/>
          <w:szCs w:val="18"/>
          <w:lang w:val="es-ES_tradnl" w:eastAsia="es-ES"/>
        </w:rPr>
        <w:t xml:space="preserve"> a </w:t>
      </w:r>
      <w:r w:rsidRPr="00FC2656">
        <w:rPr>
          <w:rFonts w:ascii="Arial" w:eastAsia="Times New Roman" w:hAnsi="Arial" w:cs="Arial"/>
          <w:b/>
          <w:sz w:val="18"/>
          <w:szCs w:val="18"/>
          <w:lang w:val="es-ES_tradnl" w:eastAsia="es-ES"/>
        </w:rPr>
        <w:t>11.7.13.</w:t>
      </w:r>
      <w:r w:rsidRPr="00FC2656">
        <w:rPr>
          <w:rFonts w:ascii="Arial" w:eastAsia="Times New Roman" w:hAnsi="Arial" w:cs="Arial"/>
          <w:sz w:val="18"/>
          <w:szCs w:val="18"/>
          <w:lang w:val="es-ES_tradnl" w:eastAsia="es-ES"/>
        </w:rPr>
        <w:t xml:space="preserve"> (…)</w:t>
      </w:r>
    </w:p>
    <w:p w14:paraId="73682076" w14:textId="77777777" w:rsidR="00051062" w:rsidRPr="00FC2656" w:rsidRDefault="00051062" w:rsidP="006142E6">
      <w:pPr>
        <w:spacing w:after="0" w:line="360" w:lineRule="auto"/>
        <w:ind w:left="1276" w:hanging="850"/>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11</w:t>
      </w:r>
      <w:r w:rsidRPr="00FC2656">
        <w:rPr>
          <w:rFonts w:ascii="Arial" w:eastAsia="Times New Roman" w:hAnsi="Arial" w:cs="Arial"/>
          <w:b/>
          <w:sz w:val="18"/>
          <w:szCs w:val="18"/>
          <w:lang w:val="es-MX" w:eastAsia="es-ES"/>
        </w:rPr>
        <w:t>.8.</w:t>
      </w:r>
      <w:r w:rsidRPr="00FC2656">
        <w:rPr>
          <w:rFonts w:ascii="Arial" w:eastAsia="Times New Roman" w:hAnsi="Arial" w:cs="Arial"/>
          <w:sz w:val="18"/>
          <w:szCs w:val="18"/>
          <w:lang w:val="es-MX" w:eastAsia="es-ES"/>
        </w:rPr>
        <w:t xml:space="preserve"> (…)</w:t>
      </w:r>
    </w:p>
    <w:p w14:paraId="7CB24D7E" w14:textId="52AD05D6" w:rsidR="00051062" w:rsidRPr="00FC2656" w:rsidRDefault="009071F0" w:rsidP="006142E6">
      <w:pPr>
        <w:spacing w:after="0" w:line="360" w:lineRule="auto"/>
        <w:ind w:left="1560" w:hanging="709"/>
        <w:contextualSpacing/>
        <w:jc w:val="both"/>
        <w:rPr>
          <w:rFonts w:ascii="Arial" w:eastAsia="Times New Roman" w:hAnsi="Arial" w:cs="Arial"/>
          <w:sz w:val="18"/>
          <w:szCs w:val="18"/>
          <w:lang w:val="es-MX" w:eastAsia="es-ES"/>
        </w:rPr>
      </w:pPr>
      <w:r>
        <w:rPr>
          <w:rFonts w:ascii="Arial" w:eastAsia="Times New Roman" w:hAnsi="Arial" w:cs="Arial"/>
          <w:sz w:val="18"/>
          <w:szCs w:val="18"/>
          <w:lang w:val="es-ES_tradnl" w:eastAsia="es-ES"/>
        </w:rPr>
        <w:t xml:space="preserve"> </w:t>
      </w:r>
      <w:r w:rsidR="00051062" w:rsidRPr="00FC2656">
        <w:rPr>
          <w:rFonts w:ascii="Arial" w:eastAsia="Times New Roman" w:hAnsi="Arial" w:cs="Arial"/>
          <w:sz w:val="18"/>
          <w:szCs w:val="18"/>
          <w:lang w:val="es-ES_tradnl" w:eastAsia="es-ES"/>
        </w:rPr>
        <w:t>(…</w:t>
      </w:r>
      <w:r w:rsidR="00051062" w:rsidRPr="00FC2656">
        <w:rPr>
          <w:rFonts w:ascii="Arial" w:eastAsia="Times New Roman" w:hAnsi="Arial" w:cs="Arial"/>
          <w:sz w:val="18"/>
          <w:szCs w:val="18"/>
          <w:lang w:val="es-MX" w:eastAsia="es-ES"/>
        </w:rPr>
        <w:t>)</w:t>
      </w:r>
    </w:p>
    <w:p w14:paraId="5F53DA13" w14:textId="77777777" w:rsidR="00051062" w:rsidRPr="00FC2656" w:rsidRDefault="00051062" w:rsidP="006142E6">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11.8.1.</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 xml:space="preserve">Los Proveedores deberán </w:t>
      </w:r>
      <w:r w:rsidRPr="00FC2656">
        <w:rPr>
          <w:rFonts w:ascii="Arial" w:eastAsia="Times New Roman" w:hAnsi="Arial" w:cs="Arial"/>
          <w:sz w:val="18"/>
          <w:szCs w:val="18"/>
          <w:lang w:val="es-MX" w:eastAsia="es-ES"/>
        </w:rPr>
        <w:t>presentar y sustanciar las Actuaciones Electrónicas correspondientes a través de la Ventanilla Electrónica del Instituto, debiendo ingresar a dicha herramienta la información establecida en el eFormato H3122 y, en su caso, adjuntando electrónicamente la documentación que corresponda</w:t>
      </w:r>
      <w:r w:rsidRPr="00FC2656">
        <w:rPr>
          <w:rFonts w:ascii="Arial" w:eastAsia="Times New Roman" w:hAnsi="Arial" w:cs="Arial"/>
          <w:sz w:val="18"/>
          <w:szCs w:val="18"/>
          <w:lang w:val="es-ES_tradnl" w:eastAsia="es-ES"/>
        </w:rPr>
        <w:t>.</w:t>
      </w:r>
    </w:p>
    <w:p w14:paraId="2EE1FC1F" w14:textId="77777777" w:rsidR="00051062" w:rsidRPr="00FC2656" w:rsidRDefault="00051062" w:rsidP="006142E6">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11.8.2.</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w:t>
      </w:r>
    </w:p>
    <w:p w14:paraId="2E91F659" w14:textId="77777777" w:rsidR="00051062" w:rsidRPr="00FC2656" w:rsidRDefault="00051062" w:rsidP="006142E6">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11.8.3.</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 xml:space="preserve">El eFormato de solicitud de devolución de códigos de identificación de Proveedores (H3122) </w:t>
      </w:r>
      <w:r w:rsidRPr="00FC2656">
        <w:rPr>
          <w:rFonts w:ascii="Arial" w:eastAsia="Times New Roman" w:hAnsi="Arial" w:cs="Arial"/>
          <w:sz w:val="18"/>
          <w:szCs w:val="18"/>
          <w:lang w:val="es-MX" w:eastAsia="es-ES"/>
        </w:rPr>
        <w:t>habilitado en la Ventanilla Electrónica</w:t>
      </w:r>
      <w:r w:rsidRPr="00FC2656">
        <w:rPr>
          <w:rFonts w:ascii="Arial" w:eastAsia="Times New Roman" w:hAnsi="Arial" w:cs="Arial"/>
          <w:sz w:val="18"/>
          <w:szCs w:val="18"/>
          <w:lang w:val="es-ES_tradnl" w:eastAsia="es-ES"/>
        </w:rPr>
        <w:t>, contendrá la siguiente información:</w:t>
      </w:r>
    </w:p>
    <w:p w14:paraId="30A479F1" w14:textId="77777777" w:rsidR="00051062" w:rsidRPr="00FC2656" w:rsidRDefault="00051062" w:rsidP="006142E6">
      <w:pPr>
        <w:spacing w:after="0" w:line="360" w:lineRule="auto"/>
        <w:ind w:left="2410" w:hanging="850"/>
        <w:contextualSpacing/>
        <w:jc w:val="both"/>
        <w:rPr>
          <w:rFonts w:ascii="Arial" w:eastAsia="Times New Roman" w:hAnsi="Arial" w:cs="Arial"/>
          <w:b/>
          <w:sz w:val="18"/>
          <w:szCs w:val="18"/>
          <w:lang w:val="es-ES_tradnl" w:eastAsia="es-ES"/>
        </w:rPr>
      </w:pPr>
      <w:r w:rsidRPr="00FC2656">
        <w:rPr>
          <w:rFonts w:ascii="Arial" w:eastAsia="Times New Roman" w:hAnsi="Arial" w:cs="Arial"/>
          <w:b/>
          <w:sz w:val="18"/>
          <w:szCs w:val="18"/>
          <w:lang w:val="es-ES_tradnl" w:eastAsia="es-ES"/>
        </w:rPr>
        <w:t xml:space="preserve">11.8.3.1. </w:t>
      </w:r>
      <w:r w:rsidRPr="00FC2656">
        <w:rPr>
          <w:rFonts w:ascii="Arial" w:eastAsia="Times New Roman" w:hAnsi="Arial" w:cs="Arial"/>
          <w:sz w:val="18"/>
          <w:szCs w:val="18"/>
          <w:lang w:val="es-ES_tradnl" w:eastAsia="es-ES"/>
        </w:rPr>
        <w:t>Folio del expediente electrónico al que se asociará la solicitud;</w:t>
      </w:r>
    </w:p>
    <w:p w14:paraId="30E6E293" w14:textId="77777777" w:rsidR="00051062" w:rsidRPr="00FC2656" w:rsidRDefault="00051062" w:rsidP="006142E6">
      <w:pPr>
        <w:spacing w:after="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11.8.3.2.</w:t>
      </w:r>
      <w:r w:rsidRPr="00FC2656">
        <w:rPr>
          <w:rFonts w:ascii="Arial" w:eastAsia="Times New Roman" w:hAnsi="Arial" w:cs="Arial"/>
          <w:sz w:val="18"/>
          <w:szCs w:val="18"/>
          <w:lang w:val="es-ES_tradnl" w:eastAsia="es-ES"/>
        </w:rPr>
        <w:t xml:space="preserve"> a</w:t>
      </w:r>
      <w:r w:rsidRPr="00FC2656">
        <w:rPr>
          <w:rFonts w:ascii="Arial" w:eastAsia="Times New Roman" w:hAnsi="Arial" w:cs="Arial"/>
          <w:b/>
          <w:sz w:val="18"/>
          <w:szCs w:val="18"/>
          <w:lang w:val="es-ES_tradnl" w:eastAsia="es-ES"/>
        </w:rPr>
        <w:t xml:space="preserve"> 11.8.3.5. </w:t>
      </w:r>
      <w:r w:rsidRPr="00FC2656">
        <w:rPr>
          <w:rFonts w:ascii="Arial" w:eastAsia="Times New Roman" w:hAnsi="Arial" w:cs="Arial"/>
          <w:sz w:val="18"/>
          <w:szCs w:val="18"/>
          <w:lang w:val="es-ES_tradnl" w:eastAsia="es-ES"/>
        </w:rPr>
        <w:t>(…)</w:t>
      </w:r>
    </w:p>
    <w:p w14:paraId="248EFAF2" w14:textId="2034C902" w:rsidR="00051062" w:rsidRPr="00FC2656" w:rsidRDefault="00965849" w:rsidP="006142E6">
      <w:pPr>
        <w:spacing w:after="80" w:line="360" w:lineRule="auto"/>
        <w:ind w:left="2410" w:hanging="850"/>
        <w:contextualSpacing/>
        <w:jc w:val="both"/>
        <w:rPr>
          <w:rFonts w:ascii="Arial" w:eastAsia="Times New Roman" w:hAnsi="Arial" w:cs="Arial"/>
          <w:sz w:val="18"/>
          <w:szCs w:val="18"/>
          <w:lang w:val="es-MX" w:eastAsia="es-ES"/>
        </w:rPr>
      </w:pPr>
      <w:r w:rsidRPr="00965849">
        <w:rPr>
          <w:rFonts w:ascii="Arial" w:eastAsia="Times New Roman" w:hAnsi="Arial" w:cs="Arial"/>
          <w:sz w:val="18"/>
          <w:szCs w:val="18"/>
          <w:lang w:val="es-ES_tradnl" w:eastAsia="es-ES"/>
        </w:rPr>
        <w:lastRenderedPageBreak/>
        <w:t xml:space="preserve">Último párrafo del subnumeral </w:t>
      </w:r>
      <w:r>
        <w:rPr>
          <w:rFonts w:ascii="Arial" w:eastAsia="Times New Roman" w:hAnsi="Arial" w:cs="Arial"/>
          <w:sz w:val="18"/>
          <w:szCs w:val="18"/>
          <w:lang w:val="es-ES_tradnl" w:eastAsia="es-ES"/>
        </w:rPr>
        <w:t>11.8.3</w:t>
      </w:r>
      <w:r w:rsidRPr="00965849">
        <w:rPr>
          <w:rFonts w:ascii="Arial" w:eastAsia="Times New Roman" w:hAnsi="Arial" w:cs="Arial"/>
          <w:sz w:val="18"/>
          <w:szCs w:val="18"/>
          <w:lang w:val="es-ES_tradnl" w:eastAsia="es-ES"/>
        </w:rPr>
        <w:t>. (Se deroga).</w:t>
      </w:r>
    </w:p>
    <w:p w14:paraId="1C3DCBB7" w14:textId="77777777" w:rsidR="00051062" w:rsidRPr="00FC2656" w:rsidRDefault="00051062" w:rsidP="006142E6">
      <w:pPr>
        <w:spacing w:after="8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11.8.4.</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ES_tradnl" w:eastAsia="es-ES"/>
        </w:rPr>
        <w:t>La Ventanilla Electrónica emitirá un acuse de recibo electrónico, que especificará la información entregada, la fecha y hora en la que se realizó la presentación del eFormato y, en su caso, la información o documentación adjunta correspondiente</w:t>
      </w:r>
      <w:r w:rsidRPr="00FC2656">
        <w:rPr>
          <w:rFonts w:ascii="Arial" w:eastAsia="Times New Roman" w:hAnsi="Arial" w:cs="Arial"/>
          <w:sz w:val="18"/>
          <w:szCs w:val="18"/>
          <w:lang w:val="es-MX" w:eastAsia="es-ES"/>
        </w:rPr>
        <w:t>.</w:t>
      </w:r>
    </w:p>
    <w:p w14:paraId="09BCEEFF" w14:textId="30031CA3"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11.8.5.</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w:t>
      </w:r>
    </w:p>
    <w:p w14:paraId="30295300" w14:textId="77777777" w:rsidR="00051062" w:rsidRPr="00FC2656" w:rsidRDefault="00051062" w:rsidP="006142E6">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11.8.6.</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Si derivado del análisis realizado el Instituto considera que la información presentada no contiene los datos correctos, no es clara o no cumple con los requisitos aplicables, le otorgará al Proveedor un término de 5 (cinco) días hábiles contados a partir de la notificación electrónica realizada para que presente</w:t>
      </w:r>
      <w:r w:rsidRPr="00FC2656">
        <w:rPr>
          <w:rFonts w:ascii="Arial" w:eastAsia="Times New Roman" w:hAnsi="Arial" w:cs="Arial"/>
          <w:sz w:val="18"/>
          <w:szCs w:val="18"/>
          <w:lang w:val="es-MX" w:eastAsia="es-ES"/>
        </w:rPr>
        <w:t>, a través de la Ventanilla Electrónica,</w:t>
      </w:r>
      <w:r w:rsidRPr="00FC2656">
        <w:rPr>
          <w:rFonts w:ascii="Arial" w:eastAsia="Times New Roman" w:hAnsi="Arial" w:cs="Arial"/>
          <w:sz w:val="18"/>
          <w:szCs w:val="18"/>
          <w:lang w:val="es-ES_tradnl" w:eastAsia="es-ES"/>
        </w:rPr>
        <w:t xml:space="preserve"> la información requerida. Transcurrido el plazo concedido sin que el solicitante desahogue el requerimiento, el trámite de devolución de códigos de identificación de Proveedores de Servicios de Telecomunicaciones será desechado.</w:t>
      </w:r>
    </w:p>
    <w:p w14:paraId="3C6200D7" w14:textId="77777777" w:rsidR="00051062" w:rsidRPr="00FC2656" w:rsidRDefault="00051062" w:rsidP="006142E6">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ab/>
        <w:t>(...)</w:t>
      </w:r>
    </w:p>
    <w:p w14:paraId="16C709C8" w14:textId="77777777" w:rsidR="00051062" w:rsidRPr="00FC2656" w:rsidRDefault="00051062" w:rsidP="006142E6">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11.8.7.</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 xml:space="preserve">Una vez que el Proveedor presente en tiempo y forma a través </w:t>
      </w:r>
      <w:r w:rsidRPr="00FC2656">
        <w:rPr>
          <w:rFonts w:ascii="Arial" w:eastAsia="Times New Roman" w:hAnsi="Arial" w:cs="Arial"/>
          <w:sz w:val="18"/>
          <w:szCs w:val="18"/>
          <w:lang w:val="es-MX" w:eastAsia="es-ES"/>
        </w:rPr>
        <w:t xml:space="preserve">de la Ventanilla Electrónica </w:t>
      </w:r>
      <w:r w:rsidRPr="00FC2656">
        <w:rPr>
          <w:rFonts w:ascii="Arial" w:eastAsia="Times New Roman" w:hAnsi="Arial" w:cs="Arial"/>
          <w:sz w:val="18"/>
          <w:szCs w:val="18"/>
          <w:lang w:val="es-ES_tradnl" w:eastAsia="es-ES"/>
        </w:rPr>
        <w:t>la información requerida, el Instituto realizará nuevamente su análisis a fin de asegurar el cumplimiento de los criterios referidos en el numeral 11.8.5.</w:t>
      </w:r>
    </w:p>
    <w:p w14:paraId="6CCEF0AE" w14:textId="77777777" w:rsidR="00051062" w:rsidRPr="00FC2656" w:rsidRDefault="00051062" w:rsidP="006142E6">
      <w:pPr>
        <w:spacing w:after="8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11.8.8.</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 xml:space="preserve">En caso de que la solicitud de devolución no resulte procedente en atención al numeral antes citado, el Instituto notificará al Proveedor la resolución respectiva a través </w:t>
      </w:r>
      <w:r w:rsidRPr="00FC2656">
        <w:rPr>
          <w:rFonts w:ascii="Arial" w:eastAsia="Times New Roman" w:hAnsi="Arial" w:cs="Arial"/>
          <w:sz w:val="18"/>
          <w:szCs w:val="18"/>
          <w:lang w:val="es-MX" w:eastAsia="es-ES"/>
        </w:rPr>
        <w:t>de la Ventanilla Electrónica</w:t>
      </w:r>
      <w:r w:rsidRPr="00FC2656">
        <w:rPr>
          <w:rFonts w:ascii="Arial" w:eastAsia="Times New Roman" w:hAnsi="Arial" w:cs="Arial"/>
          <w:sz w:val="18"/>
          <w:szCs w:val="18"/>
          <w:lang w:val="es-ES_tradnl" w:eastAsia="es-ES"/>
        </w:rPr>
        <w:t>.</w:t>
      </w:r>
    </w:p>
    <w:p w14:paraId="59F437CC" w14:textId="77777777" w:rsidR="00051062" w:rsidRPr="00FC2656" w:rsidRDefault="00051062" w:rsidP="006142E6">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11.8.9.</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 xml:space="preserve">En caso de resultar procedente la solicitud, el Instituto notificará la resolución al Proveedor a través </w:t>
      </w:r>
      <w:r w:rsidRPr="00FC2656">
        <w:rPr>
          <w:rFonts w:ascii="Arial" w:eastAsia="Times New Roman" w:hAnsi="Arial" w:cs="Arial"/>
          <w:sz w:val="18"/>
          <w:szCs w:val="18"/>
          <w:lang w:val="es-MX" w:eastAsia="es-ES"/>
        </w:rPr>
        <w:t>de la Ventanilla Electrónica</w:t>
      </w:r>
      <w:r w:rsidRPr="00FC2656">
        <w:rPr>
          <w:rFonts w:ascii="Arial" w:eastAsia="Times New Roman" w:hAnsi="Arial" w:cs="Arial"/>
          <w:sz w:val="18"/>
          <w:szCs w:val="18"/>
          <w:lang w:val="es-ES_tradnl" w:eastAsia="es-ES"/>
        </w:rPr>
        <w:t>, la cual contendrá la siguiente información:</w:t>
      </w:r>
    </w:p>
    <w:p w14:paraId="090D7F3B" w14:textId="2B34E50E" w:rsidR="00051062" w:rsidRPr="00FC2656" w:rsidRDefault="00051062" w:rsidP="006142E6">
      <w:pPr>
        <w:spacing w:after="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11.8.9.1. </w:t>
      </w:r>
      <w:r w:rsidRPr="00FC2656">
        <w:rPr>
          <w:rFonts w:ascii="Arial" w:eastAsia="Times New Roman" w:hAnsi="Arial" w:cs="Arial"/>
          <w:sz w:val="18"/>
          <w:szCs w:val="18"/>
          <w:lang w:val="es-ES_tradnl" w:eastAsia="es-ES"/>
        </w:rPr>
        <w:t>a</w:t>
      </w:r>
      <w:r w:rsidRPr="00FC2656">
        <w:rPr>
          <w:rFonts w:ascii="Arial" w:eastAsia="Times New Roman" w:hAnsi="Arial" w:cs="Arial"/>
          <w:b/>
          <w:sz w:val="18"/>
          <w:szCs w:val="18"/>
          <w:lang w:val="es-ES_tradnl" w:eastAsia="es-ES"/>
        </w:rPr>
        <w:t xml:space="preserve"> 11.8.9.3. </w:t>
      </w:r>
      <w:r w:rsidRPr="00FC2656">
        <w:rPr>
          <w:rFonts w:ascii="Arial" w:eastAsia="Times New Roman" w:hAnsi="Arial" w:cs="Arial"/>
          <w:sz w:val="18"/>
          <w:szCs w:val="18"/>
          <w:lang w:val="es-ES_tradnl" w:eastAsia="es-ES"/>
        </w:rPr>
        <w:t>(…)</w:t>
      </w:r>
    </w:p>
    <w:p w14:paraId="75C6CD3D" w14:textId="2DEFF4E5" w:rsidR="00051062" w:rsidRPr="00FC2656" w:rsidRDefault="00051062" w:rsidP="006142E6">
      <w:pPr>
        <w:spacing w:after="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11.8.9.4.</w:t>
      </w:r>
      <w:r w:rsidRPr="00FC2656">
        <w:rPr>
          <w:rFonts w:ascii="Arial" w:eastAsia="Times New Roman" w:hAnsi="Arial" w:cs="Arial"/>
          <w:sz w:val="18"/>
          <w:szCs w:val="18"/>
          <w:lang w:val="es-ES_tradnl" w:eastAsia="es-ES"/>
        </w:rPr>
        <w:tab/>
        <w:t>El(los) Código(s) de identificación de Proveedor devuelto(s); y</w:t>
      </w:r>
    </w:p>
    <w:p w14:paraId="66BC980A" w14:textId="7E376378" w:rsidR="00051062" w:rsidRPr="00FC2656" w:rsidRDefault="00051062" w:rsidP="006142E6">
      <w:pPr>
        <w:spacing w:after="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11.8.9.5.</w:t>
      </w:r>
      <w:r w:rsidR="00461D47">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Firma Electrónica Avanzada del servidor público del Instituto facultado para la emisión del Acto Administrativo Electrónico.</w:t>
      </w:r>
    </w:p>
    <w:p w14:paraId="6C21B3A3" w14:textId="77777777" w:rsidR="00051062" w:rsidRPr="00FC2656" w:rsidRDefault="00051062" w:rsidP="00461D47">
      <w:pPr>
        <w:spacing w:after="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11.8.10. </w:t>
      </w:r>
      <w:r w:rsidRPr="00FC2656">
        <w:rPr>
          <w:rFonts w:ascii="Arial" w:eastAsia="Times New Roman" w:hAnsi="Arial" w:cs="Arial"/>
          <w:sz w:val="18"/>
          <w:szCs w:val="18"/>
          <w:lang w:val="es-ES_tradnl" w:eastAsia="es-ES"/>
        </w:rPr>
        <w:t>a</w:t>
      </w:r>
      <w:r w:rsidRPr="00FC2656">
        <w:rPr>
          <w:rFonts w:ascii="Arial" w:eastAsia="Times New Roman" w:hAnsi="Arial" w:cs="Arial"/>
          <w:b/>
          <w:sz w:val="18"/>
          <w:szCs w:val="18"/>
          <w:lang w:val="es-ES_tradnl" w:eastAsia="es-ES"/>
        </w:rPr>
        <w:t xml:space="preserve"> 11.8.14. </w:t>
      </w:r>
      <w:r w:rsidRPr="00FC2656">
        <w:rPr>
          <w:rFonts w:ascii="Arial" w:eastAsia="Times New Roman" w:hAnsi="Arial" w:cs="Arial"/>
          <w:sz w:val="18"/>
          <w:szCs w:val="18"/>
          <w:lang w:val="es-ES_tradnl" w:eastAsia="es-ES"/>
        </w:rPr>
        <w:t>(…)</w:t>
      </w:r>
    </w:p>
    <w:p w14:paraId="63F565A8" w14:textId="77777777" w:rsidR="00051062" w:rsidRPr="00FC2656" w:rsidRDefault="00051062" w:rsidP="00461D47">
      <w:pPr>
        <w:spacing w:after="0" w:line="360" w:lineRule="auto"/>
        <w:ind w:left="142"/>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12. </w:t>
      </w:r>
      <w:r w:rsidRPr="00FC2656">
        <w:rPr>
          <w:rFonts w:ascii="Arial" w:eastAsia="Times New Roman" w:hAnsi="Arial" w:cs="Arial"/>
          <w:sz w:val="18"/>
          <w:szCs w:val="18"/>
          <w:lang w:val="es-ES_tradnl" w:eastAsia="es-ES"/>
        </w:rPr>
        <w:t>(…)</w:t>
      </w:r>
    </w:p>
    <w:p w14:paraId="5849B82B" w14:textId="2B752514" w:rsidR="00051062" w:rsidRPr="00FC2656" w:rsidRDefault="00051062" w:rsidP="00461D47">
      <w:pPr>
        <w:spacing w:after="0" w:line="360" w:lineRule="auto"/>
        <w:ind w:left="1276" w:hanging="850"/>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ES_tradnl" w:eastAsia="es-ES"/>
        </w:rPr>
        <w:t>12.1</w:t>
      </w:r>
      <w:r w:rsidRPr="00FC2656">
        <w:rPr>
          <w:rFonts w:ascii="Arial" w:eastAsia="Times New Roman" w:hAnsi="Arial" w:cs="Arial"/>
          <w:b/>
          <w:sz w:val="18"/>
          <w:szCs w:val="18"/>
          <w:lang w:val="es-MX" w:eastAsia="es-ES"/>
        </w:rPr>
        <w:t xml:space="preserve">. </w:t>
      </w:r>
      <w:r w:rsidR="00B311AD" w:rsidRPr="00FC2656">
        <w:rPr>
          <w:rFonts w:ascii="Arial" w:eastAsia="Times New Roman" w:hAnsi="Arial" w:cs="Arial"/>
          <w:sz w:val="18"/>
          <w:szCs w:val="18"/>
          <w:lang w:val="es-MX" w:eastAsia="es-ES"/>
        </w:rPr>
        <w:t>a</w:t>
      </w:r>
      <w:r w:rsidRPr="00FC2656">
        <w:rPr>
          <w:rFonts w:ascii="Arial" w:eastAsia="Times New Roman" w:hAnsi="Arial" w:cs="Arial"/>
          <w:sz w:val="18"/>
          <w:szCs w:val="18"/>
          <w:lang w:val="es-MX" w:eastAsia="es-ES"/>
        </w:rPr>
        <w:t xml:space="preserve"> </w:t>
      </w:r>
      <w:r w:rsidRPr="00FC2656">
        <w:rPr>
          <w:rFonts w:ascii="Arial" w:eastAsia="Times New Roman" w:hAnsi="Arial" w:cs="Arial"/>
          <w:b/>
          <w:sz w:val="18"/>
          <w:szCs w:val="18"/>
          <w:lang w:val="es-MX" w:eastAsia="es-ES"/>
        </w:rPr>
        <w:t xml:space="preserve">12.2. </w:t>
      </w:r>
      <w:r w:rsidRPr="00FC2656">
        <w:rPr>
          <w:rFonts w:ascii="Arial" w:eastAsia="Times New Roman" w:hAnsi="Arial" w:cs="Arial"/>
          <w:sz w:val="18"/>
          <w:szCs w:val="18"/>
          <w:lang w:val="es-MX" w:eastAsia="es-ES"/>
        </w:rPr>
        <w:t>(…)</w:t>
      </w:r>
    </w:p>
    <w:p w14:paraId="1F2B372B" w14:textId="77777777" w:rsidR="00051062" w:rsidRPr="00FC2656" w:rsidRDefault="00051062" w:rsidP="00461D47">
      <w:pPr>
        <w:spacing w:after="0" w:line="360" w:lineRule="auto"/>
        <w:ind w:left="1276" w:hanging="850"/>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12.3. </w:t>
      </w:r>
      <w:r w:rsidRPr="00FC2656">
        <w:rPr>
          <w:rFonts w:ascii="Arial" w:eastAsia="Times New Roman" w:hAnsi="Arial" w:cs="Arial"/>
          <w:sz w:val="18"/>
          <w:szCs w:val="18"/>
          <w:lang w:val="es-MX" w:eastAsia="es-ES"/>
        </w:rPr>
        <w:t>(…)</w:t>
      </w:r>
    </w:p>
    <w:p w14:paraId="57F03586" w14:textId="52C5C905" w:rsidR="00051062" w:rsidRPr="00FC2656" w:rsidRDefault="009071F0" w:rsidP="00461D47">
      <w:pPr>
        <w:spacing w:after="0" w:line="360" w:lineRule="auto"/>
        <w:ind w:left="1560" w:hanging="709"/>
        <w:contextualSpacing/>
        <w:jc w:val="both"/>
        <w:rPr>
          <w:rFonts w:ascii="Arial" w:eastAsia="Times New Roman" w:hAnsi="Arial" w:cs="Arial"/>
          <w:sz w:val="18"/>
          <w:szCs w:val="18"/>
          <w:lang w:val="es-MX" w:eastAsia="es-ES"/>
        </w:rPr>
      </w:pPr>
      <w:r>
        <w:rPr>
          <w:rFonts w:ascii="Arial" w:eastAsia="Times New Roman" w:hAnsi="Arial" w:cs="Arial"/>
          <w:sz w:val="18"/>
          <w:szCs w:val="18"/>
          <w:lang w:val="es-MX" w:eastAsia="es-ES"/>
        </w:rPr>
        <w:t xml:space="preserve"> </w:t>
      </w:r>
      <w:r w:rsidR="00051062" w:rsidRPr="00FC2656">
        <w:rPr>
          <w:rFonts w:ascii="Arial" w:eastAsia="Times New Roman" w:hAnsi="Arial" w:cs="Arial"/>
          <w:sz w:val="18"/>
          <w:szCs w:val="18"/>
          <w:lang w:val="es-MX" w:eastAsia="es-ES"/>
        </w:rPr>
        <w:t>(…)</w:t>
      </w:r>
    </w:p>
    <w:p w14:paraId="35424BC5" w14:textId="6D2348B6"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MX" w:eastAsia="es-ES"/>
        </w:rPr>
        <w:t xml:space="preserve">12.3.1. </w:t>
      </w:r>
      <w:r w:rsidR="009071F0">
        <w:rPr>
          <w:rFonts w:ascii="Arial" w:eastAsia="Times New Roman" w:hAnsi="Arial" w:cs="Arial"/>
          <w:b/>
          <w:sz w:val="18"/>
          <w:szCs w:val="18"/>
          <w:lang w:val="es-MX" w:eastAsia="es-ES"/>
        </w:rPr>
        <w:t xml:space="preserve">  </w:t>
      </w:r>
      <w:r w:rsidRPr="00FC2656">
        <w:rPr>
          <w:rFonts w:ascii="Arial" w:eastAsia="Times New Roman" w:hAnsi="Arial" w:cs="Arial"/>
          <w:sz w:val="18"/>
          <w:szCs w:val="18"/>
          <w:lang w:val="es-ES_tradnl" w:eastAsia="es-ES"/>
        </w:rPr>
        <w:t xml:space="preserve">Los Proveedores deberán presentar y sustanciar las Actuaciones Electrónicas correspondientes a través de la Ventanilla Electrónica, </w:t>
      </w:r>
      <w:r w:rsidRPr="00FC2656">
        <w:rPr>
          <w:rFonts w:ascii="Arial" w:eastAsia="Times New Roman" w:hAnsi="Arial" w:cs="Arial"/>
          <w:sz w:val="18"/>
          <w:szCs w:val="18"/>
          <w:lang w:val="es-MX" w:eastAsia="es-ES"/>
        </w:rPr>
        <w:t>debiendo ingresar a dicha herramienta la información establecida en el eFormato H3123</w:t>
      </w:r>
      <w:r w:rsidRPr="00FC2656">
        <w:rPr>
          <w:rFonts w:ascii="Arial" w:eastAsia="Times New Roman" w:hAnsi="Arial" w:cs="Arial"/>
          <w:sz w:val="18"/>
          <w:szCs w:val="18"/>
          <w:lang w:val="es-ES_tradnl" w:eastAsia="es-ES"/>
        </w:rPr>
        <w:t>.</w:t>
      </w:r>
    </w:p>
    <w:p w14:paraId="4B61823B"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12.3.2. </w:t>
      </w:r>
      <w:r w:rsidRPr="00FC2656">
        <w:rPr>
          <w:rFonts w:ascii="Arial" w:eastAsia="Times New Roman" w:hAnsi="Arial" w:cs="Arial"/>
          <w:sz w:val="18"/>
          <w:szCs w:val="18"/>
          <w:lang w:val="es-ES_tradnl" w:eastAsia="es-ES"/>
        </w:rPr>
        <w:t>a</w:t>
      </w:r>
      <w:r w:rsidRPr="00FC2656">
        <w:rPr>
          <w:rFonts w:ascii="Arial" w:eastAsia="Times New Roman" w:hAnsi="Arial" w:cs="Arial"/>
          <w:b/>
          <w:sz w:val="18"/>
          <w:szCs w:val="18"/>
          <w:lang w:val="es-ES_tradnl" w:eastAsia="es-ES"/>
        </w:rPr>
        <w:t xml:space="preserve"> 12.3.3. </w:t>
      </w:r>
      <w:r w:rsidRPr="00FC2656">
        <w:rPr>
          <w:rFonts w:ascii="Arial" w:eastAsia="Times New Roman" w:hAnsi="Arial" w:cs="Arial"/>
          <w:sz w:val="18"/>
          <w:szCs w:val="18"/>
          <w:lang w:val="es-ES_tradnl" w:eastAsia="es-ES"/>
        </w:rPr>
        <w:t>(…)</w:t>
      </w:r>
    </w:p>
    <w:p w14:paraId="76CDFE14"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12.3.4.</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El eFormato de solicitud de asignación de Código de Red Móvil (H3123) habilitado en la Ventanilla Electrónica, contendrá la siguiente información:</w:t>
      </w:r>
    </w:p>
    <w:p w14:paraId="57992DA4" w14:textId="77777777" w:rsidR="00051062" w:rsidRPr="00FC2656" w:rsidRDefault="00051062" w:rsidP="00461D47">
      <w:pPr>
        <w:spacing w:after="0" w:line="360" w:lineRule="auto"/>
        <w:ind w:left="2410" w:hanging="850"/>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 xml:space="preserve">12.3.4.1.   </w:t>
      </w:r>
      <w:r w:rsidRPr="00FC2656">
        <w:rPr>
          <w:rFonts w:ascii="Arial" w:eastAsia="Times New Roman" w:hAnsi="Arial" w:cs="Arial"/>
          <w:sz w:val="18"/>
          <w:szCs w:val="18"/>
          <w:lang w:val="es-ES_tradnl" w:eastAsia="es-ES"/>
        </w:rPr>
        <w:t>Folio del expediente electrónico al que se asociará la solicitud;</w:t>
      </w:r>
    </w:p>
    <w:p w14:paraId="2A78C778" w14:textId="77777777" w:rsidR="00051062" w:rsidRPr="00FC2656" w:rsidRDefault="00051062" w:rsidP="00461D47">
      <w:pPr>
        <w:spacing w:after="8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12.3.4.2.</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Nombre, denominación o razón social del Proveedor de Servicios de Telecomunicaciones móviles solicitante y código de identificación de Proveedor de Servicios de Telecomunicaciones asignado;</w:t>
      </w:r>
    </w:p>
    <w:p w14:paraId="768906BB" w14:textId="77777777" w:rsidR="00051062" w:rsidRPr="00FC2656" w:rsidRDefault="00051062" w:rsidP="00461D47">
      <w:pPr>
        <w:spacing w:after="0" w:line="360" w:lineRule="auto"/>
        <w:ind w:left="2410" w:hanging="850"/>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12.3.4.3.</w:t>
      </w:r>
      <w:r w:rsidRPr="00FC2656">
        <w:rPr>
          <w:rFonts w:ascii="Arial" w:eastAsia="Times New Roman" w:hAnsi="Arial" w:cs="Arial"/>
          <w:sz w:val="18"/>
          <w:szCs w:val="18"/>
          <w:lang w:val="es-MX" w:eastAsia="es-ES"/>
        </w:rPr>
        <w:t xml:space="preserve"> a</w:t>
      </w:r>
      <w:r w:rsidRPr="00FC2656">
        <w:rPr>
          <w:rFonts w:ascii="Arial" w:eastAsia="Times New Roman" w:hAnsi="Arial" w:cs="Arial"/>
          <w:b/>
          <w:sz w:val="18"/>
          <w:szCs w:val="18"/>
          <w:lang w:val="es-MX" w:eastAsia="es-ES"/>
        </w:rPr>
        <w:t xml:space="preserve"> 12.3.4.8. </w:t>
      </w:r>
      <w:r w:rsidRPr="00FC2656">
        <w:rPr>
          <w:rFonts w:ascii="Arial" w:eastAsia="Times New Roman" w:hAnsi="Arial" w:cs="Arial"/>
          <w:sz w:val="18"/>
          <w:szCs w:val="18"/>
          <w:lang w:val="es-MX" w:eastAsia="es-ES"/>
        </w:rPr>
        <w:t>(…)</w:t>
      </w:r>
    </w:p>
    <w:p w14:paraId="01D4205C" w14:textId="77777777" w:rsidR="00051062" w:rsidRPr="00FC2656" w:rsidRDefault="00051062" w:rsidP="00461D47">
      <w:pPr>
        <w:spacing w:after="0" w:line="360" w:lineRule="auto"/>
        <w:ind w:left="2410" w:hanging="850"/>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w:t>
      </w:r>
    </w:p>
    <w:p w14:paraId="41EA169B" w14:textId="480232DE" w:rsidR="00051062" w:rsidRPr="00FC2656" w:rsidRDefault="00965849" w:rsidP="00461D47">
      <w:pPr>
        <w:spacing w:after="80" w:line="360" w:lineRule="auto"/>
        <w:ind w:left="2410" w:hanging="850"/>
        <w:contextualSpacing/>
        <w:jc w:val="both"/>
        <w:rPr>
          <w:rFonts w:ascii="Arial" w:eastAsia="Times New Roman" w:hAnsi="Arial" w:cs="Arial"/>
          <w:sz w:val="18"/>
          <w:szCs w:val="18"/>
          <w:lang w:val="es-MX" w:eastAsia="es-ES"/>
        </w:rPr>
      </w:pPr>
      <w:r w:rsidRPr="00965849">
        <w:rPr>
          <w:rFonts w:ascii="Arial" w:eastAsia="Times New Roman" w:hAnsi="Arial" w:cs="Arial"/>
          <w:sz w:val="18"/>
          <w:szCs w:val="18"/>
          <w:lang w:val="es-ES_tradnl" w:eastAsia="es-ES"/>
        </w:rPr>
        <w:t xml:space="preserve">Último párrafo del subnumeral </w:t>
      </w:r>
      <w:r>
        <w:rPr>
          <w:rFonts w:ascii="Arial" w:eastAsia="Times New Roman" w:hAnsi="Arial" w:cs="Arial"/>
          <w:sz w:val="18"/>
          <w:szCs w:val="18"/>
          <w:lang w:val="es-ES_tradnl" w:eastAsia="es-ES"/>
        </w:rPr>
        <w:t>12.3</w:t>
      </w:r>
      <w:r w:rsidRPr="00965849">
        <w:rPr>
          <w:rFonts w:ascii="Arial" w:eastAsia="Times New Roman" w:hAnsi="Arial" w:cs="Arial"/>
          <w:sz w:val="18"/>
          <w:szCs w:val="18"/>
          <w:lang w:val="es-ES_tradnl" w:eastAsia="es-ES"/>
        </w:rPr>
        <w:t>.4. (Se deroga).</w:t>
      </w:r>
    </w:p>
    <w:p w14:paraId="4C720018" w14:textId="026E606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MX" w:eastAsia="es-ES"/>
        </w:rPr>
        <w:lastRenderedPageBreak/>
        <w:t>12.3.5.</w:t>
      </w:r>
      <w:r w:rsidR="001B46C9">
        <w:rPr>
          <w:rFonts w:ascii="Arial" w:eastAsia="Times New Roman" w:hAnsi="Arial" w:cs="Arial"/>
          <w:b/>
          <w:sz w:val="18"/>
          <w:szCs w:val="18"/>
          <w:lang w:val="es-MX" w:eastAsia="es-ES"/>
        </w:rPr>
        <w:t xml:space="preserve"> </w:t>
      </w:r>
      <w:r w:rsidRPr="00FC2656">
        <w:rPr>
          <w:rFonts w:ascii="Arial" w:eastAsia="Times New Roman" w:hAnsi="Arial" w:cs="Arial"/>
          <w:b/>
          <w:sz w:val="18"/>
          <w:szCs w:val="18"/>
          <w:lang w:val="es-MX" w:eastAsia="es-ES"/>
        </w:rPr>
        <w:t xml:space="preserve"> </w:t>
      </w:r>
      <w:r w:rsidRPr="00FC2656">
        <w:rPr>
          <w:rFonts w:ascii="Arial" w:eastAsia="Times New Roman" w:hAnsi="Arial" w:cs="Arial"/>
          <w:sz w:val="18"/>
          <w:szCs w:val="18"/>
          <w:lang w:val="es-ES_tradnl" w:eastAsia="es-ES"/>
        </w:rPr>
        <w:t>La Ventanilla Electrónica emitirá un acuse de recibo electrónico, que especificará la información entregada, la fecha y hora en la que se realizó la presentación del eFormato y, en su caso, la información o documentación adjunta correspondiente.</w:t>
      </w:r>
    </w:p>
    <w:p w14:paraId="4C7A63A6" w14:textId="5ECD2C19" w:rsidR="00051062" w:rsidRPr="00FC2656" w:rsidRDefault="00051062" w:rsidP="00461D47">
      <w:pPr>
        <w:spacing w:after="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12.3.6.</w:t>
      </w:r>
      <w:r w:rsidR="00E70422">
        <w:rPr>
          <w:rFonts w:ascii="Arial" w:eastAsia="Times New Roman" w:hAnsi="Arial" w:cs="Arial"/>
          <w:b/>
          <w:sz w:val="18"/>
          <w:szCs w:val="18"/>
          <w:lang w:val="es-MX" w:eastAsia="es-ES"/>
        </w:rPr>
        <w:t xml:space="preserve">   </w:t>
      </w:r>
      <w:r w:rsidRPr="00FC2656">
        <w:rPr>
          <w:rFonts w:ascii="Arial" w:eastAsia="Times New Roman" w:hAnsi="Arial" w:cs="Arial"/>
          <w:sz w:val="18"/>
          <w:szCs w:val="18"/>
          <w:lang w:val="es-MX" w:eastAsia="es-ES"/>
        </w:rPr>
        <w:t>(…)</w:t>
      </w:r>
    </w:p>
    <w:p w14:paraId="0E4DA35C" w14:textId="065790B1" w:rsidR="00051062" w:rsidRPr="00FC2656" w:rsidRDefault="00051062" w:rsidP="00461D47">
      <w:pPr>
        <w:spacing w:after="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12.3.6.1.</w:t>
      </w:r>
      <w:r w:rsidRPr="00FC2656">
        <w:rPr>
          <w:rFonts w:ascii="Arial" w:eastAsia="Times New Roman" w:hAnsi="Arial" w:cs="Arial"/>
          <w:b/>
          <w:sz w:val="18"/>
          <w:szCs w:val="18"/>
          <w:lang w:val="es-ES_tradnl" w:eastAsia="es-ES"/>
        </w:rPr>
        <w:tab/>
      </w:r>
      <w:r w:rsidR="00B01A81" w:rsidRPr="00FC2656">
        <w:rPr>
          <w:rFonts w:ascii="Arial" w:eastAsia="Times New Roman" w:hAnsi="Arial" w:cs="Arial"/>
          <w:sz w:val="18"/>
          <w:szCs w:val="18"/>
          <w:lang w:val="es-ES_tradnl" w:eastAsia="es-ES"/>
        </w:rPr>
        <w:t>El Proveedor deberá</w:t>
      </w:r>
      <w:r w:rsidRPr="00FC2656">
        <w:rPr>
          <w:rFonts w:ascii="Arial" w:eastAsia="Times New Roman" w:hAnsi="Arial" w:cs="Arial"/>
          <w:sz w:val="18"/>
          <w:szCs w:val="18"/>
          <w:lang w:val="es-ES_tradnl" w:eastAsia="es-ES"/>
        </w:rPr>
        <w:t xml:space="preserve"> acredit</w:t>
      </w:r>
      <w:r w:rsidR="00B01A81" w:rsidRPr="00FC2656">
        <w:rPr>
          <w:rFonts w:ascii="Arial" w:eastAsia="Times New Roman" w:hAnsi="Arial" w:cs="Arial"/>
          <w:sz w:val="18"/>
          <w:szCs w:val="18"/>
          <w:lang w:val="es-ES_tradnl" w:eastAsia="es-ES"/>
        </w:rPr>
        <w:t>ar</w:t>
      </w:r>
      <w:r w:rsidRPr="00FC2656">
        <w:rPr>
          <w:rFonts w:ascii="Arial" w:eastAsia="Times New Roman" w:hAnsi="Arial" w:cs="Arial"/>
          <w:sz w:val="18"/>
          <w:szCs w:val="18"/>
          <w:lang w:val="es-ES_tradnl" w:eastAsia="es-ES"/>
        </w:rPr>
        <w:t xml:space="preserve"> que </w:t>
      </w:r>
      <w:r w:rsidR="00B01A81" w:rsidRPr="00FC2656">
        <w:rPr>
          <w:rFonts w:ascii="Arial" w:eastAsia="Times New Roman" w:hAnsi="Arial" w:cs="Arial"/>
          <w:sz w:val="18"/>
          <w:szCs w:val="18"/>
          <w:lang w:val="es-ES_tradnl" w:eastAsia="es-ES"/>
        </w:rPr>
        <w:t xml:space="preserve">se encuentra facultado para </w:t>
      </w:r>
      <w:r w:rsidRPr="00FC2656">
        <w:rPr>
          <w:rFonts w:ascii="Arial" w:eastAsia="Times New Roman" w:hAnsi="Arial" w:cs="Arial"/>
          <w:sz w:val="18"/>
          <w:szCs w:val="18"/>
          <w:lang w:val="es-ES_tradnl" w:eastAsia="es-ES"/>
        </w:rPr>
        <w:t>prestar servicios de telecomunicaciones móviles;</w:t>
      </w:r>
    </w:p>
    <w:p w14:paraId="5380C1E9" w14:textId="6F0D2ED9" w:rsidR="00051062" w:rsidRPr="00FC2656" w:rsidRDefault="00051062" w:rsidP="00E70422">
      <w:pPr>
        <w:spacing w:after="0" w:line="360" w:lineRule="auto"/>
        <w:ind w:left="2410" w:hanging="850"/>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12.3.6.2.</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 xml:space="preserve">Tratándose de Comercializadoras, </w:t>
      </w:r>
      <w:r w:rsidRPr="00FC2656">
        <w:rPr>
          <w:rFonts w:ascii="Arial" w:eastAsia="Times New Roman" w:hAnsi="Arial" w:cs="Arial"/>
          <w:sz w:val="18"/>
          <w:szCs w:val="18"/>
          <w:lang w:val="es-MX" w:eastAsia="es-ES"/>
        </w:rPr>
        <w:t xml:space="preserve">Concesionarios de uso público o </w:t>
      </w:r>
      <w:r w:rsidR="001452F1" w:rsidRPr="00FC2656">
        <w:rPr>
          <w:rFonts w:ascii="Arial" w:eastAsia="Times New Roman" w:hAnsi="Arial" w:cs="Arial"/>
          <w:sz w:val="18"/>
          <w:szCs w:val="18"/>
          <w:lang w:val="es-MX" w:eastAsia="es-ES"/>
        </w:rPr>
        <w:t xml:space="preserve">de uso </w:t>
      </w:r>
      <w:r w:rsidRPr="00FC2656">
        <w:rPr>
          <w:rFonts w:ascii="Arial" w:eastAsia="Times New Roman" w:hAnsi="Arial" w:cs="Arial"/>
          <w:sz w:val="18"/>
          <w:szCs w:val="18"/>
          <w:lang w:val="es-MX" w:eastAsia="es-ES"/>
        </w:rPr>
        <w:t>social</w:t>
      </w:r>
      <w:r w:rsidRPr="00FC2656">
        <w:rPr>
          <w:rFonts w:ascii="Arial" w:eastAsia="Times New Roman" w:hAnsi="Arial" w:cs="Arial"/>
          <w:sz w:val="18"/>
          <w:szCs w:val="18"/>
          <w:lang w:val="es-ES_tradnl" w:eastAsia="es-ES"/>
        </w:rPr>
        <w:t xml:space="preserve"> y Operadores Móviles Virtuales</w:t>
      </w:r>
      <w:r w:rsidRPr="00FC2656">
        <w:rPr>
          <w:rFonts w:ascii="Arial" w:eastAsia="Times New Roman" w:hAnsi="Arial" w:cs="Arial"/>
          <w:sz w:val="18"/>
          <w:szCs w:val="18"/>
          <w:lang w:val="es-MX" w:eastAsia="es-ES"/>
        </w:rPr>
        <w:t xml:space="preserve">, el Instituto deberá revisar el Registro Público de Concesiones para verificar la existencia de un convenio de prestación de servicios de telecomunicaciones celebrado con un Concesionario de uso comercial o de RPT </w:t>
      </w:r>
      <w:r w:rsidR="001452F1" w:rsidRPr="00FC2656">
        <w:rPr>
          <w:rFonts w:ascii="Arial" w:eastAsia="Times New Roman" w:hAnsi="Arial" w:cs="Arial"/>
          <w:sz w:val="18"/>
          <w:szCs w:val="18"/>
          <w:lang w:val="es-MX" w:eastAsia="es-ES"/>
        </w:rPr>
        <w:t xml:space="preserve"> </w:t>
      </w:r>
      <w:r w:rsidR="001452F1" w:rsidRPr="00FC2656">
        <w:rPr>
          <w:rFonts w:ascii="Arial" w:eastAsia="Times New Roman" w:hAnsi="Arial" w:cs="Arial"/>
          <w:sz w:val="18"/>
          <w:szCs w:val="18"/>
          <w:lang w:val="es-ES_tradnl" w:eastAsia="es-ES"/>
        </w:rPr>
        <w:t xml:space="preserve"> que cuente con una concesión para usar, aprovechar y explotar bandas de frecuencias del espectro radioeléctrico de uso determinado</w:t>
      </w:r>
      <w:r w:rsidRPr="00FC2656">
        <w:rPr>
          <w:rFonts w:ascii="Arial" w:eastAsia="Times New Roman" w:hAnsi="Arial" w:cs="Arial"/>
          <w:sz w:val="18"/>
          <w:szCs w:val="18"/>
          <w:lang w:val="es-MX" w:eastAsia="es-ES"/>
        </w:rPr>
        <w:t xml:space="preserve"> y si éste autorizó el uso de su código IDO en solicitudes de numeración;</w:t>
      </w:r>
    </w:p>
    <w:p w14:paraId="0D9BD80C" w14:textId="77777777" w:rsidR="00051062" w:rsidRPr="00FC2656" w:rsidRDefault="00051062" w:rsidP="00E70422">
      <w:pPr>
        <w:spacing w:after="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12.3.6.3.</w:t>
      </w:r>
      <w:r w:rsidRPr="00FC2656">
        <w:rPr>
          <w:rFonts w:ascii="Arial" w:eastAsia="Times New Roman" w:hAnsi="Arial" w:cs="Arial"/>
          <w:sz w:val="18"/>
          <w:szCs w:val="18"/>
          <w:lang w:val="es-ES_tradnl" w:eastAsia="es-ES"/>
        </w:rPr>
        <w:t xml:space="preserve"> a </w:t>
      </w:r>
      <w:r w:rsidRPr="00FC2656">
        <w:rPr>
          <w:rFonts w:ascii="Arial" w:eastAsia="Times New Roman" w:hAnsi="Arial" w:cs="Arial"/>
          <w:b/>
          <w:sz w:val="18"/>
          <w:szCs w:val="18"/>
          <w:lang w:val="es-ES_tradnl" w:eastAsia="es-ES"/>
        </w:rPr>
        <w:t>12.3.6.9.</w:t>
      </w:r>
      <w:r w:rsidRPr="00FC2656">
        <w:rPr>
          <w:rFonts w:ascii="Arial" w:eastAsia="Times New Roman" w:hAnsi="Arial" w:cs="Arial"/>
          <w:sz w:val="18"/>
          <w:szCs w:val="18"/>
          <w:lang w:val="es-ES_tradnl" w:eastAsia="es-ES"/>
        </w:rPr>
        <w:t xml:space="preserve"> (…)</w:t>
      </w:r>
    </w:p>
    <w:p w14:paraId="2EBBF404" w14:textId="1543583E" w:rsidR="00051062" w:rsidRPr="00FC2656" w:rsidRDefault="00051062" w:rsidP="00E70422">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12.3.7</w:t>
      </w:r>
      <w:r w:rsidR="009C3B90" w:rsidRPr="00FC2656">
        <w:rPr>
          <w:rFonts w:ascii="Arial" w:eastAsia="Times New Roman" w:hAnsi="Arial" w:cs="Arial"/>
          <w:b/>
          <w:sz w:val="18"/>
          <w:szCs w:val="18"/>
          <w:lang w:val="es-ES_tradnl" w:eastAsia="es-ES"/>
        </w:rPr>
        <w:t>.</w:t>
      </w:r>
      <w:r w:rsidR="00EF698F" w:rsidRPr="00FC2656">
        <w:rPr>
          <w:rFonts w:ascii="Arial" w:eastAsia="Times New Roman" w:hAnsi="Arial" w:cs="Arial"/>
          <w:sz w:val="18"/>
          <w:szCs w:val="18"/>
          <w:lang w:val="es-ES_tradnl" w:eastAsia="es-ES"/>
        </w:rPr>
        <w:t xml:space="preserve">  </w:t>
      </w:r>
      <w:r w:rsidR="005061A6" w:rsidRPr="00FC2656">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Si derivado del análisis realizado el Instituto considera que la información presentada no contiene los datos, no es clara o no cumple con los requisitos aplicables, el Instituto otorgará al solicitante un término de 5 (cinco) días hábiles contados a partir de la notificación electrónica realizada, para que presente a través de la Ventanilla Electrónica, la información requerida. Transcurrido el plazo concedido sin que el solicitante desahogue el requerimiento, la solicitud será desechada.</w:t>
      </w:r>
    </w:p>
    <w:p w14:paraId="7B8D0502" w14:textId="0D87A62B" w:rsidR="00051062" w:rsidRPr="00FC2656" w:rsidRDefault="00051062" w:rsidP="00E70422">
      <w:pPr>
        <w:spacing w:after="8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w:t>
      </w:r>
    </w:p>
    <w:p w14:paraId="6C060979" w14:textId="77777777" w:rsidR="00051062" w:rsidRPr="00FC2656" w:rsidRDefault="00051062" w:rsidP="00E70422">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12.3.8.</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 xml:space="preserve">Una vez que el Proveedor solicitante presente, en tiempo y forma, </w:t>
      </w:r>
      <w:r w:rsidRPr="00FC2656">
        <w:rPr>
          <w:rFonts w:ascii="Arial" w:eastAsia="Times New Roman" w:hAnsi="Arial" w:cs="Arial"/>
          <w:sz w:val="18"/>
          <w:szCs w:val="18"/>
          <w:lang w:val="es-MX" w:eastAsia="es-ES"/>
        </w:rPr>
        <w:t xml:space="preserve">a través </w:t>
      </w:r>
      <w:r w:rsidRPr="00FC2656">
        <w:rPr>
          <w:rFonts w:ascii="Arial" w:eastAsia="Times New Roman" w:hAnsi="Arial" w:cs="Arial"/>
          <w:sz w:val="18"/>
          <w:szCs w:val="18"/>
          <w:lang w:val="es-ES_tradnl" w:eastAsia="es-ES"/>
        </w:rPr>
        <w:t>de la Ventanilla Electrónica, la información requerida, el Instituto realizará nuevamente su análisis a fin de asegurar el cumplimiento de los criterios referidos en el numeral 12.3.6.</w:t>
      </w:r>
    </w:p>
    <w:p w14:paraId="3EA64897" w14:textId="77777777" w:rsidR="00051062" w:rsidRPr="00FC2656" w:rsidRDefault="00051062" w:rsidP="00E70422">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12.3.9.</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En caso de que la solicitud de asignación no resulte procedente en atención al numeral antes citado, el Instituto notificará al solicitante la resolución respectiva a través de la Ventanilla Electrónica.</w:t>
      </w:r>
    </w:p>
    <w:p w14:paraId="0C3B9669"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12.3.10. </w:t>
      </w:r>
      <w:r w:rsidRPr="00FC2656">
        <w:rPr>
          <w:rFonts w:ascii="Arial" w:eastAsia="Times New Roman" w:hAnsi="Arial" w:cs="Arial"/>
          <w:sz w:val="18"/>
          <w:szCs w:val="18"/>
          <w:lang w:val="es-ES_tradnl" w:eastAsia="es-ES"/>
        </w:rPr>
        <w:t>(...)</w:t>
      </w:r>
    </w:p>
    <w:p w14:paraId="6505ED8B"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12.3.11. </w:t>
      </w:r>
      <w:r w:rsidRPr="00FC2656">
        <w:rPr>
          <w:rFonts w:ascii="Arial" w:eastAsia="Times New Roman" w:hAnsi="Arial" w:cs="Arial"/>
          <w:sz w:val="18"/>
          <w:szCs w:val="18"/>
          <w:lang w:val="es-ES_tradnl" w:eastAsia="es-ES"/>
        </w:rPr>
        <w:t>Conforme a lo anterior, el Instituto notificará la resolución al solicitante a través de la Ventanilla Electrónica, la cual contendrá la siguiente información:</w:t>
      </w:r>
    </w:p>
    <w:p w14:paraId="2F76DE90" w14:textId="77777777" w:rsidR="00051062" w:rsidRPr="00FC2656" w:rsidRDefault="00051062" w:rsidP="00E70422">
      <w:pPr>
        <w:spacing w:after="8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12.3.11.1.</w:t>
      </w:r>
      <w:r w:rsidRPr="00FC2656">
        <w:rPr>
          <w:rFonts w:ascii="Arial" w:eastAsia="Times New Roman" w:hAnsi="Arial" w:cs="Arial"/>
          <w:sz w:val="18"/>
          <w:szCs w:val="18"/>
          <w:lang w:val="es-ES_tradnl" w:eastAsia="es-ES"/>
        </w:rPr>
        <w:t xml:space="preserve"> a </w:t>
      </w:r>
      <w:r w:rsidRPr="00FC2656">
        <w:rPr>
          <w:rFonts w:ascii="Arial" w:eastAsia="Times New Roman" w:hAnsi="Arial" w:cs="Arial"/>
          <w:b/>
          <w:sz w:val="18"/>
          <w:szCs w:val="18"/>
          <w:lang w:val="es-ES_tradnl" w:eastAsia="es-ES"/>
        </w:rPr>
        <w:t>12.3.11.3.</w:t>
      </w:r>
      <w:r w:rsidRPr="00FC2656">
        <w:rPr>
          <w:rFonts w:ascii="Arial" w:eastAsia="Times New Roman" w:hAnsi="Arial" w:cs="Arial"/>
          <w:sz w:val="18"/>
          <w:szCs w:val="18"/>
          <w:lang w:val="es-ES_tradnl" w:eastAsia="es-ES"/>
        </w:rPr>
        <w:t xml:space="preserve"> (…)</w:t>
      </w:r>
    </w:p>
    <w:p w14:paraId="7E4517D2" w14:textId="77777777" w:rsidR="00051062" w:rsidRPr="00FC2656" w:rsidRDefault="00051062" w:rsidP="00E70422">
      <w:pPr>
        <w:spacing w:after="8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12.3.11.4.</w:t>
      </w:r>
      <w:r w:rsidRPr="00FC2656">
        <w:rPr>
          <w:rFonts w:ascii="Arial" w:eastAsia="Times New Roman" w:hAnsi="Arial" w:cs="Arial"/>
          <w:sz w:val="18"/>
          <w:szCs w:val="18"/>
          <w:lang w:val="es-ES_tradnl" w:eastAsia="es-ES"/>
        </w:rPr>
        <w:tab/>
        <w:t xml:space="preserve">El Código de Red Móvil asignado; </w:t>
      </w:r>
    </w:p>
    <w:p w14:paraId="3BAFC781" w14:textId="77777777" w:rsidR="00051062" w:rsidRPr="00FC2656" w:rsidRDefault="00051062" w:rsidP="00E70422">
      <w:pPr>
        <w:spacing w:after="8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12.3.11.5.</w:t>
      </w:r>
      <w:r w:rsidRPr="00FC2656">
        <w:rPr>
          <w:rFonts w:ascii="Arial" w:eastAsia="Times New Roman" w:hAnsi="Arial" w:cs="Arial"/>
          <w:sz w:val="18"/>
          <w:szCs w:val="18"/>
          <w:lang w:val="es-ES_tradnl" w:eastAsia="es-ES"/>
        </w:rPr>
        <w:tab/>
        <w:t>La fecha máxima a partir de la cual podrá iniciar el uso del Código de Red Móvil, la cual será de 365 (trescientos sesenta y cinco) días naturales posteriores a la fecha de emisión de la resolución; y</w:t>
      </w:r>
    </w:p>
    <w:p w14:paraId="61856F36" w14:textId="5CC1BEC9" w:rsidR="00051062" w:rsidRPr="00FC2656" w:rsidRDefault="00051062" w:rsidP="00E70422">
      <w:pPr>
        <w:spacing w:after="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12.3.11.6.</w:t>
      </w:r>
      <w:r w:rsidRPr="00FC2656">
        <w:rPr>
          <w:rFonts w:ascii="Arial" w:eastAsia="Times New Roman" w:hAnsi="Arial" w:cs="Arial"/>
          <w:sz w:val="18"/>
          <w:szCs w:val="18"/>
          <w:lang w:val="es-ES_tradnl" w:eastAsia="es-ES"/>
        </w:rPr>
        <w:t xml:space="preserve"> Firma Electrónica Avanzada del servidor público del Instituto facultado para la emisión del Acto Administrativo Electrónico.</w:t>
      </w:r>
    </w:p>
    <w:p w14:paraId="5708522B" w14:textId="77777777" w:rsidR="00051062" w:rsidRPr="00FC2656" w:rsidRDefault="00051062" w:rsidP="00E70422">
      <w:pPr>
        <w:spacing w:after="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12.3.12.</w:t>
      </w:r>
      <w:r w:rsidRPr="00FC2656">
        <w:rPr>
          <w:rFonts w:ascii="Arial" w:eastAsia="Times New Roman" w:hAnsi="Arial" w:cs="Arial"/>
          <w:sz w:val="18"/>
          <w:szCs w:val="18"/>
          <w:lang w:val="es-ES_tradnl" w:eastAsia="es-ES"/>
        </w:rPr>
        <w:t xml:space="preserve"> a </w:t>
      </w:r>
      <w:r w:rsidRPr="00FC2656">
        <w:rPr>
          <w:rFonts w:ascii="Arial" w:eastAsia="Times New Roman" w:hAnsi="Arial" w:cs="Arial"/>
          <w:b/>
          <w:sz w:val="18"/>
          <w:szCs w:val="18"/>
          <w:lang w:val="es-ES_tradnl" w:eastAsia="es-ES"/>
        </w:rPr>
        <w:t xml:space="preserve">12.3.13 </w:t>
      </w:r>
      <w:r w:rsidRPr="00FC2656">
        <w:rPr>
          <w:rFonts w:ascii="Arial" w:eastAsia="Times New Roman" w:hAnsi="Arial" w:cs="Arial"/>
          <w:sz w:val="18"/>
          <w:szCs w:val="18"/>
          <w:lang w:val="es-ES_tradnl" w:eastAsia="es-ES"/>
        </w:rPr>
        <w:t>(…)</w:t>
      </w:r>
    </w:p>
    <w:p w14:paraId="75451682" w14:textId="77777777" w:rsidR="00051062" w:rsidRPr="00FC2656" w:rsidRDefault="00051062" w:rsidP="00246636">
      <w:pPr>
        <w:spacing w:after="0" w:line="360" w:lineRule="auto"/>
        <w:ind w:left="1276"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12.4. </w:t>
      </w:r>
      <w:r w:rsidRPr="00FC2656">
        <w:rPr>
          <w:rFonts w:ascii="Arial" w:eastAsia="Times New Roman" w:hAnsi="Arial" w:cs="Arial"/>
          <w:sz w:val="18"/>
          <w:szCs w:val="18"/>
          <w:lang w:val="es-ES_tradnl" w:eastAsia="es-ES"/>
        </w:rPr>
        <w:t>(…)</w:t>
      </w:r>
    </w:p>
    <w:p w14:paraId="767D5FBA" w14:textId="6279A000" w:rsidR="00051062" w:rsidRPr="00FC2656" w:rsidRDefault="00051062" w:rsidP="004D172B">
      <w:pPr>
        <w:spacing w:after="80" w:line="360" w:lineRule="auto"/>
        <w:ind w:left="900"/>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Los Proveedores que requieran que uno o más códigos de red móvil sean cedidos a su favor, deberán de presentar y sustanciar</w:t>
      </w:r>
      <w:r w:rsidR="00A26075" w:rsidRPr="00FC2656">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MX" w:eastAsia="es-ES"/>
        </w:rPr>
        <w:t xml:space="preserve">la solicitud correspondiente de acuerdo </w:t>
      </w:r>
      <w:r w:rsidR="007A26F7" w:rsidRPr="00FC2656">
        <w:rPr>
          <w:rFonts w:ascii="Arial" w:eastAsia="Times New Roman" w:hAnsi="Arial" w:cs="Arial"/>
          <w:sz w:val="18"/>
          <w:szCs w:val="18"/>
          <w:lang w:val="es-MX" w:eastAsia="es-ES"/>
        </w:rPr>
        <w:t xml:space="preserve">con el </w:t>
      </w:r>
      <w:r w:rsidRPr="00FC2656">
        <w:rPr>
          <w:rFonts w:ascii="Arial" w:eastAsia="Times New Roman" w:hAnsi="Arial" w:cs="Arial"/>
          <w:sz w:val="18"/>
          <w:szCs w:val="18"/>
          <w:lang w:val="es-MX" w:eastAsia="es-ES"/>
        </w:rPr>
        <w:t>siguiente procedimiento:</w:t>
      </w:r>
    </w:p>
    <w:p w14:paraId="42CE4EFE"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lastRenderedPageBreak/>
        <w:t>12.4.1.</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El Proveedor cesionario deberá presentar la Actuación Electrónica correspondiente a través de la Ventanilla Electrónica, debiendo ingresar a dicha herramienta la información establecida en el eFormato H3124 y, en su caso, adjuntando electrónicamente la documentación que corresponda.</w:t>
      </w:r>
    </w:p>
    <w:p w14:paraId="7FB939D1"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12.4.2.</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w:t>
      </w:r>
    </w:p>
    <w:p w14:paraId="7FEBF511"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12.4.3.</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El eFormato de solicitud de cesión de códigos de red móvil (H3124) habilitado en la Ventanilla Electrónica, contendrá la siguiente información:</w:t>
      </w:r>
    </w:p>
    <w:p w14:paraId="1A258DFB" w14:textId="67E3A73C" w:rsidR="00051062" w:rsidRPr="00FC2656" w:rsidRDefault="004D172B" w:rsidP="004D172B">
      <w:pPr>
        <w:spacing w:after="80" w:line="360" w:lineRule="auto"/>
        <w:ind w:left="2520" w:hanging="2520"/>
        <w:contextualSpacing/>
        <w:jc w:val="both"/>
        <w:rPr>
          <w:rFonts w:ascii="Arial" w:eastAsia="Times New Roman" w:hAnsi="Arial" w:cs="Arial"/>
          <w:sz w:val="18"/>
          <w:szCs w:val="18"/>
          <w:lang w:val="es-ES_tradnl" w:eastAsia="es-ES"/>
        </w:rPr>
      </w:pPr>
      <w:r>
        <w:rPr>
          <w:rFonts w:ascii="Arial" w:eastAsia="Times New Roman" w:hAnsi="Arial" w:cs="Arial"/>
          <w:b/>
          <w:sz w:val="18"/>
          <w:szCs w:val="18"/>
          <w:lang w:val="es-ES_tradnl" w:eastAsia="es-ES"/>
        </w:rPr>
        <w:t xml:space="preserve">                               </w:t>
      </w:r>
      <w:r w:rsidR="00EF698F" w:rsidRPr="00FC2656">
        <w:rPr>
          <w:rFonts w:ascii="Arial" w:eastAsia="Times New Roman" w:hAnsi="Arial" w:cs="Arial"/>
          <w:b/>
          <w:sz w:val="18"/>
          <w:szCs w:val="18"/>
          <w:lang w:val="es-ES_tradnl" w:eastAsia="es-ES"/>
        </w:rPr>
        <w:t xml:space="preserve">12.4.3.1. </w:t>
      </w:r>
      <w:r w:rsidR="00BD1010" w:rsidRPr="00FC2656">
        <w:rPr>
          <w:rFonts w:ascii="Arial" w:eastAsia="Times New Roman" w:hAnsi="Arial" w:cs="Arial"/>
          <w:b/>
          <w:sz w:val="18"/>
          <w:szCs w:val="18"/>
          <w:lang w:val="es-ES_tradnl" w:eastAsia="es-ES"/>
        </w:rPr>
        <w:t xml:space="preserve"> </w:t>
      </w:r>
      <w:r>
        <w:rPr>
          <w:rFonts w:ascii="Arial" w:eastAsia="Times New Roman" w:hAnsi="Arial" w:cs="Arial"/>
          <w:b/>
          <w:sz w:val="18"/>
          <w:szCs w:val="18"/>
          <w:lang w:val="es-ES_tradnl" w:eastAsia="es-ES"/>
        </w:rPr>
        <w:t xml:space="preserve">  </w:t>
      </w:r>
      <w:r w:rsidR="00051062" w:rsidRPr="00FC2656">
        <w:rPr>
          <w:rFonts w:ascii="Arial" w:eastAsia="Times New Roman" w:hAnsi="Arial" w:cs="Arial"/>
          <w:sz w:val="18"/>
          <w:szCs w:val="18"/>
          <w:lang w:val="es-ES_tradnl" w:eastAsia="es-ES"/>
        </w:rPr>
        <w:t>Folios de los expedientes electrónicos de los Proveedores cedente y cesionario a los que se asociará la solicitud;</w:t>
      </w:r>
    </w:p>
    <w:p w14:paraId="2DC492F4" w14:textId="77777777" w:rsidR="00051062" w:rsidRPr="00FC2656" w:rsidRDefault="00051062" w:rsidP="004D172B">
      <w:pPr>
        <w:spacing w:after="80" w:line="360" w:lineRule="auto"/>
        <w:ind w:left="2520" w:hanging="96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12.4.3.2.</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Nombre, denominación o razón social del cesionario y código de identificación de Proveedor de Servicios de Telecomunicaciones asignado;</w:t>
      </w:r>
    </w:p>
    <w:p w14:paraId="69465A07" w14:textId="77777777" w:rsidR="00051062" w:rsidRPr="00FC2656" w:rsidRDefault="00051062" w:rsidP="004D172B">
      <w:pPr>
        <w:spacing w:after="0" w:line="360" w:lineRule="auto"/>
        <w:ind w:left="2520" w:hanging="960"/>
        <w:contextualSpacing/>
        <w:jc w:val="both"/>
        <w:rPr>
          <w:rFonts w:ascii="Arial" w:eastAsia="Times New Roman" w:hAnsi="Arial" w:cs="Arial"/>
          <w:b/>
          <w:sz w:val="18"/>
          <w:szCs w:val="18"/>
          <w:lang w:val="es-ES_tradnl" w:eastAsia="es-ES"/>
        </w:rPr>
      </w:pPr>
      <w:r w:rsidRPr="00FC2656">
        <w:rPr>
          <w:rFonts w:ascii="Arial" w:eastAsia="Times New Roman" w:hAnsi="Arial" w:cs="Arial"/>
          <w:b/>
          <w:sz w:val="18"/>
          <w:szCs w:val="18"/>
          <w:lang w:val="es-ES_tradnl" w:eastAsia="es-ES"/>
        </w:rPr>
        <w:t>12.4.3.3.</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Nombre, denominación o razón social del cedente y código de identificación de Proveedor de Servicios de Telecomunicaciones asignado;</w:t>
      </w:r>
    </w:p>
    <w:p w14:paraId="4AF8B202" w14:textId="77777777" w:rsidR="00051062" w:rsidRPr="00FC2656" w:rsidRDefault="00051062" w:rsidP="007404D9">
      <w:pPr>
        <w:spacing w:after="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12.4.3.4.</w:t>
      </w:r>
      <w:r w:rsidRPr="00FC2656">
        <w:rPr>
          <w:rFonts w:ascii="Arial" w:eastAsia="Times New Roman" w:hAnsi="Arial" w:cs="Arial"/>
          <w:sz w:val="18"/>
          <w:szCs w:val="18"/>
          <w:lang w:val="es-ES_tradnl" w:eastAsia="es-ES"/>
        </w:rPr>
        <w:t xml:space="preserve"> a</w:t>
      </w:r>
      <w:r w:rsidRPr="00FC2656">
        <w:rPr>
          <w:rFonts w:ascii="Arial" w:eastAsia="Times New Roman" w:hAnsi="Arial" w:cs="Arial"/>
          <w:b/>
          <w:sz w:val="18"/>
          <w:szCs w:val="18"/>
          <w:lang w:val="es-ES_tradnl" w:eastAsia="es-ES"/>
        </w:rPr>
        <w:t xml:space="preserve"> 12.4.3.7. </w:t>
      </w:r>
      <w:r w:rsidRPr="00FC2656">
        <w:rPr>
          <w:rFonts w:ascii="Arial" w:eastAsia="Times New Roman" w:hAnsi="Arial" w:cs="Arial"/>
          <w:sz w:val="18"/>
          <w:szCs w:val="18"/>
          <w:lang w:val="es-ES_tradnl" w:eastAsia="es-ES"/>
        </w:rPr>
        <w:t>(…)</w:t>
      </w:r>
    </w:p>
    <w:p w14:paraId="41D1CD0B" w14:textId="686FEFBF" w:rsidR="00051062" w:rsidRPr="00FC2656" w:rsidRDefault="00965849" w:rsidP="007404D9">
      <w:pPr>
        <w:spacing w:after="80" w:line="360" w:lineRule="auto"/>
        <w:ind w:left="2410" w:hanging="850"/>
        <w:contextualSpacing/>
        <w:jc w:val="both"/>
        <w:rPr>
          <w:rFonts w:ascii="Arial" w:eastAsia="Times New Roman" w:hAnsi="Arial" w:cs="Arial"/>
          <w:sz w:val="18"/>
          <w:szCs w:val="18"/>
          <w:lang w:val="es-MX" w:eastAsia="es-ES"/>
        </w:rPr>
      </w:pPr>
      <w:r w:rsidRPr="00965849">
        <w:rPr>
          <w:rFonts w:ascii="Arial" w:eastAsia="Times New Roman" w:hAnsi="Arial" w:cs="Arial"/>
          <w:sz w:val="18"/>
          <w:szCs w:val="18"/>
          <w:lang w:val="es-ES_tradnl" w:eastAsia="es-ES"/>
        </w:rPr>
        <w:t xml:space="preserve">Último párrafo del subnumeral </w:t>
      </w:r>
      <w:r>
        <w:rPr>
          <w:rFonts w:ascii="Arial" w:eastAsia="Times New Roman" w:hAnsi="Arial" w:cs="Arial"/>
          <w:sz w:val="18"/>
          <w:szCs w:val="18"/>
          <w:lang w:val="es-ES_tradnl" w:eastAsia="es-ES"/>
        </w:rPr>
        <w:t>12.4.3</w:t>
      </w:r>
      <w:r w:rsidRPr="00965849">
        <w:rPr>
          <w:rFonts w:ascii="Arial" w:eastAsia="Times New Roman" w:hAnsi="Arial" w:cs="Arial"/>
          <w:sz w:val="18"/>
          <w:szCs w:val="18"/>
          <w:lang w:val="es-ES_tradnl" w:eastAsia="es-ES"/>
        </w:rPr>
        <w:t>. (Se deroga).</w:t>
      </w:r>
    </w:p>
    <w:p w14:paraId="28B4026D"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12.4.4.</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La Ventanilla Electrónica emitirá un acuse de recibo electrónico, que especificará la información entregada, la fecha y hora en la que se realizó la presentación del eFormato y, en su caso, la información o documentación adjunta correspondiente.</w:t>
      </w:r>
    </w:p>
    <w:p w14:paraId="1CCDEADD"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MX" w:eastAsia="es-ES"/>
        </w:rPr>
        <w:t>12.4.5.</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ES_tradnl" w:eastAsia="es-ES"/>
        </w:rPr>
        <w:t>El Instituto notificará al cedente a través de la Ventanilla Electrónica, para que en un término de 5 (cinco) días hábiles, valide a través del Tablero Electrónico la solicitud de cesión presentada por el cesionario y la apruebe. En caso contrario, la solicitud será desechada.</w:t>
      </w:r>
    </w:p>
    <w:p w14:paraId="22B7DCE7" w14:textId="20673A46" w:rsidR="00051062" w:rsidRPr="00FC2656" w:rsidRDefault="00051062" w:rsidP="007404D9">
      <w:pPr>
        <w:spacing w:after="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12.4.6.</w:t>
      </w:r>
      <w:r w:rsidRPr="00FC2656">
        <w:rPr>
          <w:rFonts w:ascii="Arial" w:eastAsia="Times New Roman" w:hAnsi="Arial" w:cs="Arial"/>
          <w:sz w:val="18"/>
          <w:szCs w:val="18"/>
          <w:lang w:val="es-ES_tradnl" w:eastAsia="es-ES"/>
        </w:rPr>
        <w:t xml:space="preserve"> </w:t>
      </w:r>
      <w:r w:rsidR="00EF698F" w:rsidRPr="00FC2656">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w:t>
      </w:r>
    </w:p>
    <w:p w14:paraId="02A261BD" w14:textId="39775FA3" w:rsidR="00051062" w:rsidRPr="00FC2656" w:rsidRDefault="00051062" w:rsidP="007404D9">
      <w:pPr>
        <w:spacing w:after="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12.4.6.1. </w:t>
      </w:r>
      <w:r w:rsidR="00EF698F" w:rsidRPr="00FC2656">
        <w:rPr>
          <w:rFonts w:ascii="Arial" w:eastAsia="Times New Roman" w:hAnsi="Arial" w:cs="Arial"/>
          <w:b/>
          <w:sz w:val="18"/>
          <w:szCs w:val="18"/>
          <w:lang w:val="es-ES_tradnl" w:eastAsia="es-ES"/>
        </w:rPr>
        <w:t xml:space="preserve"> </w:t>
      </w:r>
      <w:r w:rsidR="004D172B">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 xml:space="preserve">El cesionario deberá contar con una Concesión única para uso comercial, uso público o uso social, </w:t>
      </w:r>
      <w:r w:rsidR="009E2B72" w:rsidRPr="00FC2656">
        <w:rPr>
          <w:rFonts w:ascii="Arial" w:eastAsia="Times New Roman" w:hAnsi="Arial" w:cs="Arial"/>
          <w:sz w:val="18"/>
          <w:szCs w:val="18"/>
          <w:lang w:val="es-MX" w:eastAsia="es-ES"/>
        </w:rPr>
        <w:t>una concesión para uso comercial con carácter de red mayorista de servicios de telecomunicaciones</w:t>
      </w:r>
      <w:r w:rsidR="009E2B72" w:rsidRPr="00FC2656">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 xml:space="preserve">o </w:t>
      </w:r>
      <w:r w:rsidR="00E2666E" w:rsidRPr="00FC2656">
        <w:rPr>
          <w:rFonts w:ascii="Arial" w:eastAsia="Times New Roman" w:hAnsi="Arial" w:cs="Arial"/>
          <w:sz w:val="18"/>
          <w:szCs w:val="18"/>
          <w:lang w:val="es-ES_tradnl" w:eastAsia="es-ES"/>
        </w:rPr>
        <w:t xml:space="preserve">una concesión </w:t>
      </w:r>
      <w:r w:rsidRPr="00FC2656">
        <w:rPr>
          <w:rFonts w:ascii="Arial" w:eastAsia="Times New Roman" w:hAnsi="Arial" w:cs="Arial"/>
          <w:sz w:val="18"/>
          <w:szCs w:val="18"/>
          <w:lang w:val="es-ES_tradnl" w:eastAsia="es-ES"/>
        </w:rPr>
        <w:t xml:space="preserve">para instalar, operar y explotar una red pública de telecomunicaciones, </w:t>
      </w:r>
      <w:r w:rsidR="00A26075" w:rsidRPr="00FC2656">
        <w:rPr>
          <w:rFonts w:ascii="Arial" w:eastAsia="Times New Roman" w:hAnsi="Arial" w:cs="Arial"/>
          <w:sz w:val="18"/>
          <w:szCs w:val="18"/>
          <w:lang w:val="es-ES_tradnl" w:eastAsia="es-ES"/>
        </w:rPr>
        <w:t xml:space="preserve">o un </w:t>
      </w:r>
      <w:r w:rsidRPr="00FC2656">
        <w:rPr>
          <w:rFonts w:ascii="Arial" w:eastAsia="Times New Roman" w:hAnsi="Arial" w:cs="Arial"/>
          <w:sz w:val="18"/>
          <w:szCs w:val="18"/>
          <w:lang w:val="es-ES_tradnl" w:eastAsia="es-ES"/>
        </w:rPr>
        <w:t>permiso o autorización que ampare la prestación de</w:t>
      </w:r>
      <w:r w:rsidR="007A26F7" w:rsidRPr="00FC2656">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servicio</w:t>
      </w:r>
      <w:r w:rsidR="007A26F7" w:rsidRPr="00FC2656">
        <w:rPr>
          <w:rFonts w:ascii="Arial" w:eastAsia="Times New Roman" w:hAnsi="Arial" w:cs="Arial"/>
          <w:sz w:val="18"/>
          <w:szCs w:val="18"/>
          <w:lang w:val="es-ES_tradnl" w:eastAsia="es-ES"/>
        </w:rPr>
        <w:t>s</w:t>
      </w:r>
      <w:r w:rsidRPr="00FC2656">
        <w:rPr>
          <w:rFonts w:ascii="Arial" w:eastAsia="Times New Roman" w:hAnsi="Arial" w:cs="Arial"/>
          <w:sz w:val="18"/>
          <w:szCs w:val="18"/>
          <w:lang w:val="es-ES_tradnl" w:eastAsia="es-ES"/>
        </w:rPr>
        <w:t xml:space="preserve"> móvil</w:t>
      </w:r>
      <w:r w:rsidR="007A26F7" w:rsidRPr="00FC2656">
        <w:rPr>
          <w:rFonts w:ascii="Arial" w:eastAsia="Times New Roman" w:hAnsi="Arial" w:cs="Arial"/>
          <w:sz w:val="18"/>
          <w:szCs w:val="18"/>
          <w:lang w:val="es-ES_tradnl" w:eastAsia="es-ES"/>
        </w:rPr>
        <w:t>es</w:t>
      </w:r>
      <w:r w:rsidRPr="00FC2656">
        <w:rPr>
          <w:rFonts w:ascii="Arial" w:eastAsia="Times New Roman" w:hAnsi="Arial" w:cs="Arial"/>
          <w:sz w:val="18"/>
          <w:szCs w:val="18"/>
          <w:lang w:val="es-ES_tradnl" w:eastAsia="es-ES"/>
        </w:rPr>
        <w:t>;</w:t>
      </w:r>
    </w:p>
    <w:p w14:paraId="2A8C3EA4" w14:textId="71202D3E" w:rsidR="00051062" w:rsidRPr="00FC2656" w:rsidRDefault="00051062" w:rsidP="007404D9">
      <w:pPr>
        <w:spacing w:after="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12.4.6.2. </w:t>
      </w:r>
      <w:r w:rsidR="00BD1010" w:rsidRPr="00FC2656">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 xml:space="preserve">En el caso de que el cesionario sea una Comercializadora, un </w:t>
      </w:r>
      <w:r w:rsidRPr="00FC2656">
        <w:rPr>
          <w:rFonts w:ascii="Arial" w:eastAsia="Times New Roman" w:hAnsi="Arial" w:cs="Arial"/>
          <w:sz w:val="18"/>
          <w:szCs w:val="18"/>
          <w:lang w:val="es-MX" w:eastAsia="es-ES"/>
        </w:rPr>
        <w:t xml:space="preserve">Concesionario de uso público o </w:t>
      </w:r>
      <w:r w:rsidR="00A26075" w:rsidRPr="00FC2656">
        <w:rPr>
          <w:rFonts w:ascii="Arial" w:eastAsia="Times New Roman" w:hAnsi="Arial" w:cs="Arial"/>
          <w:sz w:val="18"/>
          <w:szCs w:val="18"/>
          <w:lang w:val="es-MX" w:eastAsia="es-ES"/>
        </w:rPr>
        <w:t xml:space="preserve">de uso </w:t>
      </w:r>
      <w:r w:rsidRPr="00FC2656">
        <w:rPr>
          <w:rFonts w:ascii="Arial" w:eastAsia="Times New Roman" w:hAnsi="Arial" w:cs="Arial"/>
          <w:sz w:val="18"/>
          <w:szCs w:val="18"/>
          <w:lang w:val="es-MX" w:eastAsia="es-ES"/>
        </w:rPr>
        <w:t>social</w:t>
      </w:r>
      <w:r w:rsidRPr="00FC2656">
        <w:rPr>
          <w:rFonts w:ascii="Arial" w:eastAsia="Times New Roman" w:hAnsi="Arial" w:cs="Arial"/>
          <w:sz w:val="18"/>
          <w:szCs w:val="18"/>
          <w:lang w:val="es-ES_tradnl" w:eastAsia="es-ES"/>
        </w:rPr>
        <w:t xml:space="preserve"> o un Operador Móvil Virtual, deberá verificarse en el Registro Público de Concesiones la inscripción de un convenio de prestación de servicios de telecomunicaciones celebrado con un Concesionario de uso comercial o de RPT autorizado para prestar servicio</w:t>
      </w:r>
      <w:r w:rsidR="007A26F7" w:rsidRPr="00FC2656">
        <w:rPr>
          <w:rFonts w:ascii="Arial" w:eastAsia="Times New Roman" w:hAnsi="Arial" w:cs="Arial"/>
          <w:sz w:val="18"/>
          <w:szCs w:val="18"/>
          <w:lang w:val="es-ES_tradnl" w:eastAsia="es-ES"/>
        </w:rPr>
        <w:t>s</w:t>
      </w:r>
      <w:r w:rsidRPr="00FC2656">
        <w:rPr>
          <w:rFonts w:ascii="Arial" w:eastAsia="Times New Roman" w:hAnsi="Arial" w:cs="Arial"/>
          <w:sz w:val="18"/>
          <w:szCs w:val="18"/>
          <w:lang w:val="es-ES_tradnl" w:eastAsia="es-ES"/>
        </w:rPr>
        <w:t xml:space="preserve"> móvil</w:t>
      </w:r>
      <w:r w:rsidR="007A26F7" w:rsidRPr="00FC2656">
        <w:rPr>
          <w:rFonts w:ascii="Arial" w:eastAsia="Times New Roman" w:hAnsi="Arial" w:cs="Arial"/>
          <w:sz w:val="18"/>
          <w:szCs w:val="18"/>
          <w:lang w:val="es-ES_tradnl" w:eastAsia="es-ES"/>
        </w:rPr>
        <w:t>es</w:t>
      </w:r>
      <w:r w:rsidRPr="00FC2656">
        <w:rPr>
          <w:rFonts w:ascii="Arial" w:eastAsia="Times New Roman" w:hAnsi="Arial" w:cs="Arial"/>
          <w:sz w:val="18"/>
          <w:szCs w:val="18"/>
          <w:lang w:val="es-ES_tradnl" w:eastAsia="es-ES"/>
        </w:rPr>
        <w:t xml:space="preserve"> y si éste autorizó el </w:t>
      </w:r>
      <w:r w:rsidR="00E82748" w:rsidRPr="00FC2656">
        <w:rPr>
          <w:rFonts w:ascii="Arial" w:eastAsia="Times New Roman" w:hAnsi="Arial" w:cs="Arial"/>
          <w:sz w:val="18"/>
          <w:szCs w:val="18"/>
          <w:lang w:val="es-ES_tradnl" w:eastAsia="es-ES"/>
        </w:rPr>
        <w:t>uso de</w:t>
      </w:r>
      <w:r w:rsidRPr="00FC2656">
        <w:rPr>
          <w:rFonts w:ascii="Arial" w:eastAsia="Times New Roman" w:hAnsi="Arial" w:cs="Arial"/>
          <w:sz w:val="18"/>
          <w:szCs w:val="18"/>
          <w:lang w:val="es-ES_tradnl" w:eastAsia="es-ES"/>
        </w:rPr>
        <w:t xml:space="preserve"> su código IDO en asignaciones de numeración;</w:t>
      </w:r>
    </w:p>
    <w:p w14:paraId="614BEF26" w14:textId="77777777" w:rsidR="00051062" w:rsidRPr="00FC2656" w:rsidRDefault="00051062" w:rsidP="007404D9">
      <w:pPr>
        <w:spacing w:after="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12.4.6.3.</w:t>
      </w:r>
      <w:r w:rsidRPr="00FC2656">
        <w:rPr>
          <w:rFonts w:ascii="Arial" w:eastAsia="Times New Roman" w:hAnsi="Arial" w:cs="Arial"/>
          <w:sz w:val="18"/>
          <w:szCs w:val="18"/>
          <w:lang w:val="es-ES_tradnl" w:eastAsia="es-ES"/>
        </w:rPr>
        <w:t xml:space="preserve"> a </w:t>
      </w:r>
      <w:r w:rsidRPr="00FC2656">
        <w:rPr>
          <w:rFonts w:ascii="Arial" w:eastAsia="Times New Roman" w:hAnsi="Arial" w:cs="Arial"/>
          <w:b/>
          <w:sz w:val="18"/>
          <w:szCs w:val="18"/>
          <w:lang w:val="es-ES_tradnl" w:eastAsia="es-ES"/>
        </w:rPr>
        <w:t xml:space="preserve">12.4.6.6. </w:t>
      </w:r>
      <w:r w:rsidRPr="00FC2656">
        <w:rPr>
          <w:rFonts w:ascii="Arial" w:eastAsia="Times New Roman" w:hAnsi="Arial" w:cs="Arial"/>
          <w:sz w:val="18"/>
          <w:szCs w:val="18"/>
          <w:lang w:val="es-ES_tradnl" w:eastAsia="es-ES"/>
        </w:rPr>
        <w:t>(…)</w:t>
      </w:r>
    </w:p>
    <w:p w14:paraId="39225FEB" w14:textId="2A4CD8DC" w:rsidR="00051062" w:rsidRPr="00FC2656" w:rsidRDefault="00051062" w:rsidP="007404D9">
      <w:pPr>
        <w:spacing w:after="8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12.4.7.</w:t>
      </w:r>
      <w:r w:rsidRPr="00FC2656">
        <w:rPr>
          <w:rFonts w:ascii="Arial" w:eastAsia="Times New Roman" w:hAnsi="Arial" w:cs="Arial"/>
          <w:sz w:val="18"/>
          <w:szCs w:val="18"/>
          <w:lang w:val="es-ES_tradnl" w:eastAsia="es-ES"/>
        </w:rPr>
        <w:t xml:space="preserve"> </w:t>
      </w:r>
      <w:r w:rsidR="00BD1010" w:rsidRPr="00FC2656">
        <w:rPr>
          <w:rFonts w:ascii="Arial" w:eastAsia="Times New Roman" w:hAnsi="Arial" w:cs="Arial"/>
          <w:sz w:val="18"/>
          <w:szCs w:val="18"/>
          <w:lang w:val="es-ES_tradnl" w:eastAsia="es-ES"/>
        </w:rPr>
        <w:t xml:space="preserve"> </w:t>
      </w:r>
      <w:r w:rsidR="007404D9">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Si derivado del análisis realizado el Instituto considera que la información presentada no contiene los datos correctos, no es clara o no cumple con los requisitos aplicables, otorgará al cesionario un término de 5 (cinco) días hábiles contados a partir de la notificación electrónica realizada para que presente la información requerida. Transcurrido el plazo concedido sin que el cesionario desahogue el requerimiento a través de la Ventanilla Electrónica, la solicitud de cesión será desechada.</w:t>
      </w:r>
    </w:p>
    <w:p w14:paraId="76C68F69" w14:textId="77777777" w:rsidR="00051062" w:rsidRPr="00FC2656" w:rsidRDefault="00051062" w:rsidP="001B46C9">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ab/>
        <w:t>(…)</w:t>
      </w:r>
    </w:p>
    <w:p w14:paraId="3A78B591" w14:textId="3D6E6B35" w:rsidR="00051062" w:rsidRPr="00FC2656" w:rsidRDefault="00051062" w:rsidP="007404D9">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lastRenderedPageBreak/>
        <w:t xml:space="preserve">12.4.8. </w:t>
      </w:r>
      <w:r w:rsidR="00CB3D7B" w:rsidRPr="00FC2656">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Una vez que el cesionario presente en tiempo y forma a través de la Ventanilla Electrónica</w:t>
      </w:r>
      <w:r w:rsidRPr="00FC2656" w:rsidDel="009E61D5">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la información requerida, el Instituto realizará nuevamente su análisis a fin de asegurar el cumplimiento de los criterios referidos en el numeral 12.4.6.</w:t>
      </w:r>
    </w:p>
    <w:p w14:paraId="43DA506B" w14:textId="77777777" w:rsidR="00051062" w:rsidRPr="00FC2656" w:rsidRDefault="00051062" w:rsidP="007404D9">
      <w:pPr>
        <w:spacing w:after="8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12.4.9.</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En caso de que la solicitud de cesión no resulte procedente en atención al numeral antes citado, el Instituto notificará a los Proveedores involucrados la resolución respectiva a través de la Ventanilla Electrónica.</w:t>
      </w:r>
    </w:p>
    <w:p w14:paraId="294C036C" w14:textId="5A733BF6" w:rsidR="00051062" w:rsidRPr="00FC2656" w:rsidRDefault="00051062" w:rsidP="007404D9">
      <w:pPr>
        <w:spacing w:after="8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 xml:space="preserve">12.4.10. </w:t>
      </w:r>
      <w:r w:rsidRPr="00FC2656">
        <w:rPr>
          <w:rFonts w:ascii="Arial" w:eastAsia="Times New Roman" w:hAnsi="Arial" w:cs="Arial"/>
          <w:sz w:val="18"/>
          <w:szCs w:val="18"/>
          <w:lang w:val="es-ES_tradnl" w:eastAsia="es-ES"/>
        </w:rPr>
        <w:t>De resultar procedente la solicitud conforme al análisis referido en el numeral 12.4.6., el Instituto notificará la resolución al cedente y cesionario a través de la Ventanilla Electrónica, la cual contendrá la siguiente información:</w:t>
      </w:r>
    </w:p>
    <w:p w14:paraId="642C04F3" w14:textId="5E8C769C" w:rsidR="00051062" w:rsidRPr="00FC2656" w:rsidRDefault="004D172B" w:rsidP="007404D9">
      <w:pPr>
        <w:spacing w:after="0" w:line="360" w:lineRule="auto"/>
        <w:ind w:left="2410" w:hanging="850"/>
        <w:contextualSpacing/>
        <w:jc w:val="both"/>
        <w:rPr>
          <w:rFonts w:ascii="Arial" w:eastAsia="Times New Roman" w:hAnsi="Arial" w:cs="Arial"/>
          <w:sz w:val="18"/>
          <w:szCs w:val="18"/>
          <w:lang w:val="es-ES_tradnl" w:eastAsia="es-ES"/>
        </w:rPr>
      </w:pPr>
      <w:r>
        <w:rPr>
          <w:rFonts w:ascii="Arial" w:eastAsia="Times New Roman" w:hAnsi="Arial" w:cs="Arial"/>
          <w:b/>
          <w:sz w:val="18"/>
          <w:szCs w:val="18"/>
          <w:lang w:val="es-ES_tradnl" w:eastAsia="es-ES"/>
        </w:rPr>
        <w:t xml:space="preserve"> </w:t>
      </w:r>
      <w:r w:rsidR="00051062" w:rsidRPr="00FC2656">
        <w:rPr>
          <w:rFonts w:ascii="Arial" w:eastAsia="Times New Roman" w:hAnsi="Arial" w:cs="Arial"/>
          <w:b/>
          <w:sz w:val="18"/>
          <w:szCs w:val="18"/>
          <w:lang w:val="es-ES_tradnl" w:eastAsia="es-ES"/>
        </w:rPr>
        <w:t xml:space="preserve">12.4.10.1. </w:t>
      </w:r>
      <w:r w:rsidR="00051062" w:rsidRPr="00FC2656">
        <w:rPr>
          <w:rFonts w:ascii="Arial" w:eastAsia="Times New Roman" w:hAnsi="Arial" w:cs="Arial"/>
          <w:sz w:val="18"/>
          <w:szCs w:val="18"/>
          <w:lang w:val="es-ES_tradnl" w:eastAsia="es-ES"/>
        </w:rPr>
        <w:t>a</w:t>
      </w:r>
      <w:r w:rsidR="00051062" w:rsidRPr="00FC2656">
        <w:rPr>
          <w:rFonts w:ascii="Arial" w:eastAsia="Times New Roman" w:hAnsi="Arial" w:cs="Arial"/>
          <w:b/>
          <w:sz w:val="18"/>
          <w:szCs w:val="18"/>
          <w:lang w:val="es-ES_tradnl" w:eastAsia="es-ES"/>
        </w:rPr>
        <w:t xml:space="preserve"> 12.4.10.4. </w:t>
      </w:r>
      <w:r w:rsidR="00051062" w:rsidRPr="00FC2656">
        <w:rPr>
          <w:rFonts w:ascii="Arial" w:eastAsia="Times New Roman" w:hAnsi="Arial" w:cs="Arial"/>
          <w:sz w:val="18"/>
          <w:szCs w:val="18"/>
          <w:lang w:val="es-ES_tradnl" w:eastAsia="es-ES"/>
        </w:rPr>
        <w:t>(…)</w:t>
      </w:r>
    </w:p>
    <w:p w14:paraId="07C6B965" w14:textId="2BB93856" w:rsidR="00051062" w:rsidRPr="00FC2656" w:rsidRDefault="004D172B" w:rsidP="00BA2056">
      <w:pPr>
        <w:spacing w:after="0" w:line="360" w:lineRule="auto"/>
        <w:ind w:left="2410" w:hanging="850"/>
        <w:contextualSpacing/>
        <w:jc w:val="both"/>
        <w:rPr>
          <w:rFonts w:ascii="Arial" w:eastAsia="Times New Roman" w:hAnsi="Arial" w:cs="Arial"/>
          <w:sz w:val="18"/>
          <w:szCs w:val="18"/>
          <w:lang w:val="es-ES_tradnl" w:eastAsia="es-ES"/>
        </w:rPr>
      </w:pPr>
      <w:r>
        <w:rPr>
          <w:rFonts w:ascii="Arial" w:eastAsia="Times New Roman" w:hAnsi="Arial" w:cs="Arial"/>
          <w:b/>
          <w:sz w:val="18"/>
          <w:szCs w:val="18"/>
          <w:lang w:val="es-ES_tradnl" w:eastAsia="es-ES"/>
        </w:rPr>
        <w:t xml:space="preserve"> </w:t>
      </w:r>
      <w:r w:rsidR="00051062" w:rsidRPr="00FC2656">
        <w:rPr>
          <w:rFonts w:ascii="Arial" w:eastAsia="Times New Roman" w:hAnsi="Arial" w:cs="Arial"/>
          <w:b/>
          <w:sz w:val="18"/>
          <w:szCs w:val="18"/>
          <w:lang w:val="es-ES_tradnl" w:eastAsia="es-ES"/>
        </w:rPr>
        <w:t>12.4.10.5.</w:t>
      </w:r>
      <w:r>
        <w:rPr>
          <w:rFonts w:ascii="Arial" w:eastAsia="Times New Roman" w:hAnsi="Arial" w:cs="Arial"/>
          <w:sz w:val="18"/>
          <w:szCs w:val="18"/>
          <w:lang w:val="es-ES_tradnl" w:eastAsia="es-ES"/>
        </w:rPr>
        <w:t xml:space="preserve">  </w:t>
      </w:r>
      <w:r w:rsidR="00051062" w:rsidRPr="00FC2656">
        <w:rPr>
          <w:rFonts w:ascii="Arial" w:eastAsia="Times New Roman" w:hAnsi="Arial" w:cs="Arial"/>
          <w:sz w:val="18"/>
          <w:szCs w:val="18"/>
          <w:lang w:val="es-ES_tradnl" w:eastAsia="es-ES"/>
        </w:rPr>
        <w:t xml:space="preserve">El(los) código(s) de red móvil objeto de la cesión; </w:t>
      </w:r>
    </w:p>
    <w:p w14:paraId="6DC3065F" w14:textId="1722FF9E" w:rsidR="00051062" w:rsidRPr="00FC2656" w:rsidRDefault="00051062" w:rsidP="004D172B">
      <w:pPr>
        <w:spacing w:after="0" w:line="360" w:lineRule="auto"/>
        <w:ind w:left="2520" w:hanging="90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12.4.10.6.</w:t>
      </w:r>
      <w:r w:rsidR="00BA2056">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La fecha de implementación de la cesión en el Sistema de Numeración y Señalización, la cual será de 15 (quince) días naturales posteriores a la fecha de la resolución; y</w:t>
      </w:r>
    </w:p>
    <w:p w14:paraId="6DD84A91" w14:textId="7A53BD88" w:rsidR="00051062" w:rsidRPr="00FC2656" w:rsidRDefault="00051062" w:rsidP="004D172B">
      <w:pPr>
        <w:spacing w:after="0" w:line="360" w:lineRule="auto"/>
        <w:ind w:left="2520" w:hanging="90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12.4.10.7.</w:t>
      </w:r>
      <w:r w:rsidRPr="00FC2656">
        <w:rPr>
          <w:rFonts w:ascii="Arial" w:eastAsia="Times New Roman" w:hAnsi="Arial" w:cs="Arial"/>
          <w:sz w:val="18"/>
          <w:szCs w:val="18"/>
          <w:lang w:val="es-ES_tradnl" w:eastAsia="es-ES"/>
        </w:rPr>
        <w:t xml:space="preserve"> </w:t>
      </w:r>
      <w:r w:rsidR="002E61A7">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Firma Electrónica Avanzada del servidor público del Instituto facultado para la emisión del Acto Administrativo Electrónico.</w:t>
      </w:r>
    </w:p>
    <w:p w14:paraId="1DB197C9" w14:textId="77777777" w:rsidR="00051062" w:rsidRPr="00FC2656" w:rsidRDefault="00051062" w:rsidP="002E61A7">
      <w:pPr>
        <w:spacing w:after="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12.4.11.</w:t>
      </w:r>
      <w:r w:rsidRPr="00FC2656">
        <w:rPr>
          <w:rFonts w:ascii="Arial" w:eastAsia="Times New Roman" w:hAnsi="Arial" w:cs="Arial"/>
          <w:sz w:val="18"/>
          <w:szCs w:val="18"/>
          <w:lang w:val="es-ES_tradnl" w:eastAsia="es-ES"/>
        </w:rPr>
        <w:t xml:space="preserve"> a </w:t>
      </w:r>
      <w:r w:rsidRPr="00FC2656">
        <w:rPr>
          <w:rFonts w:ascii="Arial" w:eastAsia="Times New Roman" w:hAnsi="Arial" w:cs="Arial"/>
          <w:b/>
          <w:sz w:val="18"/>
          <w:szCs w:val="18"/>
          <w:lang w:val="es-ES_tradnl" w:eastAsia="es-ES"/>
        </w:rPr>
        <w:t xml:space="preserve">12.4.12. </w:t>
      </w:r>
      <w:r w:rsidRPr="00FC2656">
        <w:rPr>
          <w:rFonts w:ascii="Arial" w:eastAsia="Times New Roman" w:hAnsi="Arial" w:cs="Arial"/>
          <w:sz w:val="18"/>
          <w:szCs w:val="18"/>
          <w:lang w:val="es-ES_tradnl" w:eastAsia="es-ES"/>
        </w:rPr>
        <w:t>(…)</w:t>
      </w:r>
    </w:p>
    <w:p w14:paraId="4118BE48" w14:textId="77777777" w:rsidR="00051062" w:rsidRPr="00FC2656" w:rsidRDefault="00051062" w:rsidP="002E61A7">
      <w:pPr>
        <w:spacing w:after="0" w:line="360" w:lineRule="auto"/>
        <w:ind w:left="1276"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12.5. </w:t>
      </w:r>
      <w:r w:rsidRPr="00FC2656">
        <w:rPr>
          <w:rFonts w:ascii="Arial" w:eastAsia="Times New Roman" w:hAnsi="Arial" w:cs="Arial"/>
          <w:sz w:val="18"/>
          <w:szCs w:val="18"/>
          <w:lang w:val="es-ES_tradnl" w:eastAsia="es-ES"/>
        </w:rPr>
        <w:t>(…)</w:t>
      </w:r>
    </w:p>
    <w:p w14:paraId="6D4895D6" w14:textId="77777777" w:rsidR="00051062" w:rsidRPr="00FC2656" w:rsidRDefault="00051062" w:rsidP="00FC2656">
      <w:pPr>
        <w:spacing w:after="0" w:line="360" w:lineRule="auto"/>
        <w:ind w:left="142" w:firstLine="284"/>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 xml:space="preserve">         (…)</w:t>
      </w:r>
    </w:p>
    <w:p w14:paraId="14A9301A" w14:textId="29FF9420"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12.5.1. </w:t>
      </w:r>
      <w:r w:rsidR="00BD1010" w:rsidRPr="00FC2656">
        <w:rPr>
          <w:rFonts w:ascii="Arial" w:eastAsia="Times New Roman" w:hAnsi="Arial" w:cs="Arial"/>
          <w:b/>
          <w:sz w:val="18"/>
          <w:szCs w:val="18"/>
          <w:lang w:val="es-MX" w:eastAsia="es-ES"/>
        </w:rPr>
        <w:t xml:space="preserve"> </w:t>
      </w:r>
      <w:r w:rsidRPr="00FC2656">
        <w:rPr>
          <w:rFonts w:ascii="Arial" w:eastAsia="Times New Roman" w:hAnsi="Arial" w:cs="Arial"/>
          <w:sz w:val="18"/>
          <w:szCs w:val="18"/>
          <w:lang w:val="es-MX" w:eastAsia="es-ES"/>
        </w:rPr>
        <w:t>Los Proveedores deberán presentar y sustanciar las Actuaciones Electrónicas correspondientes a través de la Ventanilla Electrónica del Instituto, debiendo ingresar a dicha herramienta la información establecida en el eFormato H3125 y, en su caso, adjuntando electrónicamente la documentación que corresponda. Para el caso en que un Proveedor no inicie la utilización del Código de Red Móvil asignado a su favor dentro del plazo máximo establecido en el numeral 12.3.12., deberá presentar su devolución en un plazo máximo de 5 (cinco) días hábiles, contados a partir de la fecha en que se materialice este supuesto.</w:t>
      </w:r>
    </w:p>
    <w:p w14:paraId="39A70493"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12.5.2.</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w:t>
      </w:r>
    </w:p>
    <w:p w14:paraId="57675EE8"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12.5.3.</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El eFormato de solicitud de devolución de Códigos de Red Móvil (H3125) habilitado en la Ventanilla Electrónica, contendrá la siguiente información:</w:t>
      </w:r>
    </w:p>
    <w:p w14:paraId="33B0CC83" w14:textId="77777777" w:rsidR="00051062" w:rsidRPr="00FC2656" w:rsidRDefault="00051062" w:rsidP="002E61A7">
      <w:pPr>
        <w:spacing w:after="80" w:line="360" w:lineRule="auto"/>
        <w:ind w:left="2410" w:hanging="850"/>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12.5.3.1.  </w:t>
      </w:r>
      <w:r w:rsidRPr="00FC2656">
        <w:rPr>
          <w:rFonts w:ascii="Arial" w:eastAsia="Times New Roman" w:hAnsi="Arial" w:cs="Arial"/>
          <w:sz w:val="18"/>
          <w:szCs w:val="18"/>
          <w:lang w:val="es-ES_tradnl" w:eastAsia="es-ES"/>
        </w:rPr>
        <w:t>Folio del expediente electrónico al que se asociará la solicitud;</w:t>
      </w:r>
    </w:p>
    <w:p w14:paraId="20A29C74" w14:textId="77777777" w:rsidR="00051062" w:rsidRPr="00FC2656" w:rsidRDefault="00051062" w:rsidP="002E61A7">
      <w:pPr>
        <w:spacing w:after="80" w:line="360" w:lineRule="auto"/>
        <w:ind w:left="2410" w:hanging="850"/>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12.5.3.2.</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 xml:space="preserve">Nombre, denominación o razón social del Proveedor solicitante </w:t>
      </w:r>
      <w:r w:rsidRPr="00FC2656">
        <w:rPr>
          <w:rFonts w:ascii="Arial" w:eastAsia="Times New Roman" w:hAnsi="Arial" w:cs="Arial"/>
          <w:sz w:val="18"/>
          <w:szCs w:val="18"/>
          <w:lang w:val="es-ES_tradnl" w:eastAsia="es-ES"/>
        </w:rPr>
        <w:t>y código de identificación de Proveedor de Servicios de Telecomunicaciones asignado</w:t>
      </w:r>
      <w:r w:rsidRPr="00FC2656">
        <w:rPr>
          <w:rFonts w:ascii="Arial" w:eastAsia="Times New Roman" w:hAnsi="Arial" w:cs="Arial"/>
          <w:sz w:val="18"/>
          <w:szCs w:val="18"/>
          <w:lang w:val="es-MX" w:eastAsia="es-ES"/>
        </w:rPr>
        <w:t>;</w:t>
      </w:r>
    </w:p>
    <w:p w14:paraId="1958BFF8" w14:textId="77777777" w:rsidR="00051062" w:rsidRPr="00FC2656" w:rsidRDefault="00051062" w:rsidP="002E61A7">
      <w:pPr>
        <w:spacing w:after="80" w:line="360" w:lineRule="auto"/>
        <w:ind w:left="2410" w:hanging="850"/>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12.5.3.3.</w:t>
      </w:r>
      <w:r w:rsidRPr="00FC2656">
        <w:rPr>
          <w:rFonts w:ascii="Arial" w:eastAsia="Times New Roman" w:hAnsi="Arial" w:cs="Arial"/>
          <w:sz w:val="18"/>
          <w:szCs w:val="18"/>
          <w:lang w:val="es-MX" w:eastAsia="es-ES"/>
        </w:rPr>
        <w:t xml:space="preserve"> a</w:t>
      </w:r>
      <w:r w:rsidRPr="00FC2656">
        <w:rPr>
          <w:rFonts w:ascii="Arial" w:eastAsia="Times New Roman" w:hAnsi="Arial" w:cs="Arial"/>
          <w:b/>
          <w:sz w:val="18"/>
          <w:szCs w:val="18"/>
          <w:lang w:val="es-MX" w:eastAsia="es-ES"/>
        </w:rPr>
        <w:t xml:space="preserve"> 12.5.3.5. </w:t>
      </w:r>
      <w:r w:rsidRPr="00FC2656">
        <w:rPr>
          <w:rFonts w:ascii="Arial" w:eastAsia="Times New Roman" w:hAnsi="Arial" w:cs="Arial"/>
          <w:sz w:val="18"/>
          <w:szCs w:val="18"/>
          <w:lang w:val="es-MX" w:eastAsia="es-ES"/>
        </w:rPr>
        <w:t>(…)</w:t>
      </w:r>
      <w:r w:rsidRPr="00FC2656">
        <w:rPr>
          <w:rFonts w:ascii="Arial" w:eastAsia="Times New Roman" w:hAnsi="Arial" w:cs="Arial"/>
          <w:sz w:val="18"/>
          <w:szCs w:val="18"/>
          <w:lang w:val="es-MX" w:eastAsia="es-ES"/>
        </w:rPr>
        <w:tab/>
      </w:r>
    </w:p>
    <w:p w14:paraId="7CC95EE9" w14:textId="7AB19A0D" w:rsidR="00051062" w:rsidRPr="00FC2656" w:rsidRDefault="00965849" w:rsidP="002E61A7">
      <w:pPr>
        <w:spacing w:after="80" w:line="360" w:lineRule="auto"/>
        <w:ind w:left="2410" w:hanging="850"/>
        <w:contextualSpacing/>
        <w:jc w:val="both"/>
        <w:rPr>
          <w:rFonts w:ascii="Arial" w:eastAsia="Times New Roman" w:hAnsi="Arial" w:cs="Arial"/>
          <w:sz w:val="18"/>
          <w:szCs w:val="18"/>
          <w:lang w:val="es-MX" w:eastAsia="es-ES"/>
        </w:rPr>
      </w:pPr>
      <w:r w:rsidRPr="00965849">
        <w:rPr>
          <w:rFonts w:ascii="Arial" w:eastAsia="Times New Roman" w:hAnsi="Arial" w:cs="Arial"/>
          <w:sz w:val="18"/>
          <w:szCs w:val="18"/>
          <w:lang w:val="es-ES_tradnl" w:eastAsia="es-ES"/>
        </w:rPr>
        <w:t xml:space="preserve">Último párrafo del subnumeral </w:t>
      </w:r>
      <w:r>
        <w:rPr>
          <w:rFonts w:ascii="Arial" w:eastAsia="Times New Roman" w:hAnsi="Arial" w:cs="Arial"/>
          <w:sz w:val="18"/>
          <w:szCs w:val="18"/>
          <w:lang w:val="es-ES_tradnl" w:eastAsia="es-ES"/>
        </w:rPr>
        <w:t>12.5.3</w:t>
      </w:r>
      <w:r w:rsidRPr="00965849">
        <w:rPr>
          <w:rFonts w:ascii="Arial" w:eastAsia="Times New Roman" w:hAnsi="Arial" w:cs="Arial"/>
          <w:sz w:val="18"/>
          <w:szCs w:val="18"/>
          <w:lang w:val="es-ES_tradnl" w:eastAsia="es-ES"/>
        </w:rPr>
        <w:t>. (Se deroga).</w:t>
      </w:r>
    </w:p>
    <w:p w14:paraId="544B1E55"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12.5.4.</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ES_tradnl" w:eastAsia="es-ES"/>
        </w:rPr>
        <w:t>La Ventanilla Electrónica emitirá un acuse de recibo electrónico, que especificará la información entregada, la fecha y hora en la que se realizó la presentación del eFormato y, en su caso, la información o documentación adjunta correspondiente</w:t>
      </w:r>
      <w:r w:rsidRPr="00FC2656">
        <w:rPr>
          <w:rFonts w:ascii="Arial" w:eastAsia="Times New Roman" w:hAnsi="Arial" w:cs="Arial"/>
          <w:sz w:val="18"/>
          <w:szCs w:val="18"/>
          <w:lang w:val="es-MX" w:eastAsia="es-ES"/>
        </w:rPr>
        <w:t>.</w:t>
      </w:r>
    </w:p>
    <w:p w14:paraId="60D78F4C"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12.5.5.</w:t>
      </w:r>
      <w:r w:rsidRPr="00FC2656">
        <w:rPr>
          <w:rFonts w:ascii="Arial" w:eastAsia="Times New Roman" w:hAnsi="Arial" w:cs="Arial"/>
          <w:sz w:val="18"/>
          <w:szCs w:val="18"/>
          <w:lang w:val="es-MX" w:eastAsia="es-ES"/>
        </w:rPr>
        <w:t xml:space="preserve">   (…)</w:t>
      </w:r>
    </w:p>
    <w:p w14:paraId="48A15071" w14:textId="36E2ABF1"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12.5.6.</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 xml:space="preserve">Si derivado del análisis realizado el Instituto considera que la información presentada no contiene los datos correctos, no es clara o no cumple con los requisitos aplicables, le otorgará al Proveedor un término de 5 (cinco) días hábiles contados a partir de la notificación electrónica realizada para que presente, a través de la Ventanilla Electrónica, la información requerida. Transcurrido el plazo </w:t>
      </w:r>
      <w:r w:rsidRPr="00FC2656">
        <w:rPr>
          <w:rFonts w:ascii="Arial" w:eastAsia="Times New Roman" w:hAnsi="Arial" w:cs="Arial"/>
          <w:sz w:val="18"/>
          <w:szCs w:val="18"/>
          <w:lang w:val="es-MX" w:eastAsia="es-ES"/>
        </w:rPr>
        <w:lastRenderedPageBreak/>
        <w:t xml:space="preserve">concedido sin que el Proveedor desahogue el requerimiento emitido por el Instituto en relación </w:t>
      </w:r>
      <w:r w:rsidR="008A6975" w:rsidRPr="00FC2656">
        <w:rPr>
          <w:rFonts w:ascii="Arial" w:eastAsia="Times New Roman" w:hAnsi="Arial" w:cs="Arial"/>
          <w:sz w:val="18"/>
          <w:szCs w:val="18"/>
          <w:lang w:val="es-MX" w:eastAsia="es-ES"/>
        </w:rPr>
        <w:t xml:space="preserve">con el </w:t>
      </w:r>
      <w:r w:rsidRPr="00FC2656">
        <w:rPr>
          <w:rFonts w:ascii="Arial" w:eastAsia="Times New Roman" w:hAnsi="Arial" w:cs="Arial"/>
          <w:sz w:val="18"/>
          <w:szCs w:val="18"/>
          <w:lang w:val="es-MX" w:eastAsia="es-ES"/>
        </w:rPr>
        <w:t xml:space="preserve">un trámite para devolver uno o más Códigos de Red Móvil que no necesite </w:t>
      </w:r>
      <w:r w:rsidR="00E82748" w:rsidRPr="00FC2656">
        <w:rPr>
          <w:rFonts w:ascii="Arial" w:eastAsia="Times New Roman" w:hAnsi="Arial" w:cs="Arial"/>
          <w:sz w:val="18"/>
          <w:szCs w:val="18"/>
          <w:lang w:val="es-MX" w:eastAsia="es-ES"/>
        </w:rPr>
        <w:t>utilizar, éste</w:t>
      </w:r>
      <w:r w:rsidRPr="00FC2656">
        <w:rPr>
          <w:rFonts w:ascii="Arial" w:eastAsia="Times New Roman" w:hAnsi="Arial" w:cs="Arial"/>
          <w:sz w:val="18"/>
          <w:szCs w:val="18"/>
          <w:lang w:val="es-MX" w:eastAsia="es-ES"/>
        </w:rPr>
        <w:t xml:space="preserve"> será desechado. Por otra parte, transcurrido el plazo concedido sin que el Proveedor desahogue el requerimiento formulado por el Instituto en relación </w:t>
      </w:r>
      <w:r w:rsidR="008A6975" w:rsidRPr="00FC2656">
        <w:rPr>
          <w:rFonts w:ascii="Arial" w:eastAsia="Times New Roman" w:hAnsi="Arial" w:cs="Arial"/>
          <w:sz w:val="18"/>
          <w:szCs w:val="18"/>
          <w:lang w:val="es-MX" w:eastAsia="es-ES"/>
        </w:rPr>
        <w:t xml:space="preserve">con </w:t>
      </w:r>
      <w:r w:rsidRPr="00FC2656">
        <w:rPr>
          <w:rFonts w:ascii="Arial" w:eastAsia="Times New Roman" w:hAnsi="Arial" w:cs="Arial"/>
          <w:sz w:val="18"/>
          <w:szCs w:val="18"/>
          <w:lang w:val="es-MX" w:eastAsia="es-ES"/>
        </w:rPr>
        <w:t xml:space="preserve">su obligación de devolver uno o más Códigos de Red Móvil debido a que no inició su utilización dentro del plazo establecido en el numeral 12.3.12., la obligación se tendrá por no presentada. </w:t>
      </w:r>
    </w:p>
    <w:p w14:paraId="6F97E639"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ab/>
        <w:t>(…)</w:t>
      </w:r>
    </w:p>
    <w:p w14:paraId="31681D7B"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12.5.7.</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Una vez que el Proveedor presente en tiempo y forma a través de la Ventanilla Electrónica la información requerida, el Instituto realizará nuevamente su análisis a fin de asegurar el cumplimiento de los criterios referidos en el numeral 12.5.5.</w:t>
      </w:r>
    </w:p>
    <w:p w14:paraId="023FCC6E"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12.5.8.</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En caso de que la solicitud de devolución no resulte procedente en atención al numeral antes citado, el Instituto notificará al Proveedor la resolución respectiva a través de la Ventanilla Electrónica.</w:t>
      </w:r>
    </w:p>
    <w:p w14:paraId="64925C25"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12.5.9.</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En caso de resultar procedente la solicitud, el Instituto notificará la resolución al solicitante a través de la Ventanilla Electrónica, la cual contendrá la siguiente información:</w:t>
      </w:r>
    </w:p>
    <w:p w14:paraId="5DE5DC85" w14:textId="77777777" w:rsidR="00051062" w:rsidRPr="00FC2656" w:rsidRDefault="00051062" w:rsidP="002E61A7">
      <w:pPr>
        <w:spacing w:after="80" w:line="360" w:lineRule="auto"/>
        <w:ind w:left="2410" w:hanging="850"/>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12.5.9.1.</w:t>
      </w:r>
      <w:r w:rsidRPr="00FC2656">
        <w:rPr>
          <w:rFonts w:ascii="Arial" w:eastAsia="Times New Roman" w:hAnsi="Arial" w:cs="Arial"/>
          <w:sz w:val="18"/>
          <w:szCs w:val="18"/>
          <w:lang w:val="es-MX" w:eastAsia="es-ES"/>
        </w:rPr>
        <w:t xml:space="preserve"> a </w:t>
      </w:r>
      <w:r w:rsidRPr="00FC2656">
        <w:rPr>
          <w:rFonts w:ascii="Arial" w:eastAsia="Times New Roman" w:hAnsi="Arial" w:cs="Arial"/>
          <w:b/>
          <w:sz w:val="18"/>
          <w:szCs w:val="18"/>
          <w:lang w:val="es-MX" w:eastAsia="es-ES"/>
        </w:rPr>
        <w:t>12.5.9.3.</w:t>
      </w:r>
      <w:r w:rsidRPr="00FC2656">
        <w:rPr>
          <w:rFonts w:ascii="Arial" w:eastAsia="Times New Roman" w:hAnsi="Arial" w:cs="Arial"/>
          <w:sz w:val="18"/>
          <w:szCs w:val="18"/>
          <w:lang w:val="es-MX" w:eastAsia="es-ES"/>
        </w:rPr>
        <w:t xml:space="preserve"> (…)</w:t>
      </w:r>
    </w:p>
    <w:p w14:paraId="5649CC6E" w14:textId="4910C37A" w:rsidR="00051062" w:rsidRPr="00FC2656" w:rsidRDefault="00051062" w:rsidP="002E61A7">
      <w:pPr>
        <w:spacing w:after="80" w:line="360" w:lineRule="auto"/>
        <w:ind w:left="2410" w:hanging="850"/>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12.5.9.4</w:t>
      </w:r>
      <w:r w:rsidRPr="00FC2656">
        <w:rPr>
          <w:rFonts w:ascii="Arial" w:eastAsia="Times New Roman" w:hAnsi="Arial" w:cs="Arial"/>
          <w:sz w:val="18"/>
          <w:szCs w:val="18"/>
          <w:lang w:val="es-MX" w:eastAsia="es-ES"/>
        </w:rPr>
        <w:t>.</w:t>
      </w:r>
      <w:r w:rsidR="008A6975" w:rsidRPr="00FC2656">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MX" w:eastAsia="es-ES"/>
        </w:rPr>
        <w:t>El(los) Código(s) de Red Móvil devuelto(s); y</w:t>
      </w:r>
    </w:p>
    <w:p w14:paraId="68348A4D" w14:textId="6438C116" w:rsidR="00051062" w:rsidRPr="00FC2656" w:rsidRDefault="00051062" w:rsidP="002E61A7">
      <w:pPr>
        <w:spacing w:after="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MX" w:eastAsia="es-ES"/>
        </w:rPr>
        <w:t>12.5.9.5.</w:t>
      </w:r>
      <w:r w:rsidRPr="00FC2656">
        <w:rPr>
          <w:rFonts w:ascii="Arial" w:eastAsia="Times New Roman" w:hAnsi="Arial" w:cs="Arial"/>
          <w:sz w:val="18"/>
          <w:szCs w:val="18"/>
          <w:lang w:val="es-MX" w:eastAsia="es-ES"/>
        </w:rPr>
        <w:t xml:space="preserve"> </w:t>
      </w:r>
      <w:r w:rsidR="00CB3D7B" w:rsidRPr="00FC2656">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ES_tradnl" w:eastAsia="es-ES"/>
        </w:rPr>
        <w:t>Firma Electrónica Avanzada del servidor público del Instituto facultado para la emisión del Acto Administrativo Electrónico.</w:t>
      </w:r>
    </w:p>
    <w:p w14:paraId="42AA8CDB" w14:textId="77777777" w:rsidR="00051062" w:rsidRPr="00FC2656" w:rsidRDefault="00051062" w:rsidP="002E61A7">
      <w:pPr>
        <w:spacing w:after="8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12.5.10.</w:t>
      </w:r>
      <w:r w:rsidRPr="00FC2656">
        <w:rPr>
          <w:rFonts w:ascii="Arial" w:eastAsia="Times New Roman" w:hAnsi="Arial" w:cs="Arial"/>
          <w:sz w:val="18"/>
          <w:szCs w:val="18"/>
          <w:lang w:val="es-MX" w:eastAsia="es-ES"/>
        </w:rPr>
        <w:t xml:space="preserve"> a </w:t>
      </w:r>
      <w:r w:rsidRPr="00FC2656">
        <w:rPr>
          <w:rFonts w:ascii="Arial" w:eastAsia="Times New Roman" w:hAnsi="Arial" w:cs="Arial"/>
          <w:b/>
          <w:sz w:val="18"/>
          <w:szCs w:val="18"/>
          <w:lang w:val="es-MX" w:eastAsia="es-ES"/>
        </w:rPr>
        <w:t xml:space="preserve">12.5.14. </w:t>
      </w:r>
      <w:r w:rsidRPr="00FC2656">
        <w:rPr>
          <w:rFonts w:ascii="Arial" w:eastAsia="Times New Roman" w:hAnsi="Arial" w:cs="Arial"/>
          <w:sz w:val="18"/>
          <w:szCs w:val="18"/>
          <w:lang w:val="es-MX" w:eastAsia="es-ES"/>
        </w:rPr>
        <w:t>(…)</w:t>
      </w:r>
    </w:p>
    <w:p w14:paraId="23EA8214" w14:textId="77777777" w:rsidR="00051062" w:rsidRPr="00FC2656" w:rsidRDefault="00051062" w:rsidP="00FC2656">
      <w:pPr>
        <w:spacing w:after="0" w:line="360" w:lineRule="auto"/>
        <w:ind w:left="142"/>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13.</w:t>
      </w:r>
      <w:r w:rsidRPr="00FC2656">
        <w:rPr>
          <w:rFonts w:ascii="Arial" w:eastAsia="Times New Roman" w:hAnsi="Arial" w:cs="Arial"/>
          <w:sz w:val="18"/>
          <w:szCs w:val="18"/>
          <w:lang w:val="es-ES_tradnl" w:eastAsia="es-ES"/>
        </w:rPr>
        <w:t xml:space="preserve"> (…)</w:t>
      </w:r>
    </w:p>
    <w:p w14:paraId="768D0EE8" w14:textId="77777777" w:rsidR="00051062" w:rsidRPr="00FC2656" w:rsidRDefault="00051062" w:rsidP="009A7EDB">
      <w:pPr>
        <w:spacing w:after="0" w:line="360" w:lineRule="auto"/>
        <w:ind w:left="993"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13.1. </w:t>
      </w:r>
      <w:r w:rsidRPr="00FC2656">
        <w:rPr>
          <w:rFonts w:ascii="Arial" w:eastAsia="Times New Roman" w:hAnsi="Arial" w:cs="Arial"/>
          <w:sz w:val="18"/>
          <w:szCs w:val="18"/>
          <w:lang w:val="es-ES_tradnl" w:eastAsia="es-ES"/>
        </w:rPr>
        <w:t>(…)</w:t>
      </w:r>
    </w:p>
    <w:p w14:paraId="1C81CBBA" w14:textId="376BF5ED" w:rsidR="00051062" w:rsidRPr="00FC2656" w:rsidRDefault="00051062" w:rsidP="009A7EDB">
      <w:pPr>
        <w:spacing w:after="80" w:line="360" w:lineRule="auto"/>
        <w:ind w:left="851"/>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Todos los Proveedores que sean asignatarios de Numeración Nacional, deberán presentar y sustanciar, dentro de los 10 (diez) primeros días hábiles de cada bimestre calendario, un reporte de utilización de Numeración Nacional asignada correspondiente al bimestre inmediato anterior conforme al siguiente procedimiento:</w:t>
      </w:r>
    </w:p>
    <w:p w14:paraId="3A715259"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13.1.1.</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Los Proveedores deberán presentar la Actuación Electrónica correspondiente a través de la Ventanilla Electrónica, debiendo ingresar a dicha herramienta la información establecida en el eFormato H3101.</w:t>
      </w:r>
    </w:p>
    <w:p w14:paraId="2870E784"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13.1.2.</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 xml:space="preserve">El eFormato de reporte de utilización de Números Nacionales (H3101) </w:t>
      </w:r>
      <w:r w:rsidRPr="00FC2656">
        <w:rPr>
          <w:rFonts w:ascii="Arial" w:eastAsia="Times New Roman" w:hAnsi="Arial" w:cs="Arial"/>
          <w:sz w:val="18"/>
          <w:szCs w:val="18"/>
          <w:lang w:val="es-ES_tradnl" w:eastAsia="es-ES"/>
        </w:rPr>
        <w:t>habilitado en la Ventanilla Electrónica</w:t>
      </w:r>
      <w:r w:rsidRPr="00FC2656">
        <w:rPr>
          <w:rFonts w:ascii="Arial" w:eastAsia="Times New Roman" w:hAnsi="Arial" w:cs="Arial"/>
          <w:sz w:val="18"/>
          <w:szCs w:val="18"/>
          <w:lang w:val="es-MX" w:eastAsia="es-ES"/>
        </w:rPr>
        <w:t>, contendrá la siguiente información:</w:t>
      </w:r>
    </w:p>
    <w:p w14:paraId="0E6E7BDD" w14:textId="77777777" w:rsidR="00051062" w:rsidRPr="00FC2656" w:rsidRDefault="00051062" w:rsidP="00FC2656">
      <w:pPr>
        <w:spacing w:after="0" w:line="360" w:lineRule="auto"/>
        <w:ind w:left="1560"/>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13.1.2.1. </w:t>
      </w:r>
      <w:r w:rsidRPr="00FC2656">
        <w:rPr>
          <w:rFonts w:ascii="Arial" w:eastAsia="Times New Roman" w:hAnsi="Arial" w:cs="Arial"/>
          <w:sz w:val="18"/>
          <w:szCs w:val="18"/>
          <w:lang w:val="es-MX" w:eastAsia="es-ES"/>
        </w:rPr>
        <w:t>a</w:t>
      </w:r>
      <w:r w:rsidRPr="00FC2656">
        <w:rPr>
          <w:rFonts w:ascii="Arial" w:eastAsia="Times New Roman" w:hAnsi="Arial" w:cs="Arial"/>
          <w:b/>
          <w:sz w:val="18"/>
          <w:szCs w:val="18"/>
          <w:lang w:val="es-MX" w:eastAsia="es-ES"/>
        </w:rPr>
        <w:t xml:space="preserve"> 13.1.2.12. </w:t>
      </w:r>
      <w:r w:rsidRPr="00FC2656">
        <w:rPr>
          <w:rFonts w:ascii="Arial" w:eastAsia="Times New Roman" w:hAnsi="Arial" w:cs="Arial"/>
          <w:sz w:val="18"/>
          <w:szCs w:val="18"/>
          <w:lang w:val="es-MX" w:eastAsia="es-ES"/>
        </w:rPr>
        <w:t>(…)</w:t>
      </w:r>
    </w:p>
    <w:p w14:paraId="3F9276A5" w14:textId="630B2B77" w:rsidR="00051062" w:rsidRPr="00FC2656" w:rsidRDefault="004D172B" w:rsidP="004D172B">
      <w:pPr>
        <w:spacing w:after="0" w:line="360" w:lineRule="auto"/>
        <w:ind w:left="2520" w:hanging="1080"/>
        <w:contextualSpacing/>
        <w:jc w:val="both"/>
        <w:rPr>
          <w:rFonts w:ascii="Arial" w:eastAsia="Times New Roman" w:hAnsi="Arial" w:cs="Arial"/>
          <w:sz w:val="18"/>
          <w:szCs w:val="18"/>
          <w:lang w:val="es-ES_tradnl" w:eastAsia="es-ES"/>
        </w:rPr>
      </w:pPr>
      <w:r>
        <w:rPr>
          <w:rFonts w:ascii="Arial" w:eastAsia="Times New Roman" w:hAnsi="Arial" w:cs="Arial"/>
          <w:b/>
          <w:sz w:val="18"/>
          <w:szCs w:val="18"/>
          <w:lang w:val="es-ES_tradnl" w:eastAsia="es-ES"/>
        </w:rPr>
        <w:t xml:space="preserve">  </w:t>
      </w:r>
      <w:r w:rsidR="00051062" w:rsidRPr="00FC2656">
        <w:rPr>
          <w:rFonts w:ascii="Arial" w:eastAsia="Times New Roman" w:hAnsi="Arial" w:cs="Arial"/>
          <w:b/>
          <w:sz w:val="18"/>
          <w:szCs w:val="18"/>
          <w:lang w:val="es-ES_tradnl" w:eastAsia="es-ES"/>
        </w:rPr>
        <w:t>13.1.2.</w:t>
      </w:r>
      <w:r w:rsidR="00E82748" w:rsidRPr="00FC2656">
        <w:rPr>
          <w:rFonts w:ascii="Arial" w:eastAsia="Times New Roman" w:hAnsi="Arial" w:cs="Arial"/>
          <w:b/>
          <w:sz w:val="18"/>
          <w:szCs w:val="18"/>
          <w:lang w:val="es-ES_tradnl" w:eastAsia="es-ES"/>
        </w:rPr>
        <w:t>13.</w:t>
      </w:r>
      <w:r>
        <w:rPr>
          <w:rFonts w:ascii="Arial" w:eastAsia="Times New Roman" w:hAnsi="Arial" w:cs="Arial"/>
          <w:sz w:val="18"/>
          <w:szCs w:val="18"/>
          <w:lang w:val="es-ES_tradnl" w:eastAsia="es-ES"/>
        </w:rPr>
        <w:t xml:space="preserve">  </w:t>
      </w:r>
      <w:r w:rsidR="00E82748" w:rsidRPr="00FC2656">
        <w:rPr>
          <w:rFonts w:ascii="Arial" w:eastAsia="Times New Roman" w:hAnsi="Arial" w:cs="Arial"/>
          <w:sz w:val="18"/>
          <w:szCs w:val="18"/>
          <w:lang w:val="es-ES_tradnl" w:eastAsia="es-ES"/>
        </w:rPr>
        <w:t>Total</w:t>
      </w:r>
      <w:r>
        <w:rPr>
          <w:rFonts w:ascii="Arial" w:eastAsia="Times New Roman" w:hAnsi="Arial" w:cs="Arial"/>
          <w:sz w:val="18"/>
          <w:szCs w:val="18"/>
          <w:lang w:val="es-ES_tradnl" w:eastAsia="es-ES"/>
        </w:rPr>
        <w:t xml:space="preserve"> </w:t>
      </w:r>
      <w:r w:rsidR="00051062" w:rsidRPr="00FC2656">
        <w:rPr>
          <w:rFonts w:ascii="Arial" w:eastAsia="Times New Roman" w:hAnsi="Arial" w:cs="Arial"/>
          <w:sz w:val="18"/>
          <w:szCs w:val="18"/>
          <w:lang w:val="es-ES_tradnl" w:eastAsia="es-ES"/>
        </w:rPr>
        <w:t xml:space="preserve">de Numeración Provista a otros PST (aplicable solo a </w:t>
      </w:r>
      <w:r w:rsidR="00051062" w:rsidRPr="00FC2656">
        <w:rPr>
          <w:rFonts w:ascii="Arial" w:eastAsia="Times New Roman" w:hAnsi="Arial" w:cs="Arial"/>
          <w:sz w:val="18"/>
          <w:szCs w:val="18"/>
          <w:lang w:val="es-MX" w:eastAsia="es-ES"/>
        </w:rPr>
        <w:t xml:space="preserve">Concesionarios </w:t>
      </w:r>
      <w:r w:rsidR="00051062" w:rsidRPr="00FC2656">
        <w:rPr>
          <w:rFonts w:ascii="Arial" w:eastAsia="Times New Roman" w:hAnsi="Arial" w:cs="Arial"/>
          <w:sz w:val="18"/>
          <w:szCs w:val="18"/>
          <w:lang w:val="es-ES_tradnl" w:eastAsia="es-ES"/>
        </w:rPr>
        <w:t>de uso comercial o de RPT);</w:t>
      </w:r>
    </w:p>
    <w:p w14:paraId="70DE7BF8" w14:textId="77777777" w:rsidR="00051062" w:rsidRPr="00FC2656" w:rsidRDefault="00051062" w:rsidP="009A7EDB">
      <w:pPr>
        <w:spacing w:after="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13.1.2.14.</w:t>
      </w:r>
      <w:r w:rsidRPr="00FC2656">
        <w:rPr>
          <w:rFonts w:ascii="Arial" w:eastAsia="Times New Roman" w:hAnsi="Arial" w:cs="Arial"/>
          <w:sz w:val="18"/>
          <w:szCs w:val="18"/>
          <w:lang w:val="es-ES_tradnl" w:eastAsia="es-ES"/>
        </w:rPr>
        <w:t xml:space="preserve"> a </w:t>
      </w:r>
      <w:r w:rsidRPr="00FC2656">
        <w:rPr>
          <w:rFonts w:ascii="Arial" w:eastAsia="Times New Roman" w:hAnsi="Arial" w:cs="Arial"/>
          <w:b/>
          <w:sz w:val="18"/>
          <w:szCs w:val="18"/>
          <w:lang w:val="es-ES_tradnl" w:eastAsia="es-ES"/>
        </w:rPr>
        <w:t>13.1.2.17.</w:t>
      </w:r>
      <w:r w:rsidRPr="00FC2656">
        <w:rPr>
          <w:rFonts w:ascii="Arial" w:eastAsia="Times New Roman" w:hAnsi="Arial" w:cs="Arial"/>
          <w:sz w:val="18"/>
          <w:szCs w:val="18"/>
          <w:lang w:val="es-ES_tradnl" w:eastAsia="es-ES"/>
        </w:rPr>
        <w:t xml:space="preserve"> (…)</w:t>
      </w:r>
    </w:p>
    <w:p w14:paraId="2246C5BE" w14:textId="01B70B66" w:rsidR="00051062" w:rsidRPr="00FC2656" w:rsidRDefault="00965849" w:rsidP="009A7EDB">
      <w:pPr>
        <w:spacing w:after="80" w:line="360" w:lineRule="auto"/>
        <w:ind w:left="2410" w:hanging="850"/>
        <w:contextualSpacing/>
        <w:jc w:val="both"/>
        <w:rPr>
          <w:rFonts w:ascii="Arial" w:eastAsia="Times New Roman" w:hAnsi="Arial" w:cs="Arial"/>
          <w:sz w:val="18"/>
          <w:szCs w:val="18"/>
          <w:lang w:val="es-ES_tradnl" w:eastAsia="es-ES"/>
        </w:rPr>
      </w:pPr>
      <w:r w:rsidRPr="00965849">
        <w:rPr>
          <w:rFonts w:ascii="Arial" w:eastAsia="Times New Roman" w:hAnsi="Arial" w:cs="Arial"/>
          <w:sz w:val="18"/>
          <w:szCs w:val="18"/>
          <w:lang w:val="es-ES_tradnl" w:eastAsia="es-ES"/>
        </w:rPr>
        <w:t xml:space="preserve">Último párrafo del subnumeral </w:t>
      </w:r>
      <w:r>
        <w:rPr>
          <w:rFonts w:ascii="Arial" w:eastAsia="Times New Roman" w:hAnsi="Arial" w:cs="Arial"/>
          <w:sz w:val="18"/>
          <w:szCs w:val="18"/>
          <w:lang w:val="es-ES_tradnl" w:eastAsia="es-ES"/>
        </w:rPr>
        <w:t>13.1.2</w:t>
      </w:r>
      <w:r w:rsidRPr="00965849">
        <w:rPr>
          <w:rFonts w:ascii="Arial" w:eastAsia="Times New Roman" w:hAnsi="Arial" w:cs="Arial"/>
          <w:sz w:val="18"/>
          <w:szCs w:val="18"/>
          <w:lang w:val="es-ES_tradnl" w:eastAsia="es-ES"/>
        </w:rPr>
        <w:t>. (Se deroga).</w:t>
      </w:r>
    </w:p>
    <w:p w14:paraId="101CCC30" w14:textId="30986B99"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13.1.3.</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 xml:space="preserve">La Ventanilla Electrónica emitirá un acuse de recibo electrónico, que especificará la información entregada, </w:t>
      </w:r>
      <w:r w:rsidR="00443011" w:rsidRPr="00FC2656">
        <w:rPr>
          <w:rFonts w:ascii="Arial" w:eastAsia="Times New Roman" w:hAnsi="Arial" w:cs="Arial"/>
          <w:sz w:val="18"/>
          <w:szCs w:val="18"/>
          <w:lang w:val="es-ES_tradnl" w:eastAsia="es-ES"/>
        </w:rPr>
        <w:t xml:space="preserve">así como </w:t>
      </w:r>
      <w:r w:rsidRPr="00FC2656">
        <w:rPr>
          <w:rFonts w:ascii="Arial" w:eastAsia="Times New Roman" w:hAnsi="Arial" w:cs="Arial"/>
          <w:sz w:val="18"/>
          <w:szCs w:val="18"/>
          <w:lang w:val="es-ES_tradnl" w:eastAsia="es-ES"/>
        </w:rPr>
        <w:t>la fecha y hora en la que se realizó la presentación del eFormato.</w:t>
      </w:r>
    </w:p>
    <w:p w14:paraId="3BD20FD3"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13.1.4.</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w:t>
      </w:r>
    </w:p>
    <w:p w14:paraId="04B5E8F3"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13.1.5.</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 xml:space="preserve">Si derivado del análisis realizado el Instituto considera que la información presentada no contiene los datos correctos o la información no está completa, otorgará al Proveedor un término de 5 (cinco) días hábiles contados a partir de la notificación electrónica realizada para que presente a través de </w:t>
      </w:r>
      <w:r w:rsidRPr="00FC2656">
        <w:rPr>
          <w:rFonts w:ascii="Arial" w:eastAsia="Times New Roman" w:hAnsi="Arial" w:cs="Arial"/>
          <w:sz w:val="18"/>
          <w:szCs w:val="18"/>
          <w:lang w:val="es-ES_tradnl" w:eastAsia="es-ES"/>
        </w:rPr>
        <w:lastRenderedPageBreak/>
        <w:t>la Ventanilla Electrónica</w:t>
      </w:r>
      <w:r w:rsidRPr="00FC2656" w:rsidDel="009826A8">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la información requerida. Transcurrido el plazo concedido sin que el Proveedor desahogue el requerimiento, el reporte de utilización de Numeración Nacional se tendrá por no presentado.</w:t>
      </w:r>
    </w:p>
    <w:p w14:paraId="51B656D7"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13.1.6.</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Una vez que el Proveedor presente en tiempo y forma, a través de la Ventanilla Electrónica, la información requerida, el Instituto realizará nuevamente su análisis a fin de asegurar el cumplimiento de los criterios referidos en el numeral 13.1.4. En caso de que la información presentada por el Proveedor no subsane en su totalidad lo requerido por el Instituto, el reporte de utilización de Numeración Nacional asignada se tendrá por no presentado, lo cual será notificado al Proveedor a través de la Ventanilla Electrónica.</w:t>
      </w:r>
    </w:p>
    <w:p w14:paraId="5B2E6885"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13.1.7.</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En caso de que el reporte de utilización presentado cumpla con lo establecido en el análisis referido en el numeral 13.1.4., el Instituto lo notificará a través de la Ventanilla Electrónica al Proveedor y el trámite se dará por concluido satisfactoriamente.</w:t>
      </w:r>
    </w:p>
    <w:p w14:paraId="1E6C9E2B" w14:textId="0465563B" w:rsidR="00051062" w:rsidRPr="00FC2656" w:rsidRDefault="00CB3D7B" w:rsidP="00FC2656">
      <w:pPr>
        <w:spacing w:after="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13.1.8. </w:t>
      </w:r>
      <w:r w:rsidR="00051062" w:rsidRPr="00FC2656">
        <w:rPr>
          <w:rFonts w:ascii="Arial" w:eastAsia="Times New Roman" w:hAnsi="Arial" w:cs="Arial"/>
          <w:sz w:val="18"/>
          <w:szCs w:val="18"/>
          <w:lang w:val="es-ES_tradnl" w:eastAsia="es-ES"/>
        </w:rPr>
        <w:t>(…)</w:t>
      </w:r>
    </w:p>
    <w:p w14:paraId="47FCA805" w14:textId="77777777" w:rsidR="00051062" w:rsidRPr="00FC2656" w:rsidRDefault="00051062" w:rsidP="009A7EDB">
      <w:pPr>
        <w:spacing w:after="0" w:line="360" w:lineRule="auto"/>
        <w:ind w:left="1276"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13.2. </w:t>
      </w:r>
      <w:r w:rsidRPr="00FC2656">
        <w:rPr>
          <w:rFonts w:ascii="Arial" w:eastAsia="Times New Roman" w:hAnsi="Arial" w:cs="Arial"/>
          <w:sz w:val="18"/>
          <w:szCs w:val="18"/>
          <w:lang w:val="es-ES_tradnl" w:eastAsia="es-ES"/>
        </w:rPr>
        <w:t>(…)</w:t>
      </w:r>
    </w:p>
    <w:p w14:paraId="42C69DD6" w14:textId="77777777" w:rsidR="00051062" w:rsidRPr="00FC2656" w:rsidRDefault="00051062" w:rsidP="00FC2656">
      <w:pPr>
        <w:spacing w:after="0" w:line="360" w:lineRule="auto"/>
        <w:ind w:left="851"/>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Todos los Proveedores que cuenten con Numeración Nacional Provista por un Concesionario </w:t>
      </w:r>
      <w:r w:rsidRPr="00FC2656">
        <w:rPr>
          <w:rFonts w:ascii="Arial" w:eastAsia="Times New Roman" w:hAnsi="Arial" w:cs="Arial"/>
          <w:sz w:val="18"/>
          <w:szCs w:val="18"/>
          <w:lang w:val="es-ES_tradnl" w:eastAsia="es-ES"/>
        </w:rPr>
        <w:t>de uso comercial o de RPT</w:t>
      </w:r>
      <w:r w:rsidRPr="00FC2656">
        <w:rPr>
          <w:rFonts w:ascii="Arial" w:eastAsia="Times New Roman" w:hAnsi="Arial" w:cs="Arial"/>
          <w:sz w:val="18"/>
          <w:szCs w:val="18"/>
          <w:lang w:val="es-MX" w:eastAsia="es-ES"/>
        </w:rPr>
        <w:t xml:space="preserve"> para la prestación de servicios de telecomunicaciones, deberán presentar al Instituto dentro de los 10 (diez) primeros días hábiles de cada mes calendario, un reporte de utilización de Numeración Nacional Provista correspondiente al mes inmediato anterior conforme al siguiente procedimiento:</w:t>
      </w:r>
    </w:p>
    <w:p w14:paraId="58A1E24C"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MX" w:eastAsia="es-MX"/>
        </w:rPr>
      </w:pPr>
      <w:r w:rsidRPr="00FC2656">
        <w:rPr>
          <w:rFonts w:ascii="Arial" w:eastAsia="Times New Roman" w:hAnsi="Arial" w:cs="Arial"/>
          <w:b/>
          <w:sz w:val="18"/>
          <w:szCs w:val="18"/>
          <w:lang w:val="es-MX" w:eastAsia="es-MX"/>
        </w:rPr>
        <w:t>13.2.1.</w:t>
      </w:r>
      <w:r w:rsidRPr="00FC2656">
        <w:rPr>
          <w:rFonts w:ascii="Arial" w:eastAsia="Times New Roman" w:hAnsi="Arial" w:cs="Arial"/>
          <w:b/>
          <w:sz w:val="18"/>
          <w:szCs w:val="18"/>
          <w:lang w:val="es-MX" w:eastAsia="es-MX"/>
        </w:rPr>
        <w:tab/>
      </w:r>
      <w:r w:rsidRPr="00FC2656">
        <w:rPr>
          <w:rFonts w:ascii="Arial" w:eastAsia="Times New Roman" w:hAnsi="Arial" w:cs="Arial"/>
          <w:sz w:val="18"/>
          <w:szCs w:val="18"/>
          <w:lang w:val="es-MX" w:eastAsia="es-MX"/>
        </w:rPr>
        <w:t>Los Proveedores deberán presentar y sustanciar la Actuación Electrónica correspondiente a través de la Ventanilla Electrónica, debiendo ingresar a dicha herramienta la información establecida en el eFormato H3102.</w:t>
      </w:r>
    </w:p>
    <w:p w14:paraId="5573695B"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MX" w:eastAsia="es-MX"/>
        </w:rPr>
      </w:pPr>
      <w:r w:rsidRPr="00FC2656">
        <w:rPr>
          <w:rFonts w:ascii="Arial" w:eastAsia="Times New Roman" w:hAnsi="Arial" w:cs="Arial"/>
          <w:b/>
          <w:sz w:val="18"/>
          <w:szCs w:val="18"/>
          <w:lang w:val="es-MX" w:eastAsia="es-MX"/>
        </w:rPr>
        <w:t>13.2.2.</w:t>
      </w:r>
      <w:r w:rsidRPr="00FC2656">
        <w:rPr>
          <w:rFonts w:ascii="Arial" w:eastAsia="Times New Roman" w:hAnsi="Arial" w:cs="Arial"/>
          <w:b/>
          <w:sz w:val="18"/>
          <w:szCs w:val="18"/>
          <w:lang w:val="es-MX" w:eastAsia="es-MX"/>
        </w:rPr>
        <w:tab/>
      </w:r>
      <w:r w:rsidRPr="00FC2656">
        <w:rPr>
          <w:rFonts w:ascii="Arial" w:eastAsia="Times New Roman" w:hAnsi="Arial" w:cs="Arial"/>
          <w:sz w:val="18"/>
          <w:szCs w:val="18"/>
          <w:lang w:val="es-MX" w:eastAsia="es-MX"/>
        </w:rPr>
        <w:t xml:space="preserve">El eFormato de reporte de utilización de Numeración Nacional Provista (H3102) </w:t>
      </w:r>
      <w:r w:rsidRPr="00FC2656">
        <w:rPr>
          <w:rFonts w:ascii="Arial" w:eastAsia="Times New Roman" w:hAnsi="Arial" w:cs="Arial"/>
          <w:sz w:val="18"/>
          <w:szCs w:val="18"/>
          <w:lang w:val="es-ES_tradnl" w:eastAsia="es-MX"/>
        </w:rPr>
        <w:t>habilitado en la Ventanilla Electrónica</w:t>
      </w:r>
      <w:r w:rsidRPr="00FC2656">
        <w:rPr>
          <w:rFonts w:ascii="Arial" w:eastAsia="Times New Roman" w:hAnsi="Arial" w:cs="Arial"/>
          <w:sz w:val="18"/>
          <w:szCs w:val="18"/>
          <w:lang w:val="es-MX" w:eastAsia="es-MX"/>
        </w:rPr>
        <w:t>, contendrá la siguiente información:</w:t>
      </w:r>
    </w:p>
    <w:p w14:paraId="479DA98A" w14:textId="77777777" w:rsidR="00051062" w:rsidRPr="00FC2656" w:rsidRDefault="00051062" w:rsidP="00777A11">
      <w:pPr>
        <w:spacing w:after="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13.2.2.1. </w:t>
      </w:r>
      <w:r w:rsidRPr="00FC2656">
        <w:rPr>
          <w:rFonts w:ascii="Arial" w:eastAsia="Times New Roman" w:hAnsi="Arial" w:cs="Arial"/>
          <w:sz w:val="18"/>
          <w:szCs w:val="18"/>
          <w:lang w:val="es-ES_tradnl" w:eastAsia="es-ES"/>
        </w:rPr>
        <w:t>a</w:t>
      </w:r>
      <w:r w:rsidRPr="00FC2656">
        <w:rPr>
          <w:rFonts w:ascii="Arial" w:eastAsia="Times New Roman" w:hAnsi="Arial" w:cs="Arial"/>
          <w:b/>
          <w:sz w:val="18"/>
          <w:szCs w:val="18"/>
          <w:lang w:val="es-ES_tradnl" w:eastAsia="es-ES"/>
        </w:rPr>
        <w:t xml:space="preserve"> 13.2.2.2.</w:t>
      </w:r>
      <w:r w:rsidRPr="00FC2656">
        <w:rPr>
          <w:rFonts w:ascii="Arial" w:eastAsia="Times New Roman" w:hAnsi="Arial" w:cs="Arial"/>
          <w:sz w:val="18"/>
          <w:szCs w:val="18"/>
          <w:lang w:val="es-ES_tradnl" w:eastAsia="es-ES"/>
        </w:rPr>
        <w:t xml:space="preserve"> (…)</w:t>
      </w:r>
    </w:p>
    <w:p w14:paraId="067DF90A" w14:textId="65D34DC9" w:rsidR="00051062" w:rsidRPr="00FC2656" w:rsidRDefault="00051062" w:rsidP="00777A11">
      <w:pPr>
        <w:spacing w:after="0" w:line="360" w:lineRule="auto"/>
        <w:ind w:left="2410" w:hanging="850"/>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13.2.2.3.  </w:t>
      </w:r>
      <w:r w:rsidRPr="00FC2656">
        <w:rPr>
          <w:rFonts w:ascii="Arial" w:eastAsia="Times New Roman" w:hAnsi="Arial" w:cs="Arial"/>
          <w:sz w:val="18"/>
          <w:szCs w:val="18"/>
          <w:lang w:val="es-MX" w:eastAsia="es-ES"/>
        </w:rPr>
        <w:t xml:space="preserve">Código IDO o código IDA del Proveedor que utiliza Numeración Nacional provista por Concesionarios </w:t>
      </w:r>
      <w:r w:rsidRPr="00FC2656">
        <w:rPr>
          <w:rFonts w:ascii="Arial" w:eastAsia="Times New Roman" w:hAnsi="Arial" w:cs="Arial"/>
          <w:sz w:val="18"/>
          <w:szCs w:val="18"/>
          <w:lang w:val="es-ES_tradnl" w:eastAsia="es-ES"/>
        </w:rPr>
        <w:t>de uso comercial o de RPT</w:t>
      </w:r>
      <w:r w:rsidRPr="00FC2656">
        <w:rPr>
          <w:rFonts w:ascii="Arial" w:eastAsia="Times New Roman" w:hAnsi="Arial" w:cs="Arial"/>
          <w:sz w:val="18"/>
          <w:szCs w:val="18"/>
          <w:lang w:val="es-MX" w:eastAsia="es-ES"/>
        </w:rPr>
        <w:t>;</w:t>
      </w:r>
    </w:p>
    <w:p w14:paraId="29C7A94F" w14:textId="77777777" w:rsidR="00051062" w:rsidRPr="00FC2656" w:rsidRDefault="00051062" w:rsidP="00777A11">
      <w:pPr>
        <w:spacing w:after="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13.2.2.4. </w:t>
      </w:r>
      <w:r w:rsidRPr="00FC2656">
        <w:rPr>
          <w:rFonts w:ascii="Arial" w:eastAsia="Times New Roman" w:hAnsi="Arial" w:cs="Arial"/>
          <w:sz w:val="18"/>
          <w:szCs w:val="18"/>
          <w:lang w:val="es-ES_tradnl" w:eastAsia="es-ES"/>
        </w:rPr>
        <w:t xml:space="preserve">a </w:t>
      </w:r>
      <w:r w:rsidRPr="00FC2656">
        <w:rPr>
          <w:rFonts w:ascii="Arial" w:eastAsia="Times New Roman" w:hAnsi="Arial" w:cs="Arial"/>
          <w:b/>
          <w:sz w:val="18"/>
          <w:szCs w:val="18"/>
          <w:lang w:val="es-ES_tradnl" w:eastAsia="es-ES"/>
        </w:rPr>
        <w:t>13.2.2.15.</w:t>
      </w:r>
      <w:r w:rsidRPr="00FC2656">
        <w:rPr>
          <w:rFonts w:ascii="Arial" w:eastAsia="Times New Roman" w:hAnsi="Arial" w:cs="Arial"/>
          <w:sz w:val="18"/>
          <w:szCs w:val="18"/>
          <w:lang w:val="es-ES_tradnl" w:eastAsia="es-ES"/>
        </w:rPr>
        <w:t xml:space="preserve"> (…)</w:t>
      </w:r>
    </w:p>
    <w:p w14:paraId="6BB709C6" w14:textId="77777777" w:rsidR="00051062" w:rsidRPr="00FC2656" w:rsidRDefault="00051062" w:rsidP="00777A11">
      <w:pPr>
        <w:spacing w:after="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13.2.2.16.</w:t>
      </w:r>
      <w:r w:rsidRPr="00FC2656">
        <w:rPr>
          <w:rFonts w:ascii="Arial" w:eastAsia="Times New Roman" w:hAnsi="Arial" w:cs="Arial"/>
          <w:sz w:val="18"/>
          <w:szCs w:val="18"/>
          <w:lang w:val="es-ES_tradnl" w:eastAsia="es-ES"/>
        </w:rPr>
        <w:t xml:space="preserve"> Código IDO del Concesionario de uso comercial o de RPT que provee la Numeración Nacional; y</w:t>
      </w:r>
    </w:p>
    <w:p w14:paraId="67FED51B" w14:textId="77777777" w:rsidR="00051062" w:rsidRPr="00FC2656" w:rsidRDefault="00051062" w:rsidP="00777A11">
      <w:pPr>
        <w:spacing w:after="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13.2.2.17.</w:t>
      </w:r>
      <w:r w:rsidRPr="00FC2656">
        <w:rPr>
          <w:rFonts w:ascii="Arial" w:eastAsia="Times New Roman" w:hAnsi="Arial" w:cs="Arial"/>
          <w:sz w:val="18"/>
          <w:szCs w:val="18"/>
          <w:lang w:val="es-ES_tradnl" w:eastAsia="es-ES"/>
        </w:rPr>
        <w:t xml:space="preserve"> Nombre, denominación o razón social del Concesionario de uso comercial o de RPT que provee la Numeración Nacional.</w:t>
      </w:r>
    </w:p>
    <w:p w14:paraId="36426778" w14:textId="40F902B7" w:rsidR="00051062" w:rsidRPr="00FC2656" w:rsidRDefault="00AA16FE" w:rsidP="00777A11">
      <w:pPr>
        <w:spacing w:after="80" w:line="360" w:lineRule="auto"/>
        <w:ind w:left="2410" w:hanging="850"/>
        <w:contextualSpacing/>
        <w:jc w:val="both"/>
        <w:rPr>
          <w:rFonts w:ascii="Arial" w:eastAsia="Times New Roman" w:hAnsi="Arial" w:cs="Arial"/>
          <w:sz w:val="18"/>
          <w:szCs w:val="18"/>
          <w:lang w:val="es-MX" w:eastAsia="es-ES"/>
        </w:rPr>
      </w:pPr>
      <w:r w:rsidRPr="00AA16FE">
        <w:rPr>
          <w:rFonts w:ascii="Arial" w:eastAsia="Times New Roman" w:hAnsi="Arial" w:cs="Arial"/>
          <w:sz w:val="18"/>
          <w:szCs w:val="18"/>
          <w:lang w:val="es-ES_tradnl" w:eastAsia="es-ES"/>
        </w:rPr>
        <w:t xml:space="preserve">Último párrafo del subnumeral </w:t>
      </w:r>
      <w:r>
        <w:rPr>
          <w:rFonts w:ascii="Arial" w:eastAsia="Times New Roman" w:hAnsi="Arial" w:cs="Arial"/>
          <w:sz w:val="18"/>
          <w:szCs w:val="18"/>
          <w:lang w:val="es-ES_tradnl" w:eastAsia="es-ES"/>
        </w:rPr>
        <w:t>13.2.2</w:t>
      </w:r>
      <w:r w:rsidRPr="00AA16FE">
        <w:rPr>
          <w:rFonts w:ascii="Arial" w:eastAsia="Times New Roman" w:hAnsi="Arial" w:cs="Arial"/>
          <w:sz w:val="18"/>
          <w:szCs w:val="18"/>
          <w:lang w:val="es-ES_tradnl" w:eastAsia="es-ES"/>
        </w:rPr>
        <w:t>. (Se deroga).</w:t>
      </w:r>
    </w:p>
    <w:p w14:paraId="2C882755" w14:textId="2551E79A" w:rsidR="00051062" w:rsidRPr="00FC2656" w:rsidRDefault="00051062" w:rsidP="00FC2656">
      <w:pPr>
        <w:spacing w:after="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13.2.3.</w:t>
      </w:r>
      <w:r w:rsidRPr="00FC2656">
        <w:rPr>
          <w:rFonts w:ascii="Arial" w:eastAsia="Times New Roman" w:hAnsi="Arial" w:cs="Arial"/>
          <w:sz w:val="18"/>
          <w:szCs w:val="18"/>
          <w:lang w:val="es-ES_tradnl" w:eastAsia="es-ES"/>
        </w:rPr>
        <w:t xml:space="preserve">  La Ventanilla Electrónica emitirá un acuse de recibo electrónico, que especificará la información entregada, </w:t>
      </w:r>
      <w:r w:rsidR="00443011" w:rsidRPr="00FC2656">
        <w:rPr>
          <w:rFonts w:ascii="Arial" w:eastAsia="Times New Roman" w:hAnsi="Arial" w:cs="Arial"/>
          <w:sz w:val="18"/>
          <w:szCs w:val="18"/>
          <w:lang w:val="es-ES_tradnl" w:eastAsia="es-ES"/>
        </w:rPr>
        <w:t xml:space="preserve">así como </w:t>
      </w:r>
      <w:r w:rsidRPr="00FC2656">
        <w:rPr>
          <w:rFonts w:ascii="Arial" w:eastAsia="Times New Roman" w:hAnsi="Arial" w:cs="Arial"/>
          <w:sz w:val="18"/>
          <w:szCs w:val="18"/>
          <w:lang w:val="es-ES_tradnl" w:eastAsia="es-ES"/>
        </w:rPr>
        <w:t>la fecha y hora en la que se realizó la presentación del eFormato.</w:t>
      </w:r>
    </w:p>
    <w:p w14:paraId="7E59BF51" w14:textId="77777777" w:rsidR="00051062" w:rsidRPr="00FC2656" w:rsidRDefault="00051062" w:rsidP="00777A11">
      <w:pPr>
        <w:spacing w:after="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13.2.4.</w:t>
      </w:r>
      <w:r w:rsidRPr="00FC2656">
        <w:rPr>
          <w:rFonts w:ascii="Arial" w:eastAsia="Times New Roman" w:hAnsi="Arial" w:cs="Arial"/>
          <w:sz w:val="18"/>
          <w:szCs w:val="18"/>
          <w:lang w:val="es-ES_tradnl" w:eastAsia="es-ES"/>
        </w:rPr>
        <w:t xml:space="preserve">  (…)</w:t>
      </w:r>
    </w:p>
    <w:p w14:paraId="540D85A7" w14:textId="11705E37" w:rsidR="00051062" w:rsidRPr="00FC2656" w:rsidRDefault="00051062" w:rsidP="00777A11">
      <w:pPr>
        <w:spacing w:after="0" w:line="360" w:lineRule="auto"/>
        <w:ind w:left="2410" w:hanging="850"/>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13.2.4.1. </w:t>
      </w:r>
      <w:r w:rsidR="004D172B">
        <w:rPr>
          <w:rFonts w:ascii="Arial" w:eastAsia="Times New Roman" w:hAnsi="Arial" w:cs="Arial"/>
          <w:b/>
          <w:sz w:val="18"/>
          <w:szCs w:val="18"/>
          <w:lang w:val="es-MX" w:eastAsia="es-ES"/>
        </w:rPr>
        <w:t xml:space="preserve">  </w:t>
      </w:r>
      <w:r w:rsidRPr="00FC2656">
        <w:rPr>
          <w:rFonts w:ascii="Arial" w:eastAsia="Times New Roman" w:hAnsi="Arial" w:cs="Arial"/>
          <w:sz w:val="18"/>
          <w:szCs w:val="18"/>
          <w:lang w:val="es-MX" w:eastAsia="es-ES"/>
        </w:rPr>
        <w:t xml:space="preserve">El Concesionario </w:t>
      </w:r>
      <w:r w:rsidRPr="00FC2656">
        <w:rPr>
          <w:rFonts w:ascii="Arial" w:eastAsia="Times New Roman" w:hAnsi="Arial" w:cs="Arial"/>
          <w:sz w:val="18"/>
          <w:szCs w:val="18"/>
          <w:lang w:val="es-ES_tradnl" w:eastAsia="es-ES"/>
        </w:rPr>
        <w:t>de uso comercial o de RPT</w:t>
      </w:r>
      <w:r w:rsidRPr="00FC2656">
        <w:rPr>
          <w:rFonts w:ascii="Arial" w:eastAsia="Times New Roman" w:hAnsi="Arial" w:cs="Arial"/>
          <w:sz w:val="18"/>
          <w:szCs w:val="18"/>
          <w:lang w:val="es-MX" w:eastAsia="es-ES"/>
        </w:rPr>
        <w:t xml:space="preserve"> que provee la Numeración Nacional debe ser el asignatario de la Numeración reportada;</w:t>
      </w:r>
    </w:p>
    <w:p w14:paraId="25CD41FE" w14:textId="77777777" w:rsidR="00051062" w:rsidRPr="00FC2656" w:rsidRDefault="00051062" w:rsidP="00777A11">
      <w:pPr>
        <w:spacing w:after="0" w:line="360" w:lineRule="auto"/>
        <w:ind w:left="2410" w:hanging="850"/>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13.2.4.2</w:t>
      </w:r>
      <w:r w:rsidRPr="00FC2656">
        <w:rPr>
          <w:rFonts w:ascii="Arial" w:eastAsia="Times New Roman" w:hAnsi="Arial" w:cs="Arial"/>
          <w:sz w:val="18"/>
          <w:szCs w:val="18"/>
          <w:lang w:val="es-MX" w:eastAsia="es-ES"/>
        </w:rPr>
        <w:t xml:space="preserve">. a </w:t>
      </w:r>
      <w:r w:rsidRPr="00FC2656">
        <w:rPr>
          <w:rFonts w:ascii="Arial" w:eastAsia="Times New Roman" w:hAnsi="Arial" w:cs="Arial"/>
          <w:b/>
          <w:sz w:val="18"/>
          <w:szCs w:val="18"/>
          <w:lang w:val="es-MX" w:eastAsia="es-ES"/>
        </w:rPr>
        <w:t>13.2.4.3</w:t>
      </w:r>
      <w:r w:rsidRPr="00FC2656">
        <w:rPr>
          <w:rFonts w:ascii="Arial" w:eastAsia="Times New Roman" w:hAnsi="Arial" w:cs="Arial"/>
          <w:sz w:val="18"/>
          <w:szCs w:val="18"/>
          <w:lang w:val="es-MX" w:eastAsia="es-ES"/>
        </w:rPr>
        <w:t xml:space="preserve"> (…)</w:t>
      </w:r>
    </w:p>
    <w:p w14:paraId="4E697D72" w14:textId="433461D1" w:rsidR="00051062" w:rsidRPr="00FC2656" w:rsidRDefault="00051062" w:rsidP="00777A11">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MX" w:eastAsia="es-ES"/>
        </w:rPr>
        <w:t>13.2.5</w:t>
      </w:r>
      <w:r w:rsidR="004D569F" w:rsidRPr="00FC2656">
        <w:rPr>
          <w:rFonts w:ascii="Arial" w:eastAsia="Times New Roman" w:hAnsi="Arial" w:cs="Arial"/>
          <w:sz w:val="18"/>
          <w:szCs w:val="18"/>
          <w:lang w:val="es-MX" w:eastAsia="es-ES"/>
        </w:rPr>
        <w:t xml:space="preserve">. </w:t>
      </w:r>
      <w:r w:rsidR="00BD1010" w:rsidRPr="00FC2656">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ES_tradnl" w:eastAsia="es-ES"/>
        </w:rPr>
        <w:t xml:space="preserve">Si derivado del análisis realizado el Instituto considera que la información presentada no contiene los datos correctos o la información no está completa, otorgará al Proveedor un término de 5 (cinco) </w:t>
      </w:r>
      <w:r w:rsidRPr="00FC2656">
        <w:rPr>
          <w:rFonts w:ascii="Arial" w:eastAsia="Times New Roman" w:hAnsi="Arial" w:cs="Arial"/>
          <w:sz w:val="18"/>
          <w:szCs w:val="18"/>
          <w:lang w:val="es-ES_tradnl" w:eastAsia="es-ES"/>
        </w:rPr>
        <w:lastRenderedPageBreak/>
        <w:t>días hábiles contados a partir de la notificación electrónica realizada para que presente a través de la Ventanilla Electrónica</w:t>
      </w:r>
      <w:r w:rsidRPr="00FC2656" w:rsidDel="009826A8">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 xml:space="preserve">la información requerida. Transcurrido el plazo concedido sin que el Proveedor desahogue el requerimiento, el reporte de utilización de Numeración Nacional provista se tendrá por no </w:t>
      </w:r>
      <w:r w:rsidR="00E82748" w:rsidRPr="00FC2656">
        <w:rPr>
          <w:rFonts w:ascii="Arial" w:eastAsia="Times New Roman" w:hAnsi="Arial" w:cs="Arial"/>
          <w:sz w:val="18"/>
          <w:szCs w:val="18"/>
          <w:lang w:val="es-ES_tradnl" w:eastAsia="es-ES"/>
        </w:rPr>
        <w:t>presentado.</w:t>
      </w:r>
    </w:p>
    <w:p w14:paraId="3FFE65E4" w14:textId="77777777" w:rsidR="00051062" w:rsidRPr="00FC2656" w:rsidRDefault="00051062" w:rsidP="00777A11">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13.2.6.</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Una vez que el Proveedor presente, en tiempo y forma, a través de la Ventanilla Electrónica, la información requerida, el Instituto realizará nuevamente su análisis a fin de asegurar el cumplimiento de los criterios referidos en el numeral 13.2.4. En caso de que la información presentada por el Proveedor no subsane en su totalidad lo requerido por el Instituto, el reporte de utilización de Numeración Nacional Provista se tendrá por no presentado, lo cual será notificado al Proveedor a través de la Ventanilla Electrónica.</w:t>
      </w:r>
    </w:p>
    <w:p w14:paraId="1D97AFC0" w14:textId="77777777" w:rsidR="00051062" w:rsidRPr="00FC2656" w:rsidRDefault="00051062" w:rsidP="00777A11">
      <w:pPr>
        <w:spacing w:after="8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13.2.7.</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En caso de que el reporte de utilización presentado cumpla con lo establecido en el análisis referido en el numeral 13.2.4., el Instituto lo notificará a través de la Ventanilla Electrónica al Proveedor y el trámite se dará por concluido satisfactoriamente.</w:t>
      </w:r>
    </w:p>
    <w:p w14:paraId="5F3E1D02" w14:textId="3C255F3A" w:rsidR="00051062" w:rsidRPr="00FC2656" w:rsidRDefault="00051062" w:rsidP="00777A11">
      <w:pPr>
        <w:spacing w:after="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13.2.8.</w:t>
      </w:r>
      <w:r w:rsidRPr="00FC2656">
        <w:rPr>
          <w:rFonts w:ascii="Arial" w:eastAsia="Times New Roman" w:hAnsi="Arial" w:cs="Arial"/>
          <w:sz w:val="18"/>
          <w:szCs w:val="18"/>
          <w:lang w:val="es-MX" w:eastAsia="es-ES"/>
        </w:rPr>
        <w:t xml:space="preserve"> </w:t>
      </w:r>
      <w:r w:rsidR="00BD1010" w:rsidRPr="00FC2656">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MX" w:eastAsia="es-ES"/>
        </w:rPr>
        <w:t>(…)</w:t>
      </w:r>
    </w:p>
    <w:p w14:paraId="6F35C26E" w14:textId="77777777" w:rsidR="002A20EC" w:rsidRPr="00FC2656" w:rsidRDefault="00051062" w:rsidP="00FC2656">
      <w:pPr>
        <w:spacing w:after="0" w:line="360" w:lineRule="auto"/>
        <w:ind w:left="851" w:hanging="425"/>
        <w:contextualSpacing/>
        <w:jc w:val="both"/>
        <w:rPr>
          <w:rFonts w:ascii="Arial" w:hAnsi="Arial" w:cs="Arial"/>
          <w:b/>
          <w:sz w:val="18"/>
          <w:szCs w:val="18"/>
        </w:rPr>
      </w:pPr>
      <w:r w:rsidRPr="00FC2656">
        <w:rPr>
          <w:rFonts w:ascii="Arial" w:eastAsia="Times New Roman" w:hAnsi="Arial" w:cs="Arial"/>
          <w:b/>
          <w:sz w:val="18"/>
          <w:szCs w:val="18"/>
          <w:lang w:val="es-ES_tradnl" w:eastAsia="es-ES"/>
        </w:rPr>
        <w:t xml:space="preserve">13.3. </w:t>
      </w:r>
      <w:r w:rsidR="002D3C83" w:rsidRPr="00FC2656">
        <w:rPr>
          <w:rFonts w:ascii="Arial" w:hAnsi="Arial" w:cs="Arial"/>
          <w:b/>
          <w:sz w:val="18"/>
          <w:szCs w:val="18"/>
        </w:rPr>
        <w:t>PROCEDIMIENTO DE REPORTE DE UTILIZACIÓN DE NÚMEROS NO GEOGRÁFICOS ASIGNADOS POR BLOQUE.</w:t>
      </w:r>
    </w:p>
    <w:p w14:paraId="2B759FEC" w14:textId="13423D49" w:rsidR="00051062" w:rsidRPr="00FC2656" w:rsidRDefault="00051062" w:rsidP="00FC2656">
      <w:pPr>
        <w:spacing w:after="0" w:line="360" w:lineRule="auto"/>
        <w:ind w:left="851"/>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Todos los Proveedores que sean asignatarios de Numeración No Geográfica por Bloque, deberán presentar y sustanciar, dentro de los 10 (diez) primeros días hábiles de cada bimestre calendario, un reporte de utilización de Numeración No Geográfica asignada correspondiente al bimestre inmediato anterior conforme al siguiente procedimiento:</w:t>
      </w:r>
    </w:p>
    <w:p w14:paraId="5A84F63A" w14:textId="77777777" w:rsidR="00051062" w:rsidRPr="00FC2656" w:rsidRDefault="00051062" w:rsidP="00FC2656">
      <w:pPr>
        <w:spacing w:after="72"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13.3.1.</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Los Proveedores deberán presentar la Actuación Electrónica correspondiente a través de la Ventanilla Electrónica, debiendo ingresar a dicha herramienta la información establecida en el eFormato H3103.</w:t>
      </w:r>
    </w:p>
    <w:p w14:paraId="39E6F293" w14:textId="77777777" w:rsidR="00051062" w:rsidRPr="00FC2656" w:rsidRDefault="00051062" w:rsidP="00FC2656">
      <w:pPr>
        <w:spacing w:after="72"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13.3.2.</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w:t>
      </w:r>
    </w:p>
    <w:p w14:paraId="6BF4D3A2" w14:textId="77777777" w:rsidR="00051062" w:rsidRPr="00FC2656" w:rsidRDefault="00051062" w:rsidP="00FC2656">
      <w:pPr>
        <w:spacing w:after="72"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13.3.3.</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 xml:space="preserve">El eFormato de reporte de utilización de Números No Geográficos asignados por Bloque (H3103) </w:t>
      </w:r>
      <w:r w:rsidRPr="00FC2656">
        <w:rPr>
          <w:rFonts w:ascii="Arial" w:eastAsia="Times New Roman" w:hAnsi="Arial" w:cs="Arial"/>
          <w:sz w:val="18"/>
          <w:szCs w:val="18"/>
          <w:lang w:val="es-ES_tradnl" w:eastAsia="es-ES"/>
        </w:rPr>
        <w:t>habilitado en la Ventanilla Electrónica</w:t>
      </w:r>
      <w:r w:rsidRPr="00FC2656">
        <w:rPr>
          <w:rFonts w:ascii="Arial" w:eastAsia="Times New Roman" w:hAnsi="Arial" w:cs="Arial"/>
          <w:sz w:val="18"/>
          <w:szCs w:val="18"/>
          <w:lang w:val="es-MX" w:eastAsia="es-ES"/>
        </w:rPr>
        <w:t>, contendrá la siguiente información:</w:t>
      </w:r>
    </w:p>
    <w:p w14:paraId="2A67CCB6" w14:textId="44AEA543" w:rsidR="00051062" w:rsidRPr="00FC2656" w:rsidRDefault="00051062" w:rsidP="00777A11">
      <w:pPr>
        <w:spacing w:after="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13.3.3.1</w:t>
      </w:r>
      <w:r w:rsidR="004D569F" w:rsidRPr="00FC2656">
        <w:rPr>
          <w:rFonts w:ascii="Arial" w:eastAsia="Times New Roman" w:hAnsi="Arial" w:cs="Arial"/>
          <w:b/>
          <w:sz w:val="18"/>
          <w:szCs w:val="18"/>
          <w:lang w:val="es-ES_tradnl" w:eastAsia="es-ES"/>
        </w:rPr>
        <w:t>.</w:t>
      </w:r>
      <w:r w:rsidRPr="00FC2656">
        <w:rPr>
          <w:rFonts w:ascii="Arial" w:eastAsia="Times New Roman" w:hAnsi="Arial" w:cs="Arial"/>
          <w:sz w:val="18"/>
          <w:szCs w:val="18"/>
          <w:lang w:val="es-ES_tradnl" w:eastAsia="es-ES"/>
        </w:rPr>
        <w:t xml:space="preserve"> a </w:t>
      </w:r>
      <w:r w:rsidRPr="00FC2656">
        <w:rPr>
          <w:rFonts w:ascii="Arial" w:eastAsia="Times New Roman" w:hAnsi="Arial" w:cs="Arial"/>
          <w:b/>
          <w:sz w:val="18"/>
          <w:szCs w:val="18"/>
          <w:lang w:val="es-ES_tradnl" w:eastAsia="es-ES"/>
        </w:rPr>
        <w:t>13.3.3.9.</w:t>
      </w:r>
      <w:r w:rsidRPr="00FC2656">
        <w:rPr>
          <w:rFonts w:ascii="Arial" w:eastAsia="Times New Roman" w:hAnsi="Arial" w:cs="Arial"/>
          <w:sz w:val="18"/>
          <w:szCs w:val="18"/>
          <w:lang w:val="es-ES_tradnl" w:eastAsia="es-ES"/>
        </w:rPr>
        <w:t xml:space="preserve"> (…)</w:t>
      </w:r>
    </w:p>
    <w:p w14:paraId="6B253A75" w14:textId="78CCC5C8" w:rsidR="00051062" w:rsidRPr="00FC2656" w:rsidRDefault="00051062" w:rsidP="00777A11">
      <w:pPr>
        <w:spacing w:after="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13.3.3.10.</w:t>
      </w:r>
      <w:r w:rsidRPr="00FC2656">
        <w:rPr>
          <w:rFonts w:ascii="Arial" w:eastAsia="Times New Roman" w:hAnsi="Arial" w:cs="Arial"/>
          <w:b/>
          <w:sz w:val="18"/>
          <w:szCs w:val="18"/>
          <w:lang w:val="es-ES_tradnl" w:eastAsia="es-ES"/>
        </w:rPr>
        <w:tab/>
      </w:r>
      <w:r w:rsidR="00E82748" w:rsidRPr="00FC2656">
        <w:rPr>
          <w:rFonts w:ascii="Arial" w:eastAsia="Times New Roman" w:hAnsi="Arial" w:cs="Arial"/>
          <w:sz w:val="18"/>
          <w:szCs w:val="18"/>
          <w:lang w:val="es-ES_tradnl" w:eastAsia="es-ES"/>
        </w:rPr>
        <w:t>Total</w:t>
      </w:r>
      <w:r w:rsidRPr="00FC2656">
        <w:rPr>
          <w:rFonts w:ascii="Arial" w:eastAsia="Times New Roman" w:hAnsi="Arial" w:cs="Arial"/>
          <w:sz w:val="18"/>
          <w:szCs w:val="18"/>
          <w:lang w:val="es-ES_tradnl" w:eastAsia="es-ES"/>
        </w:rPr>
        <w:t xml:space="preserve"> de Numeración Provista a otros Proveedores (aplicable solo a </w:t>
      </w:r>
      <w:r w:rsidRPr="00FC2656">
        <w:rPr>
          <w:rFonts w:ascii="Arial" w:eastAsia="Times New Roman" w:hAnsi="Arial" w:cs="Arial"/>
          <w:sz w:val="18"/>
          <w:szCs w:val="18"/>
          <w:lang w:val="es-MX" w:eastAsia="es-ES"/>
        </w:rPr>
        <w:t xml:space="preserve">Concesionarios </w:t>
      </w:r>
      <w:r w:rsidRPr="00FC2656">
        <w:rPr>
          <w:rFonts w:ascii="Arial" w:eastAsia="Times New Roman" w:hAnsi="Arial" w:cs="Arial"/>
          <w:sz w:val="18"/>
          <w:szCs w:val="18"/>
          <w:lang w:val="es-ES_tradnl" w:eastAsia="es-ES"/>
        </w:rPr>
        <w:t>de uso comercial o de RPT);</w:t>
      </w:r>
    </w:p>
    <w:p w14:paraId="0E407A44" w14:textId="77777777" w:rsidR="00051062" w:rsidRPr="00FC2656" w:rsidRDefault="00051062" w:rsidP="00777A11">
      <w:pPr>
        <w:spacing w:after="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13.3.3.11.</w:t>
      </w:r>
      <w:r w:rsidRPr="00FC2656">
        <w:rPr>
          <w:rFonts w:ascii="Arial" w:eastAsia="Times New Roman" w:hAnsi="Arial" w:cs="Arial"/>
          <w:sz w:val="18"/>
          <w:szCs w:val="18"/>
          <w:lang w:val="es-ES_tradnl" w:eastAsia="es-ES"/>
        </w:rPr>
        <w:t xml:space="preserve"> a </w:t>
      </w:r>
      <w:r w:rsidRPr="00FC2656">
        <w:rPr>
          <w:rFonts w:ascii="Arial" w:eastAsia="Times New Roman" w:hAnsi="Arial" w:cs="Arial"/>
          <w:b/>
          <w:sz w:val="18"/>
          <w:szCs w:val="18"/>
          <w:lang w:val="es-MX" w:eastAsia="es-ES"/>
        </w:rPr>
        <w:t>13.3.3.13.</w:t>
      </w:r>
      <w:r w:rsidRPr="00FC2656">
        <w:rPr>
          <w:rFonts w:ascii="Arial" w:eastAsia="Times New Roman" w:hAnsi="Arial" w:cs="Arial"/>
          <w:sz w:val="18"/>
          <w:szCs w:val="18"/>
          <w:lang w:val="es-ES_tradnl" w:eastAsia="es-ES"/>
        </w:rPr>
        <w:t xml:space="preserve"> (…)</w:t>
      </w:r>
    </w:p>
    <w:p w14:paraId="5A9F3B93" w14:textId="340B46B7" w:rsidR="00051062" w:rsidRPr="00FC2656" w:rsidRDefault="00AA16FE" w:rsidP="00777A11">
      <w:pPr>
        <w:spacing w:after="80" w:line="360" w:lineRule="auto"/>
        <w:ind w:left="2410" w:hanging="850"/>
        <w:contextualSpacing/>
        <w:jc w:val="both"/>
        <w:rPr>
          <w:rFonts w:ascii="Arial" w:eastAsia="Times New Roman" w:hAnsi="Arial" w:cs="Arial"/>
          <w:sz w:val="18"/>
          <w:szCs w:val="18"/>
          <w:lang w:val="es-MX" w:eastAsia="es-ES"/>
        </w:rPr>
      </w:pPr>
      <w:r w:rsidRPr="00AA16FE">
        <w:rPr>
          <w:rFonts w:ascii="Arial" w:eastAsia="Times New Roman" w:hAnsi="Arial" w:cs="Arial"/>
          <w:sz w:val="18"/>
          <w:szCs w:val="18"/>
          <w:lang w:val="es-ES_tradnl" w:eastAsia="es-ES"/>
        </w:rPr>
        <w:t xml:space="preserve">Último párrafo del subnumeral </w:t>
      </w:r>
      <w:r>
        <w:rPr>
          <w:rFonts w:ascii="Arial" w:eastAsia="Times New Roman" w:hAnsi="Arial" w:cs="Arial"/>
          <w:sz w:val="18"/>
          <w:szCs w:val="18"/>
          <w:lang w:val="es-ES_tradnl" w:eastAsia="es-ES"/>
        </w:rPr>
        <w:t>13.3.3</w:t>
      </w:r>
      <w:r w:rsidRPr="00AA16FE">
        <w:rPr>
          <w:rFonts w:ascii="Arial" w:eastAsia="Times New Roman" w:hAnsi="Arial" w:cs="Arial"/>
          <w:sz w:val="18"/>
          <w:szCs w:val="18"/>
          <w:lang w:val="es-ES_tradnl" w:eastAsia="es-ES"/>
        </w:rPr>
        <w:t>. (Se deroga).</w:t>
      </w:r>
    </w:p>
    <w:p w14:paraId="29BD4B13" w14:textId="08A57AE6" w:rsidR="00051062" w:rsidRPr="00FC2656" w:rsidRDefault="004D569F" w:rsidP="00777A11">
      <w:pPr>
        <w:spacing w:after="72"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13.3.4.  </w:t>
      </w:r>
      <w:r w:rsidR="004D172B">
        <w:rPr>
          <w:rFonts w:ascii="Arial" w:eastAsia="Times New Roman" w:hAnsi="Arial" w:cs="Arial"/>
          <w:b/>
          <w:sz w:val="18"/>
          <w:szCs w:val="18"/>
          <w:lang w:val="es-ES_tradnl" w:eastAsia="es-ES"/>
        </w:rPr>
        <w:t xml:space="preserve"> </w:t>
      </w:r>
      <w:r w:rsidR="00051062" w:rsidRPr="00FC2656">
        <w:rPr>
          <w:rFonts w:ascii="Arial" w:eastAsia="Times New Roman" w:hAnsi="Arial" w:cs="Arial"/>
          <w:sz w:val="18"/>
          <w:szCs w:val="18"/>
          <w:lang w:val="es-ES_tradnl" w:eastAsia="es-ES"/>
        </w:rPr>
        <w:t>La Ventanilla Electrónica emitirá un acuse de recibo electrónico, que especificará la información entregada,</w:t>
      </w:r>
      <w:r w:rsidR="00443011" w:rsidRPr="00FC2656">
        <w:rPr>
          <w:rFonts w:ascii="Arial" w:eastAsia="Times New Roman" w:hAnsi="Arial" w:cs="Arial"/>
          <w:sz w:val="18"/>
          <w:szCs w:val="18"/>
          <w:lang w:val="es-ES_tradnl" w:eastAsia="es-ES"/>
        </w:rPr>
        <w:t xml:space="preserve"> así como</w:t>
      </w:r>
      <w:r w:rsidR="00051062" w:rsidRPr="00FC2656">
        <w:rPr>
          <w:rFonts w:ascii="Arial" w:eastAsia="Times New Roman" w:hAnsi="Arial" w:cs="Arial"/>
          <w:sz w:val="18"/>
          <w:szCs w:val="18"/>
          <w:lang w:val="es-ES_tradnl" w:eastAsia="es-ES"/>
        </w:rPr>
        <w:t xml:space="preserve"> la fecha y hora en la que se realizó la presentación del eFormato.</w:t>
      </w:r>
    </w:p>
    <w:p w14:paraId="5DF5D51E" w14:textId="55595E19" w:rsidR="00051062" w:rsidRPr="00FC2656" w:rsidRDefault="00051062" w:rsidP="00FC2656">
      <w:pPr>
        <w:spacing w:after="72"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13.3.5.</w:t>
      </w:r>
      <w:r w:rsidRPr="00FC2656">
        <w:rPr>
          <w:rFonts w:ascii="Arial" w:eastAsia="Times New Roman" w:hAnsi="Arial" w:cs="Arial"/>
          <w:sz w:val="18"/>
          <w:szCs w:val="18"/>
          <w:lang w:val="es-ES_tradnl" w:eastAsia="es-ES"/>
        </w:rPr>
        <w:t xml:space="preserve">  </w:t>
      </w:r>
      <w:r w:rsidR="00CF0681" w:rsidRPr="00FC2656">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w:t>
      </w:r>
    </w:p>
    <w:p w14:paraId="3AFDC919" w14:textId="77777777" w:rsidR="00051062" w:rsidRPr="00FC2656" w:rsidRDefault="00051062" w:rsidP="00777A11">
      <w:pPr>
        <w:spacing w:after="72"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13.3.6.</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Si derivado del análisis realizado, el Instituto considera que la información presentada no contiene los datos correctos o la información no está completa, otorgará al Proveedor un término de 5 (cinco) días hábiles contados a partir de la notificación electrónica realizada, para que presente a través de la Ventanilla Electrónica</w:t>
      </w:r>
      <w:r w:rsidRPr="00FC2656" w:rsidDel="009826A8">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la información requerida. Transcurrido el plazo concedido sin que el Proveedor desahogue el requerimiento, el reporte de utilización de Numeración No Geográfica asignada por Bloque se tendrá por no presentado.</w:t>
      </w:r>
    </w:p>
    <w:p w14:paraId="35189ED2" w14:textId="77777777" w:rsidR="00051062" w:rsidRPr="00FC2656" w:rsidRDefault="00051062" w:rsidP="00777A11">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lastRenderedPageBreak/>
        <w:t>13.3.7.</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Una vez que el Proveedor presente, en tiempo y forma, a través de la Ventanilla Electrónica, la información requerida, el Instituto realizará nuevamente su análisis a fin de asegurar el cumplimiento de los criterios referidos en el numeral 13.3.5. En caso de que la información presentada por el Proveedor no subsane en su totalidad lo requerido por el Instituto, el reporte de utilización de Números No Geográficos asignados por Bloque se tendrá por no presentado, lo cual será notificado al Proveedor a través de la Ventanilla Electrónica.</w:t>
      </w:r>
    </w:p>
    <w:p w14:paraId="0C91B6DC" w14:textId="77777777" w:rsidR="00051062" w:rsidRPr="00FC2656" w:rsidRDefault="00051062" w:rsidP="00777A11">
      <w:pPr>
        <w:spacing w:after="8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13.3.8.</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En caso de que el reporte de utilización presentado cumpla con lo establecido en el análisis referido en el numeral 13.3.5., el Instituto lo notificará a través de la Ventanilla Electrónica al Proveedor y el trámite se dará por concluido satisfactoriamente.</w:t>
      </w:r>
    </w:p>
    <w:p w14:paraId="4D20BDDC" w14:textId="77777777" w:rsidR="00051062" w:rsidRPr="00FC2656" w:rsidRDefault="00051062" w:rsidP="00FC2656">
      <w:pPr>
        <w:spacing w:after="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13.3.9.   </w:t>
      </w:r>
      <w:r w:rsidRPr="00FC2656">
        <w:rPr>
          <w:rFonts w:ascii="Arial" w:eastAsia="Times New Roman" w:hAnsi="Arial" w:cs="Arial"/>
          <w:sz w:val="18"/>
          <w:szCs w:val="18"/>
          <w:lang w:val="es-ES_tradnl" w:eastAsia="es-ES"/>
        </w:rPr>
        <w:t>(…)</w:t>
      </w:r>
    </w:p>
    <w:p w14:paraId="7C2073A4" w14:textId="77777777" w:rsidR="00051062" w:rsidRPr="00FC2656" w:rsidRDefault="00051062" w:rsidP="00F37A42">
      <w:pPr>
        <w:spacing w:after="0" w:line="360" w:lineRule="auto"/>
        <w:ind w:left="851" w:hanging="425"/>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13.4. </w:t>
      </w:r>
      <w:r w:rsidRPr="00FC2656">
        <w:rPr>
          <w:rFonts w:ascii="Arial" w:eastAsia="Times New Roman" w:hAnsi="Arial" w:cs="Arial"/>
          <w:sz w:val="18"/>
          <w:szCs w:val="18"/>
          <w:lang w:val="es-ES_tradnl" w:eastAsia="es-ES"/>
        </w:rPr>
        <w:t>(…)</w:t>
      </w:r>
    </w:p>
    <w:p w14:paraId="040148CD" w14:textId="77777777" w:rsidR="00051062" w:rsidRPr="00FC2656" w:rsidRDefault="00051062" w:rsidP="00A93E4A">
      <w:pPr>
        <w:spacing w:after="80" w:line="360" w:lineRule="auto"/>
        <w:ind w:left="851"/>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Todos los Proveedores que sean asignatarios de Numeración No Geográfica Específica, deberán presentar y sustanciar, dentro de los 10 (diez) primeros días hábiles de cada bimestre calendario, un reporte de utilización de Numeración No Geográfica Específica asignada correspondiente al bimestre inmediato anterior conforme al siguiente procedimiento:</w:t>
      </w:r>
    </w:p>
    <w:p w14:paraId="40529B71"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13.4.1.</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Los Proveedores deberán</w:t>
      </w:r>
      <w:r w:rsidRPr="00FC2656">
        <w:rPr>
          <w:rFonts w:ascii="Arial" w:eastAsia="Times New Roman" w:hAnsi="Arial" w:cs="Arial"/>
          <w:b/>
          <w:sz w:val="18"/>
          <w:szCs w:val="18"/>
          <w:lang w:val="es-MX" w:eastAsia="es-ES"/>
        </w:rPr>
        <w:t xml:space="preserve"> </w:t>
      </w:r>
      <w:r w:rsidRPr="00FC2656">
        <w:rPr>
          <w:rFonts w:ascii="Arial" w:eastAsia="Times New Roman" w:hAnsi="Arial" w:cs="Arial"/>
          <w:sz w:val="18"/>
          <w:szCs w:val="18"/>
          <w:lang w:val="es-MX" w:eastAsia="es-ES"/>
        </w:rPr>
        <w:t>presentar la Actuación Electrónica correspondiente a través de la Ventanilla Electrónica, debiendo ingresar a dicha herramienta la información establecida en el eFormato H3105.</w:t>
      </w:r>
    </w:p>
    <w:p w14:paraId="3C221604"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13.4.2.</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w:t>
      </w:r>
    </w:p>
    <w:p w14:paraId="02B37ABD"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13.4.3.</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 xml:space="preserve">El eFormato de reporte de utilización de Números No Geográficos Específicos asignados (H3105) </w:t>
      </w:r>
      <w:r w:rsidRPr="00FC2656">
        <w:rPr>
          <w:rFonts w:ascii="Arial" w:eastAsia="Times New Roman" w:hAnsi="Arial" w:cs="Arial"/>
          <w:sz w:val="18"/>
          <w:szCs w:val="18"/>
          <w:lang w:val="es-ES_tradnl" w:eastAsia="es-ES"/>
        </w:rPr>
        <w:t>habilitado en la Ventanilla Electrónica</w:t>
      </w:r>
      <w:r w:rsidRPr="00FC2656">
        <w:rPr>
          <w:rFonts w:ascii="Arial" w:eastAsia="Times New Roman" w:hAnsi="Arial" w:cs="Arial"/>
          <w:sz w:val="18"/>
          <w:szCs w:val="18"/>
          <w:lang w:val="es-MX" w:eastAsia="es-ES"/>
        </w:rPr>
        <w:t>, contendrá la siguiente información:</w:t>
      </w:r>
    </w:p>
    <w:p w14:paraId="3A784BA0" w14:textId="77777777" w:rsidR="00051062" w:rsidRPr="00FC2656" w:rsidRDefault="00051062" w:rsidP="00A93E4A">
      <w:pPr>
        <w:spacing w:after="0" w:line="360" w:lineRule="auto"/>
        <w:ind w:left="2410" w:hanging="850"/>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13.4.3.1. </w:t>
      </w:r>
      <w:r w:rsidRPr="00FC2656">
        <w:rPr>
          <w:rFonts w:ascii="Arial" w:eastAsia="Times New Roman" w:hAnsi="Arial" w:cs="Arial"/>
          <w:sz w:val="18"/>
          <w:szCs w:val="18"/>
          <w:lang w:val="es-MX" w:eastAsia="es-ES"/>
        </w:rPr>
        <w:t>a</w:t>
      </w:r>
      <w:r w:rsidRPr="00FC2656">
        <w:rPr>
          <w:rFonts w:ascii="Arial" w:eastAsia="Times New Roman" w:hAnsi="Arial" w:cs="Arial"/>
          <w:b/>
          <w:sz w:val="18"/>
          <w:szCs w:val="18"/>
          <w:lang w:val="es-MX" w:eastAsia="es-ES"/>
        </w:rPr>
        <w:t xml:space="preserve"> 13.4.3.7. </w:t>
      </w:r>
      <w:r w:rsidRPr="00FC2656">
        <w:rPr>
          <w:rFonts w:ascii="Arial" w:eastAsia="Times New Roman" w:hAnsi="Arial" w:cs="Arial"/>
          <w:sz w:val="18"/>
          <w:szCs w:val="18"/>
          <w:lang w:val="es-MX" w:eastAsia="es-ES"/>
        </w:rPr>
        <w:t>(…)</w:t>
      </w:r>
    </w:p>
    <w:p w14:paraId="33F9FDFD" w14:textId="35F1AB50" w:rsidR="00051062" w:rsidRPr="00FC2656" w:rsidRDefault="00AA16FE" w:rsidP="00A93E4A">
      <w:pPr>
        <w:spacing w:after="80" w:line="360" w:lineRule="auto"/>
        <w:ind w:left="2410" w:hanging="850"/>
        <w:contextualSpacing/>
        <w:jc w:val="both"/>
        <w:rPr>
          <w:rFonts w:ascii="Arial" w:eastAsia="Times New Roman" w:hAnsi="Arial" w:cs="Arial"/>
          <w:sz w:val="18"/>
          <w:szCs w:val="18"/>
          <w:lang w:val="es-MX" w:eastAsia="es-ES"/>
        </w:rPr>
      </w:pPr>
      <w:r w:rsidRPr="00AA16FE">
        <w:rPr>
          <w:rFonts w:ascii="Arial" w:eastAsia="Times New Roman" w:hAnsi="Arial" w:cs="Arial"/>
          <w:sz w:val="18"/>
          <w:szCs w:val="18"/>
          <w:lang w:val="es-ES_tradnl" w:eastAsia="es-ES"/>
        </w:rPr>
        <w:t xml:space="preserve">Último párrafo del subnumeral </w:t>
      </w:r>
      <w:r>
        <w:rPr>
          <w:rFonts w:ascii="Arial" w:eastAsia="Times New Roman" w:hAnsi="Arial" w:cs="Arial"/>
          <w:sz w:val="18"/>
          <w:szCs w:val="18"/>
          <w:lang w:val="es-ES_tradnl" w:eastAsia="es-ES"/>
        </w:rPr>
        <w:t>13.4.3</w:t>
      </w:r>
      <w:r w:rsidRPr="00AA16FE">
        <w:rPr>
          <w:rFonts w:ascii="Arial" w:eastAsia="Times New Roman" w:hAnsi="Arial" w:cs="Arial"/>
          <w:sz w:val="18"/>
          <w:szCs w:val="18"/>
          <w:lang w:val="es-ES_tradnl" w:eastAsia="es-ES"/>
        </w:rPr>
        <w:t>. (Se deroga).</w:t>
      </w:r>
    </w:p>
    <w:p w14:paraId="18919A9F" w14:textId="62E58E0E"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13.4.4.</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 xml:space="preserve">La Ventanilla Electrónica emitirá un acuse de recibo electrónico, que especificará la información entregada, </w:t>
      </w:r>
      <w:r w:rsidR="00443011" w:rsidRPr="00FC2656">
        <w:rPr>
          <w:rFonts w:ascii="Arial" w:eastAsia="Times New Roman" w:hAnsi="Arial" w:cs="Arial"/>
          <w:sz w:val="18"/>
          <w:szCs w:val="18"/>
          <w:lang w:val="es-ES_tradnl" w:eastAsia="es-ES"/>
        </w:rPr>
        <w:t xml:space="preserve">así como </w:t>
      </w:r>
      <w:r w:rsidRPr="00FC2656">
        <w:rPr>
          <w:rFonts w:ascii="Arial" w:eastAsia="Times New Roman" w:hAnsi="Arial" w:cs="Arial"/>
          <w:sz w:val="18"/>
          <w:szCs w:val="18"/>
          <w:lang w:val="es-ES_tradnl" w:eastAsia="es-ES"/>
        </w:rPr>
        <w:t>la fecha y hora en la que se realizó la presentación del eFormato.</w:t>
      </w:r>
    </w:p>
    <w:p w14:paraId="24E572B8" w14:textId="61C09028" w:rsidR="00051062" w:rsidRPr="00FC2656" w:rsidRDefault="004D569F" w:rsidP="00FC2656">
      <w:pPr>
        <w:spacing w:after="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13.4.5.  </w:t>
      </w:r>
      <w:r w:rsidR="00051062" w:rsidRPr="00FC2656">
        <w:rPr>
          <w:rFonts w:ascii="Arial" w:eastAsia="Times New Roman" w:hAnsi="Arial" w:cs="Arial"/>
          <w:sz w:val="18"/>
          <w:szCs w:val="18"/>
          <w:lang w:val="es-ES_tradnl" w:eastAsia="es-ES"/>
        </w:rPr>
        <w:t>(…)</w:t>
      </w:r>
    </w:p>
    <w:p w14:paraId="116ED616"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13.4.6.</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Si derivado del análisis realizado, el Instituto considera que la información presentada no contiene los datos correctos o la información no está completa, otorgará al Proveedor un término de 5 (cinco) días hábiles contados a partir de la notificación electrónica realizada, para que presente a través de la Ventanilla Electrónica</w:t>
      </w:r>
      <w:r w:rsidRPr="00FC2656" w:rsidDel="009826A8">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la información requerida. Transcurrido el plazo concedido sin que el Proveedor desahogue el requerimiento, el reporte de utilización de Numeración No Geográfica Específica asignada se tendrá por no presentado.</w:t>
      </w:r>
    </w:p>
    <w:p w14:paraId="6417CA47"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13.4.7.</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Una vez que el Proveedor presente, en tiempo y forma, a través de la Ventanilla Electrónica, la información requerida, el Instituto realizará nuevamente su análisis a fin de asegurar el cumplimiento de los criterios referidos en el numeral 13.4.5. En caso de que la información presentada por el Proveedor no subsane en su totalidad lo requerido por el Instituto, el reporte de utilización de Números No Geográficos Específicos asignados se tendrá por no presentado.</w:t>
      </w:r>
    </w:p>
    <w:p w14:paraId="7FB80026"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13.4.8.</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En caso de que el reporte de utilización presentado cumpla con lo establecido en el análisis referido en el numeral 13.4.5., el Instituto lo notificará a de la Ventanilla Electrónica</w:t>
      </w:r>
      <w:r w:rsidRPr="00FC2656" w:rsidDel="009826A8">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al Proveedor y el trámite se dará por concluido satisfactoriamente.</w:t>
      </w:r>
    </w:p>
    <w:p w14:paraId="50EAA365" w14:textId="699BB30A"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13.</w:t>
      </w:r>
      <w:r w:rsidRPr="00FC2656">
        <w:rPr>
          <w:rFonts w:ascii="Arial" w:eastAsia="Times New Roman" w:hAnsi="Arial" w:cs="Arial"/>
          <w:b/>
          <w:sz w:val="18"/>
          <w:szCs w:val="18"/>
          <w:lang w:val="es-MX" w:eastAsia="es-ES"/>
        </w:rPr>
        <w:t>4.9.</w:t>
      </w:r>
      <w:r w:rsidR="004D569F" w:rsidRPr="00FC2656">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MX" w:eastAsia="es-ES"/>
        </w:rPr>
        <w:t>(…)</w:t>
      </w:r>
    </w:p>
    <w:p w14:paraId="548B419E" w14:textId="77777777" w:rsidR="00051062" w:rsidRPr="00FC2656" w:rsidRDefault="00051062" w:rsidP="00A93E4A">
      <w:pPr>
        <w:spacing w:after="0" w:line="360" w:lineRule="auto"/>
        <w:ind w:left="851" w:hanging="425"/>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lastRenderedPageBreak/>
        <w:t xml:space="preserve">13.5. </w:t>
      </w:r>
      <w:r w:rsidRPr="00FC2656">
        <w:rPr>
          <w:rFonts w:ascii="Arial" w:eastAsia="Times New Roman" w:hAnsi="Arial" w:cs="Arial"/>
          <w:sz w:val="18"/>
          <w:szCs w:val="18"/>
          <w:lang w:val="es-ES_tradnl" w:eastAsia="es-ES"/>
        </w:rPr>
        <w:t>(…)</w:t>
      </w:r>
    </w:p>
    <w:p w14:paraId="7D6121C3" w14:textId="77777777" w:rsidR="00051062" w:rsidRPr="00FC2656" w:rsidRDefault="00051062" w:rsidP="00A93E4A">
      <w:pPr>
        <w:spacing w:after="0" w:line="360" w:lineRule="auto"/>
        <w:ind w:left="851"/>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Todos los Proveedores que cuenten con Numeración No Geográfica provista por un Concesionario </w:t>
      </w:r>
      <w:r w:rsidRPr="00FC2656">
        <w:rPr>
          <w:rFonts w:ascii="Arial" w:eastAsia="Times New Roman" w:hAnsi="Arial" w:cs="Arial"/>
          <w:sz w:val="18"/>
          <w:szCs w:val="18"/>
          <w:lang w:val="es-ES_tradnl" w:eastAsia="es-ES"/>
        </w:rPr>
        <w:t>de uso comercial o de RPT</w:t>
      </w:r>
      <w:r w:rsidRPr="00FC2656">
        <w:rPr>
          <w:rFonts w:ascii="Arial" w:eastAsia="Times New Roman" w:hAnsi="Arial" w:cs="Arial"/>
          <w:sz w:val="18"/>
          <w:szCs w:val="18"/>
          <w:lang w:val="es-MX" w:eastAsia="es-ES"/>
        </w:rPr>
        <w:t xml:space="preserve"> para la prestación de servicios de telecomunicaciones, deberán presentar y sustanciar, dentro de los 10 (diez) primeros días hábiles de cada mes calendario, un reporte de utilización de Numeración No Geográfica Provista correspondiente al mes inmediato anterior conforme al siguiente procedimiento:</w:t>
      </w:r>
    </w:p>
    <w:p w14:paraId="12592E1A"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13.5.1.</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Los Proveedores deberán presentar la Actuación Electrónica correspondiente a través de la Ventanilla Electrónica, debiendo ingresar a dicha herramienta la información establecida en el eFormato H3104.</w:t>
      </w:r>
    </w:p>
    <w:p w14:paraId="024A6375" w14:textId="40013B36"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13.5.2.</w:t>
      </w:r>
      <w:r w:rsidRPr="00FC2656">
        <w:rPr>
          <w:rFonts w:ascii="Arial" w:eastAsia="Times New Roman" w:hAnsi="Arial" w:cs="Arial"/>
          <w:b/>
          <w:sz w:val="18"/>
          <w:szCs w:val="18"/>
          <w:lang w:val="es-ES_tradnl" w:eastAsia="es-ES"/>
        </w:rPr>
        <w:tab/>
      </w:r>
      <w:r w:rsidR="0020216F" w:rsidRPr="00FC2656">
        <w:rPr>
          <w:rFonts w:ascii="Arial" w:eastAsia="Times New Roman" w:hAnsi="Arial" w:cs="Arial"/>
          <w:sz w:val="18"/>
          <w:szCs w:val="18"/>
          <w:lang w:val="es-ES_tradnl" w:eastAsia="es-ES"/>
        </w:rPr>
        <w:t>(…)</w:t>
      </w:r>
    </w:p>
    <w:p w14:paraId="7AD621F8"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13.5.3.</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 xml:space="preserve">El eFormato de reporte de utilización de Numeración No Geográfica Provista (H3104) </w:t>
      </w:r>
      <w:r w:rsidRPr="00FC2656">
        <w:rPr>
          <w:rFonts w:ascii="Arial" w:eastAsia="Times New Roman" w:hAnsi="Arial" w:cs="Arial"/>
          <w:sz w:val="18"/>
          <w:szCs w:val="18"/>
          <w:lang w:val="es-ES_tradnl" w:eastAsia="es-ES"/>
        </w:rPr>
        <w:t>habilitado en la Ventanilla Electrónica</w:t>
      </w:r>
      <w:r w:rsidRPr="00FC2656">
        <w:rPr>
          <w:rFonts w:ascii="Arial" w:eastAsia="Times New Roman" w:hAnsi="Arial" w:cs="Arial"/>
          <w:sz w:val="18"/>
          <w:szCs w:val="18"/>
          <w:lang w:val="es-MX" w:eastAsia="es-ES"/>
        </w:rPr>
        <w:t>, contendrá la siguiente información:</w:t>
      </w:r>
    </w:p>
    <w:p w14:paraId="03E21638" w14:textId="77777777" w:rsidR="00051062" w:rsidRPr="00FC2656" w:rsidRDefault="00051062" w:rsidP="00A93E4A">
      <w:pPr>
        <w:spacing w:after="0" w:line="360" w:lineRule="auto"/>
        <w:ind w:left="2410" w:hanging="850"/>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13.5.3.1.</w:t>
      </w:r>
      <w:r w:rsidRPr="00FC2656">
        <w:rPr>
          <w:rFonts w:ascii="Arial" w:eastAsia="Times New Roman" w:hAnsi="Arial" w:cs="Arial"/>
          <w:sz w:val="18"/>
          <w:szCs w:val="18"/>
          <w:lang w:val="es-MX" w:eastAsia="es-ES"/>
        </w:rPr>
        <w:t xml:space="preserve"> a </w:t>
      </w:r>
      <w:r w:rsidRPr="00FC2656">
        <w:rPr>
          <w:rFonts w:ascii="Arial" w:eastAsia="Times New Roman" w:hAnsi="Arial" w:cs="Arial"/>
          <w:b/>
          <w:sz w:val="18"/>
          <w:szCs w:val="18"/>
          <w:lang w:val="es-MX" w:eastAsia="es-ES"/>
        </w:rPr>
        <w:t>13.5.3.2.</w:t>
      </w:r>
      <w:r w:rsidRPr="00FC2656">
        <w:rPr>
          <w:rFonts w:ascii="Arial" w:eastAsia="Times New Roman" w:hAnsi="Arial" w:cs="Arial"/>
          <w:sz w:val="18"/>
          <w:szCs w:val="18"/>
          <w:lang w:val="es-MX" w:eastAsia="es-ES"/>
        </w:rPr>
        <w:t xml:space="preserve"> (…)</w:t>
      </w:r>
    </w:p>
    <w:p w14:paraId="137B14C6" w14:textId="4F687BC2" w:rsidR="00051062" w:rsidRPr="00FC2656" w:rsidRDefault="00051062" w:rsidP="00A93E4A">
      <w:pPr>
        <w:spacing w:after="0" w:line="360" w:lineRule="auto"/>
        <w:ind w:left="2410" w:hanging="850"/>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13.5.3.3. </w:t>
      </w:r>
      <w:r w:rsidR="004D172B">
        <w:rPr>
          <w:rFonts w:ascii="Arial" w:eastAsia="Times New Roman" w:hAnsi="Arial" w:cs="Arial"/>
          <w:b/>
          <w:sz w:val="18"/>
          <w:szCs w:val="18"/>
          <w:lang w:val="es-MX" w:eastAsia="es-ES"/>
        </w:rPr>
        <w:t xml:space="preserve"> </w:t>
      </w:r>
      <w:r w:rsidRPr="00FC2656">
        <w:rPr>
          <w:rFonts w:ascii="Arial" w:eastAsia="Times New Roman" w:hAnsi="Arial" w:cs="Arial"/>
          <w:sz w:val="18"/>
          <w:szCs w:val="18"/>
          <w:lang w:val="es-MX" w:eastAsia="es-ES"/>
        </w:rPr>
        <w:t xml:space="preserve">Código IDO o código IDA del Proveedor que utiliza Numeración </w:t>
      </w:r>
      <w:r w:rsidR="00E864E6" w:rsidRPr="00FC2656">
        <w:rPr>
          <w:rFonts w:ascii="Arial" w:eastAsia="Times New Roman" w:hAnsi="Arial" w:cs="Arial"/>
          <w:sz w:val="18"/>
          <w:szCs w:val="18"/>
          <w:lang w:val="es-MX" w:eastAsia="es-ES"/>
        </w:rPr>
        <w:t xml:space="preserve">No Geográfica </w:t>
      </w:r>
      <w:r w:rsidRPr="00FC2656">
        <w:rPr>
          <w:rFonts w:ascii="Arial" w:eastAsia="Times New Roman" w:hAnsi="Arial" w:cs="Arial"/>
          <w:sz w:val="18"/>
          <w:szCs w:val="18"/>
          <w:lang w:val="es-MX" w:eastAsia="es-ES"/>
        </w:rPr>
        <w:t xml:space="preserve">Provista por Concesionarios </w:t>
      </w:r>
      <w:r w:rsidRPr="00FC2656">
        <w:rPr>
          <w:rFonts w:ascii="Arial" w:eastAsia="Times New Roman" w:hAnsi="Arial" w:cs="Arial"/>
          <w:sz w:val="18"/>
          <w:szCs w:val="18"/>
          <w:lang w:val="es-ES_tradnl" w:eastAsia="es-ES"/>
        </w:rPr>
        <w:t>de uso comercial o de RPT</w:t>
      </w:r>
      <w:r w:rsidRPr="00FC2656">
        <w:rPr>
          <w:rFonts w:ascii="Arial" w:eastAsia="Times New Roman" w:hAnsi="Arial" w:cs="Arial"/>
          <w:sz w:val="18"/>
          <w:szCs w:val="18"/>
          <w:lang w:val="es-MX" w:eastAsia="es-ES"/>
        </w:rPr>
        <w:t>;</w:t>
      </w:r>
    </w:p>
    <w:p w14:paraId="73D8ACC5" w14:textId="77777777" w:rsidR="00051062" w:rsidRPr="00FC2656" w:rsidRDefault="00051062" w:rsidP="00A93E4A">
      <w:pPr>
        <w:spacing w:after="0" w:line="360" w:lineRule="auto"/>
        <w:ind w:left="2410" w:hanging="851"/>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13.5.3.4.</w:t>
      </w:r>
      <w:r w:rsidRPr="00FC2656">
        <w:rPr>
          <w:rFonts w:ascii="Arial" w:eastAsia="Times New Roman" w:hAnsi="Arial" w:cs="Arial"/>
          <w:sz w:val="18"/>
          <w:szCs w:val="18"/>
          <w:lang w:val="es-MX" w:eastAsia="es-ES"/>
        </w:rPr>
        <w:t xml:space="preserve"> a </w:t>
      </w:r>
      <w:r w:rsidRPr="00FC2656">
        <w:rPr>
          <w:rFonts w:ascii="Arial" w:eastAsia="Times New Roman" w:hAnsi="Arial" w:cs="Arial"/>
          <w:b/>
          <w:sz w:val="18"/>
          <w:szCs w:val="18"/>
          <w:lang w:val="es-MX" w:eastAsia="es-ES"/>
        </w:rPr>
        <w:t>13.5.3.11.</w:t>
      </w:r>
      <w:r w:rsidRPr="00FC2656">
        <w:rPr>
          <w:rFonts w:ascii="Arial" w:eastAsia="Times New Roman" w:hAnsi="Arial" w:cs="Arial"/>
          <w:sz w:val="18"/>
          <w:szCs w:val="18"/>
          <w:lang w:val="es-MX" w:eastAsia="es-ES"/>
        </w:rPr>
        <w:t xml:space="preserve"> (…)</w:t>
      </w:r>
    </w:p>
    <w:p w14:paraId="5A68EE49" w14:textId="00FC3A3D" w:rsidR="00051062" w:rsidRPr="00FC2656" w:rsidRDefault="00051062" w:rsidP="00A93E4A">
      <w:pPr>
        <w:spacing w:after="0" w:line="360" w:lineRule="auto"/>
        <w:ind w:left="2410" w:hanging="850"/>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13.5.3.12. </w:t>
      </w:r>
      <w:r w:rsidRPr="00FC2656">
        <w:rPr>
          <w:rFonts w:ascii="Arial" w:eastAsia="Times New Roman" w:hAnsi="Arial" w:cs="Arial"/>
          <w:sz w:val="18"/>
          <w:szCs w:val="18"/>
          <w:lang w:val="es-MX" w:eastAsia="es-ES"/>
        </w:rPr>
        <w:t>Código IDO del Concesionario de uso comercial o de RPT que provee la Numeración No Geográfica; y</w:t>
      </w:r>
    </w:p>
    <w:p w14:paraId="068A55F1" w14:textId="6752DB66" w:rsidR="00051062" w:rsidRPr="00FC2656" w:rsidRDefault="00051062" w:rsidP="00A93E4A">
      <w:pPr>
        <w:spacing w:after="0" w:line="360" w:lineRule="auto"/>
        <w:ind w:left="2410" w:hanging="850"/>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13.5.3.13.</w:t>
      </w:r>
      <w:r w:rsidRPr="00FC2656">
        <w:rPr>
          <w:rFonts w:ascii="Arial" w:eastAsia="Times New Roman" w:hAnsi="Arial" w:cs="Arial"/>
          <w:sz w:val="18"/>
          <w:szCs w:val="18"/>
          <w:lang w:val="es-MX" w:eastAsia="es-ES"/>
        </w:rPr>
        <w:t xml:space="preserve"> Nombre o razón social del Concesionario de uso comercial o de RPT que provee la Numeración No Geográfica.</w:t>
      </w:r>
    </w:p>
    <w:p w14:paraId="040FB5DA" w14:textId="171D9D81" w:rsidR="00051062" w:rsidRPr="00FC2656" w:rsidRDefault="00AA16FE" w:rsidP="00A93E4A">
      <w:pPr>
        <w:spacing w:after="80" w:line="360" w:lineRule="auto"/>
        <w:ind w:left="2410" w:hanging="850"/>
        <w:contextualSpacing/>
        <w:jc w:val="both"/>
        <w:rPr>
          <w:rFonts w:ascii="Arial" w:eastAsia="Times New Roman" w:hAnsi="Arial" w:cs="Arial"/>
          <w:sz w:val="18"/>
          <w:szCs w:val="18"/>
          <w:lang w:val="es-MX" w:eastAsia="es-ES"/>
        </w:rPr>
      </w:pPr>
      <w:r w:rsidRPr="00AA16FE">
        <w:rPr>
          <w:rFonts w:ascii="Arial" w:eastAsia="Times New Roman" w:hAnsi="Arial" w:cs="Arial"/>
          <w:sz w:val="18"/>
          <w:szCs w:val="18"/>
          <w:lang w:val="es-ES_tradnl" w:eastAsia="es-ES"/>
        </w:rPr>
        <w:t xml:space="preserve">Último párrafo del subnumeral </w:t>
      </w:r>
      <w:r>
        <w:rPr>
          <w:rFonts w:ascii="Arial" w:eastAsia="Times New Roman" w:hAnsi="Arial" w:cs="Arial"/>
          <w:sz w:val="18"/>
          <w:szCs w:val="18"/>
          <w:lang w:val="es-ES_tradnl" w:eastAsia="es-ES"/>
        </w:rPr>
        <w:t>13.5.3</w:t>
      </w:r>
      <w:r w:rsidRPr="00AA16FE">
        <w:rPr>
          <w:rFonts w:ascii="Arial" w:eastAsia="Times New Roman" w:hAnsi="Arial" w:cs="Arial"/>
          <w:sz w:val="18"/>
          <w:szCs w:val="18"/>
          <w:lang w:val="es-ES_tradnl" w:eastAsia="es-ES"/>
        </w:rPr>
        <w:t>. (Se deroga).</w:t>
      </w:r>
    </w:p>
    <w:p w14:paraId="69C0219E" w14:textId="2E04A579" w:rsidR="00051062" w:rsidRPr="00FC2656" w:rsidRDefault="00051062" w:rsidP="00FC2656">
      <w:pPr>
        <w:spacing w:after="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13.5.4.</w:t>
      </w:r>
      <w:r w:rsidR="004D569F" w:rsidRPr="00FC2656">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ES_tradnl" w:eastAsia="es-ES"/>
        </w:rPr>
        <w:t xml:space="preserve">La Ventanilla Electrónica emitirá un acuse de recibo electrónico, que especificará la información entregada, </w:t>
      </w:r>
      <w:r w:rsidR="00443011" w:rsidRPr="00FC2656">
        <w:rPr>
          <w:rFonts w:ascii="Arial" w:eastAsia="Times New Roman" w:hAnsi="Arial" w:cs="Arial"/>
          <w:sz w:val="18"/>
          <w:szCs w:val="18"/>
          <w:lang w:val="es-ES_tradnl" w:eastAsia="es-ES"/>
        </w:rPr>
        <w:t xml:space="preserve">así como </w:t>
      </w:r>
      <w:r w:rsidRPr="00FC2656">
        <w:rPr>
          <w:rFonts w:ascii="Arial" w:eastAsia="Times New Roman" w:hAnsi="Arial" w:cs="Arial"/>
          <w:sz w:val="18"/>
          <w:szCs w:val="18"/>
          <w:lang w:val="es-ES_tradnl" w:eastAsia="es-ES"/>
        </w:rPr>
        <w:t>la fecha y hora en la que se realizó la presentación del eFormato.</w:t>
      </w:r>
    </w:p>
    <w:p w14:paraId="0AD697CC" w14:textId="5A9E94D4" w:rsidR="00051062" w:rsidRPr="00FC2656" w:rsidRDefault="00051062" w:rsidP="00A93E4A">
      <w:pPr>
        <w:spacing w:after="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13.5.5.</w:t>
      </w:r>
      <w:r w:rsidR="00B54D7D">
        <w:rPr>
          <w:rFonts w:ascii="Arial" w:eastAsia="Times New Roman" w:hAnsi="Arial" w:cs="Arial"/>
          <w:b/>
          <w:sz w:val="18"/>
          <w:szCs w:val="18"/>
          <w:lang w:val="es-MX" w:eastAsia="es-ES"/>
        </w:rPr>
        <w:t xml:space="preserve">  </w:t>
      </w:r>
      <w:r w:rsidRPr="00FC2656">
        <w:rPr>
          <w:rFonts w:ascii="Arial" w:eastAsia="Times New Roman" w:hAnsi="Arial" w:cs="Arial"/>
          <w:sz w:val="18"/>
          <w:szCs w:val="18"/>
          <w:lang w:val="es-MX" w:eastAsia="es-ES"/>
        </w:rPr>
        <w:t xml:space="preserve"> (…)</w:t>
      </w:r>
    </w:p>
    <w:p w14:paraId="658A2813" w14:textId="77777777" w:rsidR="00051062" w:rsidRPr="00FC2656" w:rsidRDefault="00051062" w:rsidP="00A93E4A">
      <w:pPr>
        <w:spacing w:after="0" w:line="360" w:lineRule="auto"/>
        <w:ind w:left="2410" w:hanging="850"/>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13.5.5.1. </w:t>
      </w:r>
      <w:r w:rsidRPr="00FC2656">
        <w:rPr>
          <w:rFonts w:ascii="Arial" w:eastAsia="Times New Roman" w:hAnsi="Arial" w:cs="Arial"/>
          <w:sz w:val="18"/>
          <w:szCs w:val="18"/>
          <w:lang w:val="es-MX" w:eastAsia="es-ES"/>
        </w:rPr>
        <w:t xml:space="preserve">El Concesionario </w:t>
      </w:r>
      <w:r w:rsidRPr="00FC2656">
        <w:rPr>
          <w:rFonts w:ascii="Arial" w:eastAsia="Times New Roman" w:hAnsi="Arial" w:cs="Arial"/>
          <w:sz w:val="18"/>
          <w:szCs w:val="18"/>
          <w:lang w:val="es-ES_tradnl" w:eastAsia="es-ES"/>
        </w:rPr>
        <w:t>de uso comercial o de RPT</w:t>
      </w:r>
      <w:r w:rsidRPr="00FC2656">
        <w:rPr>
          <w:rFonts w:ascii="Arial" w:eastAsia="Times New Roman" w:hAnsi="Arial" w:cs="Arial"/>
          <w:sz w:val="18"/>
          <w:szCs w:val="18"/>
          <w:lang w:val="es-MX" w:eastAsia="es-ES"/>
        </w:rPr>
        <w:t xml:space="preserve"> que provee la Numeración No Geográfica debe ser el asignatario de la Numeración reportada; y</w:t>
      </w:r>
    </w:p>
    <w:p w14:paraId="00305F3C" w14:textId="77777777" w:rsidR="00051062" w:rsidRPr="00FC2656" w:rsidRDefault="00051062" w:rsidP="00A93E4A">
      <w:pPr>
        <w:spacing w:after="0" w:line="360" w:lineRule="auto"/>
        <w:ind w:left="2410" w:hanging="850"/>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13.5.5.2</w:t>
      </w:r>
      <w:r w:rsidRPr="00FC2656">
        <w:rPr>
          <w:rFonts w:ascii="Arial" w:eastAsia="Times New Roman" w:hAnsi="Arial" w:cs="Arial"/>
          <w:sz w:val="18"/>
          <w:szCs w:val="18"/>
          <w:lang w:val="es-MX" w:eastAsia="es-ES"/>
        </w:rPr>
        <w:t>. (…)</w:t>
      </w:r>
    </w:p>
    <w:p w14:paraId="5AC23DB6" w14:textId="0B1C4B16" w:rsidR="00051062" w:rsidRPr="00FC2656" w:rsidRDefault="00051062" w:rsidP="00A93E4A">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MX" w:eastAsia="es-ES"/>
        </w:rPr>
        <w:t>13.5.6.</w:t>
      </w:r>
      <w:r w:rsidR="004D569F" w:rsidRPr="00FC2656">
        <w:rPr>
          <w:rFonts w:ascii="Arial" w:eastAsia="Times New Roman" w:hAnsi="Arial" w:cs="Arial"/>
          <w:sz w:val="18"/>
          <w:szCs w:val="18"/>
          <w:lang w:val="es-MX" w:eastAsia="es-ES"/>
        </w:rPr>
        <w:t xml:space="preserve"> </w:t>
      </w:r>
      <w:r w:rsidR="00CF0681" w:rsidRPr="00FC2656">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ES_tradnl" w:eastAsia="es-ES"/>
        </w:rPr>
        <w:t>Si derivado del análisis realizado el Instituto considera que la información presentada no contiene los datos correctos o la información no está completa, otorgará al Proveedor un término de 5 (cinco) días hábiles contados a partir de la notificación electrónica realizada para que presente a través de la Ventanilla Electrónica</w:t>
      </w:r>
      <w:r w:rsidRPr="00FC2656" w:rsidDel="009826A8">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la información requerida. Transcurrido el plazo concedido sin que el Proveedor desahogue el requerimiento, el reporte de utilización de Numeración No Geográfica Provista se tendrá por no presentado.</w:t>
      </w:r>
    </w:p>
    <w:p w14:paraId="68C662CE" w14:textId="77777777" w:rsidR="00051062" w:rsidRPr="00FC2656" w:rsidRDefault="00051062" w:rsidP="00A93E4A">
      <w:pPr>
        <w:spacing w:after="80" w:line="360" w:lineRule="auto"/>
        <w:ind w:left="156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13.5.7.</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Una vez que el Proveedor presente en tiempo y forma, a través de la Ventanilla Electrónica, la información requerida, el Instituto realizará nuevamente su análisis a fin de asegurar el cumplimiento de los criterios referidos en el numeral 13.5.5. En caso de que la información presentada por el Proveedor no subsane en su totalidad lo requerido por el Instituto, el reporte de utilización de Numeración No Geográfica Provista se tendrá por no presentado.</w:t>
      </w:r>
    </w:p>
    <w:p w14:paraId="1DC97272" w14:textId="410A6392" w:rsidR="00051062" w:rsidRPr="00FC2656" w:rsidRDefault="00051062" w:rsidP="00A93E4A">
      <w:pPr>
        <w:spacing w:after="8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13.5.8.</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En caso de que el reporte de utilización presentado cumpla con lo establecido en el análisis referido en el numeral 13.5.5</w:t>
      </w:r>
      <w:r w:rsidR="00B311AD" w:rsidRPr="00FC2656">
        <w:rPr>
          <w:rFonts w:ascii="Arial" w:eastAsia="Times New Roman" w:hAnsi="Arial" w:cs="Arial"/>
          <w:sz w:val="18"/>
          <w:szCs w:val="18"/>
          <w:lang w:val="es-ES_tradnl" w:eastAsia="es-ES"/>
        </w:rPr>
        <w:t>.</w:t>
      </w:r>
      <w:r w:rsidRPr="00FC2656">
        <w:rPr>
          <w:rFonts w:ascii="Arial" w:eastAsia="Times New Roman" w:hAnsi="Arial" w:cs="Arial"/>
          <w:sz w:val="18"/>
          <w:szCs w:val="18"/>
          <w:lang w:val="es-ES_tradnl" w:eastAsia="es-ES"/>
        </w:rPr>
        <w:t>, el Instituto lo notificará a través de la Ventanilla Electrónica al Proveedor y el trámite se dará por concluido satisfactoriamente.</w:t>
      </w:r>
    </w:p>
    <w:p w14:paraId="543851AF" w14:textId="77777777" w:rsidR="00051062" w:rsidRPr="00FC2656" w:rsidRDefault="00051062" w:rsidP="00A93E4A">
      <w:pPr>
        <w:spacing w:after="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lastRenderedPageBreak/>
        <w:t>13.5.9.</w:t>
      </w:r>
      <w:r w:rsidRPr="00FC2656">
        <w:rPr>
          <w:rFonts w:ascii="Arial" w:eastAsia="Times New Roman" w:hAnsi="Arial" w:cs="Arial"/>
          <w:sz w:val="18"/>
          <w:szCs w:val="18"/>
          <w:lang w:val="es-MX" w:eastAsia="es-ES"/>
        </w:rPr>
        <w:t xml:space="preserve">  (…)</w:t>
      </w:r>
    </w:p>
    <w:p w14:paraId="0FA2915A" w14:textId="07CB8D0F" w:rsidR="00051062" w:rsidRPr="00FC2656" w:rsidRDefault="00051062" w:rsidP="00A93E4A">
      <w:pPr>
        <w:spacing w:after="0" w:line="360" w:lineRule="auto"/>
        <w:ind w:left="142"/>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14.</w:t>
      </w:r>
      <w:r w:rsidRPr="00FC2656">
        <w:rPr>
          <w:rFonts w:ascii="Arial" w:eastAsia="Times New Roman" w:hAnsi="Arial" w:cs="Arial"/>
          <w:sz w:val="18"/>
          <w:szCs w:val="18"/>
          <w:lang w:val="es-MX" w:eastAsia="es-ES"/>
        </w:rPr>
        <w:t xml:space="preserve"> (…)</w:t>
      </w:r>
    </w:p>
    <w:p w14:paraId="6AAED6F3" w14:textId="77777777" w:rsidR="00051062" w:rsidRPr="00FC2656" w:rsidRDefault="00051062" w:rsidP="00FC2656">
      <w:pPr>
        <w:spacing w:after="0" w:line="360" w:lineRule="auto"/>
        <w:ind w:left="709" w:hanging="709"/>
        <w:contextualSpacing/>
        <w:jc w:val="both"/>
        <w:rPr>
          <w:rFonts w:ascii="Arial" w:eastAsia="Times New Roman" w:hAnsi="Arial" w:cs="Arial"/>
          <w:b/>
          <w:sz w:val="18"/>
          <w:szCs w:val="18"/>
          <w:lang w:val="es-MX" w:eastAsia="es-ES"/>
        </w:rPr>
      </w:pPr>
    </w:p>
    <w:p w14:paraId="50791D64" w14:textId="5C5F40D4" w:rsidR="00051062" w:rsidRPr="00FC2656" w:rsidRDefault="007E180D" w:rsidP="00FC2656">
      <w:pPr>
        <w:spacing w:after="160" w:line="360" w:lineRule="auto"/>
        <w:contextualSpacing/>
        <w:jc w:val="both"/>
        <w:rPr>
          <w:rFonts w:ascii="Arial" w:eastAsiaTheme="minorHAnsi" w:hAnsi="Arial" w:cs="Arial"/>
          <w:sz w:val="18"/>
          <w:szCs w:val="18"/>
          <w:lang w:val="es-MX"/>
        </w:rPr>
      </w:pPr>
      <w:r w:rsidRPr="00FC2656">
        <w:rPr>
          <w:rFonts w:ascii="Arial" w:eastAsiaTheme="minorHAnsi" w:hAnsi="Arial" w:cs="Arial"/>
          <w:b/>
          <w:sz w:val="18"/>
          <w:szCs w:val="18"/>
          <w:lang w:val="es-MX"/>
        </w:rPr>
        <w:t>Tercero</w:t>
      </w:r>
      <w:r w:rsidRPr="00FC2656">
        <w:rPr>
          <w:rFonts w:ascii="Arial" w:eastAsiaTheme="minorHAnsi" w:hAnsi="Arial" w:cs="Arial"/>
          <w:sz w:val="18"/>
          <w:szCs w:val="18"/>
          <w:lang w:val="es-MX"/>
        </w:rPr>
        <w:t>. -</w:t>
      </w:r>
      <w:r w:rsidR="00051062" w:rsidRPr="00FC2656">
        <w:rPr>
          <w:rFonts w:ascii="Arial" w:eastAsiaTheme="minorHAnsi" w:hAnsi="Arial" w:cs="Arial"/>
          <w:sz w:val="18"/>
          <w:szCs w:val="18"/>
          <w:lang w:val="es-MX"/>
        </w:rPr>
        <w:t xml:space="preserve"> Se modifican los Artículos Primero, Segundo, Cuarto, Quinto, Sexto, Décimo Segundo y Décimo Quinto Transitorios del Plan Técnico Fundamental de Numeración, publicado en el Diario Oficial de la Federación el 11 de mayo de 2018, para quedar en los siguientes términos:</w:t>
      </w:r>
    </w:p>
    <w:p w14:paraId="51695B7F" w14:textId="5C29A25F" w:rsidR="00051062" w:rsidRPr="00FC2656" w:rsidRDefault="007E180D" w:rsidP="00FC2656">
      <w:pPr>
        <w:spacing w:after="160" w:line="360" w:lineRule="auto"/>
        <w:ind w:left="288"/>
        <w:contextualSpacing/>
        <w:rPr>
          <w:rFonts w:ascii="Arial" w:eastAsiaTheme="minorHAnsi" w:hAnsi="Arial" w:cs="Arial"/>
          <w:sz w:val="18"/>
          <w:szCs w:val="18"/>
          <w:lang w:val="es-MX"/>
        </w:rPr>
      </w:pPr>
      <w:r w:rsidRPr="00FC2656">
        <w:rPr>
          <w:rFonts w:ascii="Arial" w:eastAsiaTheme="minorHAnsi" w:hAnsi="Arial" w:cs="Arial"/>
          <w:b/>
          <w:sz w:val="18"/>
          <w:szCs w:val="18"/>
          <w:lang w:val="es-MX"/>
        </w:rPr>
        <w:t>PRIMERO. -</w:t>
      </w:r>
      <w:r w:rsidR="00051062" w:rsidRPr="00FC2656">
        <w:rPr>
          <w:rFonts w:ascii="Arial" w:eastAsiaTheme="minorHAnsi" w:hAnsi="Arial" w:cs="Arial"/>
          <w:sz w:val="18"/>
          <w:szCs w:val="18"/>
          <w:lang w:val="es-MX"/>
        </w:rPr>
        <w:t xml:space="preserve"> (…)</w:t>
      </w:r>
    </w:p>
    <w:p w14:paraId="51E7ECA1" w14:textId="25508A50" w:rsidR="00051062" w:rsidRPr="00FC2656" w:rsidRDefault="00051062" w:rsidP="00FC2656">
      <w:pPr>
        <w:spacing w:after="101" w:line="360" w:lineRule="auto"/>
        <w:ind w:left="991" w:hanging="283"/>
        <w:contextualSpacing/>
        <w:jc w:val="both"/>
        <w:rPr>
          <w:rFonts w:ascii="Arial" w:eastAsia="Times New Roman" w:hAnsi="Arial" w:cs="Arial"/>
          <w:sz w:val="18"/>
          <w:szCs w:val="18"/>
          <w:lang w:val="es-ES_tradnl" w:eastAsia="es-ES"/>
        </w:rPr>
      </w:pPr>
      <w:r w:rsidRPr="00FC2656">
        <w:rPr>
          <w:rFonts w:ascii="Arial" w:eastAsiaTheme="minorHAnsi" w:hAnsi="Arial" w:cs="Arial"/>
          <w:sz w:val="18"/>
          <w:szCs w:val="18"/>
          <w:lang w:val="es-MX"/>
        </w:rPr>
        <w:t xml:space="preserve">a) </w:t>
      </w:r>
      <w:r w:rsidRPr="00FC2656">
        <w:rPr>
          <w:rFonts w:ascii="Arial" w:eastAsia="Times New Roman" w:hAnsi="Arial" w:cs="Arial"/>
          <w:sz w:val="18"/>
          <w:szCs w:val="18"/>
          <w:lang w:val="es-ES_tradnl" w:eastAsia="es-ES"/>
        </w:rPr>
        <w:t xml:space="preserve">Las siguientes secciones del presente Plan entrarán en vigor a partir del día 1º de </w:t>
      </w:r>
      <w:r w:rsidR="0009240E" w:rsidRPr="00FC2656">
        <w:rPr>
          <w:rFonts w:ascii="Arial" w:eastAsia="Times New Roman" w:hAnsi="Arial" w:cs="Arial"/>
          <w:sz w:val="18"/>
          <w:szCs w:val="18"/>
          <w:lang w:val="es-ES_tradnl" w:eastAsia="es-ES"/>
        </w:rPr>
        <w:t>diciembre</w:t>
      </w:r>
      <w:r w:rsidR="007C14FB" w:rsidRPr="00FC2656">
        <w:rPr>
          <w:rFonts w:ascii="Arial" w:eastAsia="Times New Roman" w:hAnsi="Arial" w:cs="Arial"/>
          <w:sz w:val="18"/>
          <w:szCs w:val="18"/>
          <w:lang w:val="es-ES_tradnl" w:eastAsia="es-ES"/>
        </w:rPr>
        <w:t xml:space="preserve"> de 2023</w:t>
      </w:r>
      <w:r w:rsidRPr="00FC2656">
        <w:rPr>
          <w:rFonts w:ascii="Arial" w:eastAsia="Times New Roman" w:hAnsi="Arial" w:cs="Arial"/>
          <w:sz w:val="18"/>
          <w:szCs w:val="18"/>
          <w:lang w:val="es-ES_tradnl" w:eastAsia="es-ES"/>
        </w:rPr>
        <w:t>:</w:t>
      </w:r>
    </w:p>
    <w:p w14:paraId="496DBFFE" w14:textId="44E9A374" w:rsidR="00051062" w:rsidRPr="00FC2656" w:rsidRDefault="00051062" w:rsidP="00FC2656">
      <w:pPr>
        <w:spacing w:after="101" w:line="360" w:lineRule="auto"/>
        <w:ind w:left="1008"/>
        <w:contextualSpacing/>
        <w:jc w:val="both"/>
        <w:rPr>
          <w:rFonts w:ascii="Arial" w:eastAsia="Times New Roman" w:hAnsi="Arial" w:cs="Arial"/>
          <w:b/>
          <w:sz w:val="18"/>
          <w:szCs w:val="18"/>
          <w:lang w:val="es-ES_tradnl" w:eastAsia="es-ES"/>
        </w:rPr>
      </w:pPr>
      <w:r w:rsidRPr="00FC2656">
        <w:rPr>
          <w:rFonts w:ascii="Arial" w:eastAsia="Times New Roman" w:hAnsi="Arial" w:cs="Arial"/>
          <w:b/>
          <w:sz w:val="18"/>
          <w:szCs w:val="18"/>
          <w:lang w:val="es-ES_tradnl" w:eastAsia="es-ES"/>
        </w:rPr>
        <w:t xml:space="preserve">OBJETO: </w:t>
      </w:r>
      <w:r w:rsidRPr="00FC2656">
        <w:rPr>
          <w:rFonts w:ascii="Arial" w:eastAsia="Times New Roman" w:hAnsi="Arial" w:cs="Arial"/>
          <w:sz w:val="18"/>
          <w:szCs w:val="18"/>
          <w:lang w:val="es-ES_tradnl" w:eastAsia="es-ES"/>
        </w:rPr>
        <w:t>primer párrafo</w:t>
      </w:r>
      <w:r w:rsidRPr="00FC2656">
        <w:rPr>
          <w:rFonts w:ascii="Arial" w:eastAsia="Times New Roman" w:hAnsi="Arial" w:cs="Arial"/>
          <w:b/>
          <w:sz w:val="18"/>
          <w:szCs w:val="18"/>
          <w:lang w:val="es-ES_tradnl" w:eastAsia="es-ES"/>
        </w:rPr>
        <w:t>;</w:t>
      </w:r>
    </w:p>
    <w:p w14:paraId="126B5582" w14:textId="266A123F" w:rsidR="00051062" w:rsidRPr="00FC2656" w:rsidRDefault="00051062" w:rsidP="00FC2656">
      <w:pPr>
        <w:spacing w:after="101" w:line="360" w:lineRule="auto"/>
        <w:ind w:left="1008"/>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DEFINICIÓN DE TÉRMINOS</w:t>
      </w:r>
      <w:r w:rsidRPr="00FC2656">
        <w:rPr>
          <w:rFonts w:ascii="Arial" w:eastAsia="Times New Roman" w:hAnsi="Arial" w:cs="Arial"/>
          <w:sz w:val="18"/>
          <w:szCs w:val="18"/>
          <w:lang w:val="es-ES_tradnl" w:eastAsia="es-ES"/>
        </w:rPr>
        <w:t xml:space="preserve">: </w:t>
      </w:r>
      <w:r w:rsidR="00932154" w:rsidRPr="00FC2656">
        <w:rPr>
          <w:rFonts w:ascii="Arial" w:eastAsia="Times New Roman" w:hAnsi="Arial" w:cs="Arial"/>
          <w:sz w:val="18"/>
          <w:szCs w:val="18"/>
          <w:lang w:val="es-ES_tradnl" w:eastAsia="es-ES"/>
        </w:rPr>
        <w:t>sub</w:t>
      </w:r>
      <w:r w:rsidRPr="00FC2656">
        <w:rPr>
          <w:rFonts w:ascii="Arial" w:eastAsia="Times New Roman" w:hAnsi="Arial" w:cs="Arial"/>
          <w:sz w:val="18"/>
          <w:szCs w:val="18"/>
          <w:lang w:val="es-ES_tradnl" w:eastAsia="es-ES"/>
        </w:rPr>
        <w:t xml:space="preserve">numerales 2.1. ,2.2., </w:t>
      </w:r>
      <w:r w:rsidR="00AE6F16" w:rsidRPr="00FC2656">
        <w:rPr>
          <w:rFonts w:ascii="Arial" w:eastAsia="Times New Roman" w:hAnsi="Arial" w:cs="Arial"/>
          <w:sz w:val="18"/>
          <w:szCs w:val="18"/>
          <w:lang w:val="es-ES_tradnl" w:eastAsia="es-ES"/>
        </w:rPr>
        <w:t xml:space="preserve">2.3., </w:t>
      </w:r>
      <w:r w:rsidRPr="00FC2656">
        <w:rPr>
          <w:rFonts w:ascii="Arial" w:eastAsia="Times New Roman" w:hAnsi="Arial" w:cs="Arial"/>
          <w:sz w:val="18"/>
          <w:szCs w:val="18"/>
          <w:lang w:val="es-ES_tradnl" w:eastAsia="es-ES"/>
        </w:rPr>
        <w:t xml:space="preserve">2.12. </w:t>
      </w:r>
      <w:r w:rsidRPr="00FC2656">
        <w:rPr>
          <w:rFonts w:ascii="Arial" w:eastAsia="Times New Roman" w:hAnsi="Arial" w:cs="Arial"/>
          <w:sz w:val="18"/>
          <w:szCs w:val="18"/>
          <w:lang w:val="en-US" w:eastAsia="es-ES"/>
        </w:rPr>
        <w:t>Bis.,</w:t>
      </w:r>
      <w:r w:rsidR="00AE6F16" w:rsidRPr="00FC2656">
        <w:rPr>
          <w:rFonts w:ascii="Arial" w:eastAsia="Times New Roman" w:hAnsi="Arial" w:cs="Arial"/>
          <w:sz w:val="18"/>
          <w:szCs w:val="18"/>
          <w:lang w:val="en-US" w:eastAsia="es-ES"/>
        </w:rPr>
        <w:t xml:space="preserve">2.12. Ter., 2.12. </w:t>
      </w:r>
      <w:r w:rsidR="008C25FB" w:rsidRPr="00FC2656">
        <w:rPr>
          <w:rFonts w:ascii="Arial" w:eastAsia="Times New Roman" w:hAnsi="Arial" w:cs="Arial"/>
          <w:sz w:val="18"/>
          <w:szCs w:val="18"/>
          <w:lang w:val="en-US" w:eastAsia="es-ES"/>
        </w:rPr>
        <w:t>Quarter.</w:t>
      </w:r>
      <w:r w:rsidR="00AE6F16" w:rsidRPr="00FC2656">
        <w:rPr>
          <w:rFonts w:ascii="Arial" w:eastAsia="Times New Roman" w:hAnsi="Arial" w:cs="Arial"/>
          <w:sz w:val="18"/>
          <w:szCs w:val="18"/>
          <w:lang w:val="en-US" w:eastAsia="es-ES"/>
        </w:rPr>
        <w:t xml:space="preserve">, </w:t>
      </w:r>
      <w:r w:rsidRPr="00FC2656">
        <w:rPr>
          <w:rFonts w:ascii="Arial" w:eastAsia="Times New Roman" w:hAnsi="Arial" w:cs="Arial"/>
          <w:sz w:val="18"/>
          <w:szCs w:val="18"/>
          <w:lang w:val="en-US" w:eastAsia="es-ES"/>
        </w:rPr>
        <w:t>2.19. Bis., 2.24. a 2.32.</w:t>
      </w:r>
      <w:r w:rsidR="00F57615" w:rsidRPr="00FC2656">
        <w:rPr>
          <w:rFonts w:ascii="Arial" w:eastAsia="Times New Roman" w:hAnsi="Arial" w:cs="Arial"/>
          <w:sz w:val="18"/>
          <w:szCs w:val="18"/>
          <w:lang w:val="en-US" w:eastAsia="es-ES"/>
        </w:rPr>
        <w:t>,</w:t>
      </w:r>
      <w:r w:rsidRPr="00FC2656">
        <w:rPr>
          <w:rFonts w:ascii="Arial" w:eastAsia="Times New Roman" w:hAnsi="Arial" w:cs="Arial"/>
          <w:sz w:val="18"/>
          <w:szCs w:val="18"/>
          <w:lang w:val="en-US" w:eastAsia="es-ES"/>
        </w:rPr>
        <w:t xml:space="preserve"> 2.40.</w:t>
      </w:r>
      <w:r w:rsidR="00F57615" w:rsidRPr="00FC2656">
        <w:rPr>
          <w:rFonts w:ascii="Arial" w:eastAsia="Times New Roman" w:hAnsi="Arial" w:cs="Arial"/>
          <w:sz w:val="18"/>
          <w:szCs w:val="18"/>
          <w:lang w:val="en-US" w:eastAsia="es-ES"/>
        </w:rPr>
        <w:t>,</w:t>
      </w:r>
      <w:r w:rsidRPr="00FC2656">
        <w:rPr>
          <w:rFonts w:ascii="Arial" w:eastAsia="Times New Roman" w:hAnsi="Arial" w:cs="Arial"/>
          <w:sz w:val="18"/>
          <w:szCs w:val="18"/>
          <w:lang w:val="en-US" w:eastAsia="es-ES"/>
        </w:rPr>
        <w:t xml:space="preserve"> 2.51. </w:t>
      </w:r>
      <w:r w:rsidRPr="00FC2656">
        <w:rPr>
          <w:rFonts w:ascii="Arial" w:eastAsia="Times New Roman" w:hAnsi="Arial" w:cs="Arial"/>
          <w:sz w:val="18"/>
          <w:szCs w:val="18"/>
          <w:lang w:val="es-ES_tradnl" w:eastAsia="es-ES"/>
        </w:rPr>
        <w:t>Bis., 2.55. Bis. y 2.56.;</w:t>
      </w:r>
    </w:p>
    <w:p w14:paraId="3ABC14B9" w14:textId="77777777" w:rsidR="00051062" w:rsidRPr="00FC2656" w:rsidRDefault="00051062" w:rsidP="00FC2656">
      <w:pPr>
        <w:spacing w:after="101" w:line="360" w:lineRule="auto"/>
        <w:ind w:left="1008"/>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APLICACIÓN</w:t>
      </w:r>
      <w:r w:rsidRPr="00FC2656">
        <w:rPr>
          <w:rFonts w:ascii="Arial" w:eastAsia="Times New Roman" w:hAnsi="Arial" w:cs="Arial"/>
          <w:sz w:val="18"/>
          <w:szCs w:val="18"/>
          <w:lang w:val="es-ES_tradnl" w:eastAsia="es-ES"/>
        </w:rPr>
        <w:t xml:space="preserve">: </w:t>
      </w:r>
      <w:r w:rsidRPr="00FC2656">
        <w:rPr>
          <w:rFonts w:ascii="Arial" w:eastAsiaTheme="minorHAnsi" w:hAnsi="Arial" w:cs="Arial"/>
          <w:sz w:val="18"/>
          <w:szCs w:val="18"/>
          <w:lang w:val="es-MX"/>
        </w:rPr>
        <w:t>segundo, tercero, cuarto, quinto y sexto párrafos;</w:t>
      </w:r>
    </w:p>
    <w:p w14:paraId="5C73D565" w14:textId="4896B7D3" w:rsidR="00051062" w:rsidRPr="00FC2656" w:rsidRDefault="00051062" w:rsidP="00FC2656">
      <w:pPr>
        <w:spacing w:after="101" w:line="360" w:lineRule="auto"/>
        <w:ind w:left="1008"/>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ATRIBUCIONES DEL INSTITUTO</w:t>
      </w:r>
      <w:r w:rsidRPr="00FC2656">
        <w:rPr>
          <w:rFonts w:ascii="Arial" w:eastAsia="Times New Roman" w:hAnsi="Arial" w:cs="Arial"/>
          <w:sz w:val="18"/>
          <w:szCs w:val="18"/>
          <w:lang w:val="es-ES_tradnl" w:eastAsia="es-ES"/>
        </w:rPr>
        <w:t>: fracci</w:t>
      </w:r>
      <w:r w:rsidR="007C14FB" w:rsidRPr="00FC2656">
        <w:rPr>
          <w:rFonts w:ascii="Arial" w:eastAsia="Times New Roman" w:hAnsi="Arial" w:cs="Arial"/>
          <w:sz w:val="18"/>
          <w:szCs w:val="18"/>
          <w:lang w:val="es-ES_tradnl" w:eastAsia="es-ES"/>
        </w:rPr>
        <w:t>ó</w:t>
      </w:r>
      <w:r w:rsidRPr="00FC2656">
        <w:rPr>
          <w:rFonts w:ascii="Arial" w:eastAsia="Times New Roman" w:hAnsi="Arial" w:cs="Arial"/>
          <w:sz w:val="18"/>
          <w:szCs w:val="18"/>
          <w:lang w:val="es-ES_tradnl" w:eastAsia="es-ES"/>
        </w:rPr>
        <w:t>n III.</w:t>
      </w:r>
      <w:r w:rsidR="007C14FB" w:rsidRPr="00FC2656">
        <w:rPr>
          <w:rFonts w:ascii="Arial" w:eastAsia="Times New Roman" w:hAnsi="Arial" w:cs="Arial"/>
          <w:sz w:val="18"/>
          <w:szCs w:val="18"/>
          <w:lang w:val="es-ES_tradnl" w:eastAsia="es-ES"/>
        </w:rPr>
        <w:t>, así como</w:t>
      </w:r>
      <w:r w:rsidRPr="00FC2656">
        <w:rPr>
          <w:rFonts w:ascii="Arial" w:eastAsia="Times New Roman" w:hAnsi="Arial" w:cs="Arial"/>
          <w:sz w:val="18"/>
          <w:szCs w:val="18"/>
          <w:lang w:val="es-ES_tradnl" w:eastAsia="es-ES"/>
        </w:rPr>
        <w:t xml:space="preserve"> </w:t>
      </w:r>
      <w:r w:rsidR="007C14FB" w:rsidRPr="00FC2656">
        <w:rPr>
          <w:rFonts w:ascii="Arial" w:eastAsia="Times New Roman" w:hAnsi="Arial" w:cs="Arial"/>
          <w:sz w:val="18"/>
          <w:szCs w:val="18"/>
          <w:lang w:val="es-ES_tradnl" w:eastAsia="es-ES"/>
        </w:rPr>
        <w:t>sub</w:t>
      </w:r>
      <w:r w:rsidRPr="00FC2656">
        <w:rPr>
          <w:rFonts w:ascii="Arial" w:eastAsia="Times New Roman" w:hAnsi="Arial" w:cs="Arial"/>
          <w:sz w:val="18"/>
          <w:szCs w:val="18"/>
          <w:lang w:val="es-ES_tradnl" w:eastAsia="es-ES"/>
        </w:rPr>
        <w:t>numerales 5.2.3. y 5.2.5.;</w:t>
      </w:r>
    </w:p>
    <w:p w14:paraId="62CE7BE0" w14:textId="77777777" w:rsidR="00051062" w:rsidRPr="00FC2656" w:rsidRDefault="00051062" w:rsidP="00FC2656">
      <w:pPr>
        <w:spacing w:after="101" w:line="360" w:lineRule="auto"/>
        <w:ind w:left="1008"/>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DE LAS ZONAS;</w:t>
      </w:r>
    </w:p>
    <w:p w14:paraId="267327B4" w14:textId="671CB5A7" w:rsidR="00051062" w:rsidRPr="00FC2656" w:rsidRDefault="00051062" w:rsidP="00FC2656">
      <w:pPr>
        <w:spacing w:after="101" w:line="360" w:lineRule="auto"/>
        <w:ind w:left="1008"/>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ESTRUCTURA DE LOS NÚMEROS NACIONALES</w:t>
      </w:r>
      <w:r w:rsidRPr="00FC2656">
        <w:rPr>
          <w:rFonts w:ascii="Arial" w:eastAsia="Times New Roman" w:hAnsi="Arial" w:cs="Arial"/>
          <w:sz w:val="18"/>
          <w:szCs w:val="18"/>
          <w:lang w:val="es-ES_tradnl" w:eastAsia="es-ES"/>
        </w:rPr>
        <w:t xml:space="preserve">: </w:t>
      </w:r>
      <w:r w:rsidR="007C14FB" w:rsidRPr="00FC2656">
        <w:rPr>
          <w:rFonts w:ascii="Arial" w:eastAsia="Times New Roman" w:hAnsi="Arial" w:cs="Arial"/>
          <w:sz w:val="18"/>
          <w:szCs w:val="18"/>
          <w:lang w:val="es-ES_tradnl" w:eastAsia="es-ES"/>
        </w:rPr>
        <w:t>sub</w:t>
      </w:r>
      <w:r w:rsidRPr="00FC2656">
        <w:rPr>
          <w:rFonts w:ascii="Arial" w:eastAsia="Times New Roman" w:hAnsi="Arial" w:cs="Arial"/>
          <w:sz w:val="18"/>
          <w:szCs w:val="18"/>
          <w:lang w:val="es-ES_tradnl" w:eastAsia="es-ES"/>
        </w:rPr>
        <w:t>numerales 7.1. y 7.3. a 7.6.;</w:t>
      </w:r>
    </w:p>
    <w:p w14:paraId="2AC6EA60" w14:textId="4B798C89" w:rsidR="00051062" w:rsidRPr="00FC2656" w:rsidRDefault="00051062" w:rsidP="00FC2656">
      <w:pPr>
        <w:spacing w:after="101" w:line="360" w:lineRule="auto"/>
        <w:ind w:left="1008"/>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ESTRUCTURA DE LOS NÚMEROS NO GEOGRÁFICOS</w:t>
      </w:r>
      <w:r w:rsidRPr="00FC2656">
        <w:rPr>
          <w:rFonts w:ascii="Arial" w:eastAsia="Times New Roman" w:hAnsi="Arial" w:cs="Arial"/>
          <w:sz w:val="18"/>
          <w:szCs w:val="18"/>
          <w:lang w:val="es-ES_tradnl" w:eastAsia="es-ES"/>
        </w:rPr>
        <w:t xml:space="preserve">: </w:t>
      </w:r>
      <w:r w:rsidR="007C14FB" w:rsidRPr="00FC2656">
        <w:rPr>
          <w:rFonts w:ascii="Arial" w:eastAsia="Times New Roman" w:hAnsi="Arial" w:cs="Arial"/>
          <w:sz w:val="18"/>
          <w:szCs w:val="18"/>
          <w:lang w:val="es-ES_tradnl" w:eastAsia="es-ES"/>
        </w:rPr>
        <w:t>sub</w:t>
      </w:r>
      <w:r w:rsidRPr="00FC2656">
        <w:rPr>
          <w:rFonts w:ascii="Arial" w:eastAsia="Times New Roman" w:hAnsi="Arial" w:cs="Arial"/>
          <w:sz w:val="18"/>
          <w:szCs w:val="18"/>
          <w:lang w:val="es-ES_tradnl" w:eastAsia="es-ES"/>
        </w:rPr>
        <w:t>numerales 8.3. a 8.4.2.13. y 8.5. a 8.8.;</w:t>
      </w:r>
    </w:p>
    <w:p w14:paraId="2C1A3161" w14:textId="1F1BB437" w:rsidR="00051062" w:rsidRPr="00FC2656" w:rsidRDefault="00051062" w:rsidP="00FC2656">
      <w:pPr>
        <w:spacing w:after="101" w:line="360" w:lineRule="auto"/>
        <w:ind w:left="1008"/>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ESTRUCTURA DE LOS CÓDIGOS DE SERVICIOS ESPECIALES, </w:t>
      </w:r>
      <w:r w:rsidR="007C14FB" w:rsidRPr="00FC2656">
        <w:rPr>
          <w:rFonts w:ascii="Arial" w:eastAsia="Times New Roman" w:hAnsi="Arial" w:cs="Arial"/>
          <w:bCs/>
          <w:sz w:val="18"/>
          <w:szCs w:val="18"/>
          <w:lang w:val="es-ES_tradnl" w:eastAsia="es-ES"/>
        </w:rPr>
        <w:t>sub</w:t>
      </w:r>
      <w:r w:rsidRPr="00FC2656">
        <w:rPr>
          <w:rFonts w:ascii="Arial" w:eastAsia="Times New Roman" w:hAnsi="Arial" w:cs="Arial"/>
          <w:sz w:val="18"/>
          <w:szCs w:val="18"/>
          <w:lang w:val="es-ES_tradnl" w:eastAsia="es-ES"/>
        </w:rPr>
        <w:t>numeral 9.6.;</w:t>
      </w:r>
    </w:p>
    <w:p w14:paraId="03E51B2D" w14:textId="61BB8C9B" w:rsidR="00051062" w:rsidRPr="00FC2656" w:rsidRDefault="00051062" w:rsidP="00FC2656">
      <w:pPr>
        <w:spacing w:after="101" w:line="360" w:lineRule="auto"/>
        <w:ind w:left="1008"/>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DE LOS CÓDIGOS DE IDENTIFICACIÓN DE PROVEEDORES DE SERVICIOS DE TELECOMUNICACIONES</w:t>
      </w:r>
      <w:r w:rsidRPr="00FC2656">
        <w:rPr>
          <w:rFonts w:ascii="Arial" w:eastAsia="Times New Roman" w:hAnsi="Arial" w:cs="Arial"/>
          <w:sz w:val="18"/>
          <w:szCs w:val="18"/>
          <w:lang w:val="es-ES_tradnl" w:eastAsia="es-ES"/>
        </w:rPr>
        <w:t xml:space="preserve">, </w:t>
      </w:r>
      <w:r w:rsidR="00D112B0" w:rsidRPr="00FC2656">
        <w:rPr>
          <w:rFonts w:ascii="Arial" w:eastAsia="Times New Roman" w:hAnsi="Arial" w:cs="Arial"/>
          <w:sz w:val="18"/>
          <w:szCs w:val="18"/>
          <w:lang w:val="es-ES_tradnl" w:eastAsia="es-ES"/>
        </w:rPr>
        <w:t>sub</w:t>
      </w:r>
      <w:r w:rsidRPr="00FC2656">
        <w:rPr>
          <w:rFonts w:ascii="Arial" w:eastAsia="Times New Roman" w:hAnsi="Arial" w:cs="Arial"/>
          <w:sz w:val="18"/>
          <w:szCs w:val="18"/>
          <w:lang w:val="es-ES_tradnl" w:eastAsia="es-ES"/>
        </w:rPr>
        <w:t>numerales 11.4.1.</w:t>
      </w:r>
      <w:r w:rsidR="00D112B0" w:rsidRPr="00FC2656">
        <w:rPr>
          <w:rFonts w:ascii="Arial" w:eastAsia="Times New Roman" w:hAnsi="Arial" w:cs="Arial"/>
          <w:sz w:val="18"/>
          <w:szCs w:val="18"/>
          <w:lang w:val="es-ES_tradnl" w:eastAsia="es-ES"/>
        </w:rPr>
        <w:t xml:space="preserve"> y </w:t>
      </w:r>
      <w:r w:rsidRPr="00FC2656">
        <w:rPr>
          <w:rFonts w:ascii="Arial" w:eastAsia="Times New Roman" w:hAnsi="Arial" w:cs="Arial"/>
          <w:sz w:val="18"/>
          <w:szCs w:val="18"/>
          <w:lang w:val="es-ES_tradnl" w:eastAsia="es-ES"/>
        </w:rPr>
        <w:t>11.5. a 11.8.;</w:t>
      </w:r>
    </w:p>
    <w:p w14:paraId="07504506" w14:textId="77777777" w:rsidR="00051062" w:rsidRPr="00FC2656" w:rsidRDefault="00051062" w:rsidP="00FC2656">
      <w:pPr>
        <w:spacing w:after="101" w:line="360" w:lineRule="auto"/>
        <w:ind w:left="1008"/>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ESTRUCTURA DEL IMSI</w:t>
      </w:r>
      <w:r w:rsidRPr="00FC2656">
        <w:rPr>
          <w:rFonts w:ascii="Arial" w:eastAsia="Times New Roman" w:hAnsi="Arial" w:cs="Arial"/>
          <w:sz w:val="18"/>
          <w:szCs w:val="18"/>
          <w:lang w:val="es-ES_tradnl" w:eastAsia="es-ES"/>
        </w:rPr>
        <w:t>; y</w:t>
      </w:r>
    </w:p>
    <w:p w14:paraId="2D74A915" w14:textId="77777777" w:rsidR="00051062" w:rsidRPr="00FC2656" w:rsidRDefault="00051062" w:rsidP="00FC2656">
      <w:pPr>
        <w:spacing w:after="101" w:line="360" w:lineRule="auto"/>
        <w:ind w:left="1008"/>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DEL REPORTE DE UTILIZACIÓN DE NUMERACIÓN NACIONAL Y NO GEOGRÁFICA</w:t>
      </w:r>
      <w:r w:rsidRPr="00FC2656">
        <w:rPr>
          <w:rFonts w:ascii="Arial" w:eastAsia="Times New Roman" w:hAnsi="Arial" w:cs="Arial"/>
          <w:sz w:val="18"/>
          <w:szCs w:val="18"/>
          <w:lang w:val="es-ES_tradnl" w:eastAsia="es-ES"/>
        </w:rPr>
        <w:t>.</w:t>
      </w:r>
    </w:p>
    <w:p w14:paraId="6F87636B" w14:textId="0CF12986" w:rsidR="00051062" w:rsidRPr="00FC2656" w:rsidRDefault="00051062" w:rsidP="00FC2656">
      <w:pPr>
        <w:tabs>
          <w:tab w:val="left" w:pos="851"/>
        </w:tabs>
        <w:spacing w:after="101" w:line="360" w:lineRule="auto"/>
        <w:ind w:left="993" w:hanging="284"/>
        <w:contextualSpacing/>
        <w:jc w:val="both"/>
        <w:rPr>
          <w:rFonts w:ascii="Arial" w:eastAsia="Times New Roman" w:hAnsi="Arial" w:cs="Arial"/>
          <w:sz w:val="18"/>
          <w:szCs w:val="18"/>
          <w:lang w:val="es-ES_tradnl" w:eastAsia="es-ES"/>
        </w:rPr>
      </w:pPr>
      <w:r w:rsidRPr="00FC2656">
        <w:rPr>
          <w:rFonts w:ascii="Arial" w:eastAsiaTheme="minorHAnsi" w:hAnsi="Arial" w:cs="Arial"/>
          <w:sz w:val="18"/>
          <w:szCs w:val="18"/>
          <w:lang w:val="es-MX"/>
        </w:rPr>
        <w:t xml:space="preserve">b)  </w:t>
      </w:r>
      <w:r w:rsidR="00A935B3" w:rsidRPr="00FC2656">
        <w:rPr>
          <w:rFonts w:ascii="Arial" w:eastAsiaTheme="minorHAnsi" w:hAnsi="Arial" w:cs="Arial"/>
          <w:sz w:val="18"/>
          <w:szCs w:val="18"/>
          <w:lang w:val="es-MX"/>
        </w:rPr>
        <w:t xml:space="preserve"> </w:t>
      </w:r>
      <w:r w:rsidRPr="00FC2656">
        <w:rPr>
          <w:rFonts w:ascii="Arial" w:eastAsia="Times New Roman" w:hAnsi="Arial" w:cs="Arial"/>
          <w:sz w:val="18"/>
          <w:szCs w:val="18"/>
          <w:lang w:val="es-ES_tradnl" w:eastAsia="es-ES"/>
        </w:rPr>
        <w:t xml:space="preserve">Las disposiciones relativas a la estructura del número nacional, a los números identificadores de región y a los procedimientos de asignación y administración de todos los recursos numéricos del Plan Técnico Fundamental de Numeración, publicado en el Diario Oficial de la Federación el 21 de junio de 1996 y sus consecuentes modificaciones, seguirán vigentes hasta el </w:t>
      </w:r>
      <w:r w:rsidR="0009240E" w:rsidRPr="00FC2656">
        <w:rPr>
          <w:rFonts w:ascii="Arial" w:eastAsia="Times New Roman" w:hAnsi="Arial" w:cs="Arial"/>
          <w:sz w:val="18"/>
          <w:szCs w:val="18"/>
          <w:lang w:val="es-ES_tradnl" w:eastAsia="es-ES"/>
        </w:rPr>
        <w:t>30</w:t>
      </w:r>
      <w:r w:rsidRPr="00FC2656">
        <w:rPr>
          <w:rFonts w:ascii="Arial" w:eastAsia="Times New Roman" w:hAnsi="Arial" w:cs="Arial"/>
          <w:sz w:val="18"/>
          <w:szCs w:val="18"/>
          <w:lang w:val="es-ES_tradnl" w:eastAsia="es-ES"/>
        </w:rPr>
        <w:t xml:space="preserve"> de </w:t>
      </w:r>
      <w:r w:rsidR="0009240E" w:rsidRPr="00FC2656">
        <w:rPr>
          <w:rFonts w:ascii="Arial" w:eastAsia="Times New Roman" w:hAnsi="Arial" w:cs="Arial"/>
          <w:sz w:val="18"/>
          <w:szCs w:val="18"/>
          <w:lang w:val="es-ES_tradnl" w:eastAsia="es-ES"/>
        </w:rPr>
        <w:t>novi</w:t>
      </w:r>
      <w:r w:rsidR="00AA7172">
        <w:rPr>
          <w:rFonts w:ascii="Arial" w:eastAsia="Times New Roman" w:hAnsi="Arial" w:cs="Arial"/>
          <w:sz w:val="18"/>
          <w:szCs w:val="18"/>
          <w:lang w:val="es-ES_tradnl" w:eastAsia="es-ES"/>
        </w:rPr>
        <w:t>e</w:t>
      </w:r>
      <w:r w:rsidR="0009240E" w:rsidRPr="00FC2656">
        <w:rPr>
          <w:rFonts w:ascii="Arial" w:eastAsia="Times New Roman" w:hAnsi="Arial" w:cs="Arial"/>
          <w:sz w:val="18"/>
          <w:szCs w:val="18"/>
          <w:lang w:val="es-ES_tradnl" w:eastAsia="es-ES"/>
        </w:rPr>
        <w:t>mbre</w:t>
      </w:r>
      <w:r w:rsidR="00D112B0" w:rsidRPr="00FC2656">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 xml:space="preserve">de </w:t>
      </w:r>
      <w:r w:rsidR="006C33C2" w:rsidRPr="00FC2656">
        <w:rPr>
          <w:rFonts w:ascii="Arial" w:eastAsia="Times New Roman" w:hAnsi="Arial" w:cs="Arial"/>
          <w:sz w:val="18"/>
          <w:szCs w:val="18"/>
          <w:lang w:val="es-ES_tradnl" w:eastAsia="es-ES"/>
        </w:rPr>
        <w:t>202</w:t>
      </w:r>
      <w:r w:rsidR="00D112B0" w:rsidRPr="00FC2656">
        <w:rPr>
          <w:rFonts w:ascii="Arial" w:eastAsia="Times New Roman" w:hAnsi="Arial" w:cs="Arial"/>
          <w:sz w:val="18"/>
          <w:szCs w:val="18"/>
          <w:lang w:val="es-ES_tradnl" w:eastAsia="es-ES"/>
        </w:rPr>
        <w:t>3</w:t>
      </w:r>
      <w:r w:rsidRPr="00FC2656">
        <w:rPr>
          <w:rFonts w:ascii="Arial" w:eastAsia="Times New Roman" w:hAnsi="Arial" w:cs="Arial"/>
          <w:sz w:val="18"/>
          <w:szCs w:val="18"/>
          <w:lang w:val="es-ES_tradnl" w:eastAsia="es-ES"/>
        </w:rPr>
        <w:t>. Por ende, las demás disposiciones del Plan mencionado que no guarden relación con las disposiciones señaladas anteriormente quedar</w:t>
      </w:r>
      <w:r w:rsidR="004D0EA7" w:rsidRPr="00FC2656">
        <w:rPr>
          <w:rFonts w:ascii="Arial" w:eastAsia="Times New Roman" w:hAnsi="Arial" w:cs="Arial"/>
          <w:sz w:val="18"/>
          <w:szCs w:val="18"/>
          <w:lang w:val="es-ES_tradnl" w:eastAsia="es-ES"/>
        </w:rPr>
        <w:t>o</w:t>
      </w:r>
      <w:r w:rsidRPr="00FC2656">
        <w:rPr>
          <w:rFonts w:ascii="Arial" w:eastAsia="Times New Roman" w:hAnsi="Arial" w:cs="Arial"/>
          <w:sz w:val="18"/>
          <w:szCs w:val="18"/>
          <w:lang w:val="es-ES_tradnl" w:eastAsia="es-ES"/>
        </w:rPr>
        <w:t>n derogadas a partir del 3 de agosto de 2019.</w:t>
      </w:r>
    </w:p>
    <w:p w14:paraId="37FDE314" w14:textId="77777777" w:rsidR="00051062" w:rsidRPr="00FC2656" w:rsidRDefault="00051062" w:rsidP="00FC2656">
      <w:pPr>
        <w:tabs>
          <w:tab w:val="left" w:pos="720"/>
        </w:tabs>
        <w:spacing w:after="101" w:line="360" w:lineRule="auto"/>
        <w:ind w:left="720" w:hanging="432"/>
        <w:contextualSpacing/>
        <w:jc w:val="both"/>
        <w:rPr>
          <w:rFonts w:ascii="Arial" w:eastAsia="Times New Roman" w:hAnsi="Arial" w:cs="Arial"/>
          <w:sz w:val="18"/>
          <w:szCs w:val="18"/>
          <w:lang w:val="es-ES_tradnl" w:eastAsia="es-ES"/>
        </w:rPr>
      </w:pPr>
    </w:p>
    <w:p w14:paraId="21FD3CA0" w14:textId="2D800C14" w:rsidR="00051062" w:rsidRPr="00FC2656" w:rsidRDefault="008C25FB" w:rsidP="00FC2656">
      <w:pPr>
        <w:spacing w:after="101" w:line="360" w:lineRule="auto"/>
        <w:ind w:left="288"/>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SEGUNDO. -</w:t>
      </w:r>
      <w:r w:rsidR="00051062" w:rsidRPr="00FC2656">
        <w:rPr>
          <w:rFonts w:ascii="Arial" w:eastAsia="Times New Roman" w:hAnsi="Arial" w:cs="Arial"/>
          <w:b/>
          <w:sz w:val="18"/>
          <w:szCs w:val="18"/>
          <w:lang w:val="es-ES_tradnl" w:eastAsia="es-ES"/>
        </w:rPr>
        <w:t xml:space="preserve"> </w:t>
      </w:r>
      <w:r w:rsidR="00051062" w:rsidRPr="00FC2656">
        <w:rPr>
          <w:rFonts w:ascii="Arial" w:eastAsia="Times New Roman" w:hAnsi="Arial" w:cs="Arial"/>
          <w:sz w:val="18"/>
          <w:szCs w:val="18"/>
          <w:lang w:val="es-ES_tradnl" w:eastAsia="es-ES"/>
        </w:rPr>
        <w:t xml:space="preserve">A partir del 1º de </w:t>
      </w:r>
      <w:r w:rsidR="0009240E" w:rsidRPr="00FC2656">
        <w:rPr>
          <w:rFonts w:ascii="Arial" w:eastAsia="Times New Roman" w:hAnsi="Arial" w:cs="Arial"/>
          <w:sz w:val="18"/>
          <w:szCs w:val="18"/>
          <w:lang w:val="es-ES_tradnl" w:eastAsia="es-ES"/>
        </w:rPr>
        <w:t>diciembre</w:t>
      </w:r>
      <w:r w:rsidR="00D112B0" w:rsidRPr="00FC2656">
        <w:rPr>
          <w:rFonts w:ascii="Arial" w:eastAsia="Times New Roman" w:hAnsi="Arial" w:cs="Arial"/>
          <w:sz w:val="18"/>
          <w:szCs w:val="18"/>
          <w:lang w:val="es-ES_tradnl" w:eastAsia="es-ES"/>
        </w:rPr>
        <w:t xml:space="preserve"> </w:t>
      </w:r>
      <w:r w:rsidR="00051062" w:rsidRPr="00FC2656">
        <w:rPr>
          <w:rFonts w:ascii="Arial" w:eastAsia="Times New Roman" w:hAnsi="Arial" w:cs="Arial"/>
          <w:sz w:val="18"/>
          <w:szCs w:val="18"/>
          <w:lang w:val="es-ES_tradnl" w:eastAsia="es-ES"/>
        </w:rPr>
        <w:t xml:space="preserve">de </w:t>
      </w:r>
      <w:r w:rsidR="006C33C2" w:rsidRPr="00FC2656">
        <w:rPr>
          <w:rFonts w:ascii="Arial" w:eastAsia="Times New Roman" w:hAnsi="Arial" w:cs="Arial"/>
          <w:sz w:val="18"/>
          <w:szCs w:val="18"/>
          <w:lang w:val="es-ES_tradnl" w:eastAsia="es-ES"/>
        </w:rPr>
        <w:t>202</w:t>
      </w:r>
      <w:r w:rsidR="00D112B0" w:rsidRPr="00FC2656">
        <w:rPr>
          <w:rFonts w:ascii="Arial" w:eastAsia="Times New Roman" w:hAnsi="Arial" w:cs="Arial"/>
          <w:sz w:val="18"/>
          <w:szCs w:val="18"/>
          <w:lang w:val="es-ES_tradnl" w:eastAsia="es-ES"/>
        </w:rPr>
        <w:t>3</w:t>
      </w:r>
      <w:r w:rsidR="00051062" w:rsidRPr="00FC2656">
        <w:rPr>
          <w:rFonts w:ascii="Arial" w:eastAsia="Times New Roman" w:hAnsi="Arial" w:cs="Arial"/>
          <w:sz w:val="18"/>
          <w:szCs w:val="18"/>
          <w:lang w:val="es-ES_tradnl" w:eastAsia="es-ES"/>
        </w:rPr>
        <w:t>, quedará abrogado el Plan Técnico Fundamental de Numeración, publicado en el Diario Oficial de la Federación el 21 de junio de 1996, así como las modificaciones a éste.</w:t>
      </w:r>
    </w:p>
    <w:p w14:paraId="0B0B8F1C" w14:textId="77777777" w:rsidR="00051062" w:rsidRPr="00FC2656" w:rsidRDefault="00051062" w:rsidP="00FC2656">
      <w:pPr>
        <w:spacing w:after="80" w:line="360" w:lineRule="auto"/>
        <w:ind w:left="288"/>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 </w:t>
      </w:r>
    </w:p>
    <w:p w14:paraId="557DD580" w14:textId="74B6A2A3" w:rsidR="00051062" w:rsidRPr="00FC2656" w:rsidRDefault="008C25FB" w:rsidP="00FC2656">
      <w:pPr>
        <w:spacing w:after="160" w:line="360" w:lineRule="auto"/>
        <w:ind w:left="288"/>
        <w:contextualSpacing/>
        <w:rPr>
          <w:rFonts w:ascii="Arial" w:eastAsiaTheme="minorHAnsi" w:hAnsi="Arial" w:cs="Arial"/>
          <w:sz w:val="18"/>
          <w:szCs w:val="18"/>
          <w:lang w:val="es-MX"/>
        </w:rPr>
      </w:pPr>
      <w:r w:rsidRPr="00FC2656">
        <w:rPr>
          <w:rFonts w:ascii="Arial" w:eastAsiaTheme="minorHAnsi" w:hAnsi="Arial" w:cs="Arial"/>
          <w:b/>
          <w:sz w:val="18"/>
          <w:szCs w:val="18"/>
          <w:lang w:val="es-MX"/>
        </w:rPr>
        <w:t>TERCERO. -</w:t>
      </w:r>
      <w:r w:rsidR="00051062" w:rsidRPr="00FC2656">
        <w:rPr>
          <w:rFonts w:ascii="Arial" w:eastAsiaTheme="minorHAnsi" w:hAnsi="Arial" w:cs="Arial"/>
          <w:sz w:val="18"/>
          <w:szCs w:val="18"/>
          <w:lang w:val="es-MX"/>
        </w:rPr>
        <w:t xml:space="preserve"> (…)</w:t>
      </w:r>
    </w:p>
    <w:p w14:paraId="57746F68" w14:textId="221FA02C" w:rsidR="00051062" w:rsidRPr="00FC2656" w:rsidRDefault="008C25FB" w:rsidP="00FC2656">
      <w:pPr>
        <w:spacing w:after="101" w:line="360" w:lineRule="auto"/>
        <w:ind w:left="288"/>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CUARTO. -</w:t>
      </w:r>
      <w:r w:rsidR="00051062" w:rsidRPr="00FC2656">
        <w:rPr>
          <w:rFonts w:ascii="Arial" w:eastAsia="Times New Roman" w:hAnsi="Arial" w:cs="Arial"/>
          <w:sz w:val="18"/>
          <w:szCs w:val="18"/>
          <w:lang w:val="es-ES_tradnl" w:eastAsia="es-ES"/>
        </w:rPr>
        <w:t xml:space="preserve"> La administración, utilización y asignación de numeración con base en Zonas entrarán en operación a partir del 1 de </w:t>
      </w:r>
      <w:r w:rsidR="0009240E" w:rsidRPr="00FC2656">
        <w:rPr>
          <w:rFonts w:ascii="Arial" w:eastAsia="Times New Roman" w:hAnsi="Arial" w:cs="Arial"/>
          <w:sz w:val="18"/>
          <w:szCs w:val="18"/>
          <w:lang w:val="es-ES_tradnl" w:eastAsia="es-ES"/>
        </w:rPr>
        <w:t>diciembre</w:t>
      </w:r>
      <w:r w:rsidR="00D112B0" w:rsidRPr="00FC2656">
        <w:rPr>
          <w:rFonts w:ascii="Arial" w:eastAsia="Times New Roman" w:hAnsi="Arial" w:cs="Arial"/>
          <w:sz w:val="18"/>
          <w:szCs w:val="18"/>
          <w:lang w:val="es-ES_tradnl" w:eastAsia="es-ES"/>
        </w:rPr>
        <w:t xml:space="preserve"> </w:t>
      </w:r>
      <w:r w:rsidR="00051062" w:rsidRPr="00FC2656">
        <w:rPr>
          <w:rFonts w:ascii="Arial" w:eastAsia="Times New Roman" w:hAnsi="Arial" w:cs="Arial"/>
          <w:sz w:val="18"/>
          <w:szCs w:val="18"/>
          <w:lang w:val="es-ES_tradnl" w:eastAsia="es-ES"/>
        </w:rPr>
        <w:t xml:space="preserve">de </w:t>
      </w:r>
      <w:r w:rsidR="006C33C2" w:rsidRPr="00FC2656">
        <w:rPr>
          <w:rFonts w:ascii="Arial" w:eastAsia="Times New Roman" w:hAnsi="Arial" w:cs="Arial"/>
          <w:sz w:val="18"/>
          <w:szCs w:val="18"/>
          <w:lang w:val="es-ES_tradnl" w:eastAsia="es-ES"/>
        </w:rPr>
        <w:t>202</w:t>
      </w:r>
      <w:r w:rsidR="00D112B0" w:rsidRPr="00FC2656">
        <w:rPr>
          <w:rFonts w:ascii="Arial" w:eastAsia="Times New Roman" w:hAnsi="Arial" w:cs="Arial"/>
          <w:sz w:val="18"/>
          <w:szCs w:val="18"/>
          <w:lang w:val="es-ES_tradnl" w:eastAsia="es-ES"/>
        </w:rPr>
        <w:t>3</w:t>
      </w:r>
      <w:r w:rsidR="00051062" w:rsidRPr="00FC2656">
        <w:rPr>
          <w:rFonts w:ascii="Arial" w:eastAsia="Times New Roman" w:hAnsi="Arial" w:cs="Arial"/>
          <w:sz w:val="18"/>
          <w:szCs w:val="18"/>
          <w:lang w:val="es-ES_tradnl" w:eastAsia="es-ES"/>
        </w:rPr>
        <w:t>.</w:t>
      </w:r>
    </w:p>
    <w:p w14:paraId="28E2D5CE" w14:textId="1A426E47" w:rsidR="00051062" w:rsidRPr="00FC2656" w:rsidRDefault="00051062" w:rsidP="00FC2656">
      <w:pPr>
        <w:spacing w:after="80" w:line="360" w:lineRule="auto"/>
        <w:ind w:left="288"/>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Asimismo, una vez que entren en operación los procedimientos contenidos en el presente Plan, las solicitudes y reportes que sean presentados de manera escrita por los Proveedores de Servicios de Telecomunicaciones, se tendrán por no interpuestos y serán desechados por la unidad administrativa competente del Instituto Federal de Telecomunicaciones, sin perjuicio de que dichas solicitudes y reportes </w:t>
      </w:r>
      <w:r w:rsidR="006F5A4D" w:rsidRPr="00FC2656">
        <w:rPr>
          <w:rFonts w:ascii="Arial" w:eastAsia="Times New Roman" w:hAnsi="Arial" w:cs="Arial"/>
          <w:sz w:val="18"/>
          <w:szCs w:val="18"/>
          <w:lang w:val="es-MX" w:eastAsia="es-ES"/>
        </w:rPr>
        <w:t>sean</w:t>
      </w:r>
      <w:r w:rsidRPr="00FC2656">
        <w:rPr>
          <w:rFonts w:ascii="Arial" w:eastAsia="Times New Roman" w:hAnsi="Arial" w:cs="Arial"/>
          <w:sz w:val="18"/>
          <w:szCs w:val="18"/>
          <w:lang w:val="es-MX" w:eastAsia="es-ES"/>
        </w:rPr>
        <w:t xml:space="preserve"> presentados a través de la Ventanilla Electrónica.</w:t>
      </w:r>
    </w:p>
    <w:p w14:paraId="2130FE54" w14:textId="1DCB3D73" w:rsidR="00051062" w:rsidRPr="00FC2656" w:rsidRDefault="008C25FB" w:rsidP="00FC2656">
      <w:pPr>
        <w:spacing w:after="101" w:line="360" w:lineRule="auto"/>
        <w:ind w:left="288"/>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QUINTO. -</w:t>
      </w:r>
      <w:r w:rsidR="00051062" w:rsidRPr="00FC2656">
        <w:rPr>
          <w:rFonts w:ascii="Arial" w:eastAsia="Times New Roman" w:hAnsi="Arial" w:cs="Arial"/>
          <w:sz w:val="18"/>
          <w:szCs w:val="18"/>
          <w:lang w:val="es-ES_tradnl" w:eastAsia="es-ES"/>
        </w:rPr>
        <w:t xml:space="preserve"> Los reportes de utilización señalados en el Capítulo X del presente Plan deberán presentarse por primera ocasión dentro los 15 (quince) días hábiles posteriores al 1º de </w:t>
      </w:r>
      <w:r w:rsidR="0009240E" w:rsidRPr="00FC2656">
        <w:rPr>
          <w:rFonts w:ascii="Arial" w:eastAsia="Times New Roman" w:hAnsi="Arial" w:cs="Arial"/>
          <w:sz w:val="18"/>
          <w:szCs w:val="18"/>
          <w:lang w:val="es-ES_tradnl" w:eastAsia="es-ES"/>
        </w:rPr>
        <w:t>diciembre</w:t>
      </w:r>
      <w:r w:rsidR="006F5A4D" w:rsidRPr="00FC2656">
        <w:rPr>
          <w:rFonts w:ascii="Arial" w:eastAsia="Times New Roman" w:hAnsi="Arial" w:cs="Arial"/>
          <w:sz w:val="18"/>
          <w:szCs w:val="18"/>
          <w:lang w:val="es-ES_tradnl" w:eastAsia="es-ES"/>
        </w:rPr>
        <w:t xml:space="preserve"> </w:t>
      </w:r>
      <w:r w:rsidR="00051062" w:rsidRPr="00FC2656">
        <w:rPr>
          <w:rFonts w:ascii="Arial" w:eastAsia="Times New Roman" w:hAnsi="Arial" w:cs="Arial"/>
          <w:sz w:val="18"/>
          <w:szCs w:val="18"/>
          <w:lang w:val="es-ES_tradnl" w:eastAsia="es-ES"/>
        </w:rPr>
        <w:t xml:space="preserve">de </w:t>
      </w:r>
      <w:r w:rsidR="006C33C2" w:rsidRPr="00FC2656">
        <w:rPr>
          <w:rFonts w:ascii="Arial" w:eastAsia="Times New Roman" w:hAnsi="Arial" w:cs="Arial"/>
          <w:sz w:val="18"/>
          <w:szCs w:val="18"/>
          <w:lang w:val="es-ES_tradnl" w:eastAsia="es-ES"/>
        </w:rPr>
        <w:t>202</w:t>
      </w:r>
      <w:r w:rsidR="006F5A4D" w:rsidRPr="00FC2656">
        <w:rPr>
          <w:rFonts w:ascii="Arial" w:eastAsia="Times New Roman" w:hAnsi="Arial" w:cs="Arial"/>
          <w:sz w:val="18"/>
          <w:szCs w:val="18"/>
          <w:lang w:val="es-ES_tradnl" w:eastAsia="es-ES"/>
        </w:rPr>
        <w:t>3</w:t>
      </w:r>
      <w:r w:rsidR="00051062" w:rsidRPr="00FC2656">
        <w:rPr>
          <w:rFonts w:ascii="Arial" w:eastAsia="Times New Roman" w:hAnsi="Arial" w:cs="Arial"/>
          <w:sz w:val="18"/>
          <w:szCs w:val="18"/>
          <w:lang w:val="es-ES_tradnl" w:eastAsia="es-ES"/>
        </w:rPr>
        <w:t>.</w:t>
      </w:r>
    </w:p>
    <w:p w14:paraId="6F99A2B9" w14:textId="4A6F7560" w:rsidR="00051062" w:rsidRPr="00FC2656" w:rsidRDefault="008C25FB" w:rsidP="00FC2656">
      <w:pPr>
        <w:spacing w:after="101" w:line="360" w:lineRule="auto"/>
        <w:ind w:left="288"/>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lastRenderedPageBreak/>
        <w:t>SEXTO. -</w:t>
      </w:r>
      <w:r w:rsidR="00051062" w:rsidRPr="00FC2656">
        <w:rPr>
          <w:rFonts w:ascii="Arial" w:eastAsia="Times New Roman" w:hAnsi="Arial" w:cs="Arial"/>
          <w:sz w:val="18"/>
          <w:szCs w:val="18"/>
          <w:lang w:val="es-ES_tradnl" w:eastAsia="es-ES"/>
        </w:rPr>
        <w:t xml:space="preserve"> A partir del 1º de </w:t>
      </w:r>
      <w:r w:rsidR="0009240E" w:rsidRPr="00FC2656">
        <w:rPr>
          <w:rFonts w:ascii="Arial" w:eastAsia="Times New Roman" w:hAnsi="Arial" w:cs="Arial"/>
          <w:sz w:val="18"/>
          <w:szCs w:val="18"/>
          <w:lang w:val="es-ES_tradnl" w:eastAsia="es-ES"/>
        </w:rPr>
        <w:t>diciembre</w:t>
      </w:r>
      <w:r w:rsidR="006F5A4D" w:rsidRPr="00FC2656">
        <w:rPr>
          <w:rFonts w:ascii="Arial" w:eastAsia="Times New Roman" w:hAnsi="Arial" w:cs="Arial"/>
          <w:sz w:val="18"/>
          <w:szCs w:val="18"/>
          <w:lang w:val="es-ES_tradnl" w:eastAsia="es-ES"/>
        </w:rPr>
        <w:t xml:space="preserve"> </w:t>
      </w:r>
      <w:r w:rsidR="00051062" w:rsidRPr="00FC2656">
        <w:rPr>
          <w:rFonts w:ascii="Arial" w:eastAsia="Times New Roman" w:hAnsi="Arial" w:cs="Arial"/>
          <w:sz w:val="18"/>
          <w:szCs w:val="18"/>
          <w:lang w:val="es-ES_tradnl" w:eastAsia="es-ES"/>
        </w:rPr>
        <w:t xml:space="preserve">de </w:t>
      </w:r>
      <w:r w:rsidR="006C33C2" w:rsidRPr="00FC2656">
        <w:rPr>
          <w:rFonts w:ascii="Arial" w:eastAsia="Times New Roman" w:hAnsi="Arial" w:cs="Arial"/>
          <w:sz w:val="18"/>
          <w:szCs w:val="18"/>
          <w:lang w:val="es-ES_tradnl" w:eastAsia="es-ES"/>
        </w:rPr>
        <w:t>202</w:t>
      </w:r>
      <w:r w:rsidR="006F5A4D" w:rsidRPr="00FC2656">
        <w:rPr>
          <w:rFonts w:ascii="Arial" w:eastAsia="Times New Roman" w:hAnsi="Arial" w:cs="Arial"/>
          <w:sz w:val="18"/>
          <w:szCs w:val="18"/>
          <w:lang w:val="es-ES_tradnl" w:eastAsia="es-ES"/>
        </w:rPr>
        <w:t>3</w:t>
      </w:r>
      <w:r w:rsidR="00051062" w:rsidRPr="00FC2656">
        <w:rPr>
          <w:rFonts w:ascii="Arial" w:eastAsia="Times New Roman" w:hAnsi="Arial" w:cs="Arial"/>
          <w:sz w:val="18"/>
          <w:szCs w:val="18"/>
          <w:lang w:val="es-ES_tradnl" w:eastAsia="es-ES"/>
        </w:rPr>
        <w:t>, los Concesionarios que soliciten Numeración Nacional adicional en las Zonas donde cuenten con rangos de Numeración asignada menores a un millar, el Instituto Federal de Telecomunicaciones asignará la cantidad de Numeración necesaria para completar los millares correspondientes.</w:t>
      </w:r>
    </w:p>
    <w:p w14:paraId="7404749C" w14:textId="24CEBCDE" w:rsidR="00051062" w:rsidRPr="00FC2656" w:rsidRDefault="00051062" w:rsidP="00FC2656">
      <w:pPr>
        <w:spacing w:after="101" w:line="360" w:lineRule="auto"/>
        <w:ind w:left="288"/>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SÉPTIMO </w:t>
      </w:r>
      <w:r w:rsidRPr="00FC2656">
        <w:rPr>
          <w:rFonts w:ascii="Arial" w:eastAsia="Times New Roman" w:hAnsi="Arial" w:cs="Arial"/>
          <w:sz w:val="18"/>
          <w:szCs w:val="18"/>
          <w:lang w:val="es-ES_tradnl" w:eastAsia="es-ES"/>
        </w:rPr>
        <w:t xml:space="preserve">a </w:t>
      </w:r>
      <w:r w:rsidRPr="00FC2656">
        <w:rPr>
          <w:rFonts w:ascii="Arial" w:eastAsia="Times New Roman" w:hAnsi="Arial" w:cs="Arial"/>
          <w:b/>
          <w:sz w:val="18"/>
          <w:szCs w:val="18"/>
          <w:lang w:val="es-ES_tradnl" w:eastAsia="es-ES"/>
        </w:rPr>
        <w:t xml:space="preserve">DÉCIMO </w:t>
      </w:r>
      <w:r w:rsidR="008C25FB" w:rsidRPr="00FC2656">
        <w:rPr>
          <w:rFonts w:ascii="Arial" w:eastAsia="Times New Roman" w:hAnsi="Arial" w:cs="Arial"/>
          <w:b/>
          <w:sz w:val="18"/>
          <w:szCs w:val="18"/>
          <w:lang w:val="es-ES_tradnl" w:eastAsia="es-ES"/>
        </w:rPr>
        <w:t>PRIMERO. -</w:t>
      </w:r>
      <w:r w:rsidRPr="00FC2656">
        <w:rPr>
          <w:rFonts w:ascii="Arial" w:eastAsia="Times New Roman" w:hAnsi="Arial" w:cs="Arial"/>
          <w:sz w:val="18"/>
          <w:szCs w:val="18"/>
          <w:lang w:val="es-ES_tradnl" w:eastAsia="es-ES"/>
        </w:rPr>
        <w:t xml:space="preserve"> (…)</w:t>
      </w:r>
    </w:p>
    <w:p w14:paraId="69FA89F8" w14:textId="47D8BBEE" w:rsidR="00051062" w:rsidRPr="00FC2656" w:rsidRDefault="00051062" w:rsidP="00FC2656">
      <w:pPr>
        <w:spacing w:after="101" w:line="360" w:lineRule="auto"/>
        <w:ind w:left="288"/>
        <w:contextualSpacing/>
        <w:jc w:val="both"/>
        <w:rPr>
          <w:rFonts w:ascii="Arial" w:eastAsia="Times New Roman" w:hAnsi="Arial" w:cs="Arial"/>
          <w:sz w:val="18"/>
          <w:szCs w:val="18"/>
          <w:lang w:eastAsia="es-ES"/>
        </w:rPr>
      </w:pPr>
      <w:r w:rsidRPr="00FC2656">
        <w:rPr>
          <w:rFonts w:ascii="Arial" w:eastAsia="Times New Roman" w:hAnsi="Arial" w:cs="Arial"/>
          <w:b/>
          <w:sz w:val="18"/>
          <w:szCs w:val="18"/>
          <w:lang w:eastAsia="es-ES"/>
        </w:rPr>
        <w:t xml:space="preserve">DÉCIMO </w:t>
      </w:r>
      <w:r w:rsidR="008C25FB" w:rsidRPr="00FC2656">
        <w:rPr>
          <w:rFonts w:ascii="Arial" w:eastAsia="Times New Roman" w:hAnsi="Arial" w:cs="Arial"/>
          <w:b/>
          <w:sz w:val="18"/>
          <w:szCs w:val="18"/>
          <w:lang w:eastAsia="es-ES"/>
        </w:rPr>
        <w:t>SEGUNDO. -</w:t>
      </w:r>
      <w:r w:rsidRPr="00FC2656">
        <w:rPr>
          <w:rFonts w:ascii="Arial" w:eastAsia="Times New Roman" w:hAnsi="Arial" w:cs="Arial"/>
          <w:b/>
          <w:sz w:val="18"/>
          <w:szCs w:val="18"/>
          <w:lang w:eastAsia="es-ES"/>
        </w:rPr>
        <w:t xml:space="preserve"> </w:t>
      </w:r>
      <w:r w:rsidRPr="00FC2656">
        <w:rPr>
          <w:rFonts w:ascii="Arial" w:eastAsia="Times New Roman" w:hAnsi="Arial" w:cs="Arial"/>
          <w:sz w:val="18"/>
          <w:szCs w:val="18"/>
          <w:lang w:eastAsia="es-ES"/>
        </w:rPr>
        <w:t xml:space="preserve">A partir del 1º de </w:t>
      </w:r>
      <w:r w:rsidR="0009240E" w:rsidRPr="00FC2656">
        <w:rPr>
          <w:rFonts w:ascii="Arial" w:eastAsia="Times New Roman" w:hAnsi="Arial" w:cs="Arial"/>
          <w:sz w:val="18"/>
          <w:szCs w:val="18"/>
          <w:lang w:eastAsia="es-ES"/>
        </w:rPr>
        <w:t>diciembre</w:t>
      </w:r>
      <w:r w:rsidR="006F5A4D" w:rsidRPr="00FC2656">
        <w:rPr>
          <w:rFonts w:ascii="Arial" w:eastAsia="Times New Roman" w:hAnsi="Arial" w:cs="Arial"/>
          <w:sz w:val="18"/>
          <w:szCs w:val="18"/>
          <w:lang w:eastAsia="es-ES"/>
        </w:rPr>
        <w:t xml:space="preserve"> </w:t>
      </w:r>
      <w:r w:rsidRPr="00FC2656">
        <w:rPr>
          <w:rFonts w:ascii="Arial" w:eastAsia="Times New Roman" w:hAnsi="Arial" w:cs="Arial"/>
          <w:sz w:val="18"/>
          <w:szCs w:val="18"/>
          <w:lang w:eastAsia="es-ES"/>
        </w:rPr>
        <w:t xml:space="preserve">de </w:t>
      </w:r>
      <w:r w:rsidR="006C33C2" w:rsidRPr="00FC2656">
        <w:rPr>
          <w:rFonts w:ascii="Arial" w:eastAsia="Times New Roman" w:hAnsi="Arial" w:cs="Arial"/>
          <w:sz w:val="18"/>
          <w:szCs w:val="18"/>
          <w:lang w:eastAsia="es-ES"/>
        </w:rPr>
        <w:t>202</w:t>
      </w:r>
      <w:r w:rsidR="006F5A4D" w:rsidRPr="00FC2656">
        <w:rPr>
          <w:rFonts w:ascii="Arial" w:eastAsia="Times New Roman" w:hAnsi="Arial" w:cs="Arial"/>
          <w:sz w:val="18"/>
          <w:szCs w:val="18"/>
          <w:lang w:eastAsia="es-ES"/>
        </w:rPr>
        <w:t>3</w:t>
      </w:r>
      <w:r w:rsidRPr="00FC2656">
        <w:rPr>
          <w:rFonts w:ascii="Arial" w:eastAsia="Times New Roman" w:hAnsi="Arial" w:cs="Arial"/>
          <w:sz w:val="18"/>
          <w:szCs w:val="18"/>
          <w:lang w:eastAsia="es-ES"/>
        </w:rPr>
        <w:t>, se deroga el Artículo Segundo Transitorio de los Lineamientos para la comercialización de servicios móviles por parte de operadores móviles virtuales.</w:t>
      </w:r>
    </w:p>
    <w:p w14:paraId="4B8BCE54" w14:textId="7F3BBCF9" w:rsidR="00051062" w:rsidRPr="00FC2656" w:rsidRDefault="00051062" w:rsidP="00FC2656">
      <w:pPr>
        <w:spacing w:after="160" w:line="360" w:lineRule="auto"/>
        <w:ind w:left="288"/>
        <w:contextualSpacing/>
        <w:rPr>
          <w:rFonts w:ascii="Arial" w:eastAsiaTheme="minorHAnsi" w:hAnsi="Arial" w:cs="Arial"/>
          <w:sz w:val="18"/>
          <w:szCs w:val="18"/>
          <w:lang w:val="es-MX"/>
        </w:rPr>
      </w:pPr>
      <w:r w:rsidRPr="00FC2656">
        <w:rPr>
          <w:rFonts w:ascii="Arial" w:eastAsiaTheme="minorHAnsi" w:hAnsi="Arial" w:cs="Arial"/>
          <w:b/>
          <w:sz w:val="18"/>
          <w:szCs w:val="18"/>
          <w:lang w:val="es-MX"/>
        </w:rPr>
        <w:t>DÉCIMO TERCERO</w:t>
      </w:r>
      <w:r w:rsidRPr="00FC2656">
        <w:rPr>
          <w:rFonts w:ascii="Arial" w:eastAsiaTheme="minorHAnsi" w:hAnsi="Arial" w:cs="Arial"/>
          <w:sz w:val="18"/>
          <w:szCs w:val="18"/>
          <w:lang w:val="es-MX"/>
        </w:rPr>
        <w:t xml:space="preserve"> a </w:t>
      </w:r>
      <w:r w:rsidRPr="00FC2656">
        <w:rPr>
          <w:rFonts w:ascii="Arial" w:eastAsiaTheme="minorHAnsi" w:hAnsi="Arial" w:cs="Arial"/>
          <w:b/>
          <w:sz w:val="18"/>
          <w:szCs w:val="18"/>
          <w:lang w:val="es-MX"/>
        </w:rPr>
        <w:t xml:space="preserve">DÉCIMO </w:t>
      </w:r>
      <w:r w:rsidR="008C25FB" w:rsidRPr="00FC2656">
        <w:rPr>
          <w:rFonts w:ascii="Arial" w:eastAsiaTheme="minorHAnsi" w:hAnsi="Arial" w:cs="Arial"/>
          <w:b/>
          <w:sz w:val="18"/>
          <w:szCs w:val="18"/>
          <w:lang w:val="es-MX"/>
        </w:rPr>
        <w:t>CUARTO. -</w:t>
      </w:r>
      <w:r w:rsidRPr="00FC2656">
        <w:rPr>
          <w:rFonts w:ascii="Arial" w:eastAsiaTheme="minorHAnsi" w:hAnsi="Arial" w:cs="Arial"/>
          <w:sz w:val="18"/>
          <w:szCs w:val="18"/>
          <w:lang w:val="es-MX"/>
        </w:rPr>
        <w:t xml:space="preserve"> (…)</w:t>
      </w:r>
    </w:p>
    <w:p w14:paraId="4D77412F" w14:textId="21DA2D9E" w:rsidR="00051062" w:rsidRPr="00FC2656" w:rsidRDefault="00051062" w:rsidP="00FC2656">
      <w:pPr>
        <w:spacing w:after="101" w:line="360" w:lineRule="auto"/>
        <w:ind w:left="288"/>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DÉCIMO </w:t>
      </w:r>
      <w:r w:rsidR="008C25FB" w:rsidRPr="00FC2656">
        <w:rPr>
          <w:rFonts w:ascii="Arial" w:eastAsia="Times New Roman" w:hAnsi="Arial" w:cs="Arial"/>
          <w:b/>
          <w:sz w:val="18"/>
          <w:szCs w:val="18"/>
          <w:lang w:val="es-ES_tradnl" w:eastAsia="es-ES"/>
        </w:rPr>
        <w:t>QUINTO. -</w:t>
      </w:r>
      <w:r w:rsidRPr="00FC2656">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 xml:space="preserve">Respecto al último párrafo del </w:t>
      </w:r>
      <w:r w:rsidR="00507831" w:rsidRPr="00FC2656">
        <w:rPr>
          <w:rFonts w:ascii="Arial" w:eastAsia="Times New Roman" w:hAnsi="Arial" w:cs="Arial"/>
          <w:sz w:val="18"/>
          <w:szCs w:val="18"/>
          <w:lang w:val="es-ES_tradnl" w:eastAsia="es-ES"/>
        </w:rPr>
        <w:t>sub</w:t>
      </w:r>
      <w:r w:rsidRPr="00FC2656">
        <w:rPr>
          <w:rFonts w:ascii="Arial" w:eastAsia="Times New Roman" w:hAnsi="Arial" w:cs="Arial"/>
          <w:sz w:val="18"/>
          <w:szCs w:val="18"/>
          <w:lang w:val="es-ES_tradnl" w:eastAsia="es-ES"/>
        </w:rPr>
        <w:t xml:space="preserve">numeral 11.4.4. del presente Plan, los Concesionarios podrán integrar en todo momento sus códigos hasta contar con un solo código IDO/IDD con independencia de la entrada en vigor del procedimiento de integración de Códigos de Identificación de Red el 1º de </w:t>
      </w:r>
      <w:r w:rsidR="0009240E" w:rsidRPr="00FC2656">
        <w:rPr>
          <w:rFonts w:ascii="Arial" w:eastAsia="Times New Roman" w:hAnsi="Arial" w:cs="Arial"/>
          <w:sz w:val="18"/>
          <w:szCs w:val="18"/>
          <w:lang w:val="es-ES_tradnl" w:eastAsia="es-ES"/>
        </w:rPr>
        <w:t>diciembre</w:t>
      </w:r>
      <w:r w:rsidR="006F5A4D" w:rsidRPr="00FC2656">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 xml:space="preserve">de </w:t>
      </w:r>
      <w:r w:rsidR="006C33C2" w:rsidRPr="00FC2656">
        <w:rPr>
          <w:rFonts w:ascii="Arial" w:eastAsia="Times New Roman" w:hAnsi="Arial" w:cs="Arial"/>
          <w:sz w:val="18"/>
          <w:szCs w:val="18"/>
          <w:lang w:val="es-ES_tradnl" w:eastAsia="es-ES"/>
        </w:rPr>
        <w:t>202</w:t>
      </w:r>
      <w:r w:rsidR="006F5A4D" w:rsidRPr="00FC2656">
        <w:rPr>
          <w:rFonts w:ascii="Arial" w:eastAsia="Times New Roman" w:hAnsi="Arial" w:cs="Arial"/>
          <w:sz w:val="18"/>
          <w:szCs w:val="18"/>
          <w:lang w:val="es-ES_tradnl" w:eastAsia="es-ES"/>
        </w:rPr>
        <w:t>3</w:t>
      </w:r>
      <w:r w:rsidRPr="00FC2656">
        <w:rPr>
          <w:rFonts w:ascii="Arial" w:eastAsia="Times New Roman" w:hAnsi="Arial" w:cs="Arial"/>
          <w:sz w:val="18"/>
          <w:szCs w:val="18"/>
          <w:lang w:val="es-ES_tradnl" w:eastAsia="es-ES"/>
        </w:rPr>
        <w:t xml:space="preserve">, contenido en el </w:t>
      </w:r>
      <w:r w:rsidR="00900F34" w:rsidRPr="00FC2656">
        <w:rPr>
          <w:rFonts w:ascii="Arial" w:eastAsia="Times New Roman" w:hAnsi="Arial" w:cs="Arial"/>
          <w:sz w:val="18"/>
          <w:szCs w:val="18"/>
          <w:lang w:val="es-ES_tradnl" w:eastAsia="es-ES"/>
        </w:rPr>
        <w:t>sub</w:t>
      </w:r>
      <w:r w:rsidRPr="00FC2656">
        <w:rPr>
          <w:rFonts w:ascii="Arial" w:eastAsia="Times New Roman" w:hAnsi="Arial" w:cs="Arial"/>
          <w:sz w:val="18"/>
          <w:szCs w:val="18"/>
          <w:lang w:val="es-ES_tradnl" w:eastAsia="es-ES"/>
        </w:rPr>
        <w:t>numeral 11.7 de este Plan.</w:t>
      </w:r>
    </w:p>
    <w:p w14:paraId="730C8BA7" w14:textId="77777777" w:rsidR="00051062" w:rsidRPr="00FC2656" w:rsidRDefault="00051062" w:rsidP="00FC2656">
      <w:pPr>
        <w:spacing w:after="0" w:line="360" w:lineRule="auto"/>
        <w:ind w:left="709" w:hanging="709"/>
        <w:contextualSpacing/>
        <w:jc w:val="both"/>
        <w:rPr>
          <w:rFonts w:ascii="Arial" w:eastAsia="Times New Roman" w:hAnsi="Arial" w:cs="Arial"/>
          <w:b/>
          <w:sz w:val="18"/>
          <w:szCs w:val="18"/>
          <w:lang w:val="es-MX" w:eastAsia="es-ES"/>
        </w:rPr>
      </w:pPr>
    </w:p>
    <w:p w14:paraId="65E81562" w14:textId="5FA56ACA" w:rsidR="00051062" w:rsidRPr="00FC2656" w:rsidRDefault="007E180D" w:rsidP="00FC2656">
      <w:pPr>
        <w:spacing w:after="0" w:line="360" w:lineRule="auto"/>
        <w:contextualSpacing/>
        <w:jc w:val="both"/>
        <w:rPr>
          <w:rFonts w:ascii="Arial" w:eastAsiaTheme="minorHAnsi" w:hAnsi="Arial" w:cs="Arial"/>
          <w:sz w:val="18"/>
          <w:szCs w:val="18"/>
          <w:lang w:val="es-MX"/>
        </w:rPr>
      </w:pPr>
      <w:r w:rsidRPr="00FC2656">
        <w:rPr>
          <w:rFonts w:ascii="Arial" w:eastAsiaTheme="minorHAnsi" w:hAnsi="Arial" w:cs="Arial"/>
          <w:b/>
          <w:sz w:val="18"/>
          <w:szCs w:val="18"/>
          <w:lang w:val="es-MX"/>
        </w:rPr>
        <w:t>Cuarto. -</w:t>
      </w:r>
      <w:r w:rsidR="00051062" w:rsidRPr="00FC2656">
        <w:rPr>
          <w:rFonts w:ascii="Arial" w:eastAsiaTheme="minorHAnsi" w:hAnsi="Arial" w:cs="Arial"/>
          <w:b/>
          <w:sz w:val="18"/>
          <w:szCs w:val="18"/>
          <w:lang w:val="es-MX"/>
        </w:rPr>
        <w:t xml:space="preserve"> </w:t>
      </w:r>
      <w:r w:rsidR="00051062" w:rsidRPr="00FC2656">
        <w:rPr>
          <w:rFonts w:ascii="Arial" w:eastAsiaTheme="minorHAnsi" w:hAnsi="Arial" w:cs="Arial"/>
          <w:sz w:val="18"/>
          <w:szCs w:val="18"/>
          <w:lang w:val="es-MX"/>
        </w:rPr>
        <w:t xml:space="preserve">Se </w:t>
      </w:r>
      <w:r w:rsidR="00051062" w:rsidRPr="00FC2656">
        <w:rPr>
          <w:rFonts w:ascii="Arial" w:eastAsiaTheme="minorHAnsi" w:hAnsi="Arial" w:cs="Arial"/>
          <w:b/>
          <w:sz w:val="18"/>
          <w:szCs w:val="18"/>
          <w:lang w:val="es-MX"/>
        </w:rPr>
        <w:t>MODIFICAN</w:t>
      </w:r>
      <w:r w:rsidR="00051062" w:rsidRPr="00FC2656">
        <w:rPr>
          <w:rFonts w:ascii="Arial" w:eastAsiaTheme="minorHAnsi" w:hAnsi="Arial" w:cs="Arial"/>
          <w:sz w:val="18"/>
          <w:szCs w:val="18"/>
          <w:lang w:val="es-MX"/>
        </w:rPr>
        <w:t xml:space="preserve"> los </w:t>
      </w:r>
      <w:r w:rsidR="00900F34" w:rsidRPr="00FC2656">
        <w:rPr>
          <w:rFonts w:ascii="Arial" w:eastAsiaTheme="minorHAnsi" w:hAnsi="Arial" w:cs="Arial"/>
          <w:sz w:val="18"/>
          <w:szCs w:val="18"/>
          <w:lang w:val="es-MX"/>
        </w:rPr>
        <w:t>sub</w:t>
      </w:r>
      <w:r w:rsidR="00051062" w:rsidRPr="00FC2656">
        <w:rPr>
          <w:rFonts w:ascii="Arial" w:eastAsiaTheme="minorHAnsi" w:hAnsi="Arial" w:cs="Arial"/>
          <w:sz w:val="18"/>
          <w:szCs w:val="18"/>
          <w:lang w:val="es-MX"/>
        </w:rPr>
        <w:t xml:space="preserve">numerales </w:t>
      </w:r>
      <w:r w:rsidR="004E031E" w:rsidRPr="00FC2656">
        <w:rPr>
          <w:rFonts w:ascii="Arial" w:eastAsiaTheme="minorHAnsi" w:hAnsi="Arial" w:cs="Arial"/>
          <w:sz w:val="18"/>
          <w:szCs w:val="18"/>
          <w:lang w:val="es-MX"/>
        </w:rPr>
        <w:t xml:space="preserve">6.1.1., </w:t>
      </w:r>
      <w:r w:rsidR="00051062" w:rsidRPr="00FC2656">
        <w:rPr>
          <w:rFonts w:ascii="Arial" w:eastAsiaTheme="minorHAnsi" w:hAnsi="Arial" w:cs="Arial"/>
          <w:sz w:val="18"/>
          <w:szCs w:val="18"/>
          <w:lang w:val="es-MX"/>
        </w:rPr>
        <w:t>6.1.2., 6.1.4., 6.1.5., 6.1.6., 6.1.7., y 6.3.1. del Plan Técnico Fundamental de Señalización publicado en el Diario Oficial de la Federación el 21 de junio de 1996, para quedar en los siguientes términos:</w:t>
      </w:r>
    </w:p>
    <w:p w14:paraId="13894F88" w14:textId="77777777" w:rsidR="00051062" w:rsidRPr="00FC2656" w:rsidRDefault="00051062" w:rsidP="00FC2656">
      <w:pPr>
        <w:spacing w:after="0" w:line="360" w:lineRule="auto"/>
        <w:ind w:left="142" w:right="60"/>
        <w:contextualSpacing/>
        <w:jc w:val="both"/>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 xml:space="preserve">6. </w:t>
      </w:r>
      <w:r w:rsidRPr="00FC2656">
        <w:rPr>
          <w:rFonts w:ascii="Arial" w:eastAsiaTheme="minorHAnsi" w:hAnsi="Arial" w:cs="Arial"/>
          <w:color w:val="000000"/>
          <w:sz w:val="18"/>
          <w:szCs w:val="18"/>
          <w:lang w:val="es-MX"/>
        </w:rPr>
        <w:t>(…)</w:t>
      </w:r>
    </w:p>
    <w:p w14:paraId="15BCE2B6" w14:textId="77777777" w:rsidR="00051062" w:rsidRPr="00FC2656" w:rsidRDefault="00051062" w:rsidP="002513BA">
      <w:pPr>
        <w:spacing w:after="0" w:line="360" w:lineRule="auto"/>
        <w:ind w:left="993" w:right="62" w:hanging="567"/>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 xml:space="preserve">6.1. </w:t>
      </w:r>
      <w:r w:rsidRPr="00FC2656">
        <w:rPr>
          <w:rFonts w:ascii="Arial" w:eastAsiaTheme="minorHAnsi" w:hAnsi="Arial" w:cs="Arial"/>
          <w:color w:val="000000"/>
          <w:sz w:val="18"/>
          <w:szCs w:val="18"/>
          <w:lang w:val="es-MX"/>
        </w:rPr>
        <w:t>(…)</w:t>
      </w:r>
    </w:p>
    <w:p w14:paraId="2AA284B6" w14:textId="4454630F" w:rsidR="000E70E7" w:rsidRPr="00FC2656" w:rsidRDefault="00051062" w:rsidP="001010E4">
      <w:pPr>
        <w:spacing w:before="100" w:beforeAutospacing="1" w:after="100" w:afterAutospacing="1" w:line="360" w:lineRule="auto"/>
        <w:ind w:left="1418" w:right="62" w:hanging="567"/>
        <w:contextualSpacing/>
        <w:jc w:val="both"/>
        <w:rPr>
          <w:rFonts w:ascii="Arial" w:hAnsi="Arial" w:cs="Arial"/>
          <w:color w:val="000000"/>
          <w:sz w:val="18"/>
          <w:szCs w:val="18"/>
        </w:rPr>
      </w:pPr>
      <w:r w:rsidRPr="00FC2656">
        <w:rPr>
          <w:rFonts w:ascii="Arial" w:eastAsiaTheme="minorHAnsi" w:hAnsi="Arial" w:cs="Arial"/>
          <w:b/>
          <w:color w:val="000000"/>
          <w:sz w:val="18"/>
          <w:szCs w:val="18"/>
          <w:lang w:val="es-MX"/>
        </w:rPr>
        <w:t>6.1.1.</w:t>
      </w:r>
      <w:r w:rsidR="00A935B3" w:rsidRPr="00FC2656">
        <w:rPr>
          <w:rFonts w:ascii="Arial" w:eastAsiaTheme="minorHAnsi" w:hAnsi="Arial" w:cs="Arial"/>
          <w:b/>
          <w:color w:val="000000"/>
          <w:sz w:val="18"/>
          <w:szCs w:val="18"/>
          <w:lang w:val="es-MX"/>
        </w:rPr>
        <w:t xml:space="preserve">   </w:t>
      </w:r>
      <w:r w:rsidR="000E70E7" w:rsidRPr="00FC2656">
        <w:rPr>
          <w:rFonts w:ascii="Arial" w:eastAsiaTheme="minorHAnsi" w:hAnsi="Arial" w:cs="Arial"/>
          <w:sz w:val="18"/>
          <w:szCs w:val="18"/>
          <w:lang w:val="es-MX"/>
        </w:rPr>
        <w:t>Todas las redes de señalización por canal común, dentro del territorio mexicano, deberán contar, al menos, con un código de identificación de Concesionario de red de señalización.</w:t>
      </w:r>
      <w:r w:rsidR="000E70E7" w:rsidRPr="00FC2656">
        <w:rPr>
          <w:rFonts w:ascii="Arial" w:hAnsi="Arial" w:cs="Arial"/>
          <w:color w:val="000000"/>
          <w:sz w:val="18"/>
          <w:szCs w:val="18"/>
        </w:rPr>
        <w:t xml:space="preserve"> </w:t>
      </w:r>
    </w:p>
    <w:p w14:paraId="08B56C2E" w14:textId="4C4AEE77" w:rsidR="00051062" w:rsidRPr="00FC2656" w:rsidRDefault="00051062" w:rsidP="00976C9E">
      <w:pPr>
        <w:spacing w:after="0" w:line="360" w:lineRule="auto"/>
        <w:ind w:left="1418" w:right="60" w:hanging="567"/>
        <w:contextualSpacing/>
        <w:jc w:val="both"/>
        <w:rPr>
          <w:rFonts w:ascii="Arial" w:eastAsiaTheme="minorHAnsi" w:hAnsi="Arial" w:cs="Arial"/>
          <w:sz w:val="18"/>
          <w:szCs w:val="18"/>
          <w:lang w:val="es-MX"/>
        </w:rPr>
      </w:pPr>
      <w:r w:rsidRPr="00FC2656">
        <w:rPr>
          <w:rFonts w:ascii="Arial" w:eastAsiaTheme="minorHAnsi" w:hAnsi="Arial" w:cs="Arial"/>
          <w:b/>
          <w:color w:val="000000"/>
          <w:sz w:val="18"/>
          <w:szCs w:val="18"/>
          <w:lang w:val="es-MX"/>
        </w:rPr>
        <w:t>6.1.2.</w:t>
      </w:r>
      <w:r w:rsidRPr="00FC2656">
        <w:rPr>
          <w:rFonts w:ascii="Arial" w:eastAsiaTheme="minorHAnsi" w:hAnsi="Arial" w:cs="Arial"/>
          <w:color w:val="000000"/>
          <w:sz w:val="18"/>
          <w:szCs w:val="18"/>
          <w:lang w:val="es-MX"/>
        </w:rPr>
        <w:t xml:space="preserve"> </w:t>
      </w:r>
      <w:r w:rsidR="00CD68B1" w:rsidRPr="00FC2656">
        <w:rPr>
          <w:rFonts w:ascii="Arial" w:eastAsiaTheme="minorHAnsi" w:hAnsi="Arial" w:cs="Arial"/>
          <w:color w:val="000000"/>
          <w:sz w:val="18"/>
          <w:szCs w:val="18"/>
          <w:lang w:val="es-MX"/>
        </w:rPr>
        <w:t xml:space="preserve">  </w:t>
      </w:r>
      <w:r w:rsidRPr="00FC2656">
        <w:rPr>
          <w:rFonts w:ascii="Arial" w:eastAsiaTheme="minorHAnsi" w:hAnsi="Arial" w:cs="Arial"/>
          <w:sz w:val="18"/>
          <w:szCs w:val="18"/>
          <w:lang w:val="es-MX"/>
        </w:rPr>
        <w:t>Los Concesionarios interesados en obtener CPS deberán solicitar la asignación de los códigos al Instituto, de conformidad con el formato que para tal efecto éste establezca, y acompañar su solicitud con los compromisos de expansión y con la topología actual y proyectada de su red.</w:t>
      </w:r>
    </w:p>
    <w:p w14:paraId="3303DB9B" w14:textId="68693B6D" w:rsidR="00051062" w:rsidRPr="00FC2656" w:rsidRDefault="00051062" w:rsidP="00976C9E">
      <w:pPr>
        <w:spacing w:after="0" w:line="360" w:lineRule="auto"/>
        <w:ind w:left="1418" w:right="60" w:hanging="567"/>
        <w:contextualSpacing/>
        <w:jc w:val="both"/>
        <w:rPr>
          <w:rFonts w:ascii="Arial" w:eastAsiaTheme="minorHAnsi" w:hAnsi="Arial" w:cs="Arial"/>
          <w:sz w:val="18"/>
          <w:szCs w:val="18"/>
          <w:lang w:val="es-MX"/>
        </w:rPr>
      </w:pPr>
      <w:r w:rsidRPr="00FC2656">
        <w:rPr>
          <w:rFonts w:ascii="Arial" w:eastAsiaTheme="minorHAnsi" w:hAnsi="Arial" w:cs="Arial"/>
          <w:b/>
          <w:sz w:val="18"/>
          <w:szCs w:val="18"/>
          <w:lang w:val="es-MX"/>
        </w:rPr>
        <w:t>6.1.3.</w:t>
      </w:r>
      <w:r w:rsidR="00976C9E">
        <w:rPr>
          <w:rFonts w:ascii="Arial" w:eastAsiaTheme="minorHAnsi" w:hAnsi="Arial" w:cs="Arial"/>
          <w:b/>
          <w:sz w:val="18"/>
          <w:szCs w:val="18"/>
          <w:lang w:val="es-MX"/>
        </w:rPr>
        <w:t xml:space="preserve"> </w:t>
      </w:r>
      <w:r w:rsidRPr="00FC2656">
        <w:rPr>
          <w:rFonts w:ascii="Arial" w:eastAsiaTheme="minorHAnsi" w:hAnsi="Arial" w:cs="Arial"/>
          <w:sz w:val="18"/>
          <w:szCs w:val="18"/>
          <w:lang w:val="es-MX"/>
        </w:rPr>
        <w:t xml:space="preserve"> (…)</w:t>
      </w:r>
    </w:p>
    <w:p w14:paraId="360C9A4F" w14:textId="2819B06C" w:rsidR="00051062" w:rsidRPr="00FC2656" w:rsidRDefault="00051062" w:rsidP="00976C9E">
      <w:pPr>
        <w:spacing w:after="0" w:line="360" w:lineRule="auto"/>
        <w:ind w:left="1418" w:right="60" w:hanging="567"/>
        <w:contextualSpacing/>
        <w:jc w:val="both"/>
        <w:rPr>
          <w:rFonts w:ascii="Arial" w:eastAsiaTheme="minorHAnsi" w:hAnsi="Arial" w:cs="Arial"/>
          <w:sz w:val="18"/>
          <w:szCs w:val="18"/>
          <w:lang w:val="es-MX"/>
        </w:rPr>
      </w:pPr>
      <w:r w:rsidRPr="00FC2656">
        <w:rPr>
          <w:rFonts w:ascii="Arial" w:eastAsiaTheme="minorHAnsi" w:hAnsi="Arial" w:cs="Arial"/>
          <w:b/>
          <w:sz w:val="18"/>
          <w:szCs w:val="18"/>
          <w:lang w:val="es-MX"/>
        </w:rPr>
        <w:t>6.1.4.</w:t>
      </w:r>
      <w:r w:rsidR="00976C9E">
        <w:rPr>
          <w:rFonts w:ascii="Arial" w:eastAsiaTheme="minorHAnsi" w:hAnsi="Arial" w:cs="Arial"/>
          <w:b/>
          <w:sz w:val="18"/>
          <w:szCs w:val="18"/>
          <w:lang w:val="es-MX"/>
        </w:rPr>
        <w:t xml:space="preserve"> </w:t>
      </w:r>
      <w:r w:rsidR="00CD68B1" w:rsidRPr="00FC2656">
        <w:rPr>
          <w:rFonts w:ascii="Arial" w:eastAsiaTheme="minorHAnsi" w:hAnsi="Arial" w:cs="Arial"/>
          <w:sz w:val="18"/>
          <w:szCs w:val="18"/>
          <w:lang w:val="es-MX"/>
        </w:rPr>
        <w:t xml:space="preserve"> </w:t>
      </w:r>
      <w:r w:rsidRPr="00FC2656">
        <w:rPr>
          <w:rFonts w:ascii="Arial" w:eastAsiaTheme="minorHAnsi" w:hAnsi="Arial" w:cs="Arial"/>
          <w:sz w:val="18"/>
          <w:szCs w:val="18"/>
          <w:lang w:val="es-MX"/>
        </w:rPr>
        <w:t>Cuando el Instituto determine que el Concesionario ha satisfecho los requisitos indicados en los numerales anteriores 6.1.1, 6.1.2 y 6.1.3 éste analizará la viabilidad técnica para otorgar los CPS solicitados. Este análisis se basará en la disponibilidad de CPS para atender la solicitud.</w:t>
      </w:r>
    </w:p>
    <w:p w14:paraId="1C8889BD" w14:textId="08439B40" w:rsidR="00051062" w:rsidRPr="00FC2656" w:rsidRDefault="00051062" w:rsidP="00976C9E">
      <w:pPr>
        <w:spacing w:after="0" w:line="360" w:lineRule="auto"/>
        <w:ind w:left="1418" w:right="60" w:hanging="567"/>
        <w:contextualSpacing/>
        <w:jc w:val="both"/>
        <w:rPr>
          <w:rFonts w:ascii="Arial" w:eastAsiaTheme="minorHAnsi" w:hAnsi="Arial" w:cs="Arial"/>
          <w:sz w:val="18"/>
          <w:szCs w:val="18"/>
          <w:lang w:val="es-MX"/>
        </w:rPr>
      </w:pPr>
      <w:r w:rsidRPr="00FC2656">
        <w:rPr>
          <w:rFonts w:ascii="Arial" w:eastAsiaTheme="minorHAnsi" w:hAnsi="Arial" w:cs="Arial"/>
          <w:b/>
          <w:sz w:val="18"/>
          <w:szCs w:val="18"/>
          <w:lang w:val="es-MX"/>
        </w:rPr>
        <w:t>6.1.5.</w:t>
      </w:r>
      <w:r w:rsidRPr="00FC2656">
        <w:rPr>
          <w:rFonts w:ascii="Arial" w:eastAsiaTheme="minorHAnsi" w:hAnsi="Arial" w:cs="Arial"/>
          <w:sz w:val="18"/>
          <w:szCs w:val="18"/>
          <w:lang w:val="es-MX"/>
        </w:rPr>
        <w:t xml:space="preserve"> </w:t>
      </w:r>
      <w:r w:rsidR="00CD68B1" w:rsidRPr="00FC2656">
        <w:rPr>
          <w:rFonts w:ascii="Arial" w:eastAsiaTheme="minorHAnsi" w:hAnsi="Arial" w:cs="Arial"/>
          <w:sz w:val="18"/>
          <w:szCs w:val="18"/>
          <w:lang w:val="es-MX"/>
        </w:rPr>
        <w:t xml:space="preserve"> </w:t>
      </w:r>
      <w:r w:rsidRPr="00FC2656">
        <w:rPr>
          <w:rFonts w:ascii="Arial" w:eastAsiaTheme="minorHAnsi" w:hAnsi="Arial" w:cs="Arial"/>
          <w:sz w:val="18"/>
          <w:szCs w:val="18"/>
          <w:lang w:val="es-MX"/>
        </w:rPr>
        <w:t xml:space="preserve">En caso de que el Instituto determine que la solicitud es técnicamente viable, éste asignará los CPS correspondientes al Concesionario y registrará la asignación en la base de datos de la señalización. La resolución del Instituto deberá ser emitida dentro de los 60 días naturales posteriores a la fecha de recepción de la solicitud correspondiente. El oficio de asignación de CPS indicará, entre otros elementos, los CPS asignados y la fecha a partir de la cual se podrá hacer uso de </w:t>
      </w:r>
      <w:r w:rsidR="00ED2544" w:rsidRPr="00FC2656">
        <w:rPr>
          <w:rFonts w:ascii="Arial" w:eastAsiaTheme="minorHAnsi" w:hAnsi="Arial" w:cs="Arial"/>
          <w:sz w:val="18"/>
          <w:szCs w:val="18"/>
          <w:lang w:val="es-MX"/>
        </w:rPr>
        <w:t>estos</w:t>
      </w:r>
      <w:r w:rsidRPr="00FC2656">
        <w:rPr>
          <w:rFonts w:ascii="Arial" w:eastAsiaTheme="minorHAnsi" w:hAnsi="Arial" w:cs="Arial"/>
          <w:sz w:val="18"/>
          <w:szCs w:val="18"/>
          <w:lang w:val="es-MX"/>
        </w:rPr>
        <w:t>. Las asignaciones no implicarán derechos reales sobre los códigos, por lo que el Instituto podrá solicitar modificaciones a los mismos.</w:t>
      </w:r>
    </w:p>
    <w:p w14:paraId="3D18E49D" w14:textId="796D3FF2" w:rsidR="00051062" w:rsidRPr="00FC2656" w:rsidRDefault="00051062" w:rsidP="00976C9E">
      <w:pPr>
        <w:spacing w:after="0" w:line="360" w:lineRule="auto"/>
        <w:ind w:left="1418" w:right="60" w:hanging="567"/>
        <w:contextualSpacing/>
        <w:jc w:val="both"/>
        <w:rPr>
          <w:rFonts w:ascii="Arial" w:eastAsiaTheme="minorHAnsi" w:hAnsi="Arial" w:cs="Arial"/>
          <w:sz w:val="18"/>
          <w:szCs w:val="18"/>
          <w:lang w:val="es-MX"/>
        </w:rPr>
      </w:pPr>
      <w:r w:rsidRPr="00FC2656">
        <w:rPr>
          <w:rFonts w:ascii="Arial" w:eastAsiaTheme="minorHAnsi" w:hAnsi="Arial" w:cs="Arial"/>
          <w:b/>
          <w:sz w:val="18"/>
          <w:szCs w:val="18"/>
          <w:lang w:val="es-MX"/>
        </w:rPr>
        <w:t>6.1.6.</w:t>
      </w:r>
      <w:r w:rsidRPr="00FC2656">
        <w:rPr>
          <w:rFonts w:ascii="Arial" w:eastAsiaTheme="minorHAnsi" w:hAnsi="Arial" w:cs="Arial"/>
          <w:sz w:val="18"/>
          <w:szCs w:val="18"/>
          <w:lang w:val="es-MX"/>
        </w:rPr>
        <w:t xml:space="preserve"> </w:t>
      </w:r>
      <w:r w:rsidR="00A935B3" w:rsidRPr="00FC2656">
        <w:rPr>
          <w:rFonts w:ascii="Arial" w:eastAsiaTheme="minorHAnsi" w:hAnsi="Arial" w:cs="Arial"/>
          <w:sz w:val="18"/>
          <w:szCs w:val="18"/>
          <w:lang w:val="es-MX"/>
        </w:rPr>
        <w:t xml:space="preserve"> </w:t>
      </w:r>
      <w:r w:rsidRPr="00FC2656">
        <w:rPr>
          <w:rFonts w:ascii="Arial" w:eastAsiaTheme="minorHAnsi" w:hAnsi="Arial" w:cs="Arial"/>
          <w:sz w:val="18"/>
          <w:szCs w:val="18"/>
          <w:lang w:val="es-MX"/>
        </w:rPr>
        <w:t>Cuando los Concesionarios cumplan con los requisitos establecidos, pero el Instituto determine la falta de viabilidad técnica para otorgar los CPS solicitados, éste deberá informar al solicitante de este hecho y de las causas técnicas que originan la imposibilidad para satisfacer su petición. Asimismo, en los casos que proceda, el Instituto informará al solicitante de las modificaciones que este último deberá realizar a su solicitud para que el Instituto pueda asignarle CPS que satisfagan sus necesidades.</w:t>
      </w:r>
    </w:p>
    <w:p w14:paraId="7F07236A" w14:textId="2B1817E7" w:rsidR="00051062" w:rsidRPr="00FC2656" w:rsidRDefault="00051062" w:rsidP="00976C9E">
      <w:pPr>
        <w:spacing w:after="0" w:line="360" w:lineRule="auto"/>
        <w:ind w:left="1418" w:right="60" w:hanging="567"/>
        <w:contextualSpacing/>
        <w:jc w:val="both"/>
        <w:rPr>
          <w:rFonts w:ascii="Arial" w:eastAsiaTheme="minorHAnsi" w:hAnsi="Arial" w:cs="Arial"/>
          <w:sz w:val="18"/>
          <w:szCs w:val="18"/>
          <w:lang w:val="es-MX"/>
        </w:rPr>
      </w:pPr>
      <w:r w:rsidRPr="00FC2656">
        <w:rPr>
          <w:rFonts w:ascii="Arial" w:eastAsiaTheme="minorHAnsi" w:hAnsi="Arial" w:cs="Arial"/>
          <w:b/>
          <w:sz w:val="18"/>
          <w:szCs w:val="18"/>
          <w:lang w:val="es-MX"/>
        </w:rPr>
        <w:t>6.1.7.</w:t>
      </w:r>
      <w:r w:rsidRPr="00FC2656">
        <w:rPr>
          <w:rFonts w:ascii="Arial" w:eastAsiaTheme="minorHAnsi" w:hAnsi="Arial" w:cs="Arial"/>
          <w:sz w:val="18"/>
          <w:szCs w:val="18"/>
          <w:lang w:val="es-MX"/>
        </w:rPr>
        <w:t xml:space="preserve"> Con el fin de permitir el enrutamiento de las nuevas asignaciones de CPS, los Concesionarios deberán realizar oportunamente los ajustes necesarios en su infraestructura. A este efecto, dichos </w:t>
      </w:r>
      <w:r w:rsidRPr="00FC2656">
        <w:rPr>
          <w:rFonts w:ascii="Arial" w:eastAsiaTheme="minorHAnsi" w:hAnsi="Arial" w:cs="Arial"/>
          <w:sz w:val="18"/>
          <w:szCs w:val="18"/>
          <w:lang w:val="es-MX"/>
        </w:rPr>
        <w:lastRenderedPageBreak/>
        <w:t>Concesionarios tendrán la responsabilidad de dar seguimiento, a través de la base de datos de la señalización, a las asignaciones de CPS que otorgue el Instituto. De la misma manera, los Concesionarios tendrán la responsabilidad de dar seguimiento a las modificaciones y cancelaciones de CPS que determine el Instituto.</w:t>
      </w:r>
    </w:p>
    <w:p w14:paraId="679B2580" w14:textId="1D067E48" w:rsidR="00051062" w:rsidRPr="00FC2656" w:rsidRDefault="00051062" w:rsidP="00BF5B8D">
      <w:pPr>
        <w:spacing w:after="0" w:line="360" w:lineRule="auto"/>
        <w:ind w:left="142" w:right="60"/>
        <w:contextualSpacing/>
        <w:jc w:val="both"/>
        <w:rPr>
          <w:rFonts w:ascii="Arial" w:eastAsiaTheme="minorHAnsi" w:hAnsi="Arial" w:cs="Arial"/>
          <w:sz w:val="18"/>
          <w:szCs w:val="18"/>
          <w:lang w:val="es-MX"/>
        </w:rPr>
      </w:pPr>
      <w:r w:rsidRPr="00FC2656">
        <w:rPr>
          <w:rFonts w:ascii="Arial" w:eastAsiaTheme="minorHAnsi" w:hAnsi="Arial" w:cs="Arial"/>
          <w:b/>
          <w:sz w:val="18"/>
          <w:szCs w:val="18"/>
          <w:lang w:val="es-MX"/>
        </w:rPr>
        <w:t>6.3.</w:t>
      </w:r>
      <w:r w:rsidRPr="00FC2656">
        <w:rPr>
          <w:rFonts w:ascii="Arial" w:eastAsiaTheme="minorHAnsi" w:hAnsi="Arial" w:cs="Arial"/>
          <w:sz w:val="18"/>
          <w:szCs w:val="18"/>
          <w:lang w:val="es-MX"/>
        </w:rPr>
        <w:t xml:space="preserve"> (…)</w:t>
      </w:r>
    </w:p>
    <w:p w14:paraId="45FA839B" w14:textId="70F42719" w:rsidR="00051062" w:rsidRPr="00FC2656" w:rsidRDefault="00051062" w:rsidP="00976C9E">
      <w:pPr>
        <w:spacing w:after="0" w:line="360" w:lineRule="auto"/>
        <w:ind w:left="1418" w:right="60" w:hanging="567"/>
        <w:contextualSpacing/>
        <w:jc w:val="both"/>
        <w:rPr>
          <w:rFonts w:ascii="Arial" w:eastAsiaTheme="minorHAnsi" w:hAnsi="Arial" w:cs="Arial"/>
          <w:sz w:val="18"/>
          <w:szCs w:val="18"/>
          <w:lang w:val="es-MX"/>
        </w:rPr>
      </w:pPr>
      <w:r w:rsidRPr="00FC2656">
        <w:rPr>
          <w:rFonts w:ascii="Arial" w:eastAsiaTheme="minorHAnsi" w:hAnsi="Arial" w:cs="Arial"/>
          <w:b/>
          <w:sz w:val="18"/>
          <w:szCs w:val="18"/>
          <w:lang w:val="es-MX"/>
        </w:rPr>
        <w:t>6.3.1.</w:t>
      </w:r>
      <w:r w:rsidRPr="00FC2656">
        <w:rPr>
          <w:rFonts w:ascii="Arial" w:eastAsiaTheme="minorHAnsi" w:hAnsi="Arial" w:cs="Arial"/>
          <w:sz w:val="18"/>
          <w:szCs w:val="18"/>
          <w:lang w:val="es-MX"/>
        </w:rPr>
        <w:t xml:space="preserve"> </w:t>
      </w:r>
      <w:r w:rsidR="00A935B3" w:rsidRPr="00FC2656">
        <w:rPr>
          <w:rFonts w:ascii="Arial" w:eastAsiaTheme="minorHAnsi" w:hAnsi="Arial" w:cs="Arial"/>
          <w:sz w:val="18"/>
          <w:szCs w:val="18"/>
          <w:lang w:val="es-MX"/>
        </w:rPr>
        <w:t xml:space="preserve"> </w:t>
      </w:r>
      <w:r w:rsidRPr="00FC2656">
        <w:rPr>
          <w:rFonts w:ascii="Arial" w:eastAsiaTheme="minorHAnsi" w:hAnsi="Arial" w:cs="Arial"/>
          <w:sz w:val="18"/>
          <w:szCs w:val="18"/>
          <w:lang w:val="es-MX"/>
        </w:rPr>
        <w:t>En el caso de CPSI, los Concesionarios deberán presentar, junto con su solicitud, la información que le sea solicitada al Instituto por la U.I.T.</w:t>
      </w:r>
    </w:p>
    <w:p w14:paraId="71AAB833" w14:textId="34EF9F73" w:rsidR="00051062" w:rsidRPr="00FC2656" w:rsidRDefault="00051062" w:rsidP="00BF5B8D">
      <w:pPr>
        <w:spacing w:after="0" w:line="360" w:lineRule="auto"/>
        <w:ind w:left="851" w:right="60"/>
        <w:contextualSpacing/>
        <w:jc w:val="both"/>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 xml:space="preserve">6.3.2. </w:t>
      </w:r>
      <w:r w:rsidRPr="00FC2656">
        <w:rPr>
          <w:rFonts w:ascii="Arial" w:eastAsiaTheme="minorHAnsi" w:hAnsi="Arial" w:cs="Arial"/>
          <w:color w:val="000000"/>
          <w:sz w:val="18"/>
          <w:szCs w:val="18"/>
          <w:lang w:val="es-MX"/>
        </w:rPr>
        <w:t xml:space="preserve">a </w:t>
      </w:r>
      <w:r w:rsidRPr="00FC2656">
        <w:rPr>
          <w:rFonts w:ascii="Arial" w:eastAsiaTheme="minorHAnsi" w:hAnsi="Arial" w:cs="Arial"/>
          <w:b/>
          <w:color w:val="000000"/>
          <w:sz w:val="18"/>
          <w:szCs w:val="18"/>
          <w:lang w:val="es-MX"/>
        </w:rPr>
        <w:t xml:space="preserve">6.3.3. </w:t>
      </w:r>
      <w:r w:rsidRPr="00FC2656">
        <w:rPr>
          <w:rFonts w:ascii="Arial" w:eastAsiaTheme="minorHAnsi" w:hAnsi="Arial" w:cs="Arial"/>
          <w:color w:val="000000"/>
          <w:sz w:val="18"/>
          <w:szCs w:val="18"/>
          <w:lang w:val="es-MX"/>
        </w:rPr>
        <w:t>(…)</w:t>
      </w:r>
    </w:p>
    <w:p w14:paraId="4E974E2F" w14:textId="77777777" w:rsidR="00900F34" w:rsidRPr="00FC2656" w:rsidRDefault="00900F34" w:rsidP="00FC2656">
      <w:pPr>
        <w:spacing w:after="0" w:line="360" w:lineRule="auto"/>
        <w:ind w:right="60"/>
        <w:contextualSpacing/>
        <w:jc w:val="both"/>
        <w:rPr>
          <w:rFonts w:ascii="Arial" w:eastAsiaTheme="minorHAnsi" w:hAnsi="Arial" w:cs="Arial"/>
          <w:sz w:val="18"/>
          <w:szCs w:val="18"/>
          <w:lang w:val="es-MX"/>
        </w:rPr>
      </w:pPr>
    </w:p>
    <w:p w14:paraId="1316A15B" w14:textId="06CDD550" w:rsidR="00051062" w:rsidRPr="00FC2656" w:rsidRDefault="007E180D" w:rsidP="00FC2656">
      <w:pPr>
        <w:spacing w:after="0" w:line="360" w:lineRule="auto"/>
        <w:contextualSpacing/>
        <w:jc w:val="both"/>
        <w:rPr>
          <w:rFonts w:ascii="Arial" w:eastAsiaTheme="minorHAnsi" w:hAnsi="Arial" w:cs="Arial"/>
          <w:sz w:val="18"/>
          <w:szCs w:val="18"/>
          <w:lang w:val="es-MX"/>
        </w:rPr>
      </w:pPr>
      <w:r w:rsidRPr="00FC2656">
        <w:rPr>
          <w:rFonts w:ascii="Arial" w:eastAsiaTheme="minorHAnsi" w:hAnsi="Arial" w:cs="Arial"/>
          <w:b/>
          <w:sz w:val="18"/>
          <w:szCs w:val="18"/>
          <w:lang w:val="es-MX"/>
        </w:rPr>
        <w:t>Quinto</w:t>
      </w:r>
      <w:r w:rsidR="00051062" w:rsidRPr="00FC2656">
        <w:rPr>
          <w:rFonts w:ascii="Arial" w:eastAsiaTheme="minorHAnsi" w:hAnsi="Arial" w:cs="Arial"/>
          <w:b/>
          <w:sz w:val="18"/>
          <w:szCs w:val="18"/>
          <w:lang w:val="es-MX"/>
        </w:rPr>
        <w:t xml:space="preserve">. </w:t>
      </w:r>
      <w:r w:rsidRPr="00FC2656">
        <w:rPr>
          <w:rFonts w:ascii="Arial" w:eastAsiaTheme="minorHAnsi" w:hAnsi="Arial" w:cs="Arial"/>
          <w:b/>
          <w:sz w:val="18"/>
          <w:szCs w:val="18"/>
          <w:lang w:val="es-MX"/>
        </w:rPr>
        <w:t xml:space="preserve">- </w:t>
      </w:r>
      <w:r w:rsidR="00051062" w:rsidRPr="00FC2656">
        <w:rPr>
          <w:rFonts w:ascii="Arial" w:eastAsiaTheme="minorHAnsi" w:hAnsi="Arial" w:cs="Arial"/>
          <w:sz w:val="18"/>
          <w:szCs w:val="18"/>
          <w:lang w:val="es-MX"/>
        </w:rPr>
        <w:t xml:space="preserve">Se </w:t>
      </w:r>
      <w:r w:rsidR="00051062" w:rsidRPr="00FC2656">
        <w:rPr>
          <w:rFonts w:ascii="Arial" w:eastAsiaTheme="minorHAnsi" w:hAnsi="Arial" w:cs="Arial"/>
          <w:b/>
          <w:sz w:val="18"/>
          <w:szCs w:val="18"/>
          <w:lang w:val="es-MX"/>
        </w:rPr>
        <w:t>MODIFICAN</w:t>
      </w:r>
      <w:r w:rsidR="00051062" w:rsidRPr="00FC2656">
        <w:rPr>
          <w:rFonts w:ascii="Arial" w:eastAsiaTheme="minorHAnsi" w:hAnsi="Arial" w:cs="Arial"/>
          <w:sz w:val="18"/>
          <w:szCs w:val="18"/>
          <w:lang w:val="es-MX"/>
        </w:rPr>
        <w:t xml:space="preserve"> los numerales 1</w:t>
      </w:r>
      <w:r w:rsidR="00FD41E3" w:rsidRPr="00FC2656">
        <w:rPr>
          <w:rFonts w:ascii="Arial" w:eastAsiaTheme="minorHAnsi" w:hAnsi="Arial" w:cs="Arial"/>
          <w:sz w:val="18"/>
          <w:szCs w:val="18"/>
          <w:lang w:val="es-MX"/>
        </w:rPr>
        <w:t xml:space="preserve"> segundo párrafo</w:t>
      </w:r>
      <w:r w:rsidR="00051062" w:rsidRPr="00FC2656">
        <w:rPr>
          <w:rFonts w:ascii="Arial" w:eastAsiaTheme="minorHAnsi" w:hAnsi="Arial" w:cs="Arial"/>
          <w:sz w:val="18"/>
          <w:szCs w:val="18"/>
          <w:lang w:val="es-MX"/>
        </w:rPr>
        <w:t xml:space="preserve">, 2 </w:t>
      </w:r>
      <w:r w:rsidR="00A26C26" w:rsidRPr="00FC2656">
        <w:rPr>
          <w:rFonts w:ascii="Arial" w:eastAsiaTheme="minorHAnsi" w:hAnsi="Arial" w:cs="Arial"/>
          <w:sz w:val="18"/>
          <w:szCs w:val="18"/>
          <w:lang w:val="es-MX"/>
        </w:rPr>
        <w:t xml:space="preserve">párrafos </w:t>
      </w:r>
      <w:r w:rsidR="00FD41E3" w:rsidRPr="00FC2656">
        <w:rPr>
          <w:rFonts w:ascii="Arial" w:eastAsiaTheme="minorHAnsi" w:hAnsi="Arial" w:cs="Arial"/>
          <w:sz w:val="18"/>
          <w:szCs w:val="18"/>
          <w:lang w:val="es-MX"/>
        </w:rPr>
        <w:t xml:space="preserve">segundo </w:t>
      </w:r>
      <w:r w:rsidR="00051062" w:rsidRPr="00FC2656">
        <w:rPr>
          <w:rFonts w:ascii="Arial" w:eastAsiaTheme="minorHAnsi" w:hAnsi="Arial" w:cs="Arial"/>
          <w:sz w:val="18"/>
          <w:szCs w:val="18"/>
          <w:lang w:val="es-MX"/>
        </w:rPr>
        <w:t>y último</w:t>
      </w:r>
      <w:r w:rsidR="003B2E19" w:rsidRPr="00FC2656">
        <w:rPr>
          <w:rFonts w:ascii="Arial" w:eastAsiaTheme="minorHAnsi" w:hAnsi="Arial" w:cs="Arial"/>
          <w:sz w:val="18"/>
          <w:szCs w:val="18"/>
          <w:lang w:val="es-MX"/>
        </w:rPr>
        <w:t xml:space="preserve">,  los subnumerales </w:t>
      </w:r>
      <w:r w:rsidR="00051062" w:rsidRPr="00FC2656">
        <w:rPr>
          <w:rFonts w:ascii="Arial" w:eastAsiaTheme="minorHAnsi" w:hAnsi="Arial" w:cs="Arial"/>
          <w:sz w:val="18"/>
          <w:szCs w:val="18"/>
          <w:lang w:val="es-MX"/>
        </w:rPr>
        <w:t>2.9,</w:t>
      </w:r>
      <w:r w:rsidR="00FC3336" w:rsidRPr="00FC2656">
        <w:rPr>
          <w:rFonts w:ascii="Arial" w:eastAsiaTheme="minorHAnsi" w:hAnsi="Arial" w:cs="Arial"/>
          <w:sz w:val="18"/>
          <w:szCs w:val="18"/>
          <w:lang w:val="es-MX"/>
        </w:rPr>
        <w:t xml:space="preserve"> 2.11., 2.12., 2.25.,</w:t>
      </w:r>
      <w:r w:rsidR="00FF6D1E">
        <w:rPr>
          <w:rFonts w:ascii="Arial" w:eastAsiaTheme="minorHAnsi" w:hAnsi="Arial" w:cs="Arial"/>
          <w:sz w:val="18"/>
          <w:szCs w:val="18"/>
          <w:lang w:val="es-MX"/>
        </w:rPr>
        <w:t xml:space="preserve"> el numeral</w:t>
      </w:r>
      <w:r w:rsidR="00051062" w:rsidRPr="00FC2656">
        <w:rPr>
          <w:rFonts w:ascii="Arial" w:eastAsiaTheme="minorHAnsi" w:hAnsi="Arial" w:cs="Arial"/>
          <w:sz w:val="18"/>
          <w:szCs w:val="18"/>
          <w:lang w:val="es-MX"/>
        </w:rPr>
        <w:t xml:space="preserve"> </w:t>
      </w:r>
      <w:r w:rsidR="00FF6D1E" w:rsidRPr="00FC2656">
        <w:rPr>
          <w:rFonts w:ascii="Arial" w:eastAsiaTheme="minorHAnsi" w:hAnsi="Arial" w:cs="Arial"/>
          <w:sz w:val="18"/>
          <w:szCs w:val="18"/>
          <w:lang w:val="es-MX"/>
        </w:rPr>
        <w:t>4. fracciones III. y VIII.</w:t>
      </w:r>
      <w:r w:rsidR="00FF6D1E">
        <w:rPr>
          <w:rFonts w:ascii="Arial" w:eastAsiaTheme="minorHAnsi" w:hAnsi="Arial" w:cs="Arial"/>
          <w:sz w:val="18"/>
          <w:szCs w:val="18"/>
          <w:lang w:val="es-MX"/>
        </w:rPr>
        <w:t xml:space="preserve">, el numeral </w:t>
      </w:r>
      <w:r w:rsidR="00FF6D1E" w:rsidRPr="00FC2656">
        <w:rPr>
          <w:rFonts w:ascii="Arial" w:eastAsiaTheme="minorHAnsi" w:hAnsi="Arial" w:cs="Arial"/>
          <w:sz w:val="18"/>
          <w:szCs w:val="18"/>
          <w:lang w:val="es-MX"/>
        </w:rPr>
        <w:t>9. segundo párrafo,</w:t>
      </w:r>
      <w:r w:rsidR="00FF6D1E">
        <w:rPr>
          <w:rFonts w:ascii="Arial" w:eastAsiaTheme="minorHAnsi" w:hAnsi="Arial" w:cs="Arial"/>
          <w:sz w:val="18"/>
          <w:szCs w:val="18"/>
          <w:lang w:val="es-MX"/>
        </w:rPr>
        <w:t xml:space="preserve"> los subnumerales </w:t>
      </w:r>
      <w:r w:rsidR="00051062" w:rsidRPr="00FC2656">
        <w:rPr>
          <w:rFonts w:ascii="Arial" w:eastAsiaTheme="minorHAnsi" w:hAnsi="Arial" w:cs="Arial"/>
          <w:sz w:val="18"/>
          <w:szCs w:val="18"/>
          <w:lang w:val="es-MX"/>
        </w:rPr>
        <w:t xml:space="preserve">9.1., 9.4. primer párrafo, 9.4.1., 9.4.2., 9.5., </w:t>
      </w:r>
      <w:r w:rsidR="009D7B88" w:rsidRPr="00FC2656">
        <w:rPr>
          <w:rFonts w:ascii="Arial" w:eastAsiaTheme="minorHAnsi" w:hAnsi="Arial" w:cs="Arial"/>
          <w:sz w:val="18"/>
          <w:szCs w:val="18"/>
          <w:lang w:val="es-MX"/>
        </w:rPr>
        <w:t xml:space="preserve">9.6.1., </w:t>
      </w:r>
      <w:r w:rsidR="00051062" w:rsidRPr="00FC2656">
        <w:rPr>
          <w:rFonts w:ascii="Arial" w:eastAsiaTheme="minorHAnsi" w:hAnsi="Arial" w:cs="Arial"/>
          <w:sz w:val="18"/>
          <w:szCs w:val="18"/>
          <w:lang w:val="es-MX"/>
        </w:rPr>
        <w:t xml:space="preserve">9.7. primer párrafo, 9.8., 9.9., 9.12. primer párrafo, 9.12.5., 9.12.6., 10.1., 10.3. primer párrafo, 10.3.1., 10.3.2., 10.3.3., 10.4., 10.5., </w:t>
      </w:r>
      <w:r w:rsidR="00AD4E86" w:rsidRPr="00FC2656">
        <w:rPr>
          <w:rFonts w:ascii="Arial" w:eastAsiaTheme="minorHAnsi" w:hAnsi="Arial" w:cs="Arial"/>
          <w:sz w:val="18"/>
          <w:szCs w:val="18"/>
          <w:lang w:val="es-MX"/>
        </w:rPr>
        <w:t xml:space="preserve">10.6.1., </w:t>
      </w:r>
      <w:r w:rsidR="00051062" w:rsidRPr="00FC2656">
        <w:rPr>
          <w:rFonts w:ascii="Arial" w:eastAsiaTheme="minorHAnsi" w:hAnsi="Arial" w:cs="Arial"/>
          <w:sz w:val="18"/>
          <w:szCs w:val="18"/>
          <w:lang w:val="es-MX"/>
        </w:rPr>
        <w:t xml:space="preserve">10.7. primer párrafo, 10.8., 10.9., 10.10. primer párrafo, 10.10.5., 10.10.6., 10.12., </w:t>
      </w:r>
      <w:r w:rsidR="00FF6D1E">
        <w:rPr>
          <w:rFonts w:ascii="Arial" w:eastAsiaTheme="minorHAnsi" w:hAnsi="Arial" w:cs="Arial"/>
          <w:sz w:val="18"/>
          <w:szCs w:val="18"/>
          <w:lang w:val="es-MX"/>
        </w:rPr>
        <w:t xml:space="preserve">el numeral </w:t>
      </w:r>
      <w:r w:rsidR="00FF6D1E" w:rsidRPr="00FC2656">
        <w:rPr>
          <w:rFonts w:ascii="Arial" w:eastAsiaTheme="minorHAnsi" w:hAnsi="Arial" w:cs="Arial"/>
          <w:sz w:val="18"/>
          <w:szCs w:val="18"/>
          <w:lang w:val="es-MX"/>
        </w:rPr>
        <w:t>11. segundo párrafo</w:t>
      </w:r>
      <w:r w:rsidR="00FF6D1E">
        <w:rPr>
          <w:rFonts w:ascii="Arial" w:eastAsiaTheme="minorHAnsi" w:hAnsi="Arial" w:cs="Arial"/>
          <w:sz w:val="18"/>
          <w:szCs w:val="18"/>
          <w:lang w:val="es-MX"/>
        </w:rPr>
        <w:t>, los subnumerales</w:t>
      </w:r>
      <w:r w:rsidR="00FF6D1E" w:rsidRPr="00FC2656">
        <w:rPr>
          <w:rFonts w:ascii="Arial" w:eastAsiaTheme="minorHAnsi" w:hAnsi="Arial" w:cs="Arial"/>
          <w:sz w:val="18"/>
          <w:szCs w:val="18"/>
          <w:lang w:val="es-MX"/>
        </w:rPr>
        <w:t xml:space="preserve"> </w:t>
      </w:r>
      <w:r w:rsidR="00051062" w:rsidRPr="00FC2656">
        <w:rPr>
          <w:rFonts w:ascii="Arial" w:eastAsiaTheme="minorHAnsi" w:hAnsi="Arial" w:cs="Arial"/>
          <w:sz w:val="18"/>
          <w:szCs w:val="18"/>
          <w:lang w:val="es-MX"/>
        </w:rPr>
        <w:t xml:space="preserve">11.1. </w:t>
      </w:r>
      <w:r w:rsidR="00A26C26" w:rsidRPr="00FC2656">
        <w:rPr>
          <w:rFonts w:ascii="Arial" w:eastAsiaTheme="minorHAnsi" w:hAnsi="Arial" w:cs="Arial"/>
          <w:sz w:val="18"/>
          <w:szCs w:val="18"/>
          <w:lang w:val="es-MX"/>
        </w:rPr>
        <w:t xml:space="preserve">párrafos </w:t>
      </w:r>
      <w:r w:rsidR="00051062" w:rsidRPr="00FC2656">
        <w:rPr>
          <w:rFonts w:ascii="Arial" w:eastAsiaTheme="minorHAnsi" w:hAnsi="Arial" w:cs="Arial"/>
          <w:sz w:val="18"/>
          <w:szCs w:val="18"/>
          <w:lang w:val="es-MX"/>
        </w:rPr>
        <w:t>segundo</w:t>
      </w:r>
      <w:r w:rsidR="00A26C26" w:rsidRPr="00FC2656">
        <w:rPr>
          <w:rFonts w:ascii="Arial" w:eastAsiaTheme="minorHAnsi" w:hAnsi="Arial" w:cs="Arial"/>
          <w:sz w:val="18"/>
          <w:szCs w:val="18"/>
          <w:lang w:val="es-MX"/>
        </w:rPr>
        <w:t xml:space="preserve"> y tercero</w:t>
      </w:r>
      <w:r w:rsidR="00051062" w:rsidRPr="00FC2656">
        <w:rPr>
          <w:rFonts w:ascii="Arial" w:eastAsiaTheme="minorHAnsi" w:hAnsi="Arial" w:cs="Arial"/>
          <w:sz w:val="18"/>
          <w:szCs w:val="18"/>
          <w:lang w:val="es-MX"/>
        </w:rPr>
        <w:t xml:space="preserve">, 11.2., 11.5. primer párrafo, 11.5.1., 11.5.2., 11.5.4.1., 11.6., 11.8. primer párrafo, 11.9., 11.10., 11.11. primer párrafo, 11.11.3., 11.11.4., 12. </w:t>
      </w:r>
      <w:r w:rsidR="00FD41E3" w:rsidRPr="00FC2656">
        <w:rPr>
          <w:rFonts w:ascii="Arial" w:eastAsiaTheme="minorHAnsi" w:hAnsi="Arial" w:cs="Arial"/>
          <w:sz w:val="18"/>
          <w:szCs w:val="18"/>
          <w:lang w:val="es-MX"/>
        </w:rPr>
        <w:t xml:space="preserve">segundo </w:t>
      </w:r>
      <w:r w:rsidR="00051062" w:rsidRPr="00FC2656">
        <w:rPr>
          <w:rFonts w:ascii="Arial" w:eastAsiaTheme="minorHAnsi" w:hAnsi="Arial" w:cs="Arial"/>
          <w:sz w:val="18"/>
          <w:szCs w:val="18"/>
          <w:lang w:val="es-MX"/>
        </w:rPr>
        <w:t xml:space="preserve">párrafo, 12.1., 12.4. primer párrafo, 12.4.1., 12.4.2., 12.5., </w:t>
      </w:r>
      <w:r w:rsidR="00C309DC" w:rsidRPr="00FC2656">
        <w:rPr>
          <w:rFonts w:ascii="Arial" w:eastAsiaTheme="minorHAnsi" w:hAnsi="Arial" w:cs="Arial"/>
          <w:sz w:val="18"/>
          <w:szCs w:val="18"/>
          <w:lang w:val="es-MX"/>
        </w:rPr>
        <w:t xml:space="preserve">12.6.1., </w:t>
      </w:r>
      <w:r w:rsidR="00051062" w:rsidRPr="00FC2656">
        <w:rPr>
          <w:rFonts w:ascii="Arial" w:eastAsiaTheme="minorHAnsi" w:hAnsi="Arial" w:cs="Arial"/>
          <w:sz w:val="18"/>
          <w:szCs w:val="18"/>
          <w:lang w:val="es-MX"/>
        </w:rPr>
        <w:t xml:space="preserve">12.7. primer párrafo, 12.8., 12.9., 12.10., 12.11. primer párrafo, 12.11.4., 12.11.5.,13.1., 13.3. primer párrafo, 13.3.1., 13.3.2., 13.3.3., 13.4., 13.5., </w:t>
      </w:r>
      <w:r w:rsidR="00834226" w:rsidRPr="00FC2656">
        <w:rPr>
          <w:rFonts w:ascii="Arial" w:eastAsiaTheme="minorHAnsi" w:hAnsi="Arial" w:cs="Arial"/>
          <w:sz w:val="18"/>
          <w:szCs w:val="18"/>
          <w:lang w:val="es-MX"/>
        </w:rPr>
        <w:t xml:space="preserve">13.6.1., </w:t>
      </w:r>
      <w:r w:rsidR="00051062" w:rsidRPr="00FC2656">
        <w:rPr>
          <w:rFonts w:ascii="Arial" w:eastAsiaTheme="minorHAnsi" w:hAnsi="Arial" w:cs="Arial"/>
          <w:sz w:val="18"/>
          <w:szCs w:val="18"/>
          <w:lang w:val="es-MX"/>
        </w:rPr>
        <w:t>13.7. primer párrafo, 13.8., 13.9., 13.10. primer párrafo, 13.10.5., 13.10.6., 13.12.,</w:t>
      </w:r>
      <w:r w:rsidR="00FF6D1E">
        <w:rPr>
          <w:rFonts w:ascii="Arial" w:eastAsiaTheme="minorHAnsi" w:hAnsi="Arial" w:cs="Arial"/>
          <w:sz w:val="18"/>
          <w:szCs w:val="18"/>
          <w:lang w:val="es-MX"/>
        </w:rPr>
        <w:t xml:space="preserve"> el numeral</w:t>
      </w:r>
      <w:r w:rsidR="00051062" w:rsidRPr="00FC2656">
        <w:rPr>
          <w:rFonts w:ascii="Arial" w:eastAsiaTheme="minorHAnsi" w:hAnsi="Arial" w:cs="Arial"/>
          <w:sz w:val="18"/>
          <w:szCs w:val="18"/>
          <w:lang w:val="es-MX"/>
        </w:rPr>
        <w:t xml:space="preserve"> </w:t>
      </w:r>
      <w:r w:rsidR="00FF6D1E" w:rsidRPr="00FC2656">
        <w:rPr>
          <w:rFonts w:ascii="Arial" w:eastAsiaTheme="minorHAnsi" w:hAnsi="Arial" w:cs="Arial"/>
          <w:sz w:val="18"/>
          <w:szCs w:val="18"/>
          <w:lang w:val="es-MX"/>
        </w:rPr>
        <w:t>14. segundo párrafo</w:t>
      </w:r>
      <w:r w:rsidR="00FF6D1E">
        <w:rPr>
          <w:rFonts w:ascii="Arial" w:eastAsiaTheme="minorHAnsi" w:hAnsi="Arial" w:cs="Arial"/>
          <w:sz w:val="18"/>
          <w:szCs w:val="18"/>
          <w:lang w:val="es-MX"/>
        </w:rPr>
        <w:t xml:space="preserve"> y los subnumerales </w:t>
      </w:r>
      <w:r w:rsidR="00051062" w:rsidRPr="00FC2656">
        <w:rPr>
          <w:rFonts w:ascii="Arial" w:eastAsiaTheme="minorHAnsi" w:hAnsi="Arial" w:cs="Arial"/>
          <w:sz w:val="18"/>
          <w:szCs w:val="18"/>
          <w:lang w:val="es-MX"/>
        </w:rPr>
        <w:t xml:space="preserve">14.1. </w:t>
      </w:r>
      <w:r w:rsidR="00A26C26" w:rsidRPr="00FC2656">
        <w:rPr>
          <w:rFonts w:ascii="Arial" w:eastAsiaTheme="minorHAnsi" w:hAnsi="Arial" w:cs="Arial"/>
          <w:sz w:val="18"/>
          <w:szCs w:val="18"/>
          <w:lang w:val="es-MX"/>
        </w:rPr>
        <w:t xml:space="preserve">párrafos </w:t>
      </w:r>
      <w:r w:rsidR="00BB6E78" w:rsidRPr="00FC2656">
        <w:rPr>
          <w:rFonts w:ascii="Arial" w:eastAsiaTheme="minorHAnsi" w:hAnsi="Arial" w:cs="Arial"/>
          <w:sz w:val="18"/>
          <w:szCs w:val="18"/>
          <w:lang w:val="es-MX"/>
        </w:rPr>
        <w:t xml:space="preserve">segundo y </w:t>
      </w:r>
      <w:r w:rsidR="00FD41E3" w:rsidRPr="00FC2656">
        <w:rPr>
          <w:rFonts w:ascii="Arial" w:eastAsiaTheme="minorHAnsi" w:hAnsi="Arial" w:cs="Arial"/>
          <w:sz w:val="18"/>
          <w:szCs w:val="18"/>
          <w:lang w:val="es-MX"/>
        </w:rPr>
        <w:t>tercero</w:t>
      </w:r>
      <w:r w:rsidR="00051062" w:rsidRPr="00FC2656">
        <w:rPr>
          <w:rFonts w:ascii="Arial" w:eastAsiaTheme="minorHAnsi" w:hAnsi="Arial" w:cs="Arial"/>
          <w:sz w:val="18"/>
          <w:szCs w:val="18"/>
          <w:lang w:val="es-MX"/>
        </w:rPr>
        <w:t xml:space="preserve">, 14.2., 14.4. </w:t>
      </w:r>
      <w:r w:rsidR="002B4ABB" w:rsidRPr="00FC2656">
        <w:rPr>
          <w:rFonts w:ascii="Arial" w:eastAsiaTheme="minorHAnsi" w:hAnsi="Arial" w:cs="Arial"/>
          <w:sz w:val="18"/>
          <w:szCs w:val="18"/>
          <w:lang w:val="es-MX"/>
        </w:rPr>
        <w:t xml:space="preserve">párrafos </w:t>
      </w:r>
      <w:r w:rsidR="00051062" w:rsidRPr="00FC2656">
        <w:rPr>
          <w:rFonts w:ascii="Arial" w:eastAsiaTheme="minorHAnsi" w:hAnsi="Arial" w:cs="Arial"/>
          <w:sz w:val="18"/>
          <w:szCs w:val="18"/>
          <w:lang w:val="es-MX"/>
        </w:rPr>
        <w:t>primer</w:t>
      </w:r>
      <w:r w:rsidR="002B4ABB" w:rsidRPr="00FC2656">
        <w:rPr>
          <w:rFonts w:ascii="Arial" w:eastAsiaTheme="minorHAnsi" w:hAnsi="Arial" w:cs="Arial"/>
          <w:sz w:val="18"/>
          <w:szCs w:val="18"/>
          <w:lang w:val="es-MX"/>
        </w:rPr>
        <w:t>o y penúltimo</w:t>
      </w:r>
      <w:r w:rsidR="00051062" w:rsidRPr="00FC2656">
        <w:rPr>
          <w:rFonts w:ascii="Arial" w:eastAsiaTheme="minorHAnsi" w:hAnsi="Arial" w:cs="Arial"/>
          <w:sz w:val="18"/>
          <w:szCs w:val="18"/>
          <w:lang w:val="es-MX"/>
        </w:rPr>
        <w:t xml:space="preserve">, 14.4.1., 14.4.2., 14.5., 14.7. primer párrafo, 14.8., 14.9., 14.10. primer párrafo, 14.10.3., 14.10.4., 15.1. </w:t>
      </w:r>
      <w:r w:rsidR="0047314C" w:rsidRPr="00FC2656">
        <w:rPr>
          <w:rFonts w:ascii="Arial" w:eastAsiaTheme="minorHAnsi" w:hAnsi="Arial" w:cs="Arial"/>
          <w:sz w:val="18"/>
          <w:szCs w:val="18"/>
          <w:lang w:val="es-MX"/>
        </w:rPr>
        <w:t xml:space="preserve">segundo </w:t>
      </w:r>
      <w:r w:rsidR="00051062" w:rsidRPr="00FC2656">
        <w:rPr>
          <w:rFonts w:ascii="Arial" w:eastAsiaTheme="minorHAnsi" w:hAnsi="Arial" w:cs="Arial"/>
          <w:sz w:val="18"/>
          <w:szCs w:val="18"/>
          <w:lang w:val="es-MX"/>
        </w:rPr>
        <w:t xml:space="preserve">párrafo, 15.1.1., 15.1.2. primer párrafo, 15.1.3., 15.1.5., 15.1.6., 15.1.7., 15.2. </w:t>
      </w:r>
      <w:r w:rsidR="0047314C" w:rsidRPr="00FC2656">
        <w:rPr>
          <w:rFonts w:ascii="Arial" w:eastAsiaTheme="minorHAnsi" w:hAnsi="Arial" w:cs="Arial"/>
          <w:sz w:val="18"/>
          <w:szCs w:val="18"/>
          <w:lang w:val="es-MX"/>
        </w:rPr>
        <w:t xml:space="preserve">segundo </w:t>
      </w:r>
      <w:r w:rsidR="00051062" w:rsidRPr="00FC2656">
        <w:rPr>
          <w:rFonts w:ascii="Arial" w:eastAsiaTheme="minorHAnsi" w:hAnsi="Arial" w:cs="Arial"/>
          <w:sz w:val="18"/>
          <w:szCs w:val="18"/>
          <w:lang w:val="es-MX"/>
        </w:rPr>
        <w:t xml:space="preserve">párrafo, 15.2.1., 15.2.2. primer párrafo, 15.2.3., 15.2.5., 15.2.6., </w:t>
      </w:r>
      <w:r w:rsidR="00FF6D1E">
        <w:rPr>
          <w:rFonts w:ascii="Arial" w:eastAsiaTheme="minorHAnsi" w:hAnsi="Arial" w:cs="Arial"/>
          <w:sz w:val="18"/>
          <w:szCs w:val="18"/>
          <w:lang w:val="es-MX"/>
        </w:rPr>
        <w:t xml:space="preserve">y </w:t>
      </w:r>
      <w:r w:rsidR="00051062" w:rsidRPr="00FC2656">
        <w:rPr>
          <w:rFonts w:ascii="Arial" w:eastAsiaTheme="minorHAnsi" w:hAnsi="Arial" w:cs="Arial"/>
          <w:sz w:val="18"/>
          <w:szCs w:val="18"/>
          <w:lang w:val="es-MX"/>
        </w:rPr>
        <w:t xml:space="preserve">15.2.7., así como los formatos H3106H01, H3106H02, H3126, H3127, H3128, H3129, H3130 y H3131, se </w:t>
      </w:r>
      <w:r w:rsidR="00051062" w:rsidRPr="00FC2656">
        <w:rPr>
          <w:rFonts w:ascii="Arial" w:eastAsiaTheme="minorHAnsi" w:hAnsi="Arial" w:cs="Arial"/>
          <w:b/>
          <w:sz w:val="18"/>
          <w:szCs w:val="18"/>
          <w:lang w:val="es-MX"/>
        </w:rPr>
        <w:t>ADICIONAN</w:t>
      </w:r>
      <w:r w:rsidR="00051062" w:rsidRPr="00FC2656">
        <w:rPr>
          <w:rFonts w:ascii="Arial" w:eastAsiaTheme="minorHAnsi" w:hAnsi="Arial" w:cs="Arial"/>
          <w:sz w:val="18"/>
          <w:szCs w:val="18"/>
          <w:lang w:val="es-MX"/>
        </w:rPr>
        <w:t xml:space="preserve"> los </w:t>
      </w:r>
      <w:r w:rsidR="00BB6E78" w:rsidRPr="00FC2656">
        <w:rPr>
          <w:rFonts w:ascii="Arial" w:eastAsiaTheme="minorHAnsi" w:hAnsi="Arial" w:cs="Arial"/>
          <w:sz w:val="18"/>
          <w:szCs w:val="18"/>
          <w:lang w:val="es-MX"/>
        </w:rPr>
        <w:t>sub</w:t>
      </w:r>
      <w:r w:rsidR="00051062" w:rsidRPr="00FC2656">
        <w:rPr>
          <w:rFonts w:ascii="Arial" w:eastAsiaTheme="minorHAnsi" w:hAnsi="Arial" w:cs="Arial"/>
          <w:sz w:val="18"/>
          <w:szCs w:val="18"/>
          <w:lang w:val="es-MX"/>
        </w:rPr>
        <w:t xml:space="preserve">numerales 2.1., 2.2. y 2.3., recorriéndose los </w:t>
      </w:r>
      <w:r w:rsidR="00BB6E78" w:rsidRPr="00FC2656">
        <w:rPr>
          <w:rFonts w:ascii="Arial" w:eastAsiaTheme="minorHAnsi" w:hAnsi="Arial" w:cs="Arial"/>
          <w:sz w:val="18"/>
          <w:szCs w:val="18"/>
          <w:lang w:val="es-MX"/>
        </w:rPr>
        <w:t>tres sub</w:t>
      </w:r>
      <w:r w:rsidR="00051062" w:rsidRPr="00FC2656">
        <w:rPr>
          <w:rFonts w:ascii="Arial" w:eastAsiaTheme="minorHAnsi" w:hAnsi="Arial" w:cs="Arial"/>
          <w:sz w:val="18"/>
          <w:szCs w:val="18"/>
          <w:lang w:val="es-MX"/>
        </w:rPr>
        <w:t>numerales subsecuentes para quedar como 2.3. Bis.,2.3. Ter. y 2.3. Quater., respectivamente, 2.10. Bis., 2.10. Ter., 2.10. Quater., 2.15. Bis., 2.44. Bis. y 2.51.,</w:t>
      </w:r>
      <w:r w:rsidR="00FF6D1E">
        <w:rPr>
          <w:rFonts w:ascii="Arial" w:eastAsiaTheme="minorHAnsi" w:hAnsi="Arial" w:cs="Arial"/>
          <w:sz w:val="18"/>
          <w:szCs w:val="18"/>
          <w:lang w:val="es-MX"/>
        </w:rPr>
        <w:t xml:space="preserve"> </w:t>
      </w:r>
      <w:r w:rsidR="00FF6D1E" w:rsidRPr="00FC2656">
        <w:rPr>
          <w:rFonts w:ascii="Arial" w:eastAsiaTheme="minorHAnsi" w:hAnsi="Arial" w:cs="Arial"/>
          <w:sz w:val="18"/>
          <w:szCs w:val="18"/>
          <w:lang w:val="es-MX"/>
        </w:rPr>
        <w:t>los párrafos tercero, cuarto, quinto, sexto y séptimo del numeral 3.</w:t>
      </w:r>
      <w:r w:rsidR="00FF6D1E">
        <w:rPr>
          <w:rFonts w:ascii="Arial" w:eastAsiaTheme="minorHAnsi" w:hAnsi="Arial" w:cs="Arial"/>
          <w:sz w:val="18"/>
          <w:szCs w:val="18"/>
          <w:lang w:val="es-MX"/>
        </w:rPr>
        <w:t xml:space="preserve"> y los subnumerales </w:t>
      </w:r>
      <w:r w:rsidR="00051062" w:rsidRPr="00FC2656">
        <w:rPr>
          <w:rFonts w:ascii="Arial" w:eastAsiaTheme="minorHAnsi" w:hAnsi="Arial" w:cs="Arial"/>
          <w:sz w:val="18"/>
          <w:szCs w:val="18"/>
          <w:lang w:val="es-MX"/>
        </w:rPr>
        <w:t>9.12.7., 10.10.7., 11.11.5. 12.11.6., 13.10.7.</w:t>
      </w:r>
      <w:r w:rsidR="00FF6D1E">
        <w:rPr>
          <w:rFonts w:ascii="Arial" w:eastAsiaTheme="minorHAnsi" w:hAnsi="Arial" w:cs="Arial"/>
          <w:sz w:val="18"/>
          <w:szCs w:val="18"/>
          <w:lang w:val="es-MX"/>
        </w:rPr>
        <w:t xml:space="preserve"> así como el </w:t>
      </w:r>
      <w:r w:rsidR="00721E19">
        <w:rPr>
          <w:rFonts w:ascii="Arial" w:eastAsiaTheme="minorHAnsi" w:hAnsi="Arial" w:cs="Arial"/>
          <w:sz w:val="18"/>
          <w:szCs w:val="18"/>
          <w:lang w:val="es-MX"/>
        </w:rPr>
        <w:t>sub</w:t>
      </w:r>
      <w:r w:rsidR="00FF6D1E">
        <w:rPr>
          <w:rFonts w:ascii="Arial" w:eastAsiaTheme="minorHAnsi" w:hAnsi="Arial" w:cs="Arial"/>
          <w:sz w:val="18"/>
          <w:szCs w:val="18"/>
          <w:lang w:val="es-MX"/>
        </w:rPr>
        <w:t>numeral</w:t>
      </w:r>
      <w:r w:rsidR="00051062" w:rsidRPr="00FC2656">
        <w:rPr>
          <w:rFonts w:ascii="Arial" w:eastAsiaTheme="minorHAnsi" w:hAnsi="Arial" w:cs="Arial"/>
          <w:sz w:val="18"/>
          <w:szCs w:val="18"/>
          <w:lang w:val="es-MX"/>
        </w:rPr>
        <w:t xml:space="preserve"> 14.10.5. y se </w:t>
      </w:r>
      <w:r w:rsidR="00051062" w:rsidRPr="00FC2656">
        <w:rPr>
          <w:rFonts w:ascii="Arial" w:eastAsiaTheme="minorHAnsi" w:hAnsi="Arial" w:cs="Arial"/>
          <w:b/>
          <w:sz w:val="18"/>
          <w:szCs w:val="18"/>
          <w:lang w:val="es-MX"/>
        </w:rPr>
        <w:t>DEROGAN</w:t>
      </w:r>
      <w:r w:rsidR="00051062" w:rsidRPr="00FC2656">
        <w:rPr>
          <w:rFonts w:ascii="Arial" w:eastAsiaTheme="minorHAnsi" w:hAnsi="Arial" w:cs="Arial"/>
          <w:sz w:val="18"/>
          <w:szCs w:val="18"/>
          <w:lang w:val="es-MX"/>
        </w:rPr>
        <w:t xml:space="preserve"> los </w:t>
      </w:r>
      <w:r w:rsidR="00BB6E78" w:rsidRPr="00FC2656">
        <w:rPr>
          <w:rFonts w:ascii="Arial" w:eastAsiaTheme="minorHAnsi" w:hAnsi="Arial" w:cs="Arial"/>
          <w:sz w:val="18"/>
          <w:szCs w:val="18"/>
          <w:lang w:val="es-MX"/>
        </w:rPr>
        <w:t>sub</w:t>
      </w:r>
      <w:r w:rsidR="00051062" w:rsidRPr="00FC2656">
        <w:rPr>
          <w:rFonts w:ascii="Arial" w:eastAsiaTheme="minorHAnsi" w:hAnsi="Arial" w:cs="Arial"/>
          <w:sz w:val="18"/>
          <w:szCs w:val="18"/>
          <w:lang w:val="es-MX"/>
        </w:rPr>
        <w:t xml:space="preserve">numerales 2.44., 15.1.2.3., 15.1.4.2. así como el último párrafo de los </w:t>
      </w:r>
      <w:r w:rsidR="00BB6E78" w:rsidRPr="00FC2656">
        <w:rPr>
          <w:rFonts w:ascii="Arial" w:eastAsiaTheme="minorHAnsi" w:hAnsi="Arial" w:cs="Arial"/>
          <w:sz w:val="18"/>
          <w:szCs w:val="18"/>
          <w:lang w:val="es-MX"/>
        </w:rPr>
        <w:t>sub</w:t>
      </w:r>
      <w:r w:rsidR="00051062" w:rsidRPr="00FC2656">
        <w:rPr>
          <w:rFonts w:ascii="Arial" w:eastAsiaTheme="minorHAnsi" w:hAnsi="Arial" w:cs="Arial"/>
          <w:sz w:val="18"/>
          <w:szCs w:val="18"/>
          <w:lang w:val="es-MX"/>
        </w:rPr>
        <w:t>numerales 9.4., 10.3., 11.5., 12.4., 13.3., 14.4., 15.1.2. y 15.2.2. del Plan Técnico Fundamental de Señalización publicado en el Diario Oficial de la Federación el 11 de mayo de 2018, para quedar en los siguientes términos:</w:t>
      </w:r>
    </w:p>
    <w:p w14:paraId="6638DC99" w14:textId="77777777" w:rsidR="00051062" w:rsidRPr="00FC2656" w:rsidRDefault="00051062" w:rsidP="00FC2656">
      <w:pPr>
        <w:spacing w:after="80" w:line="360" w:lineRule="auto"/>
        <w:ind w:left="426" w:hanging="284"/>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w:t>
      </w:r>
    </w:p>
    <w:p w14:paraId="2E73D0CB" w14:textId="77777777" w:rsidR="00051062" w:rsidRPr="00FC2656" w:rsidRDefault="00051062" w:rsidP="00FC2656">
      <w:pPr>
        <w:spacing w:after="80" w:line="360" w:lineRule="auto"/>
        <w:ind w:left="426" w:hanging="284"/>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ab/>
        <w:t>El presente Plan tiene por objeto establecer las bases para el adecuado uso, administración y asignación de los recursos nacionales asociados a la señalización entre redes públicas de telecomunicaciones, con el fin de lograr la eficiente interconexión e interoperabilidad de dichas redes en beneficio de Usuarios y Concesionarios, utilizando procedimientos abiertos, electrónicos, pro-competitivos, objetivos, no discriminatorios y transparentes.</w:t>
      </w:r>
    </w:p>
    <w:p w14:paraId="2C1DD536" w14:textId="77777777" w:rsidR="00051062" w:rsidRPr="00FC2656" w:rsidRDefault="00051062" w:rsidP="00FC2656">
      <w:pPr>
        <w:spacing w:after="80" w:line="360" w:lineRule="auto"/>
        <w:ind w:left="426" w:hanging="284"/>
        <w:contextualSpacing/>
        <w:jc w:val="both"/>
        <w:rPr>
          <w:rFonts w:ascii="Arial" w:eastAsia="Times New Roman" w:hAnsi="Arial" w:cs="Arial"/>
          <w:sz w:val="18"/>
          <w:szCs w:val="18"/>
          <w:lang w:val="es-MX" w:eastAsia="es-ES"/>
        </w:rPr>
      </w:pPr>
    </w:p>
    <w:p w14:paraId="0F894DD0" w14:textId="77777777" w:rsidR="00051062" w:rsidRPr="00FC2656" w:rsidRDefault="00051062" w:rsidP="00FC2656">
      <w:pPr>
        <w:spacing w:after="80" w:line="360" w:lineRule="auto"/>
        <w:ind w:left="426" w:hanging="284"/>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2.</w:t>
      </w:r>
      <w:r w:rsidRPr="00FC2656">
        <w:rPr>
          <w:rFonts w:ascii="Arial" w:eastAsia="Times New Roman" w:hAnsi="Arial" w:cs="Arial"/>
          <w:b/>
          <w:sz w:val="18"/>
          <w:szCs w:val="18"/>
          <w:lang w:val="es-MX" w:eastAsia="es-ES"/>
        </w:rPr>
        <w:tab/>
        <w:t>DEFINICIÓN DE TÉRMINOS.</w:t>
      </w:r>
    </w:p>
    <w:p w14:paraId="217AEC32" w14:textId="77777777" w:rsidR="00051062" w:rsidRPr="00FC2656" w:rsidRDefault="00051062" w:rsidP="00FC2656">
      <w:pPr>
        <w:spacing w:after="80" w:line="360" w:lineRule="auto"/>
        <w:ind w:left="426" w:hanging="284"/>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ab/>
        <w:t>Para los efectos del presente Plan, los siguientes términos tendrán el significado que a continuación se indica:</w:t>
      </w:r>
    </w:p>
    <w:p w14:paraId="03C40685" w14:textId="77777777" w:rsidR="00051062" w:rsidRPr="00FC2656" w:rsidRDefault="00051062" w:rsidP="00FC2656">
      <w:pPr>
        <w:spacing w:after="80" w:line="360" w:lineRule="auto"/>
        <w:ind w:left="851" w:hanging="425"/>
        <w:contextualSpacing/>
        <w:jc w:val="both"/>
        <w:rPr>
          <w:rFonts w:ascii="Arial" w:eastAsia="Times New Roman" w:hAnsi="Arial" w:cs="Arial"/>
          <w:b/>
          <w:sz w:val="18"/>
          <w:szCs w:val="18"/>
          <w:lang w:val="es-ES_tradnl" w:eastAsia="es-ES"/>
        </w:rPr>
      </w:pPr>
      <w:r w:rsidRPr="00FC2656">
        <w:rPr>
          <w:rFonts w:ascii="Arial" w:eastAsia="Times New Roman" w:hAnsi="Arial" w:cs="Arial"/>
          <w:b/>
          <w:sz w:val="18"/>
          <w:szCs w:val="18"/>
          <w:lang w:val="es-MX" w:eastAsia="es-ES"/>
        </w:rPr>
        <w:t>2.1.</w:t>
      </w:r>
      <w:r w:rsidRPr="00FC2656">
        <w:rPr>
          <w:rFonts w:ascii="Arial" w:eastAsia="Times New Roman" w:hAnsi="Arial" w:cs="Arial"/>
          <w:b/>
          <w:sz w:val="18"/>
          <w:szCs w:val="18"/>
          <w:lang w:val="es-MX" w:eastAsia="es-ES"/>
        </w:rPr>
        <w:tab/>
      </w:r>
      <w:r w:rsidRPr="00FC2656">
        <w:rPr>
          <w:rFonts w:ascii="Arial" w:eastAsia="Times New Roman" w:hAnsi="Arial" w:cs="Arial"/>
          <w:b/>
          <w:sz w:val="18"/>
          <w:szCs w:val="18"/>
          <w:lang w:val="es-ES_tradnl" w:eastAsia="es-ES"/>
        </w:rPr>
        <w:t xml:space="preserve">Actos administrativos electrónicos: </w:t>
      </w:r>
      <w:r w:rsidRPr="00FC2656">
        <w:rPr>
          <w:rFonts w:ascii="Arial" w:eastAsia="Times New Roman" w:hAnsi="Arial" w:cs="Arial"/>
          <w:sz w:val="18"/>
          <w:szCs w:val="18"/>
          <w:lang w:val="es-ES_tradnl" w:eastAsia="es-ES"/>
        </w:rPr>
        <w:t xml:space="preserve">son los citatorios, emplazamientos, avisos, prevenciones, requerimientos o solicitudes de información o documentos y, en su caso, los acuerdos y resoluciones y cualquier otro tipo de actos dirigidos a los Concesionarios y emitidos por el Instituto, que procedan sobre trámites y servicios previstos en el presente Plan, a través de medios electrónicos, mismos que deberán </w:t>
      </w:r>
      <w:r w:rsidRPr="00FC2656">
        <w:rPr>
          <w:rFonts w:ascii="Arial" w:eastAsia="Times New Roman" w:hAnsi="Arial" w:cs="Arial"/>
          <w:sz w:val="18"/>
          <w:szCs w:val="18"/>
          <w:lang w:val="es-ES_tradnl" w:eastAsia="es-ES"/>
        </w:rPr>
        <w:lastRenderedPageBreak/>
        <w:t>cumplir con los elementos de todo acto administrativo, de conformidad con las disposiciones jurídicas aplicables;</w:t>
      </w:r>
    </w:p>
    <w:p w14:paraId="123AD351" w14:textId="21882F77" w:rsidR="00051062" w:rsidRPr="00FC2656" w:rsidRDefault="00CD68B1" w:rsidP="00FC2656">
      <w:pPr>
        <w:spacing w:after="80" w:line="360" w:lineRule="auto"/>
        <w:ind w:left="851" w:hanging="425"/>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2.2. </w:t>
      </w:r>
      <w:r w:rsidR="00051062" w:rsidRPr="00FC2656">
        <w:rPr>
          <w:rFonts w:ascii="Arial" w:eastAsia="Times New Roman" w:hAnsi="Arial" w:cs="Arial"/>
          <w:b/>
          <w:sz w:val="18"/>
          <w:szCs w:val="18"/>
          <w:lang w:val="es-ES_tradnl" w:eastAsia="es-ES"/>
        </w:rPr>
        <w:t xml:space="preserve">Actuaciones electrónicas: </w:t>
      </w:r>
      <w:r w:rsidR="00051062" w:rsidRPr="00FC2656">
        <w:rPr>
          <w:rFonts w:ascii="Arial" w:eastAsia="Times New Roman" w:hAnsi="Arial" w:cs="Arial"/>
          <w:sz w:val="18"/>
          <w:szCs w:val="18"/>
          <w:lang w:val="es-ES_tradnl" w:eastAsia="es-ES"/>
        </w:rPr>
        <w:t>son las promociones, solicitudes o cualquier documentación o información relacionada con un trámite o servicio previsto en el presente Plan, presentado por parte de los Concesionarios ante el Instituto, a través de medios electrónicos y, respecto de las cuales se genera un acuse de recibo electrónico;</w:t>
      </w:r>
    </w:p>
    <w:p w14:paraId="75C98A56" w14:textId="77777777" w:rsidR="00051062" w:rsidRPr="00FC2656" w:rsidRDefault="00051062" w:rsidP="00FC2656">
      <w:pPr>
        <w:spacing w:after="80" w:line="360" w:lineRule="auto"/>
        <w:ind w:left="851" w:hanging="425"/>
        <w:jc w:val="both"/>
        <w:rPr>
          <w:rFonts w:ascii="Arial" w:eastAsia="Times New Roman" w:hAnsi="Arial" w:cs="Arial"/>
          <w:sz w:val="18"/>
          <w:szCs w:val="18"/>
          <w:lang w:val="es-ES_tradnl" w:eastAsia="es-MX"/>
        </w:rPr>
      </w:pPr>
      <w:r w:rsidRPr="00FC2656">
        <w:rPr>
          <w:rFonts w:ascii="Arial" w:eastAsia="Times New Roman" w:hAnsi="Arial" w:cs="Arial"/>
          <w:b/>
          <w:sz w:val="18"/>
          <w:szCs w:val="18"/>
          <w:lang w:val="es-ES_tradnl" w:eastAsia="es-MX"/>
        </w:rPr>
        <w:t>2.3. Acuse de Recibo Electrónico:</w:t>
      </w:r>
      <w:r w:rsidRPr="00FC2656">
        <w:rPr>
          <w:rFonts w:ascii="Arial" w:eastAsia="Times New Roman" w:hAnsi="Arial" w:cs="Arial"/>
          <w:sz w:val="18"/>
          <w:szCs w:val="18"/>
          <w:lang w:val="es-ES_tradnl" w:eastAsia="es-MX"/>
        </w:rPr>
        <w:t xml:space="preserve"> el documento que emite o genera el Instituto, para acreditar y garantizar de manera fehaciente, mediante un Sello Digital de Tiempo, la fecha y hora de recepción de una Actuación Electrónica, a través de la Ventanilla Electrónica, así como de los Actos Administrativos Electrónicos que se depositen en el Tablero Electrónico;</w:t>
      </w:r>
    </w:p>
    <w:p w14:paraId="4FCD031F" w14:textId="369201DF" w:rsidR="00051062" w:rsidRPr="00FC2656" w:rsidRDefault="00CD68B1" w:rsidP="00FC2656">
      <w:pPr>
        <w:spacing w:after="80" w:line="360" w:lineRule="auto"/>
        <w:ind w:left="851" w:hanging="425"/>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2.3. </w:t>
      </w:r>
      <w:r w:rsidR="00051062" w:rsidRPr="00FC2656">
        <w:rPr>
          <w:rFonts w:ascii="Arial" w:eastAsia="Times New Roman" w:hAnsi="Arial" w:cs="Arial"/>
          <w:b/>
          <w:sz w:val="18"/>
          <w:szCs w:val="18"/>
          <w:lang w:val="es-MX" w:eastAsia="es-ES"/>
        </w:rPr>
        <w:t>Bis. Base(s) de Datos de Portabilidad:</w:t>
      </w:r>
      <w:r w:rsidR="00051062" w:rsidRPr="00FC2656">
        <w:rPr>
          <w:rFonts w:ascii="Arial" w:eastAsia="Times New Roman" w:hAnsi="Arial" w:cs="Arial"/>
          <w:sz w:val="18"/>
          <w:szCs w:val="18"/>
          <w:lang w:val="es-MX" w:eastAsia="es-ES"/>
        </w:rPr>
        <w:t xml:space="preserve"> contiene la información necesaria para el enrutamiento de las comunicaciones a Números Portados, y se genera y actualiza en términos de lo establecido en las Reglas de Portabilidad;</w:t>
      </w:r>
    </w:p>
    <w:p w14:paraId="06FD9C19" w14:textId="77777777" w:rsidR="00051062" w:rsidRPr="00FC2656" w:rsidRDefault="00051062" w:rsidP="00FC2656">
      <w:pPr>
        <w:spacing w:after="80" w:line="360" w:lineRule="auto"/>
        <w:ind w:left="851" w:hanging="425"/>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2.3.  Ter. Clave de Servicio No Geográfico: </w:t>
      </w:r>
      <w:r w:rsidRPr="00FC2656">
        <w:rPr>
          <w:rFonts w:ascii="Arial" w:eastAsia="Times New Roman" w:hAnsi="Arial" w:cs="Arial"/>
          <w:sz w:val="18"/>
          <w:szCs w:val="18"/>
          <w:lang w:val="es-MX" w:eastAsia="es-ES"/>
        </w:rPr>
        <w:t>aquella compuesta por 3 dígitos que identifica un tipo de Servicio No Geográfico;</w:t>
      </w:r>
    </w:p>
    <w:p w14:paraId="4A5A2AC5" w14:textId="6EE04D6E" w:rsidR="00051062" w:rsidRPr="00FC2656" w:rsidRDefault="00051062" w:rsidP="00FC2656">
      <w:pPr>
        <w:spacing w:after="80" w:line="360" w:lineRule="auto"/>
        <w:ind w:left="851" w:hanging="425"/>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2.3. Quater</w:t>
      </w:r>
      <w:r w:rsidR="008C25FB" w:rsidRPr="00FC2656">
        <w:rPr>
          <w:rFonts w:ascii="Arial" w:eastAsia="Times New Roman" w:hAnsi="Arial" w:cs="Arial"/>
          <w:b/>
          <w:sz w:val="18"/>
          <w:szCs w:val="18"/>
          <w:lang w:val="es-MX" w:eastAsia="es-ES"/>
        </w:rPr>
        <w:t>.</w:t>
      </w:r>
      <w:r w:rsidRPr="00FC2656">
        <w:rPr>
          <w:rFonts w:ascii="Arial" w:eastAsia="Times New Roman" w:hAnsi="Arial" w:cs="Arial"/>
          <w:b/>
          <w:sz w:val="18"/>
          <w:szCs w:val="18"/>
          <w:lang w:val="es-MX" w:eastAsia="es-ES"/>
        </w:rPr>
        <w:t xml:space="preserve"> Código de País:</w:t>
      </w:r>
      <w:r w:rsidRPr="00FC2656">
        <w:rPr>
          <w:rFonts w:ascii="Arial" w:eastAsia="Times New Roman" w:hAnsi="Arial" w:cs="Arial"/>
          <w:sz w:val="18"/>
          <w:szCs w:val="18"/>
          <w:lang w:val="es-MX" w:eastAsia="es-ES"/>
        </w:rPr>
        <w:t xml:space="preserve"> dígito o combinación de dígitos que identifican a un país determinado. En el caso de México, para servicios de voz, el Código de País es el 52 de conformidad con el complemento de la Recomendación UIT-T E.164, denominado “Lista de indicativos de país de la recomendación UIT-T E.164 asignados”;</w:t>
      </w:r>
    </w:p>
    <w:p w14:paraId="0027B08C" w14:textId="77777777" w:rsidR="00051062" w:rsidRPr="00FC2656" w:rsidRDefault="00051062" w:rsidP="00FC2656">
      <w:pPr>
        <w:spacing w:after="0" w:line="360" w:lineRule="auto"/>
        <w:ind w:left="851" w:hanging="425"/>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2.4. </w:t>
      </w:r>
      <w:r w:rsidRPr="00FC2656">
        <w:rPr>
          <w:rFonts w:ascii="Arial" w:eastAsia="Times New Roman" w:hAnsi="Arial" w:cs="Arial"/>
          <w:sz w:val="18"/>
          <w:szCs w:val="18"/>
          <w:lang w:val="es-MX" w:eastAsia="es-ES"/>
        </w:rPr>
        <w:t>a</w:t>
      </w:r>
      <w:r w:rsidRPr="00FC2656">
        <w:rPr>
          <w:rFonts w:ascii="Arial" w:eastAsia="Times New Roman" w:hAnsi="Arial" w:cs="Arial"/>
          <w:b/>
          <w:sz w:val="18"/>
          <w:szCs w:val="18"/>
          <w:lang w:val="es-MX" w:eastAsia="es-ES"/>
        </w:rPr>
        <w:t xml:space="preserve"> 2.8. </w:t>
      </w:r>
      <w:r w:rsidRPr="00FC2656">
        <w:rPr>
          <w:rFonts w:ascii="Arial" w:eastAsia="Times New Roman" w:hAnsi="Arial" w:cs="Arial"/>
          <w:sz w:val="18"/>
          <w:szCs w:val="18"/>
          <w:lang w:val="es-MX" w:eastAsia="es-ES"/>
        </w:rPr>
        <w:t>(…)</w:t>
      </w:r>
    </w:p>
    <w:p w14:paraId="0DAC8A55" w14:textId="0273B0C2" w:rsidR="00051062" w:rsidRPr="00FC2656" w:rsidRDefault="00051062" w:rsidP="00FC2656">
      <w:pPr>
        <w:spacing w:after="0" w:line="360" w:lineRule="auto"/>
        <w:ind w:left="851" w:hanging="425"/>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2.9.</w:t>
      </w:r>
      <w:r w:rsidRPr="00FC2656">
        <w:rPr>
          <w:rFonts w:ascii="Arial" w:eastAsia="Times New Roman" w:hAnsi="Arial" w:cs="Arial"/>
          <w:b/>
          <w:sz w:val="18"/>
          <w:szCs w:val="18"/>
          <w:lang w:val="es-MX" w:eastAsia="es-ES"/>
        </w:rPr>
        <w:tab/>
        <w:t xml:space="preserve">Concesionario: </w:t>
      </w:r>
      <w:r w:rsidRPr="00FC2656">
        <w:rPr>
          <w:rFonts w:ascii="Arial" w:eastAsia="Times New Roman" w:hAnsi="Arial" w:cs="Arial"/>
          <w:sz w:val="18"/>
          <w:szCs w:val="18"/>
          <w:lang w:val="es-MX" w:eastAsia="es-ES"/>
        </w:rPr>
        <w:t xml:space="preserve">persona física o moral, titular de una concesión </w:t>
      </w:r>
      <w:r w:rsidRPr="00FC2656">
        <w:rPr>
          <w:rFonts w:ascii="Arial" w:eastAsia="Times New Roman" w:hAnsi="Arial" w:cs="Arial"/>
          <w:sz w:val="18"/>
          <w:szCs w:val="18"/>
          <w:lang w:val="es-ES_tradnl" w:eastAsia="es-ES"/>
        </w:rPr>
        <w:t xml:space="preserve">única para uso comercial, </w:t>
      </w:r>
      <w:r w:rsidR="00201E66" w:rsidRPr="00FC2656">
        <w:rPr>
          <w:rFonts w:ascii="Arial" w:eastAsia="Times New Roman" w:hAnsi="Arial" w:cs="Arial"/>
          <w:sz w:val="18"/>
          <w:szCs w:val="18"/>
          <w:lang w:val="es-ES_tradnl" w:eastAsia="es-ES"/>
        </w:rPr>
        <w:t xml:space="preserve">o de una concesión para uso comercial con carácter de red compartida mayorista de servicios de telecomunicaciones </w:t>
      </w:r>
      <w:r w:rsidRPr="00FC2656">
        <w:rPr>
          <w:rFonts w:ascii="Arial" w:eastAsia="Times New Roman" w:hAnsi="Arial" w:cs="Arial"/>
          <w:sz w:val="18"/>
          <w:szCs w:val="18"/>
          <w:lang w:val="es-ES_tradnl" w:eastAsia="es-ES"/>
        </w:rPr>
        <w:t xml:space="preserve">o </w:t>
      </w:r>
      <w:r w:rsidR="00201E66" w:rsidRPr="00FC2656">
        <w:rPr>
          <w:rFonts w:ascii="Arial" w:eastAsia="Times New Roman" w:hAnsi="Arial" w:cs="Arial"/>
          <w:sz w:val="18"/>
          <w:szCs w:val="18"/>
          <w:lang w:val="es-ES_tradnl" w:eastAsia="es-ES"/>
        </w:rPr>
        <w:t xml:space="preserve">de una concesión </w:t>
      </w:r>
      <w:r w:rsidRPr="00FC2656">
        <w:rPr>
          <w:rFonts w:ascii="Arial" w:eastAsia="Times New Roman" w:hAnsi="Arial" w:cs="Arial"/>
          <w:sz w:val="18"/>
          <w:szCs w:val="18"/>
          <w:lang w:val="es-ES_tradnl" w:eastAsia="es-ES"/>
        </w:rPr>
        <w:t>para instalar, operar y explotar redes públicas de telecomunicaciones</w:t>
      </w:r>
      <w:r w:rsidRPr="00FC2656">
        <w:rPr>
          <w:rFonts w:ascii="Arial" w:eastAsia="Times New Roman" w:hAnsi="Arial" w:cs="Arial"/>
          <w:sz w:val="18"/>
          <w:szCs w:val="18"/>
          <w:lang w:val="es-MX" w:eastAsia="es-ES"/>
        </w:rPr>
        <w:t>;</w:t>
      </w:r>
    </w:p>
    <w:p w14:paraId="2F439D72" w14:textId="77777777" w:rsidR="00051062" w:rsidRPr="00FC2656" w:rsidRDefault="00051062" w:rsidP="00FC2656">
      <w:pPr>
        <w:spacing w:after="0" w:line="360" w:lineRule="auto"/>
        <w:ind w:left="851" w:hanging="425"/>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2.10.</w:t>
      </w:r>
      <w:r w:rsidRPr="00FC2656">
        <w:rPr>
          <w:rFonts w:ascii="Arial" w:eastAsia="Times New Roman" w:hAnsi="Arial" w:cs="Arial"/>
          <w:sz w:val="18"/>
          <w:szCs w:val="18"/>
          <w:lang w:val="es-MX" w:eastAsia="es-ES"/>
        </w:rPr>
        <w:t xml:space="preserve"> (…) </w:t>
      </w:r>
    </w:p>
    <w:p w14:paraId="4FFBF9F5" w14:textId="77777777" w:rsidR="00051062" w:rsidRPr="00FC2656" w:rsidRDefault="00051062" w:rsidP="004D172B">
      <w:pPr>
        <w:spacing w:after="101" w:line="360" w:lineRule="auto"/>
        <w:ind w:left="900" w:hanging="474"/>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2.10. Bis. Firma Electrónica Avanzada:</w:t>
      </w:r>
      <w:r w:rsidRPr="00FC2656">
        <w:rPr>
          <w:rFonts w:ascii="Arial" w:eastAsia="Times New Roman" w:hAnsi="Arial" w:cs="Arial"/>
          <w:sz w:val="18"/>
          <w:szCs w:val="18"/>
          <w:lang w:val="es-ES_tradnl" w:eastAsia="es-ES"/>
        </w:rPr>
        <w:t xml:space="preserve"> el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 y que es proporcionada y actualizada por el SAT;</w:t>
      </w:r>
    </w:p>
    <w:p w14:paraId="10B10C5D" w14:textId="361E8495" w:rsidR="00051062" w:rsidRPr="00FC2656" w:rsidRDefault="004D172B" w:rsidP="004D172B">
      <w:pPr>
        <w:spacing w:after="101" w:line="360" w:lineRule="auto"/>
        <w:ind w:left="900" w:hanging="582"/>
        <w:jc w:val="both"/>
        <w:rPr>
          <w:rFonts w:ascii="Arial" w:eastAsia="Times New Roman" w:hAnsi="Arial" w:cs="Arial"/>
          <w:sz w:val="18"/>
          <w:szCs w:val="18"/>
          <w:lang w:val="es-ES_tradnl" w:eastAsia="es-ES"/>
        </w:rPr>
      </w:pPr>
      <w:r>
        <w:rPr>
          <w:rFonts w:ascii="Arial" w:eastAsia="Times New Roman" w:hAnsi="Arial" w:cs="Arial"/>
          <w:b/>
          <w:sz w:val="18"/>
          <w:szCs w:val="18"/>
          <w:lang w:val="es-ES_tradnl" w:eastAsia="es-ES"/>
        </w:rPr>
        <w:t xml:space="preserve">  </w:t>
      </w:r>
      <w:r w:rsidR="00051062" w:rsidRPr="00FC2656">
        <w:rPr>
          <w:rFonts w:ascii="Arial" w:eastAsia="Times New Roman" w:hAnsi="Arial" w:cs="Arial"/>
          <w:b/>
          <w:sz w:val="18"/>
          <w:szCs w:val="18"/>
          <w:lang w:val="es-ES_tradnl" w:eastAsia="es-ES"/>
        </w:rPr>
        <w:t>2.10.</w:t>
      </w:r>
      <w:r>
        <w:rPr>
          <w:rFonts w:ascii="Arial" w:eastAsia="Times New Roman" w:hAnsi="Arial" w:cs="Arial"/>
          <w:b/>
          <w:sz w:val="18"/>
          <w:szCs w:val="18"/>
          <w:lang w:val="es-ES_tradnl" w:eastAsia="es-ES"/>
        </w:rPr>
        <w:t xml:space="preserve"> </w:t>
      </w:r>
      <w:r w:rsidR="00051062" w:rsidRPr="00FC2656">
        <w:rPr>
          <w:rFonts w:ascii="Arial" w:eastAsia="Times New Roman" w:hAnsi="Arial" w:cs="Arial"/>
          <w:b/>
          <w:sz w:val="18"/>
          <w:szCs w:val="18"/>
          <w:lang w:val="es-ES_tradnl" w:eastAsia="es-ES"/>
        </w:rPr>
        <w:t>Ter.</w:t>
      </w:r>
      <w:r w:rsidR="00051062" w:rsidRPr="00FC2656">
        <w:rPr>
          <w:rFonts w:ascii="Arial" w:eastAsia="Times New Roman" w:hAnsi="Arial" w:cs="Arial"/>
          <w:sz w:val="18"/>
          <w:szCs w:val="18"/>
          <w:lang w:val="es-ES_tradnl" w:eastAsia="es-ES"/>
        </w:rPr>
        <w:t xml:space="preserve"> </w:t>
      </w:r>
      <w:r w:rsidR="00051062" w:rsidRPr="00FC2656">
        <w:rPr>
          <w:rFonts w:ascii="Arial" w:eastAsia="Times New Roman" w:hAnsi="Arial" w:cs="Arial"/>
          <w:b/>
          <w:sz w:val="18"/>
          <w:szCs w:val="18"/>
          <w:lang w:val="es-ES_tradnl" w:eastAsia="es-ES"/>
        </w:rPr>
        <w:t>Folio del expediente electrónico:</w:t>
      </w:r>
      <w:r w:rsidR="00051062" w:rsidRPr="00FC2656">
        <w:rPr>
          <w:rFonts w:ascii="Arial" w:eastAsia="Times New Roman" w:hAnsi="Arial" w:cs="Arial"/>
          <w:sz w:val="18"/>
          <w:szCs w:val="18"/>
          <w:lang w:val="es-ES_tradnl" w:eastAsia="es-ES"/>
        </w:rPr>
        <w:t xml:space="preserve"> el identificador del expediente de seguimiento que permite reconocer inequívocamente a una concesión, permiso, autorización o asignación en materia de telecomunicaciones y, de ser el caso, a los promoventes;</w:t>
      </w:r>
    </w:p>
    <w:p w14:paraId="733415E3" w14:textId="77777777" w:rsidR="00051062" w:rsidRPr="00FC2656" w:rsidRDefault="00051062" w:rsidP="004D172B">
      <w:pPr>
        <w:spacing w:after="80" w:line="360" w:lineRule="auto"/>
        <w:ind w:left="900" w:hanging="474"/>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2.10. Quater. Formato Electrónico (eFormato): </w:t>
      </w:r>
      <w:r w:rsidRPr="00FC2656">
        <w:rPr>
          <w:rFonts w:ascii="Arial" w:eastAsia="Times New Roman" w:hAnsi="Arial" w:cs="Arial"/>
          <w:sz w:val="18"/>
          <w:szCs w:val="18"/>
          <w:lang w:val="es-MX" w:eastAsia="es-ES"/>
        </w:rPr>
        <w:t>el</w:t>
      </w:r>
      <w:r w:rsidRPr="00FC2656">
        <w:rPr>
          <w:rFonts w:ascii="Arial" w:eastAsia="Times New Roman" w:hAnsi="Arial" w:cs="Arial"/>
          <w:b/>
          <w:sz w:val="18"/>
          <w:szCs w:val="18"/>
          <w:lang w:val="es-MX" w:eastAsia="es-ES"/>
        </w:rPr>
        <w:t xml:space="preserve"> </w:t>
      </w:r>
      <w:r w:rsidRPr="00FC2656">
        <w:rPr>
          <w:rFonts w:ascii="Arial" w:eastAsia="Times New Roman" w:hAnsi="Arial" w:cs="Arial"/>
          <w:sz w:val="18"/>
          <w:szCs w:val="18"/>
          <w:lang w:val="es-MX" w:eastAsia="es-ES"/>
        </w:rPr>
        <w:t>formulario electrónico que habilita los campos que deberá llenar el Concesionario de forma específica y estandarizada, de conformidad con las disposiciones legales, reglamentarias y administrativas correspondientes para presentar los trámites o servicios, previstos en el presente Plan;</w:t>
      </w:r>
    </w:p>
    <w:p w14:paraId="2F20C221" w14:textId="185A3C37" w:rsidR="00870CE7" w:rsidRPr="00FC2656" w:rsidRDefault="004D172B" w:rsidP="004D172B">
      <w:pPr>
        <w:pStyle w:val="Texto"/>
        <w:spacing w:after="80" w:line="360" w:lineRule="auto"/>
        <w:ind w:left="900" w:hanging="567"/>
        <w:rPr>
          <w:szCs w:val="18"/>
        </w:rPr>
      </w:pPr>
      <w:r>
        <w:rPr>
          <w:b/>
          <w:szCs w:val="18"/>
        </w:rPr>
        <w:t xml:space="preserve">  </w:t>
      </w:r>
      <w:r w:rsidR="00870CE7" w:rsidRPr="00FC2656">
        <w:rPr>
          <w:b/>
          <w:szCs w:val="18"/>
        </w:rPr>
        <w:t>2.11.</w:t>
      </w:r>
      <w:r w:rsidR="00870CE7" w:rsidRPr="00FC2656">
        <w:rPr>
          <w:b/>
          <w:szCs w:val="18"/>
        </w:rPr>
        <w:tab/>
        <w:t xml:space="preserve">IDD o Código de Identificación de Red de Destino: </w:t>
      </w:r>
      <w:r w:rsidR="00870CE7" w:rsidRPr="00FC2656">
        <w:rPr>
          <w:szCs w:val="18"/>
        </w:rPr>
        <w:t>combinación de tres dígitos que se utiliza para identificar a la red pública de telecomunicaciones de destino cuyo principal objetivo es el correcto enrutamiento del Tráfico;</w:t>
      </w:r>
    </w:p>
    <w:p w14:paraId="465691A9" w14:textId="1107D0F5" w:rsidR="00870CE7" w:rsidRPr="00FC2656" w:rsidRDefault="002170CE" w:rsidP="002170CE">
      <w:pPr>
        <w:pStyle w:val="Texto"/>
        <w:spacing w:after="80" w:line="360" w:lineRule="auto"/>
        <w:ind w:left="900" w:hanging="567"/>
        <w:rPr>
          <w:szCs w:val="18"/>
        </w:rPr>
      </w:pPr>
      <w:r>
        <w:rPr>
          <w:b/>
          <w:szCs w:val="18"/>
        </w:rPr>
        <w:lastRenderedPageBreak/>
        <w:t xml:space="preserve">  </w:t>
      </w:r>
      <w:r w:rsidR="00870CE7" w:rsidRPr="00FC2656">
        <w:rPr>
          <w:b/>
          <w:szCs w:val="18"/>
        </w:rPr>
        <w:t>2.12.</w:t>
      </w:r>
      <w:r w:rsidR="00870CE7" w:rsidRPr="00FC2656">
        <w:rPr>
          <w:b/>
          <w:szCs w:val="18"/>
        </w:rPr>
        <w:tab/>
        <w:t>IDO o Código de Identificación de Red de Origen:</w:t>
      </w:r>
      <w:r w:rsidR="00870CE7" w:rsidRPr="00FC2656">
        <w:rPr>
          <w:szCs w:val="18"/>
        </w:rPr>
        <w:t xml:space="preserve"> combinación de tres dígitos que se utiliza para identificar a la red pública de telecomunicaciones de origen cuyo principal objetivo es la correcta facturación del Tráfico;</w:t>
      </w:r>
    </w:p>
    <w:p w14:paraId="303897F5" w14:textId="7011CEFC" w:rsidR="00051062" w:rsidRPr="00FC2656" w:rsidRDefault="00051062" w:rsidP="00FC2656">
      <w:pPr>
        <w:spacing w:after="0" w:line="360" w:lineRule="auto"/>
        <w:ind w:left="851" w:hanging="425"/>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2.1</w:t>
      </w:r>
      <w:r w:rsidR="00870CE7" w:rsidRPr="00FC2656">
        <w:rPr>
          <w:rFonts w:ascii="Arial" w:eastAsia="Times New Roman" w:hAnsi="Arial" w:cs="Arial"/>
          <w:b/>
          <w:sz w:val="18"/>
          <w:szCs w:val="18"/>
          <w:lang w:val="es-MX" w:eastAsia="es-ES"/>
        </w:rPr>
        <w:t>3</w:t>
      </w:r>
      <w:r w:rsidRPr="00FC2656">
        <w:rPr>
          <w:rFonts w:ascii="Arial" w:eastAsia="Times New Roman" w:hAnsi="Arial" w:cs="Arial"/>
          <w:b/>
          <w:sz w:val="18"/>
          <w:szCs w:val="18"/>
          <w:lang w:val="es-MX" w:eastAsia="es-ES"/>
        </w:rPr>
        <w:t>.</w:t>
      </w:r>
      <w:r w:rsidRPr="00FC2656">
        <w:rPr>
          <w:rFonts w:ascii="Arial" w:eastAsia="Times New Roman" w:hAnsi="Arial" w:cs="Arial"/>
          <w:sz w:val="18"/>
          <w:szCs w:val="18"/>
          <w:lang w:val="es-MX" w:eastAsia="es-ES"/>
        </w:rPr>
        <w:t xml:space="preserve"> a </w:t>
      </w:r>
      <w:r w:rsidRPr="00FC2656">
        <w:rPr>
          <w:rFonts w:ascii="Arial" w:eastAsia="Times New Roman" w:hAnsi="Arial" w:cs="Arial"/>
          <w:b/>
          <w:sz w:val="18"/>
          <w:szCs w:val="18"/>
          <w:lang w:val="es-MX" w:eastAsia="es-ES"/>
        </w:rPr>
        <w:t>2.15.</w:t>
      </w:r>
      <w:r w:rsidRPr="00FC2656">
        <w:rPr>
          <w:rFonts w:ascii="Arial" w:eastAsia="Times New Roman" w:hAnsi="Arial" w:cs="Arial"/>
          <w:sz w:val="18"/>
          <w:szCs w:val="18"/>
          <w:lang w:val="es-MX" w:eastAsia="es-ES"/>
        </w:rPr>
        <w:t xml:space="preserve"> (…)</w:t>
      </w:r>
    </w:p>
    <w:p w14:paraId="062A5A77" w14:textId="18EB0D8D" w:rsidR="00051062" w:rsidRPr="00FC2656" w:rsidRDefault="002170CE" w:rsidP="002170CE">
      <w:pPr>
        <w:spacing w:after="80" w:line="360" w:lineRule="auto"/>
        <w:ind w:left="900" w:hanging="567"/>
        <w:contextualSpacing/>
        <w:jc w:val="both"/>
        <w:rPr>
          <w:rFonts w:ascii="Arial" w:eastAsia="Times New Roman" w:hAnsi="Arial" w:cs="Arial"/>
          <w:sz w:val="18"/>
          <w:szCs w:val="18"/>
          <w:lang w:val="es-MX" w:eastAsia="es-ES"/>
        </w:rPr>
      </w:pPr>
      <w:r>
        <w:rPr>
          <w:rFonts w:ascii="Arial" w:eastAsia="Times New Roman" w:hAnsi="Arial" w:cs="Arial"/>
          <w:b/>
          <w:sz w:val="18"/>
          <w:szCs w:val="18"/>
          <w:lang w:val="es-MX" w:eastAsia="es-ES"/>
        </w:rPr>
        <w:t xml:space="preserve">  </w:t>
      </w:r>
      <w:r w:rsidR="00051062" w:rsidRPr="00FC2656">
        <w:rPr>
          <w:rFonts w:ascii="Arial" w:eastAsia="Times New Roman" w:hAnsi="Arial" w:cs="Arial"/>
          <w:b/>
          <w:sz w:val="18"/>
          <w:szCs w:val="18"/>
          <w:lang w:val="es-MX" w:eastAsia="es-ES"/>
        </w:rPr>
        <w:t>2.15.</w:t>
      </w:r>
      <w:r>
        <w:rPr>
          <w:rFonts w:ascii="Arial" w:eastAsia="Times New Roman" w:hAnsi="Arial" w:cs="Arial"/>
          <w:b/>
          <w:sz w:val="18"/>
          <w:szCs w:val="18"/>
          <w:lang w:val="es-MX" w:eastAsia="es-ES"/>
        </w:rPr>
        <w:t xml:space="preserve"> </w:t>
      </w:r>
      <w:r w:rsidR="00051062" w:rsidRPr="00FC2656">
        <w:rPr>
          <w:rFonts w:ascii="Arial" w:eastAsia="Times New Roman" w:hAnsi="Arial" w:cs="Arial"/>
          <w:b/>
          <w:sz w:val="18"/>
          <w:szCs w:val="18"/>
          <w:lang w:val="es-MX" w:eastAsia="es-ES"/>
        </w:rPr>
        <w:t xml:space="preserve">Bis. Lineamientos de Ventanilla Electrónica: </w:t>
      </w:r>
      <w:r w:rsidR="00051062" w:rsidRPr="00FC2656">
        <w:rPr>
          <w:rFonts w:ascii="Arial" w:eastAsia="Times New Roman" w:hAnsi="Arial" w:cs="Arial"/>
          <w:sz w:val="18"/>
          <w:szCs w:val="18"/>
          <w:lang w:val="es-MX" w:eastAsia="es-ES"/>
        </w:rPr>
        <w:t>Lineamientos para la Sustanciación de los trámites y servicios que se realicen ante el Instituto Federal de Telecomunicaciones, a través de la Ventanilla Electrónica</w:t>
      </w:r>
      <w:r w:rsidR="00CA1F46" w:rsidRPr="00FC2656">
        <w:rPr>
          <w:rFonts w:ascii="Arial" w:eastAsia="Times New Roman" w:hAnsi="Arial" w:cs="Arial"/>
          <w:sz w:val="18"/>
          <w:szCs w:val="18"/>
          <w:lang w:val="es-MX" w:eastAsia="es-ES"/>
        </w:rPr>
        <w:t>;</w:t>
      </w:r>
    </w:p>
    <w:p w14:paraId="0477FC66" w14:textId="40521E7D" w:rsidR="00CA1F46" w:rsidRPr="00FC2656" w:rsidRDefault="00051062" w:rsidP="00FC2656">
      <w:pPr>
        <w:spacing w:after="80" w:line="360" w:lineRule="auto"/>
        <w:ind w:left="851" w:hanging="425"/>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2.16.</w:t>
      </w:r>
      <w:r w:rsidRPr="00FC2656">
        <w:rPr>
          <w:rFonts w:ascii="Arial" w:eastAsia="Times New Roman" w:hAnsi="Arial" w:cs="Arial"/>
          <w:sz w:val="18"/>
          <w:szCs w:val="18"/>
          <w:lang w:val="es-MX" w:eastAsia="es-ES"/>
        </w:rPr>
        <w:t xml:space="preserve"> a </w:t>
      </w:r>
      <w:r w:rsidR="00CA1F46" w:rsidRPr="00FC2656">
        <w:rPr>
          <w:rFonts w:ascii="Arial" w:eastAsia="Times New Roman" w:hAnsi="Arial" w:cs="Arial"/>
          <w:b/>
          <w:sz w:val="18"/>
          <w:szCs w:val="18"/>
          <w:lang w:val="es-MX" w:eastAsia="es-ES"/>
        </w:rPr>
        <w:t xml:space="preserve">2.24. </w:t>
      </w:r>
      <w:r w:rsidR="00CA1F46" w:rsidRPr="00FC2656">
        <w:rPr>
          <w:rFonts w:ascii="Arial" w:eastAsia="Times New Roman" w:hAnsi="Arial" w:cs="Arial"/>
          <w:sz w:val="18"/>
          <w:szCs w:val="18"/>
          <w:lang w:val="es-MX" w:eastAsia="es-ES"/>
        </w:rPr>
        <w:t>(…)</w:t>
      </w:r>
    </w:p>
    <w:p w14:paraId="06D5A73E" w14:textId="06D32EAE" w:rsidR="00CA1F46" w:rsidRPr="00FC2656" w:rsidRDefault="002170CE" w:rsidP="002170CE">
      <w:pPr>
        <w:spacing w:after="80" w:line="360" w:lineRule="auto"/>
        <w:ind w:left="900" w:hanging="567"/>
        <w:contextualSpacing/>
        <w:jc w:val="both"/>
        <w:rPr>
          <w:rFonts w:ascii="Arial" w:eastAsia="Times New Roman" w:hAnsi="Arial" w:cs="Arial"/>
          <w:sz w:val="18"/>
          <w:szCs w:val="18"/>
          <w:lang w:val="es-MX" w:eastAsia="es-ES"/>
        </w:rPr>
      </w:pPr>
      <w:r>
        <w:rPr>
          <w:rFonts w:ascii="Arial" w:eastAsia="Times New Roman" w:hAnsi="Arial" w:cs="Arial"/>
          <w:b/>
          <w:sz w:val="18"/>
          <w:szCs w:val="18"/>
          <w:lang w:val="es-MX" w:eastAsia="es-ES"/>
        </w:rPr>
        <w:t xml:space="preserve">  </w:t>
      </w:r>
      <w:r w:rsidR="00CA1F46" w:rsidRPr="00FC2656">
        <w:rPr>
          <w:rFonts w:ascii="Arial" w:eastAsia="Times New Roman" w:hAnsi="Arial" w:cs="Arial"/>
          <w:b/>
          <w:sz w:val="18"/>
          <w:szCs w:val="18"/>
          <w:lang w:val="es-MX" w:eastAsia="es-ES"/>
        </w:rPr>
        <w:t>2.25.</w:t>
      </w:r>
      <w:r>
        <w:rPr>
          <w:rFonts w:ascii="Arial" w:eastAsia="Times New Roman" w:hAnsi="Arial" w:cs="Arial"/>
          <w:b/>
          <w:sz w:val="18"/>
          <w:szCs w:val="18"/>
          <w:lang w:val="es-MX" w:eastAsia="es-ES"/>
        </w:rPr>
        <w:t xml:space="preserve"> </w:t>
      </w:r>
      <w:r w:rsidR="00CA1F46" w:rsidRPr="00FC2656">
        <w:rPr>
          <w:rFonts w:ascii="Arial" w:eastAsia="Times New Roman" w:hAnsi="Arial" w:cs="Arial"/>
          <w:b/>
          <w:sz w:val="18"/>
          <w:szCs w:val="18"/>
          <w:lang w:val="es-MX" w:eastAsia="es-ES"/>
        </w:rPr>
        <w:t>Números Portados:</w:t>
      </w:r>
      <w:r w:rsidR="00CA1F46" w:rsidRPr="00FC2656">
        <w:rPr>
          <w:rFonts w:ascii="Arial" w:eastAsia="Times New Roman" w:hAnsi="Arial" w:cs="Arial"/>
          <w:sz w:val="18"/>
          <w:szCs w:val="18"/>
          <w:lang w:val="es-MX" w:eastAsia="es-ES"/>
        </w:rPr>
        <w:t xml:space="preserve"> Numeración asignada por el Instituto o provista por un Concesionario, que se encuentra asociada a un Usuario que cambia de Proveedor de Servicios de Telecomunicaciones a través de un proceso de Portabilidad;</w:t>
      </w:r>
    </w:p>
    <w:p w14:paraId="5EE3A4FC" w14:textId="548F3F15" w:rsidR="00CA1F46" w:rsidRPr="00FC2656" w:rsidRDefault="00CD68B1" w:rsidP="00FC2656">
      <w:pPr>
        <w:spacing w:after="80" w:line="360" w:lineRule="auto"/>
        <w:ind w:left="851" w:hanging="425"/>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 xml:space="preserve">2.26. </w:t>
      </w:r>
      <w:r w:rsidRPr="00FC2656">
        <w:rPr>
          <w:rFonts w:ascii="Arial" w:eastAsia="Times New Roman" w:hAnsi="Arial" w:cs="Arial"/>
          <w:sz w:val="18"/>
          <w:szCs w:val="18"/>
          <w:lang w:val="es-MX" w:eastAsia="es-ES"/>
        </w:rPr>
        <w:t>a</w:t>
      </w:r>
      <w:r w:rsidRPr="00FC2656">
        <w:rPr>
          <w:rFonts w:ascii="Arial" w:eastAsia="Times New Roman" w:hAnsi="Arial" w:cs="Arial"/>
          <w:b/>
          <w:sz w:val="18"/>
          <w:szCs w:val="18"/>
          <w:lang w:val="es-MX" w:eastAsia="es-ES"/>
        </w:rPr>
        <w:t xml:space="preserve"> 2.43. (…)</w:t>
      </w:r>
    </w:p>
    <w:p w14:paraId="3D19BAD6" w14:textId="77777777" w:rsidR="00051062" w:rsidRPr="00FC2656" w:rsidRDefault="00051062" w:rsidP="00FC2656">
      <w:pPr>
        <w:spacing w:after="80" w:line="360" w:lineRule="auto"/>
        <w:ind w:left="851" w:hanging="425"/>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2.44.</w:t>
      </w:r>
      <w:r w:rsidRPr="00FC2656">
        <w:rPr>
          <w:rFonts w:ascii="Arial" w:eastAsia="Times New Roman" w:hAnsi="Arial" w:cs="Arial"/>
          <w:sz w:val="18"/>
          <w:szCs w:val="18"/>
          <w:lang w:val="es-MX" w:eastAsia="es-ES"/>
        </w:rPr>
        <w:t xml:space="preserve">  Derogado</w:t>
      </w:r>
    </w:p>
    <w:p w14:paraId="1F2167C8" w14:textId="77777777" w:rsidR="00051062" w:rsidRPr="00FC2656" w:rsidRDefault="00051062" w:rsidP="002170CE">
      <w:pPr>
        <w:spacing w:after="80" w:line="360" w:lineRule="auto"/>
        <w:ind w:left="900" w:hanging="474"/>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MX" w:eastAsia="es-ES"/>
        </w:rPr>
        <w:t xml:space="preserve">2.44. Bis. Tablero Electrónico: </w:t>
      </w:r>
      <w:r w:rsidRPr="00FC2656">
        <w:rPr>
          <w:rFonts w:ascii="Arial" w:eastAsia="Times New Roman" w:hAnsi="Arial" w:cs="Arial"/>
          <w:sz w:val="18"/>
          <w:szCs w:val="18"/>
          <w:lang w:val="es-ES_tradnl" w:eastAsia="es-ES"/>
        </w:rPr>
        <w:t>la interfaz que se pone a disposición de los Concesionarios registrados en la Ventanilla Electrónica, para acceder a los datos y registros asociados a sus Actuaciones Electrónicas; consultar los Actos Administrativos Electrónicos relacionados y, en su caso, desahogar los requerimientos correspondientes, otorgando trazabilidad;</w:t>
      </w:r>
    </w:p>
    <w:p w14:paraId="5F97146F" w14:textId="77777777" w:rsidR="00051062" w:rsidRPr="00FC2656" w:rsidRDefault="00051062" w:rsidP="00FC2656">
      <w:pPr>
        <w:spacing w:after="80" w:line="360" w:lineRule="auto"/>
        <w:ind w:left="851" w:hanging="425"/>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2.45.</w:t>
      </w:r>
      <w:r w:rsidRPr="00FC2656">
        <w:rPr>
          <w:rFonts w:ascii="Arial" w:eastAsia="Times New Roman" w:hAnsi="Arial" w:cs="Arial"/>
          <w:sz w:val="18"/>
          <w:szCs w:val="18"/>
          <w:lang w:val="es-MX" w:eastAsia="es-ES"/>
        </w:rPr>
        <w:t xml:space="preserve"> a </w:t>
      </w:r>
      <w:r w:rsidRPr="00FC2656">
        <w:rPr>
          <w:rFonts w:ascii="Arial" w:eastAsia="Times New Roman" w:hAnsi="Arial" w:cs="Arial"/>
          <w:b/>
          <w:sz w:val="18"/>
          <w:szCs w:val="18"/>
          <w:lang w:val="es-MX" w:eastAsia="es-ES"/>
        </w:rPr>
        <w:t>2.50.</w:t>
      </w:r>
      <w:r w:rsidRPr="00FC2656">
        <w:rPr>
          <w:rFonts w:ascii="Arial" w:eastAsia="Times New Roman" w:hAnsi="Arial" w:cs="Arial"/>
          <w:sz w:val="18"/>
          <w:szCs w:val="18"/>
          <w:lang w:val="es-MX" w:eastAsia="es-ES"/>
        </w:rPr>
        <w:t xml:space="preserve"> (…)</w:t>
      </w:r>
    </w:p>
    <w:p w14:paraId="41F7C9AE" w14:textId="160F46D3" w:rsidR="00051062" w:rsidRPr="00FC2656" w:rsidRDefault="002170CE" w:rsidP="002170CE">
      <w:pPr>
        <w:spacing w:after="80" w:line="360" w:lineRule="auto"/>
        <w:ind w:left="900" w:hanging="567"/>
        <w:contextualSpacing/>
        <w:jc w:val="both"/>
        <w:rPr>
          <w:rFonts w:ascii="Arial" w:eastAsia="Times New Roman" w:hAnsi="Arial" w:cs="Arial"/>
          <w:sz w:val="18"/>
          <w:szCs w:val="18"/>
          <w:lang w:val="es-ES_tradnl" w:eastAsia="es-ES"/>
        </w:rPr>
      </w:pPr>
      <w:r>
        <w:rPr>
          <w:rFonts w:ascii="Arial" w:eastAsia="Times New Roman" w:hAnsi="Arial" w:cs="Arial"/>
          <w:b/>
          <w:sz w:val="18"/>
          <w:szCs w:val="18"/>
          <w:lang w:val="es-MX" w:eastAsia="es-ES"/>
        </w:rPr>
        <w:t xml:space="preserve">  </w:t>
      </w:r>
      <w:r w:rsidR="00051062" w:rsidRPr="00FC2656">
        <w:rPr>
          <w:rFonts w:ascii="Arial" w:eastAsia="Times New Roman" w:hAnsi="Arial" w:cs="Arial"/>
          <w:b/>
          <w:sz w:val="18"/>
          <w:szCs w:val="18"/>
          <w:lang w:val="es-MX" w:eastAsia="es-ES"/>
        </w:rPr>
        <w:t>2.51.</w:t>
      </w:r>
      <w:r w:rsidR="00051062" w:rsidRPr="00FC2656">
        <w:rPr>
          <w:rFonts w:ascii="Arial" w:eastAsia="Times New Roman" w:hAnsi="Arial" w:cs="Arial"/>
          <w:sz w:val="18"/>
          <w:szCs w:val="18"/>
          <w:lang w:val="es-MX" w:eastAsia="es-ES"/>
        </w:rPr>
        <w:t xml:space="preserve"> </w:t>
      </w:r>
      <w:r w:rsidR="00051062" w:rsidRPr="00FC2656">
        <w:rPr>
          <w:rFonts w:ascii="Arial" w:eastAsia="Times New Roman" w:hAnsi="Arial" w:cs="Arial"/>
          <w:b/>
          <w:sz w:val="18"/>
          <w:szCs w:val="18"/>
          <w:lang w:val="es-ES_tradnl" w:eastAsia="es-ES"/>
        </w:rPr>
        <w:t xml:space="preserve">Ventanilla Electrónica: </w:t>
      </w:r>
      <w:r w:rsidR="00051062" w:rsidRPr="00FC2656">
        <w:rPr>
          <w:rFonts w:ascii="Arial" w:eastAsia="Times New Roman" w:hAnsi="Arial" w:cs="Arial"/>
          <w:sz w:val="18"/>
          <w:szCs w:val="18"/>
          <w:lang w:val="es-ES_tradnl" w:eastAsia="es-ES"/>
        </w:rPr>
        <w:t>punto de contacto digital a través del portal de Internet del Instituto, que fungirá como el único medio para la realización de Actuaciones y Actos Electrónicos y que proporcionará la interconexión entre todos los medios electrónicos que éste establezca.</w:t>
      </w:r>
    </w:p>
    <w:p w14:paraId="5A00EC81" w14:textId="77777777" w:rsidR="00051062" w:rsidRPr="00FC2656" w:rsidRDefault="00051062" w:rsidP="00FC2656">
      <w:pPr>
        <w:tabs>
          <w:tab w:val="left" w:pos="426"/>
        </w:tabs>
        <w:spacing w:after="80" w:line="360" w:lineRule="auto"/>
        <w:ind w:left="426"/>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Cualquier otro término no definido tendrá el significado que al mismo se le atribuye en la Ley, en las Reglas de Portabilidad, en el Plan de Numeración, en los Lineamientos de Ventanilla Electrónica, en las Normas Oficiales Mexicanas vigentes y en las Disposiciones Técnicas emitidas por el Instituto relacionados con señalización o en demás disposiciones legales y administrativas aplicables.</w:t>
      </w:r>
    </w:p>
    <w:p w14:paraId="707DF7F6" w14:textId="631CCAFE" w:rsidR="00051062" w:rsidRPr="00FC2656" w:rsidRDefault="00051062" w:rsidP="00FC2656">
      <w:pPr>
        <w:tabs>
          <w:tab w:val="left" w:pos="426"/>
        </w:tabs>
        <w:spacing w:after="80" w:line="360" w:lineRule="auto"/>
        <w:ind w:left="851"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3.</w:t>
      </w:r>
      <w:r w:rsidR="00A935B3" w:rsidRPr="00FC2656">
        <w:rPr>
          <w:rFonts w:ascii="Arial" w:eastAsia="Times New Roman" w:hAnsi="Arial" w:cs="Arial"/>
          <w:sz w:val="18"/>
          <w:szCs w:val="18"/>
          <w:lang w:val="es-MX" w:eastAsia="es-ES"/>
        </w:rPr>
        <w:t xml:space="preserve"> </w:t>
      </w:r>
      <w:r w:rsidR="002170CE">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MX" w:eastAsia="es-ES"/>
        </w:rPr>
        <w:t>(…)</w:t>
      </w:r>
    </w:p>
    <w:p w14:paraId="2B9E962C" w14:textId="0B58F7A7" w:rsidR="00051062" w:rsidRPr="00FC2656" w:rsidRDefault="00051062" w:rsidP="00FC2656">
      <w:pPr>
        <w:spacing w:after="80" w:line="360" w:lineRule="auto"/>
        <w:ind w:left="851" w:hanging="709"/>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   </w:t>
      </w:r>
      <w:r w:rsidR="00A935B3" w:rsidRPr="00FC2656">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MX" w:eastAsia="es-ES"/>
        </w:rPr>
        <w:t xml:space="preserve"> (…)</w:t>
      </w:r>
    </w:p>
    <w:p w14:paraId="7DF3EEEC" w14:textId="77777777" w:rsidR="00051062" w:rsidRPr="00FC2656" w:rsidRDefault="00051062" w:rsidP="00FC2656">
      <w:pPr>
        <w:spacing w:after="80" w:line="360" w:lineRule="auto"/>
        <w:ind w:left="426"/>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Los trámites y servicios previstos en el presente Plan serán sustanciados, a través de la Ventanilla Electrónica del Instituto, en términos de lo dispuesto en los Lineamientos de Ventanilla Electrónica. </w:t>
      </w:r>
    </w:p>
    <w:p w14:paraId="1221C4E1" w14:textId="77777777" w:rsidR="00051062" w:rsidRPr="00FC2656" w:rsidRDefault="00051062" w:rsidP="00FC2656">
      <w:pPr>
        <w:spacing w:after="80" w:line="360" w:lineRule="auto"/>
        <w:ind w:left="426"/>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Para efectos de lo anterior, el Concesionario deberá presentar ante la Oficialía de Partes Común del Instituto, la solicitud de acceso a la Ventanilla Electrónica, para obtener el usuario y contraseña que le permita acceder y sustanciar los trámites y servicios, previstos en el Plan, en términos de las disposiciones establecidas en los Lineamientos de Ventanilla Electrónica.</w:t>
      </w:r>
    </w:p>
    <w:p w14:paraId="348AAA01" w14:textId="77777777" w:rsidR="00051062" w:rsidRPr="00FC2656" w:rsidRDefault="00051062" w:rsidP="00FC2656">
      <w:pPr>
        <w:spacing w:after="80" w:line="360" w:lineRule="auto"/>
        <w:ind w:left="426"/>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Concesionario será responsable de la información que se ingrese a través de la Ventanilla Electrónica. En caso de que el Concesionario presente información falsa o apócrifa, se procederá a desechar la Actuación electrónica, independientemente de las sanciones o responsabilidades legales conducentes.</w:t>
      </w:r>
    </w:p>
    <w:p w14:paraId="46A8C008" w14:textId="663A9664" w:rsidR="00051062" w:rsidRPr="00FC2656" w:rsidRDefault="00051062" w:rsidP="00FC2656">
      <w:pPr>
        <w:spacing w:after="101" w:line="360" w:lineRule="auto"/>
        <w:ind w:left="426"/>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En el caso de que la documentación requerida en el eFormato refiera a </w:t>
      </w:r>
      <w:r w:rsidR="005011BC" w:rsidRPr="00FC2656">
        <w:rPr>
          <w:rFonts w:ascii="Arial" w:eastAsia="Times New Roman" w:hAnsi="Arial" w:cs="Arial"/>
          <w:sz w:val="18"/>
          <w:szCs w:val="18"/>
          <w:lang w:val="es-MX" w:eastAsia="es-ES"/>
        </w:rPr>
        <w:t xml:space="preserve">un </w:t>
      </w:r>
      <w:r w:rsidRPr="00FC2656">
        <w:rPr>
          <w:rFonts w:ascii="Arial" w:eastAsia="Times New Roman" w:hAnsi="Arial" w:cs="Arial"/>
          <w:sz w:val="18"/>
          <w:szCs w:val="18"/>
          <w:lang w:val="es-MX" w:eastAsia="es-ES"/>
        </w:rPr>
        <w:t xml:space="preserve">original o </w:t>
      </w:r>
      <w:r w:rsidR="005011BC" w:rsidRPr="00FC2656">
        <w:rPr>
          <w:rFonts w:ascii="Arial" w:eastAsia="Times New Roman" w:hAnsi="Arial" w:cs="Arial"/>
          <w:sz w:val="18"/>
          <w:szCs w:val="18"/>
          <w:lang w:val="es-MX" w:eastAsia="es-ES"/>
        </w:rPr>
        <w:t xml:space="preserve">una </w:t>
      </w:r>
      <w:r w:rsidRPr="00FC2656">
        <w:rPr>
          <w:rFonts w:ascii="Arial" w:eastAsia="Times New Roman" w:hAnsi="Arial" w:cs="Arial"/>
          <w:sz w:val="18"/>
          <w:szCs w:val="18"/>
          <w:lang w:val="es-MX" w:eastAsia="es-ES"/>
        </w:rPr>
        <w:t xml:space="preserve">copia certificada, bastará con la carga de </w:t>
      </w:r>
      <w:r w:rsidR="005011BC" w:rsidRPr="00FC2656">
        <w:rPr>
          <w:rFonts w:ascii="Arial" w:eastAsia="Times New Roman" w:hAnsi="Arial" w:cs="Arial"/>
          <w:sz w:val="18"/>
          <w:szCs w:val="18"/>
          <w:lang w:val="es-MX" w:eastAsia="es-ES"/>
        </w:rPr>
        <w:t>esta</w:t>
      </w:r>
      <w:r w:rsidRPr="00FC2656">
        <w:rPr>
          <w:rFonts w:ascii="Arial" w:eastAsia="Times New Roman" w:hAnsi="Arial" w:cs="Arial"/>
          <w:sz w:val="18"/>
          <w:szCs w:val="18"/>
          <w:lang w:val="es-MX" w:eastAsia="es-ES"/>
        </w:rPr>
        <w:t xml:space="preserve"> en la Ventanilla Electrónica para que se entienda la manifestación bajo protesta de decir verdad por parte del Concesionario que la documentación cumple con dichas características.</w:t>
      </w:r>
    </w:p>
    <w:p w14:paraId="52DBBA50" w14:textId="70A86EFE" w:rsidR="00051062" w:rsidRPr="00FC2656" w:rsidRDefault="00051062" w:rsidP="00FC2656">
      <w:pPr>
        <w:spacing w:after="80" w:line="360" w:lineRule="auto"/>
        <w:ind w:left="426"/>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Instituto, en todo momento podrá requerir la presentación en físico de la documentación que sea anexada en la Actuación Electrónica.</w:t>
      </w:r>
    </w:p>
    <w:p w14:paraId="52876CDF" w14:textId="77777777" w:rsidR="00051062" w:rsidRPr="00FC2656" w:rsidRDefault="00051062" w:rsidP="00FC2656">
      <w:pPr>
        <w:spacing w:after="80" w:line="360" w:lineRule="auto"/>
        <w:ind w:left="851"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lastRenderedPageBreak/>
        <w:t>4.</w:t>
      </w:r>
      <w:r w:rsidRPr="00FC2656">
        <w:rPr>
          <w:rFonts w:ascii="Arial" w:eastAsia="Times New Roman" w:hAnsi="Arial" w:cs="Arial"/>
          <w:sz w:val="18"/>
          <w:szCs w:val="18"/>
          <w:lang w:val="es-MX" w:eastAsia="es-ES"/>
        </w:rPr>
        <w:t xml:space="preserve"> (…)</w:t>
      </w:r>
    </w:p>
    <w:p w14:paraId="306890BD" w14:textId="77777777" w:rsidR="00051062" w:rsidRPr="00FC2656" w:rsidRDefault="00051062" w:rsidP="00FC2656">
      <w:pPr>
        <w:spacing w:after="80" w:line="360" w:lineRule="auto"/>
        <w:ind w:left="851" w:hanging="709"/>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     </w:t>
      </w:r>
      <w:r w:rsidRPr="00FC2656">
        <w:rPr>
          <w:rFonts w:ascii="Arial" w:eastAsia="Times New Roman" w:hAnsi="Arial" w:cs="Arial"/>
          <w:b/>
          <w:sz w:val="18"/>
          <w:szCs w:val="18"/>
          <w:lang w:val="es-MX" w:eastAsia="es-ES"/>
        </w:rPr>
        <w:t>I.</w:t>
      </w:r>
      <w:r w:rsidRPr="00FC2656">
        <w:rPr>
          <w:rFonts w:ascii="Arial" w:eastAsia="Times New Roman" w:hAnsi="Arial" w:cs="Arial"/>
          <w:sz w:val="18"/>
          <w:szCs w:val="18"/>
          <w:lang w:val="es-MX" w:eastAsia="es-ES"/>
        </w:rPr>
        <w:t xml:space="preserve"> a </w:t>
      </w:r>
      <w:r w:rsidRPr="00FC2656">
        <w:rPr>
          <w:rFonts w:ascii="Arial" w:eastAsia="Times New Roman" w:hAnsi="Arial" w:cs="Arial"/>
          <w:b/>
          <w:sz w:val="18"/>
          <w:szCs w:val="18"/>
          <w:lang w:val="es-MX" w:eastAsia="es-ES"/>
        </w:rPr>
        <w:t>II.</w:t>
      </w:r>
      <w:r w:rsidRPr="00FC2656">
        <w:rPr>
          <w:rFonts w:ascii="Arial" w:eastAsia="Times New Roman" w:hAnsi="Arial" w:cs="Arial"/>
          <w:sz w:val="18"/>
          <w:szCs w:val="18"/>
          <w:lang w:val="es-MX" w:eastAsia="es-ES"/>
        </w:rPr>
        <w:t xml:space="preserve">  (…)</w:t>
      </w:r>
    </w:p>
    <w:p w14:paraId="36856173" w14:textId="108A6682" w:rsidR="00051062" w:rsidRPr="00FC2656" w:rsidRDefault="00051062" w:rsidP="00FC2656">
      <w:pPr>
        <w:spacing w:after="80" w:line="360" w:lineRule="auto"/>
        <w:ind w:left="709"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     III.</w:t>
      </w:r>
      <w:r w:rsidR="00CD68B1" w:rsidRPr="00FC2656">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MX" w:eastAsia="es-ES"/>
        </w:rPr>
        <w:t>Asignar a los Concesionarios los CPSN y CPSI bajo procedimientos abiertos, electrónicos, pro-competitivos, objetivos, no discriminatorios y transparentes, de conformidad con lo establecido en la Ley;</w:t>
      </w:r>
    </w:p>
    <w:p w14:paraId="35F85ADC" w14:textId="77777777" w:rsidR="00051062" w:rsidRPr="00FC2656" w:rsidRDefault="00051062" w:rsidP="00FC2656">
      <w:pPr>
        <w:spacing w:after="80" w:line="360" w:lineRule="auto"/>
        <w:ind w:left="709"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     IV.</w:t>
      </w:r>
      <w:r w:rsidRPr="00FC2656">
        <w:rPr>
          <w:rFonts w:ascii="Arial" w:eastAsia="Times New Roman" w:hAnsi="Arial" w:cs="Arial"/>
          <w:sz w:val="18"/>
          <w:szCs w:val="18"/>
          <w:lang w:val="es-MX" w:eastAsia="es-ES"/>
        </w:rPr>
        <w:t xml:space="preserve"> a </w:t>
      </w:r>
      <w:r w:rsidRPr="00FC2656">
        <w:rPr>
          <w:rFonts w:ascii="Arial" w:eastAsia="Times New Roman" w:hAnsi="Arial" w:cs="Arial"/>
          <w:b/>
          <w:sz w:val="18"/>
          <w:szCs w:val="18"/>
          <w:lang w:val="es-MX" w:eastAsia="es-ES"/>
        </w:rPr>
        <w:t>VII.</w:t>
      </w:r>
      <w:r w:rsidRPr="00FC2656">
        <w:rPr>
          <w:rFonts w:ascii="Arial" w:eastAsia="Times New Roman" w:hAnsi="Arial" w:cs="Arial"/>
          <w:sz w:val="18"/>
          <w:szCs w:val="18"/>
          <w:lang w:val="es-MX" w:eastAsia="es-ES"/>
        </w:rPr>
        <w:t xml:space="preserve"> (…)</w:t>
      </w:r>
    </w:p>
    <w:p w14:paraId="13C27AD9" w14:textId="2B046FE8" w:rsidR="00051062" w:rsidRPr="00FC2656" w:rsidRDefault="002170CE" w:rsidP="002170CE">
      <w:pPr>
        <w:spacing w:after="80" w:line="360" w:lineRule="auto"/>
        <w:ind w:left="720" w:hanging="720"/>
        <w:contextualSpacing/>
        <w:jc w:val="both"/>
        <w:rPr>
          <w:rFonts w:ascii="Arial" w:eastAsia="Times New Roman" w:hAnsi="Arial" w:cs="Arial"/>
          <w:sz w:val="18"/>
          <w:szCs w:val="18"/>
          <w:lang w:val="es-MX" w:eastAsia="es-ES"/>
        </w:rPr>
      </w:pPr>
      <w:r>
        <w:rPr>
          <w:rFonts w:ascii="Arial" w:eastAsia="Times New Roman" w:hAnsi="Arial" w:cs="Arial"/>
          <w:b/>
          <w:sz w:val="18"/>
          <w:szCs w:val="18"/>
          <w:lang w:val="es-MX" w:eastAsia="es-ES"/>
        </w:rPr>
        <w:t xml:space="preserve">       </w:t>
      </w:r>
      <w:r w:rsidR="00051062" w:rsidRPr="00FC2656">
        <w:rPr>
          <w:rFonts w:ascii="Arial" w:eastAsia="Times New Roman" w:hAnsi="Arial" w:cs="Arial"/>
          <w:b/>
          <w:sz w:val="18"/>
          <w:szCs w:val="18"/>
          <w:lang w:val="es-MX" w:eastAsia="es-ES"/>
        </w:rPr>
        <w:t>VIII.</w:t>
      </w:r>
      <w:r w:rsidR="00051062" w:rsidRPr="00FC2656">
        <w:rPr>
          <w:rFonts w:ascii="Arial" w:eastAsia="Times New Roman" w:hAnsi="Arial" w:cs="Arial"/>
          <w:b/>
          <w:sz w:val="18"/>
          <w:szCs w:val="18"/>
          <w:lang w:val="es-MX" w:eastAsia="es-ES"/>
        </w:rPr>
        <w:tab/>
      </w:r>
      <w:r w:rsidR="00051062" w:rsidRPr="00FC2656">
        <w:rPr>
          <w:rFonts w:ascii="Arial" w:eastAsia="Times New Roman" w:hAnsi="Arial" w:cs="Arial"/>
          <w:sz w:val="18"/>
          <w:szCs w:val="18"/>
          <w:lang w:val="es-MX" w:eastAsia="es-ES"/>
        </w:rPr>
        <w:t xml:space="preserve">Realizar los requerimientos de información que sean necesarios a los Concesionarios para la debida administración de los recursos de señalización asignados, así como para sustanciar los diversos trámites o servicios relacionados con la asignación de </w:t>
      </w:r>
      <w:r w:rsidR="00015169" w:rsidRPr="00FC2656">
        <w:rPr>
          <w:rFonts w:ascii="Arial" w:eastAsia="Times New Roman" w:hAnsi="Arial" w:cs="Arial"/>
          <w:sz w:val="18"/>
          <w:szCs w:val="18"/>
          <w:lang w:val="es-MX" w:eastAsia="es-ES"/>
        </w:rPr>
        <w:t>estos</w:t>
      </w:r>
      <w:r w:rsidR="00051062" w:rsidRPr="00FC2656">
        <w:rPr>
          <w:rFonts w:ascii="Arial" w:eastAsia="Times New Roman" w:hAnsi="Arial" w:cs="Arial"/>
          <w:sz w:val="18"/>
          <w:szCs w:val="18"/>
          <w:lang w:val="es-MX" w:eastAsia="es-ES"/>
        </w:rPr>
        <w:t>;</w:t>
      </w:r>
    </w:p>
    <w:p w14:paraId="26EF90E7" w14:textId="77777777" w:rsidR="00051062" w:rsidRPr="00FC2656" w:rsidRDefault="00051062" w:rsidP="00FC2656">
      <w:pPr>
        <w:spacing w:after="80" w:line="360" w:lineRule="auto"/>
        <w:ind w:left="851" w:hanging="425"/>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IX.</w:t>
      </w:r>
      <w:r w:rsidRPr="00FC2656">
        <w:rPr>
          <w:rFonts w:ascii="Arial" w:eastAsia="Times New Roman" w:hAnsi="Arial" w:cs="Arial"/>
          <w:sz w:val="18"/>
          <w:szCs w:val="18"/>
          <w:lang w:val="es-MX" w:eastAsia="es-ES"/>
        </w:rPr>
        <w:t xml:space="preserve"> a </w:t>
      </w:r>
      <w:r w:rsidRPr="00FC2656">
        <w:rPr>
          <w:rFonts w:ascii="Arial" w:eastAsia="Times New Roman" w:hAnsi="Arial" w:cs="Arial"/>
          <w:b/>
          <w:sz w:val="18"/>
          <w:szCs w:val="18"/>
          <w:lang w:val="es-MX" w:eastAsia="es-ES"/>
        </w:rPr>
        <w:t>XII.</w:t>
      </w:r>
      <w:r w:rsidRPr="00FC2656">
        <w:rPr>
          <w:rFonts w:ascii="Arial" w:eastAsia="Times New Roman" w:hAnsi="Arial" w:cs="Arial"/>
          <w:sz w:val="18"/>
          <w:szCs w:val="18"/>
          <w:lang w:val="es-MX" w:eastAsia="es-ES"/>
        </w:rPr>
        <w:t xml:space="preserve"> (…)</w:t>
      </w:r>
    </w:p>
    <w:p w14:paraId="4F96BEFD" w14:textId="77777777" w:rsidR="00051062" w:rsidRPr="00FC2656" w:rsidRDefault="00051062" w:rsidP="00FC2656">
      <w:pPr>
        <w:spacing w:after="80" w:line="360" w:lineRule="auto"/>
        <w:ind w:left="851"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5. </w:t>
      </w:r>
      <w:r w:rsidRPr="00FC2656">
        <w:rPr>
          <w:rFonts w:ascii="Arial" w:eastAsia="Times New Roman" w:hAnsi="Arial" w:cs="Arial"/>
          <w:sz w:val="18"/>
          <w:szCs w:val="18"/>
          <w:lang w:val="es-MX" w:eastAsia="es-ES"/>
        </w:rPr>
        <w:t>a</w:t>
      </w:r>
      <w:r w:rsidRPr="00FC2656">
        <w:rPr>
          <w:rFonts w:ascii="Arial" w:eastAsia="Times New Roman" w:hAnsi="Arial" w:cs="Arial"/>
          <w:b/>
          <w:sz w:val="18"/>
          <w:szCs w:val="18"/>
          <w:lang w:val="es-MX" w:eastAsia="es-ES"/>
        </w:rPr>
        <w:t xml:space="preserve"> 8. </w:t>
      </w:r>
      <w:r w:rsidRPr="00FC2656">
        <w:rPr>
          <w:rFonts w:ascii="Arial" w:eastAsia="Times New Roman" w:hAnsi="Arial" w:cs="Arial"/>
          <w:sz w:val="18"/>
          <w:szCs w:val="18"/>
          <w:lang w:val="es-MX" w:eastAsia="es-ES"/>
        </w:rPr>
        <w:t>(…)</w:t>
      </w:r>
    </w:p>
    <w:p w14:paraId="6529DE47" w14:textId="32AD10D5" w:rsidR="00051062" w:rsidRPr="00FC2656" w:rsidRDefault="00051062" w:rsidP="00FC2656">
      <w:pPr>
        <w:spacing w:after="80" w:line="360" w:lineRule="auto"/>
        <w:ind w:left="851"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9.</w:t>
      </w:r>
      <w:r w:rsidRPr="00FC2656">
        <w:rPr>
          <w:rFonts w:ascii="Arial" w:eastAsia="Times New Roman" w:hAnsi="Arial" w:cs="Arial"/>
          <w:sz w:val="18"/>
          <w:szCs w:val="18"/>
          <w:lang w:val="es-MX" w:eastAsia="es-ES"/>
        </w:rPr>
        <w:t xml:space="preserve"> </w:t>
      </w:r>
      <w:r w:rsidR="002170CE">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MX" w:eastAsia="es-ES"/>
        </w:rPr>
        <w:t>(…)</w:t>
      </w:r>
    </w:p>
    <w:p w14:paraId="124138FD" w14:textId="49D57D56" w:rsidR="00051062" w:rsidRPr="00FC2656" w:rsidRDefault="00051062" w:rsidP="00FC2656">
      <w:pPr>
        <w:tabs>
          <w:tab w:val="left" w:pos="426"/>
        </w:tabs>
        <w:spacing w:after="80" w:line="360" w:lineRule="auto"/>
        <w:ind w:left="426"/>
        <w:contextualSpacing/>
        <w:jc w:val="both"/>
        <w:rPr>
          <w:rFonts w:ascii="Arial" w:eastAsia="Times New Roman" w:hAnsi="Arial" w:cs="Arial"/>
          <w:sz w:val="18"/>
          <w:szCs w:val="18"/>
          <w:lang w:eastAsia="es-ES"/>
        </w:rPr>
      </w:pPr>
      <w:r w:rsidRPr="00FC2656">
        <w:rPr>
          <w:rFonts w:ascii="Arial" w:eastAsia="Times New Roman" w:hAnsi="Arial" w:cs="Arial"/>
          <w:sz w:val="18"/>
          <w:szCs w:val="18"/>
          <w:lang w:eastAsia="es-ES"/>
        </w:rPr>
        <w:t xml:space="preserve">Los Concesionarios que requieran la asignación de CPSN deberán presentar y sustanciar la solicitud correspondiente de acuerdo </w:t>
      </w:r>
      <w:r w:rsidR="00015169" w:rsidRPr="00FC2656">
        <w:rPr>
          <w:rFonts w:ascii="Arial" w:eastAsia="Times New Roman" w:hAnsi="Arial" w:cs="Arial"/>
          <w:sz w:val="18"/>
          <w:szCs w:val="18"/>
          <w:lang w:eastAsia="es-ES"/>
        </w:rPr>
        <w:t xml:space="preserve">con el </w:t>
      </w:r>
      <w:r w:rsidRPr="00FC2656">
        <w:rPr>
          <w:rFonts w:ascii="Arial" w:eastAsia="Times New Roman" w:hAnsi="Arial" w:cs="Arial"/>
          <w:sz w:val="18"/>
          <w:szCs w:val="18"/>
          <w:lang w:eastAsia="es-ES"/>
        </w:rPr>
        <w:t>siguiente procedimiento:</w:t>
      </w:r>
    </w:p>
    <w:p w14:paraId="6B340AAA" w14:textId="77777777" w:rsidR="00051062" w:rsidRPr="00FC2656" w:rsidRDefault="00051062" w:rsidP="00FC2656">
      <w:pPr>
        <w:tabs>
          <w:tab w:val="left" w:pos="851"/>
        </w:tabs>
        <w:spacing w:after="80" w:line="360" w:lineRule="auto"/>
        <w:ind w:left="851" w:hanging="425"/>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9.1.</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 xml:space="preserve">Los Concesionarios deberán </w:t>
      </w:r>
      <w:r w:rsidRPr="00FC2656">
        <w:rPr>
          <w:rFonts w:ascii="Arial" w:eastAsia="Times New Roman" w:hAnsi="Arial" w:cs="Arial"/>
          <w:sz w:val="18"/>
          <w:szCs w:val="18"/>
          <w:lang w:val="es-ES_tradnl" w:eastAsia="es-ES"/>
        </w:rPr>
        <w:t>presentar las Actuaciones Electrónicas correspondientes a través de la Ventanilla Electrónica,</w:t>
      </w:r>
      <w:r w:rsidRPr="00FC2656">
        <w:rPr>
          <w:rFonts w:ascii="Arial" w:eastAsia="Times New Roman" w:hAnsi="Arial" w:cs="Arial"/>
          <w:sz w:val="18"/>
          <w:szCs w:val="18"/>
          <w:lang w:val="es-MX" w:eastAsia="es-ES"/>
        </w:rPr>
        <w:t xml:space="preserve"> debiendo ingresar a dicha herramienta la información establecida en el eFormato H3126 y, en su caso, adjuntando electrónicamente la documentación que corresponda.</w:t>
      </w:r>
    </w:p>
    <w:p w14:paraId="468A03E8" w14:textId="77777777" w:rsidR="00051062" w:rsidRPr="00FC2656" w:rsidRDefault="00051062" w:rsidP="00FC2656">
      <w:pPr>
        <w:tabs>
          <w:tab w:val="left" w:pos="851"/>
        </w:tabs>
        <w:spacing w:after="80" w:line="360" w:lineRule="auto"/>
        <w:ind w:left="851" w:hanging="425"/>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9.2.</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a</w:t>
      </w:r>
      <w:r w:rsidRPr="00FC2656">
        <w:rPr>
          <w:rFonts w:ascii="Arial" w:eastAsia="Times New Roman" w:hAnsi="Arial" w:cs="Arial"/>
          <w:b/>
          <w:sz w:val="18"/>
          <w:szCs w:val="18"/>
          <w:lang w:val="es-MX" w:eastAsia="es-ES"/>
        </w:rPr>
        <w:t xml:space="preserve"> 9.3. </w:t>
      </w:r>
      <w:r w:rsidRPr="00FC2656">
        <w:rPr>
          <w:rFonts w:ascii="Arial" w:eastAsia="Times New Roman" w:hAnsi="Arial" w:cs="Arial"/>
          <w:sz w:val="18"/>
          <w:szCs w:val="18"/>
          <w:lang w:val="es-MX" w:eastAsia="es-ES"/>
        </w:rPr>
        <w:t>(…)</w:t>
      </w:r>
    </w:p>
    <w:p w14:paraId="37C4C7B4" w14:textId="77777777" w:rsidR="00051062" w:rsidRPr="00FC2656" w:rsidRDefault="00051062" w:rsidP="00FC2656">
      <w:pPr>
        <w:tabs>
          <w:tab w:val="left" w:pos="851"/>
        </w:tabs>
        <w:spacing w:after="80" w:line="360" w:lineRule="auto"/>
        <w:ind w:left="851" w:hanging="425"/>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9.4.</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El eFormato de solicitud de asignación de CPSN (H3126) que se encuentre habilitado en la Ventanilla Electrónica contendrá la siguiente información:</w:t>
      </w:r>
    </w:p>
    <w:p w14:paraId="132E17DD" w14:textId="0DB7ACDF" w:rsidR="00051062" w:rsidRPr="00FC2656" w:rsidRDefault="00051062" w:rsidP="00FC2656">
      <w:pPr>
        <w:tabs>
          <w:tab w:val="left" w:pos="426"/>
        </w:tabs>
        <w:spacing w:after="80" w:line="360" w:lineRule="auto"/>
        <w:ind w:left="426" w:firstLine="425"/>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9.4.1.</w:t>
      </w:r>
      <w:r w:rsidRPr="00FC2656">
        <w:rPr>
          <w:rFonts w:ascii="Arial" w:eastAsia="Times New Roman" w:hAnsi="Arial" w:cs="Arial"/>
          <w:sz w:val="18"/>
          <w:szCs w:val="18"/>
          <w:lang w:val="es-MX" w:eastAsia="es-ES"/>
        </w:rPr>
        <w:t xml:space="preserve">  Folio del expediente electrónico al que se asociará la solicitud de asignación;</w:t>
      </w:r>
    </w:p>
    <w:p w14:paraId="6A563A19" w14:textId="21EA2FEA"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9.4.2.</w:t>
      </w:r>
      <w:r w:rsidR="00CD68B1" w:rsidRPr="00FC2656">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MX" w:eastAsia="es-ES"/>
        </w:rPr>
        <w:t xml:space="preserve">Nombre, denominación o razón social del Concesionario solicitante </w:t>
      </w:r>
      <w:r w:rsidRPr="00FC2656">
        <w:rPr>
          <w:rFonts w:ascii="Arial" w:eastAsia="Times New Roman" w:hAnsi="Arial" w:cs="Arial"/>
          <w:sz w:val="18"/>
          <w:szCs w:val="18"/>
          <w:lang w:val="es-ES_tradnl" w:eastAsia="es-ES"/>
        </w:rPr>
        <w:t>y código IDO/IDD asignado</w:t>
      </w:r>
      <w:r w:rsidRPr="00FC2656">
        <w:rPr>
          <w:rFonts w:ascii="Arial" w:eastAsia="Times New Roman" w:hAnsi="Arial" w:cs="Arial"/>
          <w:sz w:val="18"/>
          <w:szCs w:val="18"/>
          <w:lang w:val="es-MX" w:eastAsia="es-ES"/>
        </w:rPr>
        <w:t>;</w:t>
      </w:r>
    </w:p>
    <w:p w14:paraId="08FFAF7F" w14:textId="77777777" w:rsidR="00051062" w:rsidRPr="00FC2656" w:rsidRDefault="00051062" w:rsidP="00FC2656">
      <w:pPr>
        <w:tabs>
          <w:tab w:val="left" w:pos="426"/>
        </w:tabs>
        <w:spacing w:after="80" w:line="360" w:lineRule="auto"/>
        <w:ind w:left="426" w:firstLine="425"/>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9.4.3.</w:t>
      </w:r>
      <w:r w:rsidRPr="00FC2656">
        <w:rPr>
          <w:rFonts w:ascii="Arial" w:eastAsia="Times New Roman" w:hAnsi="Arial" w:cs="Arial"/>
          <w:sz w:val="18"/>
          <w:szCs w:val="18"/>
          <w:lang w:val="es-MX" w:eastAsia="es-ES"/>
        </w:rPr>
        <w:t xml:space="preserve"> a </w:t>
      </w:r>
      <w:r w:rsidRPr="00FC2656">
        <w:rPr>
          <w:rFonts w:ascii="Arial" w:eastAsia="Times New Roman" w:hAnsi="Arial" w:cs="Arial"/>
          <w:b/>
          <w:sz w:val="18"/>
          <w:szCs w:val="18"/>
          <w:lang w:val="es-MX" w:eastAsia="es-ES"/>
        </w:rPr>
        <w:t>9.4.6.</w:t>
      </w:r>
      <w:r w:rsidRPr="00FC2656">
        <w:rPr>
          <w:rFonts w:ascii="Arial" w:eastAsia="Times New Roman" w:hAnsi="Arial" w:cs="Arial"/>
          <w:sz w:val="18"/>
          <w:szCs w:val="18"/>
          <w:lang w:val="es-MX" w:eastAsia="es-ES"/>
        </w:rPr>
        <w:t xml:space="preserve"> (…)</w:t>
      </w:r>
    </w:p>
    <w:p w14:paraId="53FC4984" w14:textId="77777777" w:rsidR="00051062" w:rsidRPr="00FC2656" w:rsidRDefault="00051062" w:rsidP="006E267A">
      <w:pPr>
        <w:tabs>
          <w:tab w:val="left" w:pos="851"/>
        </w:tabs>
        <w:spacing w:after="80" w:line="360" w:lineRule="auto"/>
        <w:ind w:left="851"/>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 (…)</w:t>
      </w:r>
    </w:p>
    <w:p w14:paraId="109D3781" w14:textId="217D0B3F" w:rsidR="00051062" w:rsidRPr="00FC2656" w:rsidRDefault="00051062" w:rsidP="006E267A">
      <w:pPr>
        <w:tabs>
          <w:tab w:val="left" w:pos="851"/>
        </w:tabs>
        <w:spacing w:after="80" w:line="360" w:lineRule="auto"/>
        <w:ind w:left="851"/>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 </w:t>
      </w:r>
      <w:r w:rsidR="00AA16FE" w:rsidRPr="00AA16FE">
        <w:rPr>
          <w:rFonts w:ascii="Arial" w:eastAsia="Times New Roman" w:hAnsi="Arial" w:cs="Arial"/>
          <w:sz w:val="18"/>
          <w:szCs w:val="18"/>
          <w:lang w:val="es-MX" w:eastAsia="es-ES"/>
        </w:rPr>
        <w:t xml:space="preserve">Último párrafo del subnumeral </w:t>
      </w:r>
      <w:r w:rsidR="00AA16FE">
        <w:rPr>
          <w:rFonts w:ascii="Arial" w:eastAsia="Times New Roman" w:hAnsi="Arial" w:cs="Arial"/>
          <w:sz w:val="18"/>
          <w:szCs w:val="18"/>
          <w:lang w:val="es-MX" w:eastAsia="es-ES"/>
        </w:rPr>
        <w:t>9</w:t>
      </w:r>
      <w:r w:rsidR="00AA16FE" w:rsidRPr="00AA16FE">
        <w:rPr>
          <w:rFonts w:ascii="Arial" w:eastAsia="Times New Roman" w:hAnsi="Arial" w:cs="Arial"/>
          <w:sz w:val="18"/>
          <w:szCs w:val="18"/>
          <w:lang w:val="es-MX" w:eastAsia="es-ES"/>
        </w:rPr>
        <w:t>.4. (Se deroga).</w:t>
      </w:r>
      <w:r w:rsidRPr="00FC2656">
        <w:rPr>
          <w:rFonts w:ascii="Arial" w:eastAsia="Times New Roman" w:hAnsi="Arial" w:cs="Arial"/>
          <w:sz w:val="18"/>
          <w:szCs w:val="18"/>
          <w:lang w:val="es-MX" w:eastAsia="es-ES"/>
        </w:rPr>
        <w:t xml:space="preserve">        </w:t>
      </w:r>
    </w:p>
    <w:p w14:paraId="7A670E93" w14:textId="77777777" w:rsidR="00051062" w:rsidRPr="00FC2656" w:rsidRDefault="00051062" w:rsidP="00FC2656">
      <w:pPr>
        <w:spacing w:after="80" w:line="360" w:lineRule="auto"/>
        <w:ind w:left="851" w:hanging="425"/>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MX" w:eastAsia="es-ES"/>
        </w:rPr>
        <w:t>9.5.</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ES_tradnl" w:eastAsia="es-ES"/>
        </w:rPr>
        <w:t>La Ventanilla Electrónica emitirá un acuse de recibo electrónico, que especificará la información entregada, la fecha y hora en la que se realizó la presentación del eFormato y, en su caso, la información o documentación adjunta correspondiente.</w:t>
      </w:r>
    </w:p>
    <w:p w14:paraId="5EA71EE0" w14:textId="346B846F" w:rsidR="00051062" w:rsidRPr="00FC2656" w:rsidRDefault="00051062" w:rsidP="00FC2656">
      <w:pPr>
        <w:spacing w:after="80" w:line="360" w:lineRule="auto"/>
        <w:ind w:left="851" w:hanging="425"/>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9.6.</w:t>
      </w:r>
      <w:r w:rsidRPr="00FC2656">
        <w:rPr>
          <w:rFonts w:ascii="Arial" w:eastAsia="Times New Roman" w:hAnsi="Arial" w:cs="Arial"/>
          <w:sz w:val="18"/>
          <w:szCs w:val="18"/>
          <w:lang w:val="es-MX" w:eastAsia="es-ES"/>
        </w:rPr>
        <w:t xml:space="preserve"> </w:t>
      </w:r>
      <w:r w:rsidR="002170CE">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MX" w:eastAsia="es-ES"/>
        </w:rPr>
        <w:t>(…)</w:t>
      </w:r>
    </w:p>
    <w:p w14:paraId="7665656F" w14:textId="1BC473FD" w:rsidR="009D7B88" w:rsidRPr="00FC2656" w:rsidRDefault="009D7B88" w:rsidP="006E267A">
      <w:pPr>
        <w:spacing w:after="80" w:line="360" w:lineRule="auto"/>
        <w:ind w:left="1418" w:hanging="567"/>
        <w:contextualSpacing/>
        <w:jc w:val="both"/>
        <w:rPr>
          <w:rFonts w:ascii="Arial" w:eastAsia="Times New Roman" w:hAnsi="Arial" w:cs="Arial"/>
          <w:sz w:val="18"/>
          <w:szCs w:val="18"/>
          <w:lang w:eastAsia="es-ES"/>
        </w:rPr>
      </w:pPr>
      <w:r w:rsidRPr="00FC2656">
        <w:rPr>
          <w:rFonts w:ascii="Arial" w:eastAsia="Times New Roman" w:hAnsi="Arial" w:cs="Arial"/>
          <w:b/>
          <w:sz w:val="18"/>
          <w:szCs w:val="18"/>
          <w:lang w:val="es-MX" w:eastAsia="es-ES"/>
        </w:rPr>
        <w:t>9.6.1.</w:t>
      </w:r>
      <w:r w:rsidRPr="00FC2656">
        <w:rPr>
          <w:rFonts w:ascii="Arial" w:eastAsia="Times New Roman" w:hAnsi="Arial" w:cs="Arial"/>
          <w:sz w:val="18"/>
          <w:szCs w:val="18"/>
          <w:lang w:val="es-MX" w:eastAsia="es-ES"/>
        </w:rPr>
        <w:t xml:space="preserve"> </w:t>
      </w:r>
      <w:r w:rsidR="002170CE">
        <w:rPr>
          <w:rFonts w:ascii="Arial" w:eastAsia="Times New Roman" w:hAnsi="Arial" w:cs="Arial"/>
          <w:sz w:val="18"/>
          <w:szCs w:val="18"/>
          <w:lang w:val="es-MX" w:eastAsia="es-ES"/>
        </w:rPr>
        <w:t xml:space="preserve"> </w:t>
      </w:r>
      <w:r w:rsidRPr="00FC2656">
        <w:rPr>
          <w:rFonts w:ascii="Arial" w:eastAsia="Times New Roman" w:hAnsi="Arial" w:cs="Arial"/>
          <w:sz w:val="18"/>
          <w:szCs w:val="18"/>
          <w:lang w:eastAsia="es-ES"/>
        </w:rPr>
        <w:t>El solicitante deberá contar con una concesión única para uso comercial, una concesión para uso comercial con carácter de red mayorista de servicios de telecomunicaciones o una concesión para instalar, operar y explotar una red pública de telecomunicaciones;</w:t>
      </w:r>
    </w:p>
    <w:p w14:paraId="17685373" w14:textId="14E453F1" w:rsidR="009D7B88" w:rsidRPr="00FC2656" w:rsidRDefault="009D7B88" w:rsidP="006E267A">
      <w:pPr>
        <w:spacing w:after="80" w:line="360" w:lineRule="auto"/>
        <w:ind w:left="1418" w:hanging="567"/>
        <w:contextualSpacing/>
        <w:jc w:val="both"/>
        <w:rPr>
          <w:rFonts w:ascii="Arial" w:eastAsia="Times New Roman" w:hAnsi="Arial" w:cs="Arial"/>
          <w:sz w:val="18"/>
          <w:szCs w:val="18"/>
          <w:lang w:eastAsia="es-ES"/>
        </w:rPr>
      </w:pPr>
      <w:r w:rsidRPr="00FC2656">
        <w:rPr>
          <w:rFonts w:ascii="Arial" w:eastAsia="Times New Roman" w:hAnsi="Arial" w:cs="Arial"/>
          <w:b/>
          <w:sz w:val="18"/>
          <w:szCs w:val="18"/>
          <w:lang w:val="es-MX" w:eastAsia="es-ES"/>
        </w:rPr>
        <w:t>9.</w:t>
      </w:r>
      <w:r w:rsidRPr="00FC2656">
        <w:rPr>
          <w:rFonts w:ascii="Arial" w:eastAsia="Times New Roman" w:hAnsi="Arial" w:cs="Arial"/>
          <w:b/>
          <w:sz w:val="18"/>
          <w:szCs w:val="18"/>
          <w:lang w:eastAsia="es-ES"/>
        </w:rPr>
        <w:t>6.2.</w:t>
      </w:r>
      <w:r w:rsidRPr="00FC2656">
        <w:rPr>
          <w:rFonts w:ascii="Arial" w:eastAsia="Times New Roman" w:hAnsi="Arial" w:cs="Arial"/>
          <w:sz w:val="18"/>
          <w:szCs w:val="18"/>
          <w:lang w:eastAsia="es-ES"/>
        </w:rPr>
        <w:t xml:space="preserve"> a </w:t>
      </w:r>
      <w:r w:rsidRPr="00FC2656">
        <w:rPr>
          <w:rFonts w:ascii="Arial" w:eastAsia="Times New Roman" w:hAnsi="Arial" w:cs="Arial"/>
          <w:b/>
          <w:bCs/>
          <w:sz w:val="18"/>
          <w:szCs w:val="18"/>
          <w:lang w:eastAsia="es-ES"/>
        </w:rPr>
        <w:t>9.6.6.</w:t>
      </w:r>
      <w:r w:rsidRPr="00FC2656">
        <w:rPr>
          <w:rFonts w:ascii="Arial" w:eastAsia="Times New Roman" w:hAnsi="Arial" w:cs="Arial"/>
          <w:sz w:val="18"/>
          <w:szCs w:val="18"/>
          <w:lang w:eastAsia="es-ES"/>
        </w:rPr>
        <w:t xml:space="preserve">  (…)</w:t>
      </w:r>
    </w:p>
    <w:p w14:paraId="4C5872C8" w14:textId="77777777" w:rsidR="00051062" w:rsidRPr="00FC2656" w:rsidRDefault="00051062" w:rsidP="00FC2656">
      <w:pPr>
        <w:spacing w:after="80" w:line="360" w:lineRule="auto"/>
        <w:ind w:left="851" w:hanging="425"/>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9.7.</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Si derivado del análisis realizado el Instituto considera que la información presentada no contiene los datos correctos o no cumple con los requisitos aplicables, otorgará al solicitante un término de 5 (cinco) días hábiles contados a partir de la notificación electrónica realizada, para que presente, a través de la Ventanilla Electrónica, la información requerida. Transcurrido el plazo concedido sin que el solicitante desahogue el requerimiento, la solicitud de asignación de CPSN será desechada.</w:t>
      </w:r>
    </w:p>
    <w:p w14:paraId="783842B6" w14:textId="77777777" w:rsidR="00051062" w:rsidRPr="00FC2656" w:rsidRDefault="00051062" w:rsidP="00FC2656">
      <w:pPr>
        <w:spacing w:after="80" w:line="360" w:lineRule="auto"/>
        <w:ind w:left="851" w:hanging="425"/>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ab/>
        <w:t>(…)</w:t>
      </w:r>
    </w:p>
    <w:p w14:paraId="21643B14" w14:textId="77777777" w:rsidR="00051062" w:rsidRPr="00FC2656" w:rsidRDefault="00051062" w:rsidP="00FC2656">
      <w:pPr>
        <w:spacing w:after="80" w:line="360" w:lineRule="auto"/>
        <w:ind w:left="851" w:hanging="425"/>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9.8.</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 xml:space="preserve">Una vez que el Concesionario presente en tiempo y forma, </w:t>
      </w:r>
      <w:r w:rsidRPr="00FC2656">
        <w:rPr>
          <w:rFonts w:ascii="Arial" w:eastAsia="Times New Roman" w:hAnsi="Arial" w:cs="Arial"/>
          <w:sz w:val="18"/>
          <w:szCs w:val="18"/>
          <w:lang w:val="es-ES_tradnl" w:eastAsia="es-ES"/>
        </w:rPr>
        <w:t>a través de la Ventanilla Electrónica,</w:t>
      </w:r>
      <w:r w:rsidRPr="00FC2656">
        <w:rPr>
          <w:rFonts w:ascii="Arial" w:eastAsia="Times New Roman" w:hAnsi="Arial" w:cs="Arial"/>
          <w:sz w:val="18"/>
          <w:szCs w:val="18"/>
          <w:lang w:val="es-MX" w:eastAsia="es-ES"/>
        </w:rPr>
        <w:t xml:space="preserve"> la información requerida, el Instituto realizará nuevamente su análisis a fin de asegurar el cumplimiento de los criterios referidos en el numeral 9.6.</w:t>
      </w:r>
    </w:p>
    <w:p w14:paraId="1D3B2497" w14:textId="77777777" w:rsidR="00051062" w:rsidRPr="00FC2656" w:rsidRDefault="00051062" w:rsidP="00FC2656">
      <w:pPr>
        <w:spacing w:after="80" w:line="360" w:lineRule="auto"/>
        <w:ind w:left="851" w:hanging="425"/>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lastRenderedPageBreak/>
        <w:t>9.9.</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En caso de que la solicitud de asignación de CPSN no resulte procedente en atención al numeral antes citado, el Instituto notificará al solicitante la resolución respectiva, a través de la Ventanilla Electrónica.</w:t>
      </w:r>
    </w:p>
    <w:p w14:paraId="00F782C9" w14:textId="04DD4D17" w:rsidR="00051062" w:rsidRPr="00FC2656" w:rsidRDefault="00CD68B1" w:rsidP="00FC2656">
      <w:pPr>
        <w:spacing w:after="80" w:line="360" w:lineRule="auto"/>
        <w:ind w:left="851" w:hanging="425"/>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9.10. </w:t>
      </w:r>
      <w:r w:rsidR="00051062" w:rsidRPr="00FC2656">
        <w:rPr>
          <w:rFonts w:ascii="Arial" w:eastAsia="Times New Roman" w:hAnsi="Arial" w:cs="Arial"/>
          <w:sz w:val="18"/>
          <w:szCs w:val="18"/>
          <w:lang w:val="es-MX" w:eastAsia="es-ES"/>
        </w:rPr>
        <w:t>(…)</w:t>
      </w:r>
    </w:p>
    <w:p w14:paraId="326108E6" w14:textId="12BA5E89" w:rsidR="00051062" w:rsidRPr="00FC2656" w:rsidRDefault="00CD68B1" w:rsidP="00FC2656">
      <w:pPr>
        <w:spacing w:after="80" w:line="360" w:lineRule="auto"/>
        <w:ind w:left="851" w:hanging="425"/>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9.11. </w:t>
      </w:r>
      <w:r w:rsidR="00051062" w:rsidRPr="00FC2656">
        <w:rPr>
          <w:rFonts w:ascii="Arial" w:eastAsia="Times New Roman" w:hAnsi="Arial" w:cs="Arial"/>
          <w:sz w:val="18"/>
          <w:szCs w:val="18"/>
          <w:lang w:val="es-MX" w:eastAsia="es-ES"/>
        </w:rPr>
        <w:t>(…)</w:t>
      </w:r>
    </w:p>
    <w:p w14:paraId="4F9F3C04" w14:textId="77777777" w:rsidR="00051062" w:rsidRPr="00FC2656" w:rsidRDefault="00051062" w:rsidP="00FC2656">
      <w:pPr>
        <w:spacing w:after="80" w:line="360" w:lineRule="auto"/>
        <w:ind w:left="851" w:hanging="425"/>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9.12.</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Conforme a lo anterior, el Instituto notificará la resolución al Concesionario solicitante a través de la Ventanilla Electrónica, la cual contendrá la siguiente información:</w:t>
      </w:r>
    </w:p>
    <w:p w14:paraId="2ACE5057" w14:textId="77777777" w:rsidR="00051062" w:rsidRPr="00FC2656" w:rsidRDefault="00051062" w:rsidP="00FC2656">
      <w:pPr>
        <w:spacing w:after="80" w:line="360" w:lineRule="auto"/>
        <w:ind w:left="851"/>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9.12.1. </w:t>
      </w:r>
      <w:r w:rsidRPr="00FC2656">
        <w:rPr>
          <w:rFonts w:ascii="Arial" w:eastAsia="Times New Roman" w:hAnsi="Arial" w:cs="Arial"/>
          <w:sz w:val="18"/>
          <w:szCs w:val="18"/>
          <w:lang w:val="es-MX" w:eastAsia="es-ES"/>
        </w:rPr>
        <w:t>a</w:t>
      </w:r>
      <w:r w:rsidRPr="00FC2656">
        <w:rPr>
          <w:rFonts w:ascii="Arial" w:eastAsia="Times New Roman" w:hAnsi="Arial" w:cs="Arial"/>
          <w:b/>
          <w:sz w:val="18"/>
          <w:szCs w:val="18"/>
          <w:lang w:val="es-MX" w:eastAsia="es-ES"/>
        </w:rPr>
        <w:t xml:space="preserve"> 9.12.4. </w:t>
      </w:r>
      <w:r w:rsidRPr="00FC2656">
        <w:rPr>
          <w:rFonts w:ascii="Arial" w:eastAsia="Times New Roman" w:hAnsi="Arial" w:cs="Arial"/>
          <w:sz w:val="18"/>
          <w:szCs w:val="18"/>
          <w:lang w:val="es-MX" w:eastAsia="es-ES"/>
        </w:rPr>
        <w:t>(…)</w:t>
      </w:r>
    </w:p>
    <w:p w14:paraId="47ECE489"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9.12.5.</w:t>
      </w:r>
      <w:r w:rsidRPr="00FC2656">
        <w:rPr>
          <w:rFonts w:ascii="Arial" w:eastAsia="Times New Roman" w:hAnsi="Arial" w:cs="Arial"/>
          <w:sz w:val="18"/>
          <w:szCs w:val="18"/>
          <w:lang w:val="es-MX" w:eastAsia="es-ES"/>
        </w:rPr>
        <w:tab/>
        <w:t xml:space="preserve">Estructura de los CPSN asignados; </w:t>
      </w:r>
    </w:p>
    <w:p w14:paraId="660827D2" w14:textId="77777777"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9.12.6.</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La fecha a partir de la cual podrá iniciar la utilización de los CPSN asignados, la cual será de 60 (sesenta) días naturales posteriores a la fecha de asignación; y</w:t>
      </w:r>
    </w:p>
    <w:p w14:paraId="61EC8B23" w14:textId="6F7CC5B9" w:rsidR="00051062" w:rsidRPr="00FC2656" w:rsidRDefault="00051062" w:rsidP="00FC2656">
      <w:pPr>
        <w:spacing w:after="80" w:line="360" w:lineRule="auto"/>
        <w:ind w:left="156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9.12.7.</w:t>
      </w:r>
      <w:r w:rsidR="006E267A">
        <w:rPr>
          <w:rFonts w:ascii="Arial" w:eastAsia="Times New Roman" w:hAnsi="Arial" w:cs="Arial"/>
          <w:b/>
          <w:sz w:val="18"/>
          <w:szCs w:val="18"/>
          <w:lang w:val="es-MX" w:eastAsia="es-ES"/>
        </w:rPr>
        <w:t xml:space="preserve"> </w:t>
      </w:r>
      <w:r w:rsidRPr="00FC2656">
        <w:rPr>
          <w:rFonts w:ascii="Arial" w:eastAsia="Times New Roman" w:hAnsi="Arial" w:cs="Arial"/>
          <w:sz w:val="18"/>
          <w:szCs w:val="18"/>
          <w:lang w:val="es-MX" w:eastAsia="es-ES"/>
        </w:rPr>
        <w:t xml:space="preserve"> Firma Electrónica Avanzada del servidor público del Instituto facultado para la emisión del Acto Administrativo Electrónico.</w:t>
      </w:r>
    </w:p>
    <w:p w14:paraId="4AA2B47A" w14:textId="77777777" w:rsidR="00051062" w:rsidRPr="00FC2656" w:rsidRDefault="00051062" w:rsidP="00FC2656">
      <w:pPr>
        <w:spacing w:after="80" w:line="360" w:lineRule="auto"/>
        <w:ind w:firstLine="426"/>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9.13.</w:t>
      </w:r>
      <w:r w:rsidRPr="00FC2656">
        <w:rPr>
          <w:rFonts w:ascii="Arial" w:eastAsia="Times New Roman" w:hAnsi="Arial" w:cs="Arial"/>
          <w:sz w:val="18"/>
          <w:szCs w:val="18"/>
          <w:lang w:val="es-MX" w:eastAsia="es-ES"/>
        </w:rPr>
        <w:t xml:space="preserve"> a </w:t>
      </w:r>
      <w:r w:rsidRPr="00FC2656">
        <w:rPr>
          <w:rFonts w:ascii="Arial" w:eastAsia="Times New Roman" w:hAnsi="Arial" w:cs="Arial"/>
          <w:b/>
          <w:sz w:val="18"/>
          <w:szCs w:val="18"/>
          <w:lang w:val="es-MX" w:eastAsia="es-ES"/>
        </w:rPr>
        <w:t>9.14.</w:t>
      </w:r>
      <w:r w:rsidRPr="00FC2656">
        <w:rPr>
          <w:rFonts w:ascii="Arial" w:eastAsia="Times New Roman" w:hAnsi="Arial" w:cs="Arial"/>
          <w:sz w:val="18"/>
          <w:szCs w:val="18"/>
          <w:lang w:val="es-MX" w:eastAsia="es-ES"/>
        </w:rPr>
        <w:t xml:space="preserve"> (…)</w:t>
      </w:r>
    </w:p>
    <w:p w14:paraId="5EF28256" w14:textId="5AA26655" w:rsidR="00051062" w:rsidRPr="00FC2656" w:rsidRDefault="00051062" w:rsidP="00597970">
      <w:pPr>
        <w:spacing w:after="80" w:line="360" w:lineRule="auto"/>
        <w:ind w:left="142"/>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10.</w:t>
      </w:r>
      <w:r w:rsidRPr="00FC2656">
        <w:rPr>
          <w:rFonts w:ascii="Arial" w:eastAsia="Times New Roman" w:hAnsi="Arial" w:cs="Arial"/>
          <w:sz w:val="18"/>
          <w:szCs w:val="18"/>
          <w:lang w:val="es-MX" w:eastAsia="es-ES"/>
        </w:rPr>
        <w:t xml:space="preserve"> </w:t>
      </w:r>
      <w:r w:rsidR="002170CE">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MX" w:eastAsia="es-ES"/>
        </w:rPr>
        <w:t>(…)</w:t>
      </w:r>
    </w:p>
    <w:p w14:paraId="187F0B2A" w14:textId="48163CE9" w:rsidR="00051062" w:rsidRPr="00FC2656" w:rsidRDefault="00051062" w:rsidP="00597970">
      <w:pPr>
        <w:spacing w:after="80" w:line="360" w:lineRule="auto"/>
        <w:ind w:left="284" w:firstLine="4"/>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   </w:t>
      </w:r>
      <w:r w:rsidR="00CD68B1" w:rsidRPr="00FC2656">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MX" w:eastAsia="es-ES"/>
        </w:rPr>
        <w:t>(…)</w:t>
      </w:r>
    </w:p>
    <w:p w14:paraId="5CDC0FA4" w14:textId="77777777" w:rsidR="00051062" w:rsidRPr="00FC2656" w:rsidRDefault="00051062" w:rsidP="00FC2656">
      <w:pPr>
        <w:spacing w:after="80" w:line="360" w:lineRule="auto"/>
        <w:ind w:left="993"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10.1.</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El Concesionario cesionario deberá presentar la Actuación electrónica correspondiente a través de la Ventanilla Electrónica, debiendo ingresar a dicha herramienta la información establecida en el eFormato H3127 y, en su caso, adjuntando electrónicamente la documentación que corresponda.</w:t>
      </w:r>
    </w:p>
    <w:p w14:paraId="0150E810" w14:textId="35894263" w:rsidR="00051062" w:rsidRPr="00FC2656" w:rsidRDefault="00CD68B1" w:rsidP="00FC2656">
      <w:pPr>
        <w:spacing w:after="80" w:line="360" w:lineRule="auto"/>
        <w:ind w:left="851" w:hanging="425"/>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10.2. </w:t>
      </w:r>
      <w:r w:rsidR="00A935B3" w:rsidRPr="00FC2656">
        <w:rPr>
          <w:rFonts w:ascii="Arial" w:eastAsia="Times New Roman" w:hAnsi="Arial" w:cs="Arial"/>
          <w:b/>
          <w:sz w:val="18"/>
          <w:szCs w:val="18"/>
          <w:lang w:val="es-MX" w:eastAsia="es-ES"/>
        </w:rPr>
        <w:t xml:space="preserve">  </w:t>
      </w:r>
      <w:r w:rsidR="00051062" w:rsidRPr="00FC2656">
        <w:rPr>
          <w:rFonts w:ascii="Arial" w:eastAsia="Times New Roman" w:hAnsi="Arial" w:cs="Arial"/>
          <w:sz w:val="18"/>
          <w:szCs w:val="18"/>
          <w:lang w:val="es-MX" w:eastAsia="es-ES"/>
        </w:rPr>
        <w:t>(...)</w:t>
      </w:r>
    </w:p>
    <w:p w14:paraId="17E36D5B" w14:textId="77777777" w:rsidR="00051062" w:rsidRPr="00FC2656" w:rsidRDefault="00051062" w:rsidP="00FC2656">
      <w:pPr>
        <w:spacing w:after="80" w:line="360" w:lineRule="auto"/>
        <w:ind w:left="993"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10.3.</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El eFormato de solicitud de cesión de CPSN (H3127) habilitado en la Ventanilla Electrónica, contendrá la siguiente información:</w:t>
      </w:r>
    </w:p>
    <w:p w14:paraId="0AE6F0BD" w14:textId="41800BF1" w:rsidR="00051062" w:rsidRPr="00FC2656" w:rsidRDefault="00CD68B1" w:rsidP="00473C22">
      <w:pPr>
        <w:spacing w:after="80" w:line="360" w:lineRule="auto"/>
        <w:ind w:left="1701" w:hanging="708"/>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10.3.1.</w:t>
      </w:r>
      <w:r w:rsidR="00C378F8">
        <w:rPr>
          <w:rFonts w:ascii="Arial" w:eastAsia="Times New Roman" w:hAnsi="Arial" w:cs="Arial"/>
          <w:b/>
          <w:sz w:val="18"/>
          <w:szCs w:val="18"/>
          <w:lang w:val="es-ES_tradnl" w:eastAsia="es-ES"/>
        </w:rPr>
        <w:t xml:space="preserve"> </w:t>
      </w:r>
      <w:r w:rsidRPr="00FC2656">
        <w:rPr>
          <w:rFonts w:ascii="Arial" w:eastAsia="Times New Roman" w:hAnsi="Arial" w:cs="Arial"/>
          <w:b/>
          <w:sz w:val="18"/>
          <w:szCs w:val="18"/>
          <w:lang w:val="es-ES_tradnl" w:eastAsia="es-ES"/>
        </w:rPr>
        <w:t xml:space="preserve"> </w:t>
      </w:r>
      <w:r w:rsidR="00051062" w:rsidRPr="00FC2656">
        <w:rPr>
          <w:rFonts w:ascii="Arial" w:eastAsia="Times New Roman" w:hAnsi="Arial" w:cs="Arial"/>
          <w:sz w:val="18"/>
          <w:szCs w:val="18"/>
          <w:lang w:val="es-ES_tradnl" w:eastAsia="es-ES"/>
        </w:rPr>
        <w:t>Folios de los expedientes electrónicos de los Concesionarios cedente y cesionario a los que se asociará la solicitud de cesión de CPSN;</w:t>
      </w:r>
    </w:p>
    <w:p w14:paraId="58AE35DF" w14:textId="78C8916D" w:rsidR="00051062" w:rsidRPr="00FC2656" w:rsidRDefault="00051062" w:rsidP="00473C22">
      <w:pPr>
        <w:spacing w:after="80" w:line="360" w:lineRule="auto"/>
        <w:ind w:left="1701" w:hanging="708"/>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10.3.2.</w:t>
      </w:r>
      <w:r w:rsidR="00CD68B1" w:rsidRPr="00FC2656">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Nombre, denominación o razón social del Concesionario cesionario y código de identificación IDO/IDD asignado</w:t>
      </w:r>
      <w:r w:rsidRPr="00FC2656">
        <w:rPr>
          <w:rFonts w:ascii="Arial" w:eastAsia="Times New Roman" w:hAnsi="Arial" w:cs="Arial"/>
          <w:sz w:val="18"/>
          <w:szCs w:val="18"/>
          <w:lang w:val="es-MX" w:eastAsia="es-ES"/>
        </w:rPr>
        <w:t>;</w:t>
      </w:r>
    </w:p>
    <w:p w14:paraId="2E559ED7" w14:textId="77777777" w:rsidR="00051062" w:rsidRPr="00FC2656" w:rsidRDefault="00051062" w:rsidP="00473C22">
      <w:pPr>
        <w:spacing w:after="80" w:line="360" w:lineRule="auto"/>
        <w:ind w:left="1701" w:hanging="708"/>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10.3.3.</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Nombre, denominación o razón social del Concesionario cedente y código de identificación IDO/IDD asignado</w:t>
      </w:r>
      <w:r w:rsidRPr="00FC2656">
        <w:rPr>
          <w:rFonts w:ascii="Arial" w:eastAsia="Times New Roman" w:hAnsi="Arial" w:cs="Arial"/>
          <w:sz w:val="18"/>
          <w:szCs w:val="18"/>
          <w:lang w:val="es-MX" w:eastAsia="es-ES"/>
        </w:rPr>
        <w:t>;</w:t>
      </w:r>
    </w:p>
    <w:p w14:paraId="25BB72C7" w14:textId="77777777" w:rsidR="00051062" w:rsidRPr="00FC2656" w:rsidRDefault="00051062" w:rsidP="00473C22">
      <w:pPr>
        <w:spacing w:after="80" w:line="360" w:lineRule="auto"/>
        <w:ind w:left="993"/>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10.3.4.</w:t>
      </w:r>
      <w:r w:rsidRPr="00FC2656">
        <w:rPr>
          <w:rFonts w:ascii="Arial" w:eastAsia="Times New Roman" w:hAnsi="Arial" w:cs="Arial"/>
          <w:sz w:val="18"/>
          <w:szCs w:val="18"/>
          <w:lang w:val="es-ES_tradnl" w:eastAsia="es-ES"/>
        </w:rPr>
        <w:t xml:space="preserve"> a </w:t>
      </w:r>
      <w:r w:rsidRPr="00FC2656">
        <w:rPr>
          <w:rFonts w:ascii="Arial" w:eastAsia="Times New Roman" w:hAnsi="Arial" w:cs="Arial"/>
          <w:b/>
          <w:sz w:val="18"/>
          <w:szCs w:val="18"/>
          <w:lang w:val="es-ES_tradnl" w:eastAsia="es-ES"/>
        </w:rPr>
        <w:t>10.3.9.</w:t>
      </w:r>
      <w:r w:rsidRPr="00FC2656">
        <w:rPr>
          <w:rFonts w:ascii="Arial" w:eastAsia="Times New Roman" w:hAnsi="Arial" w:cs="Arial"/>
          <w:sz w:val="18"/>
          <w:szCs w:val="18"/>
          <w:lang w:val="es-ES_tradnl" w:eastAsia="es-ES"/>
        </w:rPr>
        <w:t xml:space="preserve"> (…)</w:t>
      </w:r>
    </w:p>
    <w:p w14:paraId="232EF983" w14:textId="4F689ED9" w:rsidR="00051062" w:rsidRPr="00FC2656" w:rsidRDefault="00051062" w:rsidP="00473C22">
      <w:pPr>
        <w:spacing w:after="80" w:line="360" w:lineRule="auto"/>
        <w:ind w:left="993"/>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w:t>
      </w:r>
      <w:r w:rsidRPr="00FC2656">
        <w:rPr>
          <w:rFonts w:ascii="Arial" w:eastAsia="Times New Roman" w:hAnsi="Arial" w:cs="Arial"/>
          <w:b/>
          <w:sz w:val="18"/>
          <w:szCs w:val="18"/>
          <w:lang w:val="es-ES_tradnl" w:eastAsia="es-ES"/>
        </w:rPr>
        <w:t>…</w:t>
      </w:r>
      <w:r w:rsidRPr="00FC2656">
        <w:rPr>
          <w:rFonts w:ascii="Arial" w:eastAsia="Times New Roman" w:hAnsi="Arial" w:cs="Arial"/>
          <w:sz w:val="18"/>
          <w:szCs w:val="18"/>
          <w:lang w:val="es-ES_tradnl" w:eastAsia="es-ES"/>
        </w:rPr>
        <w:t>)</w:t>
      </w:r>
    </w:p>
    <w:p w14:paraId="5C26D96D" w14:textId="552537AB" w:rsidR="00051062" w:rsidRPr="00FC2656" w:rsidRDefault="00AA16FE" w:rsidP="00473C22">
      <w:pPr>
        <w:spacing w:after="80" w:line="360" w:lineRule="auto"/>
        <w:ind w:left="1701" w:hanging="708"/>
        <w:contextualSpacing/>
        <w:jc w:val="both"/>
        <w:rPr>
          <w:rFonts w:ascii="Arial" w:eastAsia="Times New Roman" w:hAnsi="Arial" w:cs="Arial"/>
          <w:sz w:val="18"/>
          <w:szCs w:val="18"/>
          <w:lang w:val="es-ES_tradnl" w:eastAsia="es-ES"/>
        </w:rPr>
      </w:pPr>
      <w:r w:rsidRPr="00AA16FE">
        <w:rPr>
          <w:rFonts w:ascii="Arial" w:eastAsia="Times New Roman" w:hAnsi="Arial" w:cs="Arial"/>
          <w:sz w:val="18"/>
          <w:szCs w:val="18"/>
          <w:lang w:val="es-ES_tradnl" w:eastAsia="es-ES"/>
        </w:rPr>
        <w:t xml:space="preserve">Último párrafo del subnumeral </w:t>
      </w:r>
      <w:r>
        <w:rPr>
          <w:rFonts w:ascii="Arial" w:eastAsia="Times New Roman" w:hAnsi="Arial" w:cs="Arial"/>
          <w:sz w:val="18"/>
          <w:szCs w:val="18"/>
          <w:lang w:val="es-ES_tradnl" w:eastAsia="es-ES"/>
        </w:rPr>
        <w:t>10.3</w:t>
      </w:r>
      <w:r w:rsidRPr="00AA16FE">
        <w:rPr>
          <w:rFonts w:ascii="Arial" w:eastAsia="Times New Roman" w:hAnsi="Arial" w:cs="Arial"/>
          <w:sz w:val="18"/>
          <w:szCs w:val="18"/>
          <w:lang w:val="es-ES_tradnl" w:eastAsia="es-ES"/>
        </w:rPr>
        <w:t>. (Se deroga).</w:t>
      </w:r>
    </w:p>
    <w:p w14:paraId="59700556" w14:textId="77777777" w:rsidR="00051062" w:rsidRPr="00FC2656" w:rsidRDefault="00051062" w:rsidP="00FC2656">
      <w:pPr>
        <w:spacing w:after="80" w:line="360" w:lineRule="auto"/>
        <w:ind w:left="993"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10.4.</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La Ventanilla Electrónica emitirá un acuse de recibo electrónico, que especificará la información entregada, la fecha y hora en la que se realizó la presentación del eFormato y, en su caso, la información o documentación adjunta correspondiente.</w:t>
      </w:r>
    </w:p>
    <w:p w14:paraId="39898CCF" w14:textId="77777777" w:rsidR="00051062" w:rsidRPr="00FC2656" w:rsidRDefault="00051062" w:rsidP="00FC2656">
      <w:pPr>
        <w:spacing w:after="80" w:line="360" w:lineRule="auto"/>
        <w:ind w:left="993"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MX" w:eastAsia="es-ES"/>
        </w:rPr>
        <w:t>10.5.</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ES_tradnl" w:eastAsia="es-ES"/>
        </w:rPr>
        <w:t>El Instituto notificará al cedente a través de la Ventanilla Electrónica, para que en un término de 5 (cinco) días hábiles, valide a través del Tablero Electrónico la solicitud de cesión presentada por el cesionario, la apruebe e ingrese el folio del expediente electrónico al que se asociará la solicitud de cesión. En caso contrario, la solicitud será desechada.</w:t>
      </w:r>
    </w:p>
    <w:p w14:paraId="6CEBAF7F" w14:textId="311FAECF" w:rsidR="00051062" w:rsidRPr="00FC2656" w:rsidRDefault="00051062" w:rsidP="00FC2656">
      <w:pPr>
        <w:spacing w:after="80" w:line="360" w:lineRule="auto"/>
        <w:ind w:left="851" w:hanging="425"/>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MX" w:eastAsia="es-ES"/>
        </w:rPr>
        <w:t>10.</w:t>
      </w:r>
      <w:r w:rsidRPr="00FC2656">
        <w:rPr>
          <w:rFonts w:ascii="Arial" w:eastAsia="Times New Roman" w:hAnsi="Arial" w:cs="Arial"/>
          <w:b/>
          <w:sz w:val="18"/>
          <w:szCs w:val="18"/>
          <w:lang w:val="es-ES_tradnl" w:eastAsia="es-ES"/>
        </w:rPr>
        <w:t>6.</w:t>
      </w:r>
      <w:r w:rsidRPr="00FC2656">
        <w:rPr>
          <w:rFonts w:ascii="Arial" w:eastAsia="Times New Roman" w:hAnsi="Arial" w:cs="Arial"/>
          <w:sz w:val="18"/>
          <w:szCs w:val="18"/>
          <w:lang w:val="es-ES_tradnl" w:eastAsia="es-ES"/>
        </w:rPr>
        <w:t xml:space="preserve"> </w:t>
      </w:r>
      <w:r w:rsidR="002170CE">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w:t>
      </w:r>
    </w:p>
    <w:p w14:paraId="626E9344" w14:textId="5CFB742B" w:rsidR="00AD4E86" w:rsidRPr="00FC2656" w:rsidRDefault="002170CE" w:rsidP="002170CE">
      <w:pPr>
        <w:spacing w:after="80" w:line="360" w:lineRule="auto"/>
        <w:ind w:left="1620" w:hanging="720"/>
        <w:contextualSpacing/>
        <w:jc w:val="both"/>
        <w:rPr>
          <w:rFonts w:ascii="Arial" w:eastAsia="Times New Roman" w:hAnsi="Arial" w:cs="Arial"/>
          <w:bCs/>
          <w:sz w:val="18"/>
          <w:szCs w:val="18"/>
          <w:lang w:eastAsia="es-ES"/>
        </w:rPr>
      </w:pPr>
      <w:r>
        <w:rPr>
          <w:rFonts w:ascii="Arial" w:eastAsia="Times New Roman" w:hAnsi="Arial" w:cs="Arial"/>
          <w:b/>
          <w:sz w:val="18"/>
          <w:szCs w:val="18"/>
          <w:lang w:val="es-MX" w:eastAsia="es-ES"/>
        </w:rPr>
        <w:t xml:space="preserve">  </w:t>
      </w:r>
      <w:r w:rsidR="00AD4E86" w:rsidRPr="00FC2656">
        <w:rPr>
          <w:rFonts w:ascii="Arial" w:eastAsia="Times New Roman" w:hAnsi="Arial" w:cs="Arial"/>
          <w:b/>
          <w:sz w:val="18"/>
          <w:szCs w:val="18"/>
          <w:lang w:val="es-MX" w:eastAsia="es-ES"/>
        </w:rPr>
        <w:t>10.6.1.</w:t>
      </w:r>
      <w:r>
        <w:rPr>
          <w:rFonts w:ascii="Arial" w:eastAsia="Times New Roman" w:hAnsi="Arial" w:cs="Arial"/>
          <w:b/>
          <w:sz w:val="18"/>
          <w:szCs w:val="18"/>
          <w:lang w:val="es-MX" w:eastAsia="es-ES"/>
        </w:rPr>
        <w:t xml:space="preserve"> </w:t>
      </w:r>
      <w:r w:rsidR="00AD4E86" w:rsidRPr="00FC2656">
        <w:rPr>
          <w:rFonts w:ascii="Arial" w:eastAsia="Times New Roman" w:hAnsi="Arial" w:cs="Arial"/>
          <w:bCs/>
          <w:sz w:val="18"/>
          <w:szCs w:val="18"/>
          <w:lang w:eastAsia="es-ES"/>
        </w:rPr>
        <w:t>El Concesionario cesionario deberá contar con una concesión única para uso comercial, una concesión para uso comercial con carácter de red mayorista de servicios de telecomunicaciones o una concesión para instalar, operar y explotar una red pública de telecomunicaciones;</w:t>
      </w:r>
    </w:p>
    <w:p w14:paraId="6AAF4ECA" w14:textId="03BBBD5A" w:rsidR="00AD4E86" w:rsidRPr="00FC2656" w:rsidRDefault="002170CE" w:rsidP="00C378F8">
      <w:pPr>
        <w:spacing w:after="80" w:line="360" w:lineRule="auto"/>
        <w:ind w:left="1560" w:hanging="709"/>
        <w:contextualSpacing/>
        <w:jc w:val="both"/>
        <w:rPr>
          <w:rFonts w:ascii="Arial" w:eastAsia="Times New Roman" w:hAnsi="Arial" w:cs="Arial"/>
          <w:sz w:val="18"/>
          <w:szCs w:val="18"/>
          <w:lang w:val="es-ES_tradnl" w:eastAsia="es-ES"/>
        </w:rPr>
      </w:pPr>
      <w:r>
        <w:rPr>
          <w:rFonts w:ascii="Arial" w:eastAsia="Times New Roman" w:hAnsi="Arial" w:cs="Arial"/>
          <w:b/>
          <w:sz w:val="18"/>
          <w:szCs w:val="18"/>
          <w:lang w:val="es-MX" w:eastAsia="es-ES"/>
        </w:rPr>
        <w:lastRenderedPageBreak/>
        <w:t xml:space="preserve">  </w:t>
      </w:r>
      <w:r w:rsidR="00AD4E86" w:rsidRPr="00FC2656">
        <w:rPr>
          <w:rFonts w:ascii="Arial" w:eastAsia="Times New Roman" w:hAnsi="Arial" w:cs="Arial"/>
          <w:b/>
          <w:sz w:val="18"/>
          <w:szCs w:val="18"/>
          <w:lang w:val="es-MX" w:eastAsia="es-ES"/>
        </w:rPr>
        <w:t>10.</w:t>
      </w:r>
      <w:r w:rsidR="00AD4E86" w:rsidRPr="00FC2656">
        <w:rPr>
          <w:rFonts w:ascii="Arial" w:eastAsia="Times New Roman" w:hAnsi="Arial" w:cs="Arial"/>
          <w:b/>
          <w:sz w:val="18"/>
          <w:szCs w:val="18"/>
          <w:lang w:eastAsia="es-ES"/>
        </w:rPr>
        <w:t xml:space="preserve">6.2. </w:t>
      </w:r>
      <w:r w:rsidR="00AD4E86" w:rsidRPr="00FC2656">
        <w:rPr>
          <w:rFonts w:ascii="Arial" w:eastAsia="Times New Roman" w:hAnsi="Arial" w:cs="Arial"/>
          <w:bCs/>
          <w:sz w:val="18"/>
          <w:szCs w:val="18"/>
          <w:lang w:eastAsia="es-ES"/>
        </w:rPr>
        <w:t>a</w:t>
      </w:r>
      <w:r w:rsidR="00AD4E86" w:rsidRPr="00FC2656">
        <w:rPr>
          <w:rFonts w:ascii="Arial" w:eastAsia="Times New Roman" w:hAnsi="Arial" w:cs="Arial"/>
          <w:b/>
          <w:sz w:val="18"/>
          <w:szCs w:val="18"/>
          <w:lang w:eastAsia="es-ES"/>
        </w:rPr>
        <w:t xml:space="preserve"> </w:t>
      </w:r>
      <w:r w:rsidR="00AD4E86" w:rsidRPr="00FC2656">
        <w:rPr>
          <w:rFonts w:ascii="Arial" w:eastAsia="Times New Roman" w:hAnsi="Arial" w:cs="Arial"/>
          <w:b/>
          <w:bCs/>
          <w:sz w:val="18"/>
          <w:szCs w:val="18"/>
          <w:lang w:eastAsia="es-ES"/>
        </w:rPr>
        <w:t>10.6.6.</w:t>
      </w:r>
      <w:r w:rsidR="00AD4E86" w:rsidRPr="00FC2656">
        <w:rPr>
          <w:rFonts w:ascii="Arial" w:eastAsia="Times New Roman" w:hAnsi="Arial" w:cs="Arial"/>
          <w:b/>
          <w:sz w:val="18"/>
          <w:szCs w:val="18"/>
          <w:lang w:eastAsia="es-ES"/>
        </w:rPr>
        <w:t xml:space="preserve">  </w:t>
      </w:r>
      <w:r w:rsidR="00AD4E86" w:rsidRPr="00FC2656">
        <w:rPr>
          <w:rFonts w:ascii="Arial" w:eastAsia="Times New Roman" w:hAnsi="Arial" w:cs="Arial"/>
          <w:bCs/>
          <w:sz w:val="18"/>
          <w:szCs w:val="18"/>
          <w:lang w:eastAsia="es-ES"/>
        </w:rPr>
        <w:t>(…)</w:t>
      </w:r>
    </w:p>
    <w:p w14:paraId="28B89439" w14:textId="77777777" w:rsidR="00051062" w:rsidRPr="00FC2656" w:rsidRDefault="00051062" w:rsidP="00FC2656">
      <w:pPr>
        <w:spacing w:after="80" w:line="360" w:lineRule="auto"/>
        <w:ind w:left="993"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10.7.</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Si derivado del análisis realizado el Instituto considera que la información presentada no contiene los datos correctos, no es clara o no cumple con los requisitos aplicables, otorgará al Concesionario cesionario un término de 5 (cinco) días hábiles contados a partir de la notificación electrónica realizada, para que presente la información requerida. Transcurrido el plazo concedido sin que el Concesionario cesionario desahogue el requerimiento a través de la Ventanilla Electrónica, la solicitud de cesión será desechada.</w:t>
      </w:r>
    </w:p>
    <w:p w14:paraId="4C1B1690" w14:textId="77777777" w:rsidR="00051062" w:rsidRPr="00FC2656" w:rsidRDefault="00051062" w:rsidP="00FC2656">
      <w:pPr>
        <w:spacing w:after="80" w:line="360" w:lineRule="auto"/>
        <w:ind w:left="993" w:hanging="567"/>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ab/>
        <w:t>(...)</w:t>
      </w:r>
    </w:p>
    <w:p w14:paraId="463D7392" w14:textId="77777777" w:rsidR="00051062" w:rsidRPr="00FC2656" w:rsidRDefault="00051062" w:rsidP="00FC2656">
      <w:pPr>
        <w:spacing w:after="80" w:line="360" w:lineRule="auto"/>
        <w:ind w:left="993"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10.8.</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Una vez que el Concesionario cesionario presente en tiempo y forma a través de la Ventanilla Electrónica la información requerida, el Instituto realizará nuevamente su análisis a fin de asegurar el cumplimiento de los criterios referidos en el numeral 10.6.</w:t>
      </w:r>
    </w:p>
    <w:p w14:paraId="3E877909" w14:textId="77777777" w:rsidR="00051062" w:rsidRPr="00FC2656" w:rsidRDefault="00051062" w:rsidP="00FC2656">
      <w:pPr>
        <w:spacing w:after="80" w:line="360" w:lineRule="auto"/>
        <w:ind w:left="993"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10.9.</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En caso de que la solicitud de cesión de CPSN no resulte procedente en atención al numeral antes citado, el Instituto notificará a los Concesionarios involucrados la resolución respectiva a través de la Ventanilla Electrónica.</w:t>
      </w:r>
    </w:p>
    <w:p w14:paraId="6E3B35AB" w14:textId="77777777" w:rsidR="00051062" w:rsidRPr="00FC2656" w:rsidRDefault="00051062" w:rsidP="00FC2656">
      <w:pPr>
        <w:spacing w:after="80" w:line="360" w:lineRule="auto"/>
        <w:ind w:left="993"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10.10. </w:t>
      </w:r>
      <w:r w:rsidRPr="00FC2656">
        <w:rPr>
          <w:rFonts w:ascii="Arial" w:eastAsia="Times New Roman" w:hAnsi="Arial" w:cs="Arial"/>
          <w:sz w:val="18"/>
          <w:szCs w:val="18"/>
          <w:lang w:val="es-ES_tradnl" w:eastAsia="es-ES"/>
        </w:rPr>
        <w:t>De resultar procedente la solicitud conforme al análisis referido en el numeral 10.6., el Instituto notificará a través de la Ventanilla Electrónica al Concesionario cedente y al Concesionario cesionario la resolución, la cual contendrá la siguiente información:</w:t>
      </w:r>
    </w:p>
    <w:p w14:paraId="7086D46F" w14:textId="77777777" w:rsidR="00051062" w:rsidRPr="00FC2656" w:rsidRDefault="00051062" w:rsidP="00C378F8">
      <w:pPr>
        <w:spacing w:after="80" w:line="360" w:lineRule="auto"/>
        <w:ind w:left="993"/>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10.10.1. </w:t>
      </w:r>
      <w:r w:rsidRPr="00FC2656">
        <w:rPr>
          <w:rFonts w:ascii="Arial" w:eastAsia="Times New Roman" w:hAnsi="Arial" w:cs="Arial"/>
          <w:sz w:val="18"/>
          <w:szCs w:val="18"/>
          <w:lang w:val="es-ES_tradnl" w:eastAsia="es-ES"/>
        </w:rPr>
        <w:t>a</w:t>
      </w:r>
      <w:r w:rsidRPr="00FC2656">
        <w:rPr>
          <w:rFonts w:ascii="Arial" w:eastAsia="Times New Roman" w:hAnsi="Arial" w:cs="Arial"/>
          <w:b/>
          <w:sz w:val="18"/>
          <w:szCs w:val="18"/>
          <w:lang w:val="es-ES_tradnl" w:eastAsia="es-ES"/>
        </w:rPr>
        <w:t xml:space="preserve"> 10.10.4. </w:t>
      </w:r>
      <w:r w:rsidRPr="00FC2656">
        <w:rPr>
          <w:rFonts w:ascii="Arial" w:eastAsia="Times New Roman" w:hAnsi="Arial" w:cs="Arial"/>
          <w:sz w:val="18"/>
          <w:szCs w:val="18"/>
          <w:lang w:val="es-ES_tradnl" w:eastAsia="es-ES"/>
        </w:rPr>
        <w:t>(…)</w:t>
      </w:r>
    </w:p>
    <w:p w14:paraId="7F909524" w14:textId="77777777" w:rsidR="00051062" w:rsidRPr="00FC2656" w:rsidRDefault="00051062" w:rsidP="00C378F8">
      <w:pPr>
        <w:spacing w:after="80" w:line="360" w:lineRule="auto"/>
        <w:ind w:left="1843"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10.10.5.</w:t>
      </w:r>
      <w:r w:rsidRPr="00FC2656">
        <w:rPr>
          <w:rFonts w:ascii="Arial" w:eastAsia="Times New Roman" w:hAnsi="Arial" w:cs="Arial"/>
          <w:sz w:val="18"/>
          <w:szCs w:val="18"/>
          <w:lang w:val="es-ES_tradnl" w:eastAsia="es-ES"/>
        </w:rPr>
        <w:tab/>
        <w:t xml:space="preserve">Los CPSN objeto de la cesión en formato binario; </w:t>
      </w:r>
    </w:p>
    <w:p w14:paraId="68B678CB" w14:textId="77777777" w:rsidR="00051062" w:rsidRPr="00FC2656" w:rsidRDefault="00051062" w:rsidP="00C378F8">
      <w:pPr>
        <w:spacing w:after="80" w:line="360" w:lineRule="auto"/>
        <w:ind w:left="1843"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10.10.6.</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La fecha de implementación de la cesión de los CPSN en el Sistema de Numeración y Señalización, la cual será de 15 (quince) días naturales posteriores a la fecha de la resolución; y</w:t>
      </w:r>
    </w:p>
    <w:p w14:paraId="3B44E12F" w14:textId="5118931C" w:rsidR="00051062" w:rsidRPr="00FC2656" w:rsidRDefault="00051062" w:rsidP="00C378F8">
      <w:pPr>
        <w:spacing w:after="80" w:line="360" w:lineRule="auto"/>
        <w:ind w:left="1843"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10.10.7.</w:t>
      </w:r>
      <w:r w:rsidRPr="00FC2656">
        <w:rPr>
          <w:rFonts w:ascii="Arial" w:eastAsia="Times New Roman" w:hAnsi="Arial" w:cs="Arial"/>
          <w:sz w:val="18"/>
          <w:szCs w:val="18"/>
          <w:lang w:val="es-ES_tradnl" w:eastAsia="es-ES"/>
        </w:rPr>
        <w:t xml:space="preserve"> </w:t>
      </w:r>
      <w:r w:rsidR="00A935B3" w:rsidRPr="00FC2656">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Firma Electrónica Avanzada del servidor público del Instituto facultado para la emisión del Acto Administrativo Electrónico.</w:t>
      </w:r>
    </w:p>
    <w:p w14:paraId="5C7F8EF4" w14:textId="0A81B36D" w:rsidR="00051062" w:rsidRPr="00FC2656" w:rsidRDefault="00051062" w:rsidP="00C378F8">
      <w:pPr>
        <w:spacing w:after="80" w:line="360" w:lineRule="auto"/>
        <w:ind w:left="993"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10.</w:t>
      </w:r>
      <w:r w:rsidRPr="00FC2656">
        <w:rPr>
          <w:rFonts w:ascii="Arial" w:eastAsia="Times New Roman" w:hAnsi="Arial" w:cs="Arial"/>
          <w:b/>
          <w:sz w:val="18"/>
          <w:szCs w:val="18"/>
          <w:lang w:val="es-MX" w:eastAsia="es-ES"/>
        </w:rPr>
        <w:t>11.</w:t>
      </w:r>
      <w:r w:rsidRPr="00FC2656">
        <w:rPr>
          <w:rFonts w:ascii="Arial" w:eastAsia="Times New Roman" w:hAnsi="Arial" w:cs="Arial"/>
          <w:sz w:val="18"/>
          <w:szCs w:val="18"/>
          <w:lang w:val="es-MX" w:eastAsia="es-ES"/>
        </w:rPr>
        <w:t xml:space="preserve"> (…)</w:t>
      </w:r>
    </w:p>
    <w:p w14:paraId="249C2067" w14:textId="2A2433B6" w:rsidR="00051062" w:rsidRPr="00FC2656" w:rsidRDefault="00051062" w:rsidP="00597970">
      <w:pPr>
        <w:spacing w:after="80" w:line="360" w:lineRule="auto"/>
        <w:ind w:left="993"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10.12.</w:t>
      </w:r>
      <w:r w:rsidR="00C378F8">
        <w:rPr>
          <w:rFonts w:ascii="Arial" w:eastAsia="Times New Roman" w:hAnsi="Arial" w:cs="Arial"/>
          <w:b/>
          <w:sz w:val="18"/>
          <w:szCs w:val="18"/>
          <w:lang w:val="es-MX" w:eastAsia="es-ES"/>
        </w:rPr>
        <w:t xml:space="preserve"> </w:t>
      </w:r>
      <w:r w:rsidRPr="00FC2656">
        <w:rPr>
          <w:rFonts w:ascii="Arial" w:eastAsia="Times New Roman" w:hAnsi="Arial" w:cs="Arial"/>
          <w:sz w:val="18"/>
          <w:szCs w:val="18"/>
          <w:lang w:val="es-ES_tradnl" w:eastAsia="es-ES"/>
        </w:rPr>
        <w:t>Será obligación de todos los Concesionarios dar seguimiento a las actualizaciones realizadas al Sistema de Numeración y Señalización a fin de que realicen oportunamente los ajustes necesarios en su infraestructura en la fecha señalada para su implementación.</w:t>
      </w:r>
    </w:p>
    <w:p w14:paraId="1493C944" w14:textId="77777777" w:rsidR="00051062" w:rsidRPr="00FC2656" w:rsidRDefault="00051062" w:rsidP="00FC2656">
      <w:pPr>
        <w:tabs>
          <w:tab w:val="left" w:pos="426"/>
        </w:tabs>
        <w:spacing w:after="80" w:line="360" w:lineRule="auto"/>
        <w:ind w:left="142"/>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11.</w:t>
      </w:r>
      <w:r w:rsidRPr="00FC2656">
        <w:rPr>
          <w:rFonts w:ascii="Arial" w:eastAsia="Times New Roman" w:hAnsi="Arial" w:cs="Arial"/>
          <w:sz w:val="18"/>
          <w:szCs w:val="18"/>
          <w:lang w:val="es-MX" w:eastAsia="es-ES"/>
        </w:rPr>
        <w:t xml:space="preserve"> (…)</w:t>
      </w:r>
    </w:p>
    <w:p w14:paraId="17E888F3" w14:textId="429A6300" w:rsidR="00446E29" w:rsidRPr="00FC2656" w:rsidRDefault="00446E29" w:rsidP="00F770BA">
      <w:pPr>
        <w:pStyle w:val="ROMANOS"/>
        <w:tabs>
          <w:tab w:val="clear" w:pos="720"/>
          <w:tab w:val="left" w:pos="709"/>
        </w:tabs>
        <w:spacing w:after="80" w:line="360" w:lineRule="auto"/>
        <w:ind w:left="426" w:firstLine="0"/>
      </w:pPr>
      <w:r w:rsidRPr="00FC2656">
        <w:t>Los Concesionarios que: i) no requieran utilizar determinada cantidad de CPSN asignados a su favor; ii) no inicien la utilización de los CPSN asignados a su favor dentro del plazo establecido para ello o iii) reporten un porcentaje de utilización anual de los CPSN asignados a su favor menor al 51% (cincuenta y uno por ciento), deberán devolver al Instituto los CPSN aplicables conforme al siguiente procedimiento:</w:t>
      </w:r>
    </w:p>
    <w:p w14:paraId="13F7CC62" w14:textId="0443F653" w:rsidR="00051062" w:rsidRPr="00FC2656" w:rsidRDefault="00051062" w:rsidP="00597970">
      <w:pPr>
        <w:spacing w:after="80" w:line="360" w:lineRule="auto"/>
        <w:ind w:left="993" w:hanging="56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 </w:t>
      </w:r>
      <w:r w:rsidRPr="00FC2656">
        <w:rPr>
          <w:rFonts w:ascii="Arial" w:eastAsia="Times New Roman" w:hAnsi="Arial" w:cs="Arial"/>
          <w:b/>
          <w:sz w:val="18"/>
          <w:szCs w:val="18"/>
          <w:lang w:val="es-MX" w:eastAsia="es-ES"/>
        </w:rPr>
        <w:t>11.1.</w:t>
      </w:r>
      <w:r w:rsidRPr="00FC2656">
        <w:rPr>
          <w:rFonts w:ascii="Arial" w:eastAsia="Times New Roman" w:hAnsi="Arial" w:cs="Arial"/>
          <w:sz w:val="18"/>
          <w:szCs w:val="18"/>
          <w:lang w:val="es-MX" w:eastAsia="es-ES"/>
        </w:rPr>
        <w:t xml:space="preserve"> </w:t>
      </w:r>
      <w:r w:rsidR="00B86484" w:rsidRPr="00FC2656">
        <w:rPr>
          <w:rFonts w:ascii="Arial" w:eastAsia="Times New Roman" w:hAnsi="Arial" w:cs="Arial"/>
          <w:sz w:val="18"/>
          <w:szCs w:val="18"/>
          <w:lang w:val="es-MX" w:eastAsia="es-ES"/>
        </w:rPr>
        <w:t xml:space="preserve"> </w:t>
      </w:r>
      <w:r w:rsidR="002170CE">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MX" w:eastAsia="es-ES"/>
        </w:rPr>
        <w:t>(…)</w:t>
      </w:r>
    </w:p>
    <w:p w14:paraId="2468934F" w14:textId="77777777" w:rsidR="00051062" w:rsidRPr="00FC2656" w:rsidRDefault="00051062" w:rsidP="00597970">
      <w:pPr>
        <w:spacing w:after="80" w:line="360" w:lineRule="auto"/>
        <w:ind w:left="993"/>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Para efectos de lo anterior, el Concesionario contará con un plazo de 15 (quince) días hábiles, contados a partir de la fecha en que se materialice el supuesto respectivo, para presentar y sustanciar la devolución de los CPSN necesarios a través </w:t>
      </w:r>
      <w:r w:rsidRPr="00FC2656">
        <w:rPr>
          <w:rFonts w:ascii="Arial" w:eastAsia="Times New Roman" w:hAnsi="Arial" w:cs="Arial"/>
          <w:sz w:val="18"/>
          <w:szCs w:val="18"/>
          <w:lang w:val="es-ES_tradnl" w:eastAsia="es-ES"/>
        </w:rPr>
        <w:t>de la Ventanilla Electrónica</w:t>
      </w:r>
      <w:r w:rsidRPr="00FC2656">
        <w:rPr>
          <w:rFonts w:ascii="Arial" w:eastAsia="Times New Roman" w:hAnsi="Arial" w:cs="Arial"/>
          <w:sz w:val="18"/>
          <w:szCs w:val="18"/>
          <w:lang w:val="es-MX" w:eastAsia="es-ES"/>
        </w:rPr>
        <w:t>.</w:t>
      </w:r>
    </w:p>
    <w:p w14:paraId="5AE81105" w14:textId="77777777" w:rsidR="00051062" w:rsidRPr="00FC2656" w:rsidRDefault="00051062" w:rsidP="00597970">
      <w:pPr>
        <w:spacing w:after="80" w:line="360" w:lineRule="auto"/>
        <w:ind w:left="993"/>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Por otra parte, en caso de que un Concesionario no inicie la utilización de los CPSN asignados dentro del plazo establecido en el numeral 9.13., deberá presentar y sustanciar su devolución total a través de la Ventanilla Electrónica bajo la misma estructura en que fueron asignados originalmente los CPSN por el </w:t>
      </w:r>
      <w:r w:rsidRPr="00FC2656">
        <w:rPr>
          <w:rFonts w:ascii="Arial" w:eastAsia="Times New Roman" w:hAnsi="Arial" w:cs="Arial"/>
          <w:sz w:val="18"/>
          <w:szCs w:val="18"/>
          <w:lang w:val="es-MX" w:eastAsia="es-ES"/>
        </w:rPr>
        <w:lastRenderedPageBreak/>
        <w:t>Instituto, en un plazo máximo de 5 (cinco) días hábiles, contados a partir de la fecha en que se materialice este supuesto.</w:t>
      </w:r>
    </w:p>
    <w:p w14:paraId="13E1C60F" w14:textId="77777777" w:rsidR="00051062" w:rsidRPr="00FC2656" w:rsidRDefault="00051062" w:rsidP="00597970">
      <w:pPr>
        <w:spacing w:after="80" w:line="360" w:lineRule="auto"/>
        <w:ind w:left="993"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11.2.</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 xml:space="preserve">Los Concesionarios deberán </w:t>
      </w:r>
      <w:r w:rsidRPr="00FC2656">
        <w:rPr>
          <w:rFonts w:ascii="Arial" w:eastAsia="Times New Roman" w:hAnsi="Arial" w:cs="Arial"/>
          <w:sz w:val="18"/>
          <w:szCs w:val="18"/>
          <w:lang w:val="es-MX" w:eastAsia="es-ES"/>
        </w:rPr>
        <w:t>presentar las Actuaciones Electrónicas correspondientes a través de la Ventanilla Electrónica del Instituto, debiendo ingresar a dicha herramienta la información establecida en el eFormato H3128 y, en su caso, adjuntando electrónicamente la documentación que corresponda</w:t>
      </w:r>
      <w:r w:rsidRPr="00FC2656">
        <w:rPr>
          <w:rFonts w:ascii="Arial" w:eastAsia="Times New Roman" w:hAnsi="Arial" w:cs="Arial"/>
          <w:sz w:val="18"/>
          <w:szCs w:val="18"/>
          <w:lang w:val="es-ES_tradnl" w:eastAsia="es-ES"/>
        </w:rPr>
        <w:t>.</w:t>
      </w:r>
    </w:p>
    <w:p w14:paraId="5777EDBD" w14:textId="77777777" w:rsidR="00051062" w:rsidRPr="00FC2656" w:rsidRDefault="00051062" w:rsidP="00597970">
      <w:pPr>
        <w:spacing w:after="80" w:line="360" w:lineRule="auto"/>
        <w:ind w:left="993"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11.3.</w:t>
      </w:r>
      <w:r w:rsidRPr="00FC2656">
        <w:rPr>
          <w:rFonts w:ascii="Arial" w:eastAsia="Times New Roman" w:hAnsi="Arial" w:cs="Arial"/>
          <w:sz w:val="18"/>
          <w:szCs w:val="18"/>
          <w:lang w:val="es-MX" w:eastAsia="es-ES"/>
        </w:rPr>
        <w:t xml:space="preserve"> a </w:t>
      </w:r>
      <w:r w:rsidRPr="00FC2656">
        <w:rPr>
          <w:rFonts w:ascii="Arial" w:eastAsia="Times New Roman" w:hAnsi="Arial" w:cs="Arial"/>
          <w:b/>
          <w:sz w:val="18"/>
          <w:szCs w:val="18"/>
          <w:lang w:val="es-MX" w:eastAsia="es-ES"/>
        </w:rPr>
        <w:t>11.4.</w:t>
      </w:r>
      <w:r w:rsidRPr="00FC2656">
        <w:rPr>
          <w:rFonts w:ascii="Arial" w:eastAsia="Times New Roman" w:hAnsi="Arial" w:cs="Arial"/>
          <w:sz w:val="18"/>
          <w:szCs w:val="18"/>
          <w:lang w:val="es-MX" w:eastAsia="es-ES"/>
        </w:rPr>
        <w:t xml:space="preserve"> (…)</w:t>
      </w:r>
    </w:p>
    <w:p w14:paraId="2EE83FA8" w14:textId="73F70AB8" w:rsidR="00051062" w:rsidRPr="00FC2656" w:rsidRDefault="00051062" w:rsidP="00FC2656">
      <w:pPr>
        <w:spacing w:after="80" w:line="360" w:lineRule="auto"/>
        <w:ind w:left="993"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MX" w:eastAsia="es-ES"/>
        </w:rPr>
        <w:t>11.5.</w:t>
      </w:r>
      <w:r w:rsidRPr="00FC2656">
        <w:rPr>
          <w:rFonts w:ascii="Arial" w:eastAsia="Times New Roman" w:hAnsi="Arial" w:cs="Arial"/>
          <w:sz w:val="18"/>
          <w:szCs w:val="18"/>
          <w:lang w:val="es-MX" w:eastAsia="es-ES"/>
        </w:rPr>
        <w:t xml:space="preserve"> </w:t>
      </w:r>
      <w:r w:rsidR="00A935B3" w:rsidRPr="00FC2656">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ES_tradnl" w:eastAsia="es-ES"/>
        </w:rPr>
        <w:t xml:space="preserve">El eFormato de solicitud de devolución de CPSN (H3128) </w:t>
      </w:r>
      <w:r w:rsidRPr="00FC2656">
        <w:rPr>
          <w:rFonts w:ascii="Arial" w:eastAsia="Times New Roman" w:hAnsi="Arial" w:cs="Arial"/>
          <w:sz w:val="18"/>
          <w:szCs w:val="18"/>
          <w:lang w:val="es-MX" w:eastAsia="es-ES"/>
        </w:rPr>
        <w:t>habilitado en la Ventanilla Electrónica</w:t>
      </w:r>
      <w:r w:rsidRPr="00FC2656">
        <w:rPr>
          <w:rFonts w:ascii="Arial" w:eastAsia="Times New Roman" w:hAnsi="Arial" w:cs="Arial"/>
          <w:sz w:val="18"/>
          <w:szCs w:val="18"/>
          <w:lang w:val="es-ES_tradnl" w:eastAsia="es-ES"/>
        </w:rPr>
        <w:t xml:space="preserve"> contendrá la siguiente información:</w:t>
      </w:r>
    </w:p>
    <w:p w14:paraId="1EDEDB43" w14:textId="4BC0927C" w:rsidR="00051062" w:rsidRPr="00FC2656" w:rsidRDefault="00051062" w:rsidP="00473C22">
      <w:pPr>
        <w:spacing w:after="80" w:line="360" w:lineRule="auto"/>
        <w:ind w:left="1701" w:hanging="708"/>
        <w:contextualSpacing/>
        <w:jc w:val="both"/>
        <w:rPr>
          <w:rFonts w:ascii="Arial" w:eastAsia="Times New Roman" w:hAnsi="Arial" w:cs="Arial"/>
          <w:b/>
          <w:sz w:val="18"/>
          <w:szCs w:val="18"/>
          <w:lang w:val="es-ES_tradnl" w:eastAsia="es-ES"/>
        </w:rPr>
      </w:pPr>
      <w:r w:rsidRPr="00FC2656">
        <w:rPr>
          <w:rFonts w:ascii="Arial" w:eastAsia="Times New Roman" w:hAnsi="Arial" w:cs="Arial"/>
          <w:b/>
          <w:sz w:val="18"/>
          <w:szCs w:val="18"/>
          <w:lang w:val="es-ES_tradnl" w:eastAsia="es-ES"/>
        </w:rPr>
        <w:t xml:space="preserve">11.5.1. </w:t>
      </w:r>
      <w:r w:rsidR="00A85AB4">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Folio del expediente electrónico al que se asociará la solicitud de devolución;</w:t>
      </w:r>
    </w:p>
    <w:p w14:paraId="668E5AE6" w14:textId="77777777" w:rsidR="00051062" w:rsidRPr="00FC2656" w:rsidRDefault="00051062" w:rsidP="00473C22">
      <w:pPr>
        <w:spacing w:after="80" w:line="360" w:lineRule="auto"/>
        <w:ind w:left="1701" w:hanging="708"/>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11.5.2. </w:t>
      </w:r>
      <w:r w:rsidRPr="00FC2656">
        <w:rPr>
          <w:rFonts w:ascii="Arial" w:eastAsia="Times New Roman" w:hAnsi="Arial" w:cs="Arial"/>
          <w:sz w:val="18"/>
          <w:szCs w:val="18"/>
          <w:lang w:val="es-ES_tradnl" w:eastAsia="es-ES"/>
        </w:rPr>
        <w:t>Nombre, denominación o razón social del Concesionario solicitante y código de identificación IDO/IDD asignado;</w:t>
      </w:r>
    </w:p>
    <w:p w14:paraId="7E422748" w14:textId="73C8500E" w:rsidR="00051062" w:rsidRPr="00FC2656" w:rsidRDefault="00051062" w:rsidP="00473C22">
      <w:pPr>
        <w:spacing w:after="80" w:line="360" w:lineRule="auto"/>
        <w:ind w:left="1701" w:hanging="708"/>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11.5.3. </w:t>
      </w:r>
      <w:r w:rsidRPr="00FC2656">
        <w:rPr>
          <w:rFonts w:ascii="Arial" w:eastAsia="Times New Roman" w:hAnsi="Arial" w:cs="Arial"/>
          <w:sz w:val="18"/>
          <w:szCs w:val="18"/>
          <w:lang w:val="es-ES_tradnl" w:eastAsia="es-ES"/>
        </w:rPr>
        <w:t>(…)</w:t>
      </w:r>
    </w:p>
    <w:p w14:paraId="4AE9ED6A" w14:textId="77777777" w:rsidR="00051062" w:rsidRPr="00FC2656" w:rsidRDefault="00051062" w:rsidP="00473C22">
      <w:pPr>
        <w:spacing w:after="80" w:line="360" w:lineRule="auto"/>
        <w:ind w:left="1701" w:hanging="708"/>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11.5.4. </w:t>
      </w:r>
      <w:r w:rsidRPr="00FC2656">
        <w:rPr>
          <w:rFonts w:ascii="Arial" w:eastAsia="Times New Roman" w:hAnsi="Arial" w:cs="Arial"/>
          <w:sz w:val="18"/>
          <w:szCs w:val="18"/>
          <w:lang w:val="es-ES_tradnl" w:eastAsia="es-ES"/>
        </w:rPr>
        <w:t>(…)</w:t>
      </w:r>
    </w:p>
    <w:p w14:paraId="0B45E9E1" w14:textId="5E7992EA" w:rsidR="00051062" w:rsidRPr="00FC2656" w:rsidRDefault="00051062" w:rsidP="00327EFB">
      <w:pPr>
        <w:spacing w:after="8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11.5.4.1.</w:t>
      </w:r>
      <w:r w:rsidRPr="00FC2656">
        <w:rPr>
          <w:rFonts w:ascii="Arial" w:eastAsia="Times New Roman" w:hAnsi="Arial" w:cs="Arial"/>
          <w:sz w:val="18"/>
          <w:szCs w:val="18"/>
          <w:lang w:val="es-ES_tradnl" w:eastAsia="es-ES"/>
        </w:rPr>
        <w:t xml:space="preserve">  El(los) CPSN a devolver en formato binario, identificados por código inicial y final. Para efectos de la devolución, las estructuras de los CPSN podrán fraccionarse hasta en CPSN individuales;</w:t>
      </w:r>
    </w:p>
    <w:p w14:paraId="142A2592" w14:textId="659494DB" w:rsidR="00051062" w:rsidRPr="00FC2656" w:rsidRDefault="00051062" w:rsidP="00327EFB">
      <w:pPr>
        <w:spacing w:after="80" w:line="360" w:lineRule="auto"/>
        <w:ind w:left="2410"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11.5.4.2.</w:t>
      </w:r>
      <w:r w:rsidRPr="00FC2656">
        <w:rPr>
          <w:rFonts w:ascii="Arial" w:eastAsia="Times New Roman" w:hAnsi="Arial" w:cs="Arial"/>
          <w:sz w:val="18"/>
          <w:szCs w:val="18"/>
          <w:lang w:val="es-ES_tradnl" w:eastAsia="es-ES"/>
        </w:rPr>
        <w:t xml:space="preserve">  (…)</w:t>
      </w:r>
    </w:p>
    <w:p w14:paraId="2FF01ACC" w14:textId="77777777" w:rsidR="00051062" w:rsidRPr="00FC2656" w:rsidRDefault="00051062" w:rsidP="00473C22">
      <w:pPr>
        <w:spacing w:after="80" w:line="360" w:lineRule="auto"/>
        <w:ind w:left="1701" w:hanging="708"/>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11.5.5.</w:t>
      </w:r>
      <w:r w:rsidRPr="00FC2656">
        <w:rPr>
          <w:rFonts w:ascii="Arial" w:eastAsia="Times New Roman" w:hAnsi="Arial" w:cs="Arial"/>
          <w:sz w:val="18"/>
          <w:szCs w:val="18"/>
          <w:lang w:val="es-ES_tradnl" w:eastAsia="es-ES"/>
        </w:rPr>
        <w:t xml:space="preserve">  (...) </w:t>
      </w:r>
    </w:p>
    <w:p w14:paraId="2940C5E6" w14:textId="565E8BFB" w:rsidR="00051062" w:rsidRPr="00FC2656" w:rsidRDefault="00051062" w:rsidP="00473C22">
      <w:pPr>
        <w:spacing w:after="80" w:line="360" w:lineRule="auto"/>
        <w:ind w:left="1701" w:hanging="708"/>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w:t>
      </w:r>
    </w:p>
    <w:p w14:paraId="34F4CE77" w14:textId="0B061244" w:rsidR="00051062" w:rsidRPr="00FC2656" w:rsidRDefault="00AA16FE" w:rsidP="00473C22">
      <w:pPr>
        <w:spacing w:after="80" w:line="360" w:lineRule="auto"/>
        <w:ind w:left="1701" w:hanging="708"/>
        <w:contextualSpacing/>
        <w:jc w:val="both"/>
        <w:rPr>
          <w:rFonts w:ascii="Arial" w:eastAsia="Times New Roman" w:hAnsi="Arial" w:cs="Arial"/>
          <w:sz w:val="18"/>
          <w:szCs w:val="18"/>
          <w:lang w:val="es-MX" w:eastAsia="es-ES"/>
        </w:rPr>
      </w:pPr>
      <w:r w:rsidRPr="00AA16FE">
        <w:rPr>
          <w:rFonts w:ascii="Arial" w:eastAsia="Times New Roman" w:hAnsi="Arial" w:cs="Arial"/>
          <w:sz w:val="18"/>
          <w:szCs w:val="18"/>
          <w:lang w:val="es-ES_tradnl" w:eastAsia="es-ES"/>
        </w:rPr>
        <w:t xml:space="preserve">Último párrafo del subnumeral </w:t>
      </w:r>
      <w:r>
        <w:rPr>
          <w:rFonts w:ascii="Arial" w:eastAsia="Times New Roman" w:hAnsi="Arial" w:cs="Arial"/>
          <w:sz w:val="18"/>
          <w:szCs w:val="18"/>
          <w:lang w:val="es-ES_tradnl" w:eastAsia="es-ES"/>
        </w:rPr>
        <w:t>11.5</w:t>
      </w:r>
      <w:r w:rsidRPr="00AA16FE">
        <w:rPr>
          <w:rFonts w:ascii="Arial" w:eastAsia="Times New Roman" w:hAnsi="Arial" w:cs="Arial"/>
          <w:sz w:val="18"/>
          <w:szCs w:val="18"/>
          <w:lang w:val="es-ES_tradnl" w:eastAsia="es-ES"/>
        </w:rPr>
        <w:t>. (Se deroga).</w:t>
      </w:r>
    </w:p>
    <w:p w14:paraId="2EA170C4" w14:textId="77777777" w:rsidR="00051062" w:rsidRPr="00FC2656" w:rsidRDefault="00051062" w:rsidP="00FC2656">
      <w:pPr>
        <w:spacing w:after="80" w:line="360" w:lineRule="auto"/>
        <w:ind w:left="993"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11.6.</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La Ventanilla Electrónica emitirá un acuse de recibo electrónico, que especificará la información entregada, la fecha y hora en la que se realizó la presentación del eFormato y, en su caso, la información o documentación adjunta correspondiente.</w:t>
      </w:r>
    </w:p>
    <w:p w14:paraId="026FD843" w14:textId="78938E56" w:rsidR="00051062" w:rsidRPr="00FC2656" w:rsidRDefault="00051062" w:rsidP="00FC2656">
      <w:pPr>
        <w:spacing w:after="80" w:line="360" w:lineRule="auto"/>
        <w:ind w:left="993"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11.7.</w:t>
      </w:r>
      <w:r w:rsidRPr="00FC2656">
        <w:rPr>
          <w:rFonts w:ascii="Arial" w:eastAsia="Times New Roman" w:hAnsi="Arial" w:cs="Arial"/>
          <w:sz w:val="18"/>
          <w:szCs w:val="18"/>
          <w:lang w:val="es-ES_tradnl" w:eastAsia="es-ES"/>
        </w:rPr>
        <w:t xml:space="preserve"> </w:t>
      </w:r>
      <w:r w:rsidR="00F770BA">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w:t>
      </w:r>
    </w:p>
    <w:p w14:paraId="17C839A4" w14:textId="63057F22" w:rsidR="00051062" w:rsidRPr="00FC2656" w:rsidRDefault="00051062" w:rsidP="00FC2656">
      <w:pPr>
        <w:spacing w:after="80" w:line="360" w:lineRule="auto"/>
        <w:ind w:left="993"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11.8.</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Si derivado del análisis realizado el Instituto considera que la información presentada no contiene los datos correctos, no es clara o no cumple con los requisitos aplicables, le otorgará al Concesionario un término de 5 (cinco) días hábiles contados a partir de la notificación electrónica realizada para que presente</w:t>
      </w:r>
      <w:r w:rsidRPr="00FC2656">
        <w:rPr>
          <w:rFonts w:ascii="Arial" w:eastAsia="Times New Roman" w:hAnsi="Arial" w:cs="Arial"/>
          <w:sz w:val="18"/>
          <w:szCs w:val="18"/>
          <w:lang w:val="es-MX" w:eastAsia="es-ES"/>
        </w:rPr>
        <w:t xml:space="preserve">, a través de la Ventanilla Electrónica, </w:t>
      </w:r>
      <w:r w:rsidRPr="00FC2656">
        <w:rPr>
          <w:rFonts w:ascii="Arial" w:eastAsia="Times New Roman" w:hAnsi="Arial" w:cs="Arial"/>
          <w:sz w:val="18"/>
          <w:szCs w:val="18"/>
          <w:lang w:val="es-ES_tradnl" w:eastAsia="es-ES"/>
        </w:rPr>
        <w:t xml:space="preserve">la información requerida. Transcurrido el plazo concedido sin que el Concesionario </w:t>
      </w:r>
      <w:r w:rsidRPr="00FC2656">
        <w:rPr>
          <w:rFonts w:ascii="Arial" w:eastAsia="Times New Roman" w:hAnsi="Arial" w:cs="Arial"/>
          <w:sz w:val="18"/>
          <w:szCs w:val="18"/>
          <w:lang w:val="es-MX" w:eastAsia="es-ES"/>
        </w:rPr>
        <w:t xml:space="preserve">desahogue el requerimiento emitido por el Instituto en relación </w:t>
      </w:r>
      <w:r w:rsidR="00C925E6" w:rsidRPr="00FC2656">
        <w:rPr>
          <w:rFonts w:ascii="Arial" w:eastAsia="Times New Roman" w:hAnsi="Arial" w:cs="Arial"/>
          <w:sz w:val="18"/>
          <w:szCs w:val="18"/>
          <w:lang w:val="es-MX" w:eastAsia="es-ES"/>
        </w:rPr>
        <w:t xml:space="preserve">con </w:t>
      </w:r>
      <w:r w:rsidRPr="00FC2656">
        <w:rPr>
          <w:rFonts w:ascii="Arial" w:eastAsia="Times New Roman" w:hAnsi="Arial" w:cs="Arial"/>
          <w:sz w:val="18"/>
          <w:szCs w:val="18"/>
          <w:lang w:val="es-MX" w:eastAsia="es-ES"/>
        </w:rPr>
        <w:t xml:space="preserve">un trámite para devolver uno o más CPSN que no necesite utilizar, éste será desechado. Por otra parte, transcurrido el plazo concedido sin que el Concesionario desahogue el requerimiento formulado por el Instituto en relación </w:t>
      </w:r>
      <w:r w:rsidR="00112071" w:rsidRPr="00FC2656">
        <w:rPr>
          <w:rFonts w:ascii="Arial" w:eastAsia="Times New Roman" w:hAnsi="Arial" w:cs="Arial"/>
          <w:sz w:val="18"/>
          <w:szCs w:val="18"/>
          <w:lang w:val="es-MX" w:eastAsia="es-ES"/>
        </w:rPr>
        <w:t xml:space="preserve">con </w:t>
      </w:r>
      <w:r w:rsidRPr="00FC2656">
        <w:rPr>
          <w:rFonts w:ascii="Arial" w:eastAsia="Times New Roman" w:hAnsi="Arial" w:cs="Arial"/>
          <w:sz w:val="18"/>
          <w:szCs w:val="18"/>
          <w:lang w:val="es-MX" w:eastAsia="es-ES"/>
        </w:rPr>
        <w:t>su obligación de devolver uno o más CPSN debido a que no inició su utilización dentro del plazo establecido en el numeral 9.13., o a que reporte un porcentaje de utilización anual de los CPSN asignados menor al 51%, la obligación se tendrá por no presentada.</w:t>
      </w:r>
    </w:p>
    <w:p w14:paraId="7757FE00" w14:textId="4556EE68" w:rsidR="00051062" w:rsidRPr="00FC2656" w:rsidRDefault="00051062" w:rsidP="00473C22">
      <w:pPr>
        <w:spacing w:after="80" w:line="360" w:lineRule="auto"/>
        <w:ind w:left="1701" w:hanging="708"/>
        <w:contextualSpacing/>
        <w:jc w:val="both"/>
        <w:rPr>
          <w:rFonts w:ascii="Arial" w:eastAsia="Times New Roman" w:hAnsi="Arial" w:cs="Arial"/>
          <w:sz w:val="18"/>
          <w:szCs w:val="18"/>
          <w:lang w:val="es-MX" w:eastAsia="es-MX"/>
        </w:rPr>
      </w:pPr>
      <w:r w:rsidRPr="00FC2656">
        <w:rPr>
          <w:rFonts w:ascii="Arial" w:eastAsia="Times New Roman" w:hAnsi="Arial" w:cs="Arial"/>
          <w:sz w:val="18"/>
          <w:szCs w:val="18"/>
          <w:lang w:val="es-MX" w:eastAsia="es-MX"/>
        </w:rPr>
        <w:t>(...)</w:t>
      </w:r>
    </w:p>
    <w:p w14:paraId="05B84A67" w14:textId="77777777" w:rsidR="00051062" w:rsidRPr="00FC2656" w:rsidRDefault="00051062" w:rsidP="00FC2656">
      <w:pPr>
        <w:spacing w:after="80" w:line="360" w:lineRule="auto"/>
        <w:ind w:left="993"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11.9.</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 xml:space="preserve">Una vez que el Concesionario presente en tiempo y forma a través </w:t>
      </w:r>
      <w:r w:rsidRPr="00FC2656">
        <w:rPr>
          <w:rFonts w:ascii="Arial" w:eastAsia="Times New Roman" w:hAnsi="Arial" w:cs="Arial"/>
          <w:sz w:val="18"/>
          <w:szCs w:val="18"/>
          <w:lang w:val="es-MX" w:eastAsia="es-ES"/>
        </w:rPr>
        <w:t xml:space="preserve">de la Ventanilla Electrónica </w:t>
      </w:r>
      <w:r w:rsidRPr="00FC2656">
        <w:rPr>
          <w:rFonts w:ascii="Arial" w:eastAsia="Times New Roman" w:hAnsi="Arial" w:cs="Arial"/>
          <w:sz w:val="18"/>
          <w:szCs w:val="18"/>
          <w:lang w:val="es-ES_tradnl" w:eastAsia="es-ES"/>
        </w:rPr>
        <w:t>la información requerida, el Instituto realizará nuevamente su análisis a fin de asegurar el cumplimiento de los criterios referidos en el numeral 11.7.</w:t>
      </w:r>
    </w:p>
    <w:p w14:paraId="0A0B0366" w14:textId="566AB513" w:rsidR="00051062" w:rsidRPr="00FC2656" w:rsidRDefault="002170CE" w:rsidP="002170CE">
      <w:pPr>
        <w:spacing w:after="80" w:line="360" w:lineRule="auto"/>
        <w:ind w:left="1080" w:hanging="1080"/>
        <w:contextualSpacing/>
        <w:jc w:val="both"/>
        <w:rPr>
          <w:rFonts w:ascii="Arial" w:eastAsia="Times New Roman" w:hAnsi="Arial" w:cs="Arial"/>
          <w:sz w:val="18"/>
          <w:szCs w:val="18"/>
          <w:lang w:val="es-MX" w:eastAsia="es-ES"/>
        </w:rPr>
      </w:pPr>
      <w:r>
        <w:rPr>
          <w:rFonts w:ascii="Arial" w:eastAsia="Times New Roman" w:hAnsi="Arial" w:cs="Arial"/>
          <w:b/>
          <w:sz w:val="18"/>
          <w:szCs w:val="18"/>
          <w:lang w:val="es-ES_tradnl" w:eastAsia="es-ES"/>
        </w:rPr>
        <w:t xml:space="preserve">         </w:t>
      </w:r>
      <w:r w:rsidR="00051062" w:rsidRPr="00FC2656">
        <w:rPr>
          <w:rFonts w:ascii="Arial" w:eastAsia="Times New Roman" w:hAnsi="Arial" w:cs="Arial"/>
          <w:b/>
          <w:sz w:val="18"/>
          <w:szCs w:val="18"/>
          <w:lang w:val="es-ES_tradnl" w:eastAsia="es-ES"/>
        </w:rPr>
        <w:t>11.10.</w:t>
      </w:r>
      <w:r w:rsidR="00051062" w:rsidRPr="00FC2656">
        <w:rPr>
          <w:rFonts w:ascii="Arial" w:eastAsia="Times New Roman" w:hAnsi="Arial" w:cs="Arial"/>
          <w:b/>
          <w:sz w:val="18"/>
          <w:szCs w:val="18"/>
          <w:lang w:val="es-ES_tradnl" w:eastAsia="es-ES"/>
        </w:rPr>
        <w:tab/>
      </w:r>
      <w:r w:rsidR="00051062" w:rsidRPr="00FC2656">
        <w:rPr>
          <w:rFonts w:ascii="Arial" w:eastAsia="Times New Roman" w:hAnsi="Arial" w:cs="Arial"/>
          <w:sz w:val="18"/>
          <w:szCs w:val="18"/>
          <w:lang w:val="es-ES_tradnl" w:eastAsia="es-ES"/>
        </w:rPr>
        <w:t xml:space="preserve">En caso de que la solicitud de devolución no resulte procedente en atención al numeral antes citado, el Instituto notificará al Concesionario la resolución respectiva a través </w:t>
      </w:r>
      <w:r w:rsidR="00051062" w:rsidRPr="00FC2656">
        <w:rPr>
          <w:rFonts w:ascii="Arial" w:eastAsia="Times New Roman" w:hAnsi="Arial" w:cs="Arial"/>
          <w:sz w:val="18"/>
          <w:szCs w:val="18"/>
          <w:lang w:val="es-MX" w:eastAsia="es-ES"/>
        </w:rPr>
        <w:t>de la Ventanilla Electrónica.</w:t>
      </w:r>
    </w:p>
    <w:p w14:paraId="638E1973" w14:textId="424DF50E" w:rsidR="00051062" w:rsidRPr="00FC2656" w:rsidRDefault="002170CE" w:rsidP="002170CE">
      <w:pPr>
        <w:spacing w:after="80" w:line="360" w:lineRule="auto"/>
        <w:ind w:left="1080" w:hanging="1080"/>
        <w:contextualSpacing/>
        <w:jc w:val="both"/>
        <w:rPr>
          <w:rFonts w:ascii="Arial" w:eastAsia="Times New Roman" w:hAnsi="Arial" w:cs="Arial"/>
          <w:sz w:val="18"/>
          <w:szCs w:val="18"/>
          <w:lang w:val="es-MX" w:eastAsia="es-ES"/>
        </w:rPr>
      </w:pPr>
      <w:r>
        <w:rPr>
          <w:rFonts w:ascii="Arial" w:eastAsia="Times New Roman" w:hAnsi="Arial" w:cs="Arial"/>
          <w:b/>
          <w:sz w:val="18"/>
          <w:szCs w:val="18"/>
          <w:lang w:val="es-ES_tradnl" w:eastAsia="es-ES"/>
        </w:rPr>
        <w:lastRenderedPageBreak/>
        <w:t xml:space="preserve">         </w:t>
      </w:r>
      <w:r w:rsidR="00051062" w:rsidRPr="00FC2656">
        <w:rPr>
          <w:rFonts w:ascii="Arial" w:eastAsia="Times New Roman" w:hAnsi="Arial" w:cs="Arial"/>
          <w:b/>
          <w:sz w:val="18"/>
          <w:szCs w:val="18"/>
          <w:lang w:val="es-ES_tradnl" w:eastAsia="es-ES"/>
        </w:rPr>
        <w:t>11.11.</w:t>
      </w:r>
      <w:r w:rsidR="00051062" w:rsidRPr="00FC2656">
        <w:rPr>
          <w:rFonts w:ascii="Arial" w:eastAsia="Times New Roman" w:hAnsi="Arial" w:cs="Arial"/>
          <w:b/>
          <w:sz w:val="18"/>
          <w:szCs w:val="18"/>
          <w:lang w:val="es-ES_tradnl" w:eastAsia="es-ES"/>
        </w:rPr>
        <w:tab/>
      </w:r>
      <w:r w:rsidR="00051062" w:rsidRPr="00FC2656">
        <w:rPr>
          <w:rFonts w:ascii="Arial" w:eastAsia="Times New Roman" w:hAnsi="Arial" w:cs="Arial"/>
          <w:sz w:val="18"/>
          <w:szCs w:val="18"/>
          <w:lang w:val="es-ES_tradnl" w:eastAsia="es-ES"/>
        </w:rPr>
        <w:t xml:space="preserve">En caso de resultar procedente la solicitud, el Instituto notificará la resolución al solicitante a través </w:t>
      </w:r>
      <w:r w:rsidR="00051062" w:rsidRPr="00FC2656">
        <w:rPr>
          <w:rFonts w:ascii="Arial" w:eastAsia="Times New Roman" w:hAnsi="Arial" w:cs="Arial"/>
          <w:sz w:val="18"/>
          <w:szCs w:val="18"/>
          <w:lang w:val="es-MX" w:eastAsia="es-ES"/>
        </w:rPr>
        <w:t>de la Ventanilla Electrónica</w:t>
      </w:r>
      <w:r w:rsidR="00051062" w:rsidRPr="00FC2656">
        <w:rPr>
          <w:rFonts w:ascii="Arial" w:eastAsia="Times New Roman" w:hAnsi="Arial" w:cs="Arial"/>
          <w:sz w:val="18"/>
          <w:szCs w:val="18"/>
          <w:lang w:val="es-ES_tradnl" w:eastAsia="es-ES"/>
        </w:rPr>
        <w:t>, la cual contendrá la siguiente información:</w:t>
      </w:r>
    </w:p>
    <w:p w14:paraId="5D732FDC" w14:textId="77777777" w:rsidR="00051062" w:rsidRPr="00FC2656" w:rsidRDefault="00051062" w:rsidP="00F770BA">
      <w:pPr>
        <w:spacing w:after="80" w:line="360" w:lineRule="auto"/>
        <w:ind w:left="1134"/>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11.11.1. </w:t>
      </w:r>
      <w:r w:rsidRPr="00FC2656">
        <w:rPr>
          <w:rFonts w:ascii="Arial" w:eastAsia="Times New Roman" w:hAnsi="Arial" w:cs="Arial"/>
          <w:sz w:val="18"/>
          <w:szCs w:val="18"/>
          <w:lang w:val="es-ES_tradnl" w:eastAsia="es-ES"/>
        </w:rPr>
        <w:t xml:space="preserve">a </w:t>
      </w:r>
      <w:r w:rsidRPr="00FC2656">
        <w:rPr>
          <w:rFonts w:ascii="Arial" w:eastAsia="Times New Roman" w:hAnsi="Arial" w:cs="Arial"/>
          <w:b/>
          <w:sz w:val="18"/>
          <w:szCs w:val="18"/>
          <w:lang w:val="es-ES_tradnl" w:eastAsia="es-ES"/>
        </w:rPr>
        <w:t xml:space="preserve">11.11.2. </w:t>
      </w:r>
      <w:r w:rsidRPr="00FC2656">
        <w:rPr>
          <w:rFonts w:ascii="Arial" w:eastAsia="Times New Roman" w:hAnsi="Arial" w:cs="Arial"/>
          <w:sz w:val="18"/>
          <w:szCs w:val="18"/>
          <w:lang w:val="es-ES_tradnl" w:eastAsia="es-ES"/>
        </w:rPr>
        <w:t>(…)</w:t>
      </w:r>
    </w:p>
    <w:p w14:paraId="26FFF805" w14:textId="484DFC8A" w:rsidR="00051062" w:rsidRPr="00FC2656" w:rsidRDefault="00051062" w:rsidP="00F770BA">
      <w:pPr>
        <w:spacing w:after="80" w:line="360" w:lineRule="auto"/>
        <w:ind w:left="1843"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11.11.3.</w:t>
      </w:r>
      <w:r w:rsidRPr="00FC2656">
        <w:rPr>
          <w:rFonts w:ascii="Arial" w:eastAsia="Times New Roman" w:hAnsi="Arial" w:cs="Arial"/>
          <w:sz w:val="18"/>
          <w:szCs w:val="18"/>
          <w:lang w:val="es-ES_tradnl" w:eastAsia="es-ES"/>
        </w:rPr>
        <w:tab/>
      </w:r>
      <w:r w:rsidR="00B86484" w:rsidRPr="00FC2656">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 xml:space="preserve">Nombre, denominación o razón social del Concesionario solicitante; </w:t>
      </w:r>
    </w:p>
    <w:p w14:paraId="44DA9D46" w14:textId="5078139B" w:rsidR="00051062" w:rsidRPr="00FC2656" w:rsidRDefault="00051062" w:rsidP="00F770BA">
      <w:pPr>
        <w:spacing w:after="80" w:line="360" w:lineRule="auto"/>
        <w:ind w:left="1843"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11.11.4.</w:t>
      </w:r>
      <w:r w:rsidRPr="00FC2656">
        <w:rPr>
          <w:rFonts w:ascii="Arial" w:eastAsia="Times New Roman" w:hAnsi="Arial" w:cs="Arial"/>
          <w:sz w:val="18"/>
          <w:szCs w:val="18"/>
          <w:lang w:val="es-ES_tradnl" w:eastAsia="es-ES"/>
        </w:rPr>
        <w:tab/>
      </w:r>
      <w:r w:rsidR="00B86484" w:rsidRPr="00FC2656">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Los CPSN devueltos; y</w:t>
      </w:r>
    </w:p>
    <w:p w14:paraId="11D06EE2" w14:textId="77777777" w:rsidR="00051062" w:rsidRPr="00FC2656" w:rsidRDefault="00051062" w:rsidP="00F770BA">
      <w:pPr>
        <w:spacing w:after="80" w:line="360" w:lineRule="auto"/>
        <w:ind w:left="1843"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11.11.5.</w:t>
      </w:r>
      <w:r w:rsidRPr="00FC2656">
        <w:rPr>
          <w:rFonts w:ascii="Arial" w:eastAsia="Times New Roman" w:hAnsi="Arial" w:cs="Arial"/>
          <w:sz w:val="18"/>
          <w:szCs w:val="18"/>
          <w:lang w:val="es-ES_tradnl" w:eastAsia="es-ES"/>
        </w:rPr>
        <w:t xml:space="preserve">  Firma Electrónica Avanzada del servidor público del Instituto facultado para la emisión del Acto Administrativo Electrónico.</w:t>
      </w:r>
    </w:p>
    <w:p w14:paraId="043A8F86" w14:textId="77777777" w:rsidR="00051062" w:rsidRPr="00FC2656" w:rsidRDefault="00051062" w:rsidP="00F770BA">
      <w:pPr>
        <w:spacing w:after="80" w:line="360" w:lineRule="auto"/>
        <w:ind w:left="426"/>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11.</w:t>
      </w:r>
      <w:r w:rsidRPr="00FC2656">
        <w:rPr>
          <w:rFonts w:ascii="Arial" w:eastAsia="Times New Roman" w:hAnsi="Arial" w:cs="Arial"/>
          <w:b/>
          <w:sz w:val="18"/>
          <w:szCs w:val="18"/>
          <w:lang w:val="es-MX" w:eastAsia="es-ES"/>
        </w:rPr>
        <w:t>12.</w:t>
      </w:r>
      <w:r w:rsidRPr="00FC2656">
        <w:rPr>
          <w:rFonts w:ascii="Arial" w:eastAsia="Times New Roman" w:hAnsi="Arial" w:cs="Arial"/>
          <w:sz w:val="18"/>
          <w:szCs w:val="18"/>
          <w:lang w:val="es-MX" w:eastAsia="es-ES"/>
        </w:rPr>
        <w:t xml:space="preserve"> a </w:t>
      </w:r>
      <w:r w:rsidRPr="00FC2656">
        <w:rPr>
          <w:rFonts w:ascii="Arial" w:eastAsia="Times New Roman" w:hAnsi="Arial" w:cs="Arial"/>
          <w:b/>
          <w:sz w:val="18"/>
          <w:szCs w:val="18"/>
          <w:lang w:val="es-MX" w:eastAsia="es-ES"/>
        </w:rPr>
        <w:t>11.16.</w:t>
      </w:r>
      <w:r w:rsidRPr="00FC2656">
        <w:rPr>
          <w:rFonts w:ascii="Arial" w:eastAsia="Times New Roman" w:hAnsi="Arial" w:cs="Arial"/>
          <w:sz w:val="18"/>
          <w:szCs w:val="18"/>
          <w:lang w:val="es-MX" w:eastAsia="es-ES"/>
        </w:rPr>
        <w:t xml:space="preserve"> (…)</w:t>
      </w:r>
    </w:p>
    <w:p w14:paraId="55A0BCBA" w14:textId="4442FBFC" w:rsidR="00051062" w:rsidRPr="00FC2656" w:rsidRDefault="00051062" w:rsidP="00FC2656">
      <w:pPr>
        <w:spacing w:after="80" w:line="360" w:lineRule="auto"/>
        <w:ind w:left="851"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12.</w:t>
      </w:r>
      <w:r w:rsidRPr="00FC2656">
        <w:rPr>
          <w:rFonts w:ascii="Arial" w:eastAsia="Times New Roman" w:hAnsi="Arial" w:cs="Arial"/>
          <w:sz w:val="18"/>
          <w:szCs w:val="18"/>
          <w:lang w:val="es-MX" w:eastAsia="es-ES"/>
        </w:rPr>
        <w:t xml:space="preserve"> (…)</w:t>
      </w:r>
    </w:p>
    <w:p w14:paraId="12751C7E" w14:textId="05A9954F" w:rsidR="00051062" w:rsidRPr="00FC2656" w:rsidRDefault="00051062" w:rsidP="007D1EAE">
      <w:pPr>
        <w:tabs>
          <w:tab w:val="left" w:pos="851"/>
        </w:tabs>
        <w:spacing w:after="80" w:line="360" w:lineRule="auto"/>
        <w:ind w:left="426"/>
        <w:contextualSpacing/>
        <w:jc w:val="both"/>
        <w:rPr>
          <w:rFonts w:ascii="Arial" w:eastAsia="Times New Roman" w:hAnsi="Arial" w:cs="Arial"/>
          <w:sz w:val="18"/>
          <w:szCs w:val="18"/>
          <w:lang w:eastAsia="es-ES"/>
        </w:rPr>
      </w:pPr>
      <w:r w:rsidRPr="00FC2656">
        <w:rPr>
          <w:rFonts w:ascii="Arial" w:eastAsia="Times New Roman" w:hAnsi="Arial" w:cs="Arial"/>
          <w:sz w:val="18"/>
          <w:szCs w:val="18"/>
          <w:lang w:eastAsia="es-ES"/>
        </w:rPr>
        <w:t xml:space="preserve">Los Concesionarios que requieran la asignación de CPSI deberán presentar y sustanciar la solicitud correspondiente de acuerdo </w:t>
      </w:r>
      <w:r w:rsidR="0061301E" w:rsidRPr="00FC2656">
        <w:rPr>
          <w:rFonts w:ascii="Arial" w:eastAsia="Times New Roman" w:hAnsi="Arial" w:cs="Arial"/>
          <w:sz w:val="18"/>
          <w:szCs w:val="18"/>
          <w:lang w:eastAsia="es-ES"/>
        </w:rPr>
        <w:t xml:space="preserve">con el </w:t>
      </w:r>
      <w:r w:rsidRPr="00FC2656">
        <w:rPr>
          <w:rFonts w:ascii="Arial" w:eastAsia="Times New Roman" w:hAnsi="Arial" w:cs="Arial"/>
          <w:sz w:val="18"/>
          <w:szCs w:val="18"/>
          <w:lang w:eastAsia="es-ES"/>
        </w:rPr>
        <w:t>siguiente procedimiento:</w:t>
      </w:r>
    </w:p>
    <w:p w14:paraId="31D2B6FC" w14:textId="77777777" w:rsidR="00051062" w:rsidRPr="00FC2656" w:rsidRDefault="00051062" w:rsidP="00FC2656">
      <w:pPr>
        <w:spacing w:after="80" w:line="360" w:lineRule="auto"/>
        <w:ind w:left="993"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12.1.</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 xml:space="preserve">Los Concesionarios deberán </w:t>
      </w:r>
      <w:r w:rsidRPr="00FC2656">
        <w:rPr>
          <w:rFonts w:ascii="Arial" w:eastAsia="Times New Roman" w:hAnsi="Arial" w:cs="Arial"/>
          <w:sz w:val="18"/>
          <w:szCs w:val="18"/>
          <w:lang w:val="es-ES_tradnl" w:eastAsia="es-ES"/>
        </w:rPr>
        <w:t xml:space="preserve">presentar las Actuaciones Electrónicas correspondientes a través de la Ventanilla Electrónica, </w:t>
      </w:r>
      <w:r w:rsidRPr="00FC2656">
        <w:rPr>
          <w:rFonts w:ascii="Arial" w:eastAsia="Times New Roman" w:hAnsi="Arial" w:cs="Arial"/>
          <w:sz w:val="18"/>
          <w:szCs w:val="18"/>
          <w:lang w:val="es-MX" w:eastAsia="es-ES"/>
        </w:rPr>
        <w:t>debiendo ingresar a dicha herramienta la información establecida en el eFormato H3129 y, en su caso, adjuntando electrónicamente la documentación que corresponda.</w:t>
      </w:r>
    </w:p>
    <w:p w14:paraId="7BC2B7A3" w14:textId="77777777" w:rsidR="00051062" w:rsidRPr="00FC2656" w:rsidRDefault="00051062" w:rsidP="00FC2656">
      <w:pPr>
        <w:spacing w:after="80" w:line="360" w:lineRule="auto"/>
        <w:ind w:left="993"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12.2. </w:t>
      </w:r>
      <w:r w:rsidRPr="00FC2656">
        <w:rPr>
          <w:rFonts w:ascii="Arial" w:eastAsia="Times New Roman" w:hAnsi="Arial" w:cs="Arial"/>
          <w:sz w:val="18"/>
          <w:szCs w:val="18"/>
          <w:lang w:val="es-MX" w:eastAsia="es-ES"/>
        </w:rPr>
        <w:t>a</w:t>
      </w:r>
      <w:r w:rsidRPr="00FC2656">
        <w:rPr>
          <w:rFonts w:ascii="Arial" w:eastAsia="Times New Roman" w:hAnsi="Arial" w:cs="Arial"/>
          <w:b/>
          <w:sz w:val="18"/>
          <w:szCs w:val="18"/>
          <w:lang w:val="es-MX" w:eastAsia="es-ES"/>
        </w:rPr>
        <w:t xml:space="preserve"> 12.3.</w:t>
      </w:r>
      <w:r w:rsidRPr="00FC2656">
        <w:rPr>
          <w:rFonts w:ascii="Arial" w:eastAsia="Times New Roman" w:hAnsi="Arial" w:cs="Arial"/>
          <w:sz w:val="18"/>
          <w:szCs w:val="18"/>
          <w:lang w:val="es-MX" w:eastAsia="es-ES"/>
        </w:rPr>
        <w:t xml:space="preserve"> (…)</w:t>
      </w:r>
    </w:p>
    <w:p w14:paraId="780BDD1A" w14:textId="77777777" w:rsidR="00051062" w:rsidRPr="00FC2656" w:rsidRDefault="00051062" w:rsidP="00FC2656">
      <w:pPr>
        <w:spacing w:after="80" w:line="360" w:lineRule="auto"/>
        <w:ind w:left="993"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12.4.</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El eFormato de solicitud de asignación de CPSI (H3129) habilitado en la Ventanilla Electrónica, contendrá la siguiente información:</w:t>
      </w:r>
    </w:p>
    <w:p w14:paraId="7A2E1611" w14:textId="77777777" w:rsidR="00051062" w:rsidRPr="00FC2656" w:rsidRDefault="00051062" w:rsidP="007D1EAE">
      <w:pPr>
        <w:spacing w:after="80" w:line="360" w:lineRule="auto"/>
        <w:ind w:left="1701" w:hanging="708"/>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12.4.1. </w:t>
      </w:r>
      <w:r w:rsidRPr="00FC2656">
        <w:rPr>
          <w:rFonts w:ascii="Arial" w:eastAsia="Times New Roman" w:hAnsi="Arial" w:cs="Arial"/>
          <w:sz w:val="18"/>
          <w:szCs w:val="18"/>
          <w:lang w:val="es-MX" w:eastAsia="es-ES"/>
        </w:rPr>
        <w:t>Folio del expediente electrónico al que se asociará la solicitud de asignación;</w:t>
      </w:r>
    </w:p>
    <w:p w14:paraId="55119278" w14:textId="74D3FA2E" w:rsidR="00051062" w:rsidRPr="00FC2656" w:rsidRDefault="002170CE" w:rsidP="002170CE">
      <w:pPr>
        <w:spacing w:after="80" w:line="360" w:lineRule="auto"/>
        <w:ind w:left="1620" w:hanging="708"/>
        <w:contextualSpacing/>
        <w:jc w:val="both"/>
        <w:rPr>
          <w:rFonts w:ascii="Arial" w:eastAsia="Times New Roman" w:hAnsi="Arial" w:cs="Arial"/>
          <w:sz w:val="18"/>
          <w:szCs w:val="18"/>
          <w:lang w:val="es-MX" w:eastAsia="es-ES"/>
        </w:rPr>
      </w:pPr>
      <w:r>
        <w:rPr>
          <w:rFonts w:ascii="Arial" w:eastAsia="Times New Roman" w:hAnsi="Arial" w:cs="Arial"/>
          <w:b/>
          <w:sz w:val="18"/>
          <w:szCs w:val="18"/>
          <w:lang w:val="es-MX" w:eastAsia="es-ES"/>
        </w:rPr>
        <w:t xml:space="preserve">  </w:t>
      </w:r>
      <w:r w:rsidR="00051062" w:rsidRPr="00FC2656">
        <w:rPr>
          <w:rFonts w:ascii="Arial" w:eastAsia="Times New Roman" w:hAnsi="Arial" w:cs="Arial"/>
          <w:b/>
          <w:sz w:val="18"/>
          <w:szCs w:val="18"/>
          <w:lang w:val="es-MX" w:eastAsia="es-ES"/>
        </w:rPr>
        <w:t xml:space="preserve">12.4.2. </w:t>
      </w:r>
      <w:r w:rsidR="00051062" w:rsidRPr="00FC2656">
        <w:rPr>
          <w:rFonts w:ascii="Arial" w:eastAsia="Times New Roman" w:hAnsi="Arial" w:cs="Arial"/>
          <w:sz w:val="18"/>
          <w:szCs w:val="18"/>
          <w:lang w:val="es-MX" w:eastAsia="es-ES"/>
        </w:rPr>
        <w:t xml:space="preserve">Nombre, denominación o razón social del Concesionario solicitante </w:t>
      </w:r>
      <w:r w:rsidR="00051062" w:rsidRPr="00FC2656">
        <w:rPr>
          <w:rFonts w:ascii="Arial" w:eastAsia="Times New Roman" w:hAnsi="Arial" w:cs="Arial"/>
          <w:sz w:val="18"/>
          <w:szCs w:val="18"/>
          <w:lang w:val="es-ES_tradnl" w:eastAsia="es-ES"/>
        </w:rPr>
        <w:t>y código de identificación IDO/IDD asignado</w:t>
      </w:r>
      <w:r w:rsidR="00051062" w:rsidRPr="00FC2656">
        <w:rPr>
          <w:rFonts w:ascii="Arial" w:eastAsia="Times New Roman" w:hAnsi="Arial" w:cs="Arial"/>
          <w:sz w:val="18"/>
          <w:szCs w:val="18"/>
          <w:lang w:val="es-MX" w:eastAsia="es-ES"/>
        </w:rPr>
        <w:t>;</w:t>
      </w:r>
    </w:p>
    <w:p w14:paraId="1E2CEF05" w14:textId="77777777" w:rsidR="00051062" w:rsidRPr="00FC2656" w:rsidRDefault="00051062" w:rsidP="007D1EAE">
      <w:pPr>
        <w:spacing w:after="80" w:line="360" w:lineRule="auto"/>
        <w:ind w:left="1701" w:hanging="708"/>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12.4.3.</w:t>
      </w:r>
      <w:r w:rsidRPr="00FC2656">
        <w:rPr>
          <w:rFonts w:ascii="Arial" w:eastAsia="Times New Roman" w:hAnsi="Arial" w:cs="Arial"/>
          <w:sz w:val="18"/>
          <w:szCs w:val="18"/>
          <w:lang w:val="es-MX" w:eastAsia="es-ES"/>
        </w:rPr>
        <w:t xml:space="preserve"> a </w:t>
      </w:r>
      <w:r w:rsidRPr="00FC2656">
        <w:rPr>
          <w:rFonts w:ascii="Arial" w:eastAsia="Times New Roman" w:hAnsi="Arial" w:cs="Arial"/>
          <w:b/>
          <w:sz w:val="18"/>
          <w:szCs w:val="18"/>
          <w:lang w:val="es-MX" w:eastAsia="es-ES"/>
        </w:rPr>
        <w:t>12.4.6.</w:t>
      </w:r>
      <w:r w:rsidRPr="00FC2656">
        <w:rPr>
          <w:rFonts w:ascii="Arial" w:eastAsia="Times New Roman" w:hAnsi="Arial" w:cs="Arial"/>
          <w:sz w:val="18"/>
          <w:szCs w:val="18"/>
          <w:lang w:val="es-MX" w:eastAsia="es-ES"/>
        </w:rPr>
        <w:t xml:space="preserve"> (…)</w:t>
      </w:r>
    </w:p>
    <w:p w14:paraId="3CDA5C19" w14:textId="77777777" w:rsidR="00051062" w:rsidRPr="00FC2656" w:rsidRDefault="00051062" w:rsidP="007D1EAE">
      <w:pPr>
        <w:spacing w:after="80" w:line="360" w:lineRule="auto"/>
        <w:ind w:left="1560" w:hanging="56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 (</w:t>
      </w:r>
      <w:r w:rsidRPr="00FC2656">
        <w:rPr>
          <w:rFonts w:ascii="Arial" w:eastAsia="Times New Roman" w:hAnsi="Arial" w:cs="Arial"/>
          <w:b/>
          <w:sz w:val="18"/>
          <w:szCs w:val="18"/>
          <w:lang w:val="es-MX" w:eastAsia="es-ES"/>
        </w:rPr>
        <w:t>…</w:t>
      </w:r>
      <w:r w:rsidRPr="00FC2656">
        <w:rPr>
          <w:rFonts w:ascii="Arial" w:eastAsia="Times New Roman" w:hAnsi="Arial" w:cs="Arial"/>
          <w:sz w:val="18"/>
          <w:szCs w:val="18"/>
          <w:lang w:val="es-MX" w:eastAsia="es-ES"/>
        </w:rPr>
        <w:t>)</w:t>
      </w:r>
    </w:p>
    <w:p w14:paraId="200BF749" w14:textId="02F77B5F" w:rsidR="00051062" w:rsidRPr="00FC2656" w:rsidRDefault="00A935B3" w:rsidP="007D1EAE">
      <w:pPr>
        <w:spacing w:after="80" w:line="360" w:lineRule="auto"/>
        <w:ind w:left="1701" w:hanging="708"/>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 </w:t>
      </w:r>
      <w:r w:rsidR="00AA16FE" w:rsidRPr="00AA16FE">
        <w:rPr>
          <w:rFonts w:ascii="Arial" w:eastAsia="Times New Roman" w:hAnsi="Arial" w:cs="Arial"/>
          <w:sz w:val="18"/>
          <w:szCs w:val="18"/>
          <w:lang w:val="es-MX" w:eastAsia="es-ES"/>
        </w:rPr>
        <w:t xml:space="preserve">Último párrafo del subnumeral </w:t>
      </w:r>
      <w:r w:rsidR="00AA16FE">
        <w:rPr>
          <w:rFonts w:ascii="Arial" w:eastAsia="Times New Roman" w:hAnsi="Arial" w:cs="Arial"/>
          <w:sz w:val="18"/>
          <w:szCs w:val="18"/>
          <w:lang w:val="es-MX" w:eastAsia="es-ES"/>
        </w:rPr>
        <w:t>12</w:t>
      </w:r>
      <w:r w:rsidR="00AA16FE" w:rsidRPr="00AA16FE">
        <w:rPr>
          <w:rFonts w:ascii="Arial" w:eastAsia="Times New Roman" w:hAnsi="Arial" w:cs="Arial"/>
          <w:sz w:val="18"/>
          <w:szCs w:val="18"/>
          <w:lang w:val="es-MX" w:eastAsia="es-ES"/>
        </w:rPr>
        <w:t>.4. (Se deroga).</w:t>
      </w:r>
    </w:p>
    <w:p w14:paraId="061A7AF3" w14:textId="77777777" w:rsidR="00051062" w:rsidRPr="00FC2656" w:rsidRDefault="00051062" w:rsidP="00FC2656">
      <w:pPr>
        <w:spacing w:after="80" w:line="360" w:lineRule="auto"/>
        <w:ind w:left="993"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12.5.</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ES_tradnl" w:eastAsia="es-ES"/>
        </w:rPr>
        <w:t>La Ventanilla Electrónica emitirá un acuse de recibo electrónico, que especificará la información entregada, la fecha y hora en la que se realizó la presentación del eFormato y, en su caso, la información o documentación adjunta correspondiente.</w:t>
      </w:r>
    </w:p>
    <w:p w14:paraId="40EB5E12" w14:textId="62DF8DC8" w:rsidR="00051062" w:rsidRPr="00FC2656" w:rsidRDefault="00051062" w:rsidP="007D1EAE">
      <w:pPr>
        <w:spacing w:after="80" w:line="360" w:lineRule="auto"/>
        <w:ind w:left="993"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12.6.</w:t>
      </w:r>
      <w:r w:rsidRPr="00FC2656">
        <w:rPr>
          <w:rFonts w:ascii="Arial" w:eastAsia="Times New Roman" w:hAnsi="Arial" w:cs="Arial"/>
          <w:sz w:val="18"/>
          <w:szCs w:val="18"/>
          <w:lang w:val="es-MX" w:eastAsia="es-ES"/>
        </w:rPr>
        <w:t xml:space="preserve"> </w:t>
      </w:r>
      <w:r w:rsidR="00A935B3" w:rsidRPr="00FC2656">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MX" w:eastAsia="es-ES"/>
        </w:rPr>
        <w:t>(…)</w:t>
      </w:r>
    </w:p>
    <w:p w14:paraId="3797F4DB" w14:textId="404D720D" w:rsidR="00C309DC" w:rsidRPr="00FC2656" w:rsidRDefault="00C309DC" w:rsidP="007D1EAE">
      <w:pPr>
        <w:spacing w:after="80" w:line="360" w:lineRule="auto"/>
        <w:ind w:left="1701" w:hanging="708"/>
        <w:contextualSpacing/>
        <w:jc w:val="both"/>
        <w:rPr>
          <w:rFonts w:ascii="Arial" w:eastAsia="Times New Roman" w:hAnsi="Arial" w:cs="Arial"/>
          <w:bCs/>
          <w:sz w:val="18"/>
          <w:szCs w:val="18"/>
          <w:lang w:eastAsia="es-ES"/>
        </w:rPr>
      </w:pPr>
      <w:r w:rsidRPr="00FC2656">
        <w:rPr>
          <w:rFonts w:ascii="Arial" w:eastAsia="Times New Roman" w:hAnsi="Arial" w:cs="Arial"/>
          <w:b/>
          <w:sz w:val="18"/>
          <w:szCs w:val="18"/>
          <w:lang w:val="es-MX" w:eastAsia="es-ES"/>
        </w:rPr>
        <w:t xml:space="preserve">12.6.1. </w:t>
      </w:r>
      <w:r w:rsidR="007D1EAE">
        <w:rPr>
          <w:rFonts w:ascii="Arial" w:eastAsia="Times New Roman" w:hAnsi="Arial" w:cs="Arial"/>
          <w:b/>
          <w:sz w:val="18"/>
          <w:szCs w:val="18"/>
          <w:lang w:val="es-MX" w:eastAsia="es-ES"/>
        </w:rPr>
        <w:t xml:space="preserve">  </w:t>
      </w:r>
      <w:r w:rsidRPr="00FC2656">
        <w:rPr>
          <w:rFonts w:ascii="Arial" w:eastAsia="Times New Roman" w:hAnsi="Arial" w:cs="Arial"/>
          <w:bCs/>
          <w:sz w:val="18"/>
          <w:szCs w:val="18"/>
          <w:lang w:eastAsia="es-ES"/>
        </w:rPr>
        <w:t>El solicitante deberá contar con una concesión única para uso comercial, una concesión para uso comercial con carácter de red mayorista de servicios de telecomunicaciones o una concesión para instalar, operar y explotar una red pública de telecomunicaciones;</w:t>
      </w:r>
    </w:p>
    <w:p w14:paraId="354F2054" w14:textId="4FB22462" w:rsidR="00C309DC" w:rsidRPr="00FC2656" w:rsidRDefault="00C309DC" w:rsidP="007D1EAE">
      <w:pPr>
        <w:spacing w:after="80" w:line="360" w:lineRule="auto"/>
        <w:ind w:left="1701" w:hanging="708"/>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12.</w:t>
      </w:r>
      <w:r w:rsidRPr="00FC2656">
        <w:rPr>
          <w:rFonts w:ascii="Arial" w:eastAsia="Times New Roman" w:hAnsi="Arial" w:cs="Arial"/>
          <w:b/>
          <w:sz w:val="18"/>
          <w:szCs w:val="18"/>
          <w:lang w:eastAsia="es-ES"/>
        </w:rPr>
        <w:t xml:space="preserve">6.2. </w:t>
      </w:r>
      <w:r w:rsidRPr="00FC2656">
        <w:rPr>
          <w:rFonts w:ascii="Arial" w:eastAsia="Times New Roman" w:hAnsi="Arial" w:cs="Arial"/>
          <w:bCs/>
          <w:sz w:val="18"/>
          <w:szCs w:val="18"/>
          <w:lang w:eastAsia="es-ES"/>
        </w:rPr>
        <w:t>a</w:t>
      </w:r>
      <w:r w:rsidRPr="00FC2656">
        <w:rPr>
          <w:rFonts w:ascii="Arial" w:eastAsia="Times New Roman" w:hAnsi="Arial" w:cs="Arial"/>
          <w:b/>
          <w:sz w:val="18"/>
          <w:szCs w:val="18"/>
          <w:lang w:eastAsia="es-ES"/>
        </w:rPr>
        <w:t xml:space="preserve"> </w:t>
      </w:r>
      <w:r w:rsidRPr="00FC2656">
        <w:rPr>
          <w:rFonts w:ascii="Arial" w:eastAsia="Times New Roman" w:hAnsi="Arial" w:cs="Arial"/>
          <w:b/>
          <w:bCs/>
          <w:sz w:val="18"/>
          <w:szCs w:val="18"/>
          <w:lang w:eastAsia="es-ES"/>
        </w:rPr>
        <w:t>1</w:t>
      </w:r>
      <w:r w:rsidR="00CF7CF6" w:rsidRPr="00FC2656">
        <w:rPr>
          <w:rFonts w:ascii="Arial" w:eastAsia="Times New Roman" w:hAnsi="Arial" w:cs="Arial"/>
          <w:b/>
          <w:bCs/>
          <w:sz w:val="18"/>
          <w:szCs w:val="18"/>
          <w:lang w:eastAsia="es-ES"/>
        </w:rPr>
        <w:t>2</w:t>
      </w:r>
      <w:r w:rsidRPr="00FC2656">
        <w:rPr>
          <w:rFonts w:ascii="Arial" w:eastAsia="Times New Roman" w:hAnsi="Arial" w:cs="Arial"/>
          <w:b/>
          <w:bCs/>
          <w:sz w:val="18"/>
          <w:szCs w:val="18"/>
          <w:lang w:eastAsia="es-ES"/>
        </w:rPr>
        <w:t>.6.6.</w:t>
      </w:r>
      <w:r w:rsidRPr="00FC2656">
        <w:rPr>
          <w:rFonts w:ascii="Arial" w:eastAsia="Times New Roman" w:hAnsi="Arial" w:cs="Arial"/>
          <w:b/>
          <w:sz w:val="18"/>
          <w:szCs w:val="18"/>
          <w:lang w:eastAsia="es-ES"/>
        </w:rPr>
        <w:t xml:space="preserve">  </w:t>
      </w:r>
      <w:r w:rsidRPr="00FC2656">
        <w:rPr>
          <w:rFonts w:ascii="Arial" w:eastAsia="Times New Roman" w:hAnsi="Arial" w:cs="Arial"/>
          <w:bCs/>
          <w:sz w:val="18"/>
          <w:szCs w:val="18"/>
          <w:lang w:eastAsia="es-ES"/>
        </w:rPr>
        <w:t>(…)</w:t>
      </w:r>
    </w:p>
    <w:p w14:paraId="2084AF4F" w14:textId="77777777" w:rsidR="00051062" w:rsidRPr="00FC2656" w:rsidRDefault="00051062" w:rsidP="00FC2656">
      <w:pPr>
        <w:spacing w:after="80" w:line="360" w:lineRule="auto"/>
        <w:ind w:left="993"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12.7.</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 xml:space="preserve">Si derivado del análisis realizado el Instituto considera que la información presentada no contiene los datos correctos o no cumple con los requisitos aplicables, otorgará al solicitante un término de 5 (cinco) días hábiles contados a partir de la notificación electrónica realizada, para que presente, a través de la Ventanilla Electrónica, la información requerida. Transcurrido el plazo concedido sin que el </w:t>
      </w:r>
      <w:r w:rsidRPr="00FC2656">
        <w:rPr>
          <w:rFonts w:ascii="Arial" w:eastAsia="Times New Roman" w:hAnsi="Arial" w:cs="Arial"/>
          <w:sz w:val="18"/>
          <w:szCs w:val="18"/>
          <w:lang w:val="es-ES_tradnl" w:eastAsia="es-ES"/>
        </w:rPr>
        <w:t>solicitante</w:t>
      </w:r>
      <w:r w:rsidRPr="00FC2656">
        <w:rPr>
          <w:rFonts w:ascii="Arial" w:eastAsia="Times New Roman" w:hAnsi="Arial" w:cs="Arial"/>
          <w:sz w:val="18"/>
          <w:szCs w:val="18"/>
          <w:lang w:val="es-MX" w:eastAsia="es-ES"/>
        </w:rPr>
        <w:t xml:space="preserve"> desahogue el requerimiento, la solicitud de asignación de CPSI será desechada.</w:t>
      </w:r>
    </w:p>
    <w:p w14:paraId="1D462A37" w14:textId="26687070" w:rsidR="00051062" w:rsidRPr="00FC2656" w:rsidRDefault="00051062" w:rsidP="007D1EAE">
      <w:pPr>
        <w:spacing w:after="80" w:line="360" w:lineRule="auto"/>
        <w:ind w:left="1701" w:hanging="708"/>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w:t>
      </w:r>
    </w:p>
    <w:p w14:paraId="27CE4285" w14:textId="77777777" w:rsidR="00051062" w:rsidRPr="00FC2656" w:rsidRDefault="00051062" w:rsidP="00FC2656">
      <w:pPr>
        <w:spacing w:after="80" w:line="360" w:lineRule="auto"/>
        <w:ind w:left="993"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12.8.</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Una vez que el Concesionario presente en tiempo y forma, a través de la Ventanilla Electrónica, la información requerida, el Instituto realizará nuevamente su análisis a fin de asegurar el cumplimiento de los criterios referidos en el numeral 12.6.</w:t>
      </w:r>
    </w:p>
    <w:p w14:paraId="2EDAA72F" w14:textId="77777777" w:rsidR="00051062" w:rsidRPr="00FC2656" w:rsidRDefault="00051062" w:rsidP="00FC2656">
      <w:pPr>
        <w:spacing w:after="80" w:line="360" w:lineRule="auto"/>
        <w:ind w:left="993"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lastRenderedPageBreak/>
        <w:t>12.9.</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En caso de que la solicitud de asignación de CPSI no resulte procedente en atención al numeral antes citado, el Instituto notificará al solicitante la resolución respectiva a través de la Ventanilla Electrónica.</w:t>
      </w:r>
    </w:p>
    <w:p w14:paraId="154C78C3" w14:textId="77777777" w:rsidR="00051062" w:rsidRPr="00FC2656" w:rsidRDefault="00051062" w:rsidP="002170CE">
      <w:pPr>
        <w:spacing w:after="80" w:line="360" w:lineRule="auto"/>
        <w:ind w:left="1080" w:hanging="654"/>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12.10.</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De resultar procedente la solicitud conforme al análisis referido en el numeral 12.6., el Instituto determinará la cantidad de CPSI a asignar en forma individual en función del tamaño de la red del solicitante.</w:t>
      </w:r>
    </w:p>
    <w:p w14:paraId="31C19DA4" w14:textId="77777777" w:rsidR="00051062" w:rsidRPr="00FC2656" w:rsidRDefault="00051062" w:rsidP="002170CE">
      <w:pPr>
        <w:spacing w:after="80" w:line="360" w:lineRule="auto"/>
        <w:ind w:left="1080" w:hanging="708"/>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12.11.</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Conforme a lo anterior, el Instituto notificará la resolución al Concesionario solicitante a través de la Ventanilla Electrónica, la cual contendrá la siguiente información:</w:t>
      </w:r>
    </w:p>
    <w:p w14:paraId="6BC97D62" w14:textId="6A45029F" w:rsidR="00051062" w:rsidRPr="00FC2656" w:rsidRDefault="002170CE" w:rsidP="002170CE">
      <w:pPr>
        <w:spacing w:after="80" w:line="360" w:lineRule="auto"/>
        <w:contextualSpacing/>
        <w:jc w:val="both"/>
        <w:rPr>
          <w:rFonts w:ascii="Arial" w:eastAsia="Times New Roman" w:hAnsi="Arial" w:cs="Arial"/>
          <w:sz w:val="18"/>
          <w:szCs w:val="18"/>
          <w:lang w:val="es-MX" w:eastAsia="es-ES"/>
        </w:rPr>
      </w:pPr>
      <w:r>
        <w:rPr>
          <w:rFonts w:ascii="Arial" w:eastAsia="Times New Roman" w:hAnsi="Arial" w:cs="Arial"/>
          <w:b/>
          <w:sz w:val="18"/>
          <w:szCs w:val="18"/>
          <w:lang w:val="es-MX" w:eastAsia="es-ES"/>
        </w:rPr>
        <w:t xml:space="preserve">                     </w:t>
      </w:r>
      <w:r w:rsidR="00051062" w:rsidRPr="00FC2656">
        <w:rPr>
          <w:rFonts w:ascii="Arial" w:eastAsia="Times New Roman" w:hAnsi="Arial" w:cs="Arial"/>
          <w:b/>
          <w:sz w:val="18"/>
          <w:szCs w:val="18"/>
          <w:lang w:val="es-MX" w:eastAsia="es-ES"/>
        </w:rPr>
        <w:t xml:space="preserve">12.11.1. </w:t>
      </w:r>
      <w:r w:rsidR="00051062" w:rsidRPr="00FC2656">
        <w:rPr>
          <w:rFonts w:ascii="Arial" w:eastAsia="Times New Roman" w:hAnsi="Arial" w:cs="Arial"/>
          <w:sz w:val="18"/>
          <w:szCs w:val="18"/>
          <w:lang w:val="es-MX" w:eastAsia="es-ES"/>
        </w:rPr>
        <w:t>a</w:t>
      </w:r>
      <w:r w:rsidR="00051062" w:rsidRPr="00FC2656">
        <w:rPr>
          <w:rFonts w:ascii="Arial" w:eastAsia="Times New Roman" w:hAnsi="Arial" w:cs="Arial"/>
          <w:b/>
          <w:sz w:val="18"/>
          <w:szCs w:val="18"/>
          <w:lang w:val="es-MX" w:eastAsia="es-ES"/>
        </w:rPr>
        <w:t xml:space="preserve"> 12.11.3. </w:t>
      </w:r>
      <w:r w:rsidR="00051062" w:rsidRPr="00FC2656">
        <w:rPr>
          <w:rFonts w:ascii="Arial" w:eastAsia="Times New Roman" w:hAnsi="Arial" w:cs="Arial"/>
          <w:sz w:val="18"/>
          <w:szCs w:val="18"/>
          <w:lang w:val="es-MX" w:eastAsia="es-ES"/>
        </w:rPr>
        <w:t>(…)</w:t>
      </w:r>
    </w:p>
    <w:p w14:paraId="2BDC0C84" w14:textId="5F0DD636" w:rsidR="00051062" w:rsidRPr="00FC2656" w:rsidRDefault="00051062" w:rsidP="002170CE">
      <w:pPr>
        <w:spacing w:after="80" w:line="360" w:lineRule="auto"/>
        <w:ind w:left="1080"/>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12.11.4.</w:t>
      </w:r>
      <w:r w:rsidR="00151831">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MX" w:eastAsia="es-ES"/>
        </w:rPr>
        <w:t xml:space="preserve">Los CPSI asignados en formato binario; </w:t>
      </w:r>
    </w:p>
    <w:p w14:paraId="33D8FDCB" w14:textId="1074CC04" w:rsidR="00051062" w:rsidRPr="00FC2656" w:rsidRDefault="00051062" w:rsidP="00151831">
      <w:pPr>
        <w:spacing w:after="80" w:line="360" w:lineRule="auto"/>
        <w:ind w:left="1800" w:hanging="720"/>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12.11.5.</w:t>
      </w:r>
      <w:r w:rsidR="00151831">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MX" w:eastAsia="es-ES"/>
        </w:rPr>
        <w:t>La fecha a partir de la cual podrá iniciar la utilización de los CPSI asignados, la cual será de 60 (sesenta) días naturales posteriores a la fecha de asignación; y</w:t>
      </w:r>
    </w:p>
    <w:p w14:paraId="268D266B" w14:textId="2419514B" w:rsidR="00051062" w:rsidRPr="00FC2656" w:rsidRDefault="00151831" w:rsidP="00151831">
      <w:pPr>
        <w:spacing w:after="80" w:line="360" w:lineRule="auto"/>
        <w:ind w:left="1800" w:hanging="1800"/>
        <w:contextualSpacing/>
        <w:jc w:val="both"/>
        <w:rPr>
          <w:rFonts w:ascii="Arial" w:eastAsia="Times New Roman" w:hAnsi="Arial" w:cs="Arial"/>
          <w:sz w:val="18"/>
          <w:szCs w:val="18"/>
          <w:lang w:val="es-MX" w:eastAsia="es-ES"/>
        </w:rPr>
      </w:pPr>
      <w:r>
        <w:rPr>
          <w:rFonts w:ascii="Arial" w:eastAsia="Times New Roman" w:hAnsi="Arial" w:cs="Arial"/>
          <w:b/>
          <w:sz w:val="18"/>
          <w:szCs w:val="18"/>
          <w:lang w:val="es-MX" w:eastAsia="es-ES"/>
        </w:rPr>
        <w:t xml:space="preserve">                     </w:t>
      </w:r>
      <w:r w:rsidR="00051062" w:rsidRPr="00FC2656">
        <w:rPr>
          <w:rFonts w:ascii="Arial" w:eastAsia="Times New Roman" w:hAnsi="Arial" w:cs="Arial"/>
          <w:b/>
          <w:sz w:val="18"/>
          <w:szCs w:val="18"/>
          <w:lang w:val="es-MX" w:eastAsia="es-ES"/>
        </w:rPr>
        <w:t>12.11.6.</w:t>
      </w:r>
      <w:r w:rsidR="002170CE">
        <w:rPr>
          <w:rFonts w:ascii="Arial" w:eastAsia="Times New Roman" w:hAnsi="Arial" w:cs="Arial"/>
          <w:sz w:val="18"/>
          <w:szCs w:val="18"/>
          <w:lang w:val="es-MX" w:eastAsia="es-ES"/>
        </w:rPr>
        <w:t xml:space="preserve"> </w:t>
      </w:r>
      <w:r w:rsidR="00051062" w:rsidRPr="00FC2656">
        <w:rPr>
          <w:rFonts w:ascii="Arial" w:eastAsia="Times New Roman" w:hAnsi="Arial" w:cs="Arial"/>
          <w:sz w:val="18"/>
          <w:szCs w:val="18"/>
          <w:lang w:val="es-MX" w:eastAsia="es-ES"/>
        </w:rPr>
        <w:t>Firma Electrónica Avanzada del servidor público del Instituto facultado para la emisión del Acto Administrativo Electrónico.</w:t>
      </w:r>
    </w:p>
    <w:p w14:paraId="1007B044" w14:textId="5EA860A1" w:rsidR="00051062" w:rsidRPr="00FC2656" w:rsidRDefault="002170CE" w:rsidP="002170CE">
      <w:pPr>
        <w:spacing w:after="80" w:line="360" w:lineRule="auto"/>
        <w:contextualSpacing/>
        <w:jc w:val="both"/>
        <w:rPr>
          <w:rFonts w:ascii="Arial" w:eastAsia="Times New Roman" w:hAnsi="Arial" w:cs="Arial"/>
          <w:sz w:val="18"/>
          <w:szCs w:val="18"/>
          <w:lang w:val="es-MX" w:eastAsia="es-ES"/>
        </w:rPr>
      </w:pPr>
      <w:r>
        <w:rPr>
          <w:rFonts w:ascii="Arial" w:eastAsia="Times New Roman" w:hAnsi="Arial" w:cs="Arial"/>
          <w:b/>
          <w:sz w:val="18"/>
          <w:szCs w:val="18"/>
          <w:lang w:val="es-MX" w:eastAsia="es-ES"/>
        </w:rPr>
        <w:t xml:space="preserve">       </w:t>
      </w:r>
      <w:r w:rsidR="00051062" w:rsidRPr="00FC2656">
        <w:rPr>
          <w:rFonts w:ascii="Arial" w:eastAsia="Times New Roman" w:hAnsi="Arial" w:cs="Arial"/>
          <w:b/>
          <w:sz w:val="18"/>
          <w:szCs w:val="18"/>
          <w:lang w:val="es-MX" w:eastAsia="es-ES"/>
        </w:rPr>
        <w:t>12.12</w:t>
      </w:r>
      <w:r w:rsidR="00051062" w:rsidRPr="00FC2656">
        <w:rPr>
          <w:rFonts w:ascii="Arial" w:eastAsia="Times New Roman" w:hAnsi="Arial" w:cs="Arial"/>
          <w:sz w:val="18"/>
          <w:szCs w:val="18"/>
          <w:lang w:val="es-MX" w:eastAsia="es-ES"/>
        </w:rPr>
        <w:t xml:space="preserve"> a </w:t>
      </w:r>
      <w:r w:rsidR="00051062" w:rsidRPr="00FC2656">
        <w:rPr>
          <w:rFonts w:ascii="Arial" w:eastAsia="Times New Roman" w:hAnsi="Arial" w:cs="Arial"/>
          <w:b/>
          <w:sz w:val="18"/>
          <w:szCs w:val="18"/>
          <w:lang w:val="es-MX" w:eastAsia="es-ES"/>
        </w:rPr>
        <w:t>12.13.</w:t>
      </w:r>
      <w:r w:rsidR="00051062" w:rsidRPr="00FC2656">
        <w:rPr>
          <w:rFonts w:ascii="Arial" w:eastAsia="Times New Roman" w:hAnsi="Arial" w:cs="Arial"/>
          <w:sz w:val="18"/>
          <w:szCs w:val="18"/>
          <w:lang w:val="es-MX" w:eastAsia="es-ES"/>
        </w:rPr>
        <w:t xml:space="preserve"> (…)</w:t>
      </w:r>
    </w:p>
    <w:p w14:paraId="1201C891" w14:textId="33CE7C98" w:rsidR="00051062" w:rsidRPr="00FC2656" w:rsidRDefault="00B86484" w:rsidP="00A85AB4">
      <w:pPr>
        <w:spacing w:after="80" w:line="360" w:lineRule="auto"/>
        <w:ind w:left="142"/>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13. </w:t>
      </w:r>
      <w:r w:rsidR="00051062" w:rsidRPr="00FC2656">
        <w:rPr>
          <w:rFonts w:ascii="Arial" w:eastAsia="Times New Roman" w:hAnsi="Arial" w:cs="Arial"/>
          <w:sz w:val="18"/>
          <w:szCs w:val="18"/>
          <w:lang w:val="es-MX" w:eastAsia="es-ES"/>
        </w:rPr>
        <w:t>(…)</w:t>
      </w:r>
    </w:p>
    <w:p w14:paraId="69782E6D" w14:textId="049375F7" w:rsidR="00051062" w:rsidRPr="00FC2656" w:rsidRDefault="00051062" w:rsidP="00A85AB4">
      <w:pPr>
        <w:tabs>
          <w:tab w:val="left" w:pos="426"/>
        </w:tabs>
        <w:spacing w:after="80" w:line="360" w:lineRule="auto"/>
        <w:ind w:left="426"/>
        <w:contextualSpacing/>
        <w:jc w:val="both"/>
        <w:rPr>
          <w:rFonts w:ascii="Arial" w:eastAsia="Times New Roman" w:hAnsi="Arial" w:cs="Arial"/>
          <w:sz w:val="18"/>
          <w:szCs w:val="18"/>
          <w:lang w:eastAsia="es-ES"/>
        </w:rPr>
      </w:pPr>
      <w:r w:rsidRPr="00FC2656">
        <w:rPr>
          <w:rFonts w:ascii="Arial" w:eastAsia="Times New Roman" w:hAnsi="Arial" w:cs="Arial"/>
          <w:sz w:val="18"/>
          <w:szCs w:val="18"/>
          <w:lang w:eastAsia="es-ES"/>
        </w:rPr>
        <w:t>(…)</w:t>
      </w:r>
    </w:p>
    <w:p w14:paraId="4299FDF0" w14:textId="19FB5127" w:rsidR="00051062" w:rsidRPr="00FC2656" w:rsidRDefault="00051062" w:rsidP="00FC2656">
      <w:pPr>
        <w:tabs>
          <w:tab w:val="left" w:pos="851"/>
        </w:tabs>
        <w:spacing w:after="80" w:line="360" w:lineRule="auto"/>
        <w:ind w:left="993"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13.1.</w:t>
      </w:r>
      <w:r w:rsidRPr="00FC2656">
        <w:rPr>
          <w:rFonts w:ascii="Arial" w:eastAsia="Times New Roman" w:hAnsi="Arial" w:cs="Arial"/>
          <w:b/>
          <w:sz w:val="18"/>
          <w:szCs w:val="18"/>
          <w:lang w:val="es-MX" w:eastAsia="es-ES"/>
        </w:rPr>
        <w:tab/>
      </w:r>
      <w:r w:rsidR="00A935B3" w:rsidRPr="00FC2656">
        <w:rPr>
          <w:rFonts w:ascii="Arial" w:eastAsia="Times New Roman" w:hAnsi="Arial" w:cs="Arial"/>
          <w:b/>
          <w:sz w:val="18"/>
          <w:szCs w:val="18"/>
          <w:lang w:val="es-MX" w:eastAsia="es-ES"/>
        </w:rPr>
        <w:t xml:space="preserve">  </w:t>
      </w:r>
      <w:r w:rsidRPr="00FC2656">
        <w:rPr>
          <w:rFonts w:ascii="Arial" w:eastAsia="Times New Roman" w:hAnsi="Arial" w:cs="Arial"/>
          <w:sz w:val="18"/>
          <w:szCs w:val="18"/>
          <w:lang w:val="es-MX" w:eastAsia="es-ES"/>
        </w:rPr>
        <w:t>El Concesionario cesionario deberá presentar la Actuación Electrónica correspondiente a través de la Ventanilla Electrónica, debiendo ingresar a dicha herramienta la información establecida en el eFormato H3130 y, en su caso, adjuntando electrónicamente la documentación que corresponda.</w:t>
      </w:r>
    </w:p>
    <w:p w14:paraId="28AFC112" w14:textId="4700ACFF" w:rsidR="00051062" w:rsidRPr="00FC2656" w:rsidRDefault="00051062" w:rsidP="00FC2656">
      <w:pPr>
        <w:tabs>
          <w:tab w:val="left" w:pos="851"/>
        </w:tabs>
        <w:spacing w:after="80" w:line="360" w:lineRule="auto"/>
        <w:ind w:left="993"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13.2.</w:t>
      </w:r>
      <w:r w:rsidR="00151831">
        <w:rPr>
          <w:rFonts w:ascii="Arial" w:eastAsia="Times New Roman" w:hAnsi="Arial" w:cs="Arial"/>
          <w:b/>
          <w:sz w:val="18"/>
          <w:szCs w:val="18"/>
          <w:lang w:val="es-MX" w:eastAsia="es-ES"/>
        </w:rPr>
        <w:t xml:space="preserve"> </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w:t>
      </w:r>
    </w:p>
    <w:p w14:paraId="798EA40E" w14:textId="77777777" w:rsidR="00051062" w:rsidRPr="00FC2656" w:rsidRDefault="00051062" w:rsidP="00FC2656">
      <w:pPr>
        <w:tabs>
          <w:tab w:val="left" w:pos="993"/>
        </w:tabs>
        <w:spacing w:after="80" w:line="360" w:lineRule="auto"/>
        <w:ind w:left="993"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13.3.</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El eFormato de solicitud de cesión de CPSI (H3130) habilitado en la Ventanilla Electrónica, contendrá la siguiente información:</w:t>
      </w:r>
    </w:p>
    <w:p w14:paraId="7038A917" w14:textId="372DB6CE" w:rsidR="00051062" w:rsidRPr="00FC2656" w:rsidRDefault="00B86484" w:rsidP="00A85AB4">
      <w:pPr>
        <w:tabs>
          <w:tab w:val="left" w:pos="1843"/>
        </w:tabs>
        <w:spacing w:after="80" w:line="360" w:lineRule="auto"/>
        <w:ind w:left="1701" w:hanging="708"/>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13.3.1. </w:t>
      </w:r>
      <w:r w:rsidR="00A85AB4">
        <w:rPr>
          <w:rFonts w:ascii="Arial" w:eastAsia="Times New Roman" w:hAnsi="Arial" w:cs="Arial"/>
          <w:b/>
          <w:sz w:val="18"/>
          <w:szCs w:val="18"/>
          <w:lang w:val="es-ES_tradnl" w:eastAsia="es-ES"/>
        </w:rPr>
        <w:t xml:space="preserve"> </w:t>
      </w:r>
      <w:r w:rsidR="00051062" w:rsidRPr="00FC2656">
        <w:rPr>
          <w:rFonts w:ascii="Arial" w:eastAsia="Times New Roman" w:hAnsi="Arial" w:cs="Arial"/>
          <w:sz w:val="18"/>
          <w:szCs w:val="18"/>
          <w:lang w:val="es-ES_tradnl" w:eastAsia="es-ES"/>
        </w:rPr>
        <w:t>Folios de los expedientes electrónicos de los Concesionarios cedente y cesionario a los que se asociará la solicitud de cesión de CPSN;</w:t>
      </w:r>
    </w:p>
    <w:p w14:paraId="48BBC8DF" w14:textId="77777777" w:rsidR="00051062" w:rsidRPr="00FC2656" w:rsidRDefault="00051062" w:rsidP="00A85AB4">
      <w:pPr>
        <w:spacing w:after="80" w:line="360" w:lineRule="auto"/>
        <w:ind w:left="1701" w:hanging="708"/>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13.3.2.</w:t>
      </w:r>
      <w:r w:rsidRPr="00FC2656">
        <w:rPr>
          <w:rFonts w:ascii="Arial" w:eastAsia="Times New Roman" w:hAnsi="Arial" w:cs="Arial"/>
          <w:sz w:val="18"/>
          <w:szCs w:val="18"/>
          <w:lang w:val="es-ES_tradnl" w:eastAsia="es-ES"/>
        </w:rPr>
        <w:t xml:space="preserve">  Nombre, denominación o razón social del Concesionario cesionario y código de identificación IDO/IDD asignado</w:t>
      </w:r>
      <w:r w:rsidRPr="00FC2656">
        <w:rPr>
          <w:rFonts w:ascii="Arial" w:eastAsia="Times New Roman" w:hAnsi="Arial" w:cs="Arial"/>
          <w:sz w:val="18"/>
          <w:szCs w:val="18"/>
          <w:lang w:val="es-MX" w:eastAsia="es-ES"/>
        </w:rPr>
        <w:t>;</w:t>
      </w:r>
    </w:p>
    <w:p w14:paraId="6715F40B" w14:textId="67760F16" w:rsidR="00051062" w:rsidRPr="00FC2656" w:rsidRDefault="00051062" w:rsidP="00A85AB4">
      <w:pPr>
        <w:tabs>
          <w:tab w:val="left" w:pos="1843"/>
        </w:tabs>
        <w:spacing w:after="80" w:line="360" w:lineRule="auto"/>
        <w:ind w:left="1701" w:hanging="708"/>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13.3.3.</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Nombre, denominación o razón social del Concesionario cedente y código de identificación IDO/IDD asignado;</w:t>
      </w:r>
    </w:p>
    <w:p w14:paraId="50402C74" w14:textId="77777777" w:rsidR="00051062" w:rsidRPr="00FC2656" w:rsidRDefault="00051062" w:rsidP="00A85AB4">
      <w:pPr>
        <w:tabs>
          <w:tab w:val="left" w:pos="1843"/>
        </w:tabs>
        <w:spacing w:after="80" w:line="360" w:lineRule="auto"/>
        <w:ind w:left="1701" w:hanging="708"/>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13.3.4.</w:t>
      </w:r>
      <w:r w:rsidRPr="00FC2656">
        <w:rPr>
          <w:rFonts w:ascii="Arial" w:eastAsia="Times New Roman" w:hAnsi="Arial" w:cs="Arial"/>
          <w:sz w:val="18"/>
          <w:szCs w:val="18"/>
          <w:lang w:val="es-ES_tradnl" w:eastAsia="es-ES"/>
        </w:rPr>
        <w:t xml:space="preserve"> a </w:t>
      </w:r>
      <w:r w:rsidRPr="00FC2656">
        <w:rPr>
          <w:rFonts w:ascii="Arial" w:eastAsia="Times New Roman" w:hAnsi="Arial" w:cs="Arial"/>
          <w:b/>
          <w:sz w:val="18"/>
          <w:szCs w:val="18"/>
          <w:lang w:val="es-ES_tradnl" w:eastAsia="es-ES"/>
        </w:rPr>
        <w:t>13.3.10.</w:t>
      </w:r>
      <w:r w:rsidRPr="00FC2656">
        <w:rPr>
          <w:rFonts w:ascii="Arial" w:eastAsia="Times New Roman" w:hAnsi="Arial" w:cs="Arial"/>
          <w:sz w:val="18"/>
          <w:szCs w:val="18"/>
          <w:lang w:val="es-ES_tradnl" w:eastAsia="es-ES"/>
        </w:rPr>
        <w:t xml:space="preserve"> (…)</w:t>
      </w:r>
    </w:p>
    <w:p w14:paraId="48F62B8B" w14:textId="5578EAC0" w:rsidR="00051062" w:rsidRPr="00FC2656" w:rsidRDefault="00051062" w:rsidP="00A85AB4">
      <w:pPr>
        <w:tabs>
          <w:tab w:val="left" w:pos="993"/>
        </w:tabs>
        <w:spacing w:after="80" w:line="360" w:lineRule="auto"/>
        <w:ind w:left="1701" w:hanging="708"/>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w:t>
      </w:r>
    </w:p>
    <w:p w14:paraId="26F13F53" w14:textId="6B44959E" w:rsidR="00051062" w:rsidRPr="00FC2656" w:rsidRDefault="00AA16FE" w:rsidP="00A85AB4">
      <w:pPr>
        <w:tabs>
          <w:tab w:val="left" w:pos="993"/>
        </w:tabs>
        <w:spacing w:after="80" w:line="360" w:lineRule="auto"/>
        <w:ind w:left="1701" w:hanging="708"/>
        <w:contextualSpacing/>
        <w:jc w:val="both"/>
        <w:rPr>
          <w:rFonts w:ascii="Arial" w:eastAsia="Times New Roman" w:hAnsi="Arial" w:cs="Arial"/>
          <w:sz w:val="18"/>
          <w:szCs w:val="18"/>
          <w:lang w:val="es-ES_tradnl" w:eastAsia="es-ES"/>
        </w:rPr>
      </w:pPr>
      <w:r w:rsidRPr="00AA16FE">
        <w:rPr>
          <w:rFonts w:ascii="Arial" w:eastAsia="Times New Roman" w:hAnsi="Arial" w:cs="Arial"/>
          <w:sz w:val="18"/>
          <w:szCs w:val="18"/>
          <w:lang w:val="es-ES_tradnl" w:eastAsia="es-ES"/>
        </w:rPr>
        <w:t xml:space="preserve">Último párrafo del subnumeral </w:t>
      </w:r>
      <w:r>
        <w:rPr>
          <w:rFonts w:ascii="Arial" w:eastAsia="Times New Roman" w:hAnsi="Arial" w:cs="Arial"/>
          <w:sz w:val="18"/>
          <w:szCs w:val="18"/>
          <w:lang w:val="es-ES_tradnl" w:eastAsia="es-ES"/>
        </w:rPr>
        <w:t>13.3</w:t>
      </w:r>
      <w:r w:rsidRPr="00AA16FE">
        <w:rPr>
          <w:rFonts w:ascii="Arial" w:eastAsia="Times New Roman" w:hAnsi="Arial" w:cs="Arial"/>
          <w:sz w:val="18"/>
          <w:szCs w:val="18"/>
          <w:lang w:val="es-ES_tradnl" w:eastAsia="es-ES"/>
        </w:rPr>
        <w:t>. (Se deroga).</w:t>
      </w:r>
    </w:p>
    <w:p w14:paraId="1017261A" w14:textId="77777777" w:rsidR="00051062" w:rsidRPr="00FC2656" w:rsidRDefault="00051062" w:rsidP="00FC2656">
      <w:pPr>
        <w:spacing w:after="80" w:line="360" w:lineRule="auto"/>
        <w:ind w:left="993"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13.4.</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La Ventanilla Electrónica emitirá un acuse de recibo electrónico, que especificará la información entregada, la fecha y hora en la que se realizó la presentación del eFormato y, en su caso, la información o documentación adjunta correspondiente.</w:t>
      </w:r>
    </w:p>
    <w:p w14:paraId="631D69D7" w14:textId="77777777" w:rsidR="00051062" w:rsidRPr="00FC2656" w:rsidRDefault="00051062" w:rsidP="00FC2656">
      <w:pPr>
        <w:spacing w:after="80" w:line="360" w:lineRule="auto"/>
        <w:ind w:left="993"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MX" w:eastAsia="es-ES"/>
        </w:rPr>
        <w:t>13.5.</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ES_tradnl" w:eastAsia="es-ES"/>
        </w:rPr>
        <w:t>El Instituto notificará al cedente a través de la Ventanilla Electrónica, para que en un término de 5 (cinco) días hábiles, valide a través del Tablero Electrónico la solicitud de cesión presentada por el cesionario, la apruebe e ingrese el folio del expediente electrónico al que se asociará la solicitud de cesión. En caso contrario, la solicitud será desechada.</w:t>
      </w:r>
    </w:p>
    <w:p w14:paraId="7A72585C" w14:textId="4C2F1152" w:rsidR="00051062" w:rsidRPr="00FC2656" w:rsidRDefault="00051062" w:rsidP="00FC2656">
      <w:pPr>
        <w:tabs>
          <w:tab w:val="left" w:pos="426"/>
        </w:tabs>
        <w:spacing w:after="80" w:line="360" w:lineRule="auto"/>
        <w:ind w:left="426"/>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13.6.</w:t>
      </w:r>
      <w:r w:rsidR="00B86484" w:rsidRPr="00FC2656">
        <w:rPr>
          <w:rFonts w:ascii="Arial" w:eastAsia="Times New Roman" w:hAnsi="Arial" w:cs="Arial"/>
          <w:sz w:val="18"/>
          <w:szCs w:val="18"/>
          <w:lang w:val="es-MX" w:eastAsia="es-ES"/>
        </w:rPr>
        <w:t xml:space="preserve"> </w:t>
      </w:r>
      <w:r w:rsidR="00A935B3" w:rsidRPr="00FC2656">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MX" w:eastAsia="es-ES"/>
        </w:rPr>
        <w:t>(…)</w:t>
      </w:r>
    </w:p>
    <w:p w14:paraId="032A08F6" w14:textId="62EA25FF" w:rsidR="00FE0495" w:rsidRPr="00FC2656" w:rsidRDefault="00FE0495" w:rsidP="00A85AB4">
      <w:pPr>
        <w:tabs>
          <w:tab w:val="left" w:pos="1134"/>
        </w:tabs>
        <w:spacing w:after="80" w:line="360" w:lineRule="auto"/>
        <w:ind w:left="1701" w:hanging="708"/>
        <w:contextualSpacing/>
        <w:jc w:val="both"/>
        <w:rPr>
          <w:rFonts w:ascii="Arial" w:eastAsia="Times New Roman" w:hAnsi="Arial" w:cs="Arial"/>
          <w:sz w:val="18"/>
          <w:szCs w:val="18"/>
          <w:lang w:eastAsia="es-ES"/>
        </w:rPr>
      </w:pPr>
      <w:r w:rsidRPr="00FC2656">
        <w:rPr>
          <w:rFonts w:ascii="Arial" w:eastAsia="Times New Roman" w:hAnsi="Arial" w:cs="Arial"/>
          <w:b/>
          <w:sz w:val="18"/>
          <w:szCs w:val="18"/>
          <w:lang w:val="es-MX" w:eastAsia="es-ES"/>
        </w:rPr>
        <w:lastRenderedPageBreak/>
        <w:t xml:space="preserve">13.6.1. </w:t>
      </w:r>
      <w:r w:rsidR="00A85AB4">
        <w:rPr>
          <w:rFonts w:ascii="Arial" w:eastAsia="Times New Roman" w:hAnsi="Arial" w:cs="Arial"/>
          <w:b/>
          <w:sz w:val="18"/>
          <w:szCs w:val="18"/>
          <w:lang w:val="es-MX" w:eastAsia="es-ES"/>
        </w:rPr>
        <w:t xml:space="preserve"> </w:t>
      </w:r>
      <w:r w:rsidRPr="00FC2656">
        <w:rPr>
          <w:rFonts w:ascii="Arial" w:eastAsia="Times New Roman" w:hAnsi="Arial" w:cs="Arial"/>
          <w:sz w:val="18"/>
          <w:szCs w:val="18"/>
          <w:lang w:eastAsia="es-ES"/>
        </w:rPr>
        <w:t>El Concesionario cesionario deberá contar con una concesión única para uso comercial, una concesión para uso comercial con carácter de red mayorista de servicios de telecomunicaciones o una concesión para instalar, operar y explotar una red pública de telecomunicaciones;</w:t>
      </w:r>
    </w:p>
    <w:p w14:paraId="045D1CE4" w14:textId="58C9DD2B" w:rsidR="00FE0495" w:rsidRPr="00FC2656" w:rsidRDefault="00FE0495" w:rsidP="00A85AB4">
      <w:pPr>
        <w:tabs>
          <w:tab w:val="left" w:pos="1134"/>
        </w:tabs>
        <w:spacing w:after="80" w:line="360" w:lineRule="auto"/>
        <w:ind w:left="1701" w:hanging="708"/>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13.</w:t>
      </w:r>
      <w:r w:rsidRPr="00FC2656">
        <w:rPr>
          <w:rFonts w:ascii="Arial" w:eastAsia="Times New Roman" w:hAnsi="Arial" w:cs="Arial"/>
          <w:b/>
          <w:sz w:val="18"/>
          <w:szCs w:val="18"/>
          <w:lang w:eastAsia="es-ES"/>
        </w:rPr>
        <w:t xml:space="preserve">6.2. </w:t>
      </w:r>
      <w:r w:rsidRPr="00FC2656">
        <w:rPr>
          <w:rFonts w:ascii="Arial" w:eastAsia="Times New Roman" w:hAnsi="Arial" w:cs="Arial"/>
          <w:sz w:val="18"/>
          <w:szCs w:val="18"/>
          <w:lang w:eastAsia="es-ES"/>
        </w:rPr>
        <w:t>a</w:t>
      </w:r>
      <w:r w:rsidRPr="00FC2656">
        <w:rPr>
          <w:rFonts w:ascii="Arial" w:eastAsia="Times New Roman" w:hAnsi="Arial" w:cs="Arial"/>
          <w:b/>
          <w:sz w:val="18"/>
          <w:szCs w:val="18"/>
          <w:lang w:eastAsia="es-ES"/>
        </w:rPr>
        <w:t xml:space="preserve"> </w:t>
      </w:r>
      <w:r w:rsidRPr="00FC2656">
        <w:rPr>
          <w:rFonts w:ascii="Arial" w:eastAsia="Times New Roman" w:hAnsi="Arial" w:cs="Arial"/>
          <w:b/>
          <w:bCs/>
          <w:sz w:val="18"/>
          <w:szCs w:val="18"/>
          <w:lang w:eastAsia="es-ES"/>
        </w:rPr>
        <w:t>1</w:t>
      </w:r>
      <w:r w:rsidR="00834226" w:rsidRPr="00FC2656">
        <w:rPr>
          <w:rFonts w:ascii="Arial" w:eastAsia="Times New Roman" w:hAnsi="Arial" w:cs="Arial"/>
          <w:b/>
          <w:bCs/>
          <w:sz w:val="18"/>
          <w:szCs w:val="18"/>
          <w:lang w:eastAsia="es-ES"/>
        </w:rPr>
        <w:t>3</w:t>
      </w:r>
      <w:r w:rsidRPr="00FC2656">
        <w:rPr>
          <w:rFonts w:ascii="Arial" w:eastAsia="Times New Roman" w:hAnsi="Arial" w:cs="Arial"/>
          <w:b/>
          <w:bCs/>
          <w:sz w:val="18"/>
          <w:szCs w:val="18"/>
          <w:lang w:eastAsia="es-ES"/>
        </w:rPr>
        <w:t>.6.6.</w:t>
      </w:r>
      <w:r w:rsidRPr="00FC2656">
        <w:rPr>
          <w:rFonts w:ascii="Arial" w:eastAsia="Times New Roman" w:hAnsi="Arial" w:cs="Arial"/>
          <w:b/>
          <w:sz w:val="18"/>
          <w:szCs w:val="18"/>
          <w:lang w:eastAsia="es-ES"/>
        </w:rPr>
        <w:t xml:space="preserve">  </w:t>
      </w:r>
      <w:r w:rsidRPr="00FC2656">
        <w:rPr>
          <w:rFonts w:ascii="Arial" w:eastAsia="Times New Roman" w:hAnsi="Arial" w:cs="Arial"/>
          <w:sz w:val="18"/>
          <w:szCs w:val="18"/>
          <w:lang w:eastAsia="es-ES"/>
        </w:rPr>
        <w:t>(…)</w:t>
      </w:r>
    </w:p>
    <w:p w14:paraId="0FB4B9E9" w14:textId="77777777" w:rsidR="00051062" w:rsidRPr="00FC2656" w:rsidRDefault="00051062" w:rsidP="00FC2656">
      <w:pPr>
        <w:spacing w:after="80" w:line="360" w:lineRule="auto"/>
        <w:ind w:left="993"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13.7.</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Si derivado del análisis realizado, el Instituto considera que la información presentada no contiene los datos correctos, no es clara o no cumple con los requisitos aplicables, otorgará al Concesionario cesionario un término de 5 (cinco) días hábiles contados a partir de la notificación electrónica realizada, para que presente la información requerida. Transcurrido el plazo concedido sin que el Concesionario cesionario desahogue el requerimiento a través de la Ventanilla Electrónica, la solicitud de cesión será desechada.</w:t>
      </w:r>
    </w:p>
    <w:p w14:paraId="234CD61F" w14:textId="1BA06696" w:rsidR="00051062" w:rsidRPr="00FC2656" w:rsidRDefault="00051062" w:rsidP="00F95FC0">
      <w:pPr>
        <w:spacing w:after="80" w:line="360" w:lineRule="auto"/>
        <w:ind w:left="1701" w:hanging="708"/>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w:t>
      </w:r>
    </w:p>
    <w:p w14:paraId="55BF18C2" w14:textId="77777777" w:rsidR="00051062" w:rsidRPr="00FC2656" w:rsidRDefault="00051062" w:rsidP="00FC2656">
      <w:pPr>
        <w:spacing w:after="80" w:line="360" w:lineRule="auto"/>
        <w:ind w:left="993"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13.8.</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Una vez que el Concesionario cesionario presente en tiempo y forma a través de la Ventanilla Electrónica la información requerida, el Instituto realizará nuevamente su análisis a fin de asegurar el cumplimiento de los criterios referidos en el numeral 13.6.</w:t>
      </w:r>
    </w:p>
    <w:p w14:paraId="1F25BED8" w14:textId="77777777" w:rsidR="00051062" w:rsidRPr="00FC2656" w:rsidRDefault="00051062" w:rsidP="00FC2656">
      <w:pPr>
        <w:spacing w:after="80" w:line="360" w:lineRule="auto"/>
        <w:ind w:left="993"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13.9.</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En caso de que la solicitud de cesión de CPSI no resulte procedente en atención al numeral antes citado, el Instituto notificará a los Concesionarios involucrados la resolución respectiva a través de la Ventanilla Electrónica.</w:t>
      </w:r>
    </w:p>
    <w:p w14:paraId="06171B52" w14:textId="48B9BA69" w:rsidR="00051062" w:rsidRPr="00FC2656" w:rsidRDefault="00B86484" w:rsidP="00FC2656">
      <w:pPr>
        <w:spacing w:after="80" w:line="360" w:lineRule="auto"/>
        <w:ind w:left="993"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13.10. </w:t>
      </w:r>
      <w:r w:rsidR="00051062" w:rsidRPr="00FC2656">
        <w:rPr>
          <w:rFonts w:ascii="Arial" w:eastAsia="Times New Roman" w:hAnsi="Arial" w:cs="Arial"/>
          <w:sz w:val="18"/>
          <w:szCs w:val="18"/>
          <w:lang w:val="es-ES_tradnl" w:eastAsia="es-ES"/>
        </w:rPr>
        <w:t>De resultar procedente la solicitud conforme al análisis referido en el numeral 13.6., el Instituto notificará a través de la Ventanilla Electrónica al Concesionario cedente y al Concesionario cesionario la resolución, la cual contendrá la siguiente información:</w:t>
      </w:r>
    </w:p>
    <w:p w14:paraId="3F7FCAC4" w14:textId="77777777" w:rsidR="00051062" w:rsidRPr="00FC2656" w:rsidRDefault="00051062" w:rsidP="00F95FC0">
      <w:pPr>
        <w:tabs>
          <w:tab w:val="left" w:pos="426"/>
        </w:tabs>
        <w:spacing w:after="80" w:line="360" w:lineRule="auto"/>
        <w:ind w:left="1701" w:hanging="708"/>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13.10.1. </w:t>
      </w:r>
      <w:r w:rsidRPr="00FC2656">
        <w:rPr>
          <w:rFonts w:ascii="Arial" w:eastAsia="Times New Roman" w:hAnsi="Arial" w:cs="Arial"/>
          <w:sz w:val="18"/>
          <w:szCs w:val="18"/>
          <w:lang w:val="es-ES_tradnl" w:eastAsia="es-ES"/>
        </w:rPr>
        <w:t>a</w:t>
      </w:r>
      <w:r w:rsidRPr="00FC2656">
        <w:rPr>
          <w:rFonts w:ascii="Arial" w:eastAsia="Times New Roman" w:hAnsi="Arial" w:cs="Arial"/>
          <w:b/>
          <w:sz w:val="18"/>
          <w:szCs w:val="18"/>
          <w:lang w:val="es-ES_tradnl" w:eastAsia="es-ES"/>
        </w:rPr>
        <w:t xml:space="preserve"> 13.10.4. </w:t>
      </w:r>
      <w:r w:rsidRPr="00FC2656">
        <w:rPr>
          <w:rFonts w:ascii="Arial" w:eastAsia="Times New Roman" w:hAnsi="Arial" w:cs="Arial"/>
          <w:sz w:val="18"/>
          <w:szCs w:val="18"/>
          <w:lang w:val="es-ES_tradnl" w:eastAsia="es-ES"/>
        </w:rPr>
        <w:t>(…)</w:t>
      </w:r>
    </w:p>
    <w:p w14:paraId="2492A0F7" w14:textId="77777777" w:rsidR="00051062" w:rsidRPr="00FC2656" w:rsidRDefault="00051062" w:rsidP="00F95FC0">
      <w:pPr>
        <w:tabs>
          <w:tab w:val="left" w:pos="426"/>
        </w:tabs>
        <w:spacing w:after="80" w:line="360" w:lineRule="auto"/>
        <w:ind w:left="1701" w:hanging="708"/>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13.10.5.</w:t>
      </w:r>
      <w:r w:rsidRPr="00FC2656">
        <w:rPr>
          <w:rFonts w:ascii="Arial" w:eastAsia="Times New Roman" w:hAnsi="Arial" w:cs="Arial"/>
          <w:sz w:val="18"/>
          <w:szCs w:val="18"/>
          <w:lang w:val="es-ES_tradnl" w:eastAsia="es-ES"/>
        </w:rPr>
        <w:tab/>
        <w:t xml:space="preserve">Los CPSI objeto de la cesión en formato binario; </w:t>
      </w:r>
    </w:p>
    <w:p w14:paraId="2835DC74" w14:textId="77777777" w:rsidR="00051062" w:rsidRPr="00FC2656" w:rsidRDefault="00051062" w:rsidP="00F95FC0">
      <w:pPr>
        <w:tabs>
          <w:tab w:val="left" w:pos="426"/>
        </w:tabs>
        <w:spacing w:after="80" w:line="360" w:lineRule="auto"/>
        <w:ind w:left="1701" w:hanging="708"/>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13.10.6.</w:t>
      </w:r>
      <w:r w:rsidRPr="00FC2656">
        <w:rPr>
          <w:rFonts w:ascii="Arial" w:eastAsia="Times New Roman" w:hAnsi="Arial" w:cs="Arial"/>
          <w:sz w:val="18"/>
          <w:szCs w:val="18"/>
          <w:lang w:val="es-ES_tradnl" w:eastAsia="es-ES"/>
        </w:rPr>
        <w:tab/>
        <w:t>La fecha de implementación de la cesión de los CPSI en el Sistema de Numeración y Señalización, la cual será de 15 (quince) días naturales posteriores a la fecha de la resolución; y</w:t>
      </w:r>
    </w:p>
    <w:p w14:paraId="355714E0" w14:textId="00BD587C" w:rsidR="00051062" w:rsidRPr="00FC2656" w:rsidRDefault="00051062" w:rsidP="00F95FC0">
      <w:pPr>
        <w:spacing w:after="80" w:line="360" w:lineRule="auto"/>
        <w:ind w:left="1701" w:hanging="708"/>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13.10.7.</w:t>
      </w:r>
      <w:r w:rsidRPr="00FC2656">
        <w:rPr>
          <w:rFonts w:ascii="Arial" w:eastAsia="Times New Roman" w:hAnsi="Arial" w:cs="Arial"/>
          <w:sz w:val="18"/>
          <w:szCs w:val="18"/>
          <w:lang w:val="es-MX" w:eastAsia="es-ES"/>
        </w:rPr>
        <w:t xml:space="preserve"> Firma Electrónica Avanzada del servidor público del Instituto facultado para la emisión del Acto Administrativo Electrónico.</w:t>
      </w:r>
    </w:p>
    <w:p w14:paraId="68C89AD5" w14:textId="77777777" w:rsidR="00051062" w:rsidRPr="00FC2656" w:rsidRDefault="00051062" w:rsidP="00F95FC0">
      <w:pPr>
        <w:tabs>
          <w:tab w:val="left" w:pos="426"/>
        </w:tabs>
        <w:spacing w:after="80" w:line="360" w:lineRule="auto"/>
        <w:ind w:left="426"/>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13.</w:t>
      </w:r>
      <w:r w:rsidRPr="00FC2656">
        <w:rPr>
          <w:rFonts w:ascii="Arial" w:eastAsia="Times New Roman" w:hAnsi="Arial" w:cs="Arial"/>
          <w:b/>
          <w:sz w:val="18"/>
          <w:szCs w:val="18"/>
          <w:lang w:val="es-MX" w:eastAsia="es-ES"/>
        </w:rPr>
        <w:t>11.</w:t>
      </w:r>
      <w:r w:rsidRPr="00FC2656">
        <w:rPr>
          <w:rFonts w:ascii="Arial" w:eastAsia="Times New Roman" w:hAnsi="Arial" w:cs="Arial"/>
          <w:sz w:val="18"/>
          <w:szCs w:val="18"/>
          <w:lang w:val="es-MX" w:eastAsia="es-ES"/>
        </w:rPr>
        <w:t xml:space="preserve"> (…)</w:t>
      </w:r>
    </w:p>
    <w:p w14:paraId="72E8C5D3" w14:textId="570EE0AD" w:rsidR="00051062" w:rsidRPr="00FC2656" w:rsidRDefault="00051062" w:rsidP="00F95FC0">
      <w:pPr>
        <w:spacing w:after="80" w:line="360" w:lineRule="auto"/>
        <w:ind w:left="993"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13.12. </w:t>
      </w:r>
      <w:r w:rsidRPr="00FC2656">
        <w:rPr>
          <w:rFonts w:ascii="Arial" w:eastAsia="Times New Roman" w:hAnsi="Arial" w:cs="Arial"/>
          <w:sz w:val="18"/>
          <w:szCs w:val="18"/>
          <w:lang w:val="es-ES_tradnl" w:eastAsia="es-ES"/>
        </w:rPr>
        <w:t>Será obligación de todos los Concesionarios dar seguimiento a las actualizaciones realizadas al Sistema de Numeración y Señalización a fin de que realicen oportunamente los ajustes necesarios en su infraestructura en la fecha señalada para su implementación.</w:t>
      </w:r>
    </w:p>
    <w:p w14:paraId="66FA37CC" w14:textId="77777777" w:rsidR="00051062" w:rsidRPr="00FC2656" w:rsidRDefault="00051062" w:rsidP="00F95FC0">
      <w:pPr>
        <w:spacing w:after="80" w:line="360" w:lineRule="auto"/>
        <w:ind w:left="142"/>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14.</w:t>
      </w:r>
      <w:r w:rsidRPr="00FC2656">
        <w:rPr>
          <w:rFonts w:ascii="Arial" w:eastAsia="Times New Roman" w:hAnsi="Arial" w:cs="Arial"/>
          <w:sz w:val="18"/>
          <w:szCs w:val="18"/>
          <w:lang w:val="es-MX" w:eastAsia="es-ES"/>
        </w:rPr>
        <w:t xml:space="preserve"> (…)</w:t>
      </w:r>
    </w:p>
    <w:p w14:paraId="132F9084" w14:textId="2608497B" w:rsidR="002A20EC" w:rsidRPr="00FC2656" w:rsidRDefault="00CF7CF6" w:rsidP="00F95FC0">
      <w:pPr>
        <w:spacing w:after="80" w:line="360" w:lineRule="auto"/>
        <w:ind w:left="426"/>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Los Concesionarios que: I) no requieran utilizar determinada cantidad de CPSI asignados a su favor; II) no inicien la utilización de los CPSI asignados a su favor dentro del plazo establecido para ello o iii) reporten un porcentaje de utilización anual de los CPSI asignados a su favor menor al 51% (cincuenta y uno por ciento), deberán devolver al Instituto los CPSI aplicables conforme al siguiente procedimiento:</w:t>
      </w:r>
    </w:p>
    <w:p w14:paraId="0A28871C" w14:textId="6CF74DCC" w:rsidR="00051062" w:rsidRPr="00FC2656" w:rsidRDefault="00051062" w:rsidP="00FC2656">
      <w:pPr>
        <w:spacing w:after="80" w:line="360" w:lineRule="auto"/>
        <w:ind w:left="993"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14.1.</w:t>
      </w:r>
      <w:r w:rsidR="00B86484" w:rsidRPr="00FC2656">
        <w:rPr>
          <w:rFonts w:ascii="Arial" w:eastAsia="Times New Roman" w:hAnsi="Arial" w:cs="Arial"/>
          <w:sz w:val="18"/>
          <w:szCs w:val="18"/>
          <w:lang w:val="es-MX" w:eastAsia="es-ES"/>
        </w:rPr>
        <w:t xml:space="preserve"> </w:t>
      </w:r>
      <w:r w:rsidR="00151831">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MX" w:eastAsia="es-ES"/>
        </w:rPr>
        <w:t>(…)</w:t>
      </w:r>
    </w:p>
    <w:p w14:paraId="4FD3E243" w14:textId="77777777" w:rsidR="00051062" w:rsidRPr="00FC2656" w:rsidRDefault="00051062" w:rsidP="00FC2656">
      <w:pPr>
        <w:spacing w:after="80" w:line="360" w:lineRule="auto"/>
        <w:ind w:left="993"/>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MX" w:eastAsia="es-ES"/>
        </w:rPr>
        <w:t xml:space="preserve">Para efectos de lo anterior, el Concesionario contará con un plazo de 15 (quince) días hábiles, contados a partir de la fecha en que se materialice el supuesto respectivo, para presentar y sustanciar la devolución de los CPSI necesarios a través </w:t>
      </w:r>
      <w:r w:rsidRPr="00FC2656">
        <w:rPr>
          <w:rFonts w:ascii="Arial" w:eastAsia="Times New Roman" w:hAnsi="Arial" w:cs="Arial"/>
          <w:sz w:val="18"/>
          <w:szCs w:val="18"/>
          <w:lang w:val="es-ES_tradnl" w:eastAsia="es-ES"/>
        </w:rPr>
        <w:t>de la Ventanilla Electrónica</w:t>
      </w:r>
      <w:r w:rsidRPr="00FC2656">
        <w:rPr>
          <w:rFonts w:ascii="Arial" w:eastAsia="Times New Roman" w:hAnsi="Arial" w:cs="Arial"/>
          <w:sz w:val="18"/>
          <w:szCs w:val="18"/>
          <w:lang w:val="es-MX" w:eastAsia="es-ES"/>
        </w:rPr>
        <w:t>.</w:t>
      </w:r>
    </w:p>
    <w:p w14:paraId="0E9BFACF" w14:textId="77777777" w:rsidR="00051062" w:rsidRPr="00FC2656" w:rsidRDefault="00051062" w:rsidP="00FC2656">
      <w:pPr>
        <w:spacing w:after="80" w:line="360" w:lineRule="auto"/>
        <w:ind w:left="993"/>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Por otra parte, en caso de que un Concesionario no inicie la utilización de los CPSI asignados dentro del plazo establecido en el numeral 12.12., deberá presentar y sustanciar su devolución total a través de la </w:t>
      </w:r>
      <w:r w:rsidRPr="00FC2656">
        <w:rPr>
          <w:rFonts w:ascii="Arial" w:eastAsia="Times New Roman" w:hAnsi="Arial" w:cs="Arial"/>
          <w:sz w:val="18"/>
          <w:szCs w:val="18"/>
          <w:lang w:val="es-MX" w:eastAsia="es-ES"/>
        </w:rPr>
        <w:lastRenderedPageBreak/>
        <w:t>Ventanilla Electrónica, en un plazo máximo de 5 (cinco) días hábiles, contados a partir de la fecha en que se materialice este supuesto.</w:t>
      </w:r>
    </w:p>
    <w:p w14:paraId="10F1A235" w14:textId="041F08BD" w:rsidR="00051062" w:rsidRPr="00FC2656" w:rsidRDefault="00051062" w:rsidP="00FC2656">
      <w:pPr>
        <w:spacing w:after="80" w:line="360" w:lineRule="auto"/>
        <w:ind w:left="993"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MX" w:eastAsia="es-ES"/>
        </w:rPr>
        <w:t xml:space="preserve">14.2. </w:t>
      </w:r>
      <w:r w:rsidR="00A935B3" w:rsidRPr="00FC2656">
        <w:rPr>
          <w:rFonts w:ascii="Arial" w:eastAsia="Times New Roman" w:hAnsi="Arial" w:cs="Arial"/>
          <w:b/>
          <w:sz w:val="18"/>
          <w:szCs w:val="18"/>
          <w:lang w:val="es-MX" w:eastAsia="es-ES"/>
        </w:rPr>
        <w:t xml:space="preserve"> </w:t>
      </w:r>
      <w:r w:rsidRPr="00FC2656">
        <w:rPr>
          <w:rFonts w:ascii="Arial" w:eastAsia="Times New Roman" w:hAnsi="Arial" w:cs="Arial"/>
          <w:sz w:val="18"/>
          <w:szCs w:val="18"/>
          <w:lang w:val="es-MX" w:eastAsia="es-ES"/>
        </w:rPr>
        <w:t>Los Concesionarios deberán presentar las Actuaciones Electrónicas correspondientes a través de la Ventanilla Electrónica del Instituto, debiendo ingresar a dicha herramienta la información establecida en el eFormato H3131 y, en su caso, adjuntando electrónicamente la documentación que corresponda.</w:t>
      </w:r>
    </w:p>
    <w:p w14:paraId="20E877EA" w14:textId="56CA5AD1" w:rsidR="00051062" w:rsidRPr="00FC2656" w:rsidRDefault="00051062" w:rsidP="00FC2656">
      <w:pPr>
        <w:spacing w:after="80" w:line="360" w:lineRule="auto"/>
        <w:ind w:left="993"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14.3. </w:t>
      </w:r>
      <w:r w:rsidR="00A935B3" w:rsidRPr="00FC2656">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w:t>
      </w:r>
    </w:p>
    <w:p w14:paraId="114D0961" w14:textId="13410036" w:rsidR="00051062" w:rsidRPr="00FC2656" w:rsidRDefault="00051062" w:rsidP="00FC2656">
      <w:pPr>
        <w:spacing w:after="80" w:line="360" w:lineRule="auto"/>
        <w:ind w:left="993"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14.4. </w:t>
      </w:r>
      <w:r w:rsidR="00A935B3" w:rsidRPr="00FC2656">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 xml:space="preserve">El eFormato de solicitud de devolución de CPSI (H3131) </w:t>
      </w:r>
      <w:r w:rsidRPr="00FC2656">
        <w:rPr>
          <w:rFonts w:ascii="Arial" w:eastAsia="Times New Roman" w:hAnsi="Arial" w:cs="Arial"/>
          <w:sz w:val="18"/>
          <w:szCs w:val="18"/>
          <w:lang w:val="es-MX" w:eastAsia="es-ES"/>
        </w:rPr>
        <w:t>habilitado en la Ventanilla Electrónica</w:t>
      </w:r>
      <w:r w:rsidRPr="00FC2656">
        <w:rPr>
          <w:rFonts w:ascii="Arial" w:eastAsia="Times New Roman" w:hAnsi="Arial" w:cs="Arial"/>
          <w:sz w:val="18"/>
          <w:szCs w:val="18"/>
          <w:lang w:val="es-ES_tradnl" w:eastAsia="es-ES"/>
        </w:rPr>
        <w:t>, contendrá la siguiente información:</w:t>
      </w:r>
    </w:p>
    <w:p w14:paraId="536D78A6" w14:textId="77777777" w:rsidR="00051062" w:rsidRPr="00FC2656" w:rsidRDefault="00051062" w:rsidP="00F95FC0">
      <w:pPr>
        <w:spacing w:after="80" w:line="360" w:lineRule="auto"/>
        <w:ind w:left="1701" w:hanging="708"/>
        <w:contextualSpacing/>
        <w:jc w:val="both"/>
        <w:rPr>
          <w:rFonts w:ascii="Arial" w:eastAsia="Times New Roman" w:hAnsi="Arial" w:cs="Arial"/>
          <w:b/>
          <w:sz w:val="18"/>
          <w:szCs w:val="18"/>
          <w:lang w:val="es-ES_tradnl" w:eastAsia="es-ES"/>
        </w:rPr>
      </w:pPr>
      <w:r w:rsidRPr="00FC2656">
        <w:rPr>
          <w:rFonts w:ascii="Arial" w:eastAsia="Times New Roman" w:hAnsi="Arial" w:cs="Arial"/>
          <w:b/>
          <w:sz w:val="18"/>
          <w:szCs w:val="18"/>
          <w:lang w:val="es-ES_tradnl" w:eastAsia="es-ES"/>
        </w:rPr>
        <w:t xml:space="preserve">14.4.1. </w:t>
      </w:r>
      <w:r w:rsidRPr="00FC2656">
        <w:rPr>
          <w:rFonts w:ascii="Arial" w:eastAsia="Times New Roman" w:hAnsi="Arial" w:cs="Arial"/>
          <w:sz w:val="18"/>
          <w:szCs w:val="18"/>
          <w:lang w:val="es-ES_tradnl" w:eastAsia="es-ES"/>
        </w:rPr>
        <w:t>Folio del expediente electrónico al que se asociará la solicitud de devolución;</w:t>
      </w:r>
    </w:p>
    <w:p w14:paraId="29BA4ACD" w14:textId="77777777" w:rsidR="00051062" w:rsidRPr="00FC2656" w:rsidRDefault="00051062" w:rsidP="00F95FC0">
      <w:pPr>
        <w:spacing w:after="80" w:line="360" w:lineRule="auto"/>
        <w:ind w:left="1701" w:hanging="708"/>
        <w:contextualSpacing/>
        <w:jc w:val="both"/>
        <w:rPr>
          <w:rFonts w:ascii="Arial" w:eastAsia="Times New Roman" w:hAnsi="Arial" w:cs="Arial"/>
          <w:b/>
          <w:sz w:val="18"/>
          <w:szCs w:val="18"/>
          <w:lang w:val="es-ES_tradnl" w:eastAsia="es-ES"/>
        </w:rPr>
      </w:pPr>
      <w:r w:rsidRPr="00FC2656">
        <w:rPr>
          <w:rFonts w:ascii="Arial" w:eastAsia="Times New Roman" w:hAnsi="Arial" w:cs="Arial"/>
          <w:b/>
          <w:sz w:val="18"/>
          <w:szCs w:val="18"/>
          <w:lang w:val="es-ES_tradnl" w:eastAsia="es-ES"/>
        </w:rPr>
        <w:t xml:space="preserve">14.4.2. </w:t>
      </w:r>
      <w:r w:rsidRPr="00FC2656">
        <w:rPr>
          <w:rFonts w:ascii="Arial" w:eastAsia="Times New Roman" w:hAnsi="Arial" w:cs="Arial"/>
          <w:sz w:val="18"/>
          <w:szCs w:val="18"/>
          <w:lang w:val="es-ES_tradnl" w:eastAsia="es-ES"/>
        </w:rPr>
        <w:t>Nombre, denominación o razón social del Concesionario solicitante y código de identificación IDO/IDD asignado</w:t>
      </w:r>
      <w:r w:rsidRPr="00FC2656">
        <w:rPr>
          <w:rFonts w:ascii="Arial" w:eastAsia="Times New Roman" w:hAnsi="Arial" w:cs="Arial"/>
          <w:sz w:val="18"/>
          <w:szCs w:val="18"/>
          <w:lang w:val="es-MX" w:eastAsia="es-ES"/>
        </w:rPr>
        <w:t>;</w:t>
      </w:r>
    </w:p>
    <w:p w14:paraId="6AD473C9" w14:textId="77777777" w:rsidR="00051062" w:rsidRPr="00FC2656" w:rsidRDefault="00051062" w:rsidP="00FC2656">
      <w:pPr>
        <w:spacing w:after="80" w:line="360" w:lineRule="auto"/>
        <w:ind w:left="993"/>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14.4.3.</w:t>
      </w:r>
      <w:r w:rsidRPr="00FC2656">
        <w:rPr>
          <w:rFonts w:ascii="Arial" w:eastAsia="Times New Roman" w:hAnsi="Arial" w:cs="Arial"/>
          <w:sz w:val="18"/>
          <w:szCs w:val="18"/>
          <w:lang w:val="es-ES_tradnl" w:eastAsia="es-ES"/>
        </w:rPr>
        <w:t xml:space="preserve"> a</w:t>
      </w:r>
      <w:r w:rsidRPr="00FC2656">
        <w:rPr>
          <w:rFonts w:ascii="Arial" w:eastAsia="Times New Roman" w:hAnsi="Arial" w:cs="Arial"/>
          <w:b/>
          <w:sz w:val="18"/>
          <w:szCs w:val="18"/>
          <w:lang w:val="es-ES_tradnl" w:eastAsia="es-ES"/>
        </w:rPr>
        <w:t xml:space="preserve"> 14.4.5. </w:t>
      </w:r>
      <w:r w:rsidRPr="00FC2656">
        <w:rPr>
          <w:rFonts w:ascii="Arial" w:eastAsia="Times New Roman" w:hAnsi="Arial" w:cs="Arial"/>
          <w:sz w:val="18"/>
          <w:szCs w:val="18"/>
          <w:lang w:val="es-ES_tradnl" w:eastAsia="es-ES"/>
        </w:rPr>
        <w:t>(…)</w:t>
      </w:r>
    </w:p>
    <w:p w14:paraId="3BBFE0F4" w14:textId="1110D2EE" w:rsidR="002B4ABB" w:rsidRPr="00FC2656" w:rsidRDefault="002B4ABB" w:rsidP="00F95FC0">
      <w:pPr>
        <w:spacing w:after="80" w:line="360" w:lineRule="auto"/>
        <w:ind w:left="993"/>
        <w:contextualSpacing/>
        <w:jc w:val="both"/>
        <w:rPr>
          <w:rFonts w:ascii="Arial" w:eastAsia="Times New Roman" w:hAnsi="Arial" w:cs="Arial"/>
          <w:sz w:val="18"/>
          <w:szCs w:val="18"/>
          <w:lang w:eastAsia="es-ES"/>
        </w:rPr>
      </w:pPr>
      <w:r w:rsidRPr="00FC2656">
        <w:rPr>
          <w:rFonts w:ascii="Arial" w:eastAsia="Times New Roman" w:hAnsi="Arial" w:cs="Arial"/>
          <w:sz w:val="18"/>
          <w:szCs w:val="18"/>
          <w:lang w:eastAsia="es-ES"/>
        </w:rPr>
        <w:t>Adicional a lo anterior, el Concesionario solicitante deberá adjuntar de forma digitalizada los diagramas de topología de su red de señalización internacional actual y proyectada.</w:t>
      </w:r>
    </w:p>
    <w:p w14:paraId="64460A86" w14:textId="412CD1C0" w:rsidR="00051062" w:rsidRPr="00FC2656" w:rsidRDefault="00AA16FE" w:rsidP="00F95FC0">
      <w:pPr>
        <w:spacing w:after="80" w:line="360" w:lineRule="auto"/>
        <w:ind w:left="993"/>
        <w:contextualSpacing/>
        <w:jc w:val="both"/>
        <w:rPr>
          <w:rFonts w:ascii="Arial" w:eastAsia="Times New Roman" w:hAnsi="Arial" w:cs="Arial"/>
          <w:sz w:val="18"/>
          <w:szCs w:val="18"/>
          <w:lang w:val="es-MX" w:eastAsia="es-ES"/>
        </w:rPr>
      </w:pPr>
      <w:r w:rsidRPr="00AA16FE">
        <w:rPr>
          <w:rFonts w:ascii="Arial" w:eastAsia="Times New Roman" w:hAnsi="Arial" w:cs="Arial"/>
          <w:sz w:val="18"/>
          <w:szCs w:val="18"/>
          <w:lang w:val="es-MX" w:eastAsia="es-ES"/>
        </w:rPr>
        <w:t xml:space="preserve">Último párrafo del subnumeral </w:t>
      </w:r>
      <w:r>
        <w:rPr>
          <w:rFonts w:ascii="Arial" w:eastAsia="Times New Roman" w:hAnsi="Arial" w:cs="Arial"/>
          <w:sz w:val="18"/>
          <w:szCs w:val="18"/>
          <w:lang w:val="es-MX" w:eastAsia="es-ES"/>
        </w:rPr>
        <w:t>14</w:t>
      </w:r>
      <w:r w:rsidRPr="00AA16FE">
        <w:rPr>
          <w:rFonts w:ascii="Arial" w:eastAsia="Times New Roman" w:hAnsi="Arial" w:cs="Arial"/>
          <w:sz w:val="18"/>
          <w:szCs w:val="18"/>
          <w:lang w:val="es-MX" w:eastAsia="es-ES"/>
        </w:rPr>
        <w:t>.4. (Se deroga).</w:t>
      </w:r>
    </w:p>
    <w:p w14:paraId="6E0EAFB0" w14:textId="77777777" w:rsidR="00051062" w:rsidRPr="00FC2656" w:rsidRDefault="00051062" w:rsidP="00FC2656">
      <w:pPr>
        <w:spacing w:after="80" w:line="360" w:lineRule="auto"/>
        <w:ind w:left="993"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14.5.</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La Ventanilla Electrónica emitirá un acuse de recibo electrónico, que especificará la información entregada, la fecha y hora en la que se realizó la presentación del eFormato y, en su caso, la información o documentación adjunta correspondiente.</w:t>
      </w:r>
    </w:p>
    <w:p w14:paraId="4476DA30" w14:textId="7B016B7A" w:rsidR="00051062" w:rsidRPr="00FC2656" w:rsidRDefault="00051062" w:rsidP="00F95FC0">
      <w:pPr>
        <w:spacing w:after="80" w:line="360" w:lineRule="auto"/>
        <w:ind w:left="993"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14.6.</w:t>
      </w:r>
      <w:r w:rsidRPr="00FC2656">
        <w:rPr>
          <w:rFonts w:ascii="Arial" w:eastAsia="Times New Roman" w:hAnsi="Arial" w:cs="Arial"/>
          <w:sz w:val="18"/>
          <w:szCs w:val="18"/>
          <w:lang w:val="es-MX" w:eastAsia="es-ES"/>
        </w:rPr>
        <w:t xml:space="preserve"> </w:t>
      </w:r>
      <w:r w:rsidR="00A935B3" w:rsidRPr="00FC2656">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MX" w:eastAsia="es-ES"/>
        </w:rPr>
        <w:t>(…)</w:t>
      </w:r>
    </w:p>
    <w:p w14:paraId="1E9D48F8" w14:textId="081D0A69" w:rsidR="00051062" w:rsidRPr="00FC2656" w:rsidRDefault="00051062" w:rsidP="00FC2656">
      <w:pPr>
        <w:spacing w:after="80" w:line="360" w:lineRule="auto"/>
        <w:ind w:left="993"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MX" w:eastAsia="es-ES"/>
        </w:rPr>
        <w:t>14.7.</w:t>
      </w:r>
      <w:r w:rsidRPr="00FC2656">
        <w:rPr>
          <w:rFonts w:ascii="Arial" w:eastAsia="Times New Roman" w:hAnsi="Arial" w:cs="Arial"/>
          <w:sz w:val="18"/>
          <w:szCs w:val="18"/>
          <w:lang w:val="es-MX" w:eastAsia="es-ES"/>
        </w:rPr>
        <w:t xml:space="preserve"> </w:t>
      </w:r>
      <w:r w:rsidR="00A935B3" w:rsidRPr="00FC2656">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ES_tradnl" w:eastAsia="es-ES"/>
        </w:rPr>
        <w:t>Si derivado del análisis realizado, el Instituto considera que la información presentada no contiene los datos correctos, no es clara o no cumple con los requisitos aplicables, le otorgará al Concesionario un término de 5 (cinco) días hábiles contados a partir de la notificación electrónica realizada para que presente</w:t>
      </w:r>
      <w:r w:rsidRPr="00FC2656">
        <w:rPr>
          <w:rFonts w:ascii="Arial" w:eastAsia="Times New Roman" w:hAnsi="Arial" w:cs="Arial"/>
          <w:sz w:val="18"/>
          <w:szCs w:val="18"/>
          <w:lang w:val="es-MX" w:eastAsia="es-ES"/>
        </w:rPr>
        <w:t>, a través de la Ventanilla Electrónica,</w:t>
      </w:r>
      <w:r w:rsidRPr="00FC2656">
        <w:rPr>
          <w:rFonts w:ascii="Arial" w:eastAsia="Times New Roman" w:hAnsi="Arial" w:cs="Arial"/>
          <w:sz w:val="18"/>
          <w:szCs w:val="18"/>
          <w:lang w:val="es-ES_tradnl" w:eastAsia="es-ES"/>
        </w:rPr>
        <w:t xml:space="preserve"> la información requerida. Transcurrido el plazo concedido sin que el Concesionario </w:t>
      </w:r>
      <w:r w:rsidRPr="00FC2656">
        <w:rPr>
          <w:rFonts w:ascii="Arial" w:eastAsia="Times New Roman" w:hAnsi="Arial" w:cs="Arial"/>
          <w:sz w:val="18"/>
          <w:szCs w:val="18"/>
          <w:lang w:val="es-MX" w:eastAsia="es-ES"/>
        </w:rPr>
        <w:t xml:space="preserve">desahogue el requerimiento emitido por el Instituto en relación </w:t>
      </w:r>
      <w:r w:rsidR="00681ABB" w:rsidRPr="00FC2656">
        <w:rPr>
          <w:rFonts w:ascii="Arial" w:eastAsia="Times New Roman" w:hAnsi="Arial" w:cs="Arial"/>
          <w:sz w:val="18"/>
          <w:szCs w:val="18"/>
          <w:lang w:val="es-MX" w:eastAsia="es-ES"/>
        </w:rPr>
        <w:t xml:space="preserve">con </w:t>
      </w:r>
      <w:r w:rsidRPr="00FC2656">
        <w:rPr>
          <w:rFonts w:ascii="Arial" w:eastAsia="Times New Roman" w:hAnsi="Arial" w:cs="Arial"/>
          <w:sz w:val="18"/>
          <w:szCs w:val="18"/>
          <w:lang w:val="es-MX" w:eastAsia="es-ES"/>
        </w:rPr>
        <w:t xml:space="preserve">un trámite para devolver uno o más CPSI que no necesite utilizar, éste será desechado. Por otra parte, transcurrido el plazo concedido sin que el Concesionario desahogue el requerimiento formulado por el Instituto en relación </w:t>
      </w:r>
      <w:r w:rsidR="00681ABB" w:rsidRPr="00FC2656">
        <w:rPr>
          <w:rFonts w:ascii="Arial" w:eastAsia="Times New Roman" w:hAnsi="Arial" w:cs="Arial"/>
          <w:sz w:val="18"/>
          <w:szCs w:val="18"/>
          <w:lang w:val="es-MX" w:eastAsia="es-ES"/>
        </w:rPr>
        <w:t xml:space="preserve">con </w:t>
      </w:r>
      <w:r w:rsidRPr="00FC2656">
        <w:rPr>
          <w:rFonts w:ascii="Arial" w:eastAsia="Times New Roman" w:hAnsi="Arial" w:cs="Arial"/>
          <w:sz w:val="18"/>
          <w:szCs w:val="18"/>
          <w:lang w:val="es-MX" w:eastAsia="es-ES"/>
        </w:rPr>
        <w:t>su obligación de devolver uno o más CPSI debido a que no inició su utilización dentro del plazo establecido en el numeral 12.12, o a que reporte un porcentaje de utilización anual de los CPSI asignados menor al 51%, la obligación se tendrá por no presentada.</w:t>
      </w:r>
    </w:p>
    <w:p w14:paraId="13050A4B" w14:textId="77777777" w:rsidR="00051062" w:rsidRPr="00FC2656" w:rsidRDefault="00051062" w:rsidP="00F95FC0">
      <w:pPr>
        <w:spacing w:after="80" w:line="360" w:lineRule="auto"/>
        <w:ind w:left="993" w:hanging="56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ab/>
        <w:t>(…)</w:t>
      </w:r>
    </w:p>
    <w:p w14:paraId="43689B90" w14:textId="40386352" w:rsidR="00051062" w:rsidRPr="00FC2656" w:rsidRDefault="00051062" w:rsidP="00FC2656">
      <w:pPr>
        <w:spacing w:after="80" w:line="360" w:lineRule="auto"/>
        <w:ind w:left="993"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14.8. </w:t>
      </w:r>
      <w:r w:rsidR="00A935B3" w:rsidRPr="00FC2656">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 xml:space="preserve">Una vez que el Concesionario presente en tiempo y forma a través </w:t>
      </w:r>
      <w:r w:rsidRPr="00FC2656">
        <w:rPr>
          <w:rFonts w:ascii="Arial" w:eastAsia="Times New Roman" w:hAnsi="Arial" w:cs="Arial"/>
          <w:sz w:val="18"/>
          <w:szCs w:val="18"/>
          <w:lang w:val="es-MX" w:eastAsia="es-ES"/>
        </w:rPr>
        <w:t>de la Ventanilla Electrónica</w:t>
      </w:r>
      <w:r w:rsidRPr="00FC2656" w:rsidDel="003E0838">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la información requerida, el Instituto realizará nuevamente su análisis a fin de asegurar el cumplimiento de los criterios referidos en el numeral 14.6.</w:t>
      </w:r>
    </w:p>
    <w:p w14:paraId="1F24C59F" w14:textId="41B834F1" w:rsidR="00051062" w:rsidRPr="00FC2656" w:rsidRDefault="00051062" w:rsidP="00FC2656">
      <w:pPr>
        <w:spacing w:after="80" w:line="360" w:lineRule="auto"/>
        <w:ind w:left="993"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 xml:space="preserve">14.9. </w:t>
      </w:r>
      <w:r w:rsidR="00A935B3" w:rsidRPr="00FC2656">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 xml:space="preserve">En caso de que la solicitud de devolución no resulte procedente en atención al numeral antes citado, el Instituto notificará al Concesionario la resolución respectiva a través </w:t>
      </w:r>
      <w:r w:rsidRPr="00FC2656">
        <w:rPr>
          <w:rFonts w:ascii="Arial" w:eastAsia="Times New Roman" w:hAnsi="Arial" w:cs="Arial"/>
          <w:sz w:val="18"/>
          <w:szCs w:val="18"/>
          <w:lang w:val="es-MX" w:eastAsia="es-ES"/>
        </w:rPr>
        <w:t>de la Ventanilla Electrónica</w:t>
      </w:r>
      <w:r w:rsidRPr="00FC2656">
        <w:rPr>
          <w:rFonts w:ascii="Arial" w:eastAsia="Times New Roman" w:hAnsi="Arial" w:cs="Arial"/>
          <w:sz w:val="18"/>
          <w:szCs w:val="18"/>
          <w:lang w:val="es-ES_tradnl" w:eastAsia="es-ES"/>
        </w:rPr>
        <w:t>.</w:t>
      </w:r>
    </w:p>
    <w:p w14:paraId="60BE2439" w14:textId="25642551" w:rsidR="00051062" w:rsidRPr="00FC2656" w:rsidRDefault="00051062" w:rsidP="00FC2656">
      <w:pPr>
        <w:tabs>
          <w:tab w:val="left" w:pos="1134"/>
        </w:tabs>
        <w:spacing w:after="80" w:line="360" w:lineRule="auto"/>
        <w:ind w:left="1134" w:hanging="708"/>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 xml:space="preserve">14.10. </w:t>
      </w:r>
      <w:r w:rsidR="00A935B3" w:rsidRPr="00FC2656">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 xml:space="preserve">En caso de resultar procedente la solicitud, el Instituto notificará la resolución al solicitante a través </w:t>
      </w:r>
      <w:r w:rsidRPr="00FC2656">
        <w:rPr>
          <w:rFonts w:ascii="Arial" w:eastAsia="Times New Roman" w:hAnsi="Arial" w:cs="Arial"/>
          <w:sz w:val="18"/>
          <w:szCs w:val="18"/>
          <w:lang w:val="es-MX" w:eastAsia="es-ES"/>
        </w:rPr>
        <w:t>de la Ventanilla Electrónica</w:t>
      </w:r>
      <w:r w:rsidRPr="00FC2656">
        <w:rPr>
          <w:rFonts w:ascii="Arial" w:eastAsia="Times New Roman" w:hAnsi="Arial" w:cs="Arial"/>
          <w:sz w:val="18"/>
          <w:szCs w:val="18"/>
          <w:lang w:val="es-ES_tradnl" w:eastAsia="es-ES"/>
        </w:rPr>
        <w:t>, la cual contendrá la siguiente información:</w:t>
      </w:r>
    </w:p>
    <w:p w14:paraId="79809923" w14:textId="66707E1F" w:rsidR="00051062" w:rsidRPr="00FC2656" w:rsidRDefault="00151831" w:rsidP="00AF1515">
      <w:pPr>
        <w:spacing w:after="80" w:line="360" w:lineRule="auto"/>
        <w:ind w:left="1701" w:hanging="708"/>
        <w:contextualSpacing/>
        <w:jc w:val="both"/>
        <w:rPr>
          <w:rFonts w:ascii="Arial" w:eastAsia="Times New Roman" w:hAnsi="Arial" w:cs="Arial"/>
          <w:sz w:val="18"/>
          <w:szCs w:val="18"/>
          <w:lang w:val="es-ES_tradnl" w:eastAsia="es-ES"/>
        </w:rPr>
      </w:pPr>
      <w:r>
        <w:rPr>
          <w:rFonts w:ascii="Arial" w:eastAsia="Times New Roman" w:hAnsi="Arial" w:cs="Arial"/>
          <w:b/>
          <w:sz w:val="18"/>
          <w:szCs w:val="18"/>
          <w:lang w:val="es-ES_tradnl" w:eastAsia="es-ES"/>
        </w:rPr>
        <w:t xml:space="preserve"> </w:t>
      </w:r>
      <w:r w:rsidR="00051062" w:rsidRPr="00FC2656">
        <w:rPr>
          <w:rFonts w:ascii="Arial" w:eastAsia="Times New Roman" w:hAnsi="Arial" w:cs="Arial"/>
          <w:b/>
          <w:sz w:val="18"/>
          <w:szCs w:val="18"/>
          <w:lang w:val="es-ES_tradnl" w:eastAsia="es-ES"/>
        </w:rPr>
        <w:t xml:space="preserve">14.10.1. </w:t>
      </w:r>
      <w:r w:rsidR="00051062" w:rsidRPr="00FC2656">
        <w:rPr>
          <w:rFonts w:ascii="Arial" w:eastAsia="Times New Roman" w:hAnsi="Arial" w:cs="Arial"/>
          <w:sz w:val="18"/>
          <w:szCs w:val="18"/>
          <w:lang w:val="es-ES_tradnl" w:eastAsia="es-ES"/>
        </w:rPr>
        <w:t>a</w:t>
      </w:r>
      <w:r w:rsidR="00051062" w:rsidRPr="00FC2656">
        <w:rPr>
          <w:rFonts w:ascii="Arial" w:eastAsia="Times New Roman" w:hAnsi="Arial" w:cs="Arial"/>
          <w:b/>
          <w:sz w:val="18"/>
          <w:szCs w:val="18"/>
          <w:lang w:val="es-ES_tradnl" w:eastAsia="es-ES"/>
        </w:rPr>
        <w:t xml:space="preserve"> 14.10.2. </w:t>
      </w:r>
      <w:r w:rsidR="00051062" w:rsidRPr="00FC2656">
        <w:rPr>
          <w:rFonts w:ascii="Arial" w:eastAsia="Times New Roman" w:hAnsi="Arial" w:cs="Arial"/>
          <w:sz w:val="18"/>
          <w:szCs w:val="18"/>
          <w:lang w:val="es-ES_tradnl" w:eastAsia="es-ES"/>
        </w:rPr>
        <w:t>(…)</w:t>
      </w:r>
    </w:p>
    <w:p w14:paraId="557FCC46" w14:textId="1A8E85E8" w:rsidR="00051062" w:rsidRPr="00FC2656" w:rsidRDefault="00151831" w:rsidP="00AF1515">
      <w:pPr>
        <w:spacing w:after="80" w:line="360" w:lineRule="auto"/>
        <w:ind w:left="1701" w:hanging="708"/>
        <w:contextualSpacing/>
        <w:jc w:val="both"/>
        <w:rPr>
          <w:rFonts w:ascii="Arial" w:eastAsia="Times New Roman" w:hAnsi="Arial" w:cs="Arial"/>
          <w:sz w:val="18"/>
          <w:szCs w:val="18"/>
          <w:lang w:val="es-ES_tradnl" w:eastAsia="es-ES"/>
        </w:rPr>
      </w:pPr>
      <w:r>
        <w:rPr>
          <w:rFonts w:ascii="Arial" w:eastAsia="Times New Roman" w:hAnsi="Arial" w:cs="Arial"/>
          <w:b/>
          <w:sz w:val="18"/>
          <w:szCs w:val="18"/>
          <w:lang w:val="es-ES_tradnl" w:eastAsia="es-ES"/>
        </w:rPr>
        <w:t xml:space="preserve"> </w:t>
      </w:r>
      <w:r w:rsidR="00051062" w:rsidRPr="00FC2656">
        <w:rPr>
          <w:rFonts w:ascii="Arial" w:eastAsia="Times New Roman" w:hAnsi="Arial" w:cs="Arial"/>
          <w:b/>
          <w:sz w:val="18"/>
          <w:szCs w:val="18"/>
          <w:lang w:val="es-ES_tradnl" w:eastAsia="es-ES"/>
        </w:rPr>
        <w:t>14.10.3.</w:t>
      </w:r>
      <w:r w:rsidR="00051062" w:rsidRPr="00FC2656">
        <w:rPr>
          <w:rFonts w:ascii="Arial" w:eastAsia="Times New Roman" w:hAnsi="Arial" w:cs="Arial"/>
          <w:sz w:val="18"/>
          <w:szCs w:val="18"/>
          <w:lang w:val="es-ES_tradnl" w:eastAsia="es-ES"/>
        </w:rPr>
        <w:tab/>
      </w:r>
      <w:r>
        <w:rPr>
          <w:rFonts w:ascii="Arial" w:eastAsia="Times New Roman" w:hAnsi="Arial" w:cs="Arial"/>
          <w:sz w:val="18"/>
          <w:szCs w:val="18"/>
          <w:lang w:val="es-ES_tradnl" w:eastAsia="es-ES"/>
        </w:rPr>
        <w:t xml:space="preserve"> </w:t>
      </w:r>
      <w:r w:rsidR="00051062" w:rsidRPr="00FC2656">
        <w:rPr>
          <w:rFonts w:ascii="Arial" w:eastAsia="Times New Roman" w:hAnsi="Arial" w:cs="Arial"/>
          <w:sz w:val="18"/>
          <w:szCs w:val="18"/>
          <w:lang w:val="es-ES_tradnl" w:eastAsia="es-ES"/>
        </w:rPr>
        <w:t xml:space="preserve">Nombre, denominación o razón social del Concesionario solicitante; </w:t>
      </w:r>
    </w:p>
    <w:p w14:paraId="22CC7D50" w14:textId="10FB7A46" w:rsidR="00051062" w:rsidRPr="00FC2656" w:rsidRDefault="00151831" w:rsidP="00AF1515">
      <w:pPr>
        <w:spacing w:after="80" w:line="360" w:lineRule="auto"/>
        <w:ind w:left="1701" w:hanging="708"/>
        <w:contextualSpacing/>
        <w:jc w:val="both"/>
        <w:rPr>
          <w:rFonts w:ascii="Arial" w:eastAsia="Times New Roman" w:hAnsi="Arial" w:cs="Arial"/>
          <w:sz w:val="18"/>
          <w:szCs w:val="18"/>
          <w:lang w:val="es-ES_tradnl" w:eastAsia="es-ES"/>
        </w:rPr>
      </w:pPr>
      <w:r>
        <w:rPr>
          <w:rFonts w:ascii="Arial" w:eastAsia="Times New Roman" w:hAnsi="Arial" w:cs="Arial"/>
          <w:b/>
          <w:sz w:val="18"/>
          <w:szCs w:val="18"/>
          <w:lang w:val="es-ES_tradnl" w:eastAsia="es-ES"/>
        </w:rPr>
        <w:t xml:space="preserve"> </w:t>
      </w:r>
      <w:r w:rsidR="00051062" w:rsidRPr="00FC2656">
        <w:rPr>
          <w:rFonts w:ascii="Arial" w:eastAsia="Times New Roman" w:hAnsi="Arial" w:cs="Arial"/>
          <w:b/>
          <w:sz w:val="18"/>
          <w:szCs w:val="18"/>
          <w:lang w:val="es-ES_tradnl" w:eastAsia="es-ES"/>
        </w:rPr>
        <w:t>14.10.4.</w:t>
      </w:r>
      <w:r w:rsidR="00051062" w:rsidRPr="00FC2656">
        <w:rPr>
          <w:rFonts w:ascii="Arial" w:eastAsia="Times New Roman" w:hAnsi="Arial" w:cs="Arial"/>
          <w:sz w:val="18"/>
          <w:szCs w:val="18"/>
          <w:lang w:val="es-ES_tradnl" w:eastAsia="es-ES"/>
        </w:rPr>
        <w:tab/>
      </w:r>
      <w:r>
        <w:rPr>
          <w:rFonts w:ascii="Arial" w:eastAsia="Times New Roman" w:hAnsi="Arial" w:cs="Arial"/>
          <w:sz w:val="18"/>
          <w:szCs w:val="18"/>
          <w:lang w:val="es-ES_tradnl" w:eastAsia="es-ES"/>
        </w:rPr>
        <w:t xml:space="preserve"> </w:t>
      </w:r>
      <w:r w:rsidR="00051062" w:rsidRPr="00FC2656">
        <w:rPr>
          <w:rFonts w:ascii="Arial" w:eastAsia="Times New Roman" w:hAnsi="Arial" w:cs="Arial"/>
          <w:sz w:val="18"/>
          <w:szCs w:val="18"/>
          <w:lang w:val="es-ES_tradnl" w:eastAsia="es-ES"/>
        </w:rPr>
        <w:t>Los CPSI devueltos; y</w:t>
      </w:r>
    </w:p>
    <w:p w14:paraId="19F01E69" w14:textId="7FF5BA5D" w:rsidR="00051062" w:rsidRPr="00FC2656" w:rsidRDefault="00151831" w:rsidP="00AF1515">
      <w:pPr>
        <w:spacing w:after="80" w:line="360" w:lineRule="auto"/>
        <w:ind w:left="1701" w:hanging="708"/>
        <w:contextualSpacing/>
        <w:jc w:val="both"/>
        <w:rPr>
          <w:rFonts w:ascii="Arial" w:eastAsia="Times New Roman" w:hAnsi="Arial" w:cs="Arial"/>
          <w:sz w:val="18"/>
          <w:szCs w:val="18"/>
          <w:lang w:val="es-ES_tradnl" w:eastAsia="es-ES"/>
        </w:rPr>
      </w:pPr>
      <w:r>
        <w:rPr>
          <w:rFonts w:ascii="Arial" w:eastAsia="Times New Roman" w:hAnsi="Arial" w:cs="Arial"/>
          <w:b/>
          <w:sz w:val="18"/>
          <w:szCs w:val="18"/>
          <w:lang w:val="es-ES_tradnl" w:eastAsia="es-ES"/>
        </w:rPr>
        <w:lastRenderedPageBreak/>
        <w:t xml:space="preserve"> </w:t>
      </w:r>
      <w:r w:rsidR="00051062" w:rsidRPr="00FC2656">
        <w:rPr>
          <w:rFonts w:ascii="Arial" w:eastAsia="Times New Roman" w:hAnsi="Arial" w:cs="Arial"/>
          <w:b/>
          <w:sz w:val="18"/>
          <w:szCs w:val="18"/>
          <w:lang w:val="es-ES_tradnl" w:eastAsia="es-ES"/>
        </w:rPr>
        <w:t>14.10.5.</w:t>
      </w:r>
      <w:r w:rsidR="00051062" w:rsidRPr="00FC2656">
        <w:rPr>
          <w:rFonts w:ascii="Arial" w:eastAsia="Times New Roman" w:hAnsi="Arial" w:cs="Arial"/>
          <w:sz w:val="18"/>
          <w:szCs w:val="18"/>
          <w:lang w:val="es-ES_tradnl" w:eastAsia="es-ES"/>
        </w:rPr>
        <w:t xml:space="preserve"> Firma Electrónica Avanzada del servidor público del Instituto facultado para la emisión del Acto Administrativo Electrónico.</w:t>
      </w:r>
    </w:p>
    <w:p w14:paraId="2BCB6C66" w14:textId="77777777" w:rsidR="00051062" w:rsidRPr="00FC2656" w:rsidRDefault="00051062" w:rsidP="00AF1515">
      <w:pPr>
        <w:spacing w:after="80" w:line="360" w:lineRule="auto"/>
        <w:ind w:left="993" w:hanging="567"/>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14.11. </w:t>
      </w:r>
      <w:r w:rsidRPr="00FC2656">
        <w:rPr>
          <w:rFonts w:ascii="Arial" w:eastAsia="Times New Roman" w:hAnsi="Arial" w:cs="Arial"/>
          <w:sz w:val="18"/>
          <w:szCs w:val="18"/>
          <w:lang w:val="es-ES_tradnl" w:eastAsia="es-ES"/>
        </w:rPr>
        <w:t>a</w:t>
      </w:r>
      <w:r w:rsidRPr="00FC2656">
        <w:rPr>
          <w:rFonts w:ascii="Arial" w:eastAsia="Times New Roman" w:hAnsi="Arial" w:cs="Arial"/>
          <w:b/>
          <w:sz w:val="18"/>
          <w:szCs w:val="18"/>
          <w:lang w:val="es-ES_tradnl" w:eastAsia="es-ES"/>
        </w:rPr>
        <w:t xml:space="preserve"> 14.15. </w:t>
      </w:r>
      <w:r w:rsidRPr="00FC2656">
        <w:rPr>
          <w:rFonts w:ascii="Arial" w:eastAsia="Times New Roman" w:hAnsi="Arial" w:cs="Arial"/>
          <w:sz w:val="18"/>
          <w:szCs w:val="18"/>
          <w:lang w:val="es-ES_tradnl" w:eastAsia="es-ES"/>
        </w:rPr>
        <w:t>(…)</w:t>
      </w:r>
    </w:p>
    <w:p w14:paraId="360A5F1F" w14:textId="77777777" w:rsidR="00051062" w:rsidRPr="00FC2656" w:rsidRDefault="00051062" w:rsidP="00AF1515">
      <w:pPr>
        <w:spacing w:after="80" w:line="360" w:lineRule="auto"/>
        <w:ind w:left="142"/>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15.</w:t>
      </w:r>
      <w:r w:rsidRPr="00FC2656">
        <w:rPr>
          <w:rFonts w:ascii="Arial" w:eastAsia="Times New Roman" w:hAnsi="Arial" w:cs="Arial"/>
          <w:sz w:val="18"/>
          <w:szCs w:val="18"/>
          <w:lang w:val="es-MX" w:eastAsia="es-ES"/>
        </w:rPr>
        <w:t xml:space="preserve"> (…)</w:t>
      </w:r>
    </w:p>
    <w:p w14:paraId="46EFE87A" w14:textId="637F0D84" w:rsidR="00051062" w:rsidRPr="00FC2656" w:rsidRDefault="00051062" w:rsidP="00AF1515">
      <w:pPr>
        <w:spacing w:after="80" w:line="360" w:lineRule="auto"/>
        <w:ind w:left="993"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15.</w:t>
      </w:r>
      <w:r w:rsidRPr="00FC2656">
        <w:rPr>
          <w:rFonts w:ascii="Arial" w:eastAsia="Times New Roman" w:hAnsi="Arial" w:cs="Arial"/>
          <w:b/>
          <w:sz w:val="18"/>
          <w:szCs w:val="18"/>
          <w:lang w:val="es-MX" w:eastAsia="es-ES"/>
        </w:rPr>
        <w:t>1.</w:t>
      </w:r>
      <w:r w:rsidRPr="00FC2656">
        <w:rPr>
          <w:rFonts w:ascii="Arial" w:eastAsia="Times New Roman" w:hAnsi="Arial" w:cs="Arial"/>
          <w:sz w:val="18"/>
          <w:szCs w:val="18"/>
          <w:lang w:val="es-MX" w:eastAsia="es-ES"/>
        </w:rPr>
        <w:t xml:space="preserve"> </w:t>
      </w:r>
      <w:r w:rsidR="00AF1515">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MX" w:eastAsia="es-ES"/>
        </w:rPr>
        <w:t>(…)</w:t>
      </w:r>
    </w:p>
    <w:p w14:paraId="7CB65D58" w14:textId="77777777" w:rsidR="00051062" w:rsidRPr="00FC2656" w:rsidRDefault="00051062" w:rsidP="00AF1515">
      <w:pPr>
        <w:spacing w:after="80" w:line="360" w:lineRule="auto"/>
        <w:ind w:left="993"/>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Todos los Concesionarios que sean asignatarios de CPSN deberán presentar y sustanciar, dentro de los 10 (diez) primeros días hábiles de cada año calendario, un reporte de utilización de CPSN asignados correspondiente al año inmediato anterior conforme al siguiente procedimiento:</w:t>
      </w:r>
    </w:p>
    <w:p w14:paraId="7B27EEAE" w14:textId="77777777" w:rsidR="00051062" w:rsidRPr="00FC2656" w:rsidRDefault="00051062" w:rsidP="00AF1515">
      <w:pPr>
        <w:spacing w:after="80" w:line="360" w:lineRule="auto"/>
        <w:ind w:left="1701" w:hanging="708"/>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15.1.1.</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Los Concesionarios deberán presentar la Actuación Electrónica correspondiente a través de la Ventanilla Electrónica, debiendo ingresar a dicha herramienta la información establecida en el eFormato H3106H01.</w:t>
      </w:r>
    </w:p>
    <w:p w14:paraId="45FC70D6" w14:textId="01D2DC04" w:rsidR="00051062" w:rsidRPr="00FC2656" w:rsidRDefault="00051062" w:rsidP="00AF1515">
      <w:pPr>
        <w:spacing w:after="80" w:line="360" w:lineRule="auto"/>
        <w:ind w:left="1701" w:hanging="708"/>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15.1.2.</w:t>
      </w:r>
      <w:r w:rsidR="00AF1515">
        <w:rPr>
          <w:rFonts w:ascii="Arial" w:eastAsia="Times New Roman" w:hAnsi="Arial" w:cs="Arial"/>
          <w:b/>
          <w:sz w:val="18"/>
          <w:szCs w:val="18"/>
          <w:lang w:val="es-MX" w:eastAsia="es-ES"/>
        </w:rPr>
        <w:t xml:space="preserve">   </w:t>
      </w:r>
      <w:r w:rsidRPr="00FC2656">
        <w:rPr>
          <w:rFonts w:ascii="Arial" w:eastAsia="Times New Roman" w:hAnsi="Arial" w:cs="Arial"/>
          <w:sz w:val="18"/>
          <w:szCs w:val="18"/>
          <w:lang w:val="es-MX" w:eastAsia="es-ES"/>
        </w:rPr>
        <w:t xml:space="preserve">El formato de reporte de utilización de CPSN (H3106H01) </w:t>
      </w:r>
      <w:r w:rsidRPr="00FC2656">
        <w:rPr>
          <w:rFonts w:ascii="Arial" w:eastAsia="Times New Roman" w:hAnsi="Arial" w:cs="Arial"/>
          <w:sz w:val="18"/>
          <w:szCs w:val="18"/>
          <w:lang w:val="es-ES_tradnl" w:eastAsia="es-ES"/>
        </w:rPr>
        <w:t>habilitado en la Ventanilla Electrónica</w:t>
      </w:r>
      <w:r w:rsidRPr="00FC2656">
        <w:rPr>
          <w:rFonts w:ascii="Arial" w:eastAsia="Times New Roman" w:hAnsi="Arial" w:cs="Arial"/>
          <w:sz w:val="18"/>
          <w:szCs w:val="18"/>
          <w:lang w:val="es-MX" w:eastAsia="es-ES"/>
        </w:rPr>
        <w:t>, contendrá la siguiente información:</w:t>
      </w:r>
    </w:p>
    <w:p w14:paraId="0081A3AD" w14:textId="77777777" w:rsidR="00051062" w:rsidRPr="00FC2656" w:rsidRDefault="00051062" w:rsidP="00AF1515">
      <w:pPr>
        <w:spacing w:after="80" w:line="360" w:lineRule="auto"/>
        <w:ind w:left="241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15.1.2.1. </w:t>
      </w:r>
      <w:r w:rsidRPr="00FC2656">
        <w:rPr>
          <w:rFonts w:ascii="Arial" w:eastAsia="Times New Roman" w:hAnsi="Arial" w:cs="Arial"/>
          <w:sz w:val="18"/>
          <w:szCs w:val="18"/>
          <w:lang w:val="es-MX" w:eastAsia="es-ES"/>
        </w:rPr>
        <w:t>a</w:t>
      </w:r>
      <w:r w:rsidRPr="00FC2656">
        <w:rPr>
          <w:rFonts w:ascii="Arial" w:eastAsia="Times New Roman" w:hAnsi="Arial" w:cs="Arial"/>
          <w:b/>
          <w:sz w:val="18"/>
          <w:szCs w:val="18"/>
          <w:lang w:val="es-MX" w:eastAsia="es-ES"/>
        </w:rPr>
        <w:t xml:space="preserve"> 15.1.2.2. </w:t>
      </w:r>
      <w:r w:rsidRPr="00FC2656">
        <w:rPr>
          <w:rFonts w:ascii="Arial" w:eastAsia="Times New Roman" w:hAnsi="Arial" w:cs="Arial"/>
          <w:sz w:val="18"/>
          <w:szCs w:val="18"/>
          <w:lang w:val="es-MX" w:eastAsia="es-ES"/>
        </w:rPr>
        <w:t>(…)</w:t>
      </w:r>
    </w:p>
    <w:p w14:paraId="0870E6D6" w14:textId="10AB7540" w:rsidR="00051062" w:rsidRPr="00FC2656" w:rsidRDefault="00051062" w:rsidP="00AF1515">
      <w:pPr>
        <w:spacing w:after="80" w:line="360" w:lineRule="auto"/>
        <w:ind w:left="241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15.1.2.3.</w:t>
      </w:r>
      <w:r w:rsidR="00B83D31" w:rsidRPr="00FC2656">
        <w:rPr>
          <w:rFonts w:ascii="Arial" w:eastAsia="Times New Roman" w:hAnsi="Arial" w:cs="Arial"/>
          <w:sz w:val="18"/>
          <w:szCs w:val="18"/>
          <w:lang w:val="es-MX" w:eastAsia="es-ES"/>
        </w:rPr>
        <w:t xml:space="preserve"> </w:t>
      </w:r>
      <w:r w:rsidR="00A935B3" w:rsidRPr="00FC2656">
        <w:rPr>
          <w:rFonts w:ascii="Arial" w:eastAsia="Times New Roman" w:hAnsi="Arial" w:cs="Arial"/>
          <w:sz w:val="18"/>
          <w:szCs w:val="18"/>
          <w:lang w:val="es-MX" w:eastAsia="es-ES"/>
        </w:rPr>
        <w:t>Derogado</w:t>
      </w:r>
    </w:p>
    <w:p w14:paraId="6E54620D" w14:textId="4942517E" w:rsidR="00051062" w:rsidRPr="00FC2656" w:rsidRDefault="00051062" w:rsidP="00AF1515">
      <w:pPr>
        <w:spacing w:after="80" w:line="360" w:lineRule="auto"/>
        <w:ind w:left="2410" w:hanging="709"/>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15.1</w:t>
      </w:r>
      <w:r w:rsidR="00681ABB" w:rsidRPr="00FC2656">
        <w:rPr>
          <w:rFonts w:ascii="Arial" w:eastAsia="Times New Roman" w:hAnsi="Arial" w:cs="Arial"/>
          <w:b/>
          <w:sz w:val="18"/>
          <w:szCs w:val="18"/>
          <w:lang w:val="es-MX" w:eastAsia="es-ES"/>
        </w:rPr>
        <w:t>.</w:t>
      </w:r>
      <w:r w:rsidRPr="00FC2656">
        <w:rPr>
          <w:rFonts w:ascii="Arial" w:eastAsia="Times New Roman" w:hAnsi="Arial" w:cs="Arial"/>
          <w:b/>
          <w:sz w:val="18"/>
          <w:szCs w:val="18"/>
          <w:lang w:val="es-MX" w:eastAsia="es-ES"/>
        </w:rPr>
        <w:t xml:space="preserve">2.4. </w:t>
      </w:r>
      <w:r w:rsidRPr="00FC2656">
        <w:rPr>
          <w:rFonts w:ascii="Arial" w:eastAsia="Times New Roman" w:hAnsi="Arial" w:cs="Arial"/>
          <w:sz w:val="18"/>
          <w:szCs w:val="18"/>
          <w:lang w:val="es-MX" w:eastAsia="es-ES"/>
        </w:rPr>
        <w:t>a</w:t>
      </w:r>
      <w:r w:rsidRPr="00FC2656">
        <w:rPr>
          <w:rFonts w:ascii="Arial" w:eastAsia="Times New Roman" w:hAnsi="Arial" w:cs="Arial"/>
          <w:b/>
          <w:sz w:val="18"/>
          <w:szCs w:val="18"/>
          <w:lang w:val="es-MX" w:eastAsia="es-ES"/>
        </w:rPr>
        <w:t xml:space="preserve"> 15.1.2.6.  </w:t>
      </w:r>
      <w:r w:rsidRPr="00FC2656">
        <w:rPr>
          <w:rFonts w:ascii="Arial" w:eastAsia="Times New Roman" w:hAnsi="Arial" w:cs="Arial"/>
          <w:sz w:val="18"/>
          <w:szCs w:val="18"/>
          <w:lang w:val="es-MX" w:eastAsia="es-ES"/>
        </w:rPr>
        <w:t xml:space="preserve">(…) </w:t>
      </w:r>
    </w:p>
    <w:p w14:paraId="36428EE9" w14:textId="6F778D30" w:rsidR="00051062" w:rsidRPr="00FC2656" w:rsidRDefault="00AA16FE" w:rsidP="00AF1515">
      <w:pPr>
        <w:spacing w:after="80" w:line="360" w:lineRule="auto"/>
        <w:ind w:left="2410" w:hanging="709"/>
        <w:contextualSpacing/>
        <w:jc w:val="both"/>
        <w:rPr>
          <w:rFonts w:ascii="Arial" w:eastAsia="Times New Roman" w:hAnsi="Arial" w:cs="Arial"/>
          <w:sz w:val="18"/>
          <w:szCs w:val="18"/>
          <w:lang w:val="es-MX" w:eastAsia="es-ES"/>
        </w:rPr>
      </w:pPr>
      <w:r w:rsidRPr="00AA16FE">
        <w:rPr>
          <w:rFonts w:ascii="Arial" w:eastAsia="Times New Roman" w:hAnsi="Arial" w:cs="Arial"/>
          <w:sz w:val="18"/>
          <w:szCs w:val="18"/>
          <w:lang w:val="es-MX" w:eastAsia="es-ES"/>
        </w:rPr>
        <w:t xml:space="preserve">Último párrafo del subnumeral </w:t>
      </w:r>
      <w:r>
        <w:rPr>
          <w:rFonts w:ascii="Arial" w:eastAsia="Times New Roman" w:hAnsi="Arial" w:cs="Arial"/>
          <w:sz w:val="18"/>
          <w:szCs w:val="18"/>
          <w:lang w:val="es-MX" w:eastAsia="es-ES"/>
        </w:rPr>
        <w:t>15.1.2</w:t>
      </w:r>
      <w:r w:rsidRPr="00AA16FE">
        <w:rPr>
          <w:rFonts w:ascii="Arial" w:eastAsia="Times New Roman" w:hAnsi="Arial" w:cs="Arial"/>
          <w:sz w:val="18"/>
          <w:szCs w:val="18"/>
          <w:lang w:val="es-MX" w:eastAsia="es-ES"/>
        </w:rPr>
        <w:t>. (Se deroga).</w:t>
      </w:r>
    </w:p>
    <w:p w14:paraId="32715E62" w14:textId="2F02DAEF" w:rsidR="00051062" w:rsidRPr="00FC2656" w:rsidRDefault="00051062" w:rsidP="00AF1515">
      <w:pPr>
        <w:spacing w:after="80" w:line="360" w:lineRule="auto"/>
        <w:ind w:left="1701" w:hanging="708"/>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15.1.3.</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 xml:space="preserve">La Ventanilla Electrónica emitirá un acuse de recibo electrónico, que especificará la información entregada, </w:t>
      </w:r>
      <w:r w:rsidR="00443011" w:rsidRPr="00FC2656">
        <w:rPr>
          <w:rFonts w:ascii="Arial" w:eastAsia="Times New Roman" w:hAnsi="Arial" w:cs="Arial"/>
          <w:sz w:val="18"/>
          <w:szCs w:val="18"/>
          <w:lang w:val="es-ES_tradnl" w:eastAsia="es-ES"/>
        </w:rPr>
        <w:t xml:space="preserve">así como </w:t>
      </w:r>
      <w:r w:rsidRPr="00FC2656">
        <w:rPr>
          <w:rFonts w:ascii="Arial" w:eastAsia="Times New Roman" w:hAnsi="Arial" w:cs="Arial"/>
          <w:sz w:val="18"/>
          <w:szCs w:val="18"/>
          <w:lang w:val="es-ES_tradnl" w:eastAsia="es-ES"/>
        </w:rPr>
        <w:t>la fecha y hora en la que se realizó la presentación del eFormato.</w:t>
      </w:r>
    </w:p>
    <w:p w14:paraId="423E91FE" w14:textId="1E526CD3" w:rsidR="00051062" w:rsidRPr="00FC2656" w:rsidRDefault="00051062" w:rsidP="00327EFB">
      <w:pPr>
        <w:spacing w:after="80" w:line="360" w:lineRule="auto"/>
        <w:ind w:left="1701" w:hanging="708"/>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15.1.4.</w:t>
      </w:r>
      <w:r w:rsidR="004274B1">
        <w:rPr>
          <w:rFonts w:ascii="Arial" w:eastAsia="Times New Roman" w:hAnsi="Arial" w:cs="Arial"/>
          <w:b/>
          <w:sz w:val="18"/>
          <w:szCs w:val="18"/>
          <w:lang w:val="es-ES_tradnl" w:eastAsia="es-ES"/>
        </w:rPr>
        <w:t xml:space="preserve">  </w:t>
      </w:r>
      <w:r w:rsidR="00B83D31" w:rsidRPr="00FC2656">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w:t>
      </w:r>
    </w:p>
    <w:p w14:paraId="7573A68B" w14:textId="77777777" w:rsidR="00051062" w:rsidRPr="00FC2656" w:rsidRDefault="00051062" w:rsidP="0081200F">
      <w:pPr>
        <w:spacing w:after="80" w:line="360" w:lineRule="auto"/>
        <w:ind w:left="241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15.1.4.1.</w:t>
      </w:r>
      <w:r w:rsidRPr="00FC2656">
        <w:rPr>
          <w:rFonts w:ascii="Arial" w:eastAsia="Times New Roman" w:hAnsi="Arial" w:cs="Arial"/>
          <w:sz w:val="18"/>
          <w:szCs w:val="18"/>
          <w:lang w:val="es-ES_tradnl" w:eastAsia="es-ES"/>
        </w:rPr>
        <w:t xml:space="preserve"> (…)</w:t>
      </w:r>
    </w:p>
    <w:p w14:paraId="70C92A90" w14:textId="77777777" w:rsidR="00051062" w:rsidRPr="00FC2656" w:rsidRDefault="00051062" w:rsidP="0081200F">
      <w:pPr>
        <w:spacing w:after="80" w:line="360" w:lineRule="auto"/>
        <w:ind w:left="241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15.1.4.2.</w:t>
      </w:r>
      <w:r w:rsidRPr="00FC2656">
        <w:rPr>
          <w:rFonts w:ascii="Arial" w:eastAsia="Times New Roman" w:hAnsi="Arial" w:cs="Arial"/>
          <w:sz w:val="18"/>
          <w:szCs w:val="18"/>
          <w:lang w:val="es-ES_tradnl" w:eastAsia="es-ES"/>
        </w:rPr>
        <w:t xml:space="preserve"> Derogado</w:t>
      </w:r>
    </w:p>
    <w:p w14:paraId="7072D11E" w14:textId="77777777" w:rsidR="00051062" w:rsidRPr="00FC2656" w:rsidRDefault="00051062" w:rsidP="0081200F">
      <w:pPr>
        <w:spacing w:after="80" w:line="360" w:lineRule="auto"/>
        <w:ind w:left="2410" w:hanging="709"/>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15.1.4.3. </w:t>
      </w:r>
      <w:r w:rsidRPr="00FC2656">
        <w:rPr>
          <w:rFonts w:ascii="Arial" w:eastAsia="Times New Roman" w:hAnsi="Arial" w:cs="Arial"/>
          <w:sz w:val="18"/>
          <w:szCs w:val="18"/>
          <w:lang w:val="es-ES_tradnl" w:eastAsia="es-ES"/>
        </w:rPr>
        <w:t>a</w:t>
      </w:r>
      <w:r w:rsidRPr="00FC2656">
        <w:rPr>
          <w:rFonts w:ascii="Arial" w:eastAsia="Times New Roman" w:hAnsi="Arial" w:cs="Arial"/>
          <w:b/>
          <w:sz w:val="18"/>
          <w:szCs w:val="18"/>
          <w:lang w:val="es-ES_tradnl" w:eastAsia="es-ES"/>
        </w:rPr>
        <w:t xml:space="preserve"> 15.1.4.6.</w:t>
      </w:r>
      <w:r w:rsidRPr="00FC2656">
        <w:rPr>
          <w:rFonts w:ascii="Arial" w:eastAsia="Times New Roman" w:hAnsi="Arial" w:cs="Arial"/>
          <w:sz w:val="18"/>
          <w:szCs w:val="18"/>
          <w:lang w:val="es-ES_tradnl" w:eastAsia="es-ES"/>
        </w:rPr>
        <w:t xml:space="preserve"> (…)</w:t>
      </w:r>
    </w:p>
    <w:p w14:paraId="7FCD6102" w14:textId="77777777" w:rsidR="00051062" w:rsidRPr="00FC2656" w:rsidRDefault="00051062" w:rsidP="00327EFB">
      <w:pPr>
        <w:spacing w:after="80" w:line="360" w:lineRule="auto"/>
        <w:ind w:left="1701" w:hanging="708"/>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15.1.5.</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Si derivado del análisis realizado, el Instituto considera que la información presentada no contiene los datos correctos o la información no está completa, otorgará al Concesionario un término de 5 (cinco) días hábiles contados a partir de la notificación electrónica realizada, para que presente a través de la Ventanilla Electrónica la información requerida. Transcurrido el plazo concedido sin que el Concesionario desahogue el requerimiento, el reporte de utilización de CPSN se tendrá por no presentado.</w:t>
      </w:r>
    </w:p>
    <w:p w14:paraId="050F8656" w14:textId="77777777" w:rsidR="00051062" w:rsidRPr="00FC2656" w:rsidRDefault="00051062" w:rsidP="00327EFB">
      <w:pPr>
        <w:spacing w:after="80" w:line="360" w:lineRule="auto"/>
        <w:ind w:left="1701" w:hanging="708"/>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15.1.6.</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Una vez que el Concesionario presente, en tiempo y forma, a través de la Ventanilla Electrónica, la información requerida, el Instituto realizará nuevamente su análisis a fin de asegurar el cumplimiento de los criterios referidos en el numeral 15.1.4. En caso de que la información presentada por el Concesionario no subsane en su totalidad lo requerido por el Instituto, el reporte de utilización de Códigos de Punto de Señalización Nacional se tendrá por no presentado.</w:t>
      </w:r>
    </w:p>
    <w:p w14:paraId="3FA1476A" w14:textId="77777777" w:rsidR="00051062" w:rsidRPr="00FC2656" w:rsidRDefault="00051062" w:rsidP="00327EFB">
      <w:pPr>
        <w:spacing w:after="80" w:line="360" w:lineRule="auto"/>
        <w:ind w:left="1701" w:hanging="708"/>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15.1.7.</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En caso de que el reporte de utilización presentado cumpla con lo establecido en análisis referido en el numeral 15.1.4., el Instituto lo notificará a través de la Ventanilla Electrónica al Concesionario y el trámite se dará por concluido satisfactoriamente.</w:t>
      </w:r>
    </w:p>
    <w:p w14:paraId="293D93DD" w14:textId="4BDEEAFC" w:rsidR="00051062" w:rsidRPr="00FC2656" w:rsidRDefault="00051062" w:rsidP="00327EFB">
      <w:pPr>
        <w:spacing w:after="80" w:line="360" w:lineRule="auto"/>
        <w:ind w:left="1701" w:hanging="708"/>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15.</w:t>
      </w:r>
      <w:r w:rsidRPr="00FC2656">
        <w:rPr>
          <w:rFonts w:ascii="Arial" w:eastAsia="Times New Roman" w:hAnsi="Arial" w:cs="Arial"/>
          <w:b/>
          <w:sz w:val="18"/>
          <w:szCs w:val="18"/>
          <w:lang w:val="es-MX" w:eastAsia="es-ES"/>
        </w:rPr>
        <w:t>1.8.</w:t>
      </w:r>
      <w:r w:rsidR="0081200F">
        <w:rPr>
          <w:rFonts w:ascii="Arial" w:eastAsia="Times New Roman" w:hAnsi="Arial" w:cs="Arial"/>
          <w:b/>
          <w:sz w:val="18"/>
          <w:szCs w:val="18"/>
          <w:lang w:val="es-MX" w:eastAsia="es-ES"/>
        </w:rPr>
        <w:t xml:space="preserve">  </w:t>
      </w:r>
      <w:r w:rsidR="00B83D31" w:rsidRPr="00FC2656">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MX" w:eastAsia="es-ES"/>
        </w:rPr>
        <w:t>(…)</w:t>
      </w:r>
    </w:p>
    <w:p w14:paraId="3A5E3D68" w14:textId="77777777" w:rsidR="00051062" w:rsidRPr="00FC2656" w:rsidRDefault="00051062" w:rsidP="00327EFB">
      <w:pPr>
        <w:spacing w:after="80" w:line="360" w:lineRule="auto"/>
        <w:ind w:left="993"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15.2.</w:t>
      </w:r>
      <w:r w:rsidRPr="00FC2656">
        <w:rPr>
          <w:rFonts w:ascii="Arial" w:eastAsia="Times New Roman" w:hAnsi="Arial" w:cs="Arial"/>
          <w:sz w:val="18"/>
          <w:szCs w:val="18"/>
          <w:lang w:val="es-MX" w:eastAsia="es-ES"/>
        </w:rPr>
        <w:t xml:space="preserve"> (…)</w:t>
      </w:r>
    </w:p>
    <w:p w14:paraId="4C669A7E" w14:textId="77777777" w:rsidR="00051062" w:rsidRPr="00FC2656" w:rsidRDefault="00051062" w:rsidP="00FC2656">
      <w:pPr>
        <w:spacing w:after="80" w:line="360" w:lineRule="auto"/>
        <w:ind w:left="993"/>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lastRenderedPageBreak/>
        <w:t>Todos los Concesionarios que sean asignatarios de CPSI deberán presentar y sustanciar dentro de los 10 (diez) primeros días hábiles de cada año calendario, un reporte de utilización de CPSI asignados correspondiente al año inmediato anterior conforme al siguiente procedimiento:</w:t>
      </w:r>
    </w:p>
    <w:p w14:paraId="1741BA34" w14:textId="77777777" w:rsidR="00051062" w:rsidRPr="00FC2656" w:rsidRDefault="00051062" w:rsidP="00327EFB">
      <w:pPr>
        <w:spacing w:after="80" w:line="360" w:lineRule="auto"/>
        <w:ind w:left="1701" w:hanging="708"/>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15.2.1.</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Los Concesionarios deberán presentar la Actuación Electrónica correspondiente a través de la Ventanilla Electrónica, debiendo ingresar a dicha herramienta la información establecida en el eFormato H3106H02.</w:t>
      </w:r>
    </w:p>
    <w:p w14:paraId="4F911BFB" w14:textId="77777777" w:rsidR="00051062" w:rsidRPr="00FC2656" w:rsidRDefault="00051062" w:rsidP="00327EFB">
      <w:pPr>
        <w:spacing w:after="80" w:line="360" w:lineRule="auto"/>
        <w:ind w:left="1701" w:hanging="708"/>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15.2.2.</w:t>
      </w:r>
      <w:r w:rsidRPr="00FC2656">
        <w:rPr>
          <w:rFonts w:ascii="Arial" w:eastAsia="Times New Roman" w:hAnsi="Arial" w:cs="Arial"/>
          <w:b/>
          <w:sz w:val="18"/>
          <w:szCs w:val="18"/>
          <w:lang w:val="es-MX" w:eastAsia="es-ES"/>
        </w:rPr>
        <w:tab/>
      </w:r>
      <w:r w:rsidRPr="00FC2656">
        <w:rPr>
          <w:rFonts w:ascii="Arial" w:eastAsia="Times New Roman" w:hAnsi="Arial" w:cs="Arial"/>
          <w:sz w:val="18"/>
          <w:szCs w:val="18"/>
          <w:lang w:val="es-MX" w:eastAsia="es-ES"/>
        </w:rPr>
        <w:t xml:space="preserve">El eFormato de reporte de utilización de CPSI (H3106H02) </w:t>
      </w:r>
      <w:r w:rsidRPr="00FC2656">
        <w:rPr>
          <w:rFonts w:ascii="Arial" w:eastAsia="Times New Roman" w:hAnsi="Arial" w:cs="Arial"/>
          <w:sz w:val="18"/>
          <w:szCs w:val="18"/>
          <w:lang w:val="es-ES_tradnl" w:eastAsia="es-ES"/>
        </w:rPr>
        <w:t>habilitado en la Ventanilla Electrónica,</w:t>
      </w:r>
      <w:r w:rsidRPr="00FC2656">
        <w:rPr>
          <w:rFonts w:ascii="Arial" w:eastAsia="Times New Roman" w:hAnsi="Arial" w:cs="Arial"/>
          <w:sz w:val="18"/>
          <w:szCs w:val="18"/>
          <w:lang w:val="es-MX" w:eastAsia="es-ES"/>
        </w:rPr>
        <w:t xml:space="preserve"> contendrá la siguiente información:</w:t>
      </w:r>
    </w:p>
    <w:p w14:paraId="0CEB43C7" w14:textId="77777777" w:rsidR="00051062" w:rsidRPr="00FC2656" w:rsidRDefault="00051062" w:rsidP="00327EFB">
      <w:pPr>
        <w:spacing w:after="80" w:line="360" w:lineRule="auto"/>
        <w:ind w:left="1701"/>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15.2.2.1.</w:t>
      </w:r>
      <w:r w:rsidRPr="00FC2656">
        <w:rPr>
          <w:rFonts w:ascii="Arial" w:eastAsia="Times New Roman" w:hAnsi="Arial" w:cs="Arial"/>
          <w:sz w:val="18"/>
          <w:szCs w:val="18"/>
          <w:lang w:val="es-ES_tradnl" w:eastAsia="es-ES"/>
        </w:rPr>
        <w:t xml:space="preserve"> a </w:t>
      </w:r>
      <w:r w:rsidRPr="00FC2656">
        <w:rPr>
          <w:rFonts w:ascii="Arial" w:eastAsia="Times New Roman" w:hAnsi="Arial" w:cs="Arial"/>
          <w:b/>
          <w:sz w:val="18"/>
          <w:szCs w:val="18"/>
          <w:lang w:val="es-MX" w:eastAsia="es-ES"/>
        </w:rPr>
        <w:t xml:space="preserve">15.2.2.5. </w:t>
      </w:r>
      <w:r w:rsidRPr="00FC2656">
        <w:rPr>
          <w:rFonts w:ascii="Arial" w:eastAsia="Times New Roman" w:hAnsi="Arial" w:cs="Arial"/>
          <w:sz w:val="18"/>
          <w:szCs w:val="18"/>
          <w:lang w:val="es-MX" w:eastAsia="es-ES"/>
        </w:rPr>
        <w:t>(…)</w:t>
      </w:r>
      <w:r w:rsidRPr="00FC2656">
        <w:rPr>
          <w:rFonts w:ascii="Arial" w:eastAsia="Times New Roman" w:hAnsi="Arial" w:cs="Arial"/>
          <w:sz w:val="18"/>
          <w:szCs w:val="18"/>
          <w:lang w:val="es-MX" w:eastAsia="es-ES"/>
        </w:rPr>
        <w:tab/>
      </w:r>
    </w:p>
    <w:p w14:paraId="3893E9BB" w14:textId="783633E9" w:rsidR="00051062" w:rsidRPr="00FC2656" w:rsidRDefault="00051062" w:rsidP="00327EFB">
      <w:pPr>
        <w:spacing w:after="80" w:line="360" w:lineRule="auto"/>
        <w:ind w:left="1701"/>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MX" w:eastAsia="es-ES"/>
        </w:rPr>
        <w:t xml:space="preserve"> </w:t>
      </w:r>
      <w:r w:rsidR="00AA16FE" w:rsidRPr="00AA16FE">
        <w:rPr>
          <w:rFonts w:ascii="Arial" w:eastAsia="Times New Roman" w:hAnsi="Arial" w:cs="Arial"/>
          <w:sz w:val="18"/>
          <w:szCs w:val="18"/>
          <w:lang w:val="es-MX" w:eastAsia="es-ES"/>
        </w:rPr>
        <w:t xml:space="preserve">Último párrafo del subnumeral </w:t>
      </w:r>
      <w:r w:rsidR="00AA16FE">
        <w:rPr>
          <w:rFonts w:ascii="Arial" w:eastAsia="Times New Roman" w:hAnsi="Arial" w:cs="Arial"/>
          <w:sz w:val="18"/>
          <w:szCs w:val="18"/>
          <w:lang w:val="es-MX" w:eastAsia="es-ES"/>
        </w:rPr>
        <w:t>15.2.2</w:t>
      </w:r>
      <w:r w:rsidR="00AA16FE" w:rsidRPr="00AA16FE">
        <w:rPr>
          <w:rFonts w:ascii="Arial" w:eastAsia="Times New Roman" w:hAnsi="Arial" w:cs="Arial"/>
          <w:sz w:val="18"/>
          <w:szCs w:val="18"/>
          <w:lang w:val="es-MX" w:eastAsia="es-ES"/>
        </w:rPr>
        <w:t>. (Se deroga).</w:t>
      </w:r>
    </w:p>
    <w:p w14:paraId="1D7A8CDE" w14:textId="4BD4B5C7" w:rsidR="00051062" w:rsidRPr="00FC2656" w:rsidRDefault="00051062" w:rsidP="004274B1">
      <w:pPr>
        <w:spacing w:after="80" w:line="360" w:lineRule="auto"/>
        <w:ind w:left="1701" w:hanging="708"/>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15.2.3.</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 xml:space="preserve">La Ventanilla Electrónica emitirá un acuse de recibo electrónico, que especificará la información entregada, </w:t>
      </w:r>
      <w:r w:rsidR="00443011" w:rsidRPr="00FC2656">
        <w:rPr>
          <w:rFonts w:ascii="Arial" w:eastAsia="Times New Roman" w:hAnsi="Arial" w:cs="Arial"/>
          <w:sz w:val="18"/>
          <w:szCs w:val="18"/>
          <w:lang w:val="es-ES_tradnl" w:eastAsia="es-ES"/>
        </w:rPr>
        <w:t xml:space="preserve">así como </w:t>
      </w:r>
      <w:r w:rsidRPr="00FC2656">
        <w:rPr>
          <w:rFonts w:ascii="Arial" w:eastAsia="Times New Roman" w:hAnsi="Arial" w:cs="Arial"/>
          <w:sz w:val="18"/>
          <w:szCs w:val="18"/>
          <w:lang w:val="es-ES_tradnl" w:eastAsia="es-ES"/>
        </w:rPr>
        <w:t>la fecha y hora en la que se realizó la presentación del eFormato.</w:t>
      </w:r>
    </w:p>
    <w:p w14:paraId="017AE3A3" w14:textId="7E3E67A6" w:rsidR="00051062" w:rsidRPr="00FC2656" w:rsidRDefault="00051062" w:rsidP="00327EFB">
      <w:pPr>
        <w:spacing w:after="80" w:line="360" w:lineRule="auto"/>
        <w:ind w:left="993"/>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15.2.4.</w:t>
      </w:r>
      <w:r w:rsidR="00B83D31" w:rsidRPr="00FC2656">
        <w:rPr>
          <w:rFonts w:ascii="Arial" w:eastAsia="Times New Roman" w:hAnsi="Arial" w:cs="Arial"/>
          <w:sz w:val="18"/>
          <w:szCs w:val="18"/>
          <w:lang w:val="es-MX" w:eastAsia="es-ES"/>
        </w:rPr>
        <w:t xml:space="preserve"> </w:t>
      </w:r>
      <w:r w:rsidR="004274B1">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MX" w:eastAsia="es-ES"/>
        </w:rPr>
        <w:t>(…)</w:t>
      </w:r>
    </w:p>
    <w:p w14:paraId="627BA686" w14:textId="77777777" w:rsidR="00051062" w:rsidRPr="00FC2656" w:rsidRDefault="00051062" w:rsidP="00327EFB">
      <w:pPr>
        <w:spacing w:after="80" w:line="360" w:lineRule="auto"/>
        <w:ind w:left="1701" w:hanging="708"/>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15.2.5.</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Si derivado del análisis realizado, el Instituto considera que la información presentada no contiene los datos correctos o la información no está completa, otorgará al Concesionario un término de 5 (cinco) días hábiles contados a partir de la notificación electrónica realizada, para que presente a través de la Ventanilla Electrónica la información requerida. Transcurrido el plazo concedido sin que el Concesionario desahogue el requerimiento, el reporte de utilización de CPSI se tendrá por no presentado.</w:t>
      </w:r>
    </w:p>
    <w:p w14:paraId="3CB0595E" w14:textId="77777777" w:rsidR="00051062" w:rsidRPr="00FC2656" w:rsidRDefault="00051062" w:rsidP="00327EFB">
      <w:pPr>
        <w:spacing w:after="80" w:line="360" w:lineRule="auto"/>
        <w:ind w:left="1701" w:hanging="708"/>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15.2.6.</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Una vez que el Concesionario presente, en tiempo y forma, a través de la Ventanilla Electrónica, la información requerida, el Instituto realizará nuevamente su análisis a fin de asegurar el cumplimiento de los criterios referidos en el numeral 15.2.4. En caso de que la información presentada por el Concesionario no subsane en su totalidad lo requerido por el Instituto, el reporte de utilización de Códigos de Puntos de Señalización Internacional se tendrá por no presentado.</w:t>
      </w:r>
    </w:p>
    <w:p w14:paraId="546145A9" w14:textId="77777777" w:rsidR="00051062" w:rsidRPr="00FC2656" w:rsidRDefault="00051062" w:rsidP="00327EFB">
      <w:pPr>
        <w:spacing w:after="80" w:line="360" w:lineRule="auto"/>
        <w:ind w:left="1701" w:hanging="708"/>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ES_tradnl" w:eastAsia="es-ES"/>
        </w:rPr>
        <w:t>15.2.7.</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En caso de que el reporte de utilización presentado cumpla con lo establecido en análisis referido en el numeral 15.2.4., el Instituto lo notificará a través de la Ventanilla Electrónica al Concesionario y el trámite se dará por concluido satisfactoriamente.</w:t>
      </w:r>
    </w:p>
    <w:p w14:paraId="32BA4E6B" w14:textId="31BAF679" w:rsidR="00051062" w:rsidRPr="00FC2656" w:rsidRDefault="00051062" w:rsidP="00327EFB">
      <w:pPr>
        <w:spacing w:after="80" w:line="360" w:lineRule="auto"/>
        <w:ind w:left="1701" w:hanging="708"/>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15.2.8.</w:t>
      </w:r>
      <w:r w:rsidR="00B83D31" w:rsidRPr="00FC2656">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MX" w:eastAsia="es-ES"/>
        </w:rPr>
        <w:t>(…)</w:t>
      </w:r>
    </w:p>
    <w:p w14:paraId="305F3989" w14:textId="77777777" w:rsidR="00051062" w:rsidRPr="00FC2656" w:rsidRDefault="00051062" w:rsidP="00327EFB">
      <w:pPr>
        <w:spacing w:after="80" w:line="360" w:lineRule="auto"/>
        <w:ind w:left="142"/>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16.</w:t>
      </w:r>
      <w:r w:rsidRPr="00FC2656">
        <w:rPr>
          <w:rFonts w:ascii="Arial" w:eastAsia="Times New Roman" w:hAnsi="Arial" w:cs="Arial"/>
          <w:sz w:val="18"/>
          <w:szCs w:val="18"/>
          <w:lang w:val="es-MX" w:eastAsia="es-ES"/>
        </w:rPr>
        <w:t xml:space="preserve"> a </w:t>
      </w:r>
      <w:r w:rsidRPr="00FC2656">
        <w:rPr>
          <w:rFonts w:ascii="Arial" w:eastAsia="Times New Roman" w:hAnsi="Arial" w:cs="Arial"/>
          <w:b/>
          <w:sz w:val="18"/>
          <w:szCs w:val="18"/>
          <w:lang w:val="es-MX" w:eastAsia="es-ES"/>
        </w:rPr>
        <w:t>20.</w:t>
      </w:r>
      <w:r w:rsidRPr="00FC2656">
        <w:rPr>
          <w:rFonts w:ascii="Arial" w:eastAsia="Times New Roman" w:hAnsi="Arial" w:cs="Arial"/>
          <w:sz w:val="18"/>
          <w:szCs w:val="18"/>
          <w:lang w:val="es-MX" w:eastAsia="es-ES"/>
        </w:rPr>
        <w:t xml:space="preserve"> (…)</w:t>
      </w:r>
    </w:p>
    <w:p w14:paraId="502F0E5E" w14:textId="4D5851AC" w:rsidR="00051062" w:rsidRPr="00FC2656" w:rsidRDefault="007E180D" w:rsidP="00FC2656">
      <w:pPr>
        <w:spacing w:after="160" w:line="360" w:lineRule="auto"/>
        <w:contextualSpacing/>
        <w:jc w:val="both"/>
        <w:rPr>
          <w:rFonts w:ascii="Arial" w:eastAsiaTheme="minorHAnsi" w:hAnsi="Arial" w:cs="Arial"/>
          <w:sz w:val="18"/>
          <w:szCs w:val="18"/>
          <w:lang w:val="es-MX"/>
        </w:rPr>
      </w:pPr>
      <w:r w:rsidRPr="00FC2656">
        <w:rPr>
          <w:rFonts w:ascii="Arial" w:eastAsiaTheme="minorHAnsi" w:hAnsi="Arial" w:cs="Arial"/>
          <w:b/>
          <w:sz w:val="18"/>
          <w:szCs w:val="18"/>
          <w:lang w:val="es-MX"/>
        </w:rPr>
        <w:t>Sexto</w:t>
      </w:r>
      <w:r w:rsidRPr="00FC2656">
        <w:rPr>
          <w:rFonts w:ascii="Arial" w:eastAsiaTheme="minorHAnsi" w:hAnsi="Arial" w:cs="Arial"/>
          <w:sz w:val="18"/>
          <w:szCs w:val="18"/>
          <w:lang w:val="es-MX"/>
        </w:rPr>
        <w:t>. -</w:t>
      </w:r>
      <w:r w:rsidR="00051062" w:rsidRPr="00FC2656">
        <w:rPr>
          <w:rFonts w:ascii="Arial" w:eastAsiaTheme="minorHAnsi" w:hAnsi="Arial" w:cs="Arial"/>
          <w:sz w:val="18"/>
          <w:szCs w:val="18"/>
          <w:lang w:val="es-MX"/>
        </w:rPr>
        <w:t xml:space="preserve"> Se modifican los Artículos Primero, Segundo, Cuarto y Quinto Transitorios del Plan Técnico Fundamental de Señalización, publicado en el Diario Oficial de la Federación el 11 de mayo de 2018, para quedar en los siguientes términos:</w:t>
      </w:r>
    </w:p>
    <w:p w14:paraId="3846FE92" w14:textId="38C82E9F" w:rsidR="00051062" w:rsidRPr="00FC2656" w:rsidRDefault="008C25FB" w:rsidP="00FC2656">
      <w:pPr>
        <w:spacing w:after="101" w:line="360" w:lineRule="auto"/>
        <w:ind w:left="288"/>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PRIMERO. -</w:t>
      </w:r>
      <w:r w:rsidR="00051062" w:rsidRPr="00FC2656">
        <w:rPr>
          <w:rFonts w:ascii="Arial" w:eastAsia="Times New Roman" w:hAnsi="Arial" w:cs="Arial"/>
          <w:sz w:val="18"/>
          <w:szCs w:val="18"/>
          <w:lang w:val="es-ES_tradnl" w:eastAsia="es-ES"/>
        </w:rPr>
        <w:t xml:space="preserve"> (…)</w:t>
      </w:r>
    </w:p>
    <w:p w14:paraId="16A0F963" w14:textId="1AD2A91D" w:rsidR="00051062" w:rsidRPr="00FC2656" w:rsidRDefault="00051062" w:rsidP="00FC2656">
      <w:pPr>
        <w:spacing w:after="101" w:line="360" w:lineRule="auto"/>
        <w:ind w:left="567" w:hanging="279"/>
        <w:contextualSpacing/>
        <w:jc w:val="both"/>
        <w:rPr>
          <w:rFonts w:ascii="Arial" w:eastAsia="Times New Roman" w:hAnsi="Arial" w:cs="Arial"/>
          <w:b/>
          <w:sz w:val="18"/>
          <w:szCs w:val="18"/>
          <w:lang w:val="es-ES_tradnl" w:eastAsia="es-ES"/>
        </w:rPr>
      </w:pPr>
      <w:r w:rsidRPr="00FC2656">
        <w:rPr>
          <w:rFonts w:ascii="Arial" w:eastAsia="Times New Roman" w:hAnsi="Arial" w:cs="Arial"/>
          <w:b/>
          <w:sz w:val="18"/>
          <w:szCs w:val="18"/>
          <w:lang w:val="es-ES_tradnl" w:eastAsia="es-ES"/>
        </w:rPr>
        <w:t xml:space="preserve">a) </w:t>
      </w:r>
      <w:r w:rsidRPr="00FC2656">
        <w:rPr>
          <w:rFonts w:ascii="Arial" w:eastAsia="Times New Roman" w:hAnsi="Arial" w:cs="Arial"/>
          <w:b/>
          <w:sz w:val="18"/>
          <w:szCs w:val="18"/>
          <w:lang w:val="es-ES_tradnl" w:eastAsia="es-ES"/>
        </w:rPr>
        <w:tab/>
      </w:r>
      <w:r w:rsidRPr="00FC2656">
        <w:rPr>
          <w:rFonts w:ascii="Arial" w:eastAsia="Times New Roman" w:hAnsi="Arial" w:cs="Arial"/>
          <w:sz w:val="18"/>
          <w:szCs w:val="18"/>
          <w:lang w:val="es-ES_tradnl" w:eastAsia="es-ES"/>
        </w:rPr>
        <w:t xml:space="preserve">Las siguientes secciones del presente Plan entrarán en vigor a partir del día 1º de </w:t>
      </w:r>
      <w:r w:rsidR="0009240E" w:rsidRPr="00FC2656">
        <w:rPr>
          <w:rFonts w:ascii="Arial" w:eastAsia="Times New Roman" w:hAnsi="Arial" w:cs="Arial"/>
          <w:sz w:val="18"/>
          <w:szCs w:val="18"/>
          <w:lang w:val="es-ES_tradnl" w:eastAsia="es-ES"/>
        </w:rPr>
        <w:t>dici</w:t>
      </w:r>
      <w:r w:rsidR="00AA7172">
        <w:rPr>
          <w:rFonts w:ascii="Arial" w:eastAsia="Times New Roman" w:hAnsi="Arial" w:cs="Arial"/>
          <w:sz w:val="18"/>
          <w:szCs w:val="18"/>
          <w:lang w:val="es-ES_tradnl" w:eastAsia="es-ES"/>
        </w:rPr>
        <w:t>e</w:t>
      </w:r>
      <w:r w:rsidR="0009240E" w:rsidRPr="00FC2656">
        <w:rPr>
          <w:rFonts w:ascii="Arial" w:eastAsia="Times New Roman" w:hAnsi="Arial" w:cs="Arial"/>
          <w:sz w:val="18"/>
          <w:szCs w:val="18"/>
          <w:lang w:val="es-ES_tradnl" w:eastAsia="es-ES"/>
        </w:rPr>
        <w:t>mbre</w:t>
      </w:r>
      <w:r w:rsidR="007B3F01" w:rsidRPr="00FC2656">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 xml:space="preserve">de </w:t>
      </w:r>
      <w:r w:rsidR="006C33C2" w:rsidRPr="00FC2656">
        <w:rPr>
          <w:rFonts w:ascii="Arial" w:eastAsia="Times New Roman" w:hAnsi="Arial" w:cs="Arial"/>
          <w:sz w:val="18"/>
          <w:szCs w:val="18"/>
          <w:lang w:val="es-ES_tradnl" w:eastAsia="es-ES"/>
        </w:rPr>
        <w:t>202</w:t>
      </w:r>
      <w:r w:rsidR="007B3F01" w:rsidRPr="00FC2656">
        <w:rPr>
          <w:rFonts w:ascii="Arial" w:eastAsia="Times New Roman" w:hAnsi="Arial" w:cs="Arial"/>
          <w:sz w:val="18"/>
          <w:szCs w:val="18"/>
          <w:lang w:val="es-ES_tradnl" w:eastAsia="es-ES"/>
        </w:rPr>
        <w:t>3</w:t>
      </w:r>
      <w:r w:rsidRPr="00FC2656">
        <w:rPr>
          <w:rFonts w:ascii="Arial" w:eastAsia="Times New Roman" w:hAnsi="Arial" w:cs="Arial"/>
          <w:sz w:val="18"/>
          <w:szCs w:val="18"/>
          <w:lang w:val="es-ES_tradnl" w:eastAsia="es-ES"/>
        </w:rPr>
        <w:t>:</w:t>
      </w:r>
    </w:p>
    <w:p w14:paraId="388C1658" w14:textId="77777777" w:rsidR="00051062" w:rsidRPr="00FC2656" w:rsidRDefault="00051062" w:rsidP="00FC2656">
      <w:pPr>
        <w:spacing w:after="101" w:line="360" w:lineRule="auto"/>
        <w:ind w:left="1008"/>
        <w:contextualSpacing/>
        <w:jc w:val="both"/>
        <w:rPr>
          <w:rFonts w:ascii="Arial" w:eastAsia="Times New Roman" w:hAnsi="Arial" w:cs="Arial"/>
          <w:b/>
          <w:sz w:val="18"/>
          <w:szCs w:val="18"/>
          <w:lang w:val="es-ES_tradnl" w:eastAsia="es-ES"/>
        </w:rPr>
      </w:pPr>
      <w:r w:rsidRPr="00FC2656">
        <w:rPr>
          <w:rFonts w:ascii="Arial" w:eastAsia="Times New Roman" w:hAnsi="Arial" w:cs="Arial"/>
          <w:b/>
          <w:sz w:val="18"/>
          <w:szCs w:val="18"/>
          <w:lang w:val="es-ES_tradnl" w:eastAsia="es-ES"/>
        </w:rPr>
        <w:t>OBJETO;</w:t>
      </w:r>
    </w:p>
    <w:p w14:paraId="7141FD77" w14:textId="3C77FB34" w:rsidR="00051062" w:rsidRPr="00FC2656" w:rsidRDefault="00051062" w:rsidP="00FC2656">
      <w:pPr>
        <w:spacing w:after="101" w:line="360" w:lineRule="auto"/>
        <w:ind w:left="1008"/>
        <w:contextualSpacing/>
        <w:jc w:val="both"/>
        <w:rPr>
          <w:rFonts w:ascii="Arial" w:eastAsia="Times New Roman" w:hAnsi="Arial" w:cs="Arial"/>
          <w:sz w:val="18"/>
          <w:szCs w:val="18"/>
          <w:lang w:val="en-US" w:eastAsia="es-ES"/>
        </w:rPr>
      </w:pPr>
      <w:r w:rsidRPr="00FC2656">
        <w:rPr>
          <w:rFonts w:ascii="Arial" w:eastAsia="Times New Roman" w:hAnsi="Arial" w:cs="Arial"/>
          <w:b/>
          <w:sz w:val="18"/>
          <w:szCs w:val="18"/>
          <w:lang w:val="es-ES_tradnl" w:eastAsia="es-ES"/>
        </w:rPr>
        <w:t>DEFINICIÓN DE TÉRMINOS</w:t>
      </w:r>
      <w:r w:rsidRPr="00FC2656">
        <w:rPr>
          <w:rFonts w:ascii="Arial" w:eastAsia="Times New Roman" w:hAnsi="Arial" w:cs="Arial"/>
          <w:sz w:val="18"/>
          <w:szCs w:val="18"/>
          <w:lang w:val="es-ES_tradnl" w:eastAsia="es-ES"/>
        </w:rPr>
        <w:t xml:space="preserve">: </w:t>
      </w:r>
      <w:r w:rsidR="00D978CA" w:rsidRPr="00FC2656">
        <w:rPr>
          <w:rFonts w:ascii="Arial" w:eastAsia="Times New Roman" w:hAnsi="Arial" w:cs="Arial"/>
          <w:sz w:val="18"/>
          <w:szCs w:val="18"/>
          <w:lang w:val="es-ES_tradnl" w:eastAsia="es-ES"/>
        </w:rPr>
        <w:t>sub</w:t>
      </w:r>
      <w:r w:rsidRPr="00FC2656">
        <w:rPr>
          <w:rFonts w:ascii="Arial" w:eastAsia="Times New Roman" w:hAnsi="Arial" w:cs="Arial"/>
          <w:sz w:val="18"/>
          <w:szCs w:val="18"/>
          <w:lang w:val="es-ES_tradnl" w:eastAsia="es-ES"/>
        </w:rPr>
        <w:t xml:space="preserve">numerales 2.1., 2.2., </w:t>
      </w:r>
      <w:r w:rsidR="003D7B4D" w:rsidRPr="00FC2656">
        <w:rPr>
          <w:rFonts w:ascii="Arial" w:eastAsia="Times New Roman" w:hAnsi="Arial" w:cs="Arial"/>
          <w:sz w:val="18"/>
          <w:szCs w:val="18"/>
          <w:lang w:val="es-ES_tradnl" w:eastAsia="es-ES"/>
        </w:rPr>
        <w:t xml:space="preserve">2.3., </w:t>
      </w:r>
      <w:r w:rsidRPr="00FC2656">
        <w:rPr>
          <w:rFonts w:ascii="Arial" w:eastAsia="Times New Roman" w:hAnsi="Arial" w:cs="Arial"/>
          <w:sz w:val="18"/>
          <w:szCs w:val="18"/>
          <w:lang w:val="es-ES_tradnl" w:eastAsia="es-ES"/>
        </w:rPr>
        <w:t xml:space="preserve">2.10. </w:t>
      </w:r>
      <w:r w:rsidRPr="00FC2656">
        <w:rPr>
          <w:rFonts w:ascii="Arial" w:eastAsia="Times New Roman" w:hAnsi="Arial" w:cs="Arial"/>
          <w:sz w:val="18"/>
          <w:szCs w:val="18"/>
          <w:lang w:val="en-US" w:eastAsia="es-ES"/>
        </w:rPr>
        <w:t>Bis.,</w:t>
      </w:r>
      <w:r w:rsidR="003D7B4D" w:rsidRPr="00FC2656">
        <w:rPr>
          <w:rFonts w:ascii="Arial" w:eastAsia="Times New Roman" w:hAnsi="Arial" w:cs="Arial"/>
          <w:sz w:val="18"/>
          <w:szCs w:val="18"/>
          <w:lang w:val="en-US" w:eastAsia="es-ES"/>
        </w:rPr>
        <w:t xml:space="preserve"> 2.10. Ter., 2.10. </w:t>
      </w:r>
      <w:r w:rsidR="008C25FB" w:rsidRPr="00FC2656">
        <w:rPr>
          <w:rFonts w:ascii="Arial" w:eastAsia="Times New Roman" w:hAnsi="Arial" w:cs="Arial"/>
          <w:sz w:val="18"/>
          <w:szCs w:val="18"/>
          <w:lang w:val="en-US" w:eastAsia="es-ES"/>
        </w:rPr>
        <w:t>Quater</w:t>
      </w:r>
      <w:r w:rsidR="003D7B4D" w:rsidRPr="00FC2656">
        <w:rPr>
          <w:rFonts w:ascii="Arial" w:eastAsia="Times New Roman" w:hAnsi="Arial" w:cs="Arial"/>
          <w:sz w:val="18"/>
          <w:szCs w:val="18"/>
          <w:lang w:val="en-US" w:eastAsia="es-ES"/>
        </w:rPr>
        <w:t xml:space="preserve">., </w:t>
      </w:r>
      <w:r w:rsidRPr="00FC2656">
        <w:rPr>
          <w:rFonts w:ascii="Arial" w:eastAsia="Times New Roman" w:hAnsi="Arial" w:cs="Arial"/>
          <w:sz w:val="18"/>
          <w:szCs w:val="18"/>
          <w:lang w:val="en-US" w:eastAsia="es-ES"/>
        </w:rPr>
        <w:t>2.15. Bis., 2.44.</w:t>
      </w:r>
      <w:r w:rsidR="003D7B4D" w:rsidRPr="00FC2656">
        <w:rPr>
          <w:rFonts w:ascii="Arial" w:eastAsia="Times New Roman" w:hAnsi="Arial" w:cs="Arial"/>
          <w:sz w:val="18"/>
          <w:szCs w:val="18"/>
          <w:lang w:val="en-US" w:eastAsia="es-ES"/>
        </w:rPr>
        <w:t xml:space="preserve"> Bis.</w:t>
      </w:r>
      <w:r w:rsidRPr="00FC2656">
        <w:rPr>
          <w:rFonts w:ascii="Arial" w:eastAsia="Times New Roman" w:hAnsi="Arial" w:cs="Arial"/>
          <w:sz w:val="18"/>
          <w:szCs w:val="18"/>
          <w:lang w:val="en-US" w:eastAsia="es-ES"/>
        </w:rPr>
        <w:t xml:space="preserve"> y 2.51.;</w:t>
      </w:r>
    </w:p>
    <w:p w14:paraId="0BA5B3B9" w14:textId="77777777" w:rsidR="00051062" w:rsidRPr="00FC2656" w:rsidRDefault="00051062" w:rsidP="00FC2656">
      <w:pPr>
        <w:spacing w:after="101" w:line="360" w:lineRule="auto"/>
        <w:ind w:left="1008"/>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APLICACIÓN</w:t>
      </w:r>
      <w:r w:rsidRPr="00FC2656">
        <w:rPr>
          <w:rFonts w:ascii="Arial" w:eastAsia="Times New Roman" w:hAnsi="Arial" w:cs="Arial"/>
          <w:sz w:val="18"/>
          <w:szCs w:val="18"/>
          <w:lang w:val="es-ES_tradnl" w:eastAsia="es-ES"/>
        </w:rPr>
        <w:t>: segundo, tercero, cuarto, quinto y sexto párrafos;</w:t>
      </w:r>
    </w:p>
    <w:p w14:paraId="6EEC6C7D" w14:textId="7C8F68BF" w:rsidR="00051062" w:rsidRPr="00FC2656" w:rsidRDefault="00051062" w:rsidP="00FC2656">
      <w:pPr>
        <w:spacing w:after="101" w:line="360" w:lineRule="auto"/>
        <w:ind w:left="1008"/>
        <w:contextualSpacing/>
        <w:jc w:val="both"/>
        <w:rPr>
          <w:rFonts w:ascii="Arial" w:eastAsia="Times New Roman" w:hAnsi="Arial" w:cs="Arial"/>
          <w:sz w:val="18"/>
          <w:szCs w:val="18"/>
          <w:lang w:eastAsia="es-ES"/>
        </w:rPr>
      </w:pPr>
      <w:r w:rsidRPr="00FC2656">
        <w:rPr>
          <w:rFonts w:ascii="Arial" w:eastAsia="Times New Roman" w:hAnsi="Arial" w:cs="Arial"/>
          <w:b/>
          <w:sz w:val="18"/>
          <w:szCs w:val="18"/>
          <w:lang w:val="es-ES_tradnl" w:eastAsia="es-ES"/>
        </w:rPr>
        <w:t>ATRIBUCIONES DEL INSTITUTO</w:t>
      </w:r>
      <w:r w:rsidRPr="00FC2656">
        <w:rPr>
          <w:rFonts w:ascii="Arial" w:eastAsia="Times New Roman" w:hAnsi="Arial" w:cs="Arial"/>
          <w:sz w:val="18"/>
          <w:szCs w:val="18"/>
          <w:lang w:val="es-ES_tradnl" w:eastAsia="es-ES"/>
        </w:rPr>
        <w:t>: fracci</w:t>
      </w:r>
      <w:r w:rsidR="00D978CA" w:rsidRPr="00FC2656">
        <w:rPr>
          <w:rFonts w:ascii="Arial" w:eastAsia="Times New Roman" w:hAnsi="Arial" w:cs="Arial"/>
          <w:sz w:val="18"/>
          <w:szCs w:val="18"/>
          <w:lang w:val="es-ES_tradnl" w:eastAsia="es-ES"/>
        </w:rPr>
        <w:t>ó</w:t>
      </w:r>
      <w:r w:rsidRPr="00FC2656">
        <w:rPr>
          <w:rFonts w:ascii="Arial" w:eastAsia="Times New Roman" w:hAnsi="Arial" w:cs="Arial"/>
          <w:sz w:val="18"/>
          <w:szCs w:val="18"/>
          <w:lang w:val="es-ES_tradnl" w:eastAsia="es-ES"/>
        </w:rPr>
        <w:t xml:space="preserve">n III. y </w:t>
      </w:r>
      <w:r w:rsidR="00D978CA" w:rsidRPr="00FC2656">
        <w:rPr>
          <w:rFonts w:ascii="Arial" w:eastAsia="Times New Roman" w:hAnsi="Arial" w:cs="Arial"/>
          <w:sz w:val="18"/>
          <w:szCs w:val="18"/>
          <w:lang w:val="es-ES_tradnl" w:eastAsia="es-ES"/>
        </w:rPr>
        <w:t>sub</w:t>
      </w:r>
      <w:r w:rsidRPr="00FC2656">
        <w:rPr>
          <w:rFonts w:ascii="Arial" w:eastAsia="Times New Roman" w:hAnsi="Arial" w:cs="Arial"/>
          <w:sz w:val="18"/>
          <w:szCs w:val="18"/>
          <w:lang w:val="es-ES_tradnl" w:eastAsia="es-ES"/>
        </w:rPr>
        <w:t>numerales 5.1.2., 5.1.3., 5.2.2. y 5.2.3.;</w:t>
      </w:r>
    </w:p>
    <w:p w14:paraId="7F0ADEA8" w14:textId="77777777" w:rsidR="00051062" w:rsidRPr="00FC2656" w:rsidRDefault="00051062" w:rsidP="00FC2656">
      <w:pPr>
        <w:spacing w:after="101" w:line="360" w:lineRule="auto"/>
        <w:ind w:left="1008"/>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PROCEDIMIENTOS DE ASIGNACIÓN DE CÓDIGOS DE PUNTOS DE SEÑALIZACIÓN NACIONAL;</w:t>
      </w:r>
    </w:p>
    <w:p w14:paraId="5F0CDEEC" w14:textId="77777777" w:rsidR="00051062" w:rsidRPr="00FC2656" w:rsidRDefault="00051062" w:rsidP="00FC2656">
      <w:pPr>
        <w:spacing w:after="101" w:line="360" w:lineRule="auto"/>
        <w:ind w:left="1008"/>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PROCEDIMIENTO DE CESIÓN DE CÓDIGOS DE PUNTOS DE SEÑALIZACIÓN NACIONAL;</w:t>
      </w:r>
    </w:p>
    <w:p w14:paraId="0BD0E25F" w14:textId="77777777" w:rsidR="00051062" w:rsidRPr="00FC2656" w:rsidRDefault="00051062" w:rsidP="00FC2656">
      <w:pPr>
        <w:spacing w:after="101" w:line="360" w:lineRule="auto"/>
        <w:ind w:left="1008"/>
        <w:contextualSpacing/>
        <w:jc w:val="both"/>
        <w:rPr>
          <w:rFonts w:ascii="Arial" w:eastAsia="Times New Roman" w:hAnsi="Arial" w:cs="Arial"/>
          <w:b/>
          <w:sz w:val="18"/>
          <w:szCs w:val="18"/>
          <w:lang w:val="es-ES_tradnl" w:eastAsia="es-ES"/>
        </w:rPr>
      </w:pPr>
      <w:r w:rsidRPr="00FC2656">
        <w:rPr>
          <w:rFonts w:ascii="Arial" w:eastAsia="Times New Roman" w:hAnsi="Arial" w:cs="Arial"/>
          <w:b/>
          <w:sz w:val="18"/>
          <w:szCs w:val="18"/>
          <w:lang w:val="es-ES_tradnl" w:eastAsia="es-ES"/>
        </w:rPr>
        <w:lastRenderedPageBreak/>
        <w:t>PROCEDIMIENTO DE DEVOLUCIÓN DE CÓDIGOS DE PUNTOS DE SEÑALIZACIÓN NACIONAL;</w:t>
      </w:r>
    </w:p>
    <w:p w14:paraId="678919CC" w14:textId="77777777" w:rsidR="00051062" w:rsidRPr="00FC2656" w:rsidRDefault="00051062" w:rsidP="00FC2656">
      <w:pPr>
        <w:spacing w:after="101" w:line="360" w:lineRule="auto"/>
        <w:ind w:left="1008"/>
        <w:contextualSpacing/>
        <w:jc w:val="both"/>
        <w:rPr>
          <w:rFonts w:ascii="Arial" w:eastAsia="Times New Roman" w:hAnsi="Arial" w:cs="Arial"/>
          <w:b/>
          <w:sz w:val="18"/>
          <w:szCs w:val="18"/>
          <w:lang w:val="es-ES_tradnl" w:eastAsia="es-ES"/>
        </w:rPr>
      </w:pPr>
      <w:r w:rsidRPr="00FC2656">
        <w:rPr>
          <w:rFonts w:ascii="Arial" w:eastAsia="Times New Roman" w:hAnsi="Arial" w:cs="Arial"/>
          <w:b/>
          <w:sz w:val="18"/>
          <w:szCs w:val="18"/>
          <w:lang w:val="es-ES_tradnl" w:eastAsia="es-ES"/>
        </w:rPr>
        <w:t>PROCEDIMIENTO DE ASIGNACIÓN DE CÓDIGOS DE PUNTOS DE SEÑALIZACIÓN INTERNACIONAL;</w:t>
      </w:r>
    </w:p>
    <w:p w14:paraId="11AF854C" w14:textId="77777777" w:rsidR="00051062" w:rsidRPr="00FC2656" w:rsidRDefault="00051062" w:rsidP="00FC2656">
      <w:pPr>
        <w:spacing w:after="101" w:line="360" w:lineRule="auto"/>
        <w:ind w:left="1008"/>
        <w:contextualSpacing/>
        <w:jc w:val="both"/>
        <w:rPr>
          <w:rFonts w:ascii="Arial" w:eastAsia="Times New Roman" w:hAnsi="Arial" w:cs="Arial"/>
          <w:b/>
          <w:sz w:val="18"/>
          <w:szCs w:val="18"/>
          <w:lang w:val="es-ES_tradnl" w:eastAsia="es-ES"/>
        </w:rPr>
      </w:pPr>
      <w:r w:rsidRPr="00FC2656">
        <w:rPr>
          <w:rFonts w:ascii="Arial" w:eastAsia="Times New Roman" w:hAnsi="Arial" w:cs="Arial"/>
          <w:b/>
          <w:sz w:val="18"/>
          <w:szCs w:val="18"/>
          <w:lang w:val="es-ES_tradnl" w:eastAsia="es-ES"/>
        </w:rPr>
        <w:t>PROCEDIMIENTO DE CESIÓN DE CÓDIGOS DE PUNTOS DE SEÑALIZACIÓN INTERNACIONAL; y</w:t>
      </w:r>
    </w:p>
    <w:p w14:paraId="15997474" w14:textId="77777777" w:rsidR="00051062" w:rsidRPr="00FC2656" w:rsidRDefault="00051062" w:rsidP="00FC2656">
      <w:pPr>
        <w:spacing w:after="101" w:line="360" w:lineRule="auto"/>
        <w:ind w:left="1008"/>
        <w:contextualSpacing/>
        <w:jc w:val="both"/>
        <w:rPr>
          <w:rFonts w:ascii="Arial" w:eastAsia="Times New Roman" w:hAnsi="Arial" w:cs="Arial"/>
          <w:b/>
          <w:sz w:val="18"/>
          <w:szCs w:val="18"/>
          <w:lang w:val="es-ES_tradnl" w:eastAsia="es-ES"/>
        </w:rPr>
      </w:pPr>
      <w:r w:rsidRPr="00FC2656">
        <w:rPr>
          <w:rFonts w:ascii="Arial" w:eastAsia="Times New Roman" w:hAnsi="Arial" w:cs="Arial"/>
          <w:b/>
          <w:sz w:val="18"/>
          <w:szCs w:val="18"/>
          <w:lang w:val="es-ES_tradnl" w:eastAsia="es-ES"/>
        </w:rPr>
        <w:t>PROCEDIMIENTO DE DEVOLUCIÓN DE CÓDIGOS DE PUNTOS DE SEÑALIZACIÓN INTERNACIONAL.</w:t>
      </w:r>
    </w:p>
    <w:p w14:paraId="3B153053" w14:textId="77777777" w:rsidR="00051062" w:rsidRPr="00FC2656" w:rsidRDefault="00051062" w:rsidP="00FC2656">
      <w:pPr>
        <w:spacing w:after="101" w:line="360" w:lineRule="auto"/>
        <w:ind w:left="1008"/>
        <w:contextualSpacing/>
        <w:jc w:val="both"/>
        <w:rPr>
          <w:rFonts w:ascii="Arial" w:eastAsia="Times New Roman" w:hAnsi="Arial" w:cs="Arial"/>
          <w:b/>
          <w:sz w:val="18"/>
          <w:szCs w:val="18"/>
          <w:lang w:eastAsia="es-ES"/>
        </w:rPr>
      </w:pPr>
      <w:r w:rsidRPr="00FC2656">
        <w:rPr>
          <w:rFonts w:ascii="Arial" w:eastAsia="Times New Roman" w:hAnsi="Arial" w:cs="Arial"/>
          <w:b/>
          <w:sz w:val="18"/>
          <w:szCs w:val="18"/>
          <w:lang w:eastAsia="es-ES"/>
        </w:rPr>
        <w:t>DEL REPORTE DE UTILIZACIÓN DE CÓDIGOS DE PUNTOS DE SEÑALIZACIÓN NACIONAL E INTERNACIONAL.</w:t>
      </w:r>
    </w:p>
    <w:p w14:paraId="0DCF257D" w14:textId="4B7465AC" w:rsidR="00051062" w:rsidRPr="00FC2656" w:rsidRDefault="00051062" w:rsidP="00FC2656">
      <w:pPr>
        <w:spacing w:after="101" w:line="360" w:lineRule="auto"/>
        <w:ind w:left="720" w:hanging="432"/>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b) </w:t>
      </w:r>
      <w:r w:rsidR="00B83D31" w:rsidRPr="00FC2656">
        <w:rPr>
          <w:rFonts w:ascii="Arial" w:eastAsia="Times New Roman" w:hAnsi="Arial" w:cs="Arial"/>
          <w:b/>
          <w:sz w:val="18"/>
          <w:szCs w:val="18"/>
          <w:lang w:val="es-ES_tradnl" w:eastAsia="es-ES"/>
        </w:rPr>
        <w:t xml:space="preserve">  </w:t>
      </w:r>
      <w:r w:rsidRPr="00FC2656">
        <w:rPr>
          <w:rFonts w:ascii="Arial" w:eastAsia="Times New Roman" w:hAnsi="Arial" w:cs="Arial"/>
          <w:sz w:val="18"/>
          <w:szCs w:val="18"/>
          <w:lang w:val="es-ES_tradnl" w:eastAsia="es-ES"/>
        </w:rPr>
        <w:t>Las disposiciones relativas a procedimientos de asignación y administración de todos los recursos de señalización contenidos en el Plan Técnico Fundamental de Señalización, publicado en el Diario Oficial de la Federación el 21 de junio de 1996, así como sus consecuentes modificaciones, seguirán vigentes hasta el 3</w:t>
      </w:r>
      <w:r w:rsidR="0009240E" w:rsidRPr="00FC2656">
        <w:rPr>
          <w:rFonts w:ascii="Arial" w:eastAsia="Times New Roman" w:hAnsi="Arial" w:cs="Arial"/>
          <w:sz w:val="18"/>
          <w:szCs w:val="18"/>
          <w:lang w:val="es-ES_tradnl" w:eastAsia="es-ES"/>
        </w:rPr>
        <w:t>0</w:t>
      </w:r>
      <w:r w:rsidRPr="00FC2656">
        <w:rPr>
          <w:rFonts w:ascii="Arial" w:eastAsia="Times New Roman" w:hAnsi="Arial" w:cs="Arial"/>
          <w:sz w:val="18"/>
          <w:szCs w:val="18"/>
          <w:lang w:val="es-ES_tradnl" w:eastAsia="es-ES"/>
        </w:rPr>
        <w:t xml:space="preserve"> de </w:t>
      </w:r>
      <w:r w:rsidR="0009240E" w:rsidRPr="00FC2656">
        <w:rPr>
          <w:rFonts w:ascii="Arial" w:eastAsia="Times New Roman" w:hAnsi="Arial" w:cs="Arial"/>
          <w:sz w:val="18"/>
          <w:szCs w:val="18"/>
          <w:lang w:val="es-ES_tradnl" w:eastAsia="es-ES"/>
        </w:rPr>
        <w:t>noviembre</w:t>
      </w:r>
      <w:r w:rsidR="00D978CA" w:rsidRPr="00FC2656">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 xml:space="preserve">de </w:t>
      </w:r>
      <w:r w:rsidR="006C33C2" w:rsidRPr="00FC2656">
        <w:rPr>
          <w:rFonts w:ascii="Arial" w:eastAsia="Times New Roman" w:hAnsi="Arial" w:cs="Arial"/>
          <w:sz w:val="18"/>
          <w:szCs w:val="18"/>
          <w:lang w:val="es-ES_tradnl" w:eastAsia="es-ES"/>
        </w:rPr>
        <w:t>202</w:t>
      </w:r>
      <w:r w:rsidR="00D978CA" w:rsidRPr="00FC2656">
        <w:rPr>
          <w:rFonts w:ascii="Arial" w:eastAsia="Times New Roman" w:hAnsi="Arial" w:cs="Arial"/>
          <w:sz w:val="18"/>
          <w:szCs w:val="18"/>
          <w:lang w:val="es-ES_tradnl" w:eastAsia="es-ES"/>
        </w:rPr>
        <w:t>3</w:t>
      </w:r>
      <w:r w:rsidRPr="00FC2656">
        <w:rPr>
          <w:rFonts w:ascii="Arial" w:eastAsia="Times New Roman" w:hAnsi="Arial" w:cs="Arial"/>
          <w:sz w:val="18"/>
          <w:szCs w:val="18"/>
          <w:lang w:val="es-ES_tradnl" w:eastAsia="es-ES"/>
        </w:rPr>
        <w:t>. Por ende, las demás disposiciones del Plan mencionado que no guarden relación con los procedimientos señalados anteriormente, quedar</w:t>
      </w:r>
      <w:r w:rsidR="004D0EA7" w:rsidRPr="00FC2656">
        <w:rPr>
          <w:rFonts w:ascii="Arial" w:eastAsia="Times New Roman" w:hAnsi="Arial" w:cs="Arial"/>
          <w:sz w:val="18"/>
          <w:szCs w:val="18"/>
          <w:lang w:val="es-ES_tradnl" w:eastAsia="es-ES"/>
        </w:rPr>
        <w:t>o</w:t>
      </w:r>
      <w:r w:rsidRPr="00FC2656">
        <w:rPr>
          <w:rFonts w:ascii="Arial" w:eastAsia="Times New Roman" w:hAnsi="Arial" w:cs="Arial"/>
          <w:sz w:val="18"/>
          <w:szCs w:val="18"/>
          <w:lang w:val="es-ES_tradnl" w:eastAsia="es-ES"/>
        </w:rPr>
        <w:t>n derogad</w:t>
      </w:r>
      <w:r w:rsidR="004D0EA7" w:rsidRPr="00FC2656">
        <w:rPr>
          <w:rFonts w:ascii="Arial" w:eastAsia="Times New Roman" w:hAnsi="Arial" w:cs="Arial"/>
          <w:sz w:val="18"/>
          <w:szCs w:val="18"/>
          <w:lang w:val="es-ES_tradnl" w:eastAsia="es-ES"/>
        </w:rPr>
        <w:t>a</w:t>
      </w:r>
      <w:r w:rsidRPr="00FC2656">
        <w:rPr>
          <w:rFonts w:ascii="Arial" w:eastAsia="Times New Roman" w:hAnsi="Arial" w:cs="Arial"/>
          <w:sz w:val="18"/>
          <w:szCs w:val="18"/>
          <w:lang w:val="es-ES_tradnl" w:eastAsia="es-ES"/>
        </w:rPr>
        <w:t>s a partir del 3 de agosto de 2019.</w:t>
      </w:r>
    </w:p>
    <w:p w14:paraId="5EDDF28B" w14:textId="5A031AF6" w:rsidR="00051062" w:rsidRPr="00FC2656" w:rsidRDefault="008C25FB" w:rsidP="00FC2656">
      <w:pPr>
        <w:spacing w:after="101" w:line="360" w:lineRule="auto"/>
        <w:ind w:left="288"/>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SEGUNDO. -</w:t>
      </w:r>
      <w:r w:rsidR="00051062" w:rsidRPr="00FC2656">
        <w:rPr>
          <w:rFonts w:ascii="Arial" w:eastAsia="Times New Roman" w:hAnsi="Arial" w:cs="Arial"/>
          <w:b/>
          <w:sz w:val="18"/>
          <w:szCs w:val="18"/>
          <w:lang w:val="es-ES_tradnl" w:eastAsia="es-ES"/>
        </w:rPr>
        <w:t xml:space="preserve"> </w:t>
      </w:r>
      <w:r w:rsidR="00051062" w:rsidRPr="00FC2656">
        <w:rPr>
          <w:rFonts w:ascii="Arial" w:eastAsia="Times New Roman" w:hAnsi="Arial" w:cs="Arial"/>
          <w:sz w:val="18"/>
          <w:szCs w:val="18"/>
          <w:lang w:val="es-ES_tradnl" w:eastAsia="es-ES"/>
        </w:rPr>
        <w:t xml:space="preserve">A partir del 1º de </w:t>
      </w:r>
      <w:r w:rsidR="000A727D" w:rsidRPr="00FC2656">
        <w:rPr>
          <w:rFonts w:ascii="Arial" w:eastAsia="Times New Roman" w:hAnsi="Arial" w:cs="Arial"/>
          <w:sz w:val="18"/>
          <w:szCs w:val="18"/>
          <w:lang w:val="es-ES_tradnl" w:eastAsia="es-ES"/>
        </w:rPr>
        <w:t>diciembre</w:t>
      </w:r>
      <w:r w:rsidR="00D978CA" w:rsidRPr="00FC2656">
        <w:rPr>
          <w:rFonts w:ascii="Arial" w:eastAsia="Times New Roman" w:hAnsi="Arial" w:cs="Arial"/>
          <w:sz w:val="18"/>
          <w:szCs w:val="18"/>
          <w:lang w:val="es-ES_tradnl" w:eastAsia="es-ES"/>
        </w:rPr>
        <w:t xml:space="preserve"> </w:t>
      </w:r>
      <w:r w:rsidR="00051062" w:rsidRPr="00FC2656">
        <w:rPr>
          <w:rFonts w:ascii="Arial" w:eastAsia="Times New Roman" w:hAnsi="Arial" w:cs="Arial"/>
          <w:sz w:val="18"/>
          <w:szCs w:val="18"/>
          <w:lang w:val="es-ES_tradnl" w:eastAsia="es-ES"/>
        </w:rPr>
        <w:t xml:space="preserve">de </w:t>
      </w:r>
      <w:r w:rsidR="006C33C2" w:rsidRPr="00FC2656">
        <w:rPr>
          <w:rFonts w:ascii="Arial" w:eastAsia="Times New Roman" w:hAnsi="Arial" w:cs="Arial"/>
          <w:sz w:val="18"/>
          <w:szCs w:val="18"/>
          <w:lang w:val="es-ES_tradnl" w:eastAsia="es-ES"/>
        </w:rPr>
        <w:t>202</w:t>
      </w:r>
      <w:r w:rsidR="00D978CA" w:rsidRPr="00FC2656">
        <w:rPr>
          <w:rFonts w:ascii="Arial" w:eastAsia="Times New Roman" w:hAnsi="Arial" w:cs="Arial"/>
          <w:sz w:val="18"/>
          <w:szCs w:val="18"/>
          <w:lang w:val="es-ES_tradnl" w:eastAsia="es-ES"/>
        </w:rPr>
        <w:t>3</w:t>
      </w:r>
      <w:r w:rsidR="00051062" w:rsidRPr="00FC2656">
        <w:rPr>
          <w:rFonts w:ascii="Arial" w:eastAsia="Times New Roman" w:hAnsi="Arial" w:cs="Arial"/>
          <w:sz w:val="18"/>
          <w:szCs w:val="18"/>
          <w:lang w:val="es-ES_tradnl" w:eastAsia="es-ES"/>
        </w:rPr>
        <w:t>, quedará abrogado el Plan Técnico Fundamental de Señalización, publicado en el Diario Oficial de la Federación el 21 de junio de 1996, así como las modificaciones a éste.</w:t>
      </w:r>
    </w:p>
    <w:p w14:paraId="76E46274" w14:textId="77777777" w:rsidR="00DA6146" w:rsidRPr="00FC2656" w:rsidRDefault="00051062" w:rsidP="00FC2656">
      <w:pPr>
        <w:spacing w:after="101" w:line="360" w:lineRule="auto"/>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 xml:space="preserve">      (…)</w:t>
      </w:r>
    </w:p>
    <w:p w14:paraId="68BEF585" w14:textId="6F3FFC04" w:rsidR="00051062" w:rsidRPr="00FC2656" w:rsidRDefault="008C25FB" w:rsidP="002E0B84">
      <w:pPr>
        <w:spacing w:after="101" w:line="360" w:lineRule="auto"/>
        <w:ind w:left="284"/>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TERCERO. -</w:t>
      </w:r>
      <w:r w:rsidR="00051062" w:rsidRPr="00FC2656">
        <w:rPr>
          <w:rFonts w:ascii="Arial" w:eastAsia="Times New Roman" w:hAnsi="Arial" w:cs="Arial"/>
          <w:sz w:val="18"/>
          <w:szCs w:val="18"/>
          <w:lang w:val="es-ES_tradnl" w:eastAsia="es-ES"/>
        </w:rPr>
        <w:t xml:space="preserve"> (…)</w:t>
      </w:r>
    </w:p>
    <w:p w14:paraId="5BF001DC" w14:textId="39ADF2E9" w:rsidR="00051062" w:rsidRPr="00FC2656" w:rsidRDefault="008C25FB" w:rsidP="00FC2656">
      <w:pPr>
        <w:spacing w:after="101" w:line="360" w:lineRule="auto"/>
        <w:ind w:left="288"/>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CUARTO. -</w:t>
      </w:r>
      <w:r w:rsidR="00051062" w:rsidRPr="00FC2656">
        <w:rPr>
          <w:rFonts w:ascii="Arial" w:eastAsia="Times New Roman" w:hAnsi="Arial" w:cs="Arial"/>
          <w:b/>
          <w:sz w:val="18"/>
          <w:szCs w:val="18"/>
          <w:lang w:val="es-ES_tradnl" w:eastAsia="es-ES"/>
        </w:rPr>
        <w:t xml:space="preserve"> </w:t>
      </w:r>
      <w:r w:rsidR="00051062" w:rsidRPr="00FC2656">
        <w:rPr>
          <w:rFonts w:ascii="Arial" w:eastAsia="Times New Roman" w:hAnsi="Arial" w:cs="Arial"/>
          <w:sz w:val="18"/>
          <w:szCs w:val="18"/>
          <w:lang w:val="es-ES_tradnl" w:eastAsia="es-ES"/>
        </w:rPr>
        <w:t xml:space="preserve">Los procedimientos de asignación y reporte de utilización de recursos de señalización entrarán en operación el 1º de </w:t>
      </w:r>
      <w:r w:rsidR="000A727D" w:rsidRPr="00FC2656">
        <w:rPr>
          <w:rFonts w:ascii="Arial" w:eastAsia="Times New Roman" w:hAnsi="Arial" w:cs="Arial"/>
          <w:sz w:val="18"/>
          <w:szCs w:val="18"/>
          <w:lang w:val="es-ES_tradnl" w:eastAsia="es-ES"/>
        </w:rPr>
        <w:t>dicie</w:t>
      </w:r>
      <w:r w:rsidR="00D978CA" w:rsidRPr="00FC2656">
        <w:rPr>
          <w:rFonts w:ascii="Arial" w:eastAsia="Times New Roman" w:hAnsi="Arial" w:cs="Arial"/>
          <w:sz w:val="18"/>
          <w:szCs w:val="18"/>
          <w:lang w:val="es-ES_tradnl" w:eastAsia="es-ES"/>
        </w:rPr>
        <w:t xml:space="preserve">mbre </w:t>
      </w:r>
      <w:r w:rsidR="00051062" w:rsidRPr="00FC2656">
        <w:rPr>
          <w:rFonts w:ascii="Arial" w:eastAsia="Times New Roman" w:hAnsi="Arial" w:cs="Arial"/>
          <w:sz w:val="18"/>
          <w:szCs w:val="18"/>
          <w:lang w:val="es-ES_tradnl" w:eastAsia="es-ES"/>
        </w:rPr>
        <w:t xml:space="preserve">de </w:t>
      </w:r>
      <w:r w:rsidR="006C33C2" w:rsidRPr="00FC2656">
        <w:rPr>
          <w:rFonts w:ascii="Arial" w:eastAsia="Times New Roman" w:hAnsi="Arial" w:cs="Arial"/>
          <w:sz w:val="18"/>
          <w:szCs w:val="18"/>
          <w:lang w:val="es-ES_tradnl" w:eastAsia="es-ES"/>
        </w:rPr>
        <w:t>202</w:t>
      </w:r>
      <w:r w:rsidR="00D978CA" w:rsidRPr="00FC2656">
        <w:rPr>
          <w:rFonts w:ascii="Arial" w:eastAsia="Times New Roman" w:hAnsi="Arial" w:cs="Arial"/>
          <w:sz w:val="18"/>
          <w:szCs w:val="18"/>
          <w:lang w:val="es-ES_tradnl" w:eastAsia="es-ES"/>
        </w:rPr>
        <w:t>3</w:t>
      </w:r>
      <w:r w:rsidR="00051062" w:rsidRPr="00FC2656">
        <w:rPr>
          <w:rFonts w:ascii="Arial" w:eastAsia="Times New Roman" w:hAnsi="Arial" w:cs="Arial"/>
          <w:sz w:val="18"/>
          <w:szCs w:val="18"/>
          <w:lang w:val="es-ES_tradnl" w:eastAsia="es-ES"/>
        </w:rPr>
        <w:t>.</w:t>
      </w:r>
    </w:p>
    <w:p w14:paraId="21843BE0" w14:textId="65E1B628" w:rsidR="00051062" w:rsidRPr="00FC2656" w:rsidRDefault="00051062" w:rsidP="00FC2656">
      <w:pPr>
        <w:spacing w:after="80" w:line="360" w:lineRule="auto"/>
        <w:ind w:left="284"/>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Asimismo, una vez que entren en operación los procedimientos contenidos en el presente Plan, las solicitudes y reportes que sean presentados de manera escrita por los Concesionarios, se tendrán por no interpuestos y serán desechados por la unidad administrativa competente del Instituto Federal de Telecomunicaciones, sin perjuicio de que dichas solicitudes y reportes </w:t>
      </w:r>
      <w:r w:rsidR="00507831" w:rsidRPr="00FC2656">
        <w:rPr>
          <w:rFonts w:ascii="Arial" w:eastAsia="Times New Roman" w:hAnsi="Arial" w:cs="Arial"/>
          <w:sz w:val="18"/>
          <w:szCs w:val="18"/>
          <w:lang w:val="es-MX" w:eastAsia="es-ES"/>
        </w:rPr>
        <w:t>sean</w:t>
      </w:r>
      <w:r w:rsidRPr="00FC2656">
        <w:rPr>
          <w:rFonts w:ascii="Arial" w:eastAsia="Times New Roman" w:hAnsi="Arial" w:cs="Arial"/>
          <w:sz w:val="18"/>
          <w:szCs w:val="18"/>
          <w:lang w:val="es-MX" w:eastAsia="es-ES"/>
        </w:rPr>
        <w:t xml:space="preserve"> presentados a través de la Ventanilla Electrónica.</w:t>
      </w:r>
    </w:p>
    <w:p w14:paraId="68F9D557" w14:textId="48DA13A3" w:rsidR="00051062" w:rsidRPr="00FC2656" w:rsidRDefault="008C25FB" w:rsidP="00FC2656">
      <w:pPr>
        <w:spacing w:after="101" w:line="360" w:lineRule="auto"/>
        <w:ind w:left="288"/>
        <w:contextualSpacing/>
        <w:jc w:val="both"/>
        <w:rPr>
          <w:rFonts w:ascii="Arial" w:eastAsia="Times New Roman" w:hAnsi="Arial" w:cs="Arial"/>
          <w:b/>
          <w:sz w:val="18"/>
          <w:szCs w:val="18"/>
          <w:lang w:val="es-ES_tradnl" w:eastAsia="es-ES"/>
        </w:rPr>
      </w:pPr>
      <w:r w:rsidRPr="00FC2656">
        <w:rPr>
          <w:rFonts w:ascii="Arial" w:eastAsia="Times New Roman" w:hAnsi="Arial" w:cs="Arial"/>
          <w:b/>
          <w:sz w:val="18"/>
          <w:szCs w:val="18"/>
          <w:lang w:val="es-ES_tradnl" w:eastAsia="es-ES"/>
        </w:rPr>
        <w:t>QUINTO. -</w:t>
      </w:r>
      <w:r w:rsidR="00051062" w:rsidRPr="00FC2656">
        <w:rPr>
          <w:rFonts w:ascii="Arial" w:eastAsia="Times New Roman" w:hAnsi="Arial" w:cs="Arial"/>
          <w:b/>
          <w:sz w:val="18"/>
          <w:szCs w:val="18"/>
          <w:lang w:val="es-ES_tradnl" w:eastAsia="es-ES"/>
        </w:rPr>
        <w:t xml:space="preserve"> </w:t>
      </w:r>
      <w:r w:rsidR="00051062" w:rsidRPr="00FC2656">
        <w:rPr>
          <w:rFonts w:ascii="Arial" w:eastAsia="Times New Roman" w:hAnsi="Arial" w:cs="Arial"/>
          <w:sz w:val="18"/>
          <w:szCs w:val="18"/>
          <w:lang w:val="es-ES_tradnl" w:eastAsia="es-ES"/>
        </w:rPr>
        <w:t xml:space="preserve">Los reportes de utilización señalados en el Capítulo V del presente Plan deberán presentarse por primera ocasión dentro los 15 (quince) días hábiles posteriores al 1º de </w:t>
      </w:r>
      <w:r w:rsidR="000A727D" w:rsidRPr="00FC2656">
        <w:rPr>
          <w:rFonts w:ascii="Arial" w:eastAsia="Times New Roman" w:hAnsi="Arial" w:cs="Arial"/>
          <w:sz w:val="18"/>
          <w:szCs w:val="18"/>
          <w:lang w:val="es-ES_tradnl" w:eastAsia="es-ES"/>
        </w:rPr>
        <w:t>diciembre</w:t>
      </w:r>
      <w:r w:rsidR="00D978CA" w:rsidRPr="00FC2656">
        <w:rPr>
          <w:rFonts w:ascii="Arial" w:eastAsia="Times New Roman" w:hAnsi="Arial" w:cs="Arial"/>
          <w:sz w:val="18"/>
          <w:szCs w:val="18"/>
          <w:lang w:val="es-ES_tradnl" w:eastAsia="es-ES"/>
        </w:rPr>
        <w:t xml:space="preserve"> </w:t>
      </w:r>
      <w:r w:rsidR="00051062" w:rsidRPr="00FC2656">
        <w:rPr>
          <w:rFonts w:ascii="Arial" w:eastAsia="Times New Roman" w:hAnsi="Arial" w:cs="Arial"/>
          <w:sz w:val="18"/>
          <w:szCs w:val="18"/>
          <w:lang w:val="es-ES_tradnl" w:eastAsia="es-ES"/>
        </w:rPr>
        <w:t xml:space="preserve">de </w:t>
      </w:r>
      <w:r w:rsidR="006C33C2" w:rsidRPr="00FC2656">
        <w:rPr>
          <w:rFonts w:ascii="Arial" w:eastAsia="Times New Roman" w:hAnsi="Arial" w:cs="Arial"/>
          <w:sz w:val="18"/>
          <w:szCs w:val="18"/>
          <w:lang w:val="es-ES_tradnl" w:eastAsia="es-ES"/>
        </w:rPr>
        <w:t>202</w:t>
      </w:r>
      <w:r w:rsidR="00D978CA" w:rsidRPr="00FC2656">
        <w:rPr>
          <w:rFonts w:ascii="Arial" w:eastAsia="Times New Roman" w:hAnsi="Arial" w:cs="Arial"/>
          <w:sz w:val="18"/>
          <w:szCs w:val="18"/>
          <w:lang w:val="es-ES_tradnl" w:eastAsia="es-ES"/>
        </w:rPr>
        <w:t>3</w:t>
      </w:r>
      <w:r w:rsidR="00051062" w:rsidRPr="00FC2656">
        <w:rPr>
          <w:rFonts w:ascii="Arial" w:eastAsia="Times New Roman" w:hAnsi="Arial" w:cs="Arial"/>
          <w:sz w:val="18"/>
          <w:szCs w:val="18"/>
          <w:lang w:val="es-ES_tradnl" w:eastAsia="es-ES"/>
        </w:rPr>
        <w:t>.</w:t>
      </w:r>
    </w:p>
    <w:p w14:paraId="537A6A0F" w14:textId="77777777" w:rsidR="00051062" w:rsidRPr="00FC2656" w:rsidRDefault="00051062" w:rsidP="00FC2656">
      <w:pPr>
        <w:spacing w:after="0" w:line="360" w:lineRule="auto"/>
        <w:contextualSpacing/>
        <w:jc w:val="both"/>
        <w:rPr>
          <w:rFonts w:ascii="Arial" w:eastAsia="Times New Roman" w:hAnsi="Arial" w:cs="Arial"/>
          <w:b/>
          <w:sz w:val="18"/>
          <w:szCs w:val="18"/>
          <w:lang w:val="es-MX" w:eastAsia="es-ES"/>
        </w:rPr>
      </w:pPr>
    </w:p>
    <w:p w14:paraId="2E7E197F" w14:textId="527265B5" w:rsidR="00051062" w:rsidRDefault="007E180D" w:rsidP="00FC2656">
      <w:pPr>
        <w:spacing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Séptimo. -</w:t>
      </w:r>
      <w:r w:rsidR="00051062" w:rsidRPr="00FC2656">
        <w:rPr>
          <w:rFonts w:ascii="Arial" w:eastAsia="Times New Roman" w:hAnsi="Arial" w:cs="Arial"/>
          <w:sz w:val="18"/>
          <w:szCs w:val="18"/>
          <w:lang w:val="es-MX" w:eastAsia="es-ES"/>
        </w:rPr>
        <w:t xml:space="preserve"> Se </w:t>
      </w:r>
      <w:r w:rsidR="00051062" w:rsidRPr="00FC2656">
        <w:rPr>
          <w:rFonts w:ascii="Arial" w:eastAsia="Times New Roman" w:hAnsi="Arial" w:cs="Arial"/>
          <w:b/>
          <w:sz w:val="18"/>
          <w:szCs w:val="18"/>
          <w:lang w:val="es-MX" w:eastAsia="es-ES"/>
        </w:rPr>
        <w:t>MODIFICAN</w:t>
      </w:r>
      <w:r w:rsidR="00051062" w:rsidRPr="00FC2656">
        <w:rPr>
          <w:rFonts w:ascii="Arial" w:eastAsia="Times New Roman" w:hAnsi="Arial" w:cs="Arial"/>
          <w:sz w:val="18"/>
          <w:szCs w:val="18"/>
          <w:lang w:val="es-MX" w:eastAsia="es-ES"/>
        </w:rPr>
        <w:t xml:space="preserve"> las Reglas 2. fracciones </w:t>
      </w:r>
      <w:r w:rsidR="00FC3336" w:rsidRPr="00FC2656">
        <w:rPr>
          <w:rFonts w:ascii="Arial" w:eastAsia="Times New Roman" w:hAnsi="Arial" w:cs="Arial"/>
          <w:sz w:val="18"/>
          <w:szCs w:val="18"/>
          <w:lang w:val="es-MX" w:eastAsia="es-ES"/>
        </w:rPr>
        <w:t xml:space="preserve">VIII., XII., </w:t>
      </w:r>
      <w:r w:rsidR="00051062" w:rsidRPr="00FC2656">
        <w:rPr>
          <w:rFonts w:ascii="Arial" w:eastAsia="Times New Roman" w:hAnsi="Arial" w:cs="Arial"/>
          <w:sz w:val="18"/>
          <w:szCs w:val="18"/>
          <w:lang w:val="es-MX" w:eastAsia="es-ES"/>
        </w:rPr>
        <w:t>XV.,</w:t>
      </w:r>
      <w:r w:rsidR="00FC3336" w:rsidRPr="00FC2656">
        <w:rPr>
          <w:rFonts w:ascii="Arial" w:eastAsia="Times New Roman" w:hAnsi="Arial" w:cs="Arial"/>
          <w:sz w:val="18"/>
          <w:szCs w:val="18"/>
          <w:lang w:val="es-MX" w:eastAsia="es-ES"/>
        </w:rPr>
        <w:t xml:space="preserve"> XVIII.,</w:t>
      </w:r>
      <w:r w:rsidR="00051062" w:rsidRPr="00FC2656">
        <w:rPr>
          <w:rFonts w:ascii="Arial" w:eastAsia="Times New Roman" w:hAnsi="Arial" w:cs="Arial"/>
          <w:sz w:val="18"/>
          <w:szCs w:val="18"/>
          <w:lang w:val="es-MX" w:eastAsia="es-ES"/>
        </w:rPr>
        <w:t xml:space="preserve"> XIX, XX, XXVII., XXVIII</w:t>
      </w:r>
      <w:r w:rsidR="00F76F31" w:rsidRPr="00FC2656">
        <w:rPr>
          <w:rFonts w:ascii="Arial" w:eastAsia="Times New Roman" w:hAnsi="Arial" w:cs="Arial"/>
          <w:sz w:val="18"/>
          <w:szCs w:val="18"/>
          <w:lang w:val="es-MX" w:eastAsia="es-ES"/>
        </w:rPr>
        <w:t>, LI.</w:t>
      </w:r>
      <w:r w:rsidR="00051062" w:rsidRPr="00FC2656">
        <w:rPr>
          <w:rFonts w:ascii="Arial" w:eastAsia="Times New Roman" w:hAnsi="Arial" w:cs="Arial"/>
          <w:sz w:val="18"/>
          <w:szCs w:val="18"/>
          <w:lang w:val="es-MX" w:eastAsia="es-ES"/>
        </w:rPr>
        <w:t xml:space="preserve">; </w:t>
      </w:r>
      <w:r w:rsidR="00B83D31" w:rsidRPr="00FC2656">
        <w:rPr>
          <w:rFonts w:ascii="Arial" w:eastAsia="Times New Roman" w:hAnsi="Arial" w:cs="Arial"/>
          <w:sz w:val="18"/>
          <w:szCs w:val="18"/>
          <w:lang w:val="es-MX" w:eastAsia="es-ES"/>
        </w:rPr>
        <w:t xml:space="preserve">15. primer párrafo; </w:t>
      </w:r>
      <w:r w:rsidR="00051062" w:rsidRPr="00FC2656">
        <w:rPr>
          <w:rFonts w:ascii="Arial" w:eastAsia="Times New Roman" w:hAnsi="Arial" w:cs="Arial"/>
          <w:sz w:val="18"/>
          <w:szCs w:val="18"/>
          <w:lang w:val="es-MX" w:eastAsia="es-ES"/>
        </w:rPr>
        <w:t xml:space="preserve">22. párrafos primero, segundo, tercero, cuarto y sexto; </w:t>
      </w:r>
      <w:r w:rsidR="000C511F" w:rsidRPr="00FC2656">
        <w:rPr>
          <w:rFonts w:ascii="Arial" w:eastAsia="Times New Roman" w:hAnsi="Arial" w:cs="Arial"/>
          <w:sz w:val="18"/>
          <w:szCs w:val="18"/>
          <w:lang w:val="es-MX" w:eastAsia="es-ES"/>
        </w:rPr>
        <w:t xml:space="preserve">23. fracción II.; </w:t>
      </w:r>
      <w:r w:rsidR="00051062" w:rsidRPr="00FC2656">
        <w:rPr>
          <w:rFonts w:ascii="Arial" w:eastAsia="Times New Roman" w:hAnsi="Arial" w:cs="Arial"/>
          <w:sz w:val="18"/>
          <w:szCs w:val="18"/>
          <w:lang w:val="es-MX" w:eastAsia="es-ES"/>
        </w:rPr>
        <w:t xml:space="preserve">24. primer párrafo, segundo párrafo fracción IV. y tercer párrafo; 25. </w:t>
      </w:r>
      <w:r w:rsidR="00887E5A" w:rsidRPr="00FC2656">
        <w:rPr>
          <w:rFonts w:ascii="Arial" w:eastAsia="Times New Roman" w:hAnsi="Arial" w:cs="Arial"/>
          <w:sz w:val="18"/>
          <w:szCs w:val="18"/>
          <w:lang w:val="es-MX" w:eastAsia="es-ES"/>
        </w:rPr>
        <w:t xml:space="preserve">primero y </w:t>
      </w:r>
      <w:r w:rsidR="00051062" w:rsidRPr="00FC2656">
        <w:rPr>
          <w:rFonts w:ascii="Arial" w:eastAsia="Times New Roman" w:hAnsi="Arial" w:cs="Arial"/>
          <w:sz w:val="18"/>
          <w:szCs w:val="18"/>
          <w:lang w:val="es-MX" w:eastAsia="es-ES"/>
        </w:rPr>
        <w:t>penúltimo párrafo</w:t>
      </w:r>
      <w:r w:rsidR="000C511F" w:rsidRPr="00FC2656">
        <w:rPr>
          <w:rFonts w:ascii="Arial" w:eastAsia="Times New Roman" w:hAnsi="Arial" w:cs="Arial"/>
          <w:sz w:val="18"/>
          <w:szCs w:val="18"/>
          <w:lang w:val="es-MX" w:eastAsia="es-ES"/>
        </w:rPr>
        <w:t>;</w:t>
      </w:r>
      <w:r w:rsidR="00051062" w:rsidRPr="00FC2656">
        <w:rPr>
          <w:rFonts w:ascii="Arial" w:eastAsia="Times New Roman" w:hAnsi="Arial" w:cs="Arial"/>
          <w:sz w:val="18"/>
          <w:szCs w:val="18"/>
          <w:lang w:val="es-MX" w:eastAsia="es-ES"/>
        </w:rPr>
        <w:t xml:space="preserve"> 25. Bis. primer párrafo y segundo párrafo apartado</w:t>
      </w:r>
      <w:r w:rsidR="001437EB" w:rsidRPr="00FC2656">
        <w:rPr>
          <w:rFonts w:ascii="Arial" w:eastAsia="Times New Roman" w:hAnsi="Arial" w:cs="Arial"/>
          <w:sz w:val="18"/>
          <w:szCs w:val="18"/>
          <w:lang w:val="es-MX" w:eastAsia="es-ES"/>
        </w:rPr>
        <w:t>s</w:t>
      </w:r>
      <w:r w:rsidR="00051062" w:rsidRPr="00FC2656">
        <w:rPr>
          <w:rFonts w:ascii="Arial" w:eastAsia="Times New Roman" w:hAnsi="Arial" w:cs="Arial"/>
          <w:sz w:val="18"/>
          <w:szCs w:val="18"/>
          <w:lang w:val="es-MX" w:eastAsia="es-ES"/>
        </w:rPr>
        <w:t xml:space="preserve"> a.</w:t>
      </w:r>
      <w:r w:rsidR="001437EB" w:rsidRPr="00FC2656">
        <w:rPr>
          <w:rFonts w:ascii="Arial" w:eastAsia="Times New Roman" w:hAnsi="Arial" w:cs="Arial"/>
          <w:sz w:val="18"/>
          <w:szCs w:val="18"/>
          <w:lang w:val="es-MX" w:eastAsia="es-ES"/>
        </w:rPr>
        <w:t xml:space="preserve"> y g.</w:t>
      </w:r>
      <w:r w:rsidR="000C511F" w:rsidRPr="00FC2656">
        <w:rPr>
          <w:rFonts w:ascii="Arial" w:eastAsia="Times New Roman" w:hAnsi="Arial" w:cs="Arial"/>
          <w:sz w:val="18"/>
          <w:szCs w:val="18"/>
          <w:lang w:val="es-MX" w:eastAsia="es-ES"/>
        </w:rPr>
        <w:t>; 38. primero y segundo párrafos</w:t>
      </w:r>
      <w:r w:rsidR="009330B9" w:rsidRPr="00FC2656">
        <w:rPr>
          <w:rFonts w:ascii="Arial" w:eastAsia="Times New Roman" w:hAnsi="Arial" w:cs="Arial"/>
          <w:sz w:val="18"/>
          <w:szCs w:val="18"/>
          <w:lang w:val="es-MX" w:eastAsia="es-ES"/>
        </w:rPr>
        <w:t>;</w:t>
      </w:r>
      <w:r w:rsidR="00F76F31" w:rsidRPr="00FC2656">
        <w:rPr>
          <w:rFonts w:ascii="Arial" w:eastAsia="Times New Roman" w:hAnsi="Arial" w:cs="Arial"/>
          <w:sz w:val="18"/>
          <w:szCs w:val="18"/>
          <w:lang w:val="es-MX" w:eastAsia="es-ES"/>
        </w:rPr>
        <w:t xml:space="preserve"> </w:t>
      </w:r>
      <w:r w:rsidR="009330B9" w:rsidRPr="00FC2656">
        <w:rPr>
          <w:rFonts w:ascii="Arial" w:eastAsia="Times New Roman" w:hAnsi="Arial" w:cs="Arial"/>
          <w:sz w:val="18"/>
          <w:szCs w:val="18"/>
          <w:lang w:val="es-MX" w:eastAsia="es-ES"/>
        </w:rPr>
        <w:t>39. fracción I. primer párrafo;</w:t>
      </w:r>
      <w:r w:rsidR="00051062" w:rsidRPr="00FC2656">
        <w:rPr>
          <w:rFonts w:ascii="Arial" w:eastAsia="Times New Roman" w:hAnsi="Arial" w:cs="Arial"/>
          <w:sz w:val="18"/>
          <w:szCs w:val="18"/>
          <w:lang w:val="es-MX" w:eastAsia="es-ES"/>
        </w:rPr>
        <w:t xml:space="preserve"> </w:t>
      </w:r>
      <w:r w:rsidR="009330B9" w:rsidRPr="00FC2656">
        <w:rPr>
          <w:rFonts w:ascii="Arial" w:eastAsia="Times New Roman" w:hAnsi="Arial" w:cs="Arial"/>
          <w:sz w:val="18"/>
          <w:szCs w:val="18"/>
          <w:lang w:val="es-MX" w:eastAsia="es-ES"/>
        </w:rPr>
        <w:t xml:space="preserve">40. fracción II. </w:t>
      </w:r>
      <w:r w:rsidR="001437EB" w:rsidRPr="00FC2656">
        <w:rPr>
          <w:rFonts w:ascii="Arial" w:eastAsia="Times New Roman" w:hAnsi="Arial" w:cs="Arial"/>
          <w:sz w:val="18"/>
          <w:szCs w:val="18"/>
          <w:lang w:val="es-MX" w:eastAsia="es-ES"/>
        </w:rPr>
        <w:t>a</w:t>
      </w:r>
      <w:r w:rsidR="009330B9" w:rsidRPr="00FC2656">
        <w:rPr>
          <w:rFonts w:ascii="Arial" w:eastAsia="Times New Roman" w:hAnsi="Arial" w:cs="Arial"/>
          <w:sz w:val="18"/>
          <w:szCs w:val="18"/>
          <w:lang w:val="es-MX" w:eastAsia="es-ES"/>
        </w:rPr>
        <w:t>partado c.;</w:t>
      </w:r>
      <w:r w:rsidR="00193C14" w:rsidRPr="00FC2656">
        <w:rPr>
          <w:rFonts w:ascii="Arial" w:eastAsia="Times New Roman" w:hAnsi="Arial" w:cs="Arial"/>
          <w:sz w:val="18"/>
          <w:szCs w:val="18"/>
          <w:lang w:val="es-MX" w:eastAsia="es-ES"/>
        </w:rPr>
        <w:t xml:space="preserve"> </w:t>
      </w:r>
      <w:r w:rsidR="00051062" w:rsidRPr="00FC2656">
        <w:rPr>
          <w:rFonts w:ascii="Arial" w:eastAsia="Times New Roman" w:hAnsi="Arial" w:cs="Arial"/>
          <w:sz w:val="18"/>
          <w:szCs w:val="18"/>
          <w:lang w:val="es-MX" w:eastAsia="es-ES"/>
        </w:rPr>
        <w:t xml:space="preserve">43. último párrafo y se </w:t>
      </w:r>
      <w:r w:rsidR="00051062" w:rsidRPr="00FC2656">
        <w:rPr>
          <w:rFonts w:ascii="Arial" w:eastAsia="Times New Roman" w:hAnsi="Arial" w:cs="Arial"/>
          <w:b/>
          <w:sz w:val="18"/>
          <w:szCs w:val="18"/>
          <w:lang w:val="es-MX" w:eastAsia="es-ES"/>
        </w:rPr>
        <w:t xml:space="preserve">ADICIONAN </w:t>
      </w:r>
      <w:r w:rsidR="00B23986" w:rsidRPr="00FC2656">
        <w:rPr>
          <w:rFonts w:ascii="Arial" w:eastAsia="Times New Roman" w:hAnsi="Arial" w:cs="Arial"/>
          <w:sz w:val="18"/>
          <w:szCs w:val="18"/>
          <w:lang w:val="es-MX" w:eastAsia="es-ES"/>
        </w:rPr>
        <w:t xml:space="preserve">a la Regla 2 </w:t>
      </w:r>
      <w:r w:rsidR="00051062" w:rsidRPr="00FC2656">
        <w:rPr>
          <w:rFonts w:ascii="Arial" w:eastAsia="Times New Roman" w:hAnsi="Arial" w:cs="Arial"/>
          <w:sz w:val="18"/>
          <w:szCs w:val="18"/>
          <w:lang w:val="es-MX" w:eastAsia="es-ES"/>
        </w:rPr>
        <w:t>las fracciones XVIII. Bis., XVIII. Ter. XVIII. Quater. y XVIII. Quinquies de las Reglas de Portabilidad Numérica, publicadas en el Diario Oficial de la Federación el 12 de noviembre de 2014.</w:t>
      </w:r>
    </w:p>
    <w:p w14:paraId="6062451F" w14:textId="77777777" w:rsidR="000B7D42" w:rsidRPr="00FC2656" w:rsidRDefault="000B7D42" w:rsidP="00FC2656">
      <w:pPr>
        <w:spacing w:after="0" w:line="360" w:lineRule="auto"/>
        <w:contextualSpacing/>
        <w:jc w:val="both"/>
        <w:rPr>
          <w:rFonts w:ascii="Arial" w:eastAsia="Times New Roman" w:hAnsi="Arial" w:cs="Arial"/>
          <w:sz w:val="18"/>
          <w:szCs w:val="18"/>
          <w:lang w:val="es-MX" w:eastAsia="es-ES"/>
        </w:rPr>
      </w:pPr>
    </w:p>
    <w:p w14:paraId="36A4E79E" w14:textId="77777777" w:rsidR="00051062" w:rsidRPr="00FC2656" w:rsidRDefault="00051062" w:rsidP="00606B11">
      <w:pPr>
        <w:spacing w:after="0" w:line="360" w:lineRule="auto"/>
        <w:ind w:left="142"/>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Regla 2</w:t>
      </w:r>
      <w:r w:rsidRPr="00FC2656">
        <w:rPr>
          <w:rFonts w:ascii="Arial" w:eastAsia="Times New Roman" w:hAnsi="Arial" w:cs="Arial"/>
          <w:sz w:val="18"/>
          <w:szCs w:val="18"/>
          <w:lang w:val="es-MX" w:eastAsia="es-ES"/>
        </w:rPr>
        <w:t>. (…)</w:t>
      </w:r>
    </w:p>
    <w:p w14:paraId="311053B4" w14:textId="56D91E3D" w:rsidR="00FA3A72" w:rsidRPr="00FC2656" w:rsidRDefault="00051062" w:rsidP="00E84752">
      <w:pPr>
        <w:spacing w:after="0" w:line="360" w:lineRule="auto"/>
        <w:ind w:left="426"/>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 I.</w:t>
      </w:r>
      <w:r w:rsidRPr="00FC2656">
        <w:rPr>
          <w:rFonts w:ascii="Arial" w:eastAsia="Times New Roman" w:hAnsi="Arial" w:cs="Arial"/>
          <w:sz w:val="18"/>
          <w:szCs w:val="18"/>
          <w:lang w:val="es-ES_tradnl" w:eastAsia="es-ES"/>
        </w:rPr>
        <w:t xml:space="preserve"> a</w:t>
      </w:r>
      <w:r w:rsidR="00FA3A72" w:rsidRPr="00FC2656">
        <w:rPr>
          <w:rFonts w:ascii="Arial" w:eastAsia="Times New Roman" w:hAnsi="Arial" w:cs="Arial"/>
          <w:sz w:val="18"/>
          <w:szCs w:val="18"/>
          <w:lang w:val="es-ES_tradnl" w:eastAsia="es-ES"/>
        </w:rPr>
        <w:t xml:space="preserve"> </w:t>
      </w:r>
      <w:r w:rsidR="00FA3A72" w:rsidRPr="00FC2656">
        <w:rPr>
          <w:rFonts w:ascii="Arial" w:eastAsia="Times New Roman" w:hAnsi="Arial" w:cs="Arial"/>
          <w:b/>
          <w:sz w:val="18"/>
          <w:szCs w:val="18"/>
          <w:lang w:val="es-ES_tradnl" w:eastAsia="es-ES"/>
        </w:rPr>
        <w:t>VII.</w:t>
      </w:r>
      <w:r w:rsidR="00FA3A72" w:rsidRPr="00FC2656">
        <w:rPr>
          <w:rFonts w:ascii="Arial" w:eastAsia="Times New Roman" w:hAnsi="Arial" w:cs="Arial"/>
          <w:sz w:val="18"/>
          <w:szCs w:val="18"/>
          <w:lang w:val="es-ES_tradnl" w:eastAsia="es-ES"/>
        </w:rPr>
        <w:t xml:space="preserve"> (…)</w:t>
      </w:r>
      <w:r w:rsidRPr="00FC2656">
        <w:rPr>
          <w:rFonts w:ascii="Arial" w:eastAsia="Times New Roman" w:hAnsi="Arial" w:cs="Arial"/>
          <w:sz w:val="18"/>
          <w:szCs w:val="18"/>
          <w:lang w:val="es-ES_tradnl" w:eastAsia="es-ES"/>
        </w:rPr>
        <w:t xml:space="preserve"> </w:t>
      </w:r>
    </w:p>
    <w:p w14:paraId="60B291AE" w14:textId="2EEC24F8" w:rsidR="00FA3A72" w:rsidRPr="00FC2656" w:rsidRDefault="00FA3A72" w:rsidP="00E84752">
      <w:pPr>
        <w:spacing w:after="0" w:line="360" w:lineRule="auto"/>
        <w:ind w:left="851" w:hanging="425"/>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VIII.</w:t>
      </w:r>
      <w:r w:rsidRPr="00FC2656">
        <w:rPr>
          <w:rFonts w:ascii="Arial" w:eastAsia="Times New Roman" w:hAnsi="Arial" w:cs="Arial"/>
          <w:b/>
          <w:sz w:val="18"/>
          <w:szCs w:val="18"/>
          <w:lang w:val="es-ES_tradnl" w:eastAsia="es-ES"/>
        </w:rPr>
        <w:tab/>
        <w:t>Base(s) de Datos Administrativa(s):</w:t>
      </w:r>
      <w:r w:rsidRPr="00FC2656">
        <w:rPr>
          <w:rFonts w:ascii="Arial" w:eastAsia="Times New Roman" w:hAnsi="Arial" w:cs="Arial"/>
          <w:sz w:val="18"/>
          <w:szCs w:val="18"/>
          <w:lang w:val="es-ES_tradnl" w:eastAsia="es-ES"/>
        </w:rPr>
        <w:t xml:space="preserve"> contiene al menos la información necesaria para el enrutamiento de comunicaciones hacia Números Portados, que se actualiza(n) de conformidad con los Archivos de Portabilidad que genera el ABD, así como en su caso, como resultado de las asignaciones, cesiones, cambios y devoluciones de numeración realizadas por el Instituto y de la información reportada por los Concesionarios de uso comercial y de RPT respecto a la provisión a terceros de numeración para la </w:t>
      </w:r>
      <w:r w:rsidR="006E53AB" w:rsidRPr="00FC2656">
        <w:rPr>
          <w:rFonts w:ascii="Arial" w:eastAsia="Times New Roman" w:hAnsi="Arial" w:cs="Arial"/>
          <w:sz w:val="18"/>
          <w:szCs w:val="18"/>
          <w:lang w:val="es-ES_tradnl" w:eastAsia="es-ES"/>
        </w:rPr>
        <w:lastRenderedPageBreak/>
        <w:t>prestación o comercialización de servicios de t</w:t>
      </w:r>
      <w:r w:rsidRPr="00FC2656">
        <w:rPr>
          <w:rFonts w:ascii="Arial" w:eastAsia="Times New Roman" w:hAnsi="Arial" w:cs="Arial"/>
          <w:sz w:val="18"/>
          <w:szCs w:val="18"/>
          <w:lang w:val="es-ES_tradnl" w:eastAsia="es-ES"/>
        </w:rPr>
        <w:t xml:space="preserve">elecomunicaciones, de conformidad con el Plan de Numeración;  </w:t>
      </w:r>
    </w:p>
    <w:p w14:paraId="6F566100" w14:textId="2DD288CE" w:rsidR="00051062" w:rsidRPr="00FC2656" w:rsidRDefault="00FA3A72" w:rsidP="00E84752">
      <w:pPr>
        <w:spacing w:after="0" w:line="360" w:lineRule="auto"/>
        <w:ind w:left="851" w:hanging="425"/>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IX.</w:t>
      </w:r>
      <w:r w:rsidRPr="00FC2656">
        <w:rPr>
          <w:rFonts w:ascii="Arial" w:eastAsia="Times New Roman" w:hAnsi="Arial" w:cs="Arial"/>
          <w:sz w:val="18"/>
          <w:szCs w:val="18"/>
          <w:lang w:val="es-ES_tradnl" w:eastAsia="es-ES"/>
        </w:rPr>
        <w:t xml:space="preserve"> a </w:t>
      </w:r>
      <w:r w:rsidR="00051062" w:rsidRPr="00FC2656">
        <w:rPr>
          <w:rFonts w:ascii="Arial" w:eastAsia="Times New Roman" w:hAnsi="Arial" w:cs="Arial"/>
          <w:b/>
          <w:sz w:val="18"/>
          <w:szCs w:val="18"/>
          <w:lang w:val="es-MX" w:eastAsia="es-ES"/>
        </w:rPr>
        <w:t>XI.</w:t>
      </w:r>
      <w:r w:rsidR="00051062" w:rsidRPr="00FC2656">
        <w:rPr>
          <w:rFonts w:ascii="Arial" w:eastAsia="Times New Roman" w:hAnsi="Arial" w:cs="Arial"/>
          <w:sz w:val="18"/>
          <w:szCs w:val="18"/>
          <w:lang w:val="es-MX" w:eastAsia="es-ES"/>
        </w:rPr>
        <w:t xml:space="preserve"> (…)</w:t>
      </w:r>
    </w:p>
    <w:p w14:paraId="5FD43D93" w14:textId="0FCC9A2B" w:rsidR="00051062" w:rsidRPr="00FC2656" w:rsidRDefault="00051062" w:rsidP="00E84752">
      <w:pPr>
        <w:spacing w:after="0" w:line="360" w:lineRule="auto"/>
        <w:ind w:left="851" w:hanging="425"/>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XII.</w:t>
      </w:r>
      <w:r w:rsidRPr="00FC2656">
        <w:rPr>
          <w:rFonts w:ascii="Arial" w:eastAsia="Times New Roman" w:hAnsi="Arial" w:cs="Arial"/>
          <w:b/>
          <w:sz w:val="18"/>
          <w:szCs w:val="18"/>
          <w:lang w:val="es-MX" w:eastAsia="es-ES"/>
        </w:rPr>
        <w:tab/>
        <w:t>Base de Datos de Operadores Válidos:</w:t>
      </w:r>
      <w:r w:rsidRPr="00FC2656">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ES_tradnl" w:eastAsia="es-ES"/>
        </w:rPr>
        <w:t xml:space="preserve">contiene la información sobre los códigos IDO que puede utilizar </w:t>
      </w:r>
      <w:r w:rsidR="006E53AB" w:rsidRPr="00FC2656">
        <w:rPr>
          <w:rFonts w:ascii="Arial" w:eastAsia="Times New Roman" w:hAnsi="Arial" w:cs="Arial"/>
          <w:sz w:val="18"/>
          <w:szCs w:val="18"/>
          <w:lang w:val="es-ES_tradnl" w:eastAsia="es-ES"/>
        </w:rPr>
        <w:t xml:space="preserve">en el Proceso de Portabilidad </w:t>
      </w:r>
      <w:r w:rsidRPr="00FC2656">
        <w:rPr>
          <w:rFonts w:ascii="Arial" w:eastAsia="Times New Roman" w:hAnsi="Arial" w:cs="Arial"/>
          <w:sz w:val="18"/>
          <w:szCs w:val="18"/>
          <w:lang w:val="es-ES_tradnl" w:eastAsia="es-ES"/>
        </w:rPr>
        <w:t>un</w:t>
      </w:r>
      <w:r w:rsidR="00FA3A72" w:rsidRPr="00FC2656">
        <w:rPr>
          <w:rFonts w:ascii="Arial" w:eastAsia="Times New Roman" w:hAnsi="Arial" w:cs="Arial"/>
          <w:sz w:val="18"/>
          <w:szCs w:val="18"/>
          <w:lang w:val="es-ES_tradnl" w:eastAsia="es-ES"/>
        </w:rPr>
        <w:t xml:space="preserve"> Proveedor que pre</w:t>
      </w:r>
      <w:r w:rsidR="00E26385" w:rsidRPr="00FC2656">
        <w:rPr>
          <w:rFonts w:ascii="Arial" w:eastAsia="Times New Roman" w:hAnsi="Arial" w:cs="Arial"/>
          <w:sz w:val="18"/>
          <w:szCs w:val="18"/>
          <w:lang w:val="es-ES_tradnl" w:eastAsia="es-ES"/>
        </w:rPr>
        <w:t xml:space="preserve">sta servicios </w:t>
      </w:r>
      <w:r w:rsidR="006E53AB" w:rsidRPr="00FC2656">
        <w:rPr>
          <w:rFonts w:ascii="Arial" w:eastAsia="Times New Roman" w:hAnsi="Arial" w:cs="Arial"/>
          <w:sz w:val="18"/>
          <w:szCs w:val="18"/>
          <w:lang w:val="es-ES_tradnl" w:eastAsia="es-ES"/>
        </w:rPr>
        <w:t xml:space="preserve">de telecomunicaciones </w:t>
      </w:r>
      <w:r w:rsidR="00E26385" w:rsidRPr="00FC2656">
        <w:rPr>
          <w:rFonts w:ascii="Arial" w:eastAsia="Times New Roman" w:hAnsi="Arial" w:cs="Arial"/>
          <w:sz w:val="18"/>
          <w:szCs w:val="18"/>
          <w:lang w:val="es-ES_tradnl" w:eastAsia="es-ES"/>
        </w:rPr>
        <w:t>a Usuarios</w:t>
      </w:r>
      <w:r w:rsidRPr="00FC2656">
        <w:rPr>
          <w:rFonts w:ascii="Arial" w:eastAsia="Times New Roman" w:hAnsi="Arial" w:cs="Arial"/>
          <w:sz w:val="18"/>
          <w:szCs w:val="18"/>
          <w:lang w:val="es-MX" w:eastAsia="es-ES"/>
        </w:rPr>
        <w:t>;</w:t>
      </w:r>
    </w:p>
    <w:p w14:paraId="6C4B24EA" w14:textId="77777777" w:rsidR="00051062" w:rsidRPr="00FC2656" w:rsidRDefault="00051062" w:rsidP="00E84752">
      <w:pPr>
        <w:spacing w:after="0" w:line="360" w:lineRule="auto"/>
        <w:ind w:left="851" w:hanging="425"/>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XIII.</w:t>
      </w:r>
      <w:r w:rsidRPr="00FC2656">
        <w:rPr>
          <w:rFonts w:ascii="Arial" w:eastAsia="Times New Roman" w:hAnsi="Arial" w:cs="Arial"/>
          <w:sz w:val="18"/>
          <w:szCs w:val="18"/>
          <w:lang w:val="es-MX" w:eastAsia="es-ES"/>
        </w:rPr>
        <w:t xml:space="preserve"> a </w:t>
      </w:r>
      <w:r w:rsidRPr="00FC2656">
        <w:rPr>
          <w:rFonts w:ascii="Arial" w:eastAsia="Times New Roman" w:hAnsi="Arial" w:cs="Arial"/>
          <w:b/>
          <w:sz w:val="18"/>
          <w:szCs w:val="18"/>
          <w:lang w:val="es-MX" w:eastAsia="es-ES"/>
        </w:rPr>
        <w:t>XIV.</w:t>
      </w:r>
      <w:r w:rsidRPr="00FC2656">
        <w:rPr>
          <w:rFonts w:ascii="Arial" w:eastAsia="Times New Roman" w:hAnsi="Arial" w:cs="Arial"/>
          <w:sz w:val="18"/>
          <w:szCs w:val="18"/>
          <w:lang w:val="es-MX" w:eastAsia="es-ES"/>
        </w:rPr>
        <w:t xml:space="preserve">  (…)</w:t>
      </w:r>
    </w:p>
    <w:p w14:paraId="19D41028" w14:textId="64B8D9ED" w:rsidR="00051062" w:rsidRPr="00FC2656" w:rsidRDefault="00051062" w:rsidP="00E84752">
      <w:pPr>
        <w:spacing w:after="0" w:line="360" w:lineRule="auto"/>
        <w:ind w:left="851" w:hanging="425"/>
        <w:contextualSpacing/>
        <w:jc w:val="both"/>
        <w:rPr>
          <w:rFonts w:ascii="Arial" w:eastAsia="Times New Roman" w:hAnsi="Arial" w:cs="Arial"/>
          <w:color w:val="000000"/>
          <w:sz w:val="18"/>
          <w:szCs w:val="18"/>
          <w:lang w:val="es-MX" w:eastAsia="es-ES"/>
        </w:rPr>
      </w:pPr>
      <w:r w:rsidRPr="00FC2656">
        <w:rPr>
          <w:rFonts w:ascii="Arial" w:eastAsia="Times New Roman" w:hAnsi="Arial" w:cs="Arial"/>
          <w:b/>
          <w:color w:val="000000"/>
          <w:sz w:val="18"/>
          <w:szCs w:val="18"/>
          <w:lang w:val="es-MX" w:eastAsia="es-ES"/>
        </w:rPr>
        <w:t>XV.</w:t>
      </w:r>
      <w:r w:rsidRPr="00FC2656">
        <w:rPr>
          <w:rFonts w:ascii="Arial" w:eastAsia="Times New Roman" w:hAnsi="Arial" w:cs="Arial"/>
          <w:b/>
          <w:color w:val="000000"/>
          <w:sz w:val="18"/>
          <w:szCs w:val="18"/>
          <w:lang w:val="es-MX" w:eastAsia="es-ES"/>
        </w:rPr>
        <w:tab/>
        <w:t>Comercializadora:</w:t>
      </w:r>
      <w:r w:rsidRPr="00FC2656">
        <w:rPr>
          <w:rFonts w:ascii="Arial" w:eastAsia="Times New Roman" w:hAnsi="Arial" w:cs="Arial"/>
          <w:color w:val="000000"/>
          <w:sz w:val="18"/>
          <w:szCs w:val="18"/>
          <w:lang w:val="es-MX" w:eastAsia="es-ES"/>
        </w:rPr>
        <w:t xml:space="preserve"> toda persona física o moral que cuenta con permiso o autorización para proporcionar servicios de telecomunicaciones a Usuarios mediante el uso de capacidad de una o varias redes públicas de telecomunicaciones sin tener el carácter de concesionario, y que para prestar el servicio utiliza recursos del Plan de Numeración, ya sea asignados de manera directa por el Instituto Federal de Telecomunicaciones o </w:t>
      </w:r>
      <w:r w:rsidR="00B9013F" w:rsidRPr="00FC2656">
        <w:rPr>
          <w:rFonts w:ascii="Arial" w:eastAsia="Times New Roman" w:hAnsi="Arial" w:cs="Arial"/>
          <w:color w:val="000000"/>
          <w:sz w:val="18"/>
          <w:szCs w:val="18"/>
          <w:lang w:val="es-MX" w:eastAsia="es-ES"/>
        </w:rPr>
        <w:t>provistos por</w:t>
      </w:r>
      <w:r w:rsidRPr="00FC2656">
        <w:rPr>
          <w:rFonts w:ascii="Arial" w:eastAsia="Times New Roman" w:hAnsi="Arial" w:cs="Arial"/>
          <w:color w:val="000000"/>
          <w:sz w:val="18"/>
          <w:szCs w:val="18"/>
          <w:lang w:val="es-MX" w:eastAsia="es-ES"/>
        </w:rPr>
        <w:t xml:space="preserve"> Concesionarios de uso comercial o de RPT</w:t>
      </w:r>
      <w:r w:rsidR="00B9013F" w:rsidRPr="00FC2656">
        <w:rPr>
          <w:rFonts w:ascii="Arial" w:eastAsia="Times New Roman" w:hAnsi="Arial" w:cs="Arial"/>
          <w:color w:val="000000"/>
          <w:sz w:val="18"/>
          <w:szCs w:val="18"/>
          <w:lang w:val="es-MX" w:eastAsia="es-ES"/>
        </w:rPr>
        <w:t xml:space="preserve"> a través de cualquier acuerdo comercial</w:t>
      </w:r>
      <w:r w:rsidRPr="00FC2656">
        <w:rPr>
          <w:rFonts w:ascii="Arial" w:eastAsia="Times New Roman" w:hAnsi="Arial" w:cs="Arial"/>
          <w:color w:val="000000"/>
          <w:sz w:val="18"/>
          <w:szCs w:val="18"/>
          <w:lang w:val="es-MX" w:eastAsia="es-ES"/>
        </w:rPr>
        <w:t>;</w:t>
      </w:r>
    </w:p>
    <w:p w14:paraId="777C9EC7" w14:textId="3A2D6FEA" w:rsidR="00051062" w:rsidRPr="00FC2656" w:rsidRDefault="00051062" w:rsidP="00E84752">
      <w:pPr>
        <w:spacing w:after="0" w:line="360" w:lineRule="auto"/>
        <w:ind w:left="851" w:hanging="425"/>
        <w:contextualSpacing/>
        <w:jc w:val="both"/>
        <w:rPr>
          <w:rFonts w:ascii="Arial" w:eastAsia="Times New Roman" w:hAnsi="Arial" w:cs="Arial"/>
          <w:color w:val="000000"/>
          <w:sz w:val="18"/>
          <w:szCs w:val="18"/>
          <w:lang w:val="es-MX" w:eastAsia="es-ES"/>
        </w:rPr>
      </w:pPr>
      <w:r w:rsidRPr="00FC2656">
        <w:rPr>
          <w:rFonts w:ascii="Arial" w:eastAsia="Times New Roman" w:hAnsi="Arial" w:cs="Arial"/>
          <w:b/>
          <w:color w:val="000000"/>
          <w:sz w:val="18"/>
          <w:szCs w:val="18"/>
          <w:lang w:val="es-MX" w:eastAsia="es-ES"/>
        </w:rPr>
        <w:t>XVI.</w:t>
      </w:r>
      <w:r w:rsidRPr="00FC2656">
        <w:rPr>
          <w:rFonts w:ascii="Arial" w:eastAsia="Times New Roman" w:hAnsi="Arial" w:cs="Arial"/>
          <w:color w:val="000000"/>
          <w:sz w:val="18"/>
          <w:szCs w:val="18"/>
          <w:lang w:val="es-MX" w:eastAsia="es-ES"/>
        </w:rPr>
        <w:t xml:space="preserve"> a </w:t>
      </w:r>
      <w:r w:rsidRPr="00FC2656">
        <w:rPr>
          <w:rFonts w:ascii="Arial" w:eastAsia="Times New Roman" w:hAnsi="Arial" w:cs="Arial"/>
          <w:b/>
          <w:color w:val="000000"/>
          <w:sz w:val="18"/>
          <w:szCs w:val="18"/>
          <w:lang w:val="es-MX" w:eastAsia="es-ES"/>
        </w:rPr>
        <w:t>XVII.</w:t>
      </w:r>
      <w:r w:rsidRPr="00FC2656">
        <w:rPr>
          <w:rFonts w:ascii="Arial" w:eastAsia="Times New Roman" w:hAnsi="Arial" w:cs="Arial"/>
          <w:color w:val="000000"/>
          <w:sz w:val="18"/>
          <w:szCs w:val="18"/>
          <w:lang w:val="es-MX" w:eastAsia="es-ES"/>
        </w:rPr>
        <w:t xml:space="preserve">  (…)</w:t>
      </w:r>
    </w:p>
    <w:p w14:paraId="72D9CFFD" w14:textId="7C6BB4CE" w:rsidR="006A1170" w:rsidRPr="00FC2656" w:rsidRDefault="00964E18" w:rsidP="00E84752">
      <w:pPr>
        <w:spacing w:after="0" w:line="360" w:lineRule="auto"/>
        <w:ind w:left="993" w:hanging="567"/>
        <w:contextualSpacing/>
        <w:jc w:val="both"/>
        <w:rPr>
          <w:rFonts w:ascii="Arial" w:eastAsia="Times New Roman" w:hAnsi="Arial" w:cs="Arial"/>
          <w:color w:val="000000"/>
          <w:sz w:val="18"/>
          <w:szCs w:val="18"/>
          <w:lang w:val="es-MX" w:eastAsia="es-ES"/>
        </w:rPr>
      </w:pPr>
      <w:r w:rsidRPr="00FC2656">
        <w:rPr>
          <w:rFonts w:ascii="Arial" w:eastAsia="Times New Roman" w:hAnsi="Arial" w:cs="Arial"/>
          <w:b/>
          <w:color w:val="000000"/>
          <w:sz w:val="18"/>
          <w:szCs w:val="18"/>
          <w:lang w:val="es-MX" w:eastAsia="es-ES"/>
        </w:rPr>
        <w:t>XVIII.</w:t>
      </w:r>
      <w:r w:rsidRPr="00FC2656">
        <w:rPr>
          <w:rFonts w:ascii="Arial" w:eastAsia="Times New Roman" w:hAnsi="Arial" w:cs="Arial"/>
          <w:color w:val="000000"/>
          <w:sz w:val="18"/>
          <w:szCs w:val="18"/>
          <w:lang w:val="es-MX" w:eastAsia="es-ES"/>
        </w:rPr>
        <w:t xml:space="preserve"> </w:t>
      </w:r>
      <w:r w:rsidRPr="00FC2656">
        <w:rPr>
          <w:rFonts w:ascii="Arial" w:eastAsia="Times New Roman" w:hAnsi="Arial" w:cs="Arial"/>
          <w:b/>
          <w:color w:val="000000"/>
          <w:sz w:val="18"/>
          <w:szCs w:val="18"/>
          <w:lang w:val="es-MX" w:eastAsia="es-ES"/>
        </w:rPr>
        <w:t>Concesionario:</w:t>
      </w:r>
      <w:r w:rsidRPr="00FC2656">
        <w:rPr>
          <w:rFonts w:ascii="Arial" w:eastAsia="Times New Roman" w:hAnsi="Arial" w:cs="Arial"/>
          <w:color w:val="000000"/>
          <w:sz w:val="18"/>
          <w:szCs w:val="18"/>
          <w:lang w:val="es-MX" w:eastAsia="es-ES"/>
        </w:rPr>
        <w:t xml:space="preserve"> </w:t>
      </w:r>
      <w:r w:rsidR="006A1170" w:rsidRPr="00FC2656">
        <w:rPr>
          <w:rFonts w:ascii="Arial" w:eastAsia="Times New Roman" w:hAnsi="Arial" w:cs="Arial"/>
          <w:color w:val="000000"/>
          <w:sz w:val="18"/>
          <w:szCs w:val="18"/>
          <w:lang w:val="es-MX" w:eastAsia="es-ES"/>
        </w:rPr>
        <w:t xml:space="preserve">persona física o moral, titular de una concesión de las previstas en la Ley o </w:t>
      </w:r>
      <w:r w:rsidR="00E2666E" w:rsidRPr="00FC2656">
        <w:rPr>
          <w:rFonts w:ascii="Arial" w:eastAsia="Times New Roman" w:hAnsi="Arial" w:cs="Arial"/>
          <w:color w:val="000000"/>
          <w:sz w:val="18"/>
          <w:szCs w:val="18"/>
          <w:lang w:val="es-MX" w:eastAsia="es-ES"/>
        </w:rPr>
        <w:t xml:space="preserve">de una concesión </w:t>
      </w:r>
      <w:r w:rsidR="006A1170" w:rsidRPr="00FC2656">
        <w:rPr>
          <w:rFonts w:ascii="Arial" w:eastAsia="Times New Roman" w:hAnsi="Arial" w:cs="Arial"/>
          <w:color w:val="000000"/>
          <w:sz w:val="18"/>
          <w:szCs w:val="18"/>
          <w:lang w:val="es-MX" w:eastAsia="es-ES"/>
        </w:rPr>
        <w:t xml:space="preserve">para instalar, operar y explotar redes públicas de telecomunicaciones, y que tiene recursos del Plan de Numeración asignados de manera directa por el Instituto o provistos por un Concesionario de uso comercial o de RPT;   </w:t>
      </w:r>
    </w:p>
    <w:p w14:paraId="02E426BE" w14:textId="4CB45AEB" w:rsidR="00051062" w:rsidRPr="00FC2656" w:rsidRDefault="00051062" w:rsidP="00E84752">
      <w:pPr>
        <w:spacing w:after="0" w:line="360" w:lineRule="auto"/>
        <w:ind w:left="1276"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XVIII. Bis.</w:t>
      </w:r>
      <w:r w:rsidRPr="00FC2656">
        <w:rPr>
          <w:rFonts w:ascii="Arial" w:eastAsia="Times New Roman" w:hAnsi="Arial" w:cs="Arial"/>
          <w:sz w:val="18"/>
          <w:szCs w:val="18"/>
          <w:lang w:val="es-ES_tradnl" w:eastAsia="es-ES"/>
        </w:rPr>
        <w:t xml:space="preserve"> </w:t>
      </w:r>
      <w:r w:rsidRPr="00FC2656">
        <w:rPr>
          <w:rFonts w:ascii="Arial" w:eastAsia="Times New Roman" w:hAnsi="Arial" w:cs="Arial"/>
          <w:b/>
          <w:sz w:val="18"/>
          <w:szCs w:val="18"/>
          <w:lang w:val="es-ES_tradnl" w:eastAsia="es-ES"/>
        </w:rPr>
        <w:t xml:space="preserve">Concesionario de RPT: </w:t>
      </w:r>
      <w:r w:rsidRPr="00FC2656">
        <w:rPr>
          <w:rFonts w:ascii="Arial" w:eastAsia="Times New Roman" w:hAnsi="Arial" w:cs="Arial"/>
          <w:sz w:val="18"/>
          <w:szCs w:val="18"/>
          <w:lang w:val="es-ES_tradnl" w:eastAsia="es-ES"/>
        </w:rPr>
        <w:t xml:space="preserve">persona física o moral titular de una concesión para instalar, operar </w:t>
      </w:r>
      <w:r w:rsidR="00850A68" w:rsidRPr="00FC2656">
        <w:rPr>
          <w:rFonts w:ascii="Arial" w:eastAsia="Times New Roman" w:hAnsi="Arial" w:cs="Arial"/>
          <w:sz w:val="18"/>
          <w:szCs w:val="18"/>
          <w:lang w:val="es-ES_tradnl" w:eastAsia="es-ES"/>
        </w:rPr>
        <w:t>y</w:t>
      </w:r>
      <w:r w:rsidRPr="00FC2656">
        <w:rPr>
          <w:rFonts w:ascii="Arial" w:eastAsia="Times New Roman" w:hAnsi="Arial" w:cs="Arial"/>
          <w:sz w:val="18"/>
          <w:szCs w:val="18"/>
          <w:lang w:val="es-ES_tradnl" w:eastAsia="es-ES"/>
        </w:rPr>
        <w:t xml:space="preserve"> explotar una red pública de telecomunicaciones;</w:t>
      </w:r>
    </w:p>
    <w:p w14:paraId="05AEF09D" w14:textId="36BFCA75" w:rsidR="00051062" w:rsidRPr="00FC2656" w:rsidRDefault="00051062" w:rsidP="00E84752">
      <w:pPr>
        <w:spacing w:after="0" w:line="360" w:lineRule="auto"/>
        <w:ind w:left="1276" w:hanging="850"/>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XVIII. Ter.</w:t>
      </w:r>
      <w:r w:rsidR="008D2198">
        <w:rPr>
          <w:rFonts w:ascii="Arial" w:eastAsia="Times New Roman" w:hAnsi="Arial" w:cs="Arial"/>
          <w:b/>
          <w:sz w:val="18"/>
          <w:szCs w:val="18"/>
          <w:lang w:val="es-ES_tradnl" w:eastAsia="es-ES"/>
        </w:rPr>
        <w:t xml:space="preserve"> </w:t>
      </w:r>
      <w:r w:rsidRPr="00FC2656">
        <w:rPr>
          <w:rFonts w:ascii="Arial" w:eastAsia="Times New Roman" w:hAnsi="Arial" w:cs="Arial"/>
          <w:b/>
          <w:sz w:val="18"/>
          <w:szCs w:val="18"/>
          <w:lang w:val="es-ES_tradnl" w:eastAsia="es-ES"/>
        </w:rPr>
        <w:t xml:space="preserve">Concesionario de uso comercial: </w:t>
      </w:r>
      <w:r w:rsidRPr="00FC2656">
        <w:rPr>
          <w:rFonts w:ascii="Arial" w:eastAsia="Times New Roman" w:hAnsi="Arial" w:cs="Arial"/>
          <w:sz w:val="18"/>
          <w:szCs w:val="18"/>
          <w:lang w:val="es-ES_tradnl" w:eastAsia="es-ES"/>
        </w:rPr>
        <w:t>persona física o moral titular de una concesión única para uso comercial</w:t>
      </w:r>
      <w:r w:rsidR="00201E66" w:rsidRPr="00FC2656">
        <w:rPr>
          <w:rFonts w:ascii="Arial" w:eastAsia="Times New Roman" w:hAnsi="Arial" w:cs="Arial"/>
          <w:sz w:val="18"/>
          <w:szCs w:val="18"/>
          <w:lang w:val="es-ES_tradnl" w:eastAsia="es-ES"/>
        </w:rPr>
        <w:t xml:space="preserve"> o de una concesión para uso comercial con carácter de red compartida mayorista de servicios de telecomunicaciones</w:t>
      </w:r>
      <w:r w:rsidRPr="00FC2656">
        <w:rPr>
          <w:rFonts w:ascii="Arial" w:eastAsia="Times New Roman" w:hAnsi="Arial" w:cs="Arial"/>
          <w:sz w:val="18"/>
          <w:szCs w:val="18"/>
          <w:lang w:val="es-ES_tradnl" w:eastAsia="es-ES"/>
        </w:rPr>
        <w:t>;</w:t>
      </w:r>
    </w:p>
    <w:p w14:paraId="2351633F" w14:textId="76C6C35E" w:rsidR="00051062" w:rsidRPr="00FC2656" w:rsidRDefault="00051062" w:rsidP="00E84752">
      <w:pPr>
        <w:spacing w:after="0" w:line="360" w:lineRule="auto"/>
        <w:ind w:left="1701" w:hanging="1275"/>
        <w:contextualSpacing/>
        <w:jc w:val="both"/>
        <w:rPr>
          <w:rFonts w:ascii="Arial" w:eastAsia="Times New Roman" w:hAnsi="Arial" w:cs="Arial"/>
          <w:sz w:val="18"/>
          <w:szCs w:val="18"/>
          <w:lang w:val="es-ES_tradnl" w:eastAsia="es-ES"/>
        </w:rPr>
      </w:pPr>
      <w:r w:rsidRPr="00FC2656">
        <w:rPr>
          <w:rFonts w:ascii="Arial" w:eastAsia="Times New Roman" w:hAnsi="Arial" w:cs="Arial"/>
          <w:b/>
          <w:sz w:val="18"/>
          <w:szCs w:val="18"/>
          <w:lang w:val="es-ES_tradnl" w:eastAsia="es-ES"/>
        </w:rPr>
        <w:t xml:space="preserve">XVIII. Quater. </w:t>
      </w:r>
      <w:r w:rsidR="008D2198">
        <w:rPr>
          <w:rFonts w:ascii="Arial" w:eastAsia="Times New Roman" w:hAnsi="Arial" w:cs="Arial"/>
          <w:b/>
          <w:sz w:val="18"/>
          <w:szCs w:val="18"/>
          <w:lang w:val="es-ES_tradnl" w:eastAsia="es-ES"/>
        </w:rPr>
        <w:t xml:space="preserve"> </w:t>
      </w:r>
      <w:r w:rsidRPr="00FC2656">
        <w:rPr>
          <w:rFonts w:ascii="Arial" w:eastAsia="Times New Roman" w:hAnsi="Arial" w:cs="Arial"/>
          <w:b/>
          <w:sz w:val="18"/>
          <w:szCs w:val="18"/>
          <w:lang w:val="es-ES_tradnl" w:eastAsia="es-ES"/>
        </w:rPr>
        <w:t xml:space="preserve">Concesionario de uso público: </w:t>
      </w:r>
      <w:r w:rsidRPr="00FC2656">
        <w:rPr>
          <w:rFonts w:ascii="Arial" w:eastAsia="Times New Roman" w:hAnsi="Arial" w:cs="Arial"/>
          <w:sz w:val="18"/>
          <w:szCs w:val="18"/>
          <w:lang w:val="es-ES_tradnl" w:eastAsia="es-ES"/>
        </w:rPr>
        <w:t>persona física o moral titular de una concesión única para uso público;</w:t>
      </w:r>
    </w:p>
    <w:p w14:paraId="045938CE" w14:textId="2F2AC0F4" w:rsidR="00051062" w:rsidRPr="00FC2656" w:rsidRDefault="008D2198" w:rsidP="008D2198">
      <w:pPr>
        <w:spacing w:after="0" w:line="360" w:lineRule="auto"/>
        <w:ind w:left="1980" w:hanging="1620"/>
        <w:contextualSpacing/>
        <w:jc w:val="both"/>
        <w:rPr>
          <w:rFonts w:ascii="Arial" w:eastAsia="Times New Roman" w:hAnsi="Arial" w:cs="Arial"/>
          <w:sz w:val="18"/>
          <w:szCs w:val="18"/>
          <w:lang w:val="es-ES_tradnl" w:eastAsia="es-ES"/>
        </w:rPr>
      </w:pPr>
      <w:r>
        <w:rPr>
          <w:rFonts w:ascii="Arial" w:eastAsia="Times New Roman" w:hAnsi="Arial" w:cs="Arial"/>
          <w:b/>
          <w:sz w:val="18"/>
          <w:szCs w:val="18"/>
          <w:lang w:val="es-ES_tradnl" w:eastAsia="es-ES"/>
        </w:rPr>
        <w:t xml:space="preserve"> </w:t>
      </w:r>
      <w:r w:rsidR="00051062" w:rsidRPr="00FC2656">
        <w:rPr>
          <w:rFonts w:ascii="Arial" w:eastAsia="Times New Roman" w:hAnsi="Arial" w:cs="Arial"/>
          <w:b/>
          <w:sz w:val="18"/>
          <w:szCs w:val="18"/>
          <w:lang w:val="es-ES_tradnl" w:eastAsia="es-ES"/>
        </w:rPr>
        <w:t xml:space="preserve">XVIII. Quinquies. </w:t>
      </w:r>
      <w:r>
        <w:rPr>
          <w:rFonts w:ascii="Arial" w:eastAsia="Times New Roman" w:hAnsi="Arial" w:cs="Arial"/>
          <w:b/>
          <w:sz w:val="18"/>
          <w:szCs w:val="18"/>
          <w:lang w:val="es-ES_tradnl" w:eastAsia="es-ES"/>
        </w:rPr>
        <w:t xml:space="preserve">  </w:t>
      </w:r>
      <w:r w:rsidR="00051062" w:rsidRPr="00FC2656">
        <w:rPr>
          <w:rFonts w:ascii="Arial" w:eastAsia="Times New Roman" w:hAnsi="Arial" w:cs="Arial"/>
          <w:b/>
          <w:sz w:val="18"/>
          <w:szCs w:val="18"/>
          <w:lang w:val="es-ES_tradnl" w:eastAsia="es-ES"/>
        </w:rPr>
        <w:t xml:space="preserve">Concesionario de uso social: </w:t>
      </w:r>
      <w:r w:rsidR="00051062" w:rsidRPr="00FC2656">
        <w:rPr>
          <w:rFonts w:ascii="Arial" w:eastAsia="Times New Roman" w:hAnsi="Arial" w:cs="Arial"/>
          <w:sz w:val="18"/>
          <w:szCs w:val="18"/>
          <w:lang w:val="es-ES_tradnl" w:eastAsia="es-ES"/>
        </w:rPr>
        <w:t>persona física o moral titular de una concesión única para uso social</w:t>
      </w:r>
      <w:r w:rsidR="006A5574" w:rsidRPr="00FC2656">
        <w:rPr>
          <w:rFonts w:ascii="Arial" w:eastAsia="Times New Roman" w:hAnsi="Arial" w:cs="Arial"/>
          <w:sz w:val="18"/>
          <w:szCs w:val="18"/>
          <w:lang w:val="es-ES_tradnl" w:eastAsia="es-ES"/>
        </w:rPr>
        <w:t xml:space="preserve"> (incluyendo las comunitarias y las</w:t>
      </w:r>
      <w:r w:rsidR="007856AE" w:rsidRPr="00FC2656">
        <w:rPr>
          <w:rFonts w:ascii="Arial" w:eastAsia="Times New Roman" w:hAnsi="Arial" w:cs="Arial"/>
          <w:sz w:val="18"/>
          <w:szCs w:val="18"/>
          <w:lang w:val="es-ES_tradnl" w:eastAsia="es-ES"/>
        </w:rPr>
        <w:t xml:space="preserve"> indígenas)</w:t>
      </w:r>
      <w:r w:rsidR="00051062" w:rsidRPr="00FC2656">
        <w:rPr>
          <w:rFonts w:ascii="Arial" w:eastAsia="Times New Roman" w:hAnsi="Arial" w:cs="Arial"/>
          <w:sz w:val="18"/>
          <w:szCs w:val="18"/>
          <w:lang w:val="es-ES_tradnl" w:eastAsia="es-ES"/>
        </w:rPr>
        <w:t>;</w:t>
      </w:r>
    </w:p>
    <w:p w14:paraId="6DE4E1A8" w14:textId="486A6C14" w:rsidR="00051062" w:rsidRPr="00FC2656" w:rsidRDefault="008D2198" w:rsidP="008D2198">
      <w:pPr>
        <w:spacing w:after="0" w:line="360" w:lineRule="auto"/>
        <w:ind w:left="900" w:hanging="540"/>
        <w:contextualSpacing/>
        <w:jc w:val="both"/>
        <w:rPr>
          <w:rFonts w:ascii="Arial" w:eastAsia="Times New Roman" w:hAnsi="Arial" w:cs="Arial"/>
          <w:color w:val="000000"/>
          <w:sz w:val="18"/>
          <w:szCs w:val="18"/>
          <w:lang w:val="es-MX" w:eastAsia="es-ES"/>
        </w:rPr>
      </w:pPr>
      <w:r>
        <w:rPr>
          <w:rFonts w:ascii="Arial" w:eastAsia="Times New Roman" w:hAnsi="Arial" w:cs="Arial"/>
          <w:b/>
          <w:color w:val="000000"/>
          <w:sz w:val="18"/>
          <w:szCs w:val="18"/>
          <w:lang w:val="es-MX" w:eastAsia="es-ES"/>
        </w:rPr>
        <w:t xml:space="preserve"> </w:t>
      </w:r>
      <w:r w:rsidR="00051062" w:rsidRPr="00FC2656">
        <w:rPr>
          <w:rFonts w:ascii="Arial" w:eastAsia="Times New Roman" w:hAnsi="Arial" w:cs="Arial"/>
          <w:b/>
          <w:color w:val="000000"/>
          <w:sz w:val="18"/>
          <w:szCs w:val="18"/>
          <w:lang w:val="es-MX" w:eastAsia="es-ES"/>
        </w:rPr>
        <w:t>XIX.</w:t>
      </w:r>
      <w:r w:rsidR="00051062" w:rsidRPr="00FC2656">
        <w:rPr>
          <w:rFonts w:ascii="Arial" w:eastAsia="Times New Roman" w:hAnsi="Arial" w:cs="Arial"/>
          <w:b/>
          <w:color w:val="000000"/>
          <w:sz w:val="18"/>
          <w:szCs w:val="18"/>
          <w:lang w:val="es-MX" w:eastAsia="es-ES"/>
        </w:rPr>
        <w:tab/>
        <w:t>Concesionario Donador:</w:t>
      </w:r>
      <w:r w:rsidR="00051062" w:rsidRPr="00FC2656">
        <w:rPr>
          <w:rFonts w:ascii="Arial" w:eastAsia="Times New Roman" w:hAnsi="Arial" w:cs="Arial"/>
          <w:color w:val="000000"/>
          <w:sz w:val="18"/>
          <w:szCs w:val="18"/>
          <w:lang w:val="es-MX" w:eastAsia="es-ES"/>
        </w:rPr>
        <w:t xml:space="preserve"> Concesionario de uso comercial o de RPT desde el que se porta un número telefónico;</w:t>
      </w:r>
    </w:p>
    <w:p w14:paraId="00B1CFAD" w14:textId="0B4A2E67" w:rsidR="00051062" w:rsidRPr="00FC2656" w:rsidRDefault="00051062" w:rsidP="00E84752">
      <w:pPr>
        <w:spacing w:after="0" w:line="360" w:lineRule="auto"/>
        <w:ind w:left="993" w:hanging="563"/>
        <w:contextualSpacing/>
        <w:jc w:val="both"/>
        <w:rPr>
          <w:rFonts w:ascii="Arial" w:eastAsia="Times New Roman" w:hAnsi="Arial" w:cs="Arial"/>
          <w:color w:val="000000"/>
          <w:sz w:val="18"/>
          <w:szCs w:val="18"/>
          <w:lang w:val="es-MX" w:eastAsia="es-ES"/>
        </w:rPr>
      </w:pPr>
      <w:r w:rsidRPr="00FC2656">
        <w:rPr>
          <w:rFonts w:ascii="Arial" w:eastAsia="Times New Roman" w:hAnsi="Arial" w:cs="Arial"/>
          <w:b/>
          <w:color w:val="000000"/>
          <w:sz w:val="18"/>
          <w:szCs w:val="18"/>
          <w:lang w:val="es-MX" w:eastAsia="es-ES"/>
        </w:rPr>
        <w:t>XX.</w:t>
      </w:r>
      <w:r w:rsidR="008D2198">
        <w:rPr>
          <w:rFonts w:ascii="Arial" w:eastAsia="Times New Roman" w:hAnsi="Arial" w:cs="Arial"/>
          <w:b/>
          <w:color w:val="000000"/>
          <w:sz w:val="18"/>
          <w:szCs w:val="18"/>
          <w:lang w:val="es-MX" w:eastAsia="es-ES"/>
        </w:rPr>
        <w:t xml:space="preserve">    </w:t>
      </w:r>
      <w:r w:rsidRPr="00FC2656">
        <w:rPr>
          <w:rFonts w:ascii="Arial" w:eastAsia="Times New Roman" w:hAnsi="Arial" w:cs="Arial"/>
          <w:b/>
          <w:color w:val="000000"/>
          <w:sz w:val="18"/>
          <w:szCs w:val="18"/>
          <w:lang w:val="es-MX" w:eastAsia="es-ES"/>
        </w:rPr>
        <w:t>Concesionario Receptor:</w:t>
      </w:r>
      <w:r w:rsidRPr="00FC2656">
        <w:rPr>
          <w:rFonts w:ascii="Arial" w:eastAsia="Times New Roman" w:hAnsi="Arial" w:cs="Arial"/>
          <w:color w:val="000000"/>
          <w:sz w:val="18"/>
          <w:szCs w:val="18"/>
          <w:lang w:val="es-MX" w:eastAsia="es-ES"/>
        </w:rPr>
        <w:t xml:space="preserve"> Concesionario de uso comercial o de RPT al que se porta un número telefónico;</w:t>
      </w:r>
    </w:p>
    <w:p w14:paraId="4078CF6D" w14:textId="77777777" w:rsidR="00051062" w:rsidRPr="00FC2656" w:rsidRDefault="00051062" w:rsidP="00E84752">
      <w:pPr>
        <w:spacing w:after="0" w:line="360" w:lineRule="auto"/>
        <w:ind w:left="851" w:hanging="425"/>
        <w:contextualSpacing/>
        <w:jc w:val="both"/>
        <w:rPr>
          <w:rFonts w:ascii="Arial" w:eastAsia="Times New Roman" w:hAnsi="Arial" w:cs="Arial"/>
          <w:color w:val="000000"/>
          <w:sz w:val="18"/>
          <w:szCs w:val="18"/>
          <w:lang w:val="es-MX" w:eastAsia="es-ES"/>
        </w:rPr>
      </w:pPr>
      <w:r w:rsidRPr="00FC2656">
        <w:rPr>
          <w:rFonts w:ascii="Arial" w:eastAsia="Times New Roman" w:hAnsi="Arial" w:cs="Arial"/>
          <w:b/>
          <w:color w:val="000000"/>
          <w:sz w:val="18"/>
          <w:szCs w:val="18"/>
          <w:lang w:val="es-MX" w:eastAsia="es-ES"/>
        </w:rPr>
        <w:t>XXI.</w:t>
      </w:r>
      <w:r w:rsidRPr="00FC2656">
        <w:rPr>
          <w:rFonts w:ascii="Arial" w:eastAsia="Times New Roman" w:hAnsi="Arial" w:cs="Arial"/>
          <w:color w:val="000000"/>
          <w:sz w:val="18"/>
          <w:szCs w:val="18"/>
          <w:lang w:val="es-MX" w:eastAsia="es-ES"/>
        </w:rPr>
        <w:t xml:space="preserve"> a </w:t>
      </w:r>
      <w:r w:rsidRPr="00FC2656">
        <w:rPr>
          <w:rFonts w:ascii="Arial" w:eastAsia="Times New Roman" w:hAnsi="Arial" w:cs="Arial"/>
          <w:b/>
          <w:color w:val="000000"/>
          <w:sz w:val="18"/>
          <w:szCs w:val="18"/>
          <w:lang w:val="es-MX" w:eastAsia="es-ES"/>
        </w:rPr>
        <w:t>XXVI.</w:t>
      </w:r>
      <w:r w:rsidRPr="00FC2656">
        <w:rPr>
          <w:rFonts w:ascii="Arial" w:eastAsia="Times New Roman" w:hAnsi="Arial" w:cs="Arial"/>
          <w:color w:val="000000"/>
          <w:sz w:val="18"/>
          <w:szCs w:val="18"/>
          <w:lang w:val="es-MX" w:eastAsia="es-ES"/>
        </w:rPr>
        <w:t xml:space="preserve"> (…)</w:t>
      </w:r>
    </w:p>
    <w:p w14:paraId="75BA6F8C" w14:textId="15FBDB7E" w:rsidR="00051062" w:rsidRPr="00FC2656" w:rsidRDefault="00051062" w:rsidP="00E84752">
      <w:pPr>
        <w:spacing w:after="0" w:line="360" w:lineRule="auto"/>
        <w:ind w:left="851" w:hanging="425"/>
        <w:contextualSpacing/>
        <w:jc w:val="both"/>
        <w:rPr>
          <w:rFonts w:ascii="Arial" w:eastAsia="Times New Roman" w:hAnsi="Arial" w:cs="Arial"/>
          <w:color w:val="000000"/>
          <w:sz w:val="18"/>
          <w:szCs w:val="18"/>
          <w:lang w:val="es-MX" w:eastAsia="es-ES"/>
        </w:rPr>
      </w:pPr>
      <w:r w:rsidRPr="00FC2656">
        <w:rPr>
          <w:rFonts w:ascii="Arial" w:eastAsia="Times New Roman" w:hAnsi="Arial" w:cs="Arial"/>
          <w:b/>
          <w:color w:val="000000"/>
          <w:sz w:val="18"/>
          <w:szCs w:val="18"/>
          <w:lang w:val="es-MX" w:eastAsia="es-ES"/>
        </w:rPr>
        <w:t>XXVII.  IDA:</w:t>
      </w:r>
      <w:r w:rsidRPr="00FC2656">
        <w:rPr>
          <w:rFonts w:ascii="Arial" w:eastAsia="Times New Roman" w:hAnsi="Arial" w:cs="Arial"/>
          <w:color w:val="000000"/>
          <w:sz w:val="18"/>
          <w:szCs w:val="18"/>
          <w:lang w:val="es-MX" w:eastAsia="es-ES"/>
        </w:rPr>
        <w:t xml:space="preserve"> aquel al que se refiere el numeral 2.13</w:t>
      </w:r>
      <w:r w:rsidR="002A20EC" w:rsidRPr="00FC2656">
        <w:rPr>
          <w:rFonts w:ascii="Arial" w:eastAsia="Times New Roman" w:hAnsi="Arial" w:cs="Arial"/>
          <w:color w:val="000000"/>
          <w:sz w:val="18"/>
          <w:szCs w:val="18"/>
          <w:lang w:val="es-MX" w:eastAsia="es-ES"/>
        </w:rPr>
        <w:t>.</w:t>
      </w:r>
      <w:r w:rsidRPr="00FC2656">
        <w:rPr>
          <w:rFonts w:ascii="Arial" w:eastAsia="Times New Roman" w:hAnsi="Arial" w:cs="Arial"/>
          <w:color w:val="000000"/>
          <w:sz w:val="18"/>
          <w:szCs w:val="18"/>
          <w:lang w:val="es-MX" w:eastAsia="es-ES"/>
        </w:rPr>
        <w:t xml:space="preserve"> del Plan de Numeración;</w:t>
      </w:r>
    </w:p>
    <w:p w14:paraId="0C564932" w14:textId="7A2021B3" w:rsidR="00051062" w:rsidRPr="00FC2656" w:rsidRDefault="00B83D31" w:rsidP="00E84752">
      <w:pPr>
        <w:spacing w:after="0" w:line="360" w:lineRule="auto"/>
        <w:ind w:left="1276" w:hanging="850"/>
        <w:contextualSpacing/>
        <w:jc w:val="both"/>
        <w:rPr>
          <w:rFonts w:ascii="Arial" w:eastAsia="Times New Roman" w:hAnsi="Arial" w:cs="Arial"/>
          <w:color w:val="000000"/>
          <w:sz w:val="18"/>
          <w:szCs w:val="18"/>
          <w:lang w:val="es-MX" w:eastAsia="es-ES"/>
        </w:rPr>
      </w:pPr>
      <w:r w:rsidRPr="00FC2656">
        <w:rPr>
          <w:rFonts w:ascii="Arial" w:eastAsia="Times New Roman" w:hAnsi="Arial" w:cs="Arial"/>
          <w:b/>
          <w:color w:val="000000"/>
          <w:sz w:val="18"/>
          <w:szCs w:val="18"/>
          <w:lang w:val="es-MX" w:eastAsia="es-ES"/>
        </w:rPr>
        <w:t xml:space="preserve">XXVIII. </w:t>
      </w:r>
      <w:r w:rsidR="00051062" w:rsidRPr="00FC2656">
        <w:rPr>
          <w:rFonts w:ascii="Arial" w:eastAsia="Times New Roman" w:hAnsi="Arial" w:cs="Arial"/>
          <w:b/>
          <w:color w:val="000000"/>
          <w:sz w:val="18"/>
          <w:szCs w:val="18"/>
          <w:lang w:val="es-MX" w:eastAsia="es-ES"/>
        </w:rPr>
        <w:t>IDO:</w:t>
      </w:r>
      <w:r w:rsidR="00051062" w:rsidRPr="00FC2656">
        <w:rPr>
          <w:rFonts w:ascii="Arial" w:eastAsia="Times New Roman" w:hAnsi="Arial" w:cs="Arial"/>
          <w:color w:val="000000"/>
          <w:sz w:val="18"/>
          <w:szCs w:val="18"/>
          <w:lang w:val="es-MX" w:eastAsia="es-ES"/>
        </w:rPr>
        <w:t xml:space="preserve"> aquel al que se refiere el numeral 2.15</w:t>
      </w:r>
      <w:r w:rsidR="002A20EC" w:rsidRPr="00FC2656">
        <w:rPr>
          <w:rFonts w:ascii="Arial" w:eastAsia="Times New Roman" w:hAnsi="Arial" w:cs="Arial"/>
          <w:color w:val="000000"/>
          <w:sz w:val="18"/>
          <w:szCs w:val="18"/>
          <w:lang w:val="es-MX" w:eastAsia="es-ES"/>
        </w:rPr>
        <w:t>.</w:t>
      </w:r>
      <w:r w:rsidR="00051062" w:rsidRPr="00FC2656">
        <w:rPr>
          <w:rFonts w:ascii="Arial" w:eastAsia="Times New Roman" w:hAnsi="Arial" w:cs="Arial"/>
          <w:color w:val="000000"/>
          <w:sz w:val="18"/>
          <w:szCs w:val="18"/>
          <w:lang w:val="es-MX" w:eastAsia="es-ES"/>
        </w:rPr>
        <w:t xml:space="preserve"> del Plan de Numeración;</w:t>
      </w:r>
    </w:p>
    <w:p w14:paraId="6542B60A" w14:textId="4A622DD9" w:rsidR="00051062" w:rsidRPr="00FC2656" w:rsidRDefault="00051062" w:rsidP="00E84752">
      <w:pPr>
        <w:spacing w:after="0" w:line="360" w:lineRule="auto"/>
        <w:ind w:left="993" w:hanging="567"/>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XXIX</w:t>
      </w:r>
      <w:r w:rsidRPr="00FC2656">
        <w:rPr>
          <w:rFonts w:ascii="Arial" w:eastAsia="Times New Roman" w:hAnsi="Arial" w:cs="Arial"/>
          <w:sz w:val="18"/>
          <w:szCs w:val="18"/>
          <w:lang w:val="es-MX" w:eastAsia="es-ES"/>
        </w:rPr>
        <w:t xml:space="preserve">. a </w:t>
      </w:r>
      <w:r w:rsidR="00561A7C" w:rsidRPr="00FC2656">
        <w:rPr>
          <w:rFonts w:ascii="Arial" w:eastAsia="Times New Roman" w:hAnsi="Arial" w:cs="Arial"/>
          <w:b/>
          <w:sz w:val="18"/>
          <w:szCs w:val="18"/>
          <w:lang w:val="es-MX" w:eastAsia="es-ES"/>
        </w:rPr>
        <w:t>L.</w:t>
      </w:r>
      <w:r w:rsidR="00561A7C" w:rsidRPr="00FC2656">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MX" w:eastAsia="es-ES"/>
        </w:rPr>
        <w:t>(…)</w:t>
      </w:r>
    </w:p>
    <w:p w14:paraId="043BE040" w14:textId="64DEDDE8" w:rsidR="00561A7C" w:rsidRPr="00FC2656" w:rsidRDefault="00561A7C" w:rsidP="00E84752">
      <w:pPr>
        <w:pStyle w:val="Texto"/>
        <w:spacing w:line="360" w:lineRule="auto"/>
        <w:ind w:left="851" w:hanging="425"/>
        <w:rPr>
          <w:color w:val="000000"/>
          <w:szCs w:val="18"/>
        </w:rPr>
      </w:pPr>
      <w:r w:rsidRPr="00FC2656">
        <w:rPr>
          <w:b/>
          <w:color w:val="000000"/>
          <w:szCs w:val="18"/>
        </w:rPr>
        <w:t>LI.</w:t>
      </w:r>
      <w:r w:rsidRPr="00FC2656">
        <w:rPr>
          <w:color w:val="000000"/>
          <w:szCs w:val="18"/>
        </w:rPr>
        <w:tab/>
      </w:r>
      <w:r w:rsidRPr="00FC2656">
        <w:rPr>
          <w:b/>
          <w:color w:val="000000"/>
          <w:szCs w:val="18"/>
        </w:rPr>
        <w:t>Proveedor de</w:t>
      </w:r>
      <w:r w:rsidR="006D2256" w:rsidRPr="00FC2656">
        <w:rPr>
          <w:b/>
          <w:color w:val="000000"/>
          <w:szCs w:val="18"/>
        </w:rPr>
        <w:t xml:space="preserve"> Servicios de Telecomunicaciones</w:t>
      </w:r>
      <w:r w:rsidRPr="00FC2656">
        <w:rPr>
          <w:b/>
          <w:color w:val="000000"/>
          <w:szCs w:val="18"/>
        </w:rPr>
        <w:t>:</w:t>
      </w:r>
      <w:r w:rsidRPr="00FC2656">
        <w:rPr>
          <w:color w:val="000000"/>
          <w:szCs w:val="18"/>
        </w:rPr>
        <w:t xml:space="preserve"> persona física o moral, Comercializadora o Concesionario, que presta o proporciona servicios de telecomunicaciones;</w:t>
      </w:r>
    </w:p>
    <w:p w14:paraId="54DDB975" w14:textId="60A24E17" w:rsidR="000D23D3" w:rsidRPr="00FC2656" w:rsidRDefault="000D23D3" w:rsidP="00DA7D51">
      <w:pPr>
        <w:pStyle w:val="Texto"/>
        <w:spacing w:line="360" w:lineRule="auto"/>
        <w:ind w:left="1276" w:hanging="850"/>
        <w:rPr>
          <w:color w:val="000000"/>
          <w:szCs w:val="18"/>
        </w:rPr>
      </w:pPr>
      <w:r w:rsidRPr="00FC2656">
        <w:rPr>
          <w:b/>
          <w:color w:val="000000"/>
          <w:szCs w:val="18"/>
        </w:rPr>
        <w:t>LII.</w:t>
      </w:r>
      <w:r w:rsidRPr="00FC2656">
        <w:rPr>
          <w:color w:val="000000"/>
          <w:szCs w:val="18"/>
        </w:rPr>
        <w:t xml:space="preserve"> a </w:t>
      </w:r>
      <w:r w:rsidRPr="00FC2656">
        <w:rPr>
          <w:b/>
          <w:color w:val="000000"/>
          <w:szCs w:val="18"/>
        </w:rPr>
        <w:t>LXI</w:t>
      </w:r>
      <w:r w:rsidR="00974D70" w:rsidRPr="00FC2656">
        <w:rPr>
          <w:b/>
          <w:color w:val="000000"/>
          <w:szCs w:val="18"/>
        </w:rPr>
        <w:t>V</w:t>
      </w:r>
      <w:r w:rsidRPr="00FC2656">
        <w:rPr>
          <w:b/>
          <w:color w:val="000000"/>
          <w:szCs w:val="18"/>
        </w:rPr>
        <w:t>.</w:t>
      </w:r>
      <w:r w:rsidRPr="00FC2656">
        <w:rPr>
          <w:color w:val="000000"/>
          <w:szCs w:val="18"/>
        </w:rPr>
        <w:t xml:space="preserve"> (…)</w:t>
      </w:r>
    </w:p>
    <w:p w14:paraId="13ED30CD" w14:textId="7098E50A" w:rsidR="001E307E" w:rsidRPr="00FC2656" w:rsidRDefault="001E307E" w:rsidP="00606B11">
      <w:pPr>
        <w:pStyle w:val="Texto"/>
        <w:spacing w:line="360" w:lineRule="auto"/>
        <w:ind w:left="142" w:firstLine="0"/>
        <w:rPr>
          <w:color w:val="000000"/>
          <w:szCs w:val="18"/>
        </w:rPr>
      </w:pPr>
      <w:r w:rsidRPr="00FC2656">
        <w:rPr>
          <w:b/>
          <w:color w:val="000000"/>
          <w:szCs w:val="18"/>
        </w:rPr>
        <w:t>Regla 15. Reciprocidad y Trato No Discriminatorio.</w:t>
      </w:r>
      <w:r w:rsidRPr="00FC2656">
        <w:rPr>
          <w:color w:val="000000"/>
          <w:szCs w:val="18"/>
        </w:rPr>
        <w:t xml:space="preserve"> Todos los Proveedores de Servicios de Telecomunicaciones que cuenten con numeración asignada de manera directa por el Instituto, o bien, provista por otro un Concesio</w:t>
      </w:r>
      <w:r w:rsidR="00DA6146" w:rsidRPr="00FC2656">
        <w:rPr>
          <w:color w:val="000000"/>
          <w:szCs w:val="18"/>
        </w:rPr>
        <w:t>nario de uso comercial o de RPT</w:t>
      </w:r>
      <w:r w:rsidRPr="00FC2656">
        <w:rPr>
          <w:color w:val="000000"/>
          <w:szCs w:val="18"/>
        </w:rPr>
        <w:t xml:space="preserve"> a través de cualquier acuerdo comercial, deberán permitir la Portabilidad, actuando sobre bases recíprocas y conforme a principios de racionalidad, imparcialidad y no discriminación y para tal efecto deberán adherirse al Contrato Marco. </w:t>
      </w:r>
    </w:p>
    <w:p w14:paraId="0D75D50F" w14:textId="5E42D3BA" w:rsidR="001E307E" w:rsidRPr="00FC2656" w:rsidRDefault="00FD3EFD" w:rsidP="006F7BFE">
      <w:pPr>
        <w:pStyle w:val="Texto"/>
        <w:spacing w:line="360" w:lineRule="auto"/>
        <w:ind w:left="142" w:firstLine="0"/>
        <w:rPr>
          <w:color w:val="000000"/>
          <w:szCs w:val="18"/>
        </w:rPr>
      </w:pPr>
      <w:r w:rsidRPr="00FC2656">
        <w:rPr>
          <w:color w:val="000000"/>
          <w:szCs w:val="18"/>
        </w:rPr>
        <w:lastRenderedPageBreak/>
        <w:t>(…)</w:t>
      </w:r>
    </w:p>
    <w:p w14:paraId="1E35B884" w14:textId="77777777" w:rsidR="00051062" w:rsidRPr="00FC2656" w:rsidRDefault="00051062" w:rsidP="00606B11">
      <w:pPr>
        <w:spacing w:after="0" w:line="360" w:lineRule="auto"/>
        <w:ind w:left="142"/>
        <w:contextualSpacing/>
        <w:jc w:val="both"/>
        <w:rPr>
          <w:rFonts w:ascii="Arial" w:eastAsia="Times New Roman" w:hAnsi="Arial" w:cs="Arial"/>
          <w:sz w:val="18"/>
          <w:szCs w:val="18"/>
          <w:lang w:val="es-MX" w:eastAsia="es-ES"/>
        </w:rPr>
      </w:pPr>
      <w:r w:rsidRPr="00FC2656">
        <w:rPr>
          <w:rFonts w:ascii="Arial" w:eastAsia="Times New Roman" w:hAnsi="Arial" w:cs="Arial"/>
          <w:b/>
          <w:color w:val="000000"/>
          <w:sz w:val="18"/>
          <w:szCs w:val="18"/>
          <w:lang w:val="es-MX" w:eastAsia="es-ES"/>
        </w:rPr>
        <w:t xml:space="preserve">Regla 22. Solución Técnica. </w:t>
      </w:r>
      <w:r w:rsidRPr="00FC2656">
        <w:rPr>
          <w:rFonts w:ascii="Arial" w:eastAsia="Times New Roman" w:hAnsi="Arial" w:cs="Arial"/>
          <w:sz w:val="18"/>
          <w:szCs w:val="18"/>
          <w:lang w:val="es-MX" w:eastAsia="es-ES"/>
        </w:rPr>
        <w:t>Los Concesionarios de uso comercial o de RPT deberán observar la siguiente solución técnica:</w:t>
      </w:r>
    </w:p>
    <w:p w14:paraId="0DF46B2F" w14:textId="09DE609F" w:rsidR="00051062" w:rsidRDefault="00051062" w:rsidP="00606B11">
      <w:pPr>
        <w:spacing w:after="0" w:line="360" w:lineRule="auto"/>
        <w:ind w:left="142"/>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Todo Concesionario de uso comercial o de RPT que origine una comunicación tendrá la obligación de consultar una Base de Datos de Portabilidad para obtener la información necesaria para su enrutamiento y con base en ella entregar la comunicación a la red o combinación de redes necesarias para su terminación, incluyendo para tal fin la información de señalización de enrutamiento correspondiente, para lo cual se sujetará a lo establecido en el Plan de Señalización.</w:t>
      </w:r>
    </w:p>
    <w:p w14:paraId="332D5C99" w14:textId="77777777" w:rsidR="006F7BFE" w:rsidRPr="00FC2656" w:rsidRDefault="006F7BFE" w:rsidP="00606B11">
      <w:pPr>
        <w:spacing w:after="0" w:line="360" w:lineRule="auto"/>
        <w:ind w:left="142"/>
        <w:contextualSpacing/>
        <w:jc w:val="both"/>
        <w:rPr>
          <w:rFonts w:ascii="Arial" w:eastAsia="Times New Roman" w:hAnsi="Arial" w:cs="Arial"/>
          <w:sz w:val="18"/>
          <w:szCs w:val="18"/>
          <w:lang w:val="es-MX" w:eastAsia="es-ES"/>
        </w:rPr>
      </w:pPr>
    </w:p>
    <w:p w14:paraId="1E856395" w14:textId="6E463332" w:rsidR="00051062" w:rsidRDefault="00051062" w:rsidP="00606B11">
      <w:pPr>
        <w:spacing w:after="0" w:line="360" w:lineRule="auto"/>
        <w:ind w:left="142"/>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 xml:space="preserve">Tratándose de comunicaciones de larga distancia internacional entrantes, para efectos de lo establecido en el párrafo anterior se considerará </w:t>
      </w:r>
      <w:r w:rsidR="001D0307" w:rsidRPr="00FC2656">
        <w:rPr>
          <w:rFonts w:ascii="Arial" w:eastAsia="Times New Roman" w:hAnsi="Arial" w:cs="Arial"/>
          <w:sz w:val="18"/>
          <w:szCs w:val="18"/>
          <w:lang w:val="es-ES_tradnl" w:eastAsia="es-ES"/>
        </w:rPr>
        <w:t xml:space="preserve">que el </w:t>
      </w:r>
      <w:r w:rsidRPr="00FC2656">
        <w:rPr>
          <w:rFonts w:ascii="Arial" w:eastAsia="Times New Roman" w:hAnsi="Arial" w:cs="Arial"/>
          <w:sz w:val="18"/>
          <w:szCs w:val="18"/>
          <w:lang w:val="es-ES_tradnl" w:eastAsia="es-ES"/>
        </w:rPr>
        <w:t xml:space="preserve">Concesionario </w:t>
      </w:r>
      <w:r w:rsidRPr="00FC2656">
        <w:rPr>
          <w:rFonts w:ascii="Arial" w:eastAsia="Times New Roman" w:hAnsi="Arial" w:cs="Arial"/>
          <w:sz w:val="18"/>
          <w:szCs w:val="18"/>
          <w:lang w:val="es-MX" w:eastAsia="es-ES"/>
        </w:rPr>
        <w:t xml:space="preserve">de uso comercial o de RPT </w:t>
      </w:r>
      <w:r w:rsidRPr="00FC2656">
        <w:rPr>
          <w:rFonts w:ascii="Arial" w:eastAsia="Times New Roman" w:hAnsi="Arial" w:cs="Arial"/>
          <w:sz w:val="18"/>
          <w:szCs w:val="18"/>
          <w:lang w:val="es-ES_tradnl" w:eastAsia="es-ES"/>
        </w:rPr>
        <w:t xml:space="preserve">que origina la comunicación </w:t>
      </w:r>
      <w:r w:rsidR="001D0307" w:rsidRPr="00FC2656">
        <w:rPr>
          <w:rFonts w:ascii="Arial" w:eastAsia="Times New Roman" w:hAnsi="Arial" w:cs="Arial"/>
          <w:sz w:val="18"/>
          <w:szCs w:val="18"/>
          <w:lang w:val="es-ES_tradnl" w:eastAsia="es-ES"/>
        </w:rPr>
        <w:t xml:space="preserve">es </w:t>
      </w:r>
      <w:r w:rsidRPr="00FC2656">
        <w:rPr>
          <w:rFonts w:ascii="Arial" w:eastAsia="Times New Roman" w:hAnsi="Arial" w:cs="Arial"/>
          <w:sz w:val="18"/>
          <w:szCs w:val="18"/>
          <w:lang w:val="es-ES_tradnl" w:eastAsia="es-ES"/>
        </w:rPr>
        <w:t xml:space="preserve">aquel responsable de recibir la comunicación internacional al número de destino independientemente de su ubicación, por lo que éste será el responsable de realizar la consulta a la Base de Datos de Portabilidad. </w:t>
      </w:r>
    </w:p>
    <w:p w14:paraId="1626E84C" w14:textId="77777777" w:rsidR="006F7BFE" w:rsidRPr="00FC2656" w:rsidRDefault="006F7BFE" w:rsidP="00606B11">
      <w:pPr>
        <w:spacing w:after="0" w:line="360" w:lineRule="auto"/>
        <w:ind w:left="142"/>
        <w:contextualSpacing/>
        <w:jc w:val="both"/>
        <w:rPr>
          <w:rFonts w:ascii="Arial" w:eastAsia="Times New Roman" w:hAnsi="Arial" w:cs="Arial"/>
          <w:sz w:val="18"/>
          <w:szCs w:val="18"/>
          <w:lang w:val="es-MX" w:eastAsia="es-ES"/>
        </w:rPr>
      </w:pPr>
    </w:p>
    <w:p w14:paraId="7E4A1D2C" w14:textId="6DAA6B12" w:rsidR="00051062" w:rsidRDefault="00051062" w:rsidP="00606B11">
      <w:pPr>
        <w:spacing w:after="0" w:line="360" w:lineRule="auto"/>
        <w:ind w:left="142"/>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Los Concesionarios de uso comercial o de RPT podrán contar con su propia Base de Datos de Portabilidad o contratar el servicio de consulta a un tercero, y será su responsabilidad:</w:t>
      </w:r>
    </w:p>
    <w:p w14:paraId="3DDA8BF9" w14:textId="77777777" w:rsidR="006F7BFE" w:rsidRPr="00FC2656" w:rsidRDefault="006F7BFE" w:rsidP="00606B11">
      <w:pPr>
        <w:spacing w:after="0" w:line="360" w:lineRule="auto"/>
        <w:ind w:left="142"/>
        <w:contextualSpacing/>
        <w:jc w:val="both"/>
        <w:rPr>
          <w:rFonts w:ascii="Arial" w:eastAsia="Times New Roman" w:hAnsi="Arial" w:cs="Arial"/>
          <w:sz w:val="18"/>
          <w:szCs w:val="18"/>
          <w:lang w:val="es-MX" w:eastAsia="es-ES"/>
        </w:rPr>
      </w:pPr>
    </w:p>
    <w:p w14:paraId="0BA42738" w14:textId="77777777" w:rsidR="006F7BFE" w:rsidRDefault="00051062" w:rsidP="00DA7D51">
      <w:pPr>
        <w:spacing w:after="0" w:line="360" w:lineRule="auto"/>
        <w:ind w:left="426"/>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 xml:space="preserve">a. </w:t>
      </w:r>
      <w:r w:rsidRPr="00FC2656">
        <w:rPr>
          <w:rFonts w:ascii="Arial" w:eastAsia="Times New Roman" w:hAnsi="Arial" w:cs="Arial"/>
          <w:sz w:val="18"/>
          <w:szCs w:val="18"/>
          <w:lang w:val="es-MX" w:eastAsia="es-ES"/>
        </w:rPr>
        <w:t>a</w:t>
      </w:r>
      <w:r w:rsidRPr="00FC2656">
        <w:rPr>
          <w:rFonts w:ascii="Arial" w:eastAsia="Times New Roman" w:hAnsi="Arial" w:cs="Arial"/>
          <w:b/>
          <w:sz w:val="18"/>
          <w:szCs w:val="18"/>
          <w:lang w:val="es-MX" w:eastAsia="es-ES"/>
        </w:rPr>
        <w:t xml:space="preserve"> d. (…)</w:t>
      </w:r>
    </w:p>
    <w:p w14:paraId="5BC3A71D" w14:textId="0438A1CF" w:rsidR="00051062" w:rsidRPr="00FC2656" w:rsidRDefault="00051062" w:rsidP="00606B11">
      <w:pPr>
        <w:spacing w:after="0" w:line="360" w:lineRule="auto"/>
        <w:ind w:left="284"/>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ab/>
      </w:r>
    </w:p>
    <w:p w14:paraId="15F47A72" w14:textId="77777777" w:rsidR="00051062" w:rsidRPr="00FC2656" w:rsidRDefault="00051062" w:rsidP="00606B11">
      <w:pPr>
        <w:spacing w:after="0" w:line="360" w:lineRule="auto"/>
        <w:ind w:left="142"/>
        <w:contextualSpacing/>
        <w:jc w:val="both"/>
        <w:rPr>
          <w:rFonts w:ascii="Arial" w:eastAsia="Times New Roman" w:hAnsi="Arial" w:cs="Arial"/>
          <w:sz w:val="18"/>
          <w:szCs w:val="18"/>
          <w:lang w:val="es-MX" w:eastAsia="es-ES"/>
        </w:rPr>
      </w:pPr>
      <w:r w:rsidRPr="00FC2656">
        <w:rPr>
          <w:rFonts w:ascii="Arial" w:eastAsia="Times New Roman" w:hAnsi="Arial" w:cs="Arial"/>
          <w:color w:val="000000"/>
          <w:sz w:val="18"/>
          <w:szCs w:val="18"/>
          <w:lang w:val="es-MX" w:eastAsia="es-ES"/>
        </w:rPr>
        <w:t xml:space="preserve">Es obligación de todos los Concesionarios </w:t>
      </w:r>
      <w:r w:rsidRPr="00FC2656">
        <w:rPr>
          <w:rFonts w:ascii="Arial" w:eastAsia="Times New Roman" w:hAnsi="Arial" w:cs="Arial"/>
          <w:sz w:val="18"/>
          <w:szCs w:val="18"/>
          <w:lang w:val="es-MX" w:eastAsia="es-ES"/>
        </w:rPr>
        <w:t>de uso comercial o de RPT</w:t>
      </w:r>
      <w:r w:rsidRPr="00FC2656">
        <w:rPr>
          <w:rFonts w:ascii="Arial" w:eastAsia="Times New Roman" w:hAnsi="Arial" w:cs="Arial"/>
          <w:color w:val="000000"/>
          <w:sz w:val="18"/>
          <w:szCs w:val="18"/>
          <w:lang w:val="es-MX" w:eastAsia="es-ES"/>
        </w:rPr>
        <w:t xml:space="preserve"> obtener los Archivos de Portabilidad y actualizar su Base de Datos de Portabilidad en los tiempos y condiciones establecidas en las presentes Reglas.</w:t>
      </w:r>
    </w:p>
    <w:p w14:paraId="1A4379B8" w14:textId="6CCCFE09" w:rsidR="007B0F8D" w:rsidRPr="00FC2656" w:rsidRDefault="007B0F8D" w:rsidP="00606B11">
      <w:pPr>
        <w:pStyle w:val="Texto"/>
        <w:spacing w:after="80" w:line="360" w:lineRule="auto"/>
        <w:ind w:left="142" w:right="53" w:firstLine="0"/>
        <w:rPr>
          <w:color w:val="000000"/>
          <w:szCs w:val="18"/>
        </w:rPr>
      </w:pPr>
      <w:r w:rsidRPr="00FC2656">
        <w:rPr>
          <w:b/>
          <w:color w:val="000000"/>
          <w:szCs w:val="18"/>
        </w:rPr>
        <w:t>Regla 23. Continuidad de los servicios.</w:t>
      </w:r>
      <w:r w:rsidRPr="00FC2656">
        <w:rPr>
          <w:color w:val="000000"/>
          <w:szCs w:val="18"/>
        </w:rPr>
        <w:t xml:space="preserve"> (…) </w:t>
      </w:r>
    </w:p>
    <w:p w14:paraId="29A15A91" w14:textId="2FC802E3" w:rsidR="007B0F8D" w:rsidRPr="00FC2656" w:rsidRDefault="007B0F8D" w:rsidP="00DA7D51">
      <w:pPr>
        <w:pStyle w:val="Texto"/>
        <w:spacing w:line="360" w:lineRule="auto"/>
        <w:ind w:left="709" w:hanging="279"/>
        <w:rPr>
          <w:color w:val="000000"/>
          <w:szCs w:val="18"/>
        </w:rPr>
      </w:pPr>
      <w:r w:rsidRPr="00FC2656">
        <w:rPr>
          <w:b/>
          <w:color w:val="000000"/>
          <w:szCs w:val="18"/>
        </w:rPr>
        <w:t>I.</w:t>
      </w:r>
      <w:r w:rsidRPr="00FC2656">
        <w:rPr>
          <w:color w:val="000000"/>
          <w:szCs w:val="18"/>
        </w:rPr>
        <w:tab/>
        <w:t>(…)</w:t>
      </w:r>
    </w:p>
    <w:p w14:paraId="2E1C3489" w14:textId="4F656061" w:rsidR="007B0F8D" w:rsidRPr="00FC2656" w:rsidRDefault="007B0F8D" w:rsidP="00DA7D51">
      <w:pPr>
        <w:pStyle w:val="Texto"/>
        <w:spacing w:line="360" w:lineRule="auto"/>
        <w:ind w:left="709" w:hanging="279"/>
        <w:rPr>
          <w:color w:val="000000"/>
          <w:szCs w:val="18"/>
        </w:rPr>
      </w:pPr>
      <w:r w:rsidRPr="00FC2656">
        <w:rPr>
          <w:b/>
          <w:color w:val="000000"/>
          <w:szCs w:val="18"/>
        </w:rPr>
        <w:t>II.</w:t>
      </w:r>
      <w:r w:rsidRPr="00FC2656">
        <w:rPr>
          <w:color w:val="000000"/>
          <w:szCs w:val="18"/>
        </w:rPr>
        <w:tab/>
        <w:t>Números portados que no reciben llamadas y/o mensajes desde la red de algún Concesionario de uso comercial o de RPT.</w:t>
      </w:r>
    </w:p>
    <w:p w14:paraId="0B1826AB" w14:textId="4A99FFAF" w:rsidR="007B0F8D" w:rsidRPr="00FC2656" w:rsidRDefault="007B0F8D" w:rsidP="00DA7D51">
      <w:pPr>
        <w:pStyle w:val="Texto"/>
        <w:spacing w:line="360" w:lineRule="auto"/>
        <w:ind w:left="709" w:hanging="283"/>
        <w:rPr>
          <w:color w:val="000000"/>
          <w:szCs w:val="18"/>
        </w:rPr>
      </w:pPr>
      <w:r w:rsidRPr="00FC2656">
        <w:rPr>
          <w:b/>
          <w:color w:val="000000"/>
          <w:szCs w:val="18"/>
        </w:rPr>
        <w:t>III.</w:t>
      </w:r>
      <w:r w:rsidRPr="00FC2656">
        <w:rPr>
          <w:color w:val="000000"/>
          <w:szCs w:val="18"/>
        </w:rPr>
        <w:tab/>
        <w:t>(…)</w:t>
      </w:r>
    </w:p>
    <w:p w14:paraId="389018C2" w14:textId="4B8C71E2" w:rsidR="007B0F8D" w:rsidRPr="00FC2656" w:rsidRDefault="007B0F8D" w:rsidP="006F7BFE">
      <w:pPr>
        <w:pStyle w:val="Texto"/>
        <w:spacing w:after="80" w:line="360" w:lineRule="auto"/>
        <w:ind w:left="142" w:right="53" w:firstLine="0"/>
        <w:rPr>
          <w:color w:val="000000"/>
          <w:szCs w:val="18"/>
        </w:rPr>
      </w:pPr>
      <w:r w:rsidRPr="00FC2656">
        <w:rPr>
          <w:color w:val="000000"/>
          <w:szCs w:val="18"/>
        </w:rPr>
        <w:t>(…)</w:t>
      </w:r>
    </w:p>
    <w:p w14:paraId="617F13E7" w14:textId="6DAC80A3" w:rsidR="007B0F8D" w:rsidRPr="00FC2656" w:rsidRDefault="007B0F8D" w:rsidP="00DA7D51">
      <w:pPr>
        <w:pStyle w:val="Texto"/>
        <w:spacing w:after="80" w:line="360" w:lineRule="auto"/>
        <w:ind w:left="1276" w:right="53" w:hanging="850"/>
        <w:rPr>
          <w:color w:val="000000"/>
          <w:szCs w:val="18"/>
        </w:rPr>
      </w:pPr>
      <w:r w:rsidRPr="00FC2656">
        <w:rPr>
          <w:b/>
          <w:color w:val="000000"/>
          <w:szCs w:val="18"/>
        </w:rPr>
        <w:t>a.</w:t>
      </w:r>
      <w:r w:rsidRPr="00FC2656">
        <w:rPr>
          <w:color w:val="000000"/>
          <w:szCs w:val="18"/>
        </w:rPr>
        <w:t xml:space="preserve"> a </w:t>
      </w:r>
      <w:r w:rsidRPr="00FC2656">
        <w:rPr>
          <w:b/>
          <w:color w:val="000000"/>
          <w:szCs w:val="18"/>
        </w:rPr>
        <w:t>b.</w:t>
      </w:r>
      <w:r w:rsidRPr="00FC2656">
        <w:rPr>
          <w:color w:val="000000"/>
          <w:szCs w:val="18"/>
        </w:rPr>
        <w:t xml:space="preserve"> (…) </w:t>
      </w:r>
    </w:p>
    <w:p w14:paraId="15010612" w14:textId="407AF7D9" w:rsidR="007B0F8D" w:rsidRPr="00FC2656" w:rsidRDefault="007B0F8D" w:rsidP="00606B11">
      <w:pPr>
        <w:pStyle w:val="Texto"/>
        <w:spacing w:line="360" w:lineRule="auto"/>
        <w:ind w:left="142" w:firstLine="0"/>
        <w:rPr>
          <w:color w:val="000000"/>
          <w:szCs w:val="18"/>
        </w:rPr>
      </w:pPr>
      <w:r w:rsidRPr="00FC2656">
        <w:rPr>
          <w:color w:val="000000"/>
          <w:szCs w:val="18"/>
        </w:rPr>
        <w:t>(…)</w:t>
      </w:r>
    </w:p>
    <w:p w14:paraId="5019939E" w14:textId="1A6941DB" w:rsidR="007B0F8D" w:rsidRPr="00FC2656" w:rsidRDefault="007B0F8D" w:rsidP="00FC2656">
      <w:pPr>
        <w:pStyle w:val="Texto"/>
        <w:spacing w:line="360" w:lineRule="auto"/>
        <w:ind w:firstLine="142"/>
        <w:rPr>
          <w:color w:val="000000"/>
          <w:szCs w:val="18"/>
        </w:rPr>
      </w:pPr>
      <w:r w:rsidRPr="00FC2656">
        <w:rPr>
          <w:color w:val="000000"/>
          <w:szCs w:val="18"/>
        </w:rPr>
        <w:t>(…)</w:t>
      </w:r>
    </w:p>
    <w:p w14:paraId="2417D316" w14:textId="77777777" w:rsidR="00051062" w:rsidRPr="00FC2656" w:rsidRDefault="00051062" w:rsidP="006F7BFE">
      <w:pPr>
        <w:spacing w:after="0" w:line="360" w:lineRule="auto"/>
        <w:ind w:left="142"/>
        <w:contextualSpacing/>
        <w:jc w:val="both"/>
        <w:rPr>
          <w:rFonts w:ascii="Arial" w:eastAsia="Times New Roman" w:hAnsi="Arial" w:cs="Arial"/>
          <w:color w:val="000000"/>
          <w:sz w:val="18"/>
          <w:szCs w:val="18"/>
          <w:lang w:val="es-MX" w:eastAsia="es-ES"/>
        </w:rPr>
      </w:pPr>
      <w:r w:rsidRPr="00FC2656">
        <w:rPr>
          <w:rFonts w:ascii="Arial" w:eastAsia="Times New Roman" w:hAnsi="Arial" w:cs="Arial"/>
          <w:b/>
          <w:color w:val="000000"/>
          <w:sz w:val="18"/>
          <w:szCs w:val="18"/>
          <w:lang w:val="es-MX" w:eastAsia="es-ES"/>
        </w:rPr>
        <w:t>Regla 24. Derechos y obligaciones de las Comercializadoras y de los Concesionarios de uso público o de uso social.</w:t>
      </w:r>
      <w:r w:rsidRPr="00FC2656">
        <w:rPr>
          <w:rFonts w:ascii="Arial" w:eastAsia="Times New Roman" w:hAnsi="Arial" w:cs="Arial"/>
          <w:color w:val="000000"/>
          <w:sz w:val="18"/>
          <w:szCs w:val="18"/>
          <w:lang w:val="es-MX" w:eastAsia="es-ES"/>
        </w:rPr>
        <w:t xml:space="preserve"> En materia de portabilidad, las Comercializadoras y los Concesionarios de uso público y de uso social tendrán los siguientes derechos y obligaciones:</w:t>
      </w:r>
    </w:p>
    <w:p w14:paraId="2B804D0B" w14:textId="77777777" w:rsidR="00051062" w:rsidRPr="00FC2656" w:rsidRDefault="00051062" w:rsidP="00DA7D51">
      <w:pPr>
        <w:spacing w:after="0" w:line="360" w:lineRule="auto"/>
        <w:ind w:left="1134" w:hanging="708"/>
        <w:contextualSpacing/>
        <w:jc w:val="both"/>
        <w:rPr>
          <w:rFonts w:ascii="Arial" w:eastAsia="Times New Roman" w:hAnsi="Arial" w:cs="Arial"/>
          <w:b/>
          <w:color w:val="000000"/>
          <w:sz w:val="18"/>
          <w:szCs w:val="18"/>
          <w:lang w:val="es-MX" w:eastAsia="es-ES"/>
        </w:rPr>
      </w:pPr>
      <w:r w:rsidRPr="00FC2656">
        <w:rPr>
          <w:rFonts w:ascii="Arial" w:eastAsia="Times New Roman" w:hAnsi="Arial" w:cs="Arial"/>
          <w:b/>
          <w:color w:val="000000"/>
          <w:sz w:val="18"/>
          <w:szCs w:val="18"/>
          <w:lang w:val="es-MX" w:eastAsia="es-ES"/>
        </w:rPr>
        <w:t xml:space="preserve">I. </w:t>
      </w:r>
      <w:r w:rsidRPr="00FC2656">
        <w:rPr>
          <w:rFonts w:ascii="Arial" w:eastAsia="Times New Roman" w:hAnsi="Arial" w:cs="Arial"/>
          <w:color w:val="000000"/>
          <w:sz w:val="18"/>
          <w:szCs w:val="18"/>
          <w:lang w:val="es-MX" w:eastAsia="es-ES"/>
        </w:rPr>
        <w:t>a</w:t>
      </w:r>
      <w:r w:rsidRPr="00FC2656">
        <w:rPr>
          <w:rFonts w:ascii="Arial" w:eastAsia="Times New Roman" w:hAnsi="Arial" w:cs="Arial"/>
          <w:b/>
          <w:color w:val="000000"/>
          <w:sz w:val="18"/>
          <w:szCs w:val="18"/>
          <w:lang w:val="es-MX" w:eastAsia="es-ES"/>
        </w:rPr>
        <w:t xml:space="preserve"> III. </w:t>
      </w:r>
      <w:r w:rsidRPr="00FC2656">
        <w:rPr>
          <w:rFonts w:ascii="Arial" w:eastAsia="Times New Roman" w:hAnsi="Arial" w:cs="Arial"/>
          <w:color w:val="000000"/>
          <w:sz w:val="18"/>
          <w:szCs w:val="18"/>
          <w:lang w:val="es-MX" w:eastAsia="es-ES"/>
        </w:rPr>
        <w:t>(…)</w:t>
      </w:r>
      <w:r w:rsidRPr="00FC2656">
        <w:rPr>
          <w:rFonts w:ascii="Arial" w:eastAsia="Times New Roman" w:hAnsi="Arial" w:cs="Arial"/>
          <w:color w:val="000000"/>
          <w:sz w:val="18"/>
          <w:szCs w:val="18"/>
          <w:lang w:val="es-MX" w:eastAsia="es-ES"/>
        </w:rPr>
        <w:tab/>
      </w:r>
    </w:p>
    <w:p w14:paraId="74185910" w14:textId="77777777" w:rsidR="00051062" w:rsidRPr="00FC2656" w:rsidRDefault="00051062" w:rsidP="00DA7D51">
      <w:pPr>
        <w:spacing w:after="0" w:line="360" w:lineRule="auto"/>
        <w:ind w:left="851" w:hanging="425"/>
        <w:contextualSpacing/>
        <w:jc w:val="both"/>
        <w:rPr>
          <w:rFonts w:ascii="Arial" w:eastAsia="Times New Roman" w:hAnsi="Arial" w:cs="Arial"/>
          <w:color w:val="000000"/>
          <w:sz w:val="18"/>
          <w:szCs w:val="18"/>
          <w:lang w:val="es-MX" w:eastAsia="es-ES"/>
        </w:rPr>
      </w:pPr>
      <w:r w:rsidRPr="00FC2656">
        <w:rPr>
          <w:rFonts w:ascii="Arial" w:eastAsia="Times New Roman" w:hAnsi="Arial" w:cs="Arial"/>
          <w:b/>
          <w:color w:val="000000"/>
          <w:sz w:val="18"/>
          <w:szCs w:val="18"/>
          <w:lang w:val="es-MX" w:eastAsia="es-ES"/>
        </w:rPr>
        <w:t>IV.</w:t>
      </w:r>
      <w:r w:rsidRPr="00FC2656">
        <w:rPr>
          <w:rFonts w:ascii="Arial" w:eastAsia="Times New Roman" w:hAnsi="Arial" w:cs="Arial"/>
          <w:b/>
          <w:color w:val="000000"/>
          <w:sz w:val="18"/>
          <w:szCs w:val="18"/>
          <w:lang w:val="es-MX" w:eastAsia="es-ES"/>
        </w:rPr>
        <w:tab/>
      </w:r>
      <w:r w:rsidRPr="00FC2656">
        <w:rPr>
          <w:rFonts w:ascii="Arial" w:eastAsia="Times New Roman" w:hAnsi="Arial" w:cs="Arial"/>
          <w:color w:val="000000"/>
          <w:sz w:val="18"/>
          <w:szCs w:val="18"/>
          <w:lang w:val="es-MX" w:eastAsia="es-ES"/>
        </w:rPr>
        <w:t>A utilizar en el Proceso de Portabilidad los códigos IDO de los Concesionarios de uso comercial o de RPT con los que celebre los convenios respectivos y estén establecidos en la Base de Datos de Operadores Válidos;</w:t>
      </w:r>
    </w:p>
    <w:p w14:paraId="651DB23F" w14:textId="77777777" w:rsidR="00051062" w:rsidRPr="00FC2656" w:rsidRDefault="00051062" w:rsidP="00DA7D51">
      <w:pPr>
        <w:spacing w:after="0" w:line="360" w:lineRule="auto"/>
        <w:ind w:left="1134" w:hanging="720"/>
        <w:contextualSpacing/>
        <w:jc w:val="both"/>
        <w:rPr>
          <w:rFonts w:ascii="Arial" w:eastAsia="Times New Roman" w:hAnsi="Arial" w:cs="Arial"/>
          <w:color w:val="000000"/>
          <w:sz w:val="18"/>
          <w:szCs w:val="18"/>
          <w:lang w:val="es-MX" w:eastAsia="es-ES"/>
        </w:rPr>
      </w:pPr>
      <w:r w:rsidRPr="00FC2656">
        <w:rPr>
          <w:rFonts w:ascii="Arial" w:eastAsia="Times New Roman" w:hAnsi="Arial" w:cs="Arial"/>
          <w:b/>
          <w:color w:val="000000"/>
          <w:sz w:val="18"/>
          <w:szCs w:val="18"/>
          <w:lang w:val="es-MX" w:eastAsia="es-ES"/>
        </w:rPr>
        <w:t xml:space="preserve">V. </w:t>
      </w:r>
      <w:r w:rsidRPr="00FC2656">
        <w:rPr>
          <w:rFonts w:ascii="Arial" w:eastAsia="Times New Roman" w:hAnsi="Arial" w:cs="Arial"/>
          <w:color w:val="000000"/>
          <w:sz w:val="18"/>
          <w:szCs w:val="18"/>
          <w:lang w:val="es-MX" w:eastAsia="es-ES"/>
        </w:rPr>
        <w:t>a</w:t>
      </w:r>
      <w:r w:rsidRPr="00FC2656">
        <w:rPr>
          <w:rFonts w:ascii="Arial" w:eastAsia="Times New Roman" w:hAnsi="Arial" w:cs="Arial"/>
          <w:b/>
          <w:color w:val="000000"/>
          <w:sz w:val="18"/>
          <w:szCs w:val="18"/>
          <w:lang w:val="es-MX" w:eastAsia="es-ES"/>
        </w:rPr>
        <w:t xml:space="preserve"> VII. </w:t>
      </w:r>
      <w:r w:rsidRPr="00FC2656">
        <w:rPr>
          <w:rFonts w:ascii="Arial" w:eastAsia="Times New Roman" w:hAnsi="Arial" w:cs="Arial"/>
          <w:color w:val="000000"/>
          <w:sz w:val="18"/>
          <w:szCs w:val="18"/>
          <w:lang w:val="es-MX" w:eastAsia="es-ES"/>
        </w:rPr>
        <w:t xml:space="preserve">(…) </w:t>
      </w:r>
      <w:r w:rsidRPr="00FC2656">
        <w:rPr>
          <w:rFonts w:ascii="Arial" w:eastAsia="Times New Roman" w:hAnsi="Arial" w:cs="Arial"/>
          <w:b/>
          <w:color w:val="000000"/>
          <w:sz w:val="18"/>
          <w:szCs w:val="18"/>
          <w:lang w:val="es-MX" w:eastAsia="es-ES"/>
        </w:rPr>
        <w:tab/>
      </w:r>
    </w:p>
    <w:p w14:paraId="6311B18C" w14:textId="29BBCC91" w:rsidR="00051062" w:rsidRPr="00FC2656" w:rsidRDefault="00051062" w:rsidP="006F7BFE">
      <w:pPr>
        <w:spacing w:after="0" w:line="360" w:lineRule="auto"/>
        <w:ind w:left="142" w:right="48"/>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lastRenderedPageBreak/>
        <w:t xml:space="preserve">Lo anterior sin perjuicio de que las Comercializadoras y los Concesionarios de uso público y de uso social puedan </w:t>
      </w:r>
      <w:r w:rsidR="00582FE0" w:rsidRPr="00FC2656">
        <w:rPr>
          <w:rFonts w:ascii="Arial" w:eastAsia="Times New Roman" w:hAnsi="Arial" w:cs="Arial"/>
          <w:sz w:val="18"/>
          <w:szCs w:val="18"/>
          <w:lang w:val="es-MX" w:eastAsia="es-ES"/>
        </w:rPr>
        <w:t xml:space="preserve">utilizar </w:t>
      </w:r>
      <w:r w:rsidRPr="00FC2656">
        <w:rPr>
          <w:rFonts w:ascii="Arial" w:eastAsia="Times New Roman" w:hAnsi="Arial" w:cs="Arial"/>
          <w:sz w:val="18"/>
          <w:szCs w:val="18"/>
          <w:lang w:val="es-MX" w:eastAsia="es-ES"/>
        </w:rPr>
        <w:t>recursos del Plan de Numeración a través de los Concesionarios de uso comercial o de RPT con los que tengan celebrados los convenios respectivos, lo cual de ninguna manera los eximirá de cumplir con lo establecido en las presentes Reglas. Para efectos de lo anterior, las Comercializadoras y los Concesionarios de uso público y de uso social deberán utilizar su propio IDA en la tramitación de solicitudes de portabilidad ya sea en su calidad de Proveedor Receptor o de Proveedor Donador.</w:t>
      </w:r>
    </w:p>
    <w:p w14:paraId="656ECB32" w14:textId="24A3A4D4" w:rsidR="00051062" w:rsidRPr="00FC2656" w:rsidRDefault="00051062" w:rsidP="00FC2656">
      <w:pPr>
        <w:spacing w:after="0" w:line="360" w:lineRule="auto"/>
        <w:ind w:right="48" w:firstLine="142"/>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Regla 25. </w:t>
      </w:r>
      <w:r w:rsidR="004520FF" w:rsidRPr="00FC2656">
        <w:rPr>
          <w:rFonts w:ascii="Arial" w:hAnsi="Arial" w:cs="Arial"/>
          <w:b/>
          <w:color w:val="000000"/>
          <w:sz w:val="18"/>
          <w:szCs w:val="18"/>
        </w:rPr>
        <w:t>Base de Datos de Personas Morales</w:t>
      </w:r>
      <w:r w:rsidRPr="00FC2656">
        <w:rPr>
          <w:rFonts w:ascii="Arial" w:eastAsia="Times New Roman" w:hAnsi="Arial" w:cs="Arial"/>
          <w:b/>
          <w:sz w:val="18"/>
          <w:szCs w:val="18"/>
          <w:lang w:val="es-MX" w:eastAsia="es-ES"/>
        </w:rPr>
        <w:t>.</w:t>
      </w:r>
      <w:r w:rsidRPr="00FC2656">
        <w:rPr>
          <w:rFonts w:ascii="Arial" w:eastAsia="Times New Roman" w:hAnsi="Arial" w:cs="Arial"/>
          <w:sz w:val="18"/>
          <w:szCs w:val="18"/>
          <w:lang w:val="es-MX" w:eastAsia="es-ES"/>
        </w:rPr>
        <w:t xml:space="preserve"> (…)</w:t>
      </w:r>
    </w:p>
    <w:p w14:paraId="5D123F60" w14:textId="5CE11F24" w:rsidR="00051062" w:rsidRPr="00FC2656" w:rsidRDefault="00051062" w:rsidP="00DA7D51">
      <w:pPr>
        <w:spacing w:after="0" w:line="360" w:lineRule="auto"/>
        <w:ind w:left="426" w:right="48"/>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a.</w:t>
      </w:r>
      <w:r w:rsidRPr="00FC2656">
        <w:rPr>
          <w:rFonts w:ascii="Arial" w:eastAsia="Times New Roman" w:hAnsi="Arial" w:cs="Arial"/>
          <w:sz w:val="18"/>
          <w:szCs w:val="18"/>
          <w:lang w:val="es-MX" w:eastAsia="es-ES"/>
        </w:rPr>
        <w:t xml:space="preserve"> a </w:t>
      </w:r>
      <w:r w:rsidRPr="00FC2656">
        <w:rPr>
          <w:rFonts w:ascii="Arial" w:eastAsia="Times New Roman" w:hAnsi="Arial" w:cs="Arial"/>
          <w:b/>
          <w:sz w:val="18"/>
          <w:szCs w:val="18"/>
          <w:lang w:val="es-MX" w:eastAsia="es-ES"/>
        </w:rPr>
        <w:t>b.</w:t>
      </w:r>
      <w:r w:rsidRPr="00FC2656">
        <w:rPr>
          <w:rFonts w:ascii="Arial" w:eastAsia="Times New Roman" w:hAnsi="Arial" w:cs="Arial"/>
          <w:sz w:val="18"/>
          <w:szCs w:val="18"/>
          <w:lang w:val="es-MX" w:eastAsia="es-ES"/>
        </w:rPr>
        <w:t xml:space="preserve"> (…)</w:t>
      </w:r>
    </w:p>
    <w:p w14:paraId="0F971572" w14:textId="77777777" w:rsidR="00051062" w:rsidRPr="00FC2656" w:rsidRDefault="00051062" w:rsidP="00FC2656">
      <w:pPr>
        <w:spacing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   (…)</w:t>
      </w:r>
    </w:p>
    <w:p w14:paraId="51F9B6B5" w14:textId="77777777" w:rsidR="00051062" w:rsidRPr="00FC2656" w:rsidRDefault="00051062" w:rsidP="00FC2656">
      <w:pPr>
        <w:spacing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   (…)</w:t>
      </w:r>
    </w:p>
    <w:p w14:paraId="77CB7AE2" w14:textId="77777777" w:rsidR="00E84752" w:rsidRDefault="00051062" w:rsidP="00E84752">
      <w:pPr>
        <w:spacing w:after="101" w:line="360" w:lineRule="auto"/>
        <w:ind w:left="142"/>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Cuando se trate de números que un Concesionario de uso comercial o de RPT facilita o proporciona por cualquier título a otros Proveedores de Servicios de Telecomunicaciones para prestar servicios a Usuarios, la numeración no debe registrarse en la Base de Datos de Personas Morales.</w:t>
      </w:r>
    </w:p>
    <w:p w14:paraId="17398553" w14:textId="7418D5B5" w:rsidR="00051062" w:rsidRPr="00FC2656" w:rsidRDefault="00051062" w:rsidP="00E84752">
      <w:pPr>
        <w:spacing w:after="101" w:line="360" w:lineRule="auto"/>
        <w:ind w:left="142"/>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w:t>
      </w:r>
    </w:p>
    <w:p w14:paraId="2100660E" w14:textId="34F71DCD" w:rsidR="00051062" w:rsidRPr="00FC2656" w:rsidRDefault="00051062" w:rsidP="00E84752">
      <w:pPr>
        <w:spacing w:after="0" w:line="360" w:lineRule="auto"/>
        <w:ind w:left="142" w:right="48"/>
        <w:contextualSpacing/>
        <w:jc w:val="both"/>
        <w:rPr>
          <w:rFonts w:ascii="Arial" w:eastAsia="Times New Roman" w:hAnsi="Arial" w:cs="Arial"/>
          <w:sz w:val="18"/>
          <w:szCs w:val="18"/>
          <w:lang w:val="uz-Cyrl-UZ" w:eastAsia="es-ES"/>
        </w:rPr>
      </w:pPr>
      <w:r w:rsidRPr="00FC2656">
        <w:rPr>
          <w:rFonts w:ascii="Arial" w:eastAsia="Times New Roman" w:hAnsi="Arial" w:cs="Arial"/>
          <w:b/>
          <w:sz w:val="18"/>
          <w:szCs w:val="18"/>
          <w:lang w:val="uz-Cyrl-UZ" w:eastAsia="es-ES"/>
        </w:rPr>
        <w:t xml:space="preserve">Regla 25 bis. </w:t>
      </w:r>
      <w:r w:rsidRPr="00FC2656">
        <w:rPr>
          <w:rFonts w:ascii="Arial" w:eastAsia="Times New Roman" w:hAnsi="Arial" w:cs="Arial"/>
          <w:b/>
          <w:sz w:val="18"/>
          <w:szCs w:val="18"/>
          <w:lang w:val="es-MX" w:eastAsia="es-ES"/>
        </w:rPr>
        <w:t>Reporte</w:t>
      </w:r>
      <w:r w:rsidRPr="00FC2656">
        <w:rPr>
          <w:rFonts w:ascii="Arial" w:eastAsia="Times New Roman" w:hAnsi="Arial" w:cs="Arial"/>
          <w:b/>
          <w:sz w:val="18"/>
          <w:szCs w:val="18"/>
          <w:lang w:val="uz-Cyrl-UZ" w:eastAsia="es-ES"/>
        </w:rPr>
        <w:t xml:space="preserve"> de Números Arrendados.</w:t>
      </w:r>
      <w:r w:rsidRPr="00FC2656">
        <w:rPr>
          <w:rFonts w:ascii="Arial" w:eastAsia="Times New Roman" w:hAnsi="Arial" w:cs="Arial"/>
          <w:sz w:val="18"/>
          <w:szCs w:val="18"/>
          <w:lang w:val="uz-Cyrl-UZ" w:eastAsia="es-ES"/>
        </w:rPr>
        <w:t xml:space="preserve"> Todos los </w:t>
      </w:r>
      <w:r w:rsidRPr="00FC2656">
        <w:rPr>
          <w:rFonts w:ascii="Arial" w:eastAsia="Times New Roman" w:hAnsi="Arial" w:cs="Arial"/>
          <w:sz w:val="18"/>
          <w:szCs w:val="18"/>
          <w:lang w:val="es-MX" w:eastAsia="es-ES"/>
        </w:rPr>
        <w:t>Concesionarios de uso comercial o de RPT</w:t>
      </w:r>
      <w:r w:rsidRPr="00FC2656">
        <w:rPr>
          <w:rFonts w:ascii="Arial" w:eastAsia="Times New Roman" w:hAnsi="Arial" w:cs="Arial"/>
          <w:sz w:val="18"/>
          <w:szCs w:val="18"/>
          <w:lang w:val="uz-Cyrl-UZ" w:eastAsia="es-ES"/>
        </w:rPr>
        <w:t xml:space="preserve"> con numeración asignada que proporcionen </w:t>
      </w:r>
      <w:r w:rsidRPr="00FC2656">
        <w:rPr>
          <w:rFonts w:ascii="Arial" w:eastAsia="Times New Roman" w:hAnsi="Arial" w:cs="Arial"/>
          <w:sz w:val="18"/>
          <w:szCs w:val="18"/>
          <w:lang w:val="es-MX" w:eastAsia="es-ES"/>
        </w:rPr>
        <w:t xml:space="preserve">numeración </w:t>
      </w:r>
      <w:r w:rsidRPr="00FC2656">
        <w:rPr>
          <w:rFonts w:ascii="Arial" w:eastAsia="Times New Roman" w:hAnsi="Arial" w:cs="Arial"/>
          <w:sz w:val="18"/>
          <w:szCs w:val="18"/>
          <w:lang w:val="uz-Cyrl-UZ" w:eastAsia="es-ES"/>
        </w:rPr>
        <w:t xml:space="preserve">a </w:t>
      </w:r>
      <w:r w:rsidRPr="00FC2656">
        <w:rPr>
          <w:rFonts w:ascii="Arial" w:eastAsia="Times New Roman" w:hAnsi="Arial" w:cs="Arial"/>
          <w:sz w:val="18"/>
          <w:szCs w:val="18"/>
          <w:lang w:val="es-MX" w:eastAsia="es-ES"/>
        </w:rPr>
        <w:t xml:space="preserve">otros Proveedores </w:t>
      </w:r>
      <w:r w:rsidRPr="00FC2656">
        <w:rPr>
          <w:rFonts w:ascii="Arial" w:eastAsia="Times New Roman" w:hAnsi="Arial" w:cs="Arial"/>
          <w:sz w:val="18"/>
          <w:szCs w:val="18"/>
          <w:lang w:val="uz-Cyrl-UZ" w:eastAsia="es-ES"/>
        </w:rPr>
        <w:t>de Servicios de Telecomunicaciones para la prestación de servicio</w:t>
      </w:r>
      <w:r w:rsidR="00F92B16" w:rsidRPr="00FC2656">
        <w:rPr>
          <w:rFonts w:ascii="Arial" w:eastAsia="Times New Roman" w:hAnsi="Arial" w:cs="Arial"/>
          <w:sz w:val="18"/>
          <w:szCs w:val="18"/>
          <w:lang w:val="es-MX" w:eastAsia="es-ES"/>
        </w:rPr>
        <w:t>s</w:t>
      </w:r>
      <w:r w:rsidRPr="00FC2656">
        <w:rPr>
          <w:rFonts w:ascii="Arial" w:eastAsia="Times New Roman" w:hAnsi="Arial" w:cs="Arial"/>
          <w:sz w:val="18"/>
          <w:szCs w:val="18"/>
          <w:lang w:val="uz-Cyrl-UZ" w:eastAsia="es-ES"/>
        </w:rPr>
        <w:t xml:space="preserve"> fijo</w:t>
      </w:r>
      <w:r w:rsidR="00F92B16" w:rsidRPr="00FC2656">
        <w:rPr>
          <w:rFonts w:ascii="Arial" w:eastAsia="Times New Roman" w:hAnsi="Arial" w:cs="Arial"/>
          <w:sz w:val="18"/>
          <w:szCs w:val="18"/>
          <w:lang w:val="es-MX" w:eastAsia="es-ES"/>
        </w:rPr>
        <w:t>s</w:t>
      </w:r>
      <w:r w:rsidRPr="00FC2656">
        <w:rPr>
          <w:rFonts w:ascii="Arial" w:eastAsia="Times New Roman" w:hAnsi="Arial" w:cs="Arial"/>
          <w:sz w:val="18"/>
          <w:szCs w:val="18"/>
          <w:lang w:val="uz-Cyrl-UZ" w:eastAsia="es-ES"/>
        </w:rPr>
        <w:t xml:space="preserve"> y/o móvil</w:t>
      </w:r>
      <w:r w:rsidR="00F92B16" w:rsidRPr="00FC2656">
        <w:rPr>
          <w:rFonts w:ascii="Arial" w:eastAsia="Times New Roman" w:hAnsi="Arial" w:cs="Arial"/>
          <w:sz w:val="18"/>
          <w:szCs w:val="18"/>
          <w:lang w:val="es-MX" w:eastAsia="es-ES"/>
        </w:rPr>
        <w:t>es</w:t>
      </w:r>
      <w:r w:rsidRPr="00FC2656">
        <w:rPr>
          <w:rFonts w:ascii="Arial" w:eastAsia="Times New Roman" w:hAnsi="Arial" w:cs="Arial"/>
          <w:sz w:val="18"/>
          <w:szCs w:val="18"/>
          <w:lang w:val="uz-Cyrl-UZ" w:eastAsia="es-ES"/>
        </w:rPr>
        <w:t xml:space="preserve">, deberán remitir al ABD </w:t>
      </w:r>
      <w:r w:rsidRPr="00FC2656">
        <w:rPr>
          <w:rFonts w:ascii="Arial" w:eastAsia="Times New Roman" w:hAnsi="Arial" w:cs="Arial"/>
          <w:sz w:val="18"/>
          <w:szCs w:val="18"/>
          <w:lang w:val="es-ES_tradnl" w:eastAsia="es-ES"/>
        </w:rPr>
        <w:t>cada que se efectúe un cambio (alta o baja de un número o rango de números), un archivo electrónico en formato csv (comma separated values, por sus siglas en inglés) con la relación de los números provistos a través de cualquier acuerdo comercial, el cual deberá contener la siguiente información:</w:t>
      </w:r>
    </w:p>
    <w:p w14:paraId="7090D62C" w14:textId="77777777" w:rsidR="00051062" w:rsidRPr="00FC2656" w:rsidRDefault="00051062" w:rsidP="00DA7D51">
      <w:pPr>
        <w:spacing w:after="0" w:line="360" w:lineRule="auto"/>
        <w:ind w:left="426" w:right="720"/>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 </w:t>
      </w:r>
      <w:r w:rsidRPr="00FC2656">
        <w:rPr>
          <w:rFonts w:ascii="Arial" w:eastAsia="Times New Roman" w:hAnsi="Arial" w:cs="Arial"/>
          <w:sz w:val="18"/>
          <w:szCs w:val="18"/>
          <w:u w:val="single"/>
          <w:lang w:val="uz-Cyrl-UZ" w:eastAsia="es-ES"/>
        </w:rPr>
        <w:t>Encabezado del archivo</w:t>
      </w:r>
      <w:r w:rsidRPr="00FC2656">
        <w:rPr>
          <w:rFonts w:ascii="Arial" w:eastAsia="Times New Roman" w:hAnsi="Arial" w:cs="Arial"/>
          <w:sz w:val="18"/>
          <w:szCs w:val="18"/>
          <w:lang w:val="es-MX" w:eastAsia="es-ES"/>
        </w:rPr>
        <w:t>:</w:t>
      </w:r>
    </w:p>
    <w:p w14:paraId="470DA64F" w14:textId="77777777" w:rsidR="009B7D2A" w:rsidRPr="00FC2656" w:rsidRDefault="00051062" w:rsidP="00DA7D51">
      <w:pPr>
        <w:spacing w:after="0" w:line="360" w:lineRule="auto"/>
        <w:ind w:left="709" w:right="720" w:hanging="283"/>
        <w:contextualSpacing/>
        <w:jc w:val="both"/>
        <w:rPr>
          <w:rFonts w:ascii="Arial" w:eastAsia="Times New Roman" w:hAnsi="Arial" w:cs="Arial"/>
          <w:spacing w:val="-2"/>
          <w:sz w:val="18"/>
          <w:szCs w:val="18"/>
          <w:lang w:val="es-MX" w:eastAsia="es-ES"/>
        </w:rPr>
      </w:pPr>
      <w:r w:rsidRPr="00FC2656">
        <w:rPr>
          <w:rFonts w:ascii="Arial" w:eastAsia="Times New Roman" w:hAnsi="Arial" w:cs="Arial"/>
          <w:sz w:val="18"/>
          <w:szCs w:val="18"/>
          <w:lang w:val="uz-Cyrl-UZ" w:eastAsia="es-ES"/>
        </w:rPr>
        <w:t>a.</w:t>
      </w:r>
      <w:r w:rsidRPr="00FC2656">
        <w:rPr>
          <w:rFonts w:ascii="Arial" w:eastAsia="Times New Roman" w:hAnsi="Arial" w:cs="Arial"/>
          <w:sz w:val="18"/>
          <w:szCs w:val="18"/>
          <w:lang w:val="uz-Cyrl-UZ" w:eastAsia="es-ES"/>
        </w:rPr>
        <w:tab/>
      </w:r>
      <w:r w:rsidRPr="00FC2656">
        <w:rPr>
          <w:rFonts w:ascii="Arial" w:eastAsia="Times New Roman" w:hAnsi="Arial" w:cs="Arial"/>
          <w:spacing w:val="-2"/>
          <w:sz w:val="18"/>
          <w:szCs w:val="18"/>
          <w:lang w:val="uz-Cyrl-UZ" w:eastAsia="es-ES"/>
        </w:rPr>
        <w:t>Nombre o raz</w:t>
      </w:r>
      <w:r w:rsidRPr="00FC2656">
        <w:rPr>
          <w:rFonts w:ascii="Arial" w:eastAsia="Times New Roman" w:hAnsi="Arial" w:cs="Arial"/>
          <w:spacing w:val="-2"/>
          <w:sz w:val="18"/>
          <w:szCs w:val="18"/>
          <w:lang w:val="es-MX" w:eastAsia="es-ES"/>
        </w:rPr>
        <w:t>ó</w:t>
      </w:r>
      <w:r w:rsidRPr="00FC2656">
        <w:rPr>
          <w:rFonts w:ascii="Arial" w:eastAsia="Times New Roman" w:hAnsi="Arial" w:cs="Arial"/>
          <w:spacing w:val="-2"/>
          <w:sz w:val="18"/>
          <w:szCs w:val="18"/>
          <w:lang w:val="uz-Cyrl-UZ" w:eastAsia="es-ES"/>
        </w:rPr>
        <w:t xml:space="preserve">n social del </w:t>
      </w:r>
      <w:r w:rsidRPr="00FC2656">
        <w:rPr>
          <w:rFonts w:ascii="Arial" w:eastAsia="Times New Roman" w:hAnsi="Arial" w:cs="Arial"/>
          <w:sz w:val="18"/>
          <w:szCs w:val="18"/>
          <w:lang w:val="es-MX" w:eastAsia="es-ES"/>
        </w:rPr>
        <w:t>Concesionario de uso comercial o de RPT</w:t>
      </w:r>
      <w:r w:rsidRPr="00FC2656">
        <w:rPr>
          <w:rFonts w:ascii="Arial" w:eastAsia="Times New Roman" w:hAnsi="Arial" w:cs="Arial"/>
          <w:spacing w:val="-2"/>
          <w:sz w:val="18"/>
          <w:szCs w:val="18"/>
          <w:lang w:val="es-MX" w:eastAsia="es-ES"/>
        </w:rPr>
        <w:t xml:space="preserve"> que provee la numeración asignada</w:t>
      </w:r>
      <w:r w:rsidR="009B7D2A" w:rsidRPr="00FC2656">
        <w:rPr>
          <w:rFonts w:ascii="Arial" w:eastAsia="Times New Roman" w:hAnsi="Arial" w:cs="Arial"/>
          <w:spacing w:val="-2"/>
          <w:sz w:val="18"/>
          <w:szCs w:val="18"/>
          <w:lang w:val="es-MX" w:eastAsia="es-ES"/>
        </w:rPr>
        <w:t>;</w:t>
      </w:r>
    </w:p>
    <w:p w14:paraId="50816353" w14:textId="77777777" w:rsidR="00051062" w:rsidRPr="00FC2656" w:rsidRDefault="00051062" w:rsidP="00DA7D51">
      <w:pPr>
        <w:spacing w:after="0" w:line="360" w:lineRule="auto"/>
        <w:ind w:left="709" w:right="720" w:hanging="283"/>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uz-Cyrl-UZ" w:eastAsia="es-ES"/>
        </w:rPr>
        <w:t>b.</w:t>
      </w:r>
      <w:r w:rsidRPr="00FC2656">
        <w:rPr>
          <w:rFonts w:ascii="Arial" w:eastAsia="Times New Roman" w:hAnsi="Arial" w:cs="Arial"/>
          <w:sz w:val="18"/>
          <w:szCs w:val="18"/>
          <w:lang w:val="uz-Cyrl-UZ" w:eastAsia="es-ES"/>
        </w:rPr>
        <w:tab/>
      </w:r>
      <w:r w:rsidRPr="00FC2656">
        <w:rPr>
          <w:rFonts w:ascii="Arial" w:eastAsia="Times New Roman" w:hAnsi="Arial" w:cs="Arial"/>
          <w:sz w:val="18"/>
          <w:szCs w:val="18"/>
          <w:lang w:val="es-MX" w:eastAsia="es-ES"/>
        </w:rPr>
        <w:t>(…)</w:t>
      </w:r>
    </w:p>
    <w:p w14:paraId="0ECC5560" w14:textId="77777777" w:rsidR="00051062" w:rsidRPr="00FC2656" w:rsidRDefault="00051062" w:rsidP="00DA7D51">
      <w:pPr>
        <w:spacing w:after="0" w:line="360" w:lineRule="auto"/>
        <w:ind w:left="426" w:right="720"/>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 </w:t>
      </w:r>
      <w:r w:rsidRPr="00FC2656">
        <w:rPr>
          <w:rFonts w:ascii="Arial" w:eastAsia="Times New Roman" w:hAnsi="Arial" w:cs="Arial"/>
          <w:sz w:val="18"/>
          <w:szCs w:val="18"/>
          <w:u w:val="single"/>
          <w:lang w:val="uz-Cyrl-UZ" w:eastAsia="es-ES"/>
        </w:rPr>
        <w:t>Detalle del archivo</w:t>
      </w:r>
      <w:r w:rsidRPr="00FC2656">
        <w:rPr>
          <w:rFonts w:ascii="Arial" w:eastAsia="Times New Roman" w:hAnsi="Arial" w:cs="Arial"/>
          <w:sz w:val="18"/>
          <w:szCs w:val="18"/>
          <w:lang w:val="es-MX" w:eastAsia="es-ES"/>
        </w:rPr>
        <w:t>:</w:t>
      </w:r>
    </w:p>
    <w:p w14:paraId="2930F170" w14:textId="6391C007" w:rsidR="009B7D2A" w:rsidRPr="00FC2656" w:rsidRDefault="00051062" w:rsidP="00DA7D51">
      <w:pPr>
        <w:spacing w:after="0" w:line="360" w:lineRule="auto"/>
        <w:ind w:left="709" w:right="720" w:hanging="283"/>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c. a </w:t>
      </w:r>
      <w:r w:rsidR="009B7D2A" w:rsidRPr="00FC2656">
        <w:rPr>
          <w:rFonts w:ascii="Arial" w:eastAsia="Times New Roman" w:hAnsi="Arial" w:cs="Arial"/>
          <w:sz w:val="18"/>
          <w:szCs w:val="18"/>
          <w:lang w:val="es-MX" w:eastAsia="es-ES"/>
        </w:rPr>
        <w:t>f</w:t>
      </w:r>
      <w:r w:rsidRPr="00FC2656">
        <w:rPr>
          <w:rFonts w:ascii="Arial" w:eastAsia="Times New Roman" w:hAnsi="Arial" w:cs="Arial"/>
          <w:sz w:val="18"/>
          <w:szCs w:val="18"/>
          <w:lang w:val="es-MX" w:eastAsia="es-ES"/>
        </w:rPr>
        <w:t>. (…)</w:t>
      </w:r>
    </w:p>
    <w:p w14:paraId="4FF3FEC5" w14:textId="03018B7C" w:rsidR="00051062" w:rsidRPr="00FC2656" w:rsidRDefault="009B7D2A" w:rsidP="00DA7D51">
      <w:pPr>
        <w:spacing w:after="0" w:line="360" w:lineRule="auto"/>
        <w:ind w:left="709" w:right="720" w:hanging="283"/>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g. </w:t>
      </w:r>
      <w:r w:rsidR="00E84752">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MX" w:eastAsia="es-ES"/>
        </w:rPr>
        <w:t>Modalidad de Uso (FIJO, MOVIL CPP o MOVIL MPP</w:t>
      </w:r>
      <w:r w:rsidR="0061301E" w:rsidRPr="00FC2656">
        <w:rPr>
          <w:rFonts w:ascii="Arial" w:eastAsia="Times New Roman" w:hAnsi="Arial" w:cs="Arial"/>
          <w:sz w:val="18"/>
          <w:szCs w:val="18"/>
          <w:lang w:val="es-MX" w:eastAsia="es-ES"/>
        </w:rPr>
        <w:t>,</w:t>
      </w:r>
      <w:r w:rsidRPr="00FC2656">
        <w:rPr>
          <w:rFonts w:ascii="Arial" w:eastAsia="Times New Roman" w:hAnsi="Arial" w:cs="Arial"/>
          <w:sz w:val="18"/>
          <w:szCs w:val="18"/>
          <w:lang w:val="es-MX" w:eastAsia="es-ES"/>
        </w:rPr>
        <w:t xml:space="preserve"> para el caso de Numeración Nacional</w:t>
      </w:r>
      <w:r w:rsidR="007A599A" w:rsidRPr="00FC2656">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MX" w:eastAsia="es-ES"/>
        </w:rPr>
        <w:t xml:space="preserve">y </w:t>
      </w:r>
      <w:r w:rsidR="005B51A1" w:rsidRPr="00FC2656">
        <w:rPr>
          <w:rFonts w:ascii="Arial" w:eastAsia="Times New Roman" w:hAnsi="Arial" w:cs="Arial"/>
          <w:sz w:val="18"/>
          <w:szCs w:val="18"/>
          <w:lang w:val="es-MX" w:eastAsia="es-ES"/>
        </w:rPr>
        <w:t xml:space="preserve">  </w:t>
      </w:r>
      <w:r w:rsidRPr="00FC2656">
        <w:rPr>
          <w:rFonts w:ascii="Arial" w:eastAsia="Times New Roman" w:hAnsi="Arial" w:cs="Arial"/>
          <w:sz w:val="18"/>
          <w:szCs w:val="18"/>
          <w:lang w:val="es-MX" w:eastAsia="es-ES"/>
        </w:rPr>
        <w:t>“0” para el caso de Numeración No Geográfica);</w:t>
      </w:r>
    </w:p>
    <w:p w14:paraId="1408B854" w14:textId="5BDD5FCA" w:rsidR="009B7D2A" w:rsidRPr="00FC2656" w:rsidRDefault="009B7D2A" w:rsidP="00DA7D51">
      <w:pPr>
        <w:spacing w:after="0" w:line="360" w:lineRule="auto"/>
        <w:ind w:left="426" w:right="720"/>
        <w:contextualSpacing/>
        <w:jc w:val="both"/>
        <w:rPr>
          <w:rFonts w:ascii="Arial" w:eastAsia="Times New Roman" w:hAnsi="Arial" w:cs="Arial"/>
          <w:sz w:val="18"/>
          <w:szCs w:val="18"/>
          <w:lang w:val="uz-Cyrl-UZ" w:eastAsia="es-ES"/>
        </w:rPr>
      </w:pPr>
      <w:r w:rsidRPr="00FC2656">
        <w:rPr>
          <w:rFonts w:ascii="Arial" w:eastAsia="Times New Roman" w:hAnsi="Arial" w:cs="Arial"/>
          <w:sz w:val="18"/>
          <w:szCs w:val="18"/>
          <w:lang w:val="es-MX" w:eastAsia="es-ES"/>
        </w:rPr>
        <w:t>h. a i. (…)</w:t>
      </w:r>
    </w:p>
    <w:p w14:paraId="2D6027B7" w14:textId="77777777" w:rsidR="00051062" w:rsidRPr="00FC2656" w:rsidRDefault="00051062" w:rsidP="00E84752">
      <w:pPr>
        <w:spacing w:after="0" w:line="360" w:lineRule="auto"/>
        <w:ind w:left="142" w:right="720"/>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w:t>
      </w:r>
    </w:p>
    <w:p w14:paraId="7C02146C" w14:textId="23296D0B" w:rsidR="007B0F8D" w:rsidRPr="00FC2656" w:rsidRDefault="007B0F8D" w:rsidP="00DA7D51">
      <w:pPr>
        <w:pStyle w:val="Texto"/>
        <w:spacing w:line="360" w:lineRule="auto"/>
        <w:ind w:left="142" w:firstLine="0"/>
        <w:rPr>
          <w:spacing w:val="-2"/>
          <w:szCs w:val="18"/>
          <w:lang w:val="uz-Cyrl-UZ"/>
        </w:rPr>
      </w:pPr>
      <w:r w:rsidRPr="00FC2656">
        <w:rPr>
          <w:b/>
          <w:spacing w:val="-2"/>
          <w:szCs w:val="18"/>
          <w:lang w:val="uz-Cyrl-UZ"/>
        </w:rPr>
        <w:t>Regla 38. Habilitación de números de acceso al Sistema IVR.</w:t>
      </w:r>
      <w:r w:rsidRPr="00FC2656">
        <w:rPr>
          <w:spacing w:val="-2"/>
          <w:szCs w:val="18"/>
          <w:lang w:val="uz-Cyrl-UZ"/>
        </w:rPr>
        <w:t xml:space="preserve"> Todos los Concesionarios </w:t>
      </w:r>
      <w:r w:rsidR="007A0237" w:rsidRPr="00FC2656">
        <w:rPr>
          <w:spacing w:val="-2"/>
          <w:szCs w:val="18"/>
        </w:rPr>
        <w:t xml:space="preserve">de uso comercial y de RPT </w:t>
      </w:r>
      <w:r w:rsidRPr="00FC2656">
        <w:rPr>
          <w:spacing w:val="-2"/>
          <w:szCs w:val="18"/>
          <w:lang w:val="uz-Cyrl-UZ"/>
        </w:rPr>
        <w:t xml:space="preserve">deberán habilitar el código 051 para que los usuarios que utilicen sus redes </w:t>
      </w:r>
      <w:r w:rsidR="005C0EBD" w:rsidRPr="00FC2656">
        <w:rPr>
          <w:spacing w:val="-2"/>
          <w:szCs w:val="18"/>
        </w:rPr>
        <w:t xml:space="preserve">públicas de telecomunicaciones </w:t>
      </w:r>
      <w:r w:rsidRPr="00FC2656">
        <w:rPr>
          <w:spacing w:val="-2"/>
          <w:szCs w:val="18"/>
          <w:lang w:val="uz-Cyrl-UZ"/>
        </w:rPr>
        <w:t xml:space="preserve">realicen llamadas </w:t>
      </w:r>
      <w:r w:rsidR="005C0EBD" w:rsidRPr="00FC2656">
        <w:rPr>
          <w:spacing w:val="-2"/>
          <w:szCs w:val="18"/>
        </w:rPr>
        <w:t>para la</w:t>
      </w:r>
      <w:r w:rsidR="005C0EBD" w:rsidRPr="00FC2656">
        <w:rPr>
          <w:spacing w:val="-2"/>
          <w:szCs w:val="18"/>
          <w:lang w:val="uz-Cyrl-UZ"/>
        </w:rPr>
        <w:t xml:space="preserve"> </w:t>
      </w:r>
      <w:r w:rsidRPr="00FC2656">
        <w:rPr>
          <w:spacing w:val="-2"/>
          <w:szCs w:val="18"/>
          <w:lang w:val="uz-Cyrl-UZ"/>
        </w:rPr>
        <w:t xml:space="preserve">obtención o generación del NIP de Confirmación. Los Concesionarios </w:t>
      </w:r>
      <w:r w:rsidR="007A0237" w:rsidRPr="00FC2656">
        <w:rPr>
          <w:spacing w:val="-2"/>
          <w:szCs w:val="18"/>
        </w:rPr>
        <w:t xml:space="preserve">de uso comercial y de RPT </w:t>
      </w:r>
      <w:r w:rsidR="005C0EBD" w:rsidRPr="00FC2656">
        <w:rPr>
          <w:spacing w:val="-2"/>
          <w:szCs w:val="18"/>
        </w:rPr>
        <w:t>que prestan el</w:t>
      </w:r>
      <w:r w:rsidR="005C0EBD" w:rsidRPr="00FC2656">
        <w:rPr>
          <w:spacing w:val="-2"/>
          <w:szCs w:val="18"/>
          <w:lang w:val="uz-Cyrl-UZ"/>
        </w:rPr>
        <w:t xml:space="preserve"> </w:t>
      </w:r>
      <w:r w:rsidR="005C0EBD" w:rsidRPr="00FC2656">
        <w:rPr>
          <w:spacing w:val="-2"/>
          <w:szCs w:val="18"/>
        </w:rPr>
        <w:t>s</w:t>
      </w:r>
      <w:r w:rsidRPr="00FC2656">
        <w:rPr>
          <w:spacing w:val="-2"/>
          <w:szCs w:val="18"/>
          <w:lang w:val="uz-Cyrl-UZ"/>
        </w:rPr>
        <w:t xml:space="preserve">ervicio </w:t>
      </w:r>
      <w:r w:rsidR="005C0EBD" w:rsidRPr="00FC2656">
        <w:rPr>
          <w:spacing w:val="-2"/>
          <w:szCs w:val="18"/>
        </w:rPr>
        <w:t>m</w:t>
      </w:r>
      <w:r w:rsidRPr="00FC2656">
        <w:rPr>
          <w:spacing w:val="-2"/>
          <w:szCs w:val="18"/>
          <w:lang w:val="uz-Cyrl-UZ"/>
        </w:rPr>
        <w:t>óvil deberán permitir adicionalmente el envío de mensajes de texto a dicho código.</w:t>
      </w:r>
    </w:p>
    <w:p w14:paraId="76D65B28" w14:textId="5262919A" w:rsidR="007B0F8D" w:rsidRPr="00FC2656" w:rsidRDefault="007B0F8D" w:rsidP="00DA7D51">
      <w:pPr>
        <w:pStyle w:val="Texto"/>
        <w:spacing w:line="360" w:lineRule="auto"/>
        <w:ind w:left="142" w:firstLine="0"/>
        <w:rPr>
          <w:spacing w:val="-2"/>
          <w:szCs w:val="18"/>
          <w:lang w:val="uz-Cyrl-UZ"/>
        </w:rPr>
      </w:pPr>
      <w:r w:rsidRPr="00FC2656">
        <w:rPr>
          <w:spacing w:val="-2"/>
          <w:szCs w:val="18"/>
          <w:lang w:val="uz-Cyrl-UZ"/>
        </w:rPr>
        <w:t xml:space="preserve">La terminación del tráfico dirigido al código 051 deberá conducirse invariablemente a un Número Nacional que habilite para tales efectos el ABD en el caso de llamadas telefónicas, mientras que, tratándose de mensajes de texto, será utilizado por el Concesionario </w:t>
      </w:r>
      <w:r w:rsidR="007A0237" w:rsidRPr="00FC2656">
        <w:rPr>
          <w:spacing w:val="-2"/>
          <w:szCs w:val="18"/>
        </w:rPr>
        <w:t xml:space="preserve">de uso comercial y de RPT </w:t>
      </w:r>
      <w:r w:rsidRPr="00FC2656">
        <w:rPr>
          <w:spacing w:val="-2"/>
          <w:szCs w:val="18"/>
          <w:lang w:val="uz-Cyrl-UZ"/>
        </w:rPr>
        <w:t xml:space="preserve">para solicitar la generación del NIP de Confirmación a través del sistema de transferencia electrónica habilitado por el ABD. </w:t>
      </w:r>
    </w:p>
    <w:p w14:paraId="18740B57" w14:textId="471943C8" w:rsidR="007B0F8D" w:rsidRPr="00FC2656" w:rsidRDefault="007A0237" w:rsidP="00DA7D51">
      <w:pPr>
        <w:pStyle w:val="Texto"/>
        <w:spacing w:line="360" w:lineRule="auto"/>
        <w:ind w:left="142" w:firstLine="0"/>
        <w:rPr>
          <w:spacing w:val="-2"/>
          <w:szCs w:val="18"/>
        </w:rPr>
      </w:pPr>
      <w:r w:rsidRPr="00FC2656">
        <w:rPr>
          <w:spacing w:val="-2"/>
          <w:szCs w:val="18"/>
        </w:rPr>
        <w:t>(..</w:t>
      </w:r>
      <w:r w:rsidR="007B0F8D" w:rsidRPr="00FC2656">
        <w:rPr>
          <w:spacing w:val="-2"/>
          <w:szCs w:val="18"/>
          <w:lang w:val="uz-Cyrl-UZ"/>
        </w:rPr>
        <w:t>.</w:t>
      </w:r>
      <w:r w:rsidRPr="00FC2656">
        <w:rPr>
          <w:spacing w:val="-2"/>
          <w:szCs w:val="18"/>
        </w:rPr>
        <w:t>)</w:t>
      </w:r>
    </w:p>
    <w:p w14:paraId="36E3BB2F" w14:textId="5D1500BC" w:rsidR="007B0F8D" w:rsidRPr="00FC2656" w:rsidRDefault="007A0237" w:rsidP="00DA7D51">
      <w:pPr>
        <w:pStyle w:val="Texto"/>
        <w:spacing w:line="360" w:lineRule="auto"/>
        <w:ind w:left="142" w:firstLine="0"/>
        <w:rPr>
          <w:spacing w:val="-2"/>
          <w:szCs w:val="18"/>
        </w:rPr>
      </w:pPr>
      <w:r w:rsidRPr="00FC2656">
        <w:rPr>
          <w:spacing w:val="-2"/>
          <w:szCs w:val="18"/>
        </w:rPr>
        <w:lastRenderedPageBreak/>
        <w:t>(..</w:t>
      </w:r>
      <w:r w:rsidR="007B0F8D" w:rsidRPr="00FC2656">
        <w:rPr>
          <w:spacing w:val="-2"/>
          <w:szCs w:val="18"/>
          <w:lang w:val="uz-Cyrl-UZ"/>
        </w:rPr>
        <w:t>.</w:t>
      </w:r>
      <w:r w:rsidRPr="00FC2656">
        <w:rPr>
          <w:spacing w:val="-2"/>
          <w:szCs w:val="18"/>
        </w:rPr>
        <w:t>)</w:t>
      </w:r>
    </w:p>
    <w:p w14:paraId="0B78922F" w14:textId="66A0AC7E" w:rsidR="007A0237" w:rsidRPr="00FC2656" w:rsidRDefault="007A0237" w:rsidP="00DA7D51">
      <w:pPr>
        <w:pStyle w:val="Texto"/>
        <w:spacing w:line="360" w:lineRule="auto"/>
        <w:ind w:left="142" w:firstLine="0"/>
        <w:rPr>
          <w:spacing w:val="-2"/>
          <w:szCs w:val="18"/>
          <w:lang w:val="uz-Cyrl-UZ"/>
        </w:rPr>
      </w:pPr>
      <w:r w:rsidRPr="00FC2656">
        <w:rPr>
          <w:b/>
          <w:spacing w:val="-2"/>
          <w:szCs w:val="18"/>
          <w:lang w:val="uz-Cyrl-UZ"/>
        </w:rPr>
        <w:t>Regla 39. NIP de Confirmación.</w:t>
      </w:r>
      <w:r w:rsidRPr="00FC2656">
        <w:rPr>
          <w:spacing w:val="-2"/>
          <w:szCs w:val="18"/>
          <w:lang w:val="uz-Cyrl-UZ"/>
        </w:rPr>
        <w:t xml:space="preserve"> </w:t>
      </w:r>
      <w:r w:rsidRPr="00FC2656">
        <w:rPr>
          <w:spacing w:val="-2"/>
          <w:szCs w:val="18"/>
        </w:rPr>
        <w:t>(…)</w:t>
      </w:r>
    </w:p>
    <w:p w14:paraId="2B8CCDCC" w14:textId="5913D112" w:rsidR="007A0237" w:rsidRPr="00FC2656" w:rsidRDefault="007A0237" w:rsidP="00DA7D51">
      <w:pPr>
        <w:pStyle w:val="Texto"/>
        <w:spacing w:line="360" w:lineRule="auto"/>
        <w:ind w:left="142" w:firstLine="0"/>
        <w:rPr>
          <w:spacing w:val="-2"/>
          <w:szCs w:val="18"/>
        </w:rPr>
      </w:pPr>
      <w:r w:rsidRPr="00FC2656">
        <w:rPr>
          <w:spacing w:val="-2"/>
          <w:szCs w:val="18"/>
        </w:rPr>
        <w:t>(…)</w:t>
      </w:r>
    </w:p>
    <w:p w14:paraId="53BFD1D7" w14:textId="0749043C" w:rsidR="007A0237" w:rsidRPr="00FC2656" w:rsidRDefault="007A0237" w:rsidP="00DA7D51">
      <w:pPr>
        <w:pStyle w:val="Texto"/>
        <w:tabs>
          <w:tab w:val="left" w:pos="709"/>
        </w:tabs>
        <w:spacing w:line="360" w:lineRule="auto"/>
        <w:ind w:left="709" w:hanging="283"/>
        <w:rPr>
          <w:spacing w:val="-2"/>
          <w:szCs w:val="18"/>
          <w:lang w:val="uz-Cyrl-UZ"/>
        </w:rPr>
      </w:pPr>
      <w:r w:rsidRPr="00FC2656">
        <w:rPr>
          <w:spacing w:val="-2"/>
          <w:szCs w:val="18"/>
          <w:lang w:val="uz-Cyrl-UZ"/>
        </w:rPr>
        <w:t>I.</w:t>
      </w:r>
      <w:r w:rsidRPr="00FC2656">
        <w:rPr>
          <w:spacing w:val="-2"/>
          <w:szCs w:val="18"/>
          <w:lang w:val="uz-Cyrl-UZ"/>
        </w:rPr>
        <w:tab/>
        <w:t xml:space="preserve">Los </w:t>
      </w:r>
      <w:r w:rsidR="007C4F54" w:rsidRPr="00FC2656">
        <w:rPr>
          <w:spacing w:val="-2"/>
          <w:szCs w:val="18"/>
          <w:lang w:val="uz-Cyrl-UZ"/>
        </w:rPr>
        <w:t>C</w:t>
      </w:r>
      <w:r w:rsidRPr="00FC2656">
        <w:rPr>
          <w:spacing w:val="-2"/>
          <w:szCs w:val="18"/>
          <w:lang w:val="uz-Cyrl-UZ"/>
        </w:rPr>
        <w:t xml:space="preserve">oncesionarios </w:t>
      </w:r>
      <w:r w:rsidRPr="00FC2656">
        <w:rPr>
          <w:spacing w:val="-2"/>
          <w:szCs w:val="18"/>
        </w:rPr>
        <w:t>de uso comercial y de RPT</w:t>
      </w:r>
      <w:r w:rsidRPr="00FC2656">
        <w:rPr>
          <w:spacing w:val="-2"/>
          <w:szCs w:val="18"/>
          <w:lang w:val="uz-Cyrl-UZ"/>
        </w:rPr>
        <w:t xml:space="preserve"> </w:t>
      </w:r>
      <w:r w:rsidR="005C0EBD" w:rsidRPr="00FC2656">
        <w:rPr>
          <w:spacing w:val="-2"/>
          <w:szCs w:val="18"/>
        </w:rPr>
        <w:t>que prestan el</w:t>
      </w:r>
      <w:r w:rsidR="005C0EBD" w:rsidRPr="00FC2656">
        <w:rPr>
          <w:spacing w:val="-2"/>
          <w:szCs w:val="18"/>
          <w:lang w:val="uz-Cyrl-UZ"/>
        </w:rPr>
        <w:t xml:space="preserve"> </w:t>
      </w:r>
      <w:r w:rsidRPr="00FC2656">
        <w:rPr>
          <w:spacing w:val="-2"/>
          <w:szCs w:val="18"/>
          <w:lang w:val="uz-Cyrl-UZ"/>
        </w:rPr>
        <w:t xml:space="preserve">servicio local móvil deberán habilitar un mecanismo para que, cuando el Usuario envíe un mensaje de texto con la palabra “NIP” al número 051, el concesionario solicite el NIP de Confirmación al ABD y éste lo genere y envíe a través del Sistema Automático de Verificación, al número telefónico desde el que se originó el mensaje. </w:t>
      </w:r>
    </w:p>
    <w:p w14:paraId="00E210EE" w14:textId="4F590647" w:rsidR="007A0237" w:rsidRPr="00FC2656" w:rsidRDefault="007A0237" w:rsidP="00DA7D51">
      <w:pPr>
        <w:pStyle w:val="Texto"/>
        <w:tabs>
          <w:tab w:val="left" w:pos="720"/>
        </w:tabs>
        <w:spacing w:line="360" w:lineRule="auto"/>
        <w:ind w:left="709" w:firstLine="11"/>
        <w:rPr>
          <w:spacing w:val="-2"/>
          <w:szCs w:val="18"/>
        </w:rPr>
      </w:pPr>
      <w:r w:rsidRPr="00FC2656">
        <w:rPr>
          <w:spacing w:val="-2"/>
          <w:szCs w:val="18"/>
        </w:rPr>
        <w:t>(…)</w:t>
      </w:r>
    </w:p>
    <w:p w14:paraId="7BB03C8B" w14:textId="35C183AF" w:rsidR="007A0237" w:rsidRPr="00FC2656" w:rsidRDefault="007C4F54" w:rsidP="00DA7D51">
      <w:pPr>
        <w:pStyle w:val="Texto"/>
        <w:tabs>
          <w:tab w:val="left" w:pos="1260"/>
        </w:tabs>
        <w:spacing w:line="360" w:lineRule="auto"/>
        <w:ind w:left="709" w:firstLine="0"/>
        <w:rPr>
          <w:spacing w:val="-2"/>
          <w:szCs w:val="18"/>
        </w:rPr>
      </w:pPr>
      <w:r w:rsidRPr="00FC2656">
        <w:rPr>
          <w:spacing w:val="-2"/>
          <w:szCs w:val="18"/>
        </w:rPr>
        <w:t>(…)</w:t>
      </w:r>
    </w:p>
    <w:p w14:paraId="7AC5829A" w14:textId="33E35116" w:rsidR="007A0237" w:rsidRDefault="007C4F54" w:rsidP="00BA0D76">
      <w:pPr>
        <w:pStyle w:val="Texto"/>
        <w:spacing w:line="360" w:lineRule="auto"/>
        <w:ind w:left="993" w:firstLine="0"/>
        <w:rPr>
          <w:spacing w:val="-2"/>
          <w:szCs w:val="18"/>
        </w:rPr>
      </w:pPr>
      <w:r w:rsidRPr="00FC2656">
        <w:rPr>
          <w:spacing w:val="-2"/>
          <w:szCs w:val="18"/>
        </w:rPr>
        <w:t>(…)</w:t>
      </w:r>
    </w:p>
    <w:p w14:paraId="722A5AD3" w14:textId="07DE0B45" w:rsidR="007A0237" w:rsidRPr="00FC2656" w:rsidRDefault="007C4F54" w:rsidP="00BA0D76">
      <w:pPr>
        <w:pStyle w:val="Texto"/>
        <w:spacing w:after="80" w:line="360" w:lineRule="auto"/>
        <w:ind w:left="426" w:firstLine="0"/>
        <w:rPr>
          <w:spacing w:val="-2"/>
          <w:szCs w:val="18"/>
        </w:rPr>
      </w:pPr>
      <w:r w:rsidRPr="00FC2656">
        <w:rPr>
          <w:spacing w:val="-2"/>
          <w:szCs w:val="18"/>
        </w:rPr>
        <w:t>II. a IV. (…)</w:t>
      </w:r>
    </w:p>
    <w:p w14:paraId="61BA123F" w14:textId="604A7429" w:rsidR="007B0F8D" w:rsidRPr="00FC2656" w:rsidRDefault="007C4F54" w:rsidP="00BA0D76">
      <w:pPr>
        <w:spacing w:after="0" w:line="360" w:lineRule="auto"/>
        <w:ind w:left="142" w:right="720"/>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w:t>
      </w:r>
    </w:p>
    <w:p w14:paraId="077D4CCD" w14:textId="6366D08F" w:rsidR="00704180" w:rsidRPr="00FC2656" w:rsidRDefault="00704180" w:rsidP="00BA0D76">
      <w:pPr>
        <w:spacing w:after="0" w:line="360" w:lineRule="auto"/>
        <w:ind w:left="142"/>
        <w:contextualSpacing/>
        <w:jc w:val="both"/>
        <w:rPr>
          <w:rFonts w:ascii="Arial" w:eastAsia="Times New Roman" w:hAnsi="Arial" w:cs="Arial"/>
          <w:spacing w:val="-2"/>
          <w:sz w:val="18"/>
          <w:szCs w:val="18"/>
          <w:lang w:val="uz-Cyrl-UZ" w:eastAsia="es-ES"/>
        </w:rPr>
      </w:pPr>
      <w:r w:rsidRPr="00FC2656">
        <w:rPr>
          <w:rFonts w:ascii="Arial" w:eastAsia="Times New Roman" w:hAnsi="Arial" w:cs="Arial"/>
          <w:b/>
          <w:spacing w:val="-2"/>
          <w:sz w:val="18"/>
          <w:szCs w:val="18"/>
          <w:lang w:val="uz-Cyrl-UZ" w:eastAsia="es-ES"/>
        </w:rPr>
        <w:t xml:space="preserve">Regla 40. Calidad en la Entrega de NIP. </w:t>
      </w:r>
      <w:r w:rsidRPr="00FC2656">
        <w:rPr>
          <w:rFonts w:ascii="Arial" w:eastAsia="Times New Roman" w:hAnsi="Arial" w:cs="Arial"/>
          <w:spacing w:val="-2"/>
          <w:sz w:val="18"/>
          <w:szCs w:val="18"/>
          <w:lang w:val="uz-Cyrl-UZ" w:eastAsia="es-ES"/>
        </w:rPr>
        <w:t>(…)</w:t>
      </w:r>
    </w:p>
    <w:p w14:paraId="0DD45BE4" w14:textId="5DF84F4A" w:rsidR="00704180" w:rsidRPr="00FC2656" w:rsidRDefault="00704180" w:rsidP="00BA0D76">
      <w:pPr>
        <w:spacing w:after="0" w:line="360" w:lineRule="auto"/>
        <w:ind w:left="851" w:hanging="425"/>
        <w:contextualSpacing/>
        <w:jc w:val="both"/>
        <w:rPr>
          <w:rFonts w:ascii="Arial" w:eastAsia="Times New Roman" w:hAnsi="Arial" w:cs="Arial"/>
          <w:spacing w:val="-2"/>
          <w:sz w:val="18"/>
          <w:szCs w:val="18"/>
          <w:lang w:val="es-MX" w:eastAsia="es-ES"/>
        </w:rPr>
      </w:pPr>
      <w:r w:rsidRPr="00FC2656">
        <w:rPr>
          <w:rFonts w:ascii="Arial" w:eastAsia="Times New Roman" w:hAnsi="Arial" w:cs="Arial"/>
          <w:b/>
          <w:spacing w:val="-2"/>
          <w:sz w:val="18"/>
          <w:szCs w:val="18"/>
          <w:lang w:val="es-MX" w:eastAsia="es-ES"/>
        </w:rPr>
        <w:t>I.</w:t>
      </w:r>
      <w:r w:rsidRPr="00FC2656">
        <w:rPr>
          <w:rFonts w:ascii="Arial" w:eastAsia="Times New Roman" w:hAnsi="Arial" w:cs="Arial"/>
          <w:spacing w:val="-2"/>
          <w:sz w:val="18"/>
          <w:szCs w:val="18"/>
          <w:lang w:val="es-MX" w:eastAsia="es-ES"/>
        </w:rPr>
        <w:t xml:space="preserve"> (…)</w:t>
      </w:r>
    </w:p>
    <w:p w14:paraId="1A06C30B" w14:textId="187720D8" w:rsidR="00704180" w:rsidRPr="00FC2656" w:rsidRDefault="00704180" w:rsidP="00BA0D76">
      <w:pPr>
        <w:spacing w:after="0" w:line="360" w:lineRule="auto"/>
        <w:ind w:left="851" w:hanging="425"/>
        <w:contextualSpacing/>
        <w:jc w:val="both"/>
        <w:rPr>
          <w:rFonts w:ascii="Arial" w:eastAsia="Times New Roman" w:hAnsi="Arial" w:cs="Arial"/>
          <w:spacing w:val="-2"/>
          <w:sz w:val="18"/>
          <w:szCs w:val="18"/>
          <w:lang w:val="es-MX" w:eastAsia="es-ES"/>
        </w:rPr>
      </w:pPr>
      <w:r w:rsidRPr="00FC2656">
        <w:rPr>
          <w:rFonts w:ascii="Arial" w:eastAsia="Times New Roman" w:hAnsi="Arial" w:cs="Arial"/>
          <w:b/>
          <w:spacing w:val="-2"/>
          <w:sz w:val="18"/>
          <w:szCs w:val="18"/>
          <w:lang w:val="es-MX" w:eastAsia="es-ES"/>
        </w:rPr>
        <w:t>II.</w:t>
      </w:r>
      <w:r w:rsidRPr="00FC2656">
        <w:rPr>
          <w:rFonts w:ascii="Arial" w:eastAsia="Times New Roman" w:hAnsi="Arial" w:cs="Arial"/>
          <w:spacing w:val="-2"/>
          <w:sz w:val="18"/>
          <w:szCs w:val="18"/>
          <w:lang w:val="es-MX" w:eastAsia="es-ES"/>
        </w:rPr>
        <w:t xml:space="preserve"> (…)</w:t>
      </w:r>
    </w:p>
    <w:p w14:paraId="2D33B2C5" w14:textId="21CF331B" w:rsidR="00704180" w:rsidRPr="00FC2656" w:rsidRDefault="00704180" w:rsidP="00BA0D76">
      <w:pPr>
        <w:spacing w:after="0" w:line="360" w:lineRule="auto"/>
        <w:ind w:left="567"/>
        <w:contextualSpacing/>
        <w:jc w:val="both"/>
        <w:rPr>
          <w:rFonts w:ascii="Arial" w:eastAsia="Times New Roman" w:hAnsi="Arial" w:cs="Arial"/>
          <w:spacing w:val="-2"/>
          <w:sz w:val="18"/>
          <w:szCs w:val="18"/>
          <w:lang w:val="es-MX" w:eastAsia="es-ES"/>
        </w:rPr>
      </w:pPr>
      <w:r w:rsidRPr="00FC2656">
        <w:rPr>
          <w:rFonts w:ascii="Arial" w:eastAsia="Times New Roman" w:hAnsi="Arial" w:cs="Arial"/>
          <w:b/>
          <w:spacing w:val="-2"/>
          <w:sz w:val="18"/>
          <w:szCs w:val="18"/>
          <w:lang w:val="es-MX" w:eastAsia="es-ES"/>
        </w:rPr>
        <w:t>a.</w:t>
      </w:r>
      <w:r w:rsidRPr="00FC2656">
        <w:rPr>
          <w:rFonts w:ascii="Arial" w:eastAsia="Times New Roman" w:hAnsi="Arial" w:cs="Arial"/>
          <w:spacing w:val="-2"/>
          <w:sz w:val="18"/>
          <w:szCs w:val="18"/>
          <w:lang w:val="es-MX" w:eastAsia="es-ES"/>
        </w:rPr>
        <w:t xml:space="preserve"> a </w:t>
      </w:r>
      <w:r w:rsidRPr="00FC2656">
        <w:rPr>
          <w:rFonts w:ascii="Arial" w:eastAsia="Times New Roman" w:hAnsi="Arial" w:cs="Arial"/>
          <w:b/>
          <w:spacing w:val="-2"/>
          <w:sz w:val="18"/>
          <w:szCs w:val="18"/>
          <w:lang w:val="es-MX" w:eastAsia="es-ES"/>
        </w:rPr>
        <w:t>b.</w:t>
      </w:r>
      <w:r w:rsidRPr="00FC2656">
        <w:rPr>
          <w:rFonts w:ascii="Arial" w:eastAsia="Times New Roman" w:hAnsi="Arial" w:cs="Arial"/>
          <w:spacing w:val="-2"/>
          <w:sz w:val="18"/>
          <w:szCs w:val="18"/>
          <w:lang w:val="es-MX" w:eastAsia="es-ES"/>
        </w:rPr>
        <w:t xml:space="preserve"> (…)</w:t>
      </w:r>
    </w:p>
    <w:p w14:paraId="7C2A011D" w14:textId="40BB8942" w:rsidR="00704180" w:rsidRPr="00FC2656" w:rsidRDefault="00704180" w:rsidP="00BA0D76">
      <w:pPr>
        <w:pStyle w:val="Texto"/>
        <w:spacing w:after="80" w:line="360" w:lineRule="auto"/>
        <w:ind w:left="993" w:hanging="426"/>
        <w:rPr>
          <w:spacing w:val="-2"/>
          <w:szCs w:val="18"/>
          <w:lang w:val="uz-Cyrl-UZ"/>
        </w:rPr>
      </w:pPr>
      <w:r w:rsidRPr="00FC2656">
        <w:rPr>
          <w:b/>
          <w:szCs w:val="18"/>
        </w:rPr>
        <w:t>c.</w:t>
      </w:r>
      <w:r w:rsidRPr="00FC2656">
        <w:rPr>
          <w:szCs w:val="18"/>
        </w:rPr>
        <w:tab/>
      </w:r>
      <w:r w:rsidRPr="00FC2656">
        <w:rPr>
          <w:spacing w:val="-2"/>
          <w:szCs w:val="18"/>
          <w:lang w:val="uz-Cyrl-UZ"/>
        </w:rPr>
        <w:t>Solamente se considerarán llamadas no completadas aquellas que no se completen a causa de saturación en la red del Concesionario</w:t>
      </w:r>
      <w:r w:rsidRPr="00FC2656">
        <w:rPr>
          <w:spacing w:val="-2"/>
          <w:szCs w:val="18"/>
        </w:rPr>
        <w:t xml:space="preserve"> de uso comercial o de RPT</w:t>
      </w:r>
      <w:r w:rsidRPr="00FC2656">
        <w:rPr>
          <w:spacing w:val="-2"/>
          <w:szCs w:val="18"/>
          <w:lang w:val="uz-Cyrl-UZ"/>
        </w:rPr>
        <w:t>.</w:t>
      </w:r>
    </w:p>
    <w:p w14:paraId="0495EB11" w14:textId="77777777" w:rsidR="00051062" w:rsidRPr="00FC2656" w:rsidRDefault="00051062" w:rsidP="00007235">
      <w:pPr>
        <w:spacing w:after="0" w:line="360" w:lineRule="auto"/>
        <w:ind w:left="142"/>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Regla 43. Base de Datos de Operadores Válidos.</w:t>
      </w:r>
      <w:r w:rsidRPr="00FC2656">
        <w:rPr>
          <w:rFonts w:ascii="Arial" w:eastAsia="Times New Roman" w:hAnsi="Arial" w:cs="Arial"/>
          <w:sz w:val="18"/>
          <w:szCs w:val="18"/>
          <w:lang w:val="es-MX" w:eastAsia="es-ES"/>
        </w:rPr>
        <w:t xml:space="preserve"> (…)</w:t>
      </w:r>
    </w:p>
    <w:p w14:paraId="50581D2D" w14:textId="1DD79388" w:rsidR="00051062" w:rsidRPr="00FC2656" w:rsidRDefault="00051062" w:rsidP="00007235">
      <w:pPr>
        <w:spacing w:after="0" w:line="360" w:lineRule="auto"/>
        <w:ind w:left="426"/>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a)</w:t>
      </w:r>
      <w:r w:rsidRPr="00FC2656">
        <w:rPr>
          <w:rFonts w:ascii="Arial" w:eastAsia="Times New Roman" w:hAnsi="Arial" w:cs="Arial"/>
          <w:sz w:val="18"/>
          <w:szCs w:val="18"/>
          <w:lang w:val="es-MX" w:eastAsia="es-ES"/>
        </w:rPr>
        <w:t xml:space="preserve"> a </w:t>
      </w:r>
      <w:r w:rsidRPr="00FC2656">
        <w:rPr>
          <w:rFonts w:ascii="Arial" w:eastAsia="Times New Roman" w:hAnsi="Arial" w:cs="Arial"/>
          <w:b/>
          <w:sz w:val="18"/>
          <w:szCs w:val="18"/>
          <w:lang w:val="es-MX" w:eastAsia="es-ES"/>
        </w:rPr>
        <w:t>b)</w:t>
      </w:r>
      <w:r w:rsidRPr="00FC2656">
        <w:rPr>
          <w:rFonts w:ascii="Arial" w:eastAsia="Times New Roman" w:hAnsi="Arial" w:cs="Arial"/>
          <w:sz w:val="18"/>
          <w:szCs w:val="18"/>
          <w:lang w:val="es-MX" w:eastAsia="es-ES"/>
        </w:rPr>
        <w:t xml:space="preserve"> (…)</w:t>
      </w:r>
    </w:p>
    <w:p w14:paraId="1F799EB0" w14:textId="13F4C506" w:rsidR="00051062" w:rsidRPr="00FC2656" w:rsidRDefault="00051062" w:rsidP="00007235">
      <w:pPr>
        <w:spacing w:after="0" w:line="360" w:lineRule="auto"/>
        <w:ind w:left="142"/>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Una vez recibida la solicitud de asociación, el ABD enviará </w:t>
      </w:r>
      <w:r w:rsidR="001F2A0C" w:rsidRPr="00FC2656">
        <w:rPr>
          <w:rFonts w:ascii="Arial" w:eastAsia="Times New Roman" w:hAnsi="Arial" w:cs="Arial"/>
          <w:sz w:val="18"/>
          <w:szCs w:val="18"/>
          <w:lang w:val="es-MX" w:eastAsia="es-ES"/>
        </w:rPr>
        <w:t xml:space="preserve">un </w:t>
      </w:r>
      <w:r w:rsidRPr="00FC2656">
        <w:rPr>
          <w:rFonts w:ascii="Arial" w:eastAsia="Times New Roman" w:hAnsi="Arial" w:cs="Arial"/>
          <w:sz w:val="18"/>
          <w:szCs w:val="18"/>
          <w:lang w:val="es-MX" w:eastAsia="es-ES"/>
        </w:rPr>
        <w:t xml:space="preserve">mensaje para solicitar la autorización al Concesionario de uso comercial o de RPT al que corresponda el </w:t>
      </w:r>
      <w:r w:rsidR="00EE1FC0">
        <w:rPr>
          <w:rFonts w:ascii="Arial" w:eastAsia="Times New Roman" w:hAnsi="Arial" w:cs="Arial"/>
          <w:sz w:val="18"/>
          <w:szCs w:val="18"/>
          <w:lang w:val="es-MX" w:eastAsia="es-ES"/>
        </w:rPr>
        <w:t xml:space="preserve">código </w:t>
      </w:r>
      <w:r w:rsidRPr="00FC2656">
        <w:rPr>
          <w:rFonts w:ascii="Arial" w:eastAsia="Times New Roman" w:hAnsi="Arial" w:cs="Arial"/>
          <w:sz w:val="18"/>
          <w:szCs w:val="18"/>
          <w:lang w:val="es-MX" w:eastAsia="es-ES"/>
        </w:rPr>
        <w:t xml:space="preserve">IDO que se quiera dar de alta, si no responde en un plazo máximo de 24 horas, la solicitud se tendrá por desechada y el ABD no realizará la asociación.  </w:t>
      </w:r>
    </w:p>
    <w:p w14:paraId="5156F7F2" w14:textId="77777777" w:rsidR="00051062" w:rsidRPr="00FC2656" w:rsidRDefault="00051062" w:rsidP="00FC2656">
      <w:pPr>
        <w:spacing w:after="0" w:line="360" w:lineRule="auto"/>
        <w:contextualSpacing/>
        <w:jc w:val="both"/>
        <w:rPr>
          <w:rFonts w:ascii="Arial" w:eastAsia="Times New Roman" w:hAnsi="Arial" w:cs="Arial"/>
          <w:sz w:val="18"/>
          <w:szCs w:val="18"/>
          <w:lang w:val="es-MX" w:eastAsia="es-ES"/>
        </w:rPr>
      </w:pPr>
    </w:p>
    <w:p w14:paraId="1072CE6B" w14:textId="3B9C3CD1" w:rsidR="00051062" w:rsidRPr="00FC2656" w:rsidRDefault="007E180D" w:rsidP="00FC2656">
      <w:pPr>
        <w:spacing w:after="0" w:line="360" w:lineRule="auto"/>
        <w:contextualSpacing/>
        <w:jc w:val="center"/>
        <w:rPr>
          <w:rFonts w:ascii="Arial" w:eastAsiaTheme="minorHAnsi" w:hAnsi="Arial" w:cs="Arial"/>
          <w:b/>
          <w:sz w:val="18"/>
          <w:szCs w:val="18"/>
          <w:lang w:val="es-MX"/>
        </w:rPr>
      </w:pPr>
      <w:r w:rsidRPr="00FC2656">
        <w:rPr>
          <w:rFonts w:ascii="Arial" w:eastAsiaTheme="minorHAnsi" w:hAnsi="Arial" w:cs="Arial"/>
          <w:b/>
          <w:sz w:val="18"/>
          <w:szCs w:val="18"/>
          <w:lang w:val="es-MX"/>
        </w:rPr>
        <w:t>Transitorios</w:t>
      </w:r>
    </w:p>
    <w:p w14:paraId="372EC784" w14:textId="18A8F39D" w:rsidR="00BD6EDC" w:rsidRPr="00FC2656" w:rsidRDefault="00BD6EDC" w:rsidP="00FC2656">
      <w:pPr>
        <w:spacing w:after="0" w:line="360" w:lineRule="auto"/>
        <w:contextualSpacing/>
        <w:jc w:val="center"/>
        <w:rPr>
          <w:rFonts w:ascii="Arial" w:eastAsiaTheme="minorHAnsi" w:hAnsi="Arial" w:cs="Arial"/>
          <w:b/>
          <w:sz w:val="18"/>
          <w:szCs w:val="18"/>
          <w:lang w:val="es-MX"/>
        </w:rPr>
      </w:pPr>
    </w:p>
    <w:p w14:paraId="74B2EDE4" w14:textId="47194A4D" w:rsidR="00BD6EDC" w:rsidRPr="00FC2656" w:rsidRDefault="00BD6EDC" w:rsidP="00FC2656">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 xml:space="preserve">Primero. - </w:t>
      </w:r>
      <w:r w:rsidRPr="00FC2656">
        <w:rPr>
          <w:rFonts w:ascii="Arial" w:eastAsiaTheme="minorHAnsi" w:hAnsi="Arial" w:cs="Arial"/>
          <w:color w:val="000000"/>
          <w:sz w:val="18"/>
          <w:szCs w:val="18"/>
          <w:lang w:val="es-MX"/>
        </w:rPr>
        <w:t>Publíquese el presente Acuerdo en el Diario Oficial de la Federación, de conformidad con lo dispuesto en el artículo 46 de la Ley Federal de Telecomunicaciones y Radiodifusión, y en el Portal de Internet del Instituto Federal de Telecomunicaciones.</w:t>
      </w:r>
      <w:r w:rsidRPr="00FC2656">
        <w:rPr>
          <w:rFonts w:ascii="Arial" w:eastAsiaTheme="minorHAnsi" w:hAnsi="Arial" w:cs="Arial"/>
          <w:b/>
          <w:color w:val="000000"/>
          <w:sz w:val="18"/>
          <w:szCs w:val="18"/>
          <w:lang w:val="es-MX"/>
        </w:rPr>
        <w:t> </w:t>
      </w:r>
    </w:p>
    <w:p w14:paraId="24968DA7" w14:textId="77777777" w:rsidR="00BD6EDC" w:rsidRPr="00FC2656" w:rsidRDefault="00BD6EDC" w:rsidP="00FC2656">
      <w:pPr>
        <w:spacing w:after="0" w:line="360" w:lineRule="auto"/>
        <w:contextualSpacing/>
        <w:jc w:val="center"/>
        <w:rPr>
          <w:rFonts w:ascii="Arial" w:eastAsiaTheme="minorHAnsi" w:hAnsi="Arial" w:cs="Arial"/>
          <w:b/>
          <w:sz w:val="18"/>
          <w:szCs w:val="18"/>
          <w:lang w:val="es-MX"/>
        </w:rPr>
      </w:pPr>
    </w:p>
    <w:p w14:paraId="15112480" w14:textId="3E6E1888" w:rsidR="00051062" w:rsidRPr="00FC2656" w:rsidRDefault="00BD6EDC" w:rsidP="00FC2656">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Segundo</w:t>
      </w:r>
      <w:r w:rsidR="007E180D" w:rsidRPr="00FC2656">
        <w:rPr>
          <w:rFonts w:ascii="Arial" w:eastAsiaTheme="minorHAnsi" w:hAnsi="Arial" w:cs="Arial"/>
          <w:b/>
          <w:color w:val="000000"/>
          <w:sz w:val="18"/>
          <w:szCs w:val="18"/>
          <w:lang w:val="es-MX"/>
        </w:rPr>
        <w:t>. -</w:t>
      </w:r>
      <w:r w:rsidR="00051062" w:rsidRPr="00FC2656">
        <w:rPr>
          <w:rFonts w:ascii="Arial" w:eastAsiaTheme="minorHAnsi" w:hAnsi="Arial" w:cs="Arial"/>
          <w:b/>
          <w:color w:val="000000"/>
          <w:sz w:val="18"/>
          <w:szCs w:val="18"/>
          <w:lang w:val="es-MX"/>
        </w:rPr>
        <w:t xml:space="preserve"> </w:t>
      </w:r>
      <w:r w:rsidR="00051062" w:rsidRPr="00FC2656">
        <w:rPr>
          <w:rFonts w:ascii="Arial" w:eastAsiaTheme="minorHAnsi" w:hAnsi="Arial" w:cs="Arial"/>
          <w:color w:val="000000"/>
          <w:sz w:val="18"/>
          <w:szCs w:val="18"/>
          <w:lang w:val="es-MX"/>
        </w:rPr>
        <w:t>El presente Acuerdo entrará en vigor el día siguiente de su publicación en el Diario Oficial de la Federación.</w:t>
      </w:r>
    </w:p>
    <w:p w14:paraId="4DB20363" w14:textId="77777777" w:rsidR="00051062" w:rsidRPr="00FC2656" w:rsidRDefault="00051062" w:rsidP="00FC2656">
      <w:pPr>
        <w:spacing w:after="0" w:line="360" w:lineRule="auto"/>
        <w:contextualSpacing/>
        <w:jc w:val="both"/>
        <w:rPr>
          <w:rFonts w:ascii="Arial" w:eastAsiaTheme="minorHAnsi" w:hAnsi="Arial" w:cs="Arial"/>
          <w:color w:val="000000"/>
          <w:sz w:val="18"/>
          <w:szCs w:val="18"/>
          <w:lang w:val="es-MX"/>
        </w:rPr>
      </w:pPr>
    </w:p>
    <w:p w14:paraId="4138D258" w14:textId="5FE034AB" w:rsidR="00051062" w:rsidRPr="00FC2656" w:rsidRDefault="00051062" w:rsidP="00FC2656">
      <w:pPr>
        <w:spacing w:after="0" w:line="360" w:lineRule="auto"/>
        <w:contextualSpacing/>
        <w:jc w:val="both"/>
        <w:rPr>
          <w:rFonts w:ascii="Arial" w:eastAsiaTheme="minorHAnsi" w:hAnsi="Arial" w:cs="Arial"/>
          <w:color w:val="000000"/>
          <w:sz w:val="18"/>
          <w:szCs w:val="18"/>
          <w:lang w:val="es-MX"/>
        </w:rPr>
      </w:pPr>
    </w:p>
    <w:p w14:paraId="37516AA0" w14:textId="4974422F" w:rsidR="00FA4166" w:rsidRPr="00FC2656" w:rsidRDefault="00FA4166" w:rsidP="00FC2656">
      <w:pPr>
        <w:spacing w:after="0" w:line="360" w:lineRule="auto"/>
        <w:contextualSpacing/>
        <w:jc w:val="both"/>
        <w:rPr>
          <w:rFonts w:ascii="Arial" w:eastAsiaTheme="minorHAnsi" w:hAnsi="Arial" w:cs="Arial"/>
          <w:color w:val="000000"/>
          <w:sz w:val="18"/>
          <w:szCs w:val="18"/>
          <w:lang w:val="es-MX"/>
        </w:rPr>
      </w:pPr>
    </w:p>
    <w:p w14:paraId="0C1BD88C" w14:textId="3D14C7DF" w:rsidR="00FA4166" w:rsidRPr="00FC2656" w:rsidRDefault="00FA4166" w:rsidP="00FC2656">
      <w:pPr>
        <w:spacing w:after="0" w:line="360" w:lineRule="auto"/>
        <w:contextualSpacing/>
        <w:jc w:val="both"/>
        <w:rPr>
          <w:rFonts w:ascii="Arial" w:eastAsiaTheme="minorHAnsi" w:hAnsi="Arial" w:cs="Arial"/>
          <w:color w:val="000000"/>
          <w:sz w:val="18"/>
          <w:szCs w:val="18"/>
          <w:lang w:val="es-MX"/>
        </w:rPr>
      </w:pPr>
    </w:p>
    <w:p w14:paraId="61447D44" w14:textId="07E33759" w:rsidR="00791F55" w:rsidRDefault="00791F55" w:rsidP="00FC2656">
      <w:pPr>
        <w:spacing w:after="0" w:line="360" w:lineRule="auto"/>
        <w:contextualSpacing/>
        <w:jc w:val="both"/>
        <w:rPr>
          <w:rFonts w:ascii="Arial" w:eastAsiaTheme="minorHAnsi" w:hAnsi="Arial" w:cs="Arial"/>
          <w:color w:val="000000"/>
          <w:sz w:val="18"/>
          <w:szCs w:val="18"/>
          <w:lang w:val="es-MX"/>
        </w:rPr>
      </w:pPr>
    </w:p>
    <w:p w14:paraId="32CF0243" w14:textId="4A968F45" w:rsidR="00B117F5" w:rsidRDefault="00B117F5" w:rsidP="00FC2656">
      <w:pPr>
        <w:spacing w:after="0" w:line="360" w:lineRule="auto"/>
        <w:contextualSpacing/>
        <w:jc w:val="both"/>
        <w:rPr>
          <w:rFonts w:ascii="Arial" w:eastAsiaTheme="minorHAnsi" w:hAnsi="Arial" w:cs="Arial"/>
          <w:color w:val="000000"/>
          <w:sz w:val="18"/>
          <w:szCs w:val="18"/>
          <w:lang w:val="es-MX"/>
        </w:rPr>
      </w:pPr>
    </w:p>
    <w:p w14:paraId="0D03161F" w14:textId="77777777" w:rsidR="00B117F5" w:rsidRPr="00FC2656" w:rsidRDefault="00B117F5" w:rsidP="00FC2656">
      <w:pPr>
        <w:spacing w:after="0" w:line="360" w:lineRule="auto"/>
        <w:contextualSpacing/>
        <w:jc w:val="both"/>
        <w:rPr>
          <w:rFonts w:ascii="Arial" w:eastAsiaTheme="minorHAnsi" w:hAnsi="Arial" w:cs="Arial"/>
          <w:color w:val="000000"/>
          <w:sz w:val="18"/>
          <w:szCs w:val="18"/>
          <w:lang w:val="es-MX"/>
        </w:rPr>
      </w:pPr>
    </w:p>
    <w:p w14:paraId="144CDC28" w14:textId="63A6A892" w:rsidR="00791F55" w:rsidRPr="00FC2656" w:rsidRDefault="00791F55" w:rsidP="00FC2656">
      <w:pPr>
        <w:spacing w:after="0" w:line="360" w:lineRule="auto"/>
        <w:contextualSpacing/>
        <w:jc w:val="both"/>
        <w:rPr>
          <w:rFonts w:ascii="Arial" w:eastAsiaTheme="minorHAnsi" w:hAnsi="Arial" w:cs="Arial"/>
          <w:color w:val="000000"/>
          <w:sz w:val="18"/>
          <w:szCs w:val="18"/>
          <w:lang w:val="es-MX"/>
        </w:rPr>
      </w:pPr>
    </w:p>
    <w:p w14:paraId="0B9DD22B" w14:textId="40946907" w:rsidR="00791F55" w:rsidRPr="00FC2656" w:rsidRDefault="00791F55" w:rsidP="00FC2656">
      <w:pPr>
        <w:spacing w:after="0" w:line="360" w:lineRule="auto"/>
        <w:contextualSpacing/>
        <w:jc w:val="both"/>
        <w:rPr>
          <w:rFonts w:ascii="Arial" w:eastAsiaTheme="minorHAnsi" w:hAnsi="Arial" w:cs="Arial"/>
          <w:color w:val="000000"/>
          <w:sz w:val="18"/>
          <w:szCs w:val="18"/>
          <w:lang w:val="es-MX"/>
        </w:rPr>
      </w:pPr>
    </w:p>
    <w:p w14:paraId="188E0E3B" w14:textId="1CC4BB5D" w:rsidR="00791F55" w:rsidRPr="00FC2656" w:rsidRDefault="00791F55" w:rsidP="00FC2656">
      <w:pPr>
        <w:spacing w:after="0" w:line="360" w:lineRule="auto"/>
        <w:contextualSpacing/>
        <w:jc w:val="both"/>
        <w:rPr>
          <w:rFonts w:ascii="Arial" w:eastAsiaTheme="minorHAnsi" w:hAnsi="Arial" w:cs="Arial"/>
          <w:color w:val="000000"/>
          <w:sz w:val="18"/>
          <w:szCs w:val="18"/>
          <w:lang w:val="es-MX"/>
        </w:rPr>
      </w:pPr>
    </w:p>
    <w:p w14:paraId="42548EAA" w14:textId="40F1EC38" w:rsidR="00791F55" w:rsidRPr="00FC2656" w:rsidRDefault="00791F55" w:rsidP="00FC2656">
      <w:pPr>
        <w:spacing w:after="0" w:line="360" w:lineRule="auto"/>
        <w:contextualSpacing/>
        <w:jc w:val="both"/>
        <w:rPr>
          <w:rFonts w:ascii="Arial" w:eastAsiaTheme="minorHAnsi" w:hAnsi="Arial" w:cs="Arial"/>
          <w:color w:val="000000"/>
          <w:sz w:val="18"/>
          <w:szCs w:val="18"/>
          <w:lang w:val="es-MX"/>
        </w:rPr>
      </w:pPr>
    </w:p>
    <w:p w14:paraId="1BFFFFBB" w14:textId="4702652D" w:rsidR="00791F55" w:rsidRPr="00FC2656" w:rsidRDefault="00791F55" w:rsidP="00FC2656">
      <w:pPr>
        <w:spacing w:after="0" w:line="360" w:lineRule="auto"/>
        <w:contextualSpacing/>
        <w:jc w:val="both"/>
        <w:rPr>
          <w:rFonts w:ascii="Arial" w:eastAsiaTheme="minorHAnsi" w:hAnsi="Arial" w:cs="Arial"/>
          <w:color w:val="000000"/>
          <w:sz w:val="18"/>
          <w:szCs w:val="18"/>
          <w:lang w:val="es-MX"/>
        </w:rPr>
      </w:pPr>
    </w:p>
    <w:p w14:paraId="41F04AAF" w14:textId="3A6E0586" w:rsidR="00791F55" w:rsidRPr="00FC2656" w:rsidRDefault="00791F55" w:rsidP="00FC2656">
      <w:pPr>
        <w:spacing w:after="0" w:line="360" w:lineRule="auto"/>
        <w:contextualSpacing/>
        <w:jc w:val="both"/>
        <w:rPr>
          <w:rFonts w:ascii="Arial" w:eastAsiaTheme="minorHAnsi" w:hAnsi="Arial" w:cs="Arial"/>
          <w:color w:val="000000"/>
          <w:sz w:val="18"/>
          <w:szCs w:val="18"/>
          <w:lang w:val="es-MX"/>
        </w:rPr>
      </w:pPr>
    </w:p>
    <w:p w14:paraId="29D6B960" w14:textId="2D926D98" w:rsidR="00791F55" w:rsidRPr="00FC2656" w:rsidRDefault="00791F55" w:rsidP="00FC2656">
      <w:pPr>
        <w:spacing w:after="0" w:line="360" w:lineRule="auto"/>
        <w:contextualSpacing/>
        <w:jc w:val="both"/>
        <w:rPr>
          <w:rFonts w:ascii="Arial" w:eastAsiaTheme="minorHAnsi" w:hAnsi="Arial" w:cs="Arial"/>
          <w:color w:val="000000"/>
          <w:sz w:val="18"/>
          <w:szCs w:val="18"/>
          <w:lang w:val="es-MX"/>
        </w:rPr>
      </w:pPr>
    </w:p>
    <w:p w14:paraId="65833243" w14:textId="752C3091" w:rsidR="00791F55" w:rsidRPr="00FC2656" w:rsidRDefault="00791F55" w:rsidP="00FC2656">
      <w:pPr>
        <w:spacing w:after="0" w:line="360" w:lineRule="auto"/>
        <w:contextualSpacing/>
        <w:jc w:val="both"/>
        <w:rPr>
          <w:rFonts w:ascii="Arial" w:eastAsiaTheme="minorHAnsi" w:hAnsi="Arial" w:cs="Arial"/>
          <w:color w:val="000000"/>
          <w:sz w:val="18"/>
          <w:szCs w:val="18"/>
          <w:lang w:val="es-MX"/>
        </w:rPr>
      </w:pPr>
    </w:p>
    <w:p w14:paraId="3B503106" w14:textId="0E7580E2" w:rsidR="00791F55" w:rsidRPr="00FC2656" w:rsidRDefault="00791F55" w:rsidP="00FC2656">
      <w:pPr>
        <w:spacing w:after="0" w:line="360" w:lineRule="auto"/>
        <w:contextualSpacing/>
        <w:jc w:val="both"/>
        <w:rPr>
          <w:rFonts w:ascii="Arial" w:eastAsiaTheme="minorHAnsi" w:hAnsi="Arial" w:cs="Arial"/>
          <w:color w:val="000000"/>
          <w:sz w:val="18"/>
          <w:szCs w:val="18"/>
          <w:lang w:val="es-MX"/>
        </w:rPr>
      </w:pPr>
    </w:p>
    <w:p w14:paraId="4CDE1F70" w14:textId="0068F484" w:rsidR="00791F55" w:rsidRPr="00FC2656" w:rsidRDefault="00791F55" w:rsidP="00FC2656">
      <w:pPr>
        <w:spacing w:after="0" w:line="360" w:lineRule="auto"/>
        <w:contextualSpacing/>
        <w:jc w:val="both"/>
        <w:rPr>
          <w:rFonts w:ascii="Arial" w:eastAsiaTheme="minorHAnsi" w:hAnsi="Arial" w:cs="Arial"/>
          <w:color w:val="000000"/>
          <w:sz w:val="18"/>
          <w:szCs w:val="18"/>
          <w:lang w:val="es-MX"/>
        </w:rPr>
      </w:pPr>
    </w:p>
    <w:p w14:paraId="557923D9" w14:textId="23612902" w:rsidR="00791F55" w:rsidRPr="00FC2656" w:rsidRDefault="00791F55" w:rsidP="00FC2656">
      <w:pPr>
        <w:spacing w:after="0" w:line="360" w:lineRule="auto"/>
        <w:contextualSpacing/>
        <w:jc w:val="both"/>
        <w:rPr>
          <w:rFonts w:ascii="Arial" w:eastAsiaTheme="minorHAnsi" w:hAnsi="Arial" w:cs="Arial"/>
          <w:color w:val="000000"/>
          <w:sz w:val="18"/>
          <w:szCs w:val="18"/>
          <w:lang w:val="es-MX"/>
        </w:rPr>
      </w:pPr>
    </w:p>
    <w:p w14:paraId="616EE62D" w14:textId="76812BE1" w:rsidR="00791F55" w:rsidRPr="00FC2656" w:rsidRDefault="00791F55" w:rsidP="00FC2656">
      <w:pPr>
        <w:spacing w:after="0" w:line="360" w:lineRule="auto"/>
        <w:contextualSpacing/>
        <w:jc w:val="both"/>
        <w:rPr>
          <w:rFonts w:ascii="Arial" w:eastAsiaTheme="minorHAnsi" w:hAnsi="Arial" w:cs="Arial"/>
          <w:color w:val="000000"/>
          <w:sz w:val="18"/>
          <w:szCs w:val="18"/>
          <w:lang w:val="es-MX"/>
        </w:rPr>
      </w:pPr>
    </w:p>
    <w:p w14:paraId="547D4748" w14:textId="4A7464C0" w:rsidR="00791F55" w:rsidRDefault="00791F55" w:rsidP="00FC2656">
      <w:pPr>
        <w:spacing w:after="0" w:line="360" w:lineRule="auto"/>
        <w:contextualSpacing/>
        <w:jc w:val="both"/>
        <w:rPr>
          <w:rFonts w:ascii="Arial" w:eastAsiaTheme="minorHAnsi" w:hAnsi="Arial" w:cs="Arial"/>
          <w:color w:val="000000"/>
          <w:sz w:val="18"/>
          <w:szCs w:val="18"/>
          <w:lang w:val="es-MX"/>
        </w:rPr>
      </w:pPr>
    </w:p>
    <w:p w14:paraId="6E49EA25" w14:textId="24A889D3" w:rsidR="00B117F5" w:rsidRDefault="00B117F5" w:rsidP="00FC2656">
      <w:pPr>
        <w:spacing w:after="0" w:line="360" w:lineRule="auto"/>
        <w:contextualSpacing/>
        <w:jc w:val="both"/>
        <w:rPr>
          <w:rFonts w:ascii="Arial" w:eastAsiaTheme="minorHAnsi" w:hAnsi="Arial" w:cs="Arial"/>
          <w:color w:val="000000"/>
          <w:sz w:val="18"/>
          <w:szCs w:val="18"/>
          <w:lang w:val="es-MX"/>
        </w:rPr>
      </w:pPr>
    </w:p>
    <w:p w14:paraId="70BC2B35" w14:textId="7DD27BFF" w:rsidR="00B117F5" w:rsidRDefault="00B117F5" w:rsidP="00FC2656">
      <w:pPr>
        <w:spacing w:after="0" w:line="360" w:lineRule="auto"/>
        <w:contextualSpacing/>
        <w:jc w:val="both"/>
        <w:rPr>
          <w:rFonts w:ascii="Arial" w:eastAsiaTheme="minorHAnsi" w:hAnsi="Arial" w:cs="Arial"/>
          <w:color w:val="000000"/>
          <w:sz w:val="18"/>
          <w:szCs w:val="18"/>
          <w:lang w:val="es-MX"/>
        </w:rPr>
      </w:pPr>
    </w:p>
    <w:p w14:paraId="0EEBEDA3" w14:textId="0C082D68" w:rsidR="00B117F5" w:rsidRDefault="00B117F5" w:rsidP="00FC2656">
      <w:pPr>
        <w:spacing w:after="0" w:line="360" w:lineRule="auto"/>
        <w:contextualSpacing/>
        <w:jc w:val="both"/>
        <w:rPr>
          <w:rFonts w:ascii="Arial" w:eastAsiaTheme="minorHAnsi" w:hAnsi="Arial" w:cs="Arial"/>
          <w:color w:val="000000"/>
          <w:sz w:val="18"/>
          <w:szCs w:val="18"/>
          <w:lang w:val="es-MX"/>
        </w:rPr>
      </w:pPr>
    </w:p>
    <w:p w14:paraId="30C2A22F" w14:textId="35D4AFC7" w:rsidR="00B117F5" w:rsidRDefault="00B117F5" w:rsidP="00FC2656">
      <w:pPr>
        <w:spacing w:after="0" w:line="360" w:lineRule="auto"/>
        <w:contextualSpacing/>
        <w:jc w:val="both"/>
        <w:rPr>
          <w:rFonts w:ascii="Arial" w:eastAsiaTheme="minorHAnsi" w:hAnsi="Arial" w:cs="Arial"/>
          <w:color w:val="000000"/>
          <w:sz w:val="18"/>
          <w:szCs w:val="18"/>
          <w:lang w:val="es-MX"/>
        </w:rPr>
      </w:pPr>
    </w:p>
    <w:p w14:paraId="3B6842CE" w14:textId="29D7A6B0" w:rsidR="00B117F5" w:rsidRDefault="00B117F5" w:rsidP="00FC2656">
      <w:pPr>
        <w:spacing w:after="0" w:line="360" w:lineRule="auto"/>
        <w:contextualSpacing/>
        <w:jc w:val="both"/>
        <w:rPr>
          <w:rFonts w:ascii="Arial" w:eastAsiaTheme="minorHAnsi" w:hAnsi="Arial" w:cs="Arial"/>
          <w:color w:val="000000"/>
          <w:sz w:val="18"/>
          <w:szCs w:val="18"/>
          <w:lang w:val="es-MX"/>
        </w:rPr>
      </w:pPr>
    </w:p>
    <w:p w14:paraId="51227D36" w14:textId="332A6133" w:rsidR="00B117F5" w:rsidRDefault="00B117F5" w:rsidP="00FC2656">
      <w:pPr>
        <w:spacing w:after="0" w:line="360" w:lineRule="auto"/>
        <w:contextualSpacing/>
        <w:jc w:val="both"/>
        <w:rPr>
          <w:rFonts w:ascii="Arial" w:eastAsiaTheme="minorHAnsi" w:hAnsi="Arial" w:cs="Arial"/>
          <w:color w:val="000000"/>
          <w:sz w:val="18"/>
          <w:szCs w:val="18"/>
          <w:lang w:val="es-MX"/>
        </w:rPr>
      </w:pPr>
    </w:p>
    <w:p w14:paraId="7BDFC088" w14:textId="51EA2DE5" w:rsidR="00B117F5" w:rsidRDefault="00B117F5" w:rsidP="00FC2656">
      <w:pPr>
        <w:spacing w:after="0" w:line="360" w:lineRule="auto"/>
        <w:contextualSpacing/>
        <w:jc w:val="both"/>
        <w:rPr>
          <w:rFonts w:ascii="Arial" w:eastAsiaTheme="minorHAnsi" w:hAnsi="Arial" w:cs="Arial"/>
          <w:color w:val="000000"/>
          <w:sz w:val="18"/>
          <w:szCs w:val="18"/>
          <w:lang w:val="es-MX"/>
        </w:rPr>
      </w:pPr>
    </w:p>
    <w:p w14:paraId="1FEF9A36" w14:textId="45FBD24C" w:rsidR="00B117F5" w:rsidRDefault="00B117F5" w:rsidP="00FC2656">
      <w:pPr>
        <w:spacing w:after="0" w:line="360" w:lineRule="auto"/>
        <w:contextualSpacing/>
        <w:jc w:val="both"/>
        <w:rPr>
          <w:rFonts w:ascii="Arial" w:eastAsiaTheme="minorHAnsi" w:hAnsi="Arial" w:cs="Arial"/>
          <w:color w:val="000000"/>
          <w:sz w:val="18"/>
          <w:szCs w:val="18"/>
          <w:lang w:val="es-MX"/>
        </w:rPr>
      </w:pPr>
    </w:p>
    <w:p w14:paraId="68BF8ECA" w14:textId="17D5CBC7" w:rsidR="00B117F5" w:rsidRDefault="00B117F5" w:rsidP="00FC2656">
      <w:pPr>
        <w:spacing w:after="0" w:line="360" w:lineRule="auto"/>
        <w:contextualSpacing/>
        <w:jc w:val="both"/>
        <w:rPr>
          <w:rFonts w:ascii="Arial" w:eastAsiaTheme="minorHAnsi" w:hAnsi="Arial" w:cs="Arial"/>
          <w:color w:val="000000"/>
          <w:sz w:val="18"/>
          <w:szCs w:val="18"/>
          <w:lang w:val="es-MX"/>
        </w:rPr>
      </w:pPr>
    </w:p>
    <w:p w14:paraId="7FF75673" w14:textId="4EBC6CB7" w:rsidR="00B117F5" w:rsidRDefault="00B117F5" w:rsidP="00FC2656">
      <w:pPr>
        <w:spacing w:after="0" w:line="360" w:lineRule="auto"/>
        <w:contextualSpacing/>
        <w:jc w:val="both"/>
        <w:rPr>
          <w:rFonts w:ascii="Arial" w:eastAsiaTheme="minorHAnsi" w:hAnsi="Arial" w:cs="Arial"/>
          <w:color w:val="000000"/>
          <w:sz w:val="18"/>
          <w:szCs w:val="18"/>
          <w:lang w:val="es-MX"/>
        </w:rPr>
      </w:pPr>
    </w:p>
    <w:p w14:paraId="2DA39AE6" w14:textId="787A2B0A" w:rsidR="00B117F5" w:rsidRDefault="00B117F5" w:rsidP="00FC2656">
      <w:pPr>
        <w:spacing w:after="0" w:line="360" w:lineRule="auto"/>
        <w:contextualSpacing/>
        <w:jc w:val="both"/>
        <w:rPr>
          <w:rFonts w:ascii="Arial" w:eastAsiaTheme="minorHAnsi" w:hAnsi="Arial" w:cs="Arial"/>
          <w:color w:val="000000"/>
          <w:sz w:val="18"/>
          <w:szCs w:val="18"/>
          <w:lang w:val="es-MX"/>
        </w:rPr>
      </w:pPr>
    </w:p>
    <w:p w14:paraId="01D21566" w14:textId="738B99C8" w:rsidR="00B117F5" w:rsidRDefault="00B117F5" w:rsidP="00FC2656">
      <w:pPr>
        <w:spacing w:after="0" w:line="360" w:lineRule="auto"/>
        <w:contextualSpacing/>
        <w:jc w:val="both"/>
        <w:rPr>
          <w:rFonts w:ascii="Arial" w:eastAsiaTheme="minorHAnsi" w:hAnsi="Arial" w:cs="Arial"/>
          <w:color w:val="000000"/>
          <w:sz w:val="18"/>
          <w:szCs w:val="18"/>
          <w:lang w:val="es-MX"/>
        </w:rPr>
      </w:pPr>
    </w:p>
    <w:p w14:paraId="4D97828C" w14:textId="48780D33" w:rsidR="00B117F5" w:rsidRDefault="00B117F5" w:rsidP="00FC2656">
      <w:pPr>
        <w:spacing w:after="0" w:line="360" w:lineRule="auto"/>
        <w:contextualSpacing/>
        <w:jc w:val="both"/>
        <w:rPr>
          <w:rFonts w:ascii="Arial" w:eastAsiaTheme="minorHAnsi" w:hAnsi="Arial" w:cs="Arial"/>
          <w:color w:val="000000"/>
          <w:sz w:val="18"/>
          <w:szCs w:val="18"/>
          <w:lang w:val="es-MX"/>
        </w:rPr>
      </w:pPr>
    </w:p>
    <w:p w14:paraId="409F3D49" w14:textId="77777777" w:rsidR="00B117F5" w:rsidRPr="00FC2656" w:rsidRDefault="00B117F5" w:rsidP="00FC2656">
      <w:pPr>
        <w:spacing w:after="0" w:line="360" w:lineRule="auto"/>
        <w:contextualSpacing/>
        <w:jc w:val="both"/>
        <w:rPr>
          <w:rFonts w:ascii="Arial" w:eastAsiaTheme="minorHAnsi" w:hAnsi="Arial" w:cs="Arial"/>
          <w:color w:val="000000"/>
          <w:sz w:val="18"/>
          <w:szCs w:val="18"/>
          <w:lang w:val="es-MX"/>
        </w:rPr>
      </w:pPr>
    </w:p>
    <w:p w14:paraId="40C609B1" w14:textId="086E8FB7" w:rsidR="00791F55" w:rsidRPr="00FC2656" w:rsidRDefault="00791F55" w:rsidP="00FC2656">
      <w:pPr>
        <w:spacing w:after="0" w:line="360" w:lineRule="auto"/>
        <w:contextualSpacing/>
        <w:jc w:val="both"/>
        <w:rPr>
          <w:rFonts w:ascii="Arial" w:eastAsiaTheme="minorHAnsi" w:hAnsi="Arial" w:cs="Arial"/>
          <w:color w:val="000000"/>
          <w:sz w:val="18"/>
          <w:szCs w:val="18"/>
          <w:lang w:val="es-MX"/>
        </w:rPr>
      </w:pPr>
    </w:p>
    <w:p w14:paraId="5CFFF86A" w14:textId="69EDC5E4" w:rsidR="00051062" w:rsidRDefault="00051062" w:rsidP="00FC2656">
      <w:pPr>
        <w:spacing w:after="0" w:line="360" w:lineRule="auto"/>
        <w:contextualSpacing/>
        <w:rPr>
          <w:rFonts w:ascii="Arial" w:eastAsiaTheme="minorHAnsi" w:hAnsi="Arial" w:cs="Arial"/>
          <w:color w:val="000000"/>
          <w:sz w:val="18"/>
          <w:szCs w:val="18"/>
          <w:lang w:val="es-MX"/>
        </w:rPr>
      </w:pPr>
    </w:p>
    <w:p w14:paraId="61CDBAFB" w14:textId="2C8B1264" w:rsidR="0000604A" w:rsidRDefault="0000604A" w:rsidP="00FC2656">
      <w:pPr>
        <w:spacing w:after="0" w:line="360" w:lineRule="auto"/>
        <w:contextualSpacing/>
        <w:rPr>
          <w:rFonts w:ascii="Arial" w:eastAsiaTheme="minorHAnsi" w:hAnsi="Arial" w:cs="Arial"/>
          <w:color w:val="000000"/>
          <w:sz w:val="18"/>
          <w:szCs w:val="18"/>
          <w:lang w:val="es-MX"/>
        </w:rPr>
      </w:pPr>
    </w:p>
    <w:p w14:paraId="6E4D4CAF" w14:textId="2683C4EB" w:rsidR="0000604A" w:rsidRDefault="0000604A" w:rsidP="00FC2656">
      <w:pPr>
        <w:spacing w:after="0" w:line="360" w:lineRule="auto"/>
        <w:contextualSpacing/>
        <w:rPr>
          <w:rFonts w:ascii="Arial" w:eastAsiaTheme="minorHAnsi" w:hAnsi="Arial" w:cs="Arial"/>
          <w:color w:val="000000"/>
          <w:sz w:val="18"/>
          <w:szCs w:val="18"/>
          <w:lang w:val="es-MX"/>
        </w:rPr>
      </w:pPr>
    </w:p>
    <w:p w14:paraId="28264237" w14:textId="5EC6FF76" w:rsidR="0000604A" w:rsidRDefault="0000604A" w:rsidP="00FC2656">
      <w:pPr>
        <w:spacing w:after="0" w:line="360" w:lineRule="auto"/>
        <w:contextualSpacing/>
        <w:rPr>
          <w:rFonts w:ascii="Arial" w:eastAsiaTheme="minorHAnsi" w:hAnsi="Arial" w:cs="Arial"/>
          <w:color w:val="000000"/>
          <w:sz w:val="18"/>
          <w:szCs w:val="18"/>
          <w:lang w:val="es-MX"/>
        </w:rPr>
      </w:pPr>
    </w:p>
    <w:p w14:paraId="134336A6" w14:textId="77777777" w:rsidR="0000604A" w:rsidRPr="00FC2656" w:rsidRDefault="0000604A" w:rsidP="00FC2656">
      <w:pPr>
        <w:spacing w:after="0" w:line="360" w:lineRule="auto"/>
        <w:contextualSpacing/>
        <w:rPr>
          <w:rFonts w:ascii="Arial" w:eastAsiaTheme="minorHAnsi" w:hAnsi="Arial" w:cs="Arial"/>
          <w:color w:val="000000"/>
          <w:sz w:val="18"/>
          <w:szCs w:val="18"/>
          <w:lang w:val="es-MX"/>
        </w:rPr>
      </w:pPr>
    </w:p>
    <w:p w14:paraId="62E9E08F" w14:textId="77777777" w:rsidR="00051062" w:rsidRPr="00FC2656" w:rsidRDefault="00051062" w:rsidP="00FC2656">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ANEXO ÚNICO</w:t>
      </w:r>
    </w:p>
    <w:p w14:paraId="4158B6ED" w14:textId="77777777" w:rsidR="00051062" w:rsidRPr="00FC2656" w:rsidRDefault="00051062" w:rsidP="00FC2656">
      <w:pPr>
        <w:spacing w:after="0" w:line="360" w:lineRule="auto"/>
        <w:contextualSpacing/>
        <w:jc w:val="center"/>
        <w:rPr>
          <w:rFonts w:ascii="Arial" w:eastAsiaTheme="minorHAnsi" w:hAnsi="Arial" w:cs="Arial"/>
          <w:color w:val="000000"/>
          <w:sz w:val="18"/>
          <w:szCs w:val="18"/>
          <w:lang w:val="es-MX"/>
        </w:rPr>
      </w:pPr>
    </w:p>
    <w:p w14:paraId="036E67EF" w14:textId="77777777" w:rsidR="00051062" w:rsidRPr="00FC2656" w:rsidRDefault="00051062" w:rsidP="00007235">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MODIFICACIÓN A LOS FORMATOS CONTENIDOS EN LOS PLANES TÉCNICOS FUNDAMENTALES DE NUMERACIÓN Y SEÑALIZACIÓN, PUBLICADOS EN EL DIARIO OFICIAL DE LA FEDERACIÓN EL 11 DE MAYO DE 2018</w:t>
      </w:r>
    </w:p>
    <w:p w14:paraId="2F379F01" w14:textId="627AA712" w:rsidR="00051062" w:rsidRPr="00FC2656" w:rsidRDefault="00051062" w:rsidP="00FC2656">
      <w:pPr>
        <w:spacing w:after="0" w:line="360" w:lineRule="auto"/>
        <w:contextualSpacing/>
        <w:rPr>
          <w:rFonts w:ascii="Arial" w:eastAsiaTheme="minorHAnsi" w:hAnsi="Arial" w:cs="Arial"/>
          <w:color w:val="000000"/>
          <w:sz w:val="18"/>
          <w:szCs w:val="18"/>
          <w:lang w:val="es-MX"/>
        </w:rPr>
      </w:pPr>
    </w:p>
    <w:tbl>
      <w:tblPr>
        <w:tblW w:w="9140" w:type="dxa"/>
        <w:tblInd w:w="113" w:type="dxa"/>
        <w:tblLayout w:type="fixed"/>
        <w:tblCellMar>
          <w:left w:w="72" w:type="dxa"/>
          <w:right w:w="72" w:type="dxa"/>
        </w:tblCellMar>
        <w:tblLook w:val="0000" w:firstRow="0" w:lastRow="0" w:firstColumn="0" w:lastColumn="0" w:noHBand="0" w:noVBand="0"/>
      </w:tblPr>
      <w:tblGrid>
        <w:gridCol w:w="507"/>
        <w:gridCol w:w="508"/>
        <w:gridCol w:w="424"/>
        <w:gridCol w:w="84"/>
        <w:gridCol w:w="508"/>
        <w:gridCol w:w="507"/>
        <w:gridCol w:w="318"/>
        <w:gridCol w:w="190"/>
        <w:gridCol w:w="508"/>
        <w:gridCol w:w="508"/>
        <w:gridCol w:w="508"/>
        <w:gridCol w:w="507"/>
        <w:gridCol w:w="508"/>
        <w:gridCol w:w="508"/>
        <w:gridCol w:w="508"/>
        <w:gridCol w:w="507"/>
        <w:gridCol w:w="508"/>
        <w:gridCol w:w="508"/>
        <w:gridCol w:w="508"/>
        <w:gridCol w:w="508"/>
      </w:tblGrid>
      <w:tr w:rsidR="00A04BB1" w:rsidRPr="00FC2656" w14:paraId="749884AF" w14:textId="77777777" w:rsidTr="00CC6648">
        <w:trPr>
          <w:trHeight w:val="20"/>
        </w:trPr>
        <w:tc>
          <w:tcPr>
            <w:tcW w:w="9140" w:type="dxa"/>
            <w:gridSpan w:val="20"/>
            <w:tcBorders>
              <w:top w:val="single" w:sz="6" w:space="0" w:color="auto"/>
              <w:left w:val="single" w:sz="6" w:space="0" w:color="auto"/>
              <w:bottom w:val="single" w:sz="6" w:space="0" w:color="auto"/>
              <w:right w:val="single" w:sz="6" w:space="0" w:color="auto"/>
            </w:tcBorders>
            <w:noWrap/>
            <w:vAlign w:val="center"/>
          </w:tcPr>
          <w:p w14:paraId="56223347" w14:textId="77777777" w:rsidR="00A04BB1" w:rsidRPr="00FC2656" w:rsidRDefault="00A04BB1" w:rsidP="00FC2656">
            <w:pPr>
              <w:spacing w:before="20" w:after="0" w:line="360" w:lineRule="auto"/>
              <w:contextualSpacing/>
              <w:jc w:val="center"/>
              <w:rPr>
                <w:rFonts w:ascii="Arial" w:eastAsia="Times New Roman" w:hAnsi="Arial" w:cs="Arial"/>
                <w:b/>
                <w:sz w:val="18"/>
                <w:szCs w:val="18"/>
                <w:lang w:val="es-MX" w:eastAsia="es-ES"/>
              </w:rPr>
            </w:pPr>
            <w:bookmarkStart w:id="4" w:name="_Hlk84952868"/>
            <w:r w:rsidRPr="00FC2656">
              <w:rPr>
                <w:rFonts w:ascii="Arial" w:eastAsia="Times New Roman" w:hAnsi="Arial" w:cs="Arial"/>
                <w:sz w:val="18"/>
                <w:szCs w:val="18"/>
                <w:lang w:val="es-MX" w:eastAsia="es-ES"/>
              </w:rPr>
              <w:br w:type="page"/>
            </w:r>
            <w:r w:rsidRPr="00FC2656">
              <w:rPr>
                <w:rFonts w:ascii="Arial" w:eastAsia="Times New Roman" w:hAnsi="Arial" w:cs="Arial"/>
                <w:b/>
                <w:sz w:val="18"/>
                <w:szCs w:val="18"/>
                <w:lang w:val="es-MX" w:eastAsia="es-ES"/>
              </w:rPr>
              <w:t xml:space="preserve">eFORMATO DE REPORTE DE UTILIZACIÓN DE NÚMEROS NACIONALES </w:t>
            </w:r>
          </w:p>
          <w:p w14:paraId="0F7AC9B3" w14:textId="79160022" w:rsidR="00A04BB1" w:rsidRPr="00FC2656" w:rsidRDefault="00A04BB1"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lastRenderedPageBreak/>
              <w:t>H3101</w:t>
            </w:r>
          </w:p>
        </w:tc>
      </w:tr>
      <w:tr w:rsidR="00051062" w:rsidRPr="00FC2656" w14:paraId="67CFAE2E" w14:textId="77777777" w:rsidTr="00065DF2">
        <w:trPr>
          <w:trHeight w:val="20"/>
        </w:trPr>
        <w:tc>
          <w:tcPr>
            <w:tcW w:w="9140" w:type="dxa"/>
            <w:gridSpan w:val="2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A27114E" w14:textId="77777777" w:rsidR="00051062" w:rsidRPr="00FC2656" w:rsidRDefault="00051062"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lastRenderedPageBreak/>
              <w:tab/>
              <w:t xml:space="preserve">INSTRUCTIVO DE LLENADO </w:t>
            </w:r>
          </w:p>
        </w:tc>
      </w:tr>
      <w:tr w:rsidR="00051062" w:rsidRPr="00FC2656" w14:paraId="0CB8F554" w14:textId="77777777" w:rsidTr="00065DF2">
        <w:trPr>
          <w:trHeight w:val="20"/>
        </w:trPr>
        <w:tc>
          <w:tcPr>
            <w:tcW w:w="9140" w:type="dxa"/>
            <w:gridSpan w:val="2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55A1A8A" w14:textId="770F8856"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 xml:space="preserve">DESCRIPCIÓN DEL ARCHIVO DE CARGA DEL REPORTE DE UTILIZACIÓN DE </w:t>
            </w:r>
            <w:r w:rsidR="007D53AF" w:rsidRPr="00FC2656">
              <w:rPr>
                <w:rFonts w:ascii="Arial" w:eastAsia="Times New Roman" w:hAnsi="Arial" w:cs="Arial"/>
                <w:b/>
                <w:sz w:val="18"/>
                <w:szCs w:val="18"/>
                <w:lang w:val="es-MX" w:eastAsia="es-ES"/>
              </w:rPr>
              <w:t>NÚMEROS NACIONALES</w:t>
            </w:r>
          </w:p>
        </w:tc>
      </w:tr>
      <w:tr w:rsidR="00051062" w:rsidRPr="00FC2656" w14:paraId="5FCF6729" w14:textId="77777777" w:rsidTr="00065DF2">
        <w:trPr>
          <w:trHeight w:val="20"/>
        </w:trPr>
        <w:tc>
          <w:tcPr>
            <w:tcW w:w="9140" w:type="dxa"/>
            <w:gridSpan w:val="20"/>
            <w:tcBorders>
              <w:top w:val="single" w:sz="6" w:space="0" w:color="auto"/>
              <w:left w:val="single" w:sz="6" w:space="0" w:color="auto"/>
              <w:bottom w:val="single" w:sz="6" w:space="0" w:color="auto"/>
              <w:right w:val="single" w:sz="6" w:space="0" w:color="auto"/>
            </w:tcBorders>
            <w:shd w:val="clear" w:color="auto" w:fill="auto"/>
          </w:tcPr>
          <w:p w14:paraId="2EA85F26" w14:textId="1FEAFCBE" w:rsidR="00051062" w:rsidRPr="00FC2656" w:rsidRDefault="00051062"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Los Proveedores </w:t>
            </w:r>
            <w:r w:rsidR="00D366D9" w:rsidRPr="00FC2656">
              <w:rPr>
                <w:rFonts w:ascii="Arial" w:eastAsia="Times New Roman" w:hAnsi="Arial" w:cs="Arial"/>
                <w:sz w:val="18"/>
                <w:szCs w:val="18"/>
                <w:lang w:val="es-MX" w:eastAsia="es-ES"/>
              </w:rPr>
              <w:t xml:space="preserve">de Servicios de Telecomunicaciones (Proveedor o PST) </w:t>
            </w:r>
            <w:r w:rsidRPr="00FC2656">
              <w:rPr>
                <w:rFonts w:ascii="Arial" w:eastAsia="Times New Roman" w:hAnsi="Arial" w:cs="Arial"/>
                <w:sz w:val="18"/>
                <w:szCs w:val="18"/>
                <w:lang w:val="es-MX" w:eastAsia="es-ES"/>
              </w:rPr>
              <w:t xml:space="preserve">que sean asignatarios de Numeración Nacional, deberán presentar y sustanciar, a través de la Ventanilla Electrónica del Instituto, el reporte de utilización de </w:t>
            </w:r>
            <w:r w:rsidR="007D53AF" w:rsidRPr="00FC2656">
              <w:rPr>
                <w:rFonts w:ascii="Arial" w:eastAsia="Times New Roman" w:hAnsi="Arial" w:cs="Arial"/>
                <w:sz w:val="18"/>
                <w:szCs w:val="18"/>
                <w:lang w:val="es-MX" w:eastAsia="es-ES"/>
              </w:rPr>
              <w:t>Números Nacionales</w:t>
            </w:r>
            <w:r w:rsidRPr="00FC2656">
              <w:rPr>
                <w:rFonts w:ascii="Arial" w:eastAsia="Times New Roman" w:hAnsi="Arial" w:cs="Arial"/>
                <w:sz w:val="18"/>
                <w:szCs w:val="18"/>
                <w:lang w:val="es-MX" w:eastAsia="es-ES"/>
              </w:rPr>
              <w:t xml:space="preserve"> correspondiente al bimestre inmediato anterior, mediante un archivo electrónico de texto en formato .csv (comma separated values, por sus siglas en inglés) que deberá contener los siguientes campos:</w:t>
            </w:r>
          </w:p>
          <w:p w14:paraId="0C570129" w14:textId="77777777" w:rsidR="00051062" w:rsidRPr="00FC2656" w:rsidRDefault="00051062" w:rsidP="005C7CFF">
            <w:pPr>
              <w:numPr>
                <w:ilvl w:val="2"/>
                <w:numId w:val="22"/>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Año</w:t>
            </w:r>
          </w:p>
          <w:p w14:paraId="00D438E5" w14:textId="77777777" w:rsidR="00051062" w:rsidRPr="00FC2656" w:rsidRDefault="00051062" w:rsidP="005C7CFF">
            <w:pPr>
              <w:numPr>
                <w:ilvl w:val="2"/>
                <w:numId w:val="22"/>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Bimestre</w:t>
            </w:r>
          </w:p>
          <w:p w14:paraId="6897691A" w14:textId="77777777" w:rsidR="00051062" w:rsidRPr="00FC2656" w:rsidRDefault="00051062" w:rsidP="005C7CFF">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IDO/IDA</w:t>
            </w:r>
          </w:p>
          <w:p w14:paraId="13A80854" w14:textId="77777777" w:rsidR="00051062" w:rsidRPr="00FC2656" w:rsidRDefault="00051062" w:rsidP="005C7CFF">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IDO Concesionario de Red</w:t>
            </w:r>
          </w:p>
          <w:p w14:paraId="30544373" w14:textId="77777777" w:rsidR="00051062" w:rsidRPr="00FC2656" w:rsidRDefault="00051062" w:rsidP="005C7CFF">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Zona</w:t>
            </w:r>
          </w:p>
          <w:p w14:paraId="1170B3D5" w14:textId="77777777" w:rsidR="00051062" w:rsidRPr="00FC2656" w:rsidRDefault="00051062" w:rsidP="005C7CFF">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Número inicial</w:t>
            </w:r>
          </w:p>
          <w:p w14:paraId="2BAFA4CF" w14:textId="4D06F742" w:rsidR="00051062" w:rsidRPr="00FC2656" w:rsidRDefault="00051062" w:rsidP="005C7CFF">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Número final</w:t>
            </w:r>
          </w:p>
          <w:p w14:paraId="1F487DEA" w14:textId="3B1332CE" w:rsidR="003353D0" w:rsidRPr="00FC2656" w:rsidRDefault="003353D0" w:rsidP="005C7CFF">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Modalidad de uso</w:t>
            </w:r>
          </w:p>
          <w:p w14:paraId="0C52560B" w14:textId="77777777" w:rsidR="00051062" w:rsidRPr="00FC2656" w:rsidRDefault="00051062" w:rsidP="005C7CFF">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Total de Numeración asignada</w:t>
            </w:r>
          </w:p>
          <w:p w14:paraId="4DBBAA5A" w14:textId="77777777" w:rsidR="00051062" w:rsidRPr="00FC2656" w:rsidRDefault="00051062" w:rsidP="005C7CFF">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Total de Numeración Activa Pospago/Prepago</w:t>
            </w:r>
          </w:p>
          <w:p w14:paraId="33832E0A" w14:textId="77777777" w:rsidR="00051062" w:rsidRPr="00FC2656" w:rsidRDefault="00051062" w:rsidP="005C7CFF">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Total de Numeración Inactiva</w:t>
            </w:r>
          </w:p>
          <w:p w14:paraId="4A8A0C53" w14:textId="77777777" w:rsidR="00051062" w:rsidRPr="00FC2656" w:rsidRDefault="00051062" w:rsidP="005C7CFF">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Total de Numeración para uso interno</w:t>
            </w:r>
          </w:p>
          <w:p w14:paraId="2D07AC10" w14:textId="77777777" w:rsidR="00051062" w:rsidRPr="00FC2656" w:rsidRDefault="00051062" w:rsidP="005C7CFF">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Total de Numeración portada a otros PST</w:t>
            </w:r>
          </w:p>
          <w:p w14:paraId="1A60A879" w14:textId="77777777" w:rsidR="00051062" w:rsidRPr="00FC2656" w:rsidRDefault="00051062" w:rsidP="005C7CFF">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Total de Numeración provista a otros PST</w:t>
            </w:r>
          </w:p>
          <w:p w14:paraId="092BE873" w14:textId="77777777" w:rsidR="00051062" w:rsidRPr="00FC2656" w:rsidRDefault="00051062" w:rsidP="005C7CFF">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Total de Numeración en periodo de recuperación</w:t>
            </w:r>
          </w:p>
          <w:p w14:paraId="748149FB" w14:textId="77777777" w:rsidR="00051062" w:rsidRPr="00FC2656" w:rsidRDefault="00051062" w:rsidP="005C7CFF">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Total de Numeración para Telefonía Pública</w:t>
            </w:r>
          </w:p>
          <w:p w14:paraId="1F0029F5" w14:textId="77777777" w:rsidR="00051062" w:rsidRPr="00FC2656" w:rsidRDefault="00051062" w:rsidP="005C7CFF">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Total de Numeración utilizada</w:t>
            </w:r>
          </w:p>
          <w:p w14:paraId="64565493" w14:textId="77777777" w:rsidR="00051062" w:rsidRPr="00FC2656" w:rsidRDefault="00051062" w:rsidP="005C7CFF">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Total de Numeración no utilizada</w:t>
            </w:r>
          </w:p>
          <w:p w14:paraId="5EF76A8F" w14:textId="77777777" w:rsidR="00051062" w:rsidRPr="00FC2656" w:rsidRDefault="00051062" w:rsidP="00FC2656">
            <w:pPr>
              <w:spacing w:after="60" w:line="360" w:lineRule="auto"/>
              <w:contextualSpacing/>
              <w:jc w:val="both"/>
              <w:rPr>
                <w:rFonts w:ascii="Arial" w:eastAsia="Times New Roman" w:hAnsi="Arial" w:cs="Arial"/>
                <w:sz w:val="18"/>
                <w:szCs w:val="18"/>
                <w:lang w:val="es-MX" w:eastAsia="es-ES"/>
              </w:rPr>
            </w:pPr>
          </w:p>
          <w:p w14:paraId="54BFE403" w14:textId="77777777" w:rsidR="00051062" w:rsidRPr="00FC2656" w:rsidRDefault="00051062" w:rsidP="00FC2656">
            <w:pPr>
              <w:spacing w:after="60" w:line="360" w:lineRule="auto"/>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Los archivos CSV son un tipo de documento abierto y sencillo para presentar datos en forma de tabla, con las siguientes características:</w:t>
            </w:r>
          </w:p>
          <w:p w14:paraId="609B2ECA" w14:textId="77777777" w:rsidR="00051062" w:rsidRPr="00FC2656" w:rsidRDefault="00051062" w:rsidP="005C7CFF">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Las columnas se separan por el carácter de coma (,).</w:t>
            </w:r>
          </w:p>
          <w:p w14:paraId="3C5EE435" w14:textId="77777777" w:rsidR="00051062" w:rsidRPr="00FC2656" w:rsidRDefault="00051062" w:rsidP="005C7CFF">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Las filas se separan por saltos de línea (Carácter CRLF).</w:t>
            </w:r>
          </w:p>
          <w:p w14:paraId="1F65A384" w14:textId="77777777" w:rsidR="00051062" w:rsidRPr="00FC2656" w:rsidRDefault="00051062" w:rsidP="005C7CFF">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 última fila del archivo puede terminar o no con el carácter de fin de línea.</w:t>
            </w:r>
          </w:p>
          <w:p w14:paraId="193EC5C3" w14:textId="77777777" w:rsidR="00051062" w:rsidRPr="00FC2656" w:rsidRDefault="00051062" w:rsidP="005C7CFF">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Los campos que contengan una coma, un salto de línea, una comilla doble, un espacio o los caracteres de fin de línea (CR, LF o ambos a la vez), deben ser encerrados entre comillas dobles.</w:t>
            </w:r>
          </w:p>
          <w:p w14:paraId="18359645" w14:textId="77777777" w:rsidR="00051062" w:rsidRPr="00FC2656" w:rsidRDefault="00051062" w:rsidP="005C7CFF">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El archivo CSV puede contener tantas líneas como sean necesarias para la entrega de la información correspondiente. No debe contener líneas vacías.</w:t>
            </w:r>
          </w:p>
          <w:p w14:paraId="5AD29308" w14:textId="77777777" w:rsidR="00051062" w:rsidRPr="00FC2656" w:rsidRDefault="00051062" w:rsidP="005C7CFF">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Cada fila debe contener siempre el mismo número de campos.</w:t>
            </w:r>
          </w:p>
          <w:p w14:paraId="5B5F7C10" w14:textId="77777777" w:rsidR="00051062" w:rsidRPr="00FC2656" w:rsidRDefault="00051062" w:rsidP="005C7CFF">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 primera fila del archivo contendrá los campos correspondientes a los nombres de las columnas.</w:t>
            </w:r>
          </w:p>
          <w:p w14:paraId="792749B3" w14:textId="124103AC" w:rsidR="00051062" w:rsidRPr="00FC2656" w:rsidRDefault="00AD0388" w:rsidP="005C7CFF">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 xml:space="preserve">o  </w:t>
            </w:r>
            <w:r w:rsidR="00DA6146" w:rsidRPr="00FC2656">
              <w:rPr>
                <w:rFonts w:ascii="Arial" w:eastAsia="Times New Roman" w:hAnsi="Arial" w:cs="Arial"/>
                <w:sz w:val="18"/>
                <w:szCs w:val="18"/>
                <w:lang w:val="es-ES_tradnl" w:eastAsia="es-MX"/>
              </w:rPr>
              <w:t xml:space="preserve"> </w:t>
            </w:r>
            <w:r w:rsidR="00051062" w:rsidRPr="00FC2656">
              <w:rPr>
                <w:rFonts w:ascii="Arial" w:eastAsia="Times New Roman" w:hAnsi="Arial" w:cs="Arial"/>
                <w:sz w:val="18"/>
                <w:szCs w:val="18"/>
                <w:lang w:val="es-ES_tradnl" w:eastAsia="es-MX"/>
              </w:rPr>
              <w:t xml:space="preserve">El archivo CSV se guiará por lo dispuesto en </w:t>
            </w:r>
            <w:r w:rsidR="00051062" w:rsidRPr="00FC2656">
              <w:rPr>
                <w:rFonts w:ascii="Arial" w:eastAsia="Times New Roman" w:hAnsi="Arial" w:cs="Arial"/>
                <w:i/>
                <w:sz w:val="18"/>
                <w:szCs w:val="18"/>
                <w:u w:val="single"/>
                <w:lang w:val="es-MX" w:eastAsia="es-MX"/>
              </w:rPr>
              <w:t>http://tools.ietf.org/html/rfc4180</w:t>
            </w:r>
          </w:p>
          <w:p w14:paraId="73435AB3" w14:textId="77777777" w:rsidR="00051062" w:rsidRPr="00FC2656" w:rsidRDefault="00051062" w:rsidP="005C7CFF">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El nombre del archivo que se cargue a través de la Ventanilla Electrónica deberá tener la siguiente nomenclatura:</w:t>
            </w:r>
            <w:r w:rsidRPr="00FC2656">
              <w:rPr>
                <w:rFonts w:ascii="Arial" w:eastAsia="Times New Roman" w:hAnsi="Arial" w:cs="Arial"/>
                <w:sz w:val="18"/>
                <w:szCs w:val="18"/>
                <w:lang w:val="es-MX" w:eastAsia="es-MX"/>
              </w:rPr>
              <w:t xml:space="preserve"> IDO/IDAH3101DDMMAAAA.csv.</w:t>
            </w:r>
          </w:p>
          <w:p w14:paraId="79FB7CD6" w14:textId="77777777" w:rsidR="00051062" w:rsidRPr="00FC2656" w:rsidRDefault="00051062" w:rsidP="00FC2656">
            <w:pPr>
              <w:spacing w:after="101" w:line="360" w:lineRule="auto"/>
              <w:ind w:firstLine="288"/>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lastRenderedPageBreak/>
              <w:t>Donde:</w:t>
            </w:r>
          </w:p>
          <w:p w14:paraId="3FF108AA" w14:textId="77777777" w:rsidR="00051062" w:rsidRPr="00FC2656" w:rsidRDefault="00051062" w:rsidP="005C7CFF">
            <w:pPr>
              <w:tabs>
                <w:tab w:val="left" w:pos="1053"/>
              </w:tabs>
              <w:spacing w:after="101"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w:t>
            </w:r>
            <w:r w:rsidRPr="00FC2656">
              <w:rPr>
                <w:rFonts w:ascii="Arial" w:eastAsia="Times New Roman" w:hAnsi="Arial" w:cs="Arial"/>
                <w:sz w:val="18"/>
                <w:szCs w:val="18"/>
                <w:lang w:val="es-ES_tradnl" w:eastAsia="es-MX"/>
              </w:rPr>
              <w:tab/>
              <w:t xml:space="preserve">IDO/IDA.- Conjunto de 3 dígitos que identifica al Proveedor de Servicios de Telecomunicaciones. </w:t>
            </w:r>
          </w:p>
          <w:p w14:paraId="1CE64364" w14:textId="77777777" w:rsidR="00051062" w:rsidRPr="00FC2656" w:rsidRDefault="00051062" w:rsidP="005C7CFF">
            <w:pPr>
              <w:tabs>
                <w:tab w:val="left" w:pos="1053"/>
              </w:tabs>
              <w:spacing w:after="101"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w:t>
            </w:r>
            <w:r w:rsidRPr="00FC2656">
              <w:rPr>
                <w:rFonts w:ascii="Arial" w:eastAsia="Times New Roman" w:hAnsi="Arial" w:cs="Arial"/>
                <w:sz w:val="18"/>
                <w:szCs w:val="18"/>
                <w:lang w:val="es-ES_tradnl" w:eastAsia="es-MX"/>
              </w:rPr>
              <w:tab/>
              <w:t>H3101.- Es un texto fijo que identifica el tipo de reporte al que corresponde el archivo de carga (reporte de utilización de Numeración Nacional asignada); y</w:t>
            </w:r>
          </w:p>
          <w:p w14:paraId="48B420CE" w14:textId="77777777" w:rsidR="00051062" w:rsidRPr="00FC2656" w:rsidRDefault="00051062" w:rsidP="005C7CFF">
            <w:pPr>
              <w:tabs>
                <w:tab w:val="left" w:pos="1053"/>
              </w:tabs>
              <w:spacing w:after="101"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w:t>
            </w:r>
            <w:r w:rsidRPr="00FC2656">
              <w:rPr>
                <w:rFonts w:ascii="Arial" w:eastAsia="Times New Roman" w:hAnsi="Arial" w:cs="Arial"/>
                <w:sz w:val="18"/>
                <w:szCs w:val="18"/>
                <w:lang w:val="es-ES_tradnl" w:eastAsia="es-MX"/>
              </w:rPr>
              <w:tab/>
              <w:t>DDMMAAAA.- Corresponde a la fecha de la solicitud. DD corresponde al día (2 dígitos), MM corresponde al mes (2 dígitos) y AAAA corresponde al año (4 dígitos).</w:t>
            </w:r>
          </w:p>
          <w:p w14:paraId="415B51A2" w14:textId="77777777" w:rsidR="00051062" w:rsidRPr="00FC2656" w:rsidRDefault="00051062" w:rsidP="00FC2656">
            <w:pPr>
              <w:tabs>
                <w:tab w:val="left" w:pos="1053"/>
              </w:tabs>
              <w:spacing w:after="101" w:line="360" w:lineRule="auto"/>
              <w:ind w:firstLine="50"/>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ab/>
              <w:t>Ejemplo: 983H310101122020.csv</w:t>
            </w:r>
          </w:p>
          <w:p w14:paraId="675782AD" w14:textId="77777777" w:rsidR="00051062" w:rsidRPr="00FC2656" w:rsidRDefault="00051062" w:rsidP="00FC2656">
            <w:pPr>
              <w:spacing w:after="101"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Representación gráfica del archivo de carga del reporte de utilización de Numeración Nacional asignada:</w:t>
            </w:r>
          </w:p>
          <w:p w14:paraId="264C7FCB"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r>
      <w:tr w:rsidR="00065DF2" w:rsidRPr="00FC2656" w14:paraId="5E73ADF6" w14:textId="77777777" w:rsidTr="00065DF2">
        <w:trPr>
          <w:trHeight w:val="20"/>
        </w:trPr>
        <w:tc>
          <w:tcPr>
            <w:tcW w:w="507" w:type="dxa"/>
            <w:tcBorders>
              <w:top w:val="single" w:sz="6" w:space="0" w:color="auto"/>
              <w:left w:val="single" w:sz="6" w:space="0" w:color="auto"/>
              <w:bottom w:val="single" w:sz="6" w:space="0" w:color="auto"/>
              <w:right w:val="single" w:sz="6" w:space="0" w:color="auto"/>
            </w:tcBorders>
            <w:shd w:val="clear" w:color="auto" w:fill="auto"/>
          </w:tcPr>
          <w:p w14:paraId="4E5A2E4F"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lastRenderedPageBreak/>
              <w:t>H3101 _D01</w:t>
            </w: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74AF60B1"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H3101 _D02</w:t>
            </w:r>
          </w:p>
        </w:tc>
        <w:tc>
          <w:tcPr>
            <w:tcW w:w="508" w:type="dxa"/>
            <w:gridSpan w:val="2"/>
            <w:tcBorders>
              <w:top w:val="single" w:sz="6" w:space="0" w:color="auto"/>
              <w:left w:val="single" w:sz="6" w:space="0" w:color="auto"/>
              <w:bottom w:val="single" w:sz="6" w:space="0" w:color="auto"/>
              <w:right w:val="single" w:sz="6" w:space="0" w:color="auto"/>
            </w:tcBorders>
            <w:shd w:val="clear" w:color="auto" w:fill="auto"/>
          </w:tcPr>
          <w:p w14:paraId="071D57E5"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H3101 _D03</w:t>
            </w: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0BC1ADC2"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H3101 _D04</w:t>
            </w:r>
          </w:p>
        </w:tc>
        <w:tc>
          <w:tcPr>
            <w:tcW w:w="507" w:type="dxa"/>
            <w:tcBorders>
              <w:top w:val="single" w:sz="6" w:space="0" w:color="auto"/>
              <w:left w:val="single" w:sz="6" w:space="0" w:color="auto"/>
              <w:bottom w:val="single" w:sz="6" w:space="0" w:color="auto"/>
              <w:right w:val="single" w:sz="6" w:space="0" w:color="auto"/>
            </w:tcBorders>
            <w:shd w:val="clear" w:color="auto" w:fill="auto"/>
          </w:tcPr>
          <w:p w14:paraId="20339C7B"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H3101 _D05</w:t>
            </w:r>
          </w:p>
        </w:tc>
        <w:tc>
          <w:tcPr>
            <w:tcW w:w="508" w:type="dxa"/>
            <w:gridSpan w:val="2"/>
            <w:tcBorders>
              <w:top w:val="single" w:sz="6" w:space="0" w:color="auto"/>
              <w:left w:val="single" w:sz="6" w:space="0" w:color="auto"/>
              <w:bottom w:val="single" w:sz="6" w:space="0" w:color="auto"/>
              <w:right w:val="single" w:sz="6" w:space="0" w:color="auto"/>
            </w:tcBorders>
            <w:shd w:val="clear" w:color="auto" w:fill="auto"/>
          </w:tcPr>
          <w:p w14:paraId="7706EC94"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H3101 _D06</w:t>
            </w: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5FAED80F"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H3101 _D07</w:t>
            </w: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51A39FAC"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H3101 _D08</w:t>
            </w: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0D317CBA"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H3101 _D09</w:t>
            </w:r>
          </w:p>
        </w:tc>
        <w:tc>
          <w:tcPr>
            <w:tcW w:w="507" w:type="dxa"/>
            <w:tcBorders>
              <w:top w:val="single" w:sz="6" w:space="0" w:color="auto"/>
              <w:left w:val="single" w:sz="6" w:space="0" w:color="auto"/>
              <w:bottom w:val="single" w:sz="6" w:space="0" w:color="auto"/>
              <w:right w:val="single" w:sz="6" w:space="0" w:color="auto"/>
            </w:tcBorders>
            <w:shd w:val="clear" w:color="auto" w:fill="auto"/>
          </w:tcPr>
          <w:p w14:paraId="3E8AACFC"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H3101 _D10</w:t>
            </w: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691B08F9"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H3101 _D11</w:t>
            </w: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4D3438F5"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H3101 _D12</w:t>
            </w: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6779FC8C"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H3101 _D13</w:t>
            </w:r>
          </w:p>
        </w:tc>
        <w:tc>
          <w:tcPr>
            <w:tcW w:w="507" w:type="dxa"/>
            <w:tcBorders>
              <w:top w:val="single" w:sz="6" w:space="0" w:color="auto"/>
              <w:left w:val="single" w:sz="6" w:space="0" w:color="auto"/>
              <w:bottom w:val="single" w:sz="6" w:space="0" w:color="auto"/>
              <w:right w:val="single" w:sz="6" w:space="0" w:color="auto"/>
            </w:tcBorders>
            <w:shd w:val="clear" w:color="auto" w:fill="auto"/>
          </w:tcPr>
          <w:p w14:paraId="4DDA7621"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H3101 _D14</w:t>
            </w: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50F29FB6"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H3101 _D15</w:t>
            </w: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06E5ED26"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H3101 _D16</w:t>
            </w: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3DC79116"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H3101 _D17</w:t>
            </w: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2C15E15E"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H3101 _D18</w:t>
            </w:r>
          </w:p>
        </w:tc>
      </w:tr>
      <w:tr w:rsidR="00065DF2" w:rsidRPr="00FC2656" w14:paraId="585BDDFD" w14:textId="77777777" w:rsidTr="00065DF2">
        <w:trPr>
          <w:trHeight w:val="20"/>
        </w:trPr>
        <w:tc>
          <w:tcPr>
            <w:tcW w:w="507" w:type="dxa"/>
            <w:tcBorders>
              <w:top w:val="single" w:sz="6" w:space="0" w:color="auto"/>
              <w:left w:val="single" w:sz="6" w:space="0" w:color="auto"/>
              <w:bottom w:val="single" w:sz="6" w:space="0" w:color="auto"/>
              <w:right w:val="single" w:sz="6" w:space="0" w:color="auto"/>
            </w:tcBorders>
            <w:shd w:val="clear" w:color="auto" w:fill="auto"/>
          </w:tcPr>
          <w:p w14:paraId="0E61DD76"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5B79C0EC"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8" w:type="dxa"/>
            <w:gridSpan w:val="2"/>
            <w:tcBorders>
              <w:top w:val="single" w:sz="6" w:space="0" w:color="auto"/>
              <w:left w:val="single" w:sz="6" w:space="0" w:color="auto"/>
              <w:bottom w:val="single" w:sz="6" w:space="0" w:color="auto"/>
              <w:right w:val="single" w:sz="6" w:space="0" w:color="auto"/>
            </w:tcBorders>
            <w:shd w:val="clear" w:color="auto" w:fill="auto"/>
          </w:tcPr>
          <w:p w14:paraId="68EAFB64"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19BB2D7B"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7" w:type="dxa"/>
            <w:tcBorders>
              <w:top w:val="single" w:sz="6" w:space="0" w:color="auto"/>
              <w:left w:val="single" w:sz="6" w:space="0" w:color="auto"/>
              <w:bottom w:val="single" w:sz="6" w:space="0" w:color="auto"/>
              <w:right w:val="single" w:sz="6" w:space="0" w:color="auto"/>
            </w:tcBorders>
            <w:shd w:val="clear" w:color="auto" w:fill="auto"/>
          </w:tcPr>
          <w:p w14:paraId="3CCC8EB7"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8" w:type="dxa"/>
            <w:gridSpan w:val="2"/>
            <w:tcBorders>
              <w:top w:val="single" w:sz="6" w:space="0" w:color="auto"/>
              <w:left w:val="single" w:sz="6" w:space="0" w:color="auto"/>
              <w:bottom w:val="single" w:sz="6" w:space="0" w:color="auto"/>
              <w:right w:val="single" w:sz="6" w:space="0" w:color="auto"/>
            </w:tcBorders>
            <w:shd w:val="clear" w:color="auto" w:fill="auto"/>
          </w:tcPr>
          <w:p w14:paraId="0E8BE3D1"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27AF7A88"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11FC7053"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1C6DED7B"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7" w:type="dxa"/>
            <w:tcBorders>
              <w:top w:val="single" w:sz="6" w:space="0" w:color="auto"/>
              <w:left w:val="single" w:sz="6" w:space="0" w:color="auto"/>
              <w:bottom w:val="single" w:sz="6" w:space="0" w:color="auto"/>
              <w:right w:val="single" w:sz="6" w:space="0" w:color="auto"/>
            </w:tcBorders>
            <w:shd w:val="clear" w:color="auto" w:fill="auto"/>
          </w:tcPr>
          <w:p w14:paraId="403C4C8B"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64514790"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1D333BB4"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51861A71"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7" w:type="dxa"/>
            <w:tcBorders>
              <w:top w:val="single" w:sz="6" w:space="0" w:color="auto"/>
              <w:left w:val="single" w:sz="6" w:space="0" w:color="auto"/>
              <w:bottom w:val="single" w:sz="6" w:space="0" w:color="auto"/>
              <w:right w:val="single" w:sz="6" w:space="0" w:color="auto"/>
            </w:tcBorders>
            <w:shd w:val="clear" w:color="auto" w:fill="auto"/>
          </w:tcPr>
          <w:p w14:paraId="20B147C8"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4C1B7841"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54E14315"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60D764ED"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4247D24E"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r>
      <w:tr w:rsidR="00065DF2" w:rsidRPr="00FC2656" w14:paraId="23175FDA" w14:textId="77777777" w:rsidTr="00065DF2">
        <w:trPr>
          <w:trHeight w:val="20"/>
        </w:trPr>
        <w:tc>
          <w:tcPr>
            <w:tcW w:w="507" w:type="dxa"/>
            <w:tcBorders>
              <w:top w:val="single" w:sz="6" w:space="0" w:color="auto"/>
              <w:left w:val="single" w:sz="6" w:space="0" w:color="auto"/>
              <w:bottom w:val="single" w:sz="6" w:space="0" w:color="auto"/>
              <w:right w:val="single" w:sz="6" w:space="0" w:color="auto"/>
            </w:tcBorders>
            <w:shd w:val="clear" w:color="auto" w:fill="auto"/>
          </w:tcPr>
          <w:p w14:paraId="58EA0017"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2412697E"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8" w:type="dxa"/>
            <w:gridSpan w:val="2"/>
            <w:tcBorders>
              <w:top w:val="single" w:sz="6" w:space="0" w:color="auto"/>
              <w:left w:val="single" w:sz="6" w:space="0" w:color="auto"/>
              <w:bottom w:val="single" w:sz="6" w:space="0" w:color="auto"/>
              <w:right w:val="single" w:sz="6" w:space="0" w:color="auto"/>
            </w:tcBorders>
            <w:shd w:val="clear" w:color="auto" w:fill="auto"/>
          </w:tcPr>
          <w:p w14:paraId="7165D944"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6B4D0561"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7" w:type="dxa"/>
            <w:tcBorders>
              <w:top w:val="single" w:sz="6" w:space="0" w:color="auto"/>
              <w:left w:val="single" w:sz="6" w:space="0" w:color="auto"/>
              <w:bottom w:val="single" w:sz="6" w:space="0" w:color="auto"/>
              <w:right w:val="single" w:sz="6" w:space="0" w:color="auto"/>
            </w:tcBorders>
            <w:shd w:val="clear" w:color="auto" w:fill="auto"/>
          </w:tcPr>
          <w:p w14:paraId="04D447DD"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8" w:type="dxa"/>
            <w:gridSpan w:val="2"/>
            <w:tcBorders>
              <w:top w:val="single" w:sz="6" w:space="0" w:color="auto"/>
              <w:left w:val="single" w:sz="6" w:space="0" w:color="auto"/>
              <w:bottom w:val="single" w:sz="6" w:space="0" w:color="auto"/>
              <w:right w:val="single" w:sz="6" w:space="0" w:color="auto"/>
            </w:tcBorders>
            <w:shd w:val="clear" w:color="auto" w:fill="auto"/>
          </w:tcPr>
          <w:p w14:paraId="5ED592DE"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42704795"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6876FF69"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383148A5"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7" w:type="dxa"/>
            <w:tcBorders>
              <w:top w:val="single" w:sz="6" w:space="0" w:color="auto"/>
              <w:left w:val="single" w:sz="6" w:space="0" w:color="auto"/>
              <w:bottom w:val="single" w:sz="6" w:space="0" w:color="auto"/>
              <w:right w:val="single" w:sz="6" w:space="0" w:color="auto"/>
            </w:tcBorders>
            <w:shd w:val="clear" w:color="auto" w:fill="auto"/>
          </w:tcPr>
          <w:p w14:paraId="55BCB230"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430CC9E2"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5CA9B2E6"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75410C8D"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7" w:type="dxa"/>
            <w:tcBorders>
              <w:top w:val="single" w:sz="6" w:space="0" w:color="auto"/>
              <w:left w:val="single" w:sz="6" w:space="0" w:color="auto"/>
              <w:bottom w:val="single" w:sz="6" w:space="0" w:color="auto"/>
              <w:right w:val="single" w:sz="6" w:space="0" w:color="auto"/>
            </w:tcBorders>
            <w:shd w:val="clear" w:color="auto" w:fill="auto"/>
          </w:tcPr>
          <w:p w14:paraId="5B8B65BF"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0DCB3937"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485EAAE0"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72CE408B"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6D8F0749"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r>
      <w:tr w:rsidR="00065DF2" w:rsidRPr="00FC2656" w14:paraId="0200BCC4" w14:textId="77777777" w:rsidTr="00065DF2">
        <w:trPr>
          <w:trHeight w:val="20"/>
        </w:trPr>
        <w:tc>
          <w:tcPr>
            <w:tcW w:w="507" w:type="dxa"/>
            <w:tcBorders>
              <w:top w:val="single" w:sz="6" w:space="0" w:color="auto"/>
              <w:left w:val="single" w:sz="6" w:space="0" w:color="auto"/>
              <w:bottom w:val="single" w:sz="6" w:space="0" w:color="auto"/>
              <w:right w:val="single" w:sz="6" w:space="0" w:color="auto"/>
            </w:tcBorders>
            <w:shd w:val="clear" w:color="auto" w:fill="auto"/>
          </w:tcPr>
          <w:p w14:paraId="6FE654A1"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7249909B"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8" w:type="dxa"/>
            <w:gridSpan w:val="2"/>
            <w:tcBorders>
              <w:top w:val="single" w:sz="6" w:space="0" w:color="auto"/>
              <w:left w:val="single" w:sz="6" w:space="0" w:color="auto"/>
              <w:bottom w:val="single" w:sz="6" w:space="0" w:color="auto"/>
              <w:right w:val="single" w:sz="6" w:space="0" w:color="auto"/>
            </w:tcBorders>
            <w:shd w:val="clear" w:color="auto" w:fill="auto"/>
          </w:tcPr>
          <w:p w14:paraId="0B3D8EB6"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53988E18"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7" w:type="dxa"/>
            <w:tcBorders>
              <w:top w:val="single" w:sz="6" w:space="0" w:color="auto"/>
              <w:left w:val="single" w:sz="6" w:space="0" w:color="auto"/>
              <w:bottom w:val="single" w:sz="6" w:space="0" w:color="auto"/>
              <w:right w:val="single" w:sz="6" w:space="0" w:color="auto"/>
            </w:tcBorders>
            <w:shd w:val="clear" w:color="auto" w:fill="auto"/>
          </w:tcPr>
          <w:p w14:paraId="1E900E7B"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8" w:type="dxa"/>
            <w:gridSpan w:val="2"/>
            <w:tcBorders>
              <w:top w:val="single" w:sz="6" w:space="0" w:color="auto"/>
              <w:left w:val="single" w:sz="6" w:space="0" w:color="auto"/>
              <w:bottom w:val="single" w:sz="6" w:space="0" w:color="auto"/>
              <w:right w:val="single" w:sz="6" w:space="0" w:color="auto"/>
            </w:tcBorders>
            <w:shd w:val="clear" w:color="auto" w:fill="auto"/>
          </w:tcPr>
          <w:p w14:paraId="17883D68"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60A88583"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3C16DE6A"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545F4A98"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7" w:type="dxa"/>
            <w:tcBorders>
              <w:top w:val="single" w:sz="6" w:space="0" w:color="auto"/>
              <w:left w:val="single" w:sz="6" w:space="0" w:color="auto"/>
              <w:bottom w:val="single" w:sz="6" w:space="0" w:color="auto"/>
              <w:right w:val="single" w:sz="6" w:space="0" w:color="auto"/>
            </w:tcBorders>
            <w:shd w:val="clear" w:color="auto" w:fill="auto"/>
          </w:tcPr>
          <w:p w14:paraId="66BD8B00"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108A5A6A"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26BB5F10"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7D3AB862"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7" w:type="dxa"/>
            <w:tcBorders>
              <w:top w:val="single" w:sz="6" w:space="0" w:color="auto"/>
              <w:left w:val="single" w:sz="6" w:space="0" w:color="auto"/>
              <w:bottom w:val="single" w:sz="6" w:space="0" w:color="auto"/>
              <w:right w:val="single" w:sz="6" w:space="0" w:color="auto"/>
            </w:tcBorders>
            <w:shd w:val="clear" w:color="auto" w:fill="auto"/>
          </w:tcPr>
          <w:p w14:paraId="50C0840F"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0497020E"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303674F4"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34319261"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c>
          <w:tcPr>
            <w:tcW w:w="508" w:type="dxa"/>
            <w:tcBorders>
              <w:top w:val="single" w:sz="6" w:space="0" w:color="auto"/>
              <w:left w:val="single" w:sz="6" w:space="0" w:color="auto"/>
              <w:bottom w:val="single" w:sz="6" w:space="0" w:color="auto"/>
              <w:right w:val="single" w:sz="6" w:space="0" w:color="auto"/>
            </w:tcBorders>
            <w:shd w:val="clear" w:color="auto" w:fill="auto"/>
          </w:tcPr>
          <w:p w14:paraId="6CC94FA1"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r>
      <w:tr w:rsidR="00065DF2" w:rsidRPr="00FC2656" w14:paraId="149F2FB5" w14:textId="77777777" w:rsidTr="00065DF2">
        <w:trPr>
          <w:trHeight w:val="20"/>
        </w:trPr>
        <w:tc>
          <w:tcPr>
            <w:tcW w:w="9140" w:type="dxa"/>
            <w:gridSpan w:val="20"/>
            <w:tcBorders>
              <w:top w:val="single" w:sz="6" w:space="0" w:color="auto"/>
              <w:left w:val="single" w:sz="6" w:space="0" w:color="auto"/>
              <w:bottom w:val="single" w:sz="6" w:space="0" w:color="auto"/>
              <w:right w:val="single" w:sz="6" w:space="0" w:color="auto"/>
            </w:tcBorders>
            <w:shd w:val="clear" w:color="auto" w:fill="auto"/>
          </w:tcPr>
          <w:p w14:paraId="104A7CB7" w14:textId="77777777" w:rsidR="00065DF2" w:rsidRPr="00FC2656" w:rsidRDefault="00065DF2" w:rsidP="00FC2656">
            <w:pPr>
              <w:spacing w:after="40" w:line="360" w:lineRule="auto"/>
              <w:contextualSpacing/>
              <w:jc w:val="both"/>
              <w:rPr>
                <w:rFonts w:ascii="Arial" w:eastAsia="Times New Roman" w:hAnsi="Arial" w:cs="Arial"/>
                <w:sz w:val="18"/>
                <w:szCs w:val="18"/>
                <w:lang w:val="es-MX" w:eastAsia="es-ES"/>
              </w:rPr>
            </w:pPr>
          </w:p>
        </w:tc>
      </w:tr>
      <w:tr w:rsidR="00051062" w:rsidRPr="00FC2656" w14:paraId="76948CB9" w14:textId="77777777" w:rsidTr="00065DF2">
        <w:trPr>
          <w:trHeight w:val="20"/>
        </w:trPr>
        <w:tc>
          <w:tcPr>
            <w:tcW w:w="9140" w:type="dxa"/>
            <w:gridSpan w:val="20"/>
            <w:tcBorders>
              <w:top w:val="single" w:sz="6" w:space="0" w:color="auto"/>
              <w:left w:val="single" w:sz="6" w:space="0" w:color="auto"/>
              <w:bottom w:val="single" w:sz="6" w:space="0" w:color="auto"/>
              <w:right w:val="single" w:sz="6" w:space="0" w:color="auto"/>
            </w:tcBorders>
            <w:shd w:val="clear" w:color="auto" w:fill="auto"/>
          </w:tcPr>
          <w:p w14:paraId="32B5769F" w14:textId="1C37D08D" w:rsidR="00051062" w:rsidRPr="00FC2656" w:rsidRDefault="00FC73A8"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DESCRIPCIÓN DE LOS CAMPOS DEL ARCHIVO</w:t>
            </w:r>
          </w:p>
        </w:tc>
      </w:tr>
      <w:tr w:rsidR="00FC73A8" w:rsidRPr="00FC2656" w14:paraId="73772985" w14:textId="77777777" w:rsidTr="00CC6648">
        <w:trPr>
          <w:trHeight w:val="20"/>
        </w:trPr>
        <w:tc>
          <w:tcPr>
            <w:tcW w:w="1439"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DC013FF" w14:textId="2DA0CD95" w:rsidR="00FC73A8" w:rsidRPr="00FC2656" w:rsidRDefault="00FC73A8"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Clave del Campo</w:t>
            </w:r>
          </w:p>
        </w:tc>
        <w:tc>
          <w:tcPr>
            <w:tcW w:w="1417"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CCC00FE" w14:textId="0CFB8BD9" w:rsidR="00FC73A8" w:rsidRPr="00FC2656" w:rsidRDefault="00FC73A8"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Nombre del campo</w:t>
            </w:r>
          </w:p>
        </w:tc>
        <w:tc>
          <w:tcPr>
            <w:tcW w:w="6284" w:type="dxa"/>
            <w:gridSpan w:val="1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8CD9FC6" w14:textId="2930B895" w:rsidR="00FC73A8" w:rsidRPr="00FC2656" w:rsidRDefault="00FC73A8"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Descripción del campo</w:t>
            </w:r>
          </w:p>
        </w:tc>
      </w:tr>
      <w:tr w:rsidR="00FC73A8" w:rsidRPr="00FC2656" w14:paraId="21C7B0C5" w14:textId="77777777" w:rsidTr="00CC6648">
        <w:trPr>
          <w:trHeight w:val="20"/>
        </w:trPr>
        <w:tc>
          <w:tcPr>
            <w:tcW w:w="1439" w:type="dxa"/>
            <w:gridSpan w:val="3"/>
            <w:tcBorders>
              <w:top w:val="single" w:sz="6" w:space="0" w:color="auto"/>
              <w:left w:val="single" w:sz="6" w:space="0" w:color="auto"/>
              <w:bottom w:val="single" w:sz="6" w:space="0" w:color="auto"/>
              <w:right w:val="single" w:sz="6" w:space="0" w:color="auto"/>
            </w:tcBorders>
          </w:tcPr>
          <w:p w14:paraId="7F04D168" w14:textId="4D26012C"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H3101 _D01</w:t>
            </w:r>
          </w:p>
        </w:tc>
        <w:tc>
          <w:tcPr>
            <w:tcW w:w="1417" w:type="dxa"/>
            <w:gridSpan w:val="4"/>
            <w:tcBorders>
              <w:top w:val="single" w:sz="6" w:space="0" w:color="auto"/>
              <w:left w:val="single" w:sz="6" w:space="0" w:color="auto"/>
              <w:bottom w:val="single" w:sz="6" w:space="0" w:color="auto"/>
              <w:right w:val="single" w:sz="6" w:space="0" w:color="auto"/>
            </w:tcBorders>
          </w:tcPr>
          <w:p w14:paraId="76E28F58" w14:textId="4607D50B"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Año</w:t>
            </w:r>
          </w:p>
        </w:tc>
        <w:tc>
          <w:tcPr>
            <w:tcW w:w="6284" w:type="dxa"/>
            <w:gridSpan w:val="13"/>
            <w:tcBorders>
              <w:top w:val="single" w:sz="6" w:space="0" w:color="auto"/>
              <w:left w:val="single" w:sz="6" w:space="0" w:color="auto"/>
              <w:bottom w:val="single" w:sz="6" w:space="0" w:color="auto"/>
              <w:right w:val="single" w:sz="6" w:space="0" w:color="auto"/>
            </w:tcBorders>
          </w:tcPr>
          <w:p w14:paraId="3584DB97" w14:textId="77777777" w:rsidR="00FC73A8" w:rsidRPr="00FC2656" w:rsidRDefault="00FC73A8" w:rsidP="00335275">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Ingresar los 4 dígitos del año que se reporta.</w:t>
            </w:r>
          </w:p>
          <w:p w14:paraId="6CA219E1" w14:textId="44E90C78"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noProof/>
                <w:sz w:val="18"/>
                <w:szCs w:val="18"/>
                <w:lang w:val="es-MX" w:eastAsia="es-ES"/>
              </w:rPr>
              <w:t>Campo numérico obligatorio.</w:t>
            </w:r>
          </w:p>
        </w:tc>
      </w:tr>
      <w:tr w:rsidR="00FC73A8" w:rsidRPr="00FC2656" w14:paraId="1521213F" w14:textId="77777777" w:rsidTr="00CC6648">
        <w:trPr>
          <w:trHeight w:val="20"/>
        </w:trPr>
        <w:tc>
          <w:tcPr>
            <w:tcW w:w="1439" w:type="dxa"/>
            <w:gridSpan w:val="3"/>
            <w:tcBorders>
              <w:top w:val="single" w:sz="6" w:space="0" w:color="auto"/>
              <w:left w:val="single" w:sz="6" w:space="0" w:color="auto"/>
              <w:bottom w:val="single" w:sz="6" w:space="0" w:color="auto"/>
              <w:right w:val="single" w:sz="6" w:space="0" w:color="auto"/>
            </w:tcBorders>
          </w:tcPr>
          <w:p w14:paraId="0D9793EA" w14:textId="3B901E8D"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H3101 _D02</w:t>
            </w:r>
          </w:p>
        </w:tc>
        <w:tc>
          <w:tcPr>
            <w:tcW w:w="1417" w:type="dxa"/>
            <w:gridSpan w:val="4"/>
            <w:tcBorders>
              <w:top w:val="single" w:sz="6" w:space="0" w:color="auto"/>
              <w:left w:val="single" w:sz="6" w:space="0" w:color="auto"/>
              <w:bottom w:val="single" w:sz="6" w:space="0" w:color="auto"/>
              <w:right w:val="single" w:sz="6" w:space="0" w:color="auto"/>
            </w:tcBorders>
            <w:shd w:val="clear" w:color="auto" w:fill="auto"/>
          </w:tcPr>
          <w:p w14:paraId="0B123EAB" w14:textId="22F0E197"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Bimestre</w:t>
            </w:r>
          </w:p>
        </w:tc>
        <w:tc>
          <w:tcPr>
            <w:tcW w:w="6284" w:type="dxa"/>
            <w:gridSpan w:val="13"/>
            <w:tcBorders>
              <w:top w:val="single" w:sz="6" w:space="0" w:color="auto"/>
              <w:left w:val="single" w:sz="6" w:space="0" w:color="auto"/>
              <w:bottom w:val="single" w:sz="6" w:space="0" w:color="auto"/>
              <w:right w:val="single" w:sz="6" w:space="0" w:color="auto"/>
            </w:tcBorders>
            <w:shd w:val="clear" w:color="auto" w:fill="auto"/>
          </w:tcPr>
          <w:p w14:paraId="0E0B1395" w14:textId="77777777" w:rsidR="00FC73A8" w:rsidRPr="00FC2656" w:rsidRDefault="00FC73A8" w:rsidP="00335275">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Ingresar el dígito del bimestre que se reporta (1 a 6).</w:t>
            </w:r>
          </w:p>
          <w:p w14:paraId="55FAE49C" w14:textId="59FAF7AB"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noProof/>
                <w:sz w:val="18"/>
                <w:szCs w:val="18"/>
                <w:lang w:val="es-MX" w:eastAsia="es-ES"/>
              </w:rPr>
              <w:t>Campo numérico obligatorio.</w:t>
            </w:r>
          </w:p>
        </w:tc>
      </w:tr>
      <w:tr w:rsidR="00FC73A8" w:rsidRPr="00FC2656" w14:paraId="52EFB84E" w14:textId="77777777" w:rsidTr="00CC6648">
        <w:trPr>
          <w:trHeight w:val="20"/>
        </w:trPr>
        <w:tc>
          <w:tcPr>
            <w:tcW w:w="1439" w:type="dxa"/>
            <w:gridSpan w:val="3"/>
            <w:tcBorders>
              <w:top w:val="single" w:sz="6" w:space="0" w:color="auto"/>
              <w:left w:val="single" w:sz="6" w:space="0" w:color="auto"/>
              <w:bottom w:val="single" w:sz="6" w:space="0" w:color="auto"/>
              <w:right w:val="single" w:sz="6" w:space="0" w:color="auto"/>
            </w:tcBorders>
          </w:tcPr>
          <w:p w14:paraId="001A2EE6" w14:textId="0BFC5256"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H3101 _D03</w:t>
            </w:r>
          </w:p>
        </w:tc>
        <w:tc>
          <w:tcPr>
            <w:tcW w:w="1417" w:type="dxa"/>
            <w:gridSpan w:val="4"/>
            <w:tcBorders>
              <w:top w:val="single" w:sz="6" w:space="0" w:color="auto"/>
              <w:left w:val="single" w:sz="6" w:space="0" w:color="auto"/>
              <w:bottom w:val="single" w:sz="6" w:space="0" w:color="auto"/>
              <w:right w:val="single" w:sz="6" w:space="0" w:color="auto"/>
            </w:tcBorders>
          </w:tcPr>
          <w:p w14:paraId="0785EEE5" w14:textId="69EF6057"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Código IDO o código IDA del Proveedor asignatario</w:t>
            </w:r>
          </w:p>
        </w:tc>
        <w:tc>
          <w:tcPr>
            <w:tcW w:w="6284" w:type="dxa"/>
            <w:gridSpan w:val="13"/>
            <w:tcBorders>
              <w:top w:val="single" w:sz="6" w:space="0" w:color="auto"/>
              <w:left w:val="single" w:sz="6" w:space="0" w:color="auto"/>
              <w:bottom w:val="single" w:sz="6" w:space="0" w:color="auto"/>
              <w:right w:val="single" w:sz="6" w:space="0" w:color="auto"/>
            </w:tcBorders>
          </w:tcPr>
          <w:p w14:paraId="1F4FE52A" w14:textId="77777777" w:rsidR="00FC73A8" w:rsidRPr="00FC2656" w:rsidRDefault="00FC73A8" w:rsidP="00335275">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los tres dígitos correspondientes al código de identificación de proveedor de servicios de telecomunicaciones que identifica al asignatario de la Numeración Nacional que se reporta.</w:t>
            </w:r>
          </w:p>
          <w:p w14:paraId="571743E3" w14:textId="77777777" w:rsidR="00FC73A8" w:rsidRPr="00FC2656" w:rsidRDefault="00FC73A8" w:rsidP="00335275">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Informar el código IDO para el caso de concesionarios de uso comercial o de red pública de telecomunicaciones. </w:t>
            </w:r>
          </w:p>
          <w:p w14:paraId="32944E2E" w14:textId="77777777" w:rsidR="00FC73A8" w:rsidRPr="00FC2656" w:rsidRDefault="00FC73A8" w:rsidP="00335275">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Informar el código IDA para el caso de comercializadoras y concesionarios de uso público o de uso social. </w:t>
            </w:r>
          </w:p>
          <w:p w14:paraId="382A89A8" w14:textId="7E881811"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Campo numérico obligatorio</w:t>
            </w:r>
          </w:p>
        </w:tc>
      </w:tr>
      <w:tr w:rsidR="00FC73A8" w:rsidRPr="00FC2656" w14:paraId="10742C88" w14:textId="77777777" w:rsidTr="00CC6648">
        <w:trPr>
          <w:trHeight w:val="20"/>
        </w:trPr>
        <w:tc>
          <w:tcPr>
            <w:tcW w:w="1439" w:type="dxa"/>
            <w:gridSpan w:val="3"/>
            <w:tcBorders>
              <w:top w:val="single" w:sz="6" w:space="0" w:color="auto"/>
              <w:left w:val="single" w:sz="6" w:space="0" w:color="auto"/>
              <w:bottom w:val="single" w:sz="6" w:space="0" w:color="auto"/>
              <w:right w:val="single" w:sz="6" w:space="0" w:color="auto"/>
            </w:tcBorders>
          </w:tcPr>
          <w:p w14:paraId="517E616D" w14:textId="461050D1"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H3101 _D04</w:t>
            </w:r>
          </w:p>
        </w:tc>
        <w:tc>
          <w:tcPr>
            <w:tcW w:w="1417" w:type="dxa"/>
            <w:gridSpan w:val="4"/>
            <w:tcBorders>
              <w:top w:val="single" w:sz="6" w:space="0" w:color="auto"/>
              <w:left w:val="single" w:sz="6" w:space="0" w:color="auto"/>
              <w:bottom w:val="single" w:sz="6" w:space="0" w:color="auto"/>
              <w:right w:val="single" w:sz="6" w:space="0" w:color="auto"/>
            </w:tcBorders>
          </w:tcPr>
          <w:p w14:paraId="786C6B4F" w14:textId="7AF93984"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Código IDO del Concesionario de red</w:t>
            </w:r>
          </w:p>
        </w:tc>
        <w:tc>
          <w:tcPr>
            <w:tcW w:w="6284" w:type="dxa"/>
            <w:gridSpan w:val="13"/>
            <w:tcBorders>
              <w:top w:val="single" w:sz="6" w:space="0" w:color="auto"/>
              <w:left w:val="single" w:sz="6" w:space="0" w:color="auto"/>
              <w:bottom w:val="single" w:sz="6" w:space="0" w:color="auto"/>
              <w:right w:val="single" w:sz="6" w:space="0" w:color="auto"/>
            </w:tcBorders>
          </w:tcPr>
          <w:p w14:paraId="462063C1" w14:textId="77777777" w:rsidR="00FC73A8" w:rsidRPr="00FC2656" w:rsidRDefault="00FC73A8" w:rsidP="00335275">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Ingresar los tres dígitos del código IDO/IDD que identifican a la red del Concesionario de uso comercial o de red pública de telecomunicaciones encargado del enrutamiento del Tráfico. </w:t>
            </w:r>
          </w:p>
          <w:p w14:paraId="725DB84C" w14:textId="639FC50B"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Campo numérico obligatorio.</w:t>
            </w:r>
          </w:p>
        </w:tc>
      </w:tr>
      <w:tr w:rsidR="00FC73A8" w:rsidRPr="00FC2656" w14:paraId="706A846F" w14:textId="77777777" w:rsidTr="00CC6648">
        <w:trPr>
          <w:trHeight w:val="20"/>
        </w:trPr>
        <w:tc>
          <w:tcPr>
            <w:tcW w:w="1439" w:type="dxa"/>
            <w:gridSpan w:val="3"/>
            <w:tcBorders>
              <w:top w:val="single" w:sz="6" w:space="0" w:color="auto"/>
              <w:left w:val="single" w:sz="6" w:space="0" w:color="auto"/>
              <w:bottom w:val="single" w:sz="6" w:space="0" w:color="auto"/>
              <w:right w:val="single" w:sz="6" w:space="0" w:color="auto"/>
            </w:tcBorders>
          </w:tcPr>
          <w:p w14:paraId="53DD06B1" w14:textId="03572059"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H3101 _D05</w:t>
            </w:r>
          </w:p>
        </w:tc>
        <w:tc>
          <w:tcPr>
            <w:tcW w:w="1417" w:type="dxa"/>
            <w:gridSpan w:val="4"/>
            <w:tcBorders>
              <w:top w:val="single" w:sz="6" w:space="0" w:color="auto"/>
              <w:left w:val="single" w:sz="6" w:space="0" w:color="auto"/>
              <w:bottom w:val="single" w:sz="6" w:space="0" w:color="auto"/>
              <w:right w:val="single" w:sz="6" w:space="0" w:color="auto"/>
            </w:tcBorders>
          </w:tcPr>
          <w:p w14:paraId="6156915C" w14:textId="4080B8A5"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Zona</w:t>
            </w:r>
          </w:p>
        </w:tc>
        <w:tc>
          <w:tcPr>
            <w:tcW w:w="6284" w:type="dxa"/>
            <w:gridSpan w:val="13"/>
            <w:tcBorders>
              <w:top w:val="single" w:sz="6" w:space="0" w:color="auto"/>
              <w:left w:val="single" w:sz="6" w:space="0" w:color="auto"/>
              <w:bottom w:val="single" w:sz="6" w:space="0" w:color="auto"/>
              <w:right w:val="single" w:sz="6" w:space="0" w:color="auto"/>
            </w:tcBorders>
          </w:tcPr>
          <w:p w14:paraId="25386244" w14:textId="77777777" w:rsidR="00FC73A8" w:rsidRPr="00FC2656" w:rsidRDefault="00FC73A8" w:rsidP="00335275">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 xml:space="preserve">Ingresar el dígito de la zona a la que corresponde el bloque de numeración nacional asignado que se reporta (2 a 9) </w:t>
            </w:r>
          </w:p>
          <w:p w14:paraId="51136730" w14:textId="7F1E99C0"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noProof/>
                <w:sz w:val="18"/>
                <w:szCs w:val="18"/>
                <w:lang w:val="es-MX" w:eastAsia="es-ES"/>
              </w:rPr>
              <w:t>Campo numérico obligatorio.</w:t>
            </w:r>
          </w:p>
        </w:tc>
      </w:tr>
      <w:tr w:rsidR="00FC73A8" w:rsidRPr="00FC2656" w14:paraId="10EB2180" w14:textId="77777777" w:rsidTr="00CC6648">
        <w:trPr>
          <w:trHeight w:val="20"/>
        </w:trPr>
        <w:tc>
          <w:tcPr>
            <w:tcW w:w="1439" w:type="dxa"/>
            <w:gridSpan w:val="3"/>
            <w:tcBorders>
              <w:top w:val="single" w:sz="6" w:space="0" w:color="auto"/>
              <w:left w:val="single" w:sz="6" w:space="0" w:color="auto"/>
              <w:bottom w:val="single" w:sz="6" w:space="0" w:color="auto"/>
              <w:right w:val="single" w:sz="6" w:space="0" w:color="auto"/>
            </w:tcBorders>
          </w:tcPr>
          <w:p w14:paraId="243ADA4C" w14:textId="53FD4CCA"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lastRenderedPageBreak/>
              <w:t>H3101 _D06</w:t>
            </w:r>
          </w:p>
        </w:tc>
        <w:tc>
          <w:tcPr>
            <w:tcW w:w="1417" w:type="dxa"/>
            <w:gridSpan w:val="4"/>
            <w:tcBorders>
              <w:top w:val="single" w:sz="6" w:space="0" w:color="auto"/>
              <w:left w:val="single" w:sz="6" w:space="0" w:color="auto"/>
              <w:bottom w:val="single" w:sz="6" w:space="0" w:color="auto"/>
              <w:right w:val="single" w:sz="6" w:space="0" w:color="auto"/>
            </w:tcBorders>
          </w:tcPr>
          <w:p w14:paraId="00D54E56" w14:textId="3777CCE8"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Número inicial</w:t>
            </w:r>
          </w:p>
        </w:tc>
        <w:tc>
          <w:tcPr>
            <w:tcW w:w="6284" w:type="dxa"/>
            <w:gridSpan w:val="13"/>
            <w:tcBorders>
              <w:top w:val="single" w:sz="6" w:space="0" w:color="auto"/>
              <w:left w:val="single" w:sz="6" w:space="0" w:color="auto"/>
              <w:bottom w:val="single" w:sz="6" w:space="0" w:color="auto"/>
              <w:right w:val="single" w:sz="6" w:space="0" w:color="auto"/>
            </w:tcBorders>
          </w:tcPr>
          <w:p w14:paraId="09FCACDD" w14:textId="77777777" w:rsidR="00FC73A8" w:rsidRPr="00FC2656" w:rsidRDefault="00FC73A8" w:rsidP="00335275">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los 10 dígitos del Número Nacional con el que inicia el Bloque de numeración nacional asignada que se reporta de conformidad con el Plan Nacional de Numeración.</w:t>
            </w:r>
          </w:p>
          <w:p w14:paraId="122AD99D" w14:textId="3D803FD3"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FC73A8" w:rsidRPr="00FC2656" w14:paraId="6E65AD54" w14:textId="77777777" w:rsidTr="00CC6648">
        <w:trPr>
          <w:trHeight w:val="20"/>
        </w:trPr>
        <w:tc>
          <w:tcPr>
            <w:tcW w:w="1439" w:type="dxa"/>
            <w:gridSpan w:val="3"/>
            <w:tcBorders>
              <w:top w:val="single" w:sz="6" w:space="0" w:color="auto"/>
              <w:left w:val="single" w:sz="6" w:space="0" w:color="auto"/>
              <w:bottom w:val="single" w:sz="6" w:space="0" w:color="auto"/>
              <w:right w:val="single" w:sz="6" w:space="0" w:color="auto"/>
            </w:tcBorders>
          </w:tcPr>
          <w:p w14:paraId="2770D2BA" w14:textId="7C1D5B90"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H3101 _D07</w:t>
            </w:r>
          </w:p>
        </w:tc>
        <w:tc>
          <w:tcPr>
            <w:tcW w:w="1417" w:type="dxa"/>
            <w:gridSpan w:val="4"/>
            <w:tcBorders>
              <w:top w:val="single" w:sz="6" w:space="0" w:color="auto"/>
              <w:left w:val="single" w:sz="6" w:space="0" w:color="auto"/>
              <w:bottom w:val="single" w:sz="6" w:space="0" w:color="auto"/>
              <w:right w:val="single" w:sz="6" w:space="0" w:color="auto"/>
            </w:tcBorders>
          </w:tcPr>
          <w:p w14:paraId="2E50F3A3" w14:textId="0D4EA252"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Número final</w:t>
            </w:r>
          </w:p>
        </w:tc>
        <w:tc>
          <w:tcPr>
            <w:tcW w:w="6284" w:type="dxa"/>
            <w:gridSpan w:val="13"/>
            <w:tcBorders>
              <w:top w:val="single" w:sz="6" w:space="0" w:color="auto"/>
              <w:left w:val="single" w:sz="6" w:space="0" w:color="auto"/>
              <w:bottom w:val="single" w:sz="6" w:space="0" w:color="auto"/>
              <w:right w:val="single" w:sz="6" w:space="0" w:color="auto"/>
            </w:tcBorders>
          </w:tcPr>
          <w:p w14:paraId="1CB5D2C6" w14:textId="77777777" w:rsidR="00FC73A8" w:rsidRPr="00FC2656" w:rsidRDefault="00FC73A8" w:rsidP="00335275">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los 10 dígitos del Número Nacional con el que termina el Bloque de numeración nacional asignada que se reporta de conformidad con el Plan Nacional de Numeración.</w:t>
            </w:r>
          </w:p>
          <w:p w14:paraId="729F9009" w14:textId="0663A523"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FC73A8" w:rsidRPr="00FC2656" w14:paraId="74B78F2E" w14:textId="77777777" w:rsidTr="00CC6648">
        <w:trPr>
          <w:trHeight w:val="20"/>
        </w:trPr>
        <w:tc>
          <w:tcPr>
            <w:tcW w:w="1439" w:type="dxa"/>
            <w:gridSpan w:val="3"/>
            <w:tcBorders>
              <w:top w:val="single" w:sz="6" w:space="0" w:color="auto"/>
              <w:left w:val="single" w:sz="6" w:space="0" w:color="auto"/>
              <w:bottom w:val="single" w:sz="6" w:space="0" w:color="auto"/>
              <w:right w:val="single" w:sz="6" w:space="0" w:color="auto"/>
            </w:tcBorders>
          </w:tcPr>
          <w:p w14:paraId="4DB76215" w14:textId="37C2F3D3"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H3101 _D08</w:t>
            </w:r>
          </w:p>
        </w:tc>
        <w:tc>
          <w:tcPr>
            <w:tcW w:w="1417" w:type="dxa"/>
            <w:gridSpan w:val="4"/>
            <w:tcBorders>
              <w:top w:val="single" w:sz="6" w:space="0" w:color="auto"/>
              <w:left w:val="single" w:sz="6" w:space="0" w:color="auto"/>
              <w:bottom w:val="single" w:sz="6" w:space="0" w:color="auto"/>
              <w:right w:val="single" w:sz="6" w:space="0" w:color="auto"/>
            </w:tcBorders>
          </w:tcPr>
          <w:p w14:paraId="0F3A8F22" w14:textId="4D10C3C3"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Modalidad de uso</w:t>
            </w:r>
          </w:p>
        </w:tc>
        <w:tc>
          <w:tcPr>
            <w:tcW w:w="6284" w:type="dxa"/>
            <w:gridSpan w:val="13"/>
            <w:tcBorders>
              <w:top w:val="single" w:sz="6" w:space="0" w:color="auto"/>
              <w:left w:val="single" w:sz="6" w:space="0" w:color="auto"/>
              <w:bottom w:val="single" w:sz="6" w:space="0" w:color="auto"/>
              <w:right w:val="single" w:sz="6" w:space="0" w:color="auto"/>
            </w:tcBorders>
          </w:tcPr>
          <w:p w14:paraId="1732EF14" w14:textId="77777777" w:rsidR="00FC73A8" w:rsidRPr="00FC2656" w:rsidRDefault="00FC73A8" w:rsidP="00335275">
            <w:pPr>
              <w:spacing w:before="20" w:after="0" w:line="360" w:lineRule="auto"/>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MX" w:eastAsia="es-ES"/>
              </w:rPr>
              <w:t xml:space="preserve">Ingresar el dígito correspondiente a la modalidad de uso asociada al bloque de numeración nacional que se reporta en el Plan Nacional de Numeración. </w:t>
            </w:r>
          </w:p>
          <w:p w14:paraId="180A8093" w14:textId="77777777" w:rsidR="00FC73A8" w:rsidRPr="00FC2656" w:rsidRDefault="00FC73A8" w:rsidP="00335275">
            <w:pPr>
              <w:spacing w:before="20" w:after="0" w:line="360" w:lineRule="auto"/>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Las modalidades de uso que se deberán informar en este campo son: “FIJO”=1, “MOVIL CPP”=2 y “MOVIL MPP”=3.</w:t>
            </w:r>
          </w:p>
          <w:p w14:paraId="5491B41D" w14:textId="65F3449E"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ES_tradnl" w:eastAsia="es-ES"/>
              </w:rPr>
              <w:t>Campo numérico obligatorio.</w:t>
            </w:r>
          </w:p>
        </w:tc>
      </w:tr>
      <w:tr w:rsidR="00FC73A8" w:rsidRPr="00FC2656" w14:paraId="23F2C36F" w14:textId="77777777" w:rsidTr="00CC6648">
        <w:trPr>
          <w:trHeight w:val="20"/>
        </w:trPr>
        <w:tc>
          <w:tcPr>
            <w:tcW w:w="1439" w:type="dxa"/>
            <w:gridSpan w:val="3"/>
            <w:tcBorders>
              <w:top w:val="single" w:sz="6" w:space="0" w:color="auto"/>
              <w:left w:val="single" w:sz="6" w:space="0" w:color="auto"/>
              <w:bottom w:val="single" w:sz="6" w:space="0" w:color="auto"/>
              <w:right w:val="single" w:sz="6" w:space="0" w:color="auto"/>
            </w:tcBorders>
          </w:tcPr>
          <w:p w14:paraId="40FCBEF6" w14:textId="409C4A99"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H3101 _D09</w:t>
            </w:r>
          </w:p>
        </w:tc>
        <w:tc>
          <w:tcPr>
            <w:tcW w:w="1417" w:type="dxa"/>
            <w:gridSpan w:val="4"/>
            <w:tcBorders>
              <w:top w:val="single" w:sz="6" w:space="0" w:color="auto"/>
              <w:left w:val="single" w:sz="6" w:space="0" w:color="auto"/>
              <w:bottom w:val="single" w:sz="6" w:space="0" w:color="auto"/>
              <w:right w:val="single" w:sz="6" w:space="0" w:color="auto"/>
            </w:tcBorders>
          </w:tcPr>
          <w:p w14:paraId="3B36C8E5" w14:textId="46E6AA52"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Total de Numeración asignada</w:t>
            </w:r>
          </w:p>
        </w:tc>
        <w:tc>
          <w:tcPr>
            <w:tcW w:w="6284" w:type="dxa"/>
            <w:gridSpan w:val="13"/>
            <w:tcBorders>
              <w:top w:val="single" w:sz="6" w:space="0" w:color="auto"/>
              <w:left w:val="single" w:sz="6" w:space="0" w:color="auto"/>
              <w:bottom w:val="single" w:sz="6" w:space="0" w:color="auto"/>
              <w:right w:val="single" w:sz="6" w:space="0" w:color="auto"/>
            </w:tcBorders>
          </w:tcPr>
          <w:p w14:paraId="1A20E45B" w14:textId="77777777" w:rsidR="00FC73A8" w:rsidRPr="00FC2656" w:rsidRDefault="00FC73A8" w:rsidP="00335275">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la cantidad total de Números Nacionales comprendidos en el Bloque de numeración que se reporta.</w:t>
            </w:r>
          </w:p>
          <w:p w14:paraId="3FC5D7C0" w14:textId="7AE5455B"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FC73A8" w:rsidRPr="00FC2656" w14:paraId="7714AA83" w14:textId="77777777" w:rsidTr="00CC6648">
        <w:trPr>
          <w:trHeight w:val="20"/>
        </w:trPr>
        <w:tc>
          <w:tcPr>
            <w:tcW w:w="1439" w:type="dxa"/>
            <w:gridSpan w:val="3"/>
            <w:tcBorders>
              <w:top w:val="single" w:sz="6" w:space="0" w:color="auto"/>
              <w:left w:val="single" w:sz="6" w:space="0" w:color="auto"/>
              <w:bottom w:val="single" w:sz="6" w:space="0" w:color="auto"/>
              <w:right w:val="single" w:sz="6" w:space="0" w:color="auto"/>
            </w:tcBorders>
          </w:tcPr>
          <w:p w14:paraId="33403545" w14:textId="48A2AD24"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H3101 _D10</w:t>
            </w:r>
          </w:p>
        </w:tc>
        <w:tc>
          <w:tcPr>
            <w:tcW w:w="1417" w:type="dxa"/>
            <w:gridSpan w:val="4"/>
            <w:tcBorders>
              <w:top w:val="single" w:sz="6" w:space="0" w:color="auto"/>
              <w:left w:val="single" w:sz="6" w:space="0" w:color="auto"/>
              <w:bottom w:val="single" w:sz="6" w:space="0" w:color="auto"/>
              <w:right w:val="single" w:sz="6" w:space="0" w:color="auto"/>
            </w:tcBorders>
          </w:tcPr>
          <w:p w14:paraId="41485788" w14:textId="23D92C4D"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Total de Numeración Activa Pospago/Prepago</w:t>
            </w:r>
          </w:p>
        </w:tc>
        <w:tc>
          <w:tcPr>
            <w:tcW w:w="6284" w:type="dxa"/>
            <w:gridSpan w:val="13"/>
            <w:tcBorders>
              <w:top w:val="single" w:sz="6" w:space="0" w:color="auto"/>
              <w:left w:val="single" w:sz="6" w:space="0" w:color="auto"/>
              <w:bottom w:val="single" w:sz="6" w:space="0" w:color="auto"/>
              <w:right w:val="single" w:sz="6" w:space="0" w:color="auto"/>
            </w:tcBorders>
          </w:tcPr>
          <w:p w14:paraId="5D8540DD" w14:textId="77777777" w:rsidR="00FC73A8" w:rsidRPr="00FC2656" w:rsidRDefault="00FC73A8" w:rsidP="00335275">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la cantidad total de Números Nacionales comprendidos en el Bloque de numeración que se reporta y que se encuentran asociados a un Usuario al cual se le provee un Servicio de Telecomunicaciones en cualquier modalidad de contratación y que cuentan con capacidad para originar y/o recibir Tráfico.</w:t>
            </w:r>
          </w:p>
          <w:p w14:paraId="0F52D07B" w14:textId="5C1655A5"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FC73A8" w:rsidRPr="00FC2656" w14:paraId="39755168" w14:textId="77777777" w:rsidTr="00CC6648">
        <w:trPr>
          <w:trHeight w:val="20"/>
        </w:trPr>
        <w:tc>
          <w:tcPr>
            <w:tcW w:w="1439" w:type="dxa"/>
            <w:gridSpan w:val="3"/>
            <w:tcBorders>
              <w:top w:val="single" w:sz="6" w:space="0" w:color="auto"/>
              <w:left w:val="single" w:sz="6" w:space="0" w:color="auto"/>
              <w:bottom w:val="single" w:sz="6" w:space="0" w:color="auto"/>
              <w:right w:val="single" w:sz="6" w:space="0" w:color="auto"/>
            </w:tcBorders>
          </w:tcPr>
          <w:p w14:paraId="6EDE6DC1" w14:textId="5FE08257"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H3101 _D11</w:t>
            </w:r>
          </w:p>
        </w:tc>
        <w:tc>
          <w:tcPr>
            <w:tcW w:w="1417" w:type="dxa"/>
            <w:gridSpan w:val="4"/>
            <w:tcBorders>
              <w:top w:val="single" w:sz="6" w:space="0" w:color="auto"/>
              <w:left w:val="single" w:sz="6" w:space="0" w:color="auto"/>
              <w:bottom w:val="single" w:sz="6" w:space="0" w:color="auto"/>
              <w:right w:val="single" w:sz="6" w:space="0" w:color="auto"/>
            </w:tcBorders>
          </w:tcPr>
          <w:p w14:paraId="66258337" w14:textId="42F536EC"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Total de Numeración Inactiva</w:t>
            </w:r>
          </w:p>
        </w:tc>
        <w:tc>
          <w:tcPr>
            <w:tcW w:w="6284" w:type="dxa"/>
            <w:gridSpan w:val="13"/>
            <w:tcBorders>
              <w:top w:val="single" w:sz="6" w:space="0" w:color="auto"/>
              <w:left w:val="single" w:sz="6" w:space="0" w:color="auto"/>
              <w:bottom w:val="single" w:sz="6" w:space="0" w:color="auto"/>
              <w:right w:val="single" w:sz="6" w:space="0" w:color="auto"/>
            </w:tcBorders>
          </w:tcPr>
          <w:p w14:paraId="5448C41D" w14:textId="77777777" w:rsidR="00FC73A8" w:rsidRPr="00FC2656" w:rsidRDefault="00FC73A8" w:rsidP="00335275">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la cantidad total de Números Nacionales comprendidos en el Bloque de numeración que se reporta y que se encuentran asociados a un Usuario que contrató un servicio de telecomunicaciones y que por políticas de su Proveedor tiene inhabilitada la posibilidad de originar y recibir Tráfico.</w:t>
            </w:r>
          </w:p>
          <w:p w14:paraId="4827C9CB" w14:textId="06987836"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FC73A8" w:rsidRPr="00FC2656" w14:paraId="42260DB7" w14:textId="77777777" w:rsidTr="00CC6648">
        <w:trPr>
          <w:trHeight w:val="20"/>
        </w:trPr>
        <w:tc>
          <w:tcPr>
            <w:tcW w:w="1439" w:type="dxa"/>
            <w:gridSpan w:val="3"/>
            <w:tcBorders>
              <w:top w:val="single" w:sz="6" w:space="0" w:color="auto"/>
              <w:left w:val="single" w:sz="6" w:space="0" w:color="auto"/>
              <w:bottom w:val="single" w:sz="6" w:space="0" w:color="auto"/>
              <w:right w:val="single" w:sz="6" w:space="0" w:color="auto"/>
            </w:tcBorders>
          </w:tcPr>
          <w:p w14:paraId="43051BBD" w14:textId="224863C5"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H3101 _D12</w:t>
            </w:r>
          </w:p>
        </w:tc>
        <w:tc>
          <w:tcPr>
            <w:tcW w:w="1417" w:type="dxa"/>
            <w:gridSpan w:val="4"/>
            <w:tcBorders>
              <w:top w:val="single" w:sz="6" w:space="0" w:color="auto"/>
              <w:left w:val="single" w:sz="6" w:space="0" w:color="auto"/>
              <w:bottom w:val="single" w:sz="6" w:space="0" w:color="auto"/>
              <w:right w:val="single" w:sz="6" w:space="0" w:color="auto"/>
            </w:tcBorders>
          </w:tcPr>
          <w:p w14:paraId="3605F25C" w14:textId="4E28403A"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Total de Numeración para Uso Interno</w:t>
            </w:r>
          </w:p>
        </w:tc>
        <w:tc>
          <w:tcPr>
            <w:tcW w:w="6284" w:type="dxa"/>
            <w:gridSpan w:val="13"/>
            <w:tcBorders>
              <w:top w:val="single" w:sz="6" w:space="0" w:color="auto"/>
              <w:left w:val="single" w:sz="6" w:space="0" w:color="auto"/>
              <w:bottom w:val="single" w:sz="6" w:space="0" w:color="auto"/>
              <w:right w:val="single" w:sz="6" w:space="0" w:color="auto"/>
            </w:tcBorders>
          </w:tcPr>
          <w:p w14:paraId="7934CBBB" w14:textId="77777777" w:rsidR="00FC73A8" w:rsidRPr="00FC2656" w:rsidRDefault="00FC73A8" w:rsidP="00335275">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la cantidad total de Números Nacionales comprendidos en el Bloque de numeración que se reporta y que los Proveedores asocian internamente al funcionamiento de alguno de sus sistemas o plataformas.</w:t>
            </w:r>
          </w:p>
          <w:p w14:paraId="1D2F7EF4" w14:textId="7978BCE4"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FC73A8" w:rsidRPr="00FC2656" w14:paraId="505D04E7" w14:textId="77777777" w:rsidTr="00CC6648">
        <w:trPr>
          <w:trHeight w:val="20"/>
        </w:trPr>
        <w:tc>
          <w:tcPr>
            <w:tcW w:w="1439" w:type="dxa"/>
            <w:gridSpan w:val="3"/>
            <w:tcBorders>
              <w:top w:val="single" w:sz="6" w:space="0" w:color="auto"/>
              <w:left w:val="single" w:sz="6" w:space="0" w:color="auto"/>
              <w:bottom w:val="single" w:sz="6" w:space="0" w:color="auto"/>
              <w:right w:val="single" w:sz="6" w:space="0" w:color="auto"/>
            </w:tcBorders>
          </w:tcPr>
          <w:p w14:paraId="48E8EC5D" w14:textId="27F36FB0"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H3101 _D13</w:t>
            </w:r>
          </w:p>
        </w:tc>
        <w:tc>
          <w:tcPr>
            <w:tcW w:w="1417" w:type="dxa"/>
            <w:gridSpan w:val="4"/>
            <w:tcBorders>
              <w:top w:val="single" w:sz="6" w:space="0" w:color="auto"/>
              <w:left w:val="single" w:sz="6" w:space="0" w:color="auto"/>
              <w:bottom w:val="single" w:sz="6" w:space="0" w:color="auto"/>
              <w:right w:val="single" w:sz="6" w:space="0" w:color="auto"/>
            </w:tcBorders>
          </w:tcPr>
          <w:p w14:paraId="2AC07F2F" w14:textId="41108C54"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Total de Numeración Portada a otros PST</w:t>
            </w:r>
          </w:p>
        </w:tc>
        <w:tc>
          <w:tcPr>
            <w:tcW w:w="6284" w:type="dxa"/>
            <w:gridSpan w:val="13"/>
            <w:tcBorders>
              <w:top w:val="single" w:sz="6" w:space="0" w:color="auto"/>
              <w:left w:val="single" w:sz="6" w:space="0" w:color="auto"/>
              <w:bottom w:val="single" w:sz="6" w:space="0" w:color="auto"/>
              <w:right w:val="single" w:sz="6" w:space="0" w:color="auto"/>
            </w:tcBorders>
          </w:tcPr>
          <w:p w14:paraId="32E440BE" w14:textId="77777777" w:rsidR="00FC73A8" w:rsidRPr="00FC2656" w:rsidRDefault="00FC73A8" w:rsidP="00335275">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la cantidad total de Números Nacionales comprendidos en el Bloque de numeración que se reporta y que se encuentran asociados a un Usuario que cambió de Proveedor mediante un proceso de Portabilidad.</w:t>
            </w:r>
          </w:p>
          <w:p w14:paraId="35DBE7EB" w14:textId="799484C6"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FC73A8" w:rsidRPr="00FC2656" w14:paraId="58598796" w14:textId="77777777" w:rsidTr="00CC6648">
        <w:trPr>
          <w:trHeight w:val="20"/>
        </w:trPr>
        <w:tc>
          <w:tcPr>
            <w:tcW w:w="1439" w:type="dxa"/>
            <w:gridSpan w:val="3"/>
            <w:tcBorders>
              <w:top w:val="single" w:sz="6" w:space="0" w:color="auto"/>
              <w:left w:val="single" w:sz="6" w:space="0" w:color="auto"/>
              <w:bottom w:val="single" w:sz="6" w:space="0" w:color="auto"/>
              <w:right w:val="single" w:sz="6" w:space="0" w:color="auto"/>
            </w:tcBorders>
          </w:tcPr>
          <w:p w14:paraId="1B91E64A" w14:textId="51B69245"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H3101 _D14</w:t>
            </w:r>
          </w:p>
        </w:tc>
        <w:tc>
          <w:tcPr>
            <w:tcW w:w="1417" w:type="dxa"/>
            <w:gridSpan w:val="4"/>
            <w:tcBorders>
              <w:top w:val="single" w:sz="6" w:space="0" w:color="auto"/>
              <w:left w:val="single" w:sz="6" w:space="0" w:color="auto"/>
              <w:bottom w:val="single" w:sz="6" w:space="0" w:color="auto"/>
              <w:right w:val="single" w:sz="6" w:space="0" w:color="auto"/>
            </w:tcBorders>
          </w:tcPr>
          <w:p w14:paraId="473C6C97" w14:textId="64164219"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Total de Numeración Provista a otros PST</w:t>
            </w:r>
          </w:p>
        </w:tc>
        <w:tc>
          <w:tcPr>
            <w:tcW w:w="6284" w:type="dxa"/>
            <w:gridSpan w:val="13"/>
            <w:tcBorders>
              <w:top w:val="single" w:sz="6" w:space="0" w:color="auto"/>
              <w:left w:val="single" w:sz="6" w:space="0" w:color="auto"/>
              <w:bottom w:val="single" w:sz="6" w:space="0" w:color="auto"/>
              <w:right w:val="single" w:sz="6" w:space="0" w:color="auto"/>
            </w:tcBorders>
          </w:tcPr>
          <w:p w14:paraId="44F29B8A" w14:textId="77777777" w:rsidR="00FC73A8" w:rsidRPr="00FC2656" w:rsidRDefault="00FC73A8" w:rsidP="00335275">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la cantidad total de Números Nacionales comprendidos en el Bloque de numeración que se reporta y que se encuentran asignados a un Concesionario de uso comercial o de red pública de telecomunicaciones, el cual los proporciona a otro Proveedor a través de un convenio, para ser utilizados en la prestación de servicios de telecomunicaciones a Usuarios.</w:t>
            </w:r>
          </w:p>
          <w:p w14:paraId="2A45CA89" w14:textId="77777777" w:rsidR="00FC73A8" w:rsidRPr="00FC2656" w:rsidRDefault="00FC73A8" w:rsidP="00335275">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lastRenderedPageBreak/>
              <w:t>Campo para uso exclusivo de Concesionario de uso comercial o de red pública de telecomunicaciones, para el caso de Concesionarios de uso público o de uso social o Comercializadoras, este campo deberá ser llenado con el dígito “0” (cero).</w:t>
            </w:r>
          </w:p>
          <w:p w14:paraId="741EB02C" w14:textId="5277B599"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FC73A8" w:rsidRPr="00FC2656" w14:paraId="338322E1" w14:textId="77777777" w:rsidTr="00CC6648">
        <w:trPr>
          <w:trHeight w:val="20"/>
        </w:trPr>
        <w:tc>
          <w:tcPr>
            <w:tcW w:w="1439" w:type="dxa"/>
            <w:gridSpan w:val="3"/>
            <w:tcBorders>
              <w:top w:val="single" w:sz="6" w:space="0" w:color="auto"/>
              <w:left w:val="single" w:sz="6" w:space="0" w:color="auto"/>
              <w:bottom w:val="single" w:sz="6" w:space="0" w:color="auto"/>
              <w:right w:val="single" w:sz="6" w:space="0" w:color="auto"/>
            </w:tcBorders>
          </w:tcPr>
          <w:p w14:paraId="7DB36C37" w14:textId="557E8187"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lastRenderedPageBreak/>
              <w:t>H3101 _D15</w:t>
            </w:r>
          </w:p>
        </w:tc>
        <w:tc>
          <w:tcPr>
            <w:tcW w:w="1417" w:type="dxa"/>
            <w:gridSpan w:val="4"/>
            <w:tcBorders>
              <w:top w:val="single" w:sz="6" w:space="0" w:color="auto"/>
              <w:left w:val="single" w:sz="6" w:space="0" w:color="auto"/>
              <w:bottom w:val="single" w:sz="6" w:space="0" w:color="auto"/>
              <w:right w:val="single" w:sz="6" w:space="0" w:color="auto"/>
            </w:tcBorders>
          </w:tcPr>
          <w:p w14:paraId="674B7B4E" w14:textId="713BF4CD"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Total de Numeración en Periodo de Recuperación</w:t>
            </w:r>
          </w:p>
        </w:tc>
        <w:tc>
          <w:tcPr>
            <w:tcW w:w="6284" w:type="dxa"/>
            <w:gridSpan w:val="13"/>
            <w:tcBorders>
              <w:top w:val="single" w:sz="6" w:space="0" w:color="auto"/>
              <w:left w:val="single" w:sz="6" w:space="0" w:color="auto"/>
              <w:bottom w:val="single" w:sz="6" w:space="0" w:color="auto"/>
              <w:right w:val="single" w:sz="6" w:space="0" w:color="auto"/>
            </w:tcBorders>
          </w:tcPr>
          <w:p w14:paraId="242B57BB" w14:textId="77777777" w:rsidR="00FC73A8" w:rsidRPr="00FC2656" w:rsidRDefault="00FC73A8" w:rsidP="00335275">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la cantidad total de Números Nacionales comprendidos en el Bloque de numeración que se reporta, los cuales se encuentran asociados a un Usuario que ha cancelado el servicio de telecomunicaciones, o que ha sido dado de baja por el Proveedor, por lo que se encuentran dentro del plazo máximo de 40 días naturales establecido en las Reglas de Portabilidad para que el Usuario pueda solicitar su recuperación.</w:t>
            </w:r>
          </w:p>
          <w:p w14:paraId="55C64CF4" w14:textId="2DD17322"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FC73A8" w:rsidRPr="00FC2656" w14:paraId="4AE6EEF8" w14:textId="77777777" w:rsidTr="00CC6648">
        <w:trPr>
          <w:trHeight w:val="20"/>
        </w:trPr>
        <w:tc>
          <w:tcPr>
            <w:tcW w:w="1439" w:type="dxa"/>
            <w:gridSpan w:val="3"/>
            <w:tcBorders>
              <w:top w:val="single" w:sz="6" w:space="0" w:color="auto"/>
              <w:left w:val="single" w:sz="6" w:space="0" w:color="auto"/>
              <w:bottom w:val="single" w:sz="6" w:space="0" w:color="auto"/>
              <w:right w:val="single" w:sz="6" w:space="0" w:color="auto"/>
            </w:tcBorders>
          </w:tcPr>
          <w:p w14:paraId="48DDDD57" w14:textId="573A9CCB"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H3101 _D16</w:t>
            </w:r>
          </w:p>
        </w:tc>
        <w:tc>
          <w:tcPr>
            <w:tcW w:w="1417" w:type="dxa"/>
            <w:gridSpan w:val="4"/>
            <w:tcBorders>
              <w:top w:val="single" w:sz="6" w:space="0" w:color="auto"/>
              <w:left w:val="single" w:sz="6" w:space="0" w:color="auto"/>
              <w:bottom w:val="single" w:sz="6" w:space="0" w:color="auto"/>
              <w:right w:val="single" w:sz="6" w:space="0" w:color="auto"/>
            </w:tcBorders>
          </w:tcPr>
          <w:p w14:paraId="02813703" w14:textId="7E9DEF7C"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Total de Numeración para Telefonía Pública</w:t>
            </w:r>
          </w:p>
        </w:tc>
        <w:tc>
          <w:tcPr>
            <w:tcW w:w="6284" w:type="dxa"/>
            <w:gridSpan w:val="13"/>
            <w:tcBorders>
              <w:top w:val="single" w:sz="6" w:space="0" w:color="auto"/>
              <w:left w:val="single" w:sz="6" w:space="0" w:color="auto"/>
              <w:bottom w:val="single" w:sz="6" w:space="0" w:color="auto"/>
              <w:right w:val="single" w:sz="6" w:space="0" w:color="auto"/>
            </w:tcBorders>
          </w:tcPr>
          <w:p w14:paraId="0BF95CCA" w14:textId="77777777" w:rsidR="00FC73A8" w:rsidRPr="00FC2656" w:rsidRDefault="00FC73A8" w:rsidP="00335275">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la cantidad total de Números Nacionales comprendidos en el Bloque de numeración que se reporta, que se encuentran asociados a aparatos telefónicos de uso público y están habilitados para originar y/o recibir Tráfico.</w:t>
            </w:r>
          </w:p>
          <w:p w14:paraId="322830DA" w14:textId="786964DB"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FC73A8" w:rsidRPr="00FC2656" w14:paraId="0CB90369" w14:textId="77777777" w:rsidTr="00CC6648">
        <w:trPr>
          <w:trHeight w:val="20"/>
        </w:trPr>
        <w:tc>
          <w:tcPr>
            <w:tcW w:w="1439" w:type="dxa"/>
            <w:gridSpan w:val="3"/>
            <w:tcBorders>
              <w:top w:val="single" w:sz="6" w:space="0" w:color="auto"/>
              <w:left w:val="single" w:sz="6" w:space="0" w:color="auto"/>
              <w:bottom w:val="single" w:sz="6" w:space="0" w:color="auto"/>
              <w:right w:val="single" w:sz="6" w:space="0" w:color="auto"/>
            </w:tcBorders>
          </w:tcPr>
          <w:p w14:paraId="186A6D6C" w14:textId="7E4F1D97"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H3101 _D17</w:t>
            </w:r>
          </w:p>
        </w:tc>
        <w:tc>
          <w:tcPr>
            <w:tcW w:w="1417" w:type="dxa"/>
            <w:gridSpan w:val="4"/>
            <w:tcBorders>
              <w:top w:val="single" w:sz="6" w:space="0" w:color="auto"/>
              <w:left w:val="single" w:sz="6" w:space="0" w:color="auto"/>
              <w:bottom w:val="single" w:sz="6" w:space="0" w:color="auto"/>
              <w:right w:val="single" w:sz="6" w:space="0" w:color="auto"/>
            </w:tcBorders>
          </w:tcPr>
          <w:p w14:paraId="45F48D18" w14:textId="3C2F29C2"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Total de Numeración Utilizada</w:t>
            </w:r>
          </w:p>
        </w:tc>
        <w:tc>
          <w:tcPr>
            <w:tcW w:w="6284" w:type="dxa"/>
            <w:gridSpan w:val="13"/>
            <w:tcBorders>
              <w:top w:val="single" w:sz="6" w:space="0" w:color="auto"/>
              <w:left w:val="single" w:sz="6" w:space="0" w:color="auto"/>
              <w:bottom w:val="single" w:sz="6" w:space="0" w:color="auto"/>
              <w:right w:val="single" w:sz="6" w:space="0" w:color="auto"/>
            </w:tcBorders>
          </w:tcPr>
          <w:p w14:paraId="7861D3B6" w14:textId="77777777" w:rsidR="00FC73A8" w:rsidRPr="00FC2656" w:rsidRDefault="00FC73A8" w:rsidP="00335275">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la cantidad de Números Nacionales comprendidos en el Bloque de numeración que se reporta y que resulta de la suma de los siguientes campos: Activa Pospago/Prepago, Inactiva, Para Uso Interno, Portada a otros PST, Provista a otros PST, En Periodo de Recuperación y Telefonía Pública.</w:t>
            </w:r>
          </w:p>
          <w:p w14:paraId="51D5A8C9" w14:textId="5C03DDF5"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FC73A8" w:rsidRPr="00FC2656" w14:paraId="7D932100" w14:textId="77777777" w:rsidTr="00CC6648">
        <w:trPr>
          <w:trHeight w:val="20"/>
        </w:trPr>
        <w:tc>
          <w:tcPr>
            <w:tcW w:w="1439" w:type="dxa"/>
            <w:gridSpan w:val="3"/>
            <w:tcBorders>
              <w:top w:val="single" w:sz="6" w:space="0" w:color="auto"/>
              <w:left w:val="single" w:sz="6" w:space="0" w:color="auto"/>
              <w:bottom w:val="single" w:sz="6" w:space="0" w:color="auto"/>
              <w:right w:val="single" w:sz="6" w:space="0" w:color="auto"/>
            </w:tcBorders>
          </w:tcPr>
          <w:p w14:paraId="30C48533" w14:textId="1B66EF20"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H3101 _D18</w:t>
            </w:r>
          </w:p>
        </w:tc>
        <w:tc>
          <w:tcPr>
            <w:tcW w:w="1417" w:type="dxa"/>
            <w:gridSpan w:val="4"/>
            <w:tcBorders>
              <w:top w:val="single" w:sz="6" w:space="0" w:color="auto"/>
              <w:left w:val="single" w:sz="6" w:space="0" w:color="auto"/>
              <w:bottom w:val="single" w:sz="6" w:space="0" w:color="auto"/>
              <w:right w:val="single" w:sz="6" w:space="0" w:color="auto"/>
            </w:tcBorders>
          </w:tcPr>
          <w:p w14:paraId="7E36B5E3" w14:textId="56F06069"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Total de Numeración no Utilizada</w:t>
            </w:r>
          </w:p>
        </w:tc>
        <w:tc>
          <w:tcPr>
            <w:tcW w:w="6284" w:type="dxa"/>
            <w:gridSpan w:val="13"/>
            <w:tcBorders>
              <w:top w:val="single" w:sz="6" w:space="0" w:color="auto"/>
              <w:left w:val="single" w:sz="6" w:space="0" w:color="auto"/>
              <w:bottom w:val="single" w:sz="6" w:space="0" w:color="auto"/>
              <w:right w:val="single" w:sz="6" w:space="0" w:color="auto"/>
            </w:tcBorders>
          </w:tcPr>
          <w:p w14:paraId="5EAF886A" w14:textId="77777777" w:rsidR="00FC73A8" w:rsidRPr="00FC2656" w:rsidRDefault="00FC73A8" w:rsidP="00335275">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la cantidad de Números Nacionales comprendidos en el Bloque de numeración que se reporta y que: i) no se encuentra asociada a un Usuario para la prestación de servicios de telecomunicaciones, aunque se encuentre en proceso de distribución o venta, ii) fue cancelada y transcurrió el periodo de recuperación, iii) le fue devuelta vía el proceso de retorno de numeración establecido en las Reglas de Portabilidad.</w:t>
            </w:r>
          </w:p>
          <w:p w14:paraId="13ECC6CB" w14:textId="0F113668" w:rsidR="00FC73A8" w:rsidRPr="00FC2656" w:rsidRDefault="00FC73A8" w:rsidP="00335275">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FC73A8" w:rsidRPr="00FC2656" w14:paraId="127EA439" w14:textId="77777777" w:rsidTr="00065DF2">
        <w:trPr>
          <w:trHeight w:val="20"/>
        </w:trPr>
        <w:tc>
          <w:tcPr>
            <w:tcW w:w="9140" w:type="dxa"/>
            <w:gridSpan w:val="20"/>
            <w:tcBorders>
              <w:top w:val="single" w:sz="6" w:space="0" w:color="auto"/>
              <w:left w:val="single" w:sz="6" w:space="0" w:color="auto"/>
              <w:bottom w:val="single" w:sz="6" w:space="0" w:color="auto"/>
              <w:right w:val="single" w:sz="6" w:space="0" w:color="auto"/>
            </w:tcBorders>
            <w:shd w:val="clear" w:color="auto" w:fill="auto"/>
          </w:tcPr>
          <w:p w14:paraId="3D80D52B" w14:textId="77777777" w:rsidR="00FC73A8" w:rsidRPr="00FC2656" w:rsidRDefault="00FC73A8"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r>
      <w:tr w:rsidR="00FC73A8" w:rsidRPr="00FC2656" w14:paraId="7865938C" w14:textId="77777777" w:rsidTr="00CC6648">
        <w:trPr>
          <w:trHeight w:val="20"/>
        </w:trPr>
        <w:tc>
          <w:tcPr>
            <w:tcW w:w="9140" w:type="dxa"/>
            <w:gridSpan w:val="2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F6ECAC4" w14:textId="63C87D8E" w:rsidR="00FC73A8" w:rsidRPr="00FC2656" w:rsidRDefault="00FC73A8"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PLAZOS A LOS QUE ESTARÁ SUJETO EL TRÁMITE</w:t>
            </w:r>
          </w:p>
        </w:tc>
      </w:tr>
      <w:tr w:rsidR="00FC73A8" w:rsidRPr="00FC2656" w14:paraId="421AFA35" w14:textId="77777777" w:rsidTr="00CC6648">
        <w:trPr>
          <w:trHeight w:val="20"/>
        </w:trPr>
        <w:tc>
          <w:tcPr>
            <w:tcW w:w="9140" w:type="dxa"/>
            <w:gridSpan w:val="20"/>
            <w:tcBorders>
              <w:top w:val="single" w:sz="6" w:space="0" w:color="auto"/>
              <w:left w:val="single" w:sz="6" w:space="0" w:color="auto"/>
              <w:bottom w:val="single" w:sz="6" w:space="0" w:color="auto"/>
              <w:right w:val="single" w:sz="6" w:space="0" w:color="auto"/>
            </w:tcBorders>
          </w:tcPr>
          <w:p w14:paraId="1D858F39" w14:textId="77777777" w:rsidR="00FC73A8" w:rsidRPr="00FC2656" w:rsidRDefault="00FC73A8" w:rsidP="00A96030">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plazo con que cuentan los Proveedores para ingresar el presente reporte es el comprendido dentro de los primeros diez días hábiles de cada bimestre calendario.</w:t>
            </w:r>
          </w:p>
          <w:p w14:paraId="27D440FF" w14:textId="77777777" w:rsidR="00FC73A8" w:rsidRPr="00FC2656" w:rsidRDefault="00FC73A8" w:rsidP="00A96030">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plazo con que cuenta el IFT para efectuar a los interesados la prevención ante la falta de información o requisitos del trámite es de 5 (cinco) días hábiles.</w:t>
            </w:r>
          </w:p>
          <w:p w14:paraId="7DD07B66" w14:textId="14CE2E76" w:rsidR="00FC73A8" w:rsidRPr="00FC2656" w:rsidRDefault="00FC73A8"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En caso de prevención, el plazo con que cuenta el interesado para subsanar la información o documentación faltante o errónea será de 5 (cinco) días hábiles. Transcurrido dicho plazo sin que el interesado desahogue la prevención, el reporte se tendrá como no presentado.</w:t>
            </w:r>
          </w:p>
        </w:tc>
      </w:tr>
      <w:tr w:rsidR="00FC73A8" w:rsidRPr="00FC2656" w14:paraId="5CB1D3B8" w14:textId="77777777" w:rsidTr="00CC6648">
        <w:trPr>
          <w:trHeight w:val="20"/>
        </w:trPr>
        <w:tc>
          <w:tcPr>
            <w:tcW w:w="9140" w:type="dxa"/>
            <w:gridSpan w:val="2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FFD8A5D" w14:textId="44D924B5" w:rsidR="00FC73A8" w:rsidRPr="00FC2656" w:rsidRDefault="00FC73A8"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FUNDAMENTO JURÍDICO DEL TRÁMITE</w:t>
            </w:r>
          </w:p>
        </w:tc>
      </w:tr>
      <w:tr w:rsidR="00FC73A8" w:rsidRPr="00FC2656" w14:paraId="3E83E50B" w14:textId="77777777" w:rsidTr="00CC6648">
        <w:trPr>
          <w:trHeight w:val="20"/>
        </w:trPr>
        <w:tc>
          <w:tcPr>
            <w:tcW w:w="9140" w:type="dxa"/>
            <w:gridSpan w:val="20"/>
            <w:tcBorders>
              <w:top w:val="single" w:sz="6" w:space="0" w:color="auto"/>
              <w:left w:val="single" w:sz="6" w:space="0" w:color="auto"/>
              <w:bottom w:val="single" w:sz="6" w:space="0" w:color="auto"/>
              <w:right w:val="single" w:sz="6" w:space="0" w:color="auto"/>
            </w:tcBorders>
          </w:tcPr>
          <w:p w14:paraId="7B1DBA60" w14:textId="09B4B889" w:rsidR="00FC73A8" w:rsidRPr="00FC2656" w:rsidRDefault="00FC73A8"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-Numeral 13.1. del Plan Técnico Fundamental de Numeración,</w:t>
            </w:r>
            <w:r w:rsidRPr="00FC2656">
              <w:rPr>
                <w:rFonts w:ascii="Arial" w:eastAsia="Times New Roman" w:hAnsi="Arial" w:cs="Arial"/>
                <w:b/>
                <w:sz w:val="18"/>
                <w:szCs w:val="18"/>
                <w:lang w:val="es-MX" w:eastAsia="es-ES"/>
              </w:rPr>
              <w:t xml:space="preserve"> </w:t>
            </w:r>
            <w:r w:rsidRPr="00FC2656">
              <w:rPr>
                <w:rFonts w:ascii="Arial" w:eastAsia="Times New Roman" w:hAnsi="Arial" w:cs="Arial"/>
                <w:sz w:val="18"/>
                <w:szCs w:val="18"/>
                <w:lang w:val="es-MX" w:eastAsia="es-ES"/>
              </w:rPr>
              <w:t>publicado en el Diario Oficial de la Federación el 11 de mayo de 2018.</w:t>
            </w:r>
          </w:p>
        </w:tc>
      </w:tr>
      <w:tr w:rsidR="00FC73A8" w:rsidRPr="00FC2656" w14:paraId="667218D8" w14:textId="77777777" w:rsidTr="00CC6648">
        <w:trPr>
          <w:trHeight w:val="20"/>
        </w:trPr>
        <w:tc>
          <w:tcPr>
            <w:tcW w:w="9140" w:type="dxa"/>
            <w:gridSpan w:val="2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4F6ADB0" w14:textId="204BE1EE" w:rsidR="00FC73A8" w:rsidRPr="00FC2656" w:rsidRDefault="00FC73A8"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lastRenderedPageBreak/>
              <w:t>INFORMACIÓN ADICIONAL QUE PUEDA SER DE UTILIDAD A LOS INTERESADOS</w:t>
            </w:r>
          </w:p>
        </w:tc>
      </w:tr>
      <w:tr w:rsidR="00FC73A8" w:rsidRPr="00FC2656" w14:paraId="4E3D71E9" w14:textId="77777777" w:rsidTr="00065DF2">
        <w:trPr>
          <w:trHeight w:val="20"/>
        </w:trPr>
        <w:tc>
          <w:tcPr>
            <w:tcW w:w="9140" w:type="dxa"/>
            <w:gridSpan w:val="20"/>
            <w:tcBorders>
              <w:top w:val="single" w:sz="6" w:space="0" w:color="auto"/>
              <w:left w:val="single" w:sz="6" w:space="0" w:color="auto"/>
              <w:bottom w:val="single" w:sz="6" w:space="0" w:color="auto"/>
              <w:right w:val="single" w:sz="6" w:space="0" w:color="auto"/>
            </w:tcBorders>
            <w:shd w:val="clear" w:color="auto" w:fill="auto"/>
          </w:tcPr>
          <w:p w14:paraId="4702B743" w14:textId="77777777" w:rsidR="00FC73A8" w:rsidRPr="00FC2656" w:rsidRDefault="00FC73A8"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r>
      <w:bookmarkEnd w:id="4"/>
    </w:tbl>
    <w:p w14:paraId="7C9E8D50" w14:textId="77777777" w:rsidR="00A96030" w:rsidRPr="00FC2656" w:rsidRDefault="00A96030" w:rsidP="00FC2656">
      <w:pPr>
        <w:spacing w:after="0" w:line="360" w:lineRule="auto"/>
        <w:contextualSpacing/>
        <w:rPr>
          <w:rFonts w:ascii="Arial" w:eastAsiaTheme="minorHAnsi" w:hAnsi="Arial" w:cs="Arial"/>
          <w:color w:val="000000"/>
          <w:sz w:val="18"/>
          <w:szCs w:val="18"/>
          <w:lang w:val="es-MX"/>
        </w:rPr>
      </w:pPr>
    </w:p>
    <w:tbl>
      <w:tblPr>
        <w:tblW w:w="9140" w:type="dxa"/>
        <w:tblInd w:w="113" w:type="dxa"/>
        <w:tblLayout w:type="fixed"/>
        <w:tblCellMar>
          <w:left w:w="72" w:type="dxa"/>
          <w:right w:w="72" w:type="dxa"/>
        </w:tblCellMar>
        <w:tblLook w:val="0000" w:firstRow="0" w:lastRow="0" w:firstColumn="0" w:lastColumn="0" w:noHBand="0" w:noVBand="0"/>
      </w:tblPr>
      <w:tblGrid>
        <w:gridCol w:w="507"/>
        <w:gridCol w:w="509"/>
        <w:gridCol w:w="509"/>
        <w:gridCol w:w="79"/>
        <w:gridCol w:w="430"/>
        <w:gridCol w:w="506"/>
        <w:gridCol w:w="508"/>
        <w:gridCol w:w="508"/>
        <w:gridCol w:w="27"/>
        <w:gridCol w:w="481"/>
        <w:gridCol w:w="508"/>
        <w:gridCol w:w="506"/>
        <w:gridCol w:w="508"/>
        <w:gridCol w:w="530"/>
        <w:gridCol w:w="488"/>
        <w:gridCol w:w="506"/>
        <w:gridCol w:w="508"/>
        <w:gridCol w:w="508"/>
        <w:gridCol w:w="508"/>
        <w:gridCol w:w="506"/>
      </w:tblGrid>
      <w:tr w:rsidR="000D6C75" w:rsidRPr="00FC2656" w14:paraId="264564F6" w14:textId="77777777" w:rsidTr="000D6C75">
        <w:trPr>
          <w:trHeight w:val="20"/>
        </w:trPr>
        <w:tc>
          <w:tcPr>
            <w:tcW w:w="5000" w:type="pct"/>
            <w:gridSpan w:val="20"/>
            <w:tcBorders>
              <w:top w:val="single" w:sz="6" w:space="0" w:color="auto"/>
              <w:left w:val="single" w:sz="6" w:space="0" w:color="auto"/>
              <w:bottom w:val="single" w:sz="6" w:space="0" w:color="auto"/>
              <w:right w:val="single" w:sz="6" w:space="0" w:color="auto"/>
            </w:tcBorders>
            <w:noWrap/>
            <w:vAlign w:val="center"/>
          </w:tcPr>
          <w:p w14:paraId="2893518D" w14:textId="77777777" w:rsidR="000D6C75" w:rsidRPr="00FC2656" w:rsidRDefault="000D6C75" w:rsidP="00FC2656">
            <w:pPr>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br w:type="page"/>
            </w:r>
            <w:r w:rsidRPr="00FC2656">
              <w:rPr>
                <w:rFonts w:ascii="Arial" w:eastAsia="Times New Roman" w:hAnsi="Arial" w:cs="Arial"/>
                <w:b/>
                <w:sz w:val="18"/>
                <w:szCs w:val="18"/>
                <w:lang w:val="es-MX" w:eastAsia="es-ES"/>
              </w:rPr>
              <w:t>eFORMATO DE REPORTE DE UTILIZACIÓN DE NUMERACIÓN NACIONAL PROVISTA</w:t>
            </w:r>
          </w:p>
          <w:p w14:paraId="59803385" w14:textId="36AC4B5D" w:rsidR="000D6C75" w:rsidRPr="00FC2656" w:rsidRDefault="000D6C75"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H3102</w:t>
            </w:r>
          </w:p>
        </w:tc>
      </w:tr>
      <w:tr w:rsidR="00051062" w:rsidRPr="00FC2656" w14:paraId="3E929977" w14:textId="77777777" w:rsidTr="00BA4FB5">
        <w:trPr>
          <w:trHeight w:val="20"/>
        </w:trPr>
        <w:tc>
          <w:tcPr>
            <w:tcW w:w="5000" w:type="pct"/>
            <w:gridSpan w:val="2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F3EFD92" w14:textId="77777777" w:rsidR="00051062" w:rsidRPr="00FC2656" w:rsidRDefault="00051062"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ab/>
              <w:t xml:space="preserve">INSTRUCTIVO DE LLENADO </w:t>
            </w:r>
          </w:p>
        </w:tc>
      </w:tr>
      <w:tr w:rsidR="00051062" w:rsidRPr="00FC2656" w14:paraId="0397D6BC" w14:textId="77777777" w:rsidTr="00BA4FB5">
        <w:trPr>
          <w:trHeight w:val="20"/>
        </w:trPr>
        <w:tc>
          <w:tcPr>
            <w:tcW w:w="5000" w:type="pct"/>
            <w:gridSpan w:val="2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9163264"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DESCRIPCIÓN DEL ARCHIVO DE CARGA DEL REPORTE DE UTILIZACIÓN DE NUMERACIÓN NACIONAL PROVISTA</w:t>
            </w:r>
          </w:p>
        </w:tc>
      </w:tr>
      <w:tr w:rsidR="00051062" w:rsidRPr="00FC2656" w14:paraId="214C96B2" w14:textId="77777777" w:rsidTr="00BA4FB5">
        <w:trPr>
          <w:trHeight w:val="20"/>
        </w:trPr>
        <w:tc>
          <w:tcPr>
            <w:tcW w:w="5000" w:type="pct"/>
            <w:gridSpan w:val="20"/>
            <w:tcBorders>
              <w:top w:val="single" w:sz="6" w:space="0" w:color="auto"/>
              <w:left w:val="single" w:sz="6" w:space="0" w:color="auto"/>
              <w:bottom w:val="single" w:sz="6" w:space="0" w:color="auto"/>
              <w:right w:val="single" w:sz="6" w:space="0" w:color="auto"/>
            </w:tcBorders>
            <w:shd w:val="clear" w:color="auto" w:fill="auto"/>
          </w:tcPr>
          <w:p w14:paraId="7315AACF" w14:textId="0D6AE82E" w:rsidR="00051062" w:rsidRPr="00FC2656" w:rsidRDefault="00051062"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Los Proveedores </w:t>
            </w:r>
            <w:r w:rsidR="00B8568A" w:rsidRPr="00FC2656">
              <w:rPr>
                <w:rFonts w:ascii="Arial" w:eastAsia="Times New Roman" w:hAnsi="Arial" w:cs="Arial"/>
                <w:sz w:val="18"/>
                <w:szCs w:val="18"/>
                <w:lang w:val="es-MX" w:eastAsia="es-ES"/>
              </w:rPr>
              <w:t xml:space="preserve">de Servicios de Telecomunicaciones (Proveedor o PST) </w:t>
            </w:r>
            <w:r w:rsidRPr="00FC2656">
              <w:rPr>
                <w:rFonts w:ascii="Arial" w:eastAsia="Times New Roman" w:hAnsi="Arial" w:cs="Arial"/>
                <w:sz w:val="18"/>
                <w:szCs w:val="18"/>
                <w:lang w:val="es-MX" w:eastAsia="es-ES"/>
              </w:rPr>
              <w:t>que cuenten con Numeración Nacional provista por un Concesionario de uso comercial o de RPT, deberán presentar y sustanciar, a través de la Ventanilla Electrónica del Instituto, el reporte de utilización de Numeración Nacional provista correspondiente al mes inmediato anterior, mediante un archivo electrónico de texto en formato .csv (comma separated values, por sus siglas en inglés) que deberá contener los siguientes campos:</w:t>
            </w:r>
          </w:p>
          <w:p w14:paraId="2146B01A" w14:textId="77777777" w:rsidR="00051062" w:rsidRPr="00FC2656" w:rsidRDefault="00051062" w:rsidP="005C7CFF">
            <w:pPr>
              <w:numPr>
                <w:ilvl w:val="2"/>
                <w:numId w:val="22"/>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Año</w:t>
            </w:r>
          </w:p>
          <w:p w14:paraId="2FDE9450" w14:textId="77777777" w:rsidR="00051062" w:rsidRPr="00FC2656" w:rsidRDefault="00051062" w:rsidP="005C7CFF">
            <w:pPr>
              <w:numPr>
                <w:ilvl w:val="2"/>
                <w:numId w:val="22"/>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Mes</w:t>
            </w:r>
          </w:p>
          <w:p w14:paraId="08EC83C1" w14:textId="77777777" w:rsidR="00051062" w:rsidRPr="00FC2656" w:rsidRDefault="00051062" w:rsidP="005C7CFF">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IDO/IDA</w:t>
            </w:r>
          </w:p>
          <w:p w14:paraId="7487298C" w14:textId="77777777" w:rsidR="00051062" w:rsidRPr="00FC2656" w:rsidRDefault="00051062" w:rsidP="005C7CFF">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Zona</w:t>
            </w:r>
          </w:p>
          <w:p w14:paraId="6118EB75" w14:textId="77777777" w:rsidR="00051062" w:rsidRPr="00FC2656" w:rsidRDefault="00051062" w:rsidP="005C7CFF">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Número inicial</w:t>
            </w:r>
          </w:p>
          <w:p w14:paraId="140DC146" w14:textId="26E3622E" w:rsidR="00051062" w:rsidRPr="00FC2656" w:rsidRDefault="00051062" w:rsidP="005C7CFF">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Número final</w:t>
            </w:r>
          </w:p>
          <w:p w14:paraId="7C3A47EA" w14:textId="62E5C79A" w:rsidR="00B8568A" w:rsidRPr="00FC2656" w:rsidRDefault="00B8568A" w:rsidP="005C7CFF">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Modalidad de uso</w:t>
            </w:r>
          </w:p>
          <w:p w14:paraId="6EBC4D27" w14:textId="77777777" w:rsidR="00051062" w:rsidRPr="00FC2656" w:rsidRDefault="00051062" w:rsidP="005C7CFF">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Total de Numeración provista</w:t>
            </w:r>
          </w:p>
          <w:p w14:paraId="48E8D03F" w14:textId="77777777" w:rsidR="00051062" w:rsidRPr="00FC2656" w:rsidRDefault="00051062" w:rsidP="005C7CFF">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Total de Numeración Activa Pospago/Prepago</w:t>
            </w:r>
          </w:p>
          <w:p w14:paraId="2689DD20" w14:textId="77777777" w:rsidR="00051062" w:rsidRPr="00FC2656" w:rsidRDefault="00051062" w:rsidP="005C7CFF">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Total de Numeración Inactiva</w:t>
            </w:r>
          </w:p>
          <w:p w14:paraId="11F4DF1B" w14:textId="77777777" w:rsidR="00051062" w:rsidRPr="00FC2656" w:rsidRDefault="00051062" w:rsidP="005C7CFF">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Total de Numeración para uso interno</w:t>
            </w:r>
          </w:p>
          <w:p w14:paraId="7A1FD769" w14:textId="77777777" w:rsidR="00051062" w:rsidRPr="00FC2656" w:rsidRDefault="00051062" w:rsidP="005C7CFF">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Total de Numeración portada a otros PST</w:t>
            </w:r>
          </w:p>
          <w:p w14:paraId="3297D7B9" w14:textId="77777777" w:rsidR="00051062" w:rsidRPr="00FC2656" w:rsidRDefault="00051062" w:rsidP="005C7CFF">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Total de Numeración en periodo de recuperación</w:t>
            </w:r>
          </w:p>
          <w:p w14:paraId="063BA25C" w14:textId="77777777" w:rsidR="00051062" w:rsidRPr="00FC2656" w:rsidRDefault="00051062" w:rsidP="005C7CFF">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Total de Numeración para Telefonía Pública</w:t>
            </w:r>
          </w:p>
          <w:p w14:paraId="38D06835" w14:textId="77777777" w:rsidR="00051062" w:rsidRPr="00FC2656" w:rsidRDefault="00051062" w:rsidP="005C7CFF">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Total de Numeración utilizada</w:t>
            </w:r>
          </w:p>
          <w:p w14:paraId="2E3A895B" w14:textId="77777777" w:rsidR="00051062" w:rsidRPr="00FC2656" w:rsidRDefault="00051062" w:rsidP="005C7CFF">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Total de Numeración no utilizada</w:t>
            </w:r>
          </w:p>
          <w:p w14:paraId="16B42235" w14:textId="44CEA1B6" w:rsidR="00051062" w:rsidRPr="00FC2656" w:rsidRDefault="00AD0388" w:rsidP="005C7CFF">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IDO del C</w:t>
            </w:r>
            <w:r w:rsidR="00051062" w:rsidRPr="00FC2656">
              <w:rPr>
                <w:rFonts w:ascii="Arial" w:eastAsia="Times New Roman" w:hAnsi="Arial" w:cs="Arial"/>
                <w:sz w:val="18"/>
                <w:szCs w:val="18"/>
                <w:lang w:val="es-MX" w:eastAsia="es-ES"/>
              </w:rPr>
              <w:t>oncesionario</w:t>
            </w:r>
            <w:r w:rsidRPr="00FC2656">
              <w:rPr>
                <w:rFonts w:ascii="Arial" w:eastAsia="Times New Roman" w:hAnsi="Arial" w:cs="Arial"/>
                <w:sz w:val="18"/>
                <w:szCs w:val="18"/>
                <w:lang w:val="es-MX" w:eastAsia="es-ES"/>
              </w:rPr>
              <w:t xml:space="preserve"> de uso comercial o de RPT</w:t>
            </w:r>
            <w:r w:rsidR="00051062" w:rsidRPr="00FC2656">
              <w:rPr>
                <w:rFonts w:ascii="Arial" w:eastAsia="Times New Roman" w:hAnsi="Arial" w:cs="Arial"/>
                <w:sz w:val="18"/>
                <w:szCs w:val="18"/>
                <w:lang w:val="es-MX" w:eastAsia="es-ES"/>
              </w:rPr>
              <w:t xml:space="preserve"> que provee la Numeración Nacional</w:t>
            </w:r>
          </w:p>
          <w:p w14:paraId="1790FCEF" w14:textId="0C380559" w:rsidR="00051062" w:rsidRPr="00FC2656" w:rsidRDefault="00AD0388" w:rsidP="005C7CFF">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Nombre del C</w:t>
            </w:r>
            <w:r w:rsidR="00051062" w:rsidRPr="00FC2656">
              <w:rPr>
                <w:rFonts w:ascii="Arial" w:eastAsia="Times New Roman" w:hAnsi="Arial" w:cs="Arial"/>
                <w:sz w:val="18"/>
                <w:szCs w:val="18"/>
                <w:lang w:val="es-MX" w:eastAsia="es-ES"/>
              </w:rPr>
              <w:t>oncesionario</w:t>
            </w:r>
            <w:r w:rsidRPr="00FC2656">
              <w:rPr>
                <w:rFonts w:ascii="Arial" w:eastAsia="Times New Roman" w:hAnsi="Arial" w:cs="Arial"/>
                <w:sz w:val="18"/>
                <w:szCs w:val="18"/>
                <w:lang w:val="es-MX" w:eastAsia="es-ES"/>
              </w:rPr>
              <w:t xml:space="preserve"> de uso comercial o de RPT</w:t>
            </w:r>
            <w:r w:rsidR="00051062" w:rsidRPr="00FC2656">
              <w:rPr>
                <w:rFonts w:ascii="Arial" w:eastAsia="Times New Roman" w:hAnsi="Arial" w:cs="Arial"/>
                <w:sz w:val="18"/>
                <w:szCs w:val="18"/>
                <w:lang w:val="es-MX" w:eastAsia="es-ES"/>
              </w:rPr>
              <w:t xml:space="preserve"> que provee la Numeración Nacional</w:t>
            </w:r>
          </w:p>
          <w:p w14:paraId="304420B6" w14:textId="77777777" w:rsidR="00051062" w:rsidRPr="00FC2656" w:rsidRDefault="00051062" w:rsidP="00FC2656">
            <w:pPr>
              <w:spacing w:after="60" w:line="360" w:lineRule="auto"/>
              <w:contextualSpacing/>
              <w:jc w:val="both"/>
              <w:rPr>
                <w:rFonts w:ascii="Arial" w:eastAsia="Times New Roman" w:hAnsi="Arial" w:cs="Arial"/>
                <w:sz w:val="18"/>
                <w:szCs w:val="18"/>
                <w:lang w:val="es-MX" w:eastAsia="es-ES"/>
              </w:rPr>
            </w:pPr>
          </w:p>
          <w:p w14:paraId="40A7AF53" w14:textId="77777777" w:rsidR="00051062" w:rsidRPr="00FC2656" w:rsidRDefault="00051062" w:rsidP="00FC2656">
            <w:pPr>
              <w:spacing w:after="60" w:line="360" w:lineRule="auto"/>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Los archivos CSV son un tipo de documento abierto y sencillo para presentar datos en forma de tabla, con las siguientes características:</w:t>
            </w:r>
          </w:p>
          <w:p w14:paraId="7BFDC862" w14:textId="77777777" w:rsidR="00051062" w:rsidRPr="00FC2656" w:rsidRDefault="00051062" w:rsidP="005C7CFF">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Las columnas se separan por el carácter de coma (,).</w:t>
            </w:r>
          </w:p>
          <w:p w14:paraId="51FD5182" w14:textId="77777777" w:rsidR="00051062" w:rsidRPr="00FC2656" w:rsidRDefault="00051062" w:rsidP="005C7CFF">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Las filas se separan por saltos de línea (Carácter CRLF).</w:t>
            </w:r>
          </w:p>
          <w:p w14:paraId="7E2CD671" w14:textId="77777777" w:rsidR="00051062" w:rsidRPr="00FC2656" w:rsidRDefault="00051062" w:rsidP="005C7CFF">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 última fila del archivo puede terminar o no con el carácter de fin de línea.</w:t>
            </w:r>
          </w:p>
          <w:p w14:paraId="192BB4AC" w14:textId="77777777" w:rsidR="00051062" w:rsidRPr="00FC2656" w:rsidRDefault="00051062" w:rsidP="005C7CFF">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Los campos que contengan una coma, un salto de línea, una comilla doble, un espacio o los caracteres de fin de línea (CR, LF o ambos a la vez), deben ser encerrados entre comillas dobles.</w:t>
            </w:r>
          </w:p>
          <w:p w14:paraId="3CBEFBA2" w14:textId="77777777" w:rsidR="00051062" w:rsidRPr="00FC2656" w:rsidRDefault="00051062" w:rsidP="005C7CFF">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lastRenderedPageBreak/>
              <w:t>o</w:t>
            </w:r>
            <w:r w:rsidRPr="00FC2656">
              <w:rPr>
                <w:rFonts w:ascii="Arial" w:eastAsia="Times New Roman" w:hAnsi="Arial" w:cs="Arial"/>
                <w:sz w:val="18"/>
                <w:szCs w:val="18"/>
                <w:lang w:val="es-ES_tradnl" w:eastAsia="es-MX"/>
              </w:rPr>
              <w:tab/>
              <w:t>El archivo CSV puede contener tantas líneas como sean necesarias para la entrega de la información correspondiente. No debe contener líneas vacías.</w:t>
            </w:r>
          </w:p>
          <w:p w14:paraId="05C844D4" w14:textId="77777777" w:rsidR="00051062" w:rsidRPr="00FC2656" w:rsidRDefault="00051062" w:rsidP="005C7CFF">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Cada fila debe contener siempre el mismo número de campos.</w:t>
            </w:r>
          </w:p>
          <w:p w14:paraId="6F053DB9" w14:textId="77777777" w:rsidR="00051062" w:rsidRPr="00FC2656" w:rsidRDefault="00051062" w:rsidP="005C7CFF">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 primera fila del archivo contendrá los campos correspondientes a los nombres de las columnas.</w:t>
            </w:r>
          </w:p>
          <w:p w14:paraId="371DD1B4" w14:textId="7401B9C1" w:rsidR="00051062" w:rsidRPr="00FC2656" w:rsidRDefault="00051062" w:rsidP="005C7CFF">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 xml:space="preserve">o    El archivo CSV se guiará por lo dispuesto en </w:t>
            </w:r>
            <w:r w:rsidRPr="00FC2656">
              <w:rPr>
                <w:rFonts w:ascii="Arial" w:eastAsia="Times New Roman" w:hAnsi="Arial" w:cs="Arial"/>
                <w:i/>
                <w:sz w:val="18"/>
                <w:szCs w:val="18"/>
                <w:u w:val="single"/>
                <w:lang w:val="es-MX" w:eastAsia="es-MX"/>
              </w:rPr>
              <w:t>http://tools.ietf.org/html/rfc4180</w:t>
            </w:r>
          </w:p>
          <w:p w14:paraId="0E02A4A9" w14:textId="77777777" w:rsidR="00051062" w:rsidRPr="00FC2656" w:rsidRDefault="00051062" w:rsidP="005C7CFF">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El nombre del archivo que se cargue a través de la Ventanilla Electrónica deberá tener la siguiente nomenclatura:</w:t>
            </w:r>
            <w:r w:rsidRPr="00FC2656">
              <w:rPr>
                <w:rFonts w:ascii="Arial" w:eastAsia="Times New Roman" w:hAnsi="Arial" w:cs="Arial"/>
                <w:sz w:val="18"/>
                <w:szCs w:val="18"/>
                <w:lang w:val="es-MX" w:eastAsia="es-MX"/>
              </w:rPr>
              <w:t xml:space="preserve"> IDO/IDAH3102DDMMAAAA.csv.</w:t>
            </w:r>
          </w:p>
          <w:p w14:paraId="167398B3" w14:textId="77777777" w:rsidR="00051062" w:rsidRPr="00FC2656" w:rsidRDefault="00051062" w:rsidP="00FC2656">
            <w:pPr>
              <w:spacing w:after="101" w:line="360" w:lineRule="auto"/>
              <w:ind w:firstLine="288"/>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Donde:</w:t>
            </w:r>
          </w:p>
          <w:p w14:paraId="6BB5D26F" w14:textId="77777777" w:rsidR="00051062" w:rsidRPr="00FC2656" w:rsidRDefault="00051062" w:rsidP="005C7CFF">
            <w:pPr>
              <w:tabs>
                <w:tab w:val="left" w:pos="1053"/>
              </w:tabs>
              <w:spacing w:after="101"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w:t>
            </w:r>
            <w:r w:rsidRPr="00FC2656">
              <w:rPr>
                <w:rFonts w:ascii="Arial" w:eastAsia="Times New Roman" w:hAnsi="Arial" w:cs="Arial"/>
                <w:sz w:val="18"/>
                <w:szCs w:val="18"/>
                <w:lang w:val="es-ES_tradnl" w:eastAsia="es-MX"/>
              </w:rPr>
              <w:tab/>
              <w:t xml:space="preserve">IDO/IDA.- Conjunto de 3 dígitos que identifica al Proveedor de Servicios de Telecomunicaciones. </w:t>
            </w:r>
          </w:p>
          <w:p w14:paraId="3956CA23" w14:textId="77777777" w:rsidR="00051062" w:rsidRPr="00FC2656" w:rsidRDefault="00051062" w:rsidP="005C7CFF">
            <w:pPr>
              <w:tabs>
                <w:tab w:val="left" w:pos="1053"/>
              </w:tabs>
              <w:spacing w:after="101"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w:t>
            </w:r>
            <w:r w:rsidRPr="00FC2656">
              <w:rPr>
                <w:rFonts w:ascii="Arial" w:eastAsia="Times New Roman" w:hAnsi="Arial" w:cs="Arial"/>
                <w:sz w:val="18"/>
                <w:szCs w:val="18"/>
                <w:lang w:val="es-ES_tradnl" w:eastAsia="es-MX"/>
              </w:rPr>
              <w:tab/>
              <w:t>H3102.- Es un texto fijo que identifica el tipo de reporte al que corresponde el archivo de carga (reporte de utilización de Numeración Nacional provista); y</w:t>
            </w:r>
          </w:p>
          <w:p w14:paraId="51956413" w14:textId="77777777" w:rsidR="00051062" w:rsidRPr="00FC2656" w:rsidRDefault="00051062" w:rsidP="005C7CFF">
            <w:pPr>
              <w:tabs>
                <w:tab w:val="left" w:pos="1055"/>
              </w:tabs>
              <w:spacing w:after="101"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w:t>
            </w:r>
            <w:r w:rsidRPr="00FC2656">
              <w:rPr>
                <w:rFonts w:ascii="Arial" w:eastAsia="Times New Roman" w:hAnsi="Arial" w:cs="Arial"/>
                <w:sz w:val="18"/>
                <w:szCs w:val="18"/>
                <w:lang w:val="es-ES_tradnl" w:eastAsia="es-MX"/>
              </w:rPr>
              <w:tab/>
              <w:t>DDMMAAAA.- Corresponde a la fecha de la solicitud. DD corresponde al día (2 dígitos), MM corresponde al mes (2 dígitos) y AAAA corresponde al año (4 dígitos).</w:t>
            </w:r>
          </w:p>
          <w:p w14:paraId="6B2D120E" w14:textId="77777777" w:rsidR="00051062" w:rsidRPr="00FC2656" w:rsidRDefault="00051062" w:rsidP="00FC2656">
            <w:pPr>
              <w:tabs>
                <w:tab w:val="left" w:pos="1053"/>
              </w:tabs>
              <w:spacing w:after="101" w:line="360" w:lineRule="auto"/>
              <w:ind w:firstLine="50"/>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ab/>
              <w:t>Ejemplo: 983H310201122020.csv</w:t>
            </w:r>
          </w:p>
          <w:p w14:paraId="3B1A852B" w14:textId="0AD41105" w:rsidR="00051062" w:rsidRPr="00FC2656" w:rsidRDefault="00051062" w:rsidP="00FC2656">
            <w:pPr>
              <w:spacing w:after="101"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Representación gráfica del archivo de carga del reporte de utilización de Numeración Nacional provista:</w:t>
            </w:r>
          </w:p>
          <w:p w14:paraId="654BA02C" w14:textId="61711A68" w:rsidR="00051062" w:rsidRPr="00FC2656" w:rsidRDefault="00051062" w:rsidP="00FC2656">
            <w:pPr>
              <w:tabs>
                <w:tab w:val="left" w:pos="3456"/>
              </w:tabs>
              <w:spacing w:before="20" w:after="0" w:line="360" w:lineRule="auto"/>
              <w:contextualSpacing/>
              <w:rPr>
                <w:rFonts w:ascii="Arial" w:eastAsia="Times New Roman" w:hAnsi="Arial" w:cs="Arial"/>
                <w:b/>
                <w:sz w:val="18"/>
                <w:szCs w:val="18"/>
                <w:lang w:val="es-MX" w:eastAsia="es-ES"/>
              </w:rPr>
            </w:pPr>
          </w:p>
        </w:tc>
      </w:tr>
      <w:tr w:rsidR="000D6C75" w:rsidRPr="00FC2656" w14:paraId="0B4A03C6" w14:textId="77777777" w:rsidTr="00E71D9F">
        <w:trPr>
          <w:trHeight w:val="20"/>
        </w:trPr>
        <w:tc>
          <w:tcPr>
            <w:tcW w:w="277" w:type="pct"/>
            <w:tcBorders>
              <w:top w:val="single" w:sz="6" w:space="0" w:color="auto"/>
              <w:left w:val="single" w:sz="6" w:space="0" w:color="auto"/>
              <w:bottom w:val="single" w:sz="6" w:space="0" w:color="auto"/>
              <w:right w:val="single" w:sz="6" w:space="0" w:color="auto"/>
            </w:tcBorders>
            <w:shd w:val="clear" w:color="auto" w:fill="auto"/>
          </w:tcPr>
          <w:p w14:paraId="2830FEEE"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lastRenderedPageBreak/>
              <w:t>H3102 _D01</w:t>
            </w:r>
          </w:p>
        </w:tc>
        <w:tc>
          <w:tcPr>
            <w:tcW w:w="278" w:type="pct"/>
            <w:tcBorders>
              <w:top w:val="single" w:sz="6" w:space="0" w:color="auto"/>
              <w:left w:val="single" w:sz="6" w:space="0" w:color="auto"/>
              <w:bottom w:val="single" w:sz="6" w:space="0" w:color="auto"/>
              <w:right w:val="single" w:sz="6" w:space="0" w:color="auto"/>
            </w:tcBorders>
            <w:shd w:val="clear" w:color="auto" w:fill="auto"/>
          </w:tcPr>
          <w:p w14:paraId="7AB0A73B"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H3102 _D02</w:t>
            </w:r>
          </w:p>
        </w:tc>
        <w:tc>
          <w:tcPr>
            <w:tcW w:w="278" w:type="pct"/>
            <w:tcBorders>
              <w:top w:val="single" w:sz="6" w:space="0" w:color="auto"/>
              <w:left w:val="single" w:sz="6" w:space="0" w:color="auto"/>
              <w:bottom w:val="single" w:sz="6" w:space="0" w:color="auto"/>
              <w:right w:val="single" w:sz="6" w:space="0" w:color="auto"/>
            </w:tcBorders>
            <w:shd w:val="clear" w:color="auto" w:fill="auto"/>
          </w:tcPr>
          <w:p w14:paraId="660C7A2B"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H3102 _D03</w:t>
            </w:r>
          </w:p>
        </w:tc>
        <w:tc>
          <w:tcPr>
            <w:tcW w:w="278" w:type="pct"/>
            <w:gridSpan w:val="2"/>
            <w:tcBorders>
              <w:top w:val="single" w:sz="6" w:space="0" w:color="auto"/>
              <w:left w:val="single" w:sz="6" w:space="0" w:color="auto"/>
              <w:bottom w:val="single" w:sz="6" w:space="0" w:color="auto"/>
              <w:right w:val="single" w:sz="6" w:space="0" w:color="auto"/>
            </w:tcBorders>
            <w:shd w:val="clear" w:color="auto" w:fill="auto"/>
          </w:tcPr>
          <w:p w14:paraId="07B7A7A7"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H3102 _D04</w:t>
            </w:r>
          </w:p>
        </w:tc>
        <w:tc>
          <w:tcPr>
            <w:tcW w:w="277" w:type="pct"/>
            <w:tcBorders>
              <w:top w:val="single" w:sz="6" w:space="0" w:color="auto"/>
              <w:left w:val="single" w:sz="6" w:space="0" w:color="auto"/>
              <w:bottom w:val="single" w:sz="6" w:space="0" w:color="auto"/>
              <w:right w:val="single" w:sz="6" w:space="0" w:color="auto"/>
            </w:tcBorders>
            <w:shd w:val="clear" w:color="auto" w:fill="auto"/>
          </w:tcPr>
          <w:p w14:paraId="2BA777F4"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H3102 _D05</w:t>
            </w:r>
          </w:p>
        </w:tc>
        <w:tc>
          <w:tcPr>
            <w:tcW w:w="278" w:type="pct"/>
            <w:tcBorders>
              <w:top w:val="single" w:sz="6" w:space="0" w:color="auto"/>
              <w:left w:val="single" w:sz="6" w:space="0" w:color="auto"/>
              <w:bottom w:val="single" w:sz="6" w:space="0" w:color="auto"/>
              <w:right w:val="single" w:sz="6" w:space="0" w:color="auto"/>
            </w:tcBorders>
            <w:shd w:val="clear" w:color="auto" w:fill="auto"/>
          </w:tcPr>
          <w:p w14:paraId="52B18DA7"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H3102 _D06</w:t>
            </w:r>
          </w:p>
        </w:tc>
        <w:tc>
          <w:tcPr>
            <w:tcW w:w="278" w:type="pct"/>
            <w:tcBorders>
              <w:top w:val="single" w:sz="6" w:space="0" w:color="auto"/>
              <w:left w:val="single" w:sz="6" w:space="0" w:color="auto"/>
              <w:bottom w:val="single" w:sz="6" w:space="0" w:color="auto"/>
              <w:right w:val="single" w:sz="6" w:space="0" w:color="auto"/>
            </w:tcBorders>
            <w:shd w:val="clear" w:color="auto" w:fill="auto"/>
          </w:tcPr>
          <w:p w14:paraId="00941A7C"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H3102 _D07</w:t>
            </w:r>
          </w:p>
        </w:tc>
        <w:tc>
          <w:tcPr>
            <w:tcW w:w="278" w:type="pct"/>
            <w:gridSpan w:val="2"/>
            <w:tcBorders>
              <w:top w:val="single" w:sz="6" w:space="0" w:color="auto"/>
              <w:left w:val="single" w:sz="6" w:space="0" w:color="auto"/>
              <w:bottom w:val="single" w:sz="6" w:space="0" w:color="auto"/>
              <w:right w:val="single" w:sz="6" w:space="0" w:color="auto"/>
            </w:tcBorders>
            <w:shd w:val="clear" w:color="auto" w:fill="auto"/>
          </w:tcPr>
          <w:p w14:paraId="4CC8C037"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H3102 _D08</w:t>
            </w:r>
          </w:p>
        </w:tc>
        <w:tc>
          <w:tcPr>
            <w:tcW w:w="278" w:type="pct"/>
            <w:tcBorders>
              <w:top w:val="single" w:sz="6" w:space="0" w:color="auto"/>
              <w:left w:val="single" w:sz="6" w:space="0" w:color="auto"/>
              <w:bottom w:val="single" w:sz="6" w:space="0" w:color="auto"/>
              <w:right w:val="single" w:sz="6" w:space="0" w:color="auto"/>
            </w:tcBorders>
            <w:shd w:val="clear" w:color="auto" w:fill="auto"/>
          </w:tcPr>
          <w:p w14:paraId="4C82EE86"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H3102 _D09</w:t>
            </w:r>
          </w:p>
        </w:tc>
        <w:tc>
          <w:tcPr>
            <w:tcW w:w="277" w:type="pct"/>
            <w:tcBorders>
              <w:top w:val="single" w:sz="6" w:space="0" w:color="auto"/>
              <w:left w:val="single" w:sz="6" w:space="0" w:color="auto"/>
              <w:bottom w:val="single" w:sz="6" w:space="0" w:color="auto"/>
              <w:right w:val="single" w:sz="6" w:space="0" w:color="auto"/>
            </w:tcBorders>
            <w:shd w:val="clear" w:color="auto" w:fill="auto"/>
          </w:tcPr>
          <w:p w14:paraId="5605693D"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H3102 _D10</w:t>
            </w:r>
          </w:p>
        </w:tc>
        <w:tc>
          <w:tcPr>
            <w:tcW w:w="278" w:type="pct"/>
            <w:tcBorders>
              <w:top w:val="single" w:sz="6" w:space="0" w:color="auto"/>
              <w:left w:val="single" w:sz="6" w:space="0" w:color="auto"/>
              <w:bottom w:val="single" w:sz="6" w:space="0" w:color="auto"/>
              <w:right w:val="single" w:sz="6" w:space="0" w:color="auto"/>
            </w:tcBorders>
            <w:shd w:val="clear" w:color="auto" w:fill="auto"/>
          </w:tcPr>
          <w:p w14:paraId="28A32BD8"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H3102 _D11</w:t>
            </w: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6D5B96A"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H3102 _D12</w:t>
            </w:r>
          </w:p>
        </w:tc>
        <w:tc>
          <w:tcPr>
            <w:tcW w:w="267" w:type="pct"/>
            <w:tcBorders>
              <w:top w:val="single" w:sz="6" w:space="0" w:color="auto"/>
              <w:left w:val="single" w:sz="6" w:space="0" w:color="auto"/>
              <w:bottom w:val="single" w:sz="6" w:space="0" w:color="auto"/>
              <w:right w:val="single" w:sz="6" w:space="0" w:color="auto"/>
            </w:tcBorders>
            <w:shd w:val="clear" w:color="auto" w:fill="auto"/>
          </w:tcPr>
          <w:p w14:paraId="2036D6F9"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H3102 _D13</w:t>
            </w:r>
          </w:p>
        </w:tc>
        <w:tc>
          <w:tcPr>
            <w:tcW w:w="277" w:type="pct"/>
            <w:tcBorders>
              <w:top w:val="single" w:sz="6" w:space="0" w:color="auto"/>
              <w:left w:val="single" w:sz="6" w:space="0" w:color="auto"/>
              <w:bottom w:val="single" w:sz="6" w:space="0" w:color="auto"/>
              <w:right w:val="single" w:sz="6" w:space="0" w:color="auto"/>
            </w:tcBorders>
            <w:shd w:val="clear" w:color="auto" w:fill="auto"/>
          </w:tcPr>
          <w:p w14:paraId="72E1E286"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H3102 _D14</w:t>
            </w:r>
          </w:p>
        </w:tc>
        <w:tc>
          <w:tcPr>
            <w:tcW w:w="278" w:type="pct"/>
            <w:tcBorders>
              <w:top w:val="single" w:sz="6" w:space="0" w:color="auto"/>
              <w:left w:val="single" w:sz="6" w:space="0" w:color="auto"/>
              <w:bottom w:val="single" w:sz="6" w:space="0" w:color="auto"/>
              <w:right w:val="single" w:sz="6" w:space="0" w:color="auto"/>
            </w:tcBorders>
            <w:shd w:val="clear" w:color="auto" w:fill="auto"/>
          </w:tcPr>
          <w:p w14:paraId="5EBC273D"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H3102 _D15</w:t>
            </w:r>
          </w:p>
        </w:tc>
        <w:tc>
          <w:tcPr>
            <w:tcW w:w="278" w:type="pct"/>
            <w:tcBorders>
              <w:top w:val="single" w:sz="6" w:space="0" w:color="auto"/>
              <w:left w:val="single" w:sz="6" w:space="0" w:color="auto"/>
              <w:bottom w:val="single" w:sz="6" w:space="0" w:color="auto"/>
              <w:right w:val="single" w:sz="6" w:space="0" w:color="auto"/>
            </w:tcBorders>
            <w:shd w:val="clear" w:color="auto" w:fill="auto"/>
          </w:tcPr>
          <w:p w14:paraId="733A3309"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H3102 _D16</w:t>
            </w:r>
          </w:p>
        </w:tc>
        <w:tc>
          <w:tcPr>
            <w:tcW w:w="278" w:type="pct"/>
            <w:tcBorders>
              <w:top w:val="single" w:sz="6" w:space="0" w:color="auto"/>
              <w:left w:val="single" w:sz="6" w:space="0" w:color="auto"/>
              <w:bottom w:val="single" w:sz="6" w:space="0" w:color="auto"/>
              <w:right w:val="single" w:sz="6" w:space="0" w:color="auto"/>
            </w:tcBorders>
            <w:shd w:val="clear" w:color="auto" w:fill="auto"/>
          </w:tcPr>
          <w:p w14:paraId="1AC4E558"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H3102 _D17</w:t>
            </w:r>
          </w:p>
        </w:tc>
        <w:tc>
          <w:tcPr>
            <w:tcW w:w="277" w:type="pct"/>
            <w:tcBorders>
              <w:top w:val="single" w:sz="6" w:space="0" w:color="auto"/>
              <w:left w:val="single" w:sz="6" w:space="0" w:color="auto"/>
              <w:bottom w:val="single" w:sz="6" w:space="0" w:color="auto"/>
              <w:right w:val="single" w:sz="6" w:space="0" w:color="auto"/>
            </w:tcBorders>
            <w:shd w:val="clear" w:color="auto" w:fill="auto"/>
          </w:tcPr>
          <w:p w14:paraId="0E9F2B3A"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H3102 _D18</w:t>
            </w:r>
          </w:p>
        </w:tc>
      </w:tr>
      <w:tr w:rsidR="000D6C75" w:rsidRPr="00FC2656" w14:paraId="7D49EBD6" w14:textId="77777777" w:rsidTr="00E71D9F">
        <w:trPr>
          <w:trHeight w:val="20"/>
        </w:trPr>
        <w:tc>
          <w:tcPr>
            <w:tcW w:w="277" w:type="pct"/>
            <w:tcBorders>
              <w:top w:val="single" w:sz="6" w:space="0" w:color="auto"/>
              <w:left w:val="single" w:sz="6" w:space="0" w:color="auto"/>
              <w:bottom w:val="single" w:sz="6" w:space="0" w:color="auto"/>
              <w:right w:val="single" w:sz="6" w:space="0" w:color="auto"/>
            </w:tcBorders>
            <w:shd w:val="clear" w:color="auto" w:fill="auto"/>
          </w:tcPr>
          <w:p w14:paraId="4ACE3E77"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78" w:type="pct"/>
            <w:tcBorders>
              <w:top w:val="single" w:sz="6" w:space="0" w:color="auto"/>
              <w:left w:val="single" w:sz="6" w:space="0" w:color="auto"/>
              <w:bottom w:val="single" w:sz="6" w:space="0" w:color="auto"/>
              <w:right w:val="single" w:sz="6" w:space="0" w:color="auto"/>
            </w:tcBorders>
            <w:shd w:val="clear" w:color="auto" w:fill="auto"/>
          </w:tcPr>
          <w:p w14:paraId="653F4B3F"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78" w:type="pct"/>
            <w:tcBorders>
              <w:top w:val="single" w:sz="6" w:space="0" w:color="auto"/>
              <w:left w:val="single" w:sz="6" w:space="0" w:color="auto"/>
              <w:bottom w:val="single" w:sz="6" w:space="0" w:color="auto"/>
              <w:right w:val="single" w:sz="6" w:space="0" w:color="auto"/>
            </w:tcBorders>
            <w:shd w:val="clear" w:color="auto" w:fill="auto"/>
          </w:tcPr>
          <w:p w14:paraId="48369EEE"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78" w:type="pct"/>
            <w:gridSpan w:val="2"/>
            <w:tcBorders>
              <w:top w:val="single" w:sz="6" w:space="0" w:color="auto"/>
              <w:left w:val="single" w:sz="6" w:space="0" w:color="auto"/>
              <w:bottom w:val="single" w:sz="6" w:space="0" w:color="auto"/>
              <w:right w:val="single" w:sz="6" w:space="0" w:color="auto"/>
            </w:tcBorders>
            <w:shd w:val="clear" w:color="auto" w:fill="auto"/>
          </w:tcPr>
          <w:p w14:paraId="727BF1A4"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77" w:type="pct"/>
            <w:tcBorders>
              <w:top w:val="single" w:sz="6" w:space="0" w:color="auto"/>
              <w:left w:val="single" w:sz="6" w:space="0" w:color="auto"/>
              <w:bottom w:val="single" w:sz="6" w:space="0" w:color="auto"/>
              <w:right w:val="single" w:sz="6" w:space="0" w:color="auto"/>
            </w:tcBorders>
            <w:shd w:val="clear" w:color="auto" w:fill="auto"/>
          </w:tcPr>
          <w:p w14:paraId="17F210F9"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78" w:type="pct"/>
            <w:tcBorders>
              <w:top w:val="single" w:sz="6" w:space="0" w:color="auto"/>
              <w:left w:val="single" w:sz="6" w:space="0" w:color="auto"/>
              <w:bottom w:val="single" w:sz="6" w:space="0" w:color="auto"/>
              <w:right w:val="single" w:sz="6" w:space="0" w:color="auto"/>
            </w:tcBorders>
            <w:shd w:val="clear" w:color="auto" w:fill="auto"/>
          </w:tcPr>
          <w:p w14:paraId="3C81E59E"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78" w:type="pct"/>
            <w:tcBorders>
              <w:top w:val="single" w:sz="6" w:space="0" w:color="auto"/>
              <w:left w:val="single" w:sz="6" w:space="0" w:color="auto"/>
              <w:bottom w:val="single" w:sz="6" w:space="0" w:color="auto"/>
              <w:right w:val="single" w:sz="6" w:space="0" w:color="auto"/>
            </w:tcBorders>
            <w:shd w:val="clear" w:color="auto" w:fill="auto"/>
          </w:tcPr>
          <w:p w14:paraId="5E52AAF9"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78" w:type="pct"/>
            <w:gridSpan w:val="2"/>
            <w:tcBorders>
              <w:top w:val="single" w:sz="6" w:space="0" w:color="auto"/>
              <w:left w:val="single" w:sz="6" w:space="0" w:color="auto"/>
              <w:bottom w:val="single" w:sz="6" w:space="0" w:color="auto"/>
              <w:right w:val="single" w:sz="6" w:space="0" w:color="auto"/>
            </w:tcBorders>
            <w:shd w:val="clear" w:color="auto" w:fill="auto"/>
          </w:tcPr>
          <w:p w14:paraId="247604BA"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78" w:type="pct"/>
            <w:tcBorders>
              <w:top w:val="single" w:sz="6" w:space="0" w:color="auto"/>
              <w:left w:val="single" w:sz="6" w:space="0" w:color="auto"/>
              <w:bottom w:val="single" w:sz="6" w:space="0" w:color="auto"/>
              <w:right w:val="single" w:sz="6" w:space="0" w:color="auto"/>
            </w:tcBorders>
            <w:shd w:val="clear" w:color="auto" w:fill="auto"/>
          </w:tcPr>
          <w:p w14:paraId="5EA0071F"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77" w:type="pct"/>
            <w:tcBorders>
              <w:top w:val="single" w:sz="6" w:space="0" w:color="auto"/>
              <w:left w:val="single" w:sz="6" w:space="0" w:color="auto"/>
              <w:bottom w:val="single" w:sz="6" w:space="0" w:color="auto"/>
              <w:right w:val="single" w:sz="6" w:space="0" w:color="auto"/>
            </w:tcBorders>
            <w:shd w:val="clear" w:color="auto" w:fill="auto"/>
          </w:tcPr>
          <w:p w14:paraId="3C3E08E7"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78" w:type="pct"/>
            <w:tcBorders>
              <w:top w:val="single" w:sz="6" w:space="0" w:color="auto"/>
              <w:left w:val="single" w:sz="6" w:space="0" w:color="auto"/>
              <w:bottom w:val="single" w:sz="6" w:space="0" w:color="auto"/>
              <w:right w:val="single" w:sz="6" w:space="0" w:color="auto"/>
            </w:tcBorders>
            <w:shd w:val="clear" w:color="auto" w:fill="auto"/>
          </w:tcPr>
          <w:p w14:paraId="32E85B30"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16FF0F0A"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67" w:type="pct"/>
            <w:tcBorders>
              <w:top w:val="single" w:sz="6" w:space="0" w:color="auto"/>
              <w:left w:val="single" w:sz="6" w:space="0" w:color="auto"/>
              <w:bottom w:val="single" w:sz="6" w:space="0" w:color="auto"/>
              <w:right w:val="single" w:sz="6" w:space="0" w:color="auto"/>
            </w:tcBorders>
            <w:shd w:val="clear" w:color="auto" w:fill="auto"/>
          </w:tcPr>
          <w:p w14:paraId="51F0BADD"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77" w:type="pct"/>
            <w:tcBorders>
              <w:top w:val="single" w:sz="6" w:space="0" w:color="auto"/>
              <w:left w:val="single" w:sz="6" w:space="0" w:color="auto"/>
              <w:bottom w:val="single" w:sz="6" w:space="0" w:color="auto"/>
              <w:right w:val="single" w:sz="6" w:space="0" w:color="auto"/>
            </w:tcBorders>
            <w:shd w:val="clear" w:color="auto" w:fill="auto"/>
          </w:tcPr>
          <w:p w14:paraId="1B3D8E06"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78" w:type="pct"/>
            <w:tcBorders>
              <w:top w:val="single" w:sz="6" w:space="0" w:color="auto"/>
              <w:left w:val="single" w:sz="6" w:space="0" w:color="auto"/>
              <w:bottom w:val="single" w:sz="6" w:space="0" w:color="auto"/>
              <w:right w:val="single" w:sz="6" w:space="0" w:color="auto"/>
            </w:tcBorders>
            <w:shd w:val="clear" w:color="auto" w:fill="auto"/>
          </w:tcPr>
          <w:p w14:paraId="237E3893"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78" w:type="pct"/>
            <w:tcBorders>
              <w:top w:val="single" w:sz="6" w:space="0" w:color="auto"/>
              <w:left w:val="single" w:sz="6" w:space="0" w:color="auto"/>
              <w:bottom w:val="single" w:sz="6" w:space="0" w:color="auto"/>
              <w:right w:val="single" w:sz="6" w:space="0" w:color="auto"/>
            </w:tcBorders>
            <w:shd w:val="clear" w:color="auto" w:fill="auto"/>
          </w:tcPr>
          <w:p w14:paraId="3C4D2250"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78" w:type="pct"/>
            <w:tcBorders>
              <w:top w:val="single" w:sz="6" w:space="0" w:color="auto"/>
              <w:left w:val="single" w:sz="6" w:space="0" w:color="auto"/>
              <w:bottom w:val="single" w:sz="6" w:space="0" w:color="auto"/>
              <w:right w:val="single" w:sz="6" w:space="0" w:color="auto"/>
            </w:tcBorders>
            <w:shd w:val="clear" w:color="auto" w:fill="auto"/>
          </w:tcPr>
          <w:p w14:paraId="762A38C4"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77" w:type="pct"/>
            <w:tcBorders>
              <w:top w:val="single" w:sz="6" w:space="0" w:color="auto"/>
              <w:left w:val="single" w:sz="6" w:space="0" w:color="auto"/>
              <w:bottom w:val="single" w:sz="6" w:space="0" w:color="auto"/>
              <w:right w:val="single" w:sz="6" w:space="0" w:color="auto"/>
            </w:tcBorders>
            <w:shd w:val="clear" w:color="auto" w:fill="auto"/>
          </w:tcPr>
          <w:p w14:paraId="4CD0B203"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r>
      <w:tr w:rsidR="000D6C75" w:rsidRPr="00FC2656" w14:paraId="6B0050A9" w14:textId="77777777" w:rsidTr="00E71D9F">
        <w:trPr>
          <w:trHeight w:val="20"/>
        </w:trPr>
        <w:tc>
          <w:tcPr>
            <w:tcW w:w="277" w:type="pct"/>
            <w:tcBorders>
              <w:top w:val="single" w:sz="6" w:space="0" w:color="auto"/>
              <w:left w:val="single" w:sz="6" w:space="0" w:color="auto"/>
              <w:bottom w:val="single" w:sz="6" w:space="0" w:color="auto"/>
              <w:right w:val="single" w:sz="6" w:space="0" w:color="auto"/>
            </w:tcBorders>
            <w:shd w:val="clear" w:color="auto" w:fill="auto"/>
          </w:tcPr>
          <w:p w14:paraId="051DBF2C"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78" w:type="pct"/>
            <w:tcBorders>
              <w:top w:val="single" w:sz="6" w:space="0" w:color="auto"/>
              <w:left w:val="single" w:sz="6" w:space="0" w:color="auto"/>
              <w:bottom w:val="single" w:sz="6" w:space="0" w:color="auto"/>
              <w:right w:val="single" w:sz="6" w:space="0" w:color="auto"/>
            </w:tcBorders>
            <w:shd w:val="clear" w:color="auto" w:fill="auto"/>
          </w:tcPr>
          <w:p w14:paraId="613BAD7C"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78" w:type="pct"/>
            <w:tcBorders>
              <w:top w:val="single" w:sz="6" w:space="0" w:color="auto"/>
              <w:left w:val="single" w:sz="6" w:space="0" w:color="auto"/>
              <w:bottom w:val="single" w:sz="6" w:space="0" w:color="auto"/>
              <w:right w:val="single" w:sz="6" w:space="0" w:color="auto"/>
            </w:tcBorders>
            <w:shd w:val="clear" w:color="auto" w:fill="auto"/>
          </w:tcPr>
          <w:p w14:paraId="497B5838"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78" w:type="pct"/>
            <w:gridSpan w:val="2"/>
            <w:tcBorders>
              <w:top w:val="single" w:sz="6" w:space="0" w:color="auto"/>
              <w:left w:val="single" w:sz="6" w:space="0" w:color="auto"/>
              <w:bottom w:val="single" w:sz="6" w:space="0" w:color="auto"/>
              <w:right w:val="single" w:sz="6" w:space="0" w:color="auto"/>
            </w:tcBorders>
            <w:shd w:val="clear" w:color="auto" w:fill="auto"/>
          </w:tcPr>
          <w:p w14:paraId="1BF444F2"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77" w:type="pct"/>
            <w:tcBorders>
              <w:top w:val="single" w:sz="6" w:space="0" w:color="auto"/>
              <w:left w:val="single" w:sz="6" w:space="0" w:color="auto"/>
              <w:bottom w:val="single" w:sz="6" w:space="0" w:color="auto"/>
              <w:right w:val="single" w:sz="6" w:space="0" w:color="auto"/>
            </w:tcBorders>
            <w:shd w:val="clear" w:color="auto" w:fill="auto"/>
          </w:tcPr>
          <w:p w14:paraId="0505C146"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78" w:type="pct"/>
            <w:tcBorders>
              <w:top w:val="single" w:sz="6" w:space="0" w:color="auto"/>
              <w:left w:val="single" w:sz="6" w:space="0" w:color="auto"/>
              <w:bottom w:val="single" w:sz="6" w:space="0" w:color="auto"/>
              <w:right w:val="single" w:sz="6" w:space="0" w:color="auto"/>
            </w:tcBorders>
            <w:shd w:val="clear" w:color="auto" w:fill="auto"/>
          </w:tcPr>
          <w:p w14:paraId="48D4473D"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78" w:type="pct"/>
            <w:tcBorders>
              <w:top w:val="single" w:sz="6" w:space="0" w:color="auto"/>
              <w:left w:val="single" w:sz="6" w:space="0" w:color="auto"/>
              <w:bottom w:val="single" w:sz="6" w:space="0" w:color="auto"/>
              <w:right w:val="single" w:sz="6" w:space="0" w:color="auto"/>
            </w:tcBorders>
            <w:shd w:val="clear" w:color="auto" w:fill="auto"/>
          </w:tcPr>
          <w:p w14:paraId="12BDBA77"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78" w:type="pct"/>
            <w:gridSpan w:val="2"/>
            <w:tcBorders>
              <w:top w:val="single" w:sz="6" w:space="0" w:color="auto"/>
              <w:left w:val="single" w:sz="6" w:space="0" w:color="auto"/>
              <w:bottom w:val="single" w:sz="6" w:space="0" w:color="auto"/>
              <w:right w:val="single" w:sz="6" w:space="0" w:color="auto"/>
            </w:tcBorders>
            <w:shd w:val="clear" w:color="auto" w:fill="auto"/>
          </w:tcPr>
          <w:p w14:paraId="13A72FC4"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78" w:type="pct"/>
            <w:tcBorders>
              <w:top w:val="single" w:sz="6" w:space="0" w:color="auto"/>
              <w:left w:val="single" w:sz="6" w:space="0" w:color="auto"/>
              <w:bottom w:val="single" w:sz="6" w:space="0" w:color="auto"/>
              <w:right w:val="single" w:sz="6" w:space="0" w:color="auto"/>
            </w:tcBorders>
            <w:shd w:val="clear" w:color="auto" w:fill="auto"/>
          </w:tcPr>
          <w:p w14:paraId="0FE01F17"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77" w:type="pct"/>
            <w:tcBorders>
              <w:top w:val="single" w:sz="6" w:space="0" w:color="auto"/>
              <w:left w:val="single" w:sz="6" w:space="0" w:color="auto"/>
              <w:bottom w:val="single" w:sz="6" w:space="0" w:color="auto"/>
              <w:right w:val="single" w:sz="6" w:space="0" w:color="auto"/>
            </w:tcBorders>
            <w:shd w:val="clear" w:color="auto" w:fill="auto"/>
          </w:tcPr>
          <w:p w14:paraId="24156144"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78" w:type="pct"/>
            <w:tcBorders>
              <w:top w:val="single" w:sz="6" w:space="0" w:color="auto"/>
              <w:left w:val="single" w:sz="6" w:space="0" w:color="auto"/>
              <w:bottom w:val="single" w:sz="6" w:space="0" w:color="auto"/>
              <w:right w:val="single" w:sz="6" w:space="0" w:color="auto"/>
            </w:tcBorders>
            <w:shd w:val="clear" w:color="auto" w:fill="auto"/>
          </w:tcPr>
          <w:p w14:paraId="6341321C"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572C5627"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67" w:type="pct"/>
            <w:tcBorders>
              <w:top w:val="single" w:sz="6" w:space="0" w:color="auto"/>
              <w:left w:val="single" w:sz="6" w:space="0" w:color="auto"/>
              <w:bottom w:val="single" w:sz="6" w:space="0" w:color="auto"/>
              <w:right w:val="single" w:sz="6" w:space="0" w:color="auto"/>
            </w:tcBorders>
            <w:shd w:val="clear" w:color="auto" w:fill="auto"/>
          </w:tcPr>
          <w:p w14:paraId="5AF20B48"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77" w:type="pct"/>
            <w:tcBorders>
              <w:top w:val="single" w:sz="6" w:space="0" w:color="auto"/>
              <w:left w:val="single" w:sz="6" w:space="0" w:color="auto"/>
              <w:bottom w:val="single" w:sz="6" w:space="0" w:color="auto"/>
              <w:right w:val="single" w:sz="6" w:space="0" w:color="auto"/>
            </w:tcBorders>
            <w:shd w:val="clear" w:color="auto" w:fill="auto"/>
          </w:tcPr>
          <w:p w14:paraId="12A79F54"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78" w:type="pct"/>
            <w:tcBorders>
              <w:top w:val="single" w:sz="6" w:space="0" w:color="auto"/>
              <w:left w:val="single" w:sz="6" w:space="0" w:color="auto"/>
              <w:bottom w:val="single" w:sz="6" w:space="0" w:color="auto"/>
              <w:right w:val="single" w:sz="6" w:space="0" w:color="auto"/>
            </w:tcBorders>
            <w:shd w:val="clear" w:color="auto" w:fill="auto"/>
          </w:tcPr>
          <w:p w14:paraId="439808A5"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78" w:type="pct"/>
            <w:tcBorders>
              <w:top w:val="single" w:sz="6" w:space="0" w:color="auto"/>
              <w:left w:val="single" w:sz="6" w:space="0" w:color="auto"/>
              <w:bottom w:val="single" w:sz="6" w:space="0" w:color="auto"/>
              <w:right w:val="single" w:sz="6" w:space="0" w:color="auto"/>
            </w:tcBorders>
            <w:shd w:val="clear" w:color="auto" w:fill="auto"/>
          </w:tcPr>
          <w:p w14:paraId="3A908572"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78" w:type="pct"/>
            <w:tcBorders>
              <w:top w:val="single" w:sz="6" w:space="0" w:color="auto"/>
              <w:left w:val="single" w:sz="6" w:space="0" w:color="auto"/>
              <w:bottom w:val="single" w:sz="6" w:space="0" w:color="auto"/>
              <w:right w:val="single" w:sz="6" w:space="0" w:color="auto"/>
            </w:tcBorders>
            <w:shd w:val="clear" w:color="auto" w:fill="auto"/>
          </w:tcPr>
          <w:p w14:paraId="555C48A5"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77" w:type="pct"/>
            <w:tcBorders>
              <w:top w:val="single" w:sz="6" w:space="0" w:color="auto"/>
              <w:left w:val="single" w:sz="6" w:space="0" w:color="auto"/>
              <w:bottom w:val="single" w:sz="6" w:space="0" w:color="auto"/>
              <w:right w:val="single" w:sz="6" w:space="0" w:color="auto"/>
            </w:tcBorders>
            <w:shd w:val="clear" w:color="auto" w:fill="auto"/>
          </w:tcPr>
          <w:p w14:paraId="505BC0CD"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r>
      <w:tr w:rsidR="000D6C75" w:rsidRPr="00FC2656" w14:paraId="4FFCA25C" w14:textId="77777777" w:rsidTr="00E71D9F">
        <w:trPr>
          <w:trHeight w:val="20"/>
        </w:trPr>
        <w:tc>
          <w:tcPr>
            <w:tcW w:w="277" w:type="pct"/>
            <w:tcBorders>
              <w:top w:val="single" w:sz="6" w:space="0" w:color="auto"/>
              <w:left w:val="single" w:sz="6" w:space="0" w:color="auto"/>
              <w:bottom w:val="single" w:sz="6" w:space="0" w:color="auto"/>
              <w:right w:val="single" w:sz="6" w:space="0" w:color="auto"/>
            </w:tcBorders>
            <w:shd w:val="clear" w:color="auto" w:fill="auto"/>
          </w:tcPr>
          <w:p w14:paraId="64A848D9"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78" w:type="pct"/>
            <w:tcBorders>
              <w:top w:val="single" w:sz="6" w:space="0" w:color="auto"/>
              <w:left w:val="single" w:sz="6" w:space="0" w:color="auto"/>
              <w:bottom w:val="single" w:sz="6" w:space="0" w:color="auto"/>
              <w:right w:val="single" w:sz="6" w:space="0" w:color="auto"/>
            </w:tcBorders>
            <w:shd w:val="clear" w:color="auto" w:fill="auto"/>
          </w:tcPr>
          <w:p w14:paraId="26FF94C2"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78" w:type="pct"/>
            <w:tcBorders>
              <w:top w:val="single" w:sz="6" w:space="0" w:color="auto"/>
              <w:left w:val="single" w:sz="6" w:space="0" w:color="auto"/>
              <w:bottom w:val="single" w:sz="6" w:space="0" w:color="auto"/>
              <w:right w:val="single" w:sz="6" w:space="0" w:color="auto"/>
            </w:tcBorders>
            <w:shd w:val="clear" w:color="auto" w:fill="auto"/>
          </w:tcPr>
          <w:p w14:paraId="35FAADD8"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78" w:type="pct"/>
            <w:gridSpan w:val="2"/>
            <w:tcBorders>
              <w:top w:val="single" w:sz="6" w:space="0" w:color="auto"/>
              <w:left w:val="single" w:sz="6" w:space="0" w:color="auto"/>
              <w:bottom w:val="single" w:sz="6" w:space="0" w:color="auto"/>
              <w:right w:val="single" w:sz="6" w:space="0" w:color="auto"/>
            </w:tcBorders>
            <w:shd w:val="clear" w:color="auto" w:fill="auto"/>
          </w:tcPr>
          <w:p w14:paraId="6CEC095D"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77" w:type="pct"/>
            <w:tcBorders>
              <w:top w:val="single" w:sz="6" w:space="0" w:color="auto"/>
              <w:left w:val="single" w:sz="6" w:space="0" w:color="auto"/>
              <w:bottom w:val="single" w:sz="6" w:space="0" w:color="auto"/>
              <w:right w:val="single" w:sz="6" w:space="0" w:color="auto"/>
            </w:tcBorders>
            <w:shd w:val="clear" w:color="auto" w:fill="auto"/>
          </w:tcPr>
          <w:p w14:paraId="36302315"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78" w:type="pct"/>
            <w:tcBorders>
              <w:top w:val="single" w:sz="6" w:space="0" w:color="auto"/>
              <w:left w:val="single" w:sz="6" w:space="0" w:color="auto"/>
              <w:bottom w:val="single" w:sz="6" w:space="0" w:color="auto"/>
              <w:right w:val="single" w:sz="6" w:space="0" w:color="auto"/>
            </w:tcBorders>
            <w:shd w:val="clear" w:color="auto" w:fill="auto"/>
          </w:tcPr>
          <w:p w14:paraId="6FBE9E7D"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78" w:type="pct"/>
            <w:tcBorders>
              <w:top w:val="single" w:sz="6" w:space="0" w:color="auto"/>
              <w:left w:val="single" w:sz="6" w:space="0" w:color="auto"/>
              <w:bottom w:val="single" w:sz="6" w:space="0" w:color="auto"/>
              <w:right w:val="single" w:sz="6" w:space="0" w:color="auto"/>
            </w:tcBorders>
            <w:shd w:val="clear" w:color="auto" w:fill="auto"/>
          </w:tcPr>
          <w:p w14:paraId="7ED314A5"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78" w:type="pct"/>
            <w:gridSpan w:val="2"/>
            <w:tcBorders>
              <w:top w:val="single" w:sz="6" w:space="0" w:color="auto"/>
              <w:left w:val="single" w:sz="6" w:space="0" w:color="auto"/>
              <w:bottom w:val="single" w:sz="6" w:space="0" w:color="auto"/>
              <w:right w:val="single" w:sz="6" w:space="0" w:color="auto"/>
            </w:tcBorders>
            <w:shd w:val="clear" w:color="auto" w:fill="auto"/>
          </w:tcPr>
          <w:p w14:paraId="02CC0C3C"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78" w:type="pct"/>
            <w:tcBorders>
              <w:top w:val="single" w:sz="6" w:space="0" w:color="auto"/>
              <w:left w:val="single" w:sz="6" w:space="0" w:color="auto"/>
              <w:bottom w:val="single" w:sz="6" w:space="0" w:color="auto"/>
              <w:right w:val="single" w:sz="6" w:space="0" w:color="auto"/>
            </w:tcBorders>
            <w:shd w:val="clear" w:color="auto" w:fill="auto"/>
          </w:tcPr>
          <w:p w14:paraId="68FE0ADF"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77" w:type="pct"/>
            <w:tcBorders>
              <w:top w:val="single" w:sz="6" w:space="0" w:color="auto"/>
              <w:left w:val="single" w:sz="6" w:space="0" w:color="auto"/>
              <w:bottom w:val="single" w:sz="6" w:space="0" w:color="auto"/>
              <w:right w:val="single" w:sz="6" w:space="0" w:color="auto"/>
            </w:tcBorders>
            <w:shd w:val="clear" w:color="auto" w:fill="auto"/>
          </w:tcPr>
          <w:p w14:paraId="74F40C3D"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78" w:type="pct"/>
            <w:tcBorders>
              <w:top w:val="single" w:sz="6" w:space="0" w:color="auto"/>
              <w:left w:val="single" w:sz="6" w:space="0" w:color="auto"/>
              <w:bottom w:val="single" w:sz="6" w:space="0" w:color="auto"/>
              <w:right w:val="single" w:sz="6" w:space="0" w:color="auto"/>
            </w:tcBorders>
            <w:shd w:val="clear" w:color="auto" w:fill="auto"/>
          </w:tcPr>
          <w:p w14:paraId="51868156"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90" w:type="pct"/>
            <w:tcBorders>
              <w:top w:val="single" w:sz="6" w:space="0" w:color="auto"/>
              <w:left w:val="single" w:sz="6" w:space="0" w:color="auto"/>
              <w:bottom w:val="single" w:sz="6" w:space="0" w:color="auto"/>
              <w:right w:val="single" w:sz="6" w:space="0" w:color="auto"/>
            </w:tcBorders>
            <w:shd w:val="clear" w:color="auto" w:fill="auto"/>
          </w:tcPr>
          <w:p w14:paraId="301C9FC7"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67" w:type="pct"/>
            <w:tcBorders>
              <w:top w:val="single" w:sz="6" w:space="0" w:color="auto"/>
              <w:left w:val="single" w:sz="6" w:space="0" w:color="auto"/>
              <w:bottom w:val="single" w:sz="6" w:space="0" w:color="auto"/>
              <w:right w:val="single" w:sz="6" w:space="0" w:color="auto"/>
            </w:tcBorders>
            <w:shd w:val="clear" w:color="auto" w:fill="auto"/>
          </w:tcPr>
          <w:p w14:paraId="552A5F79"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77" w:type="pct"/>
            <w:tcBorders>
              <w:top w:val="single" w:sz="6" w:space="0" w:color="auto"/>
              <w:left w:val="single" w:sz="6" w:space="0" w:color="auto"/>
              <w:bottom w:val="single" w:sz="6" w:space="0" w:color="auto"/>
              <w:right w:val="single" w:sz="6" w:space="0" w:color="auto"/>
            </w:tcBorders>
            <w:shd w:val="clear" w:color="auto" w:fill="auto"/>
          </w:tcPr>
          <w:p w14:paraId="559D780D"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78" w:type="pct"/>
            <w:tcBorders>
              <w:top w:val="single" w:sz="6" w:space="0" w:color="auto"/>
              <w:left w:val="single" w:sz="6" w:space="0" w:color="auto"/>
              <w:bottom w:val="single" w:sz="6" w:space="0" w:color="auto"/>
              <w:right w:val="single" w:sz="6" w:space="0" w:color="auto"/>
            </w:tcBorders>
            <w:shd w:val="clear" w:color="auto" w:fill="auto"/>
          </w:tcPr>
          <w:p w14:paraId="1513756C"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78" w:type="pct"/>
            <w:tcBorders>
              <w:top w:val="single" w:sz="6" w:space="0" w:color="auto"/>
              <w:left w:val="single" w:sz="6" w:space="0" w:color="auto"/>
              <w:bottom w:val="single" w:sz="6" w:space="0" w:color="auto"/>
              <w:right w:val="single" w:sz="6" w:space="0" w:color="auto"/>
            </w:tcBorders>
            <w:shd w:val="clear" w:color="auto" w:fill="auto"/>
          </w:tcPr>
          <w:p w14:paraId="268C7CE3"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78" w:type="pct"/>
            <w:tcBorders>
              <w:top w:val="single" w:sz="6" w:space="0" w:color="auto"/>
              <w:left w:val="single" w:sz="6" w:space="0" w:color="auto"/>
              <w:bottom w:val="single" w:sz="6" w:space="0" w:color="auto"/>
              <w:right w:val="single" w:sz="6" w:space="0" w:color="auto"/>
            </w:tcBorders>
            <w:shd w:val="clear" w:color="auto" w:fill="auto"/>
          </w:tcPr>
          <w:p w14:paraId="769FE355"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c>
          <w:tcPr>
            <w:tcW w:w="277" w:type="pct"/>
            <w:tcBorders>
              <w:top w:val="single" w:sz="6" w:space="0" w:color="auto"/>
              <w:left w:val="single" w:sz="6" w:space="0" w:color="auto"/>
              <w:bottom w:val="single" w:sz="6" w:space="0" w:color="auto"/>
              <w:right w:val="single" w:sz="6" w:space="0" w:color="auto"/>
            </w:tcBorders>
            <w:shd w:val="clear" w:color="auto" w:fill="auto"/>
          </w:tcPr>
          <w:p w14:paraId="6EE13008" w14:textId="77777777" w:rsidR="000D6C75" w:rsidRPr="00FC2656" w:rsidRDefault="000D6C75" w:rsidP="00FC2656">
            <w:pPr>
              <w:spacing w:after="40" w:line="360" w:lineRule="auto"/>
              <w:contextualSpacing/>
              <w:jc w:val="both"/>
              <w:rPr>
                <w:rFonts w:ascii="Arial" w:eastAsia="Times New Roman" w:hAnsi="Arial" w:cs="Arial"/>
                <w:sz w:val="18"/>
                <w:szCs w:val="18"/>
                <w:lang w:val="es-MX" w:eastAsia="es-ES"/>
              </w:rPr>
            </w:pPr>
          </w:p>
        </w:tc>
      </w:tr>
      <w:tr w:rsidR="00051062" w:rsidRPr="00FC2656" w14:paraId="6DE9B56F" w14:textId="77777777" w:rsidTr="00BA4FB5">
        <w:trPr>
          <w:trHeight w:val="20"/>
        </w:trPr>
        <w:tc>
          <w:tcPr>
            <w:tcW w:w="5000" w:type="pct"/>
            <w:gridSpan w:val="20"/>
            <w:tcBorders>
              <w:top w:val="single" w:sz="6" w:space="0" w:color="auto"/>
              <w:left w:val="single" w:sz="6" w:space="0" w:color="auto"/>
              <w:bottom w:val="single" w:sz="6" w:space="0" w:color="auto"/>
              <w:right w:val="single" w:sz="6" w:space="0" w:color="auto"/>
            </w:tcBorders>
            <w:shd w:val="clear" w:color="auto" w:fill="auto"/>
          </w:tcPr>
          <w:p w14:paraId="123DF4EC" w14:textId="77777777" w:rsidR="00051062" w:rsidRPr="00FC2656" w:rsidRDefault="00051062" w:rsidP="00FC2656">
            <w:pPr>
              <w:tabs>
                <w:tab w:val="left" w:pos="3456"/>
              </w:tabs>
              <w:spacing w:before="20" w:after="0" w:line="360" w:lineRule="auto"/>
              <w:contextualSpacing/>
              <w:rPr>
                <w:rFonts w:ascii="Arial" w:eastAsia="Times New Roman" w:hAnsi="Arial" w:cs="Arial"/>
                <w:b/>
                <w:sz w:val="18"/>
                <w:szCs w:val="18"/>
                <w:lang w:val="es-MX" w:eastAsia="es-ES"/>
              </w:rPr>
            </w:pPr>
          </w:p>
        </w:tc>
      </w:tr>
      <w:tr w:rsidR="000D6C75" w:rsidRPr="00FC2656" w14:paraId="52E99302" w14:textId="77777777" w:rsidTr="00E71D9F">
        <w:trPr>
          <w:trHeight w:val="20"/>
        </w:trPr>
        <w:tc>
          <w:tcPr>
            <w:tcW w:w="5000" w:type="pct"/>
            <w:gridSpan w:val="2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6C306D3" w14:textId="031A49D1" w:rsidR="000D6C75" w:rsidRPr="00FC2656" w:rsidRDefault="000D6C75"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DESCRIPCIÓN DE LOS CAMPOS DEL ARCHIVO</w:t>
            </w:r>
          </w:p>
        </w:tc>
      </w:tr>
      <w:tr w:rsidR="00E71D9F" w:rsidRPr="00FC2656" w14:paraId="65E7A55C" w14:textId="77777777" w:rsidTr="00A96030">
        <w:trPr>
          <w:trHeight w:val="20"/>
        </w:trPr>
        <w:tc>
          <w:tcPr>
            <w:tcW w:w="876" w:type="pct"/>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990258E" w14:textId="35918C96" w:rsidR="00E71D9F" w:rsidRPr="00FC2656" w:rsidRDefault="00E71D9F" w:rsidP="00A96030">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Clave del Campo</w:t>
            </w:r>
          </w:p>
        </w:tc>
        <w:tc>
          <w:tcPr>
            <w:tcW w:w="1083" w:type="pct"/>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9FDA05D" w14:textId="2BCB38E0" w:rsidR="00E71D9F" w:rsidRPr="00FC2656" w:rsidRDefault="00E71D9F" w:rsidP="00A96030">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Nombre del campo</w:t>
            </w:r>
          </w:p>
        </w:tc>
        <w:tc>
          <w:tcPr>
            <w:tcW w:w="3041" w:type="pct"/>
            <w:gridSpan w:val="11"/>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27176CE" w14:textId="2E51AFCF" w:rsidR="00E71D9F" w:rsidRPr="00FC2656" w:rsidRDefault="00E71D9F" w:rsidP="00A96030">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Descripción del campo</w:t>
            </w:r>
          </w:p>
        </w:tc>
      </w:tr>
      <w:tr w:rsidR="00E71D9F" w:rsidRPr="00FC2656" w14:paraId="7BA99F52" w14:textId="77777777" w:rsidTr="00A96030">
        <w:trPr>
          <w:trHeight w:val="20"/>
        </w:trPr>
        <w:tc>
          <w:tcPr>
            <w:tcW w:w="876" w:type="pct"/>
            <w:gridSpan w:val="4"/>
            <w:tcBorders>
              <w:top w:val="single" w:sz="6" w:space="0" w:color="auto"/>
              <w:left w:val="single" w:sz="6" w:space="0" w:color="auto"/>
              <w:bottom w:val="single" w:sz="6" w:space="0" w:color="auto"/>
              <w:right w:val="single" w:sz="6" w:space="0" w:color="auto"/>
            </w:tcBorders>
          </w:tcPr>
          <w:p w14:paraId="751BEE3F" w14:textId="0ED26827"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H3102 _D01</w:t>
            </w:r>
          </w:p>
        </w:tc>
        <w:tc>
          <w:tcPr>
            <w:tcW w:w="1083" w:type="pct"/>
            <w:gridSpan w:val="5"/>
            <w:tcBorders>
              <w:top w:val="single" w:sz="6" w:space="0" w:color="auto"/>
              <w:left w:val="single" w:sz="6" w:space="0" w:color="auto"/>
              <w:bottom w:val="single" w:sz="6" w:space="0" w:color="auto"/>
              <w:right w:val="single" w:sz="6" w:space="0" w:color="auto"/>
            </w:tcBorders>
          </w:tcPr>
          <w:p w14:paraId="4B8FE990" w14:textId="38F24C60"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Año</w:t>
            </w:r>
          </w:p>
        </w:tc>
        <w:tc>
          <w:tcPr>
            <w:tcW w:w="3041" w:type="pct"/>
            <w:gridSpan w:val="11"/>
            <w:tcBorders>
              <w:top w:val="single" w:sz="6" w:space="0" w:color="auto"/>
              <w:left w:val="single" w:sz="6" w:space="0" w:color="auto"/>
              <w:bottom w:val="single" w:sz="6" w:space="0" w:color="auto"/>
              <w:right w:val="single" w:sz="6" w:space="0" w:color="auto"/>
            </w:tcBorders>
          </w:tcPr>
          <w:p w14:paraId="4268DF28" w14:textId="77777777" w:rsidR="00E71D9F" w:rsidRPr="00FC2656" w:rsidRDefault="00E71D9F" w:rsidP="00A96030">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Ingresar los 4 dígitos del año que se reporta.</w:t>
            </w:r>
          </w:p>
          <w:p w14:paraId="6B000AC2" w14:textId="4C45EB08"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noProof/>
                <w:sz w:val="18"/>
                <w:szCs w:val="18"/>
                <w:lang w:val="es-MX" w:eastAsia="es-ES"/>
              </w:rPr>
              <w:t>Campo numérico obligatorio.</w:t>
            </w:r>
          </w:p>
        </w:tc>
      </w:tr>
      <w:tr w:rsidR="00E71D9F" w:rsidRPr="00FC2656" w14:paraId="0EC006D9" w14:textId="77777777" w:rsidTr="00A96030">
        <w:trPr>
          <w:trHeight w:val="20"/>
        </w:trPr>
        <w:tc>
          <w:tcPr>
            <w:tcW w:w="876" w:type="pct"/>
            <w:gridSpan w:val="4"/>
            <w:tcBorders>
              <w:top w:val="single" w:sz="6" w:space="0" w:color="auto"/>
              <w:left w:val="single" w:sz="6" w:space="0" w:color="auto"/>
              <w:bottom w:val="single" w:sz="6" w:space="0" w:color="auto"/>
              <w:right w:val="single" w:sz="6" w:space="0" w:color="auto"/>
            </w:tcBorders>
          </w:tcPr>
          <w:p w14:paraId="5944CD0E" w14:textId="31566228"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H3102 _D02</w:t>
            </w:r>
          </w:p>
        </w:tc>
        <w:tc>
          <w:tcPr>
            <w:tcW w:w="1083" w:type="pct"/>
            <w:gridSpan w:val="5"/>
            <w:tcBorders>
              <w:top w:val="single" w:sz="6" w:space="0" w:color="auto"/>
              <w:left w:val="single" w:sz="6" w:space="0" w:color="auto"/>
              <w:bottom w:val="single" w:sz="6" w:space="0" w:color="auto"/>
              <w:right w:val="single" w:sz="6" w:space="0" w:color="auto"/>
            </w:tcBorders>
            <w:shd w:val="clear" w:color="auto" w:fill="auto"/>
          </w:tcPr>
          <w:p w14:paraId="3F7B6E61" w14:textId="5A00609C"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Mes</w:t>
            </w:r>
          </w:p>
        </w:tc>
        <w:tc>
          <w:tcPr>
            <w:tcW w:w="3041" w:type="pct"/>
            <w:gridSpan w:val="11"/>
            <w:tcBorders>
              <w:top w:val="single" w:sz="6" w:space="0" w:color="auto"/>
              <w:left w:val="single" w:sz="6" w:space="0" w:color="auto"/>
              <w:bottom w:val="single" w:sz="6" w:space="0" w:color="auto"/>
              <w:right w:val="single" w:sz="6" w:space="0" w:color="auto"/>
            </w:tcBorders>
            <w:shd w:val="clear" w:color="auto" w:fill="auto"/>
          </w:tcPr>
          <w:p w14:paraId="5B8736D5" w14:textId="77777777" w:rsidR="00E71D9F" w:rsidRPr="00FC2656" w:rsidRDefault="00E71D9F" w:rsidP="00A96030">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Ingresar los dígitos del mes que se reporta (1 a 12).</w:t>
            </w:r>
          </w:p>
          <w:p w14:paraId="7D46588D" w14:textId="6D4F7460"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noProof/>
                <w:sz w:val="18"/>
                <w:szCs w:val="18"/>
                <w:lang w:val="es-MX" w:eastAsia="es-ES"/>
              </w:rPr>
              <w:t>Campo numérico obligatorio.</w:t>
            </w:r>
          </w:p>
        </w:tc>
      </w:tr>
      <w:tr w:rsidR="00E71D9F" w:rsidRPr="00FC2656" w14:paraId="29055820" w14:textId="77777777" w:rsidTr="00A96030">
        <w:trPr>
          <w:trHeight w:val="20"/>
        </w:trPr>
        <w:tc>
          <w:tcPr>
            <w:tcW w:w="876" w:type="pct"/>
            <w:gridSpan w:val="4"/>
            <w:tcBorders>
              <w:top w:val="single" w:sz="6" w:space="0" w:color="auto"/>
              <w:left w:val="single" w:sz="6" w:space="0" w:color="auto"/>
              <w:bottom w:val="single" w:sz="6" w:space="0" w:color="auto"/>
              <w:right w:val="single" w:sz="6" w:space="0" w:color="auto"/>
            </w:tcBorders>
          </w:tcPr>
          <w:p w14:paraId="77D35C6A" w14:textId="1C306F67"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H3102 _D03</w:t>
            </w:r>
          </w:p>
        </w:tc>
        <w:tc>
          <w:tcPr>
            <w:tcW w:w="1083" w:type="pct"/>
            <w:gridSpan w:val="5"/>
            <w:tcBorders>
              <w:top w:val="single" w:sz="6" w:space="0" w:color="auto"/>
              <w:left w:val="single" w:sz="6" w:space="0" w:color="auto"/>
              <w:bottom w:val="single" w:sz="6" w:space="0" w:color="auto"/>
              <w:right w:val="single" w:sz="6" w:space="0" w:color="auto"/>
            </w:tcBorders>
          </w:tcPr>
          <w:p w14:paraId="028D4772" w14:textId="092E84E2"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Código IDO o código IDA del Proveedor que cuenta con Numeración Nacional Provista</w:t>
            </w:r>
          </w:p>
        </w:tc>
        <w:tc>
          <w:tcPr>
            <w:tcW w:w="3041" w:type="pct"/>
            <w:gridSpan w:val="11"/>
            <w:tcBorders>
              <w:top w:val="single" w:sz="6" w:space="0" w:color="auto"/>
              <w:left w:val="single" w:sz="6" w:space="0" w:color="auto"/>
              <w:bottom w:val="single" w:sz="6" w:space="0" w:color="auto"/>
              <w:right w:val="single" w:sz="6" w:space="0" w:color="auto"/>
            </w:tcBorders>
          </w:tcPr>
          <w:p w14:paraId="58AC89FF" w14:textId="77777777" w:rsidR="00E71D9F" w:rsidRPr="00FC2656" w:rsidRDefault="00E71D9F" w:rsidP="00A96030">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los tres dígitos correspondientes al código de identificación de Proveedor de Servicios de Telecomunicaciones que utiliza Numeración Nacional provista por Concesionarios de uso comercial o de red pública de telecomunicaciones para la prestación de servicios de telecomunicaciones a los usuarios.</w:t>
            </w:r>
          </w:p>
          <w:p w14:paraId="6E36E8CE" w14:textId="77777777" w:rsidR="00E71D9F" w:rsidRPr="00FC2656" w:rsidRDefault="00E71D9F" w:rsidP="00A96030">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Informar el código IDO para el caso de concesionarios de uso comercial o de red pública de telecomunicaciones. </w:t>
            </w:r>
          </w:p>
          <w:p w14:paraId="4B8E19A0" w14:textId="77777777" w:rsidR="00E71D9F" w:rsidRPr="00FC2656" w:rsidRDefault="00E71D9F" w:rsidP="00A96030">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Informar el código IDA para el caso de comercializadoras y concesionarios de uso público o social. </w:t>
            </w:r>
          </w:p>
          <w:p w14:paraId="00FA9A7D" w14:textId="2579F375"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Campo numérico obligatorio</w:t>
            </w:r>
          </w:p>
        </w:tc>
      </w:tr>
      <w:tr w:rsidR="00E71D9F" w:rsidRPr="00FC2656" w14:paraId="669F51CE" w14:textId="77777777" w:rsidTr="00A96030">
        <w:trPr>
          <w:trHeight w:val="20"/>
        </w:trPr>
        <w:tc>
          <w:tcPr>
            <w:tcW w:w="876" w:type="pct"/>
            <w:gridSpan w:val="4"/>
            <w:tcBorders>
              <w:top w:val="single" w:sz="6" w:space="0" w:color="auto"/>
              <w:left w:val="single" w:sz="6" w:space="0" w:color="auto"/>
              <w:bottom w:val="single" w:sz="6" w:space="0" w:color="auto"/>
              <w:right w:val="single" w:sz="6" w:space="0" w:color="auto"/>
            </w:tcBorders>
          </w:tcPr>
          <w:p w14:paraId="6E799614" w14:textId="527D8B4C"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lastRenderedPageBreak/>
              <w:t>H3102 _D04</w:t>
            </w:r>
          </w:p>
        </w:tc>
        <w:tc>
          <w:tcPr>
            <w:tcW w:w="1083" w:type="pct"/>
            <w:gridSpan w:val="5"/>
            <w:tcBorders>
              <w:top w:val="single" w:sz="6" w:space="0" w:color="auto"/>
              <w:left w:val="single" w:sz="6" w:space="0" w:color="auto"/>
              <w:bottom w:val="single" w:sz="6" w:space="0" w:color="auto"/>
              <w:right w:val="single" w:sz="6" w:space="0" w:color="auto"/>
            </w:tcBorders>
          </w:tcPr>
          <w:p w14:paraId="497F64D1" w14:textId="3555BA80"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Zona</w:t>
            </w:r>
          </w:p>
        </w:tc>
        <w:tc>
          <w:tcPr>
            <w:tcW w:w="3041" w:type="pct"/>
            <w:gridSpan w:val="11"/>
            <w:tcBorders>
              <w:top w:val="single" w:sz="6" w:space="0" w:color="auto"/>
              <w:left w:val="single" w:sz="6" w:space="0" w:color="auto"/>
              <w:bottom w:val="single" w:sz="6" w:space="0" w:color="auto"/>
              <w:right w:val="single" w:sz="6" w:space="0" w:color="auto"/>
            </w:tcBorders>
          </w:tcPr>
          <w:p w14:paraId="34E09CD0" w14:textId="77777777" w:rsidR="00E71D9F" w:rsidRPr="00FC2656" w:rsidRDefault="00E71D9F" w:rsidP="00A96030">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 xml:space="preserve">Ingresar el dígito de la zona a la que corresponde el bloque de Numeración Nacional asignado que se reporta (2 a 9) </w:t>
            </w:r>
          </w:p>
          <w:p w14:paraId="374B80F7" w14:textId="27ECA903"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noProof/>
                <w:sz w:val="18"/>
                <w:szCs w:val="18"/>
                <w:lang w:val="es-MX" w:eastAsia="es-ES"/>
              </w:rPr>
              <w:t>Campo numérico obligatorio.</w:t>
            </w:r>
          </w:p>
        </w:tc>
      </w:tr>
      <w:tr w:rsidR="00E71D9F" w:rsidRPr="00FC2656" w14:paraId="21B15BF7" w14:textId="77777777" w:rsidTr="00A96030">
        <w:trPr>
          <w:trHeight w:val="20"/>
        </w:trPr>
        <w:tc>
          <w:tcPr>
            <w:tcW w:w="876" w:type="pct"/>
            <w:gridSpan w:val="4"/>
            <w:tcBorders>
              <w:top w:val="single" w:sz="6" w:space="0" w:color="auto"/>
              <w:left w:val="single" w:sz="6" w:space="0" w:color="auto"/>
              <w:bottom w:val="single" w:sz="6" w:space="0" w:color="auto"/>
              <w:right w:val="single" w:sz="6" w:space="0" w:color="auto"/>
            </w:tcBorders>
          </w:tcPr>
          <w:p w14:paraId="09123005" w14:textId="3D1C9C93"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H3102 _D05</w:t>
            </w:r>
          </w:p>
        </w:tc>
        <w:tc>
          <w:tcPr>
            <w:tcW w:w="1083" w:type="pct"/>
            <w:gridSpan w:val="5"/>
            <w:tcBorders>
              <w:top w:val="single" w:sz="6" w:space="0" w:color="auto"/>
              <w:left w:val="single" w:sz="6" w:space="0" w:color="auto"/>
              <w:bottom w:val="single" w:sz="6" w:space="0" w:color="auto"/>
              <w:right w:val="single" w:sz="6" w:space="0" w:color="auto"/>
            </w:tcBorders>
          </w:tcPr>
          <w:p w14:paraId="19C8DDAD" w14:textId="0DAF8DFE"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Número inicial</w:t>
            </w:r>
          </w:p>
        </w:tc>
        <w:tc>
          <w:tcPr>
            <w:tcW w:w="3041" w:type="pct"/>
            <w:gridSpan w:val="11"/>
            <w:tcBorders>
              <w:top w:val="single" w:sz="6" w:space="0" w:color="auto"/>
              <w:left w:val="single" w:sz="6" w:space="0" w:color="auto"/>
              <w:bottom w:val="single" w:sz="6" w:space="0" w:color="auto"/>
              <w:right w:val="single" w:sz="6" w:space="0" w:color="auto"/>
            </w:tcBorders>
          </w:tcPr>
          <w:p w14:paraId="22E713E7" w14:textId="77777777" w:rsidR="00E71D9F" w:rsidRPr="00FC2656" w:rsidRDefault="00E71D9F" w:rsidP="00A96030">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los 10 dígitos del Número Nacional con el que inicia el Bloque de numeración nacional provista que se reporta.</w:t>
            </w:r>
          </w:p>
          <w:p w14:paraId="15F35B77" w14:textId="77777777" w:rsidR="00E71D9F" w:rsidRPr="00FC2656" w:rsidRDefault="00E71D9F" w:rsidP="00A96030">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En caso de informar números individuales, el número inicial y final deberán ser iguales.</w:t>
            </w:r>
          </w:p>
          <w:p w14:paraId="49ECEF9E" w14:textId="34088FD7"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E71D9F" w:rsidRPr="00FC2656" w14:paraId="3400DEFD" w14:textId="77777777" w:rsidTr="00A96030">
        <w:trPr>
          <w:trHeight w:val="20"/>
        </w:trPr>
        <w:tc>
          <w:tcPr>
            <w:tcW w:w="876" w:type="pct"/>
            <w:gridSpan w:val="4"/>
            <w:tcBorders>
              <w:top w:val="single" w:sz="6" w:space="0" w:color="auto"/>
              <w:left w:val="single" w:sz="6" w:space="0" w:color="auto"/>
              <w:bottom w:val="single" w:sz="6" w:space="0" w:color="auto"/>
              <w:right w:val="single" w:sz="6" w:space="0" w:color="auto"/>
            </w:tcBorders>
          </w:tcPr>
          <w:p w14:paraId="2C21C4DC" w14:textId="4782FA01"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H3102 _D06</w:t>
            </w:r>
          </w:p>
        </w:tc>
        <w:tc>
          <w:tcPr>
            <w:tcW w:w="1083" w:type="pct"/>
            <w:gridSpan w:val="5"/>
            <w:tcBorders>
              <w:top w:val="single" w:sz="6" w:space="0" w:color="auto"/>
              <w:left w:val="single" w:sz="6" w:space="0" w:color="auto"/>
              <w:bottom w:val="single" w:sz="6" w:space="0" w:color="auto"/>
              <w:right w:val="single" w:sz="6" w:space="0" w:color="auto"/>
            </w:tcBorders>
          </w:tcPr>
          <w:p w14:paraId="2689F341" w14:textId="06BDDC79"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Número final</w:t>
            </w:r>
          </w:p>
        </w:tc>
        <w:tc>
          <w:tcPr>
            <w:tcW w:w="3041" w:type="pct"/>
            <w:gridSpan w:val="11"/>
            <w:tcBorders>
              <w:top w:val="single" w:sz="6" w:space="0" w:color="auto"/>
              <w:left w:val="single" w:sz="6" w:space="0" w:color="auto"/>
              <w:bottom w:val="single" w:sz="6" w:space="0" w:color="auto"/>
              <w:right w:val="single" w:sz="6" w:space="0" w:color="auto"/>
            </w:tcBorders>
          </w:tcPr>
          <w:p w14:paraId="3CBFB4D8" w14:textId="77777777" w:rsidR="00E71D9F" w:rsidRPr="00FC2656" w:rsidRDefault="00E71D9F" w:rsidP="00A96030">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los 10 dígitos del Número Nacional con el que termina el Bloque de numeración nacional provista que se reporta.</w:t>
            </w:r>
          </w:p>
          <w:p w14:paraId="2189A6BA" w14:textId="77777777" w:rsidR="00E71D9F" w:rsidRPr="00FC2656" w:rsidRDefault="00E71D9F" w:rsidP="00A96030">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En caso de informar números individuales, el número inicial y final deberán ser iguales.</w:t>
            </w:r>
          </w:p>
          <w:p w14:paraId="1545DB75" w14:textId="38CDE265"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E71D9F" w:rsidRPr="00FC2656" w14:paraId="3545A223" w14:textId="77777777" w:rsidTr="00A96030">
        <w:trPr>
          <w:trHeight w:val="20"/>
        </w:trPr>
        <w:tc>
          <w:tcPr>
            <w:tcW w:w="876" w:type="pct"/>
            <w:gridSpan w:val="4"/>
            <w:tcBorders>
              <w:top w:val="single" w:sz="6" w:space="0" w:color="auto"/>
              <w:left w:val="single" w:sz="6" w:space="0" w:color="auto"/>
              <w:bottom w:val="single" w:sz="6" w:space="0" w:color="auto"/>
              <w:right w:val="single" w:sz="6" w:space="0" w:color="auto"/>
            </w:tcBorders>
          </w:tcPr>
          <w:p w14:paraId="20774E54" w14:textId="4D7318B4"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H3102 _D07</w:t>
            </w:r>
          </w:p>
        </w:tc>
        <w:tc>
          <w:tcPr>
            <w:tcW w:w="1083" w:type="pct"/>
            <w:gridSpan w:val="5"/>
            <w:tcBorders>
              <w:top w:val="single" w:sz="6" w:space="0" w:color="auto"/>
              <w:left w:val="single" w:sz="6" w:space="0" w:color="auto"/>
              <w:bottom w:val="single" w:sz="6" w:space="0" w:color="auto"/>
              <w:right w:val="single" w:sz="6" w:space="0" w:color="auto"/>
            </w:tcBorders>
          </w:tcPr>
          <w:p w14:paraId="1C04ABC2" w14:textId="53878D54"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Modalidad de uso</w:t>
            </w:r>
          </w:p>
        </w:tc>
        <w:tc>
          <w:tcPr>
            <w:tcW w:w="3041" w:type="pct"/>
            <w:gridSpan w:val="11"/>
            <w:tcBorders>
              <w:top w:val="single" w:sz="6" w:space="0" w:color="auto"/>
              <w:left w:val="single" w:sz="6" w:space="0" w:color="auto"/>
              <w:bottom w:val="single" w:sz="6" w:space="0" w:color="auto"/>
              <w:right w:val="single" w:sz="6" w:space="0" w:color="auto"/>
            </w:tcBorders>
          </w:tcPr>
          <w:p w14:paraId="1245A47D" w14:textId="77777777" w:rsidR="00E71D9F" w:rsidRPr="00FC2656" w:rsidRDefault="00E71D9F" w:rsidP="00A96030">
            <w:pPr>
              <w:spacing w:before="20" w:after="0" w:line="360" w:lineRule="auto"/>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MX" w:eastAsia="es-ES"/>
              </w:rPr>
              <w:t xml:space="preserve">Ingresar el dígito correspondiente a la modalidad de uso asociada al bloque de Numeración Nacional provista que se reporta la cual deberá coincidir con la registrada en el Plan Nacional de Numeración. </w:t>
            </w:r>
          </w:p>
          <w:p w14:paraId="14C40224" w14:textId="77777777" w:rsidR="00E71D9F" w:rsidRPr="00FC2656" w:rsidRDefault="00E71D9F" w:rsidP="00A96030">
            <w:pPr>
              <w:spacing w:before="20" w:after="0" w:line="360" w:lineRule="auto"/>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Las modalidades de uso que se deberán informar en este campo son: “FIJO”=1, “MOVIL CPP”=2 y “MOVIL MPP”=3.</w:t>
            </w:r>
          </w:p>
          <w:p w14:paraId="7A3DF0A3" w14:textId="3E92D16E"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ES_tradnl" w:eastAsia="es-ES"/>
              </w:rPr>
              <w:t>Campo numérico obligatorio.</w:t>
            </w:r>
          </w:p>
        </w:tc>
      </w:tr>
      <w:tr w:rsidR="00E71D9F" w:rsidRPr="00FC2656" w14:paraId="7BBF2AA5" w14:textId="77777777" w:rsidTr="00A96030">
        <w:trPr>
          <w:trHeight w:val="20"/>
        </w:trPr>
        <w:tc>
          <w:tcPr>
            <w:tcW w:w="876" w:type="pct"/>
            <w:gridSpan w:val="4"/>
            <w:tcBorders>
              <w:top w:val="single" w:sz="6" w:space="0" w:color="auto"/>
              <w:left w:val="single" w:sz="6" w:space="0" w:color="auto"/>
              <w:bottom w:val="single" w:sz="6" w:space="0" w:color="auto"/>
              <w:right w:val="single" w:sz="6" w:space="0" w:color="auto"/>
            </w:tcBorders>
          </w:tcPr>
          <w:p w14:paraId="338D80B5" w14:textId="21794533"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H3102 _D08</w:t>
            </w:r>
          </w:p>
        </w:tc>
        <w:tc>
          <w:tcPr>
            <w:tcW w:w="1083" w:type="pct"/>
            <w:gridSpan w:val="5"/>
            <w:tcBorders>
              <w:top w:val="single" w:sz="6" w:space="0" w:color="auto"/>
              <w:left w:val="single" w:sz="6" w:space="0" w:color="auto"/>
              <w:bottom w:val="single" w:sz="6" w:space="0" w:color="auto"/>
              <w:right w:val="single" w:sz="6" w:space="0" w:color="auto"/>
            </w:tcBorders>
          </w:tcPr>
          <w:p w14:paraId="568F6AE8" w14:textId="44608002"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Total de Numeración provista</w:t>
            </w:r>
          </w:p>
        </w:tc>
        <w:tc>
          <w:tcPr>
            <w:tcW w:w="3041" w:type="pct"/>
            <w:gridSpan w:val="11"/>
            <w:tcBorders>
              <w:top w:val="single" w:sz="6" w:space="0" w:color="auto"/>
              <w:left w:val="single" w:sz="6" w:space="0" w:color="auto"/>
              <w:bottom w:val="single" w:sz="6" w:space="0" w:color="auto"/>
              <w:right w:val="single" w:sz="6" w:space="0" w:color="auto"/>
            </w:tcBorders>
          </w:tcPr>
          <w:p w14:paraId="451B9555" w14:textId="77777777" w:rsidR="00E71D9F" w:rsidRPr="00FC2656" w:rsidRDefault="00E71D9F" w:rsidP="00A96030">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la cantidad total de Números Nacionales provistos, por un Concesionario de uso comercial o de red pública de telecomunicaciones, comprendidos en el Bloque de Numeración Nacional que se reporta.</w:t>
            </w:r>
          </w:p>
          <w:p w14:paraId="5705273D" w14:textId="4E3CB818"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E71D9F" w:rsidRPr="00FC2656" w14:paraId="42B929B0" w14:textId="77777777" w:rsidTr="00A96030">
        <w:trPr>
          <w:trHeight w:val="20"/>
        </w:trPr>
        <w:tc>
          <w:tcPr>
            <w:tcW w:w="876" w:type="pct"/>
            <w:gridSpan w:val="4"/>
            <w:tcBorders>
              <w:top w:val="single" w:sz="6" w:space="0" w:color="auto"/>
              <w:left w:val="single" w:sz="6" w:space="0" w:color="auto"/>
              <w:bottom w:val="single" w:sz="6" w:space="0" w:color="auto"/>
              <w:right w:val="single" w:sz="6" w:space="0" w:color="auto"/>
            </w:tcBorders>
          </w:tcPr>
          <w:p w14:paraId="6FD3F3D3" w14:textId="0A6F3EDF"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H3102 _D09</w:t>
            </w:r>
          </w:p>
        </w:tc>
        <w:tc>
          <w:tcPr>
            <w:tcW w:w="1083" w:type="pct"/>
            <w:gridSpan w:val="5"/>
            <w:tcBorders>
              <w:top w:val="single" w:sz="6" w:space="0" w:color="auto"/>
              <w:left w:val="single" w:sz="6" w:space="0" w:color="auto"/>
              <w:bottom w:val="single" w:sz="6" w:space="0" w:color="auto"/>
              <w:right w:val="single" w:sz="6" w:space="0" w:color="auto"/>
            </w:tcBorders>
          </w:tcPr>
          <w:p w14:paraId="313DD778" w14:textId="68CBB5CB"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Total de Numeración Activa Pospago/Prepago</w:t>
            </w:r>
          </w:p>
        </w:tc>
        <w:tc>
          <w:tcPr>
            <w:tcW w:w="3041" w:type="pct"/>
            <w:gridSpan w:val="11"/>
            <w:tcBorders>
              <w:top w:val="single" w:sz="6" w:space="0" w:color="auto"/>
              <w:left w:val="single" w:sz="6" w:space="0" w:color="auto"/>
              <w:bottom w:val="single" w:sz="6" w:space="0" w:color="auto"/>
              <w:right w:val="single" w:sz="6" w:space="0" w:color="auto"/>
            </w:tcBorders>
          </w:tcPr>
          <w:p w14:paraId="6A0A2335" w14:textId="77777777" w:rsidR="00E71D9F" w:rsidRPr="00FC2656" w:rsidRDefault="00E71D9F" w:rsidP="00A96030">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la cantidad total de Números Nacionales provistos, por un Concesionario de uso comercial o de red pública de telecomunicaciones, comprendidos en el Bloque de numeración que se reporta y que se encuentran asociados a un Usuario al cual se le provee un servicio de telecomunicaciones en cualquier modalidad de contratación y que cuentan con capacidad para originar y/o recibir Tráfico.</w:t>
            </w:r>
          </w:p>
          <w:p w14:paraId="2C7FED23" w14:textId="21F588C4"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E71D9F" w:rsidRPr="00FC2656" w14:paraId="2D3D8FF6" w14:textId="77777777" w:rsidTr="00A96030">
        <w:trPr>
          <w:trHeight w:val="20"/>
        </w:trPr>
        <w:tc>
          <w:tcPr>
            <w:tcW w:w="876" w:type="pct"/>
            <w:gridSpan w:val="4"/>
            <w:tcBorders>
              <w:top w:val="single" w:sz="6" w:space="0" w:color="auto"/>
              <w:left w:val="single" w:sz="6" w:space="0" w:color="auto"/>
              <w:bottom w:val="single" w:sz="6" w:space="0" w:color="auto"/>
              <w:right w:val="single" w:sz="6" w:space="0" w:color="auto"/>
            </w:tcBorders>
          </w:tcPr>
          <w:p w14:paraId="548113D6" w14:textId="638C78E1"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H3102 _D10</w:t>
            </w:r>
          </w:p>
        </w:tc>
        <w:tc>
          <w:tcPr>
            <w:tcW w:w="1083" w:type="pct"/>
            <w:gridSpan w:val="5"/>
            <w:tcBorders>
              <w:top w:val="single" w:sz="6" w:space="0" w:color="auto"/>
              <w:left w:val="single" w:sz="6" w:space="0" w:color="auto"/>
              <w:bottom w:val="single" w:sz="6" w:space="0" w:color="auto"/>
              <w:right w:val="single" w:sz="6" w:space="0" w:color="auto"/>
            </w:tcBorders>
          </w:tcPr>
          <w:p w14:paraId="76E2DCD8" w14:textId="1F0639FD"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Total de Numeración Inactiva</w:t>
            </w:r>
          </w:p>
        </w:tc>
        <w:tc>
          <w:tcPr>
            <w:tcW w:w="3041" w:type="pct"/>
            <w:gridSpan w:val="11"/>
            <w:tcBorders>
              <w:top w:val="single" w:sz="6" w:space="0" w:color="auto"/>
              <w:left w:val="single" w:sz="6" w:space="0" w:color="auto"/>
              <w:bottom w:val="single" w:sz="6" w:space="0" w:color="auto"/>
              <w:right w:val="single" w:sz="6" w:space="0" w:color="auto"/>
            </w:tcBorders>
          </w:tcPr>
          <w:p w14:paraId="4CEB681D" w14:textId="77777777" w:rsidR="00E71D9F" w:rsidRPr="00FC2656" w:rsidRDefault="00E71D9F" w:rsidP="00A96030">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la cantidad total de Números Nacionales provistos, por un Concesionario de uso comercial o de red pública de telecomunicaciones, comprendidos en el Bloque de numeración que se reporta y que se encuentran asociados a un Usuario que contrató un servicio de telecomunicaciones y que por políticas de su Proveedor tiene inhabilitada la posibilidad de originar y recibir Tráfico.</w:t>
            </w:r>
          </w:p>
          <w:p w14:paraId="783F3E14" w14:textId="7E060C21"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lastRenderedPageBreak/>
              <w:t>Campo numérico obligatorio, no utilizar separadores de millares.</w:t>
            </w:r>
          </w:p>
        </w:tc>
      </w:tr>
      <w:tr w:rsidR="00E71D9F" w:rsidRPr="00FC2656" w14:paraId="5A655DEF" w14:textId="77777777" w:rsidTr="00A96030">
        <w:trPr>
          <w:trHeight w:val="20"/>
        </w:trPr>
        <w:tc>
          <w:tcPr>
            <w:tcW w:w="876" w:type="pct"/>
            <w:gridSpan w:val="4"/>
            <w:tcBorders>
              <w:top w:val="single" w:sz="6" w:space="0" w:color="auto"/>
              <w:left w:val="single" w:sz="6" w:space="0" w:color="auto"/>
              <w:bottom w:val="single" w:sz="6" w:space="0" w:color="auto"/>
              <w:right w:val="single" w:sz="6" w:space="0" w:color="auto"/>
            </w:tcBorders>
          </w:tcPr>
          <w:p w14:paraId="268AA44C" w14:textId="490C47E5"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lastRenderedPageBreak/>
              <w:t>H3102 _D11</w:t>
            </w:r>
          </w:p>
        </w:tc>
        <w:tc>
          <w:tcPr>
            <w:tcW w:w="1083" w:type="pct"/>
            <w:gridSpan w:val="5"/>
            <w:tcBorders>
              <w:top w:val="single" w:sz="6" w:space="0" w:color="auto"/>
              <w:left w:val="single" w:sz="6" w:space="0" w:color="auto"/>
              <w:bottom w:val="single" w:sz="6" w:space="0" w:color="auto"/>
              <w:right w:val="single" w:sz="6" w:space="0" w:color="auto"/>
            </w:tcBorders>
          </w:tcPr>
          <w:p w14:paraId="2FCDB99F" w14:textId="772F0A68"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Total de Numeración para Uso Interno</w:t>
            </w:r>
          </w:p>
        </w:tc>
        <w:tc>
          <w:tcPr>
            <w:tcW w:w="3041" w:type="pct"/>
            <w:gridSpan w:val="11"/>
            <w:tcBorders>
              <w:top w:val="single" w:sz="6" w:space="0" w:color="auto"/>
              <w:left w:val="single" w:sz="6" w:space="0" w:color="auto"/>
              <w:bottom w:val="single" w:sz="6" w:space="0" w:color="auto"/>
              <w:right w:val="single" w:sz="6" w:space="0" w:color="auto"/>
            </w:tcBorders>
          </w:tcPr>
          <w:p w14:paraId="62AF3F66" w14:textId="77777777" w:rsidR="00E71D9F" w:rsidRPr="00FC2656" w:rsidRDefault="00E71D9F" w:rsidP="00A96030">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la cantidad total de Números Nacionales provistos, por un Concesionario de uso comercial o de red pública de telecomunicaciones, comprendidos en el Bloque de numeración que se reporta y que los Proveedores asocian internamente al funcionamiento de alguno de sus sistemas o plataformas.</w:t>
            </w:r>
          </w:p>
          <w:p w14:paraId="0256E394" w14:textId="78202390"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E71D9F" w:rsidRPr="00FC2656" w14:paraId="608337CA" w14:textId="77777777" w:rsidTr="00A96030">
        <w:trPr>
          <w:trHeight w:val="20"/>
        </w:trPr>
        <w:tc>
          <w:tcPr>
            <w:tcW w:w="876" w:type="pct"/>
            <w:gridSpan w:val="4"/>
            <w:tcBorders>
              <w:top w:val="single" w:sz="6" w:space="0" w:color="auto"/>
              <w:left w:val="single" w:sz="6" w:space="0" w:color="auto"/>
              <w:bottom w:val="single" w:sz="6" w:space="0" w:color="auto"/>
              <w:right w:val="single" w:sz="6" w:space="0" w:color="auto"/>
            </w:tcBorders>
          </w:tcPr>
          <w:p w14:paraId="7DD18A5E" w14:textId="040140A7"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H3102 _D12</w:t>
            </w:r>
          </w:p>
        </w:tc>
        <w:tc>
          <w:tcPr>
            <w:tcW w:w="1083" w:type="pct"/>
            <w:gridSpan w:val="5"/>
            <w:tcBorders>
              <w:top w:val="single" w:sz="6" w:space="0" w:color="auto"/>
              <w:left w:val="single" w:sz="6" w:space="0" w:color="auto"/>
              <w:bottom w:val="single" w:sz="6" w:space="0" w:color="auto"/>
              <w:right w:val="single" w:sz="6" w:space="0" w:color="auto"/>
            </w:tcBorders>
          </w:tcPr>
          <w:p w14:paraId="6AB6223F" w14:textId="3F1A0B87"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Total de Numeración Portada a otros PST</w:t>
            </w:r>
          </w:p>
        </w:tc>
        <w:tc>
          <w:tcPr>
            <w:tcW w:w="3041" w:type="pct"/>
            <w:gridSpan w:val="11"/>
            <w:tcBorders>
              <w:top w:val="single" w:sz="6" w:space="0" w:color="auto"/>
              <w:left w:val="single" w:sz="6" w:space="0" w:color="auto"/>
              <w:bottom w:val="single" w:sz="6" w:space="0" w:color="auto"/>
              <w:right w:val="single" w:sz="6" w:space="0" w:color="auto"/>
            </w:tcBorders>
          </w:tcPr>
          <w:p w14:paraId="6539111C" w14:textId="77777777" w:rsidR="00E71D9F" w:rsidRPr="00FC2656" w:rsidRDefault="00E71D9F" w:rsidP="00A96030">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la cantidad total de Números Nacionales provistos, por un Concesionario de uso comercial o de red pública de telecomunicaciones, comprendidos en el Bloque de numeración que se reporta y que se encuentran asociados a un Usuario que cambió de Proveedor mediante un proceso de Portabilidad.</w:t>
            </w:r>
          </w:p>
          <w:p w14:paraId="684CAC84" w14:textId="59523B8F"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E71D9F" w:rsidRPr="00FC2656" w14:paraId="4F403B78" w14:textId="77777777" w:rsidTr="00A96030">
        <w:trPr>
          <w:trHeight w:val="20"/>
        </w:trPr>
        <w:tc>
          <w:tcPr>
            <w:tcW w:w="876" w:type="pct"/>
            <w:gridSpan w:val="4"/>
            <w:tcBorders>
              <w:top w:val="single" w:sz="6" w:space="0" w:color="auto"/>
              <w:left w:val="single" w:sz="6" w:space="0" w:color="auto"/>
              <w:bottom w:val="single" w:sz="6" w:space="0" w:color="auto"/>
              <w:right w:val="single" w:sz="6" w:space="0" w:color="auto"/>
            </w:tcBorders>
          </w:tcPr>
          <w:p w14:paraId="2500398B" w14:textId="42C3B55D"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H3102 _D13</w:t>
            </w:r>
          </w:p>
        </w:tc>
        <w:tc>
          <w:tcPr>
            <w:tcW w:w="1083" w:type="pct"/>
            <w:gridSpan w:val="5"/>
            <w:tcBorders>
              <w:top w:val="single" w:sz="6" w:space="0" w:color="auto"/>
              <w:left w:val="single" w:sz="6" w:space="0" w:color="auto"/>
              <w:bottom w:val="single" w:sz="6" w:space="0" w:color="auto"/>
              <w:right w:val="single" w:sz="6" w:space="0" w:color="auto"/>
            </w:tcBorders>
          </w:tcPr>
          <w:p w14:paraId="14AC5853" w14:textId="69119782"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Total de Numeración en Periodo de Recuperación</w:t>
            </w:r>
          </w:p>
        </w:tc>
        <w:tc>
          <w:tcPr>
            <w:tcW w:w="3041" w:type="pct"/>
            <w:gridSpan w:val="11"/>
            <w:tcBorders>
              <w:top w:val="single" w:sz="6" w:space="0" w:color="auto"/>
              <w:left w:val="single" w:sz="6" w:space="0" w:color="auto"/>
              <w:bottom w:val="single" w:sz="6" w:space="0" w:color="auto"/>
              <w:right w:val="single" w:sz="6" w:space="0" w:color="auto"/>
            </w:tcBorders>
          </w:tcPr>
          <w:p w14:paraId="62EE578D" w14:textId="77777777" w:rsidR="00E71D9F" w:rsidRPr="00FC2656" w:rsidRDefault="00E71D9F" w:rsidP="00A96030">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la cantidad total de Números Nacionales provistos, por un Concesionario de uso comercial o de red pública de telecomunicaciones, comprendidos en el Bloque de numeración que se reporta, los cuales se encuentran asociados a un Usuario que ha cancelado el servicio de telecomunicaciones, o que ha sido dado de baja por el Proveedor, por lo que se encuentran dentro del plazo máximo de 40 días naturales establecido en las Reglas de Portabilidad para que el usuario pueda solicitar su recuperación.</w:t>
            </w:r>
          </w:p>
          <w:p w14:paraId="32C51EED" w14:textId="6CA1A9B1"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E71D9F" w:rsidRPr="00FC2656" w14:paraId="382244F1" w14:textId="77777777" w:rsidTr="00A96030">
        <w:trPr>
          <w:trHeight w:val="20"/>
        </w:trPr>
        <w:tc>
          <w:tcPr>
            <w:tcW w:w="876" w:type="pct"/>
            <w:gridSpan w:val="4"/>
            <w:tcBorders>
              <w:top w:val="single" w:sz="6" w:space="0" w:color="auto"/>
              <w:left w:val="single" w:sz="6" w:space="0" w:color="auto"/>
              <w:bottom w:val="single" w:sz="6" w:space="0" w:color="auto"/>
              <w:right w:val="single" w:sz="6" w:space="0" w:color="auto"/>
            </w:tcBorders>
          </w:tcPr>
          <w:p w14:paraId="6E364E78" w14:textId="10F7D39B"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H3102 _D14</w:t>
            </w:r>
          </w:p>
        </w:tc>
        <w:tc>
          <w:tcPr>
            <w:tcW w:w="1083" w:type="pct"/>
            <w:gridSpan w:val="5"/>
            <w:tcBorders>
              <w:top w:val="single" w:sz="6" w:space="0" w:color="auto"/>
              <w:left w:val="single" w:sz="6" w:space="0" w:color="auto"/>
              <w:bottom w:val="single" w:sz="6" w:space="0" w:color="auto"/>
              <w:right w:val="single" w:sz="6" w:space="0" w:color="auto"/>
            </w:tcBorders>
          </w:tcPr>
          <w:p w14:paraId="346D56AB" w14:textId="0E7D8ECB"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Total de Numeración para Telefonía Pública</w:t>
            </w:r>
          </w:p>
        </w:tc>
        <w:tc>
          <w:tcPr>
            <w:tcW w:w="3041" w:type="pct"/>
            <w:gridSpan w:val="11"/>
            <w:tcBorders>
              <w:top w:val="single" w:sz="6" w:space="0" w:color="auto"/>
              <w:left w:val="single" w:sz="6" w:space="0" w:color="auto"/>
              <w:bottom w:val="single" w:sz="6" w:space="0" w:color="auto"/>
              <w:right w:val="single" w:sz="6" w:space="0" w:color="auto"/>
            </w:tcBorders>
          </w:tcPr>
          <w:p w14:paraId="01DBBF0B" w14:textId="77777777" w:rsidR="00E71D9F" w:rsidRPr="00FC2656" w:rsidRDefault="00E71D9F" w:rsidP="00A96030">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la cantidad total de Números Nacionales provistos, por un Concesionario de uso comercial o de red pública de telecomunicaciones, comprendidos en el Bloque de numeración que se reporta y que se encuentran asociados a aparatos telefónicos de uso público y que están habilitados para originar y/o recibir Tráfico.</w:t>
            </w:r>
          </w:p>
          <w:p w14:paraId="61A2A860" w14:textId="663CAC6F"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E71D9F" w:rsidRPr="00FC2656" w14:paraId="6C368F34" w14:textId="77777777" w:rsidTr="00A96030">
        <w:trPr>
          <w:trHeight w:val="20"/>
        </w:trPr>
        <w:tc>
          <w:tcPr>
            <w:tcW w:w="876" w:type="pct"/>
            <w:gridSpan w:val="4"/>
            <w:tcBorders>
              <w:top w:val="single" w:sz="6" w:space="0" w:color="auto"/>
              <w:left w:val="single" w:sz="6" w:space="0" w:color="auto"/>
              <w:bottom w:val="single" w:sz="6" w:space="0" w:color="auto"/>
              <w:right w:val="single" w:sz="6" w:space="0" w:color="auto"/>
            </w:tcBorders>
          </w:tcPr>
          <w:p w14:paraId="15BB91C4" w14:textId="40B01B4F"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H3102 _D15</w:t>
            </w:r>
          </w:p>
        </w:tc>
        <w:tc>
          <w:tcPr>
            <w:tcW w:w="1083" w:type="pct"/>
            <w:gridSpan w:val="5"/>
            <w:tcBorders>
              <w:top w:val="single" w:sz="6" w:space="0" w:color="auto"/>
              <w:left w:val="single" w:sz="6" w:space="0" w:color="auto"/>
              <w:bottom w:val="single" w:sz="6" w:space="0" w:color="auto"/>
              <w:right w:val="single" w:sz="6" w:space="0" w:color="auto"/>
            </w:tcBorders>
          </w:tcPr>
          <w:p w14:paraId="57D3D93A" w14:textId="3F146F47"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Total de Numeración Utilizada</w:t>
            </w:r>
          </w:p>
        </w:tc>
        <w:tc>
          <w:tcPr>
            <w:tcW w:w="3041" w:type="pct"/>
            <w:gridSpan w:val="11"/>
            <w:tcBorders>
              <w:top w:val="single" w:sz="6" w:space="0" w:color="auto"/>
              <w:left w:val="single" w:sz="6" w:space="0" w:color="auto"/>
              <w:bottom w:val="single" w:sz="6" w:space="0" w:color="auto"/>
              <w:right w:val="single" w:sz="6" w:space="0" w:color="auto"/>
            </w:tcBorders>
          </w:tcPr>
          <w:p w14:paraId="0DFDDEDF" w14:textId="77777777" w:rsidR="00E71D9F" w:rsidRPr="00FC2656" w:rsidRDefault="00E71D9F" w:rsidP="00A96030">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la cantidad de Números Nacionales provistos, por un Concesionario de uso comercial o de red pública de telecomunicaciones, comprendidos en el Bloque de numeración que se reporta y que resulta de la suma de los siguientes campos: activa Pospago/Prepago, inactiva, para Uso interno, portada a otros PST, en periodo de recuperación y para Telefonía Pública.</w:t>
            </w:r>
          </w:p>
          <w:p w14:paraId="75417BC8" w14:textId="5F5BCFF3"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E71D9F" w:rsidRPr="00FC2656" w14:paraId="70271F5A" w14:textId="77777777" w:rsidTr="00A96030">
        <w:trPr>
          <w:trHeight w:val="20"/>
        </w:trPr>
        <w:tc>
          <w:tcPr>
            <w:tcW w:w="876" w:type="pct"/>
            <w:gridSpan w:val="4"/>
            <w:tcBorders>
              <w:top w:val="single" w:sz="6" w:space="0" w:color="auto"/>
              <w:left w:val="single" w:sz="6" w:space="0" w:color="auto"/>
              <w:bottom w:val="single" w:sz="6" w:space="0" w:color="auto"/>
              <w:right w:val="single" w:sz="6" w:space="0" w:color="auto"/>
            </w:tcBorders>
          </w:tcPr>
          <w:p w14:paraId="0420BF4C" w14:textId="60458D4B"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H3102 _D16</w:t>
            </w:r>
          </w:p>
        </w:tc>
        <w:tc>
          <w:tcPr>
            <w:tcW w:w="1083" w:type="pct"/>
            <w:gridSpan w:val="5"/>
            <w:tcBorders>
              <w:top w:val="single" w:sz="6" w:space="0" w:color="auto"/>
              <w:left w:val="single" w:sz="6" w:space="0" w:color="auto"/>
              <w:bottom w:val="single" w:sz="6" w:space="0" w:color="auto"/>
              <w:right w:val="single" w:sz="6" w:space="0" w:color="auto"/>
            </w:tcBorders>
          </w:tcPr>
          <w:p w14:paraId="77576E65" w14:textId="674A654A"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Total de Numeración no Utilizada</w:t>
            </w:r>
          </w:p>
        </w:tc>
        <w:tc>
          <w:tcPr>
            <w:tcW w:w="3041" w:type="pct"/>
            <w:gridSpan w:val="11"/>
            <w:tcBorders>
              <w:top w:val="single" w:sz="6" w:space="0" w:color="auto"/>
              <w:left w:val="single" w:sz="6" w:space="0" w:color="auto"/>
              <w:bottom w:val="single" w:sz="6" w:space="0" w:color="auto"/>
              <w:right w:val="single" w:sz="6" w:space="0" w:color="auto"/>
            </w:tcBorders>
          </w:tcPr>
          <w:p w14:paraId="2C1CA911" w14:textId="77777777" w:rsidR="00E71D9F" w:rsidRPr="00FC2656" w:rsidRDefault="00E71D9F" w:rsidP="00A96030">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Ingresar la cantidad de Números Nacionales provistos, por un Concesionario de uso comercial o de red pública de telecomunicaciones, comprendidos en el Bloque de numeración que se reporta y que: i) no se encuentra asociada a un Usuario para la prestación de Servicios de Telecomunicaciones, aunque se </w:t>
            </w:r>
            <w:r w:rsidRPr="00FC2656">
              <w:rPr>
                <w:rFonts w:ascii="Arial" w:eastAsia="Times New Roman" w:hAnsi="Arial" w:cs="Arial"/>
                <w:sz w:val="18"/>
                <w:szCs w:val="18"/>
                <w:lang w:val="es-MX" w:eastAsia="es-ES"/>
              </w:rPr>
              <w:lastRenderedPageBreak/>
              <w:t>encuentre en proceso de distribución o venta, ii) fue cancelada y transcurrió el periodo de recuperación, iii) le fue devuelta vía el proceso de retorno de numeración establecido en las Reglas de Portabilidad.</w:t>
            </w:r>
          </w:p>
          <w:p w14:paraId="703303D6" w14:textId="628EBB34"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E71D9F" w:rsidRPr="00FC2656" w14:paraId="5A2D2547" w14:textId="77777777" w:rsidTr="00A96030">
        <w:trPr>
          <w:trHeight w:val="20"/>
        </w:trPr>
        <w:tc>
          <w:tcPr>
            <w:tcW w:w="876" w:type="pct"/>
            <w:gridSpan w:val="4"/>
            <w:tcBorders>
              <w:top w:val="single" w:sz="6" w:space="0" w:color="auto"/>
              <w:left w:val="single" w:sz="6" w:space="0" w:color="auto"/>
              <w:bottom w:val="single" w:sz="6" w:space="0" w:color="auto"/>
              <w:right w:val="single" w:sz="6" w:space="0" w:color="auto"/>
            </w:tcBorders>
          </w:tcPr>
          <w:p w14:paraId="27EAAE37" w14:textId="18B0A56A"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lastRenderedPageBreak/>
              <w:t>H3102 _D17</w:t>
            </w:r>
          </w:p>
        </w:tc>
        <w:tc>
          <w:tcPr>
            <w:tcW w:w="1083" w:type="pct"/>
            <w:gridSpan w:val="5"/>
            <w:tcBorders>
              <w:top w:val="single" w:sz="6" w:space="0" w:color="auto"/>
              <w:left w:val="single" w:sz="6" w:space="0" w:color="auto"/>
              <w:bottom w:val="single" w:sz="6" w:space="0" w:color="auto"/>
              <w:right w:val="single" w:sz="6" w:space="0" w:color="auto"/>
            </w:tcBorders>
          </w:tcPr>
          <w:p w14:paraId="712A4AD2" w14:textId="4BC6A016"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 xml:space="preserve">Código IDO del concesionario que provee la Numeración Nacional </w:t>
            </w:r>
          </w:p>
        </w:tc>
        <w:tc>
          <w:tcPr>
            <w:tcW w:w="3041" w:type="pct"/>
            <w:gridSpan w:val="11"/>
            <w:tcBorders>
              <w:top w:val="single" w:sz="6" w:space="0" w:color="auto"/>
              <w:left w:val="single" w:sz="6" w:space="0" w:color="auto"/>
              <w:bottom w:val="single" w:sz="6" w:space="0" w:color="auto"/>
              <w:right w:val="single" w:sz="6" w:space="0" w:color="auto"/>
            </w:tcBorders>
          </w:tcPr>
          <w:p w14:paraId="1DF837E6" w14:textId="77777777" w:rsidR="00E71D9F" w:rsidRPr="00FC2656" w:rsidRDefault="00E71D9F" w:rsidP="00A96030">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Ingresar los tres dígitos correspondientes al código IDO del </w:t>
            </w:r>
            <w:r w:rsidRPr="00FC2656">
              <w:rPr>
                <w:rFonts w:ascii="Arial" w:eastAsia="Times New Roman" w:hAnsi="Arial" w:cs="Arial"/>
                <w:noProof/>
                <w:sz w:val="18"/>
                <w:szCs w:val="18"/>
                <w:lang w:val="es-MX" w:eastAsia="es-ES"/>
              </w:rPr>
              <w:t xml:space="preserve">Concesionario de uso comercial o de </w:t>
            </w:r>
            <w:r w:rsidRPr="00FC2656">
              <w:rPr>
                <w:rFonts w:ascii="Arial" w:eastAsia="Times New Roman" w:hAnsi="Arial" w:cs="Arial"/>
                <w:sz w:val="18"/>
                <w:szCs w:val="18"/>
                <w:lang w:val="es-MX" w:eastAsia="es-ES"/>
              </w:rPr>
              <w:t>red pública de telecomunicaciones</w:t>
            </w:r>
            <w:r w:rsidRPr="00FC2656">
              <w:rPr>
                <w:rFonts w:ascii="Arial" w:eastAsia="Times New Roman" w:hAnsi="Arial" w:cs="Arial"/>
                <w:noProof/>
                <w:sz w:val="18"/>
                <w:szCs w:val="18"/>
                <w:lang w:val="es-MX" w:eastAsia="es-ES"/>
              </w:rPr>
              <w:t xml:space="preserve"> que provee Numeración Nacional para la prestación de servicios de telecomunicaciones a los usuarios</w:t>
            </w:r>
            <w:r w:rsidRPr="00FC2656">
              <w:rPr>
                <w:rFonts w:ascii="Arial" w:eastAsia="Times New Roman" w:hAnsi="Arial" w:cs="Arial"/>
                <w:sz w:val="18"/>
                <w:szCs w:val="18"/>
                <w:lang w:val="es-MX" w:eastAsia="es-ES"/>
              </w:rPr>
              <w:t>.</w:t>
            </w:r>
          </w:p>
          <w:p w14:paraId="7E854821" w14:textId="5685261B"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Campo numérico obligatorio</w:t>
            </w:r>
          </w:p>
        </w:tc>
      </w:tr>
      <w:tr w:rsidR="00E71D9F" w:rsidRPr="00FC2656" w14:paraId="33993A84" w14:textId="77777777" w:rsidTr="00A96030">
        <w:trPr>
          <w:trHeight w:val="20"/>
        </w:trPr>
        <w:tc>
          <w:tcPr>
            <w:tcW w:w="876" w:type="pct"/>
            <w:gridSpan w:val="4"/>
            <w:tcBorders>
              <w:top w:val="single" w:sz="6" w:space="0" w:color="auto"/>
              <w:left w:val="single" w:sz="6" w:space="0" w:color="auto"/>
              <w:bottom w:val="single" w:sz="6" w:space="0" w:color="auto"/>
              <w:right w:val="single" w:sz="6" w:space="0" w:color="auto"/>
            </w:tcBorders>
          </w:tcPr>
          <w:p w14:paraId="10FC0869" w14:textId="4D13B273"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H3102 _D18</w:t>
            </w:r>
          </w:p>
        </w:tc>
        <w:tc>
          <w:tcPr>
            <w:tcW w:w="1083" w:type="pct"/>
            <w:gridSpan w:val="5"/>
            <w:tcBorders>
              <w:top w:val="single" w:sz="6" w:space="0" w:color="auto"/>
              <w:left w:val="single" w:sz="6" w:space="0" w:color="auto"/>
              <w:bottom w:val="single" w:sz="6" w:space="0" w:color="auto"/>
              <w:right w:val="single" w:sz="6" w:space="0" w:color="auto"/>
            </w:tcBorders>
          </w:tcPr>
          <w:p w14:paraId="2FDB6209" w14:textId="6A65D23C"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 xml:space="preserve">Nombre del concesionario que provee la Numeración Nacional </w:t>
            </w:r>
          </w:p>
        </w:tc>
        <w:tc>
          <w:tcPr>
            <w:tcW w:w="3041" w:type="pct"/>
            <w:gridSpan w:val="11"/>
            <w:tcBorders>
              <w:top w:val="single" w:sz="6" w:space="0" w:color="auto"/>
              <w:left w:val="single" w:sz="6" w:space="0" w:color="auto"/>
              <w:bottom w:val="single" w:sz="6" w:space="0" w:color="auto"/>
              <w:right w:val="single" w:sz="6" w:space="0" w:color="auto"/>
            </w:tcBorders>
          </w:tcPr>
          <w:p w14:paraId="486189F5" w14:textId="77777777" w:rsidR="00E71D9F" w:rsidRPr="00FC2656" w:rsidRDefault="00E71D9F" w:rsidP="00A96030">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 xml:space="preserve">Ingresar el nombre, denominación o razón social del Concesionario de uso comercial o de </w:t>
            </w:r>
            <w:r w:rsidRPr="00FC2656">
              <w:rPr>
                <w:rFonts w:ascii="Arial" w:eastAsia="Times New Roman" w:hAnsi="Arial" w:cs="Arial"/>
                <w:sz w:val="18"/>
                <w:szCs w:val="18"/>
                <w:lang w:val="es-MX" w:eastAsia="es-ES"/>
              </w:rPr>
              <w:t>red pública de telecomunicaciones</w:t>
            </w:r>
            <w:r w:rsidRPr="00FC2656">
              <w:rPr>
                <w:rFonts w:ascii="Arial" w:eastAsia="Times New Roman" w:hAnsi="Arial" w:cs="Arial"/>
                <w:noProof/>
                <w:sz w:val="18"/>
                <w:szCs w:val="18"/>
                <w:lang w:val="es-MX" w:eastAsia="es-ES"/>
              </w:rPr>
              <w:t xml:space="preserve"> que provee Numeración Nacional para la prestación de servicios de telecomunicaciones a los usuarios. </w:t>
            </w:r>
          </w:p>
          <w:p w14:paraId="60F66A99" w14:textId="77777777" w:rsidR="00E71D9F" w:rsidRPr="00FC2656" w:rsidRDefault="00E71D9F" w:rsidP="00A96030">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Este dato deberá capturarse en mayúsculas y sin acentos.</w:t>
            </w:r>
          </w:p>
          <w:p w14:paraId="0E4CCE76" w14:textId="68644D51" w:rsidR="00E71D9F" w:rsidRPr="00FC2656" w:rsidRDefault="00E71D9F"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noProof/>
                <w:sz w:val="18"/>
                <w:szCs w:val="18"/>
                <w:lang w:val="es-MX" w:eastAsia="es-ES"/>
              </w:rPr>
              <w:t>Campo alfanumérico obligatorio.</w:t>
            </w:r>
          </w:p>
        </w:tc>
      </w:tr>
      <w:tr w:rsidR="00E71D9F" w:rsidRPr="00FC2656" w14:paraId="5A49F8A2" w14:textId="77777777" w:rsidTr="00CC6648">
        <w:trPr>
          <w:trHeight w:val="20"/>
        </w:trPr>
        <w:tc>
          <w:tcPr>
            <w:tcW w:w="5000" w:type="pct"/>
            <w:gridSpan w:val="2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FBCD527" w14:textId="741BA6C0" w:rsidR="00E71D9F" w:rsidRPr="00FC2656" w:rsidRDefault="00E71D9F"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PLAZOS A LOS QUE ESTARÁ SUJETO EL TRÁMITE</w:t>
            </w:r>
          </w:p>
        </w:tc>
      </w:tr>
      <w:tr w:rsidR="00E71D9F" w:rsidRPr="00FC2656" w14:paraId="01B259EF" w14:textId="77777777" w:rsidTr="00CC6648">
        <w:trPr>
          <w:trHeight w:val="20"/>
        </w:trPr>
        <w:tc>
          <w:tcPr>
            <w:tcW w:w="5000" w:type="pct"/>
            <w:gridSpan w:val="20"/>
            <w:tcBorders>
              <w:top w:val="single" w:sz="6" w:space="0" w:color="auto"/>
              <w:left w:val="single" w:sz="6" w:space="0" w:color="auto"/>
              <w:bottom w:val="single" w:sz="6" w:space="0" w:color="auto"/>
              <w:right w:val="single" w:sz="6" w:space="0" w:color="auto"/>
            </w:tcBorders>
          </w:tcPr>
          <w:p w14:paraId="63D91081" w14:textId="77777777" w:rsidR="00E71D9F" w:rsidRPr="00FC2656" w:rsidRDefault="00E71D9F"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plazo con que cuentan los Proveedores para ingresar el presente reporte es el comprendido dentro de los primeros diez días hábiles de cada mes calendario.</w:t>
            </w:r>
          </w:p>
          <w:p w14:paraId="195B0F57" w14:textId="77777777" w:rsidR="00E71D9F" w:rsidRPr="00FC2656" w:rsidRDefault="00E71D9F"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plazo con que cuenta el IFT para efectuar a los interesados la prevención ante la falta de información o requisitos del trámite es de 5 (cinco) días hábiles.</w:t>
            </w:r>
          </w:p>
          <w:p w14:paraId="62D432EB" w14:textId="5568345A" w:rsidR="00E71D9F" w:rsidRPr="00FC2656" w:rsidRDefault="00E71D9F"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En caso de prevención, el plazo con que cuenta el interesado para subsanar la información o documentación faltante o errónea será de 5 (cinco) días hábiles. Transcurrido dicho plazo sin que el interesado desahogue la prevención, el reporte se tendrá como no presentado.</w:t>
            </w:r>
          </w:p>
        </w:tc>
      </w:tr>
      <w:tr w:rsidR="00E71D9F" w:rsidRPr="00FC2656" w14:paraId="24A27EA3" w14:textId="77777777" w:rsidTr="00CC6648">
        <w:trPr>
          <w:trHeight w:val="20"/>
        </w:trPr>
        <w:tc>
          <w:tcPr>
            <w:tcW w:w="5000" w:type="pct"/>
            <w:gridSpan w:val="2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1E54C08" w14:textId="19AD3FEF" w:rsidR="00E71D9F" w:rsidRPr="00FC2656" w:rsidRDefault="00E71D9F"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FUNDAMENTO JURÍDICO DEL TRÁMITE</w:t>
            </w:r>
          </w:p>
        </w:tc>
      </w:tr>
      <w:tr w:rsidR="00E71D9F" w:rsidRPr="00FC2656" w14:paraId="3B0C9749" w14:textId="77777777" w:rsidTr="00CC6648">
        <w:trPr>
          <w:trHeight w:val="20"/>
        </w:trPr>
        <w:tc>
          <w:tcPr>
            <w:tcW w:w="5000" w:type="pct"/>
            <w:gridSpan w:val="20"/>
            <w:tcBorders>
              <w:top w:val="single" w:sz="6" w:space="0" w:color="auto"/>
              <w:left w:val="single" w:sz="6" w:space="0" w:color="auto"/>
              <w:bottom w:val="single" w:sz="6" w:space="0" w:color="auto"/>
              <w:right w:val="single" w:sz="6" w:space="0" w:color="auto"/>
            </w:tcBorders>
          </w:tcPr>
          <w:p w14:paraId="08E101BE" w14:textId="751802D5" w:rsidR="00E71D9F" w:rsidRPr="00FC2656" w:rsidRDefault="00E71D9F" w:rsidP="00FC2656">
            <w:pPr>
              <w:tabs>
                <w:tab w:val="left" w:pos="3456"/>
              </w:tabs>
              <w:spacing w:before="20" w:after="0" w:line="360" w:lineRule="auto"/>
              <w:contextualSpacing/>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-Numeral 13.2. del Plan Técnico Fundamental de Numeración,</w:t>
            </w:r>
            <w:r w:rsidRPr="00FC2656">
              <w:rPr>
                <w:rFonts w:ascii="Arial" w:eastAsia="Times New Roman" w:hAnsi="Arial" w:cs="Arial"/>
                <w:b/>
                <w:sz w:val="18"/>
                <w:szCs w:val="18"/>
                <w:lang w:val="es-MX" w:eastAsia="es-ES"/>
              </w:rPr>
              <w:t xml:space="preserve"> </w:t>
            </w:r>
            <w:r w:rsidRPr="00FC2656">
              <w:rPr>
                <w:rFonts w:ascii="Arial" w:eastAsia="Times New Roman" w:hAnsi="Arial" w:cs="Arial"/>
                <w:sz w:val="18"/>
                <w:szCs w:val="18"/>
                <w:lang w:val="es-MX" w:eastAsia="es-ES"/>
              </w:rPr>
              <w:t>publicado en el Diario Oficial de la Federación el 11 de mayo de 2018.</w:t>
            </w:r>
          </w:p>
        </w:tc>
      </w:tr>
      <w:tr w:rsidR="00E71D9F" w:rsidRPr="00FC2656" w14:paraId="4D4C1E41" w14:textId="77777777" w:rsidTr="00CC6648">
        <w:trPr>
          <w:trHeight w:val="20"/>
        </w:trPr>
        <w:tc>
          <w:tcPr>
            <w:tcW w:w="5000" w:type="pct"/>
            <w:gridSpan w:val="2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D14AD60" w14:textId="40136F91" w:rsidR="00E71D9F" w:rsidRPr="00FC2656" w:rsidRDefault="00E71D9F"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INFORMACIÓN ADICIONAL QUE PUEDA SER DE UTILIDAD A LOS INTERESADOS</w:t>
            </w:r>
          </w:p>
        </w:tc>
      </w:tr>
      <w:tr w:rsidR="00E71D9F" w:rsidRPr="00FC2656" w14:paraId="4898931A" w14:textId="77777777" w:rsidTr="00E71D9F">
        <w:trPr>
          <w:trHeight w:val="20"/>
        </w:trPr>
        <w:tc>
          <w:tcPr>
            <w:tcW w:w="5000" w:type="pct"/>
            <w:gridSpan w:val="20"/>
            <w:tcBorders>
              <w:top w:val="single" w:sz="6" w:space="0" w:color="auto"/>
              <w:left w:val="single" w:sz="6" w:space="0" w:color="auto"/>
              <w:bottom w:val="single" w:sz="6" w:space="0" w:color="auto"/>
              <w:right w:val="single" w:sz="6" w:space="0" w:color="auto"/>
            </w:tcBorders>
            <w:shd w:val="clear" w:color="auto" w:fill="auto"/>
          </w:tcPr>
          <w:p w14:paraId="142ACA1E" w14:textId="77777777" w:rsidR="00E71D9F" w:rsidRPr="00FC2656" w:rsidRDefault="00E71D9F"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r>
    </w:tbl>
    <w:p w14:paraId="357415E1" w14:textId="39CFBE4E" w:rsidR="007E180D" w:rsidRPr="00FC2656" w:rsidRDefault="007E180D" w:rsidP="00FC2656">
      <w:pPr>
        <w:spacing w:after="160" w:line="360" w:lineRule="auto"/>
        <w:rPr>
          <w:rFonts w:ascii="Arial" w:eastAsiaTheme="minorHAnsi" w:hAnsi="Arial" w:cs="Arial"/>
          <w:sz w:val="18"/>
          <w:szCs w:val="18"/>
          <w:lang w:val="es-MX"/>
        </w:rPr>
      </w:pPr>
    </w:p>
    <w:p w14:paraId="71C48E86" w14:textId="77777777" w:rsidR="00EE4822" w:rsidRPr="00FC2656" w:rsidRDefault="00EE4822" w:rsidP="00FC2656">
      <w:pPr>
        <w:spacing w:after="160" w:line="360" w:lineRule="auto"/>
        <w:rPr>
          <w:rFonts w:ascii="Arial" w:eastAsiaTheme="minorHAnsi" w:hAnsi="Arial" w:cs="Arial"/>
          <w:sz w:val="18"/>
          <w:szCs w:val="18"/>
          <w:lang w:val="es-MX"/>
        </w:rPr>
      </w:pPr>
    </w:p>
    <w:tbl>
      <w:tblPr>
        <w:tblW w:w="9140" w:type="dxa"/>
        <w:tblInd w:w="113" w:type="dxa"/>
        <w:tblLayout w:type="fixed"/>
        <w:tblCellMar>
          <w:left w:w="72" w:type="dxa"/>
          <w:right w:w="72" w:type="dxa"/>
        </w:tblCellMar>
        <w:tblLook w:val="0000" w:firstRow="0" w:lastRow="0" w:firstColumn="0" w:lastColumn="0" w:noHBand="0" w:noVBand="0"/>
      </w:tblPr>
      <w:tblGrid>
        <w:gridCol w:w="652"/>
        <w:gridCol w:w="652"/>
        <w:gridCol w:w="251"/>
        <w:gridCol w:w="376"/>
        <w:gridCol w:w="652"/>
        <w:gridCol w:w="525"/>
        <w:gridCol w:w="128"/>
        <w:gridCol w:w="653"/>
        <w:gridCol w:w="653"/>
        <w:gridCol w:w="653"/>
        <w:gridCol w:w="653"/>
        <w:gridCol w:w="653"/>
        <w:gridCol w:w="653"/>
        <w:gridCol w:w="653"/>
        <w:gridCol w:w="653"/>
        <w:gridCol w:w="680"/>
      </w:tblGrid>
      <w:tr w:rsidR="00E71D9F" w:rsidRPr="00FC2656" w14:paraId="14663F75" w14:textId="77777777" w:rsidTr="00E71D9F">
        <w:trPr>
          <w:trHeight w:val="20"/>
        </w:trPr>
        <w:tc>
          <w:tcPr>
            <w:tcW w:w="5000" w:type="pct"/>
            <w:gridSpan w:val="16"/>
            <w:tcBorders>
              <w:top w:val="single" w:sz="6" w:space="0" w:color="auto"/>
              <w:left w:val="single" w:sz="6" w:space="0" w:color="auto"/>
              <w:bottom w:val="single" w:sz="6" w:space="0" w:color="auto"/>
              <w:right w:val="single" w:sz="6" w:space="0" w:color="auto"/>
            </w:tcBorders>
            <w:noWrap/>
            <w:vAlign w:val="center"/>
          </w:tcPr>
          <w:p w14:paraId="072A8688" w14:textId="77777777" w:rsidR="00E71D9F" w:rsidRPr="00FC2656" w:rsidRDefault="00E71D9F" w:rsidP="00FC2656">
            <w:pPr>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br w:type="page"/>
            </w:r>
            <w:r w:rsidRPr="00FC2656">
              <w:rPr>
                <w:rFonts w:ascii="Arial" w:eastAsia="Times New Roman" w:hAnsi="Arial" w:cs="Arial"/>
                <w:b/>
                <w:sz w:val="18"/>
                <w:szCs w:val="18"/>
                <w:lang w:val="es-MX" w:eastAsia="es-ES"/>
              </w:rPr>
              <w:t xml:space="preserve">eFORMATO DE REPORTE DE UTILIZACIÓN DE NUMERACIÓN NO GEOGRÁFICA ASIGNADA POR BLOQUE </w:t>
            </w:r>
          </w:p>
          <w:p w14:paraId="090EB5EF" w14:textId="16EE7B79" w:rsidR="00E71D9F" w:rsidRPr="00FC2656" w:rsidRDefault="00E71D9F" w:rsidP="00A96030">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H3103</w:t>
            </w:r>
          </w:p>
        </w:tc>
      </w:tr>
      <w:tr w:rsidR="00051062" w:rsidRPr="00FC2656" w14:paraId="77498BDB" w14:textId="77777777" w:rsidTr="00BA4FB5">
        <w:trPr>
          <w:trHeight w:val="20"/>
        </w:trPr>
        <w:tc>
          <w:tcPr>
            <w:tcW w:w="5000" w:type="pct"/>
            <w:gridSpan w:val="1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19D36BC" w14:textId="77777777" w:rsidR="00051062" w:rsidRPr="00FC2656" w:rsidRDefault="00051062"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ab/>
              <w:t xml:space="preserve">INSTRUCTIVO DE LLENADO </w:t>
            </w:r>
          </w:p>
        </w:tc>
      </w:tr>
      <w:tr w:rsidR="00051062" w:rsidRPr="00FC2656" w14:paraId="70D33EED" w14:textId="77777777" w:rsidTr="00BA4FB5">
        <w:trPr>
          <w:trHeight w:val="20"/>
        </w:trPr>
        <w:tc>
          <w:tcPr>
            <w:tcW w:w="5000" w:type="pct"/>
            <w:gridSpan w:val="1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B874E49"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DESCRIPCIÓN DEL ARCHIVO DE CARGA DEL REPORTE DE UTILIZACIÓN DE NUMERACIÓN NO GEOGRÁFICA ASIGNADA POR BLOQUE</w:t>
            </w:r>
          </w:p>
        </w:tc>
      </w:tr>
      <w:tr w:rsidR="00051062" w:rsidRPr="00FC2656" w14:paraId="09438D65" w14:textId="77777777" w:rsidTr="00BA4FB5">
        <w:trPr>
          <w:trHeight w:val="20"/>
        </w:trPr>
        <w:tc>
          <w:tcPr>
            <w:tcW w:w="5000" w:type="pct"/>
            <w:gridSpan w:val="16"/>
            <w:tcBorders>
              <w:top w:val="single" w:sz="6" w:space="0" w:color="auto"/>
              <w:left w:val="single" w:sz="6" w:space="0" w:color="auto"/>
              <w:bottom w:val="single" w:sz="6" w:space="0" w:color="auto"/>
              <w:right w:val="single" w:sz="6" w:space="0" w:color="auto"/>
            </w:tcBorders>
            <w:shd w:val="clear" w:color="auto" w:fill="auto"/>
          </w:tcPr>
          <w:p w14:paraId="73220653" w14:textId="2E820F01" w:rsidR="00051062" w:rsidRPr="00FC2656" w:rsidRDefault="00051062"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Los Proveedores </w:t>
            </w:r>
            <w:r w:rsidR="00B8568A" w:rsidRPr="00FC2656">
              <w:rPr>
                <w:rFonts w:ascii="Arial" w:eastAsia="Times New Roman" w:hAnsi="Arial" w:cs="Arial"/>
                <w:sz w:val="18"/>
                <w:szCs w:val="18"/>
                <w:lang w:val="es-MX" w:eastAsia="es-ES"/>
              </w:rPr>
              <w:t xml:space="preserve">de Servicios de Telecomunicaciones (Proveedor o PST) </w:t>
            </w:r>
            <w:r w:rsidRPr="00FC2656">
              <w:rPr>
                <w:rFonts w:ascii="Arial" w:eastAsia="Times New Roman" w:hAnsi="Arial" w:cs="Arial"/>
                <w:sz w:val="18"/>
                <w:szCs w:val="18"/>
                <w:lang w:val="es-MX" w:eastAsia="es-ES"/>
              </w:rPr>
              <w:t xml:space="preserve">que sean asignatarios de Numeración No Geográfica por Bloque, deberán presentar y sustanciar, a través de la Ventanilla Electrónica del Instituto, el </w:t>
            </w:r>
            <w:r w:rsidRPr="00FC2656">
              <w:rPr>
                <w:rFonts w:ascii="Arial" w:eastAsia="Times New Roman" w:hAnsi="Arial" w:cs="Arial"/>
                <w:sz w:val="18"/>
                <w:szCs w:val="18"/>
                <w:lang w:val="es-MX" w:eastAsia="es-ES"/>
              </w:rPr>
              <w:lastRenderedPageBreak/>
              <w:t>reporte de utilización de Numeración No Geográfica asignada correspondiente al bimestre inmediato anterior, mediante un archivo electrónico de texto en formato .csv (comma separated values, por sus siglas en inglés) que deberá contener los siguientes campos:</w:t>
            </w:r>
          </w:p>
          <w:p w14:paraId="7B59A4A5" w14:textId="77777777" w:rsidR="00051062" w:rsidRPr="00FC2656" w:rsidRDefault="00051062" w:rsidP="005C7CFF">
            <w:pPr>
              <w:numPr>
                <w:ilvl w:val="2"/>
                <w:numId w:val="22"/>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Año</w:t>
            </w:r>
          </w:p>
          <w:p w14:paraId="390E4FF1" w14:textId="77777777" w:rsidR="00051062" w:rsidRPr="00FC2656" w:rsidRDefault="00051062" w:rsidP="005C7CFF">
            <w:pPr>
              <w:numPr>
                <w:ilvl w:val="2"/>
                <w:numId w:val="22"/>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Bimestre</w:t>
            </w:r>
          </w:p>
          <w:p w14:paraId="751DB015" w14:textId="77777777" w:rsidR="00051062" w:rsidRPr="00FC2656" w:rsidRDefault="00051062" w:rsidP="005C7CFF">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IDO/IDA</w:t>
            </w:r>
          </w:p>
          <w:p w14:paraId="0EF9062D" w14:textId="77777777" w:rsidR="00051062" w:rsidRPr="00FC2656" w:rsidRDefault="00051062" w:rsidP="005C7CFF">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IDO Concesionario de Red</w:t>
            </w:r>
          </w:p>
          <w:p w14:paraId="026E993C" w14:textId="77777777" w:rsidR="00051062" w:rsidRPr="00FC2656" w:rsidRDefault="00051062" w:rsidP="005C7CFF">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Clave de servicio no geográfico</w:t>
            </w:r>
          </w:p>
          <w:p w14:paraId="67F93EB4" w14:textId="77777777" w:rsidR="00051062" w:rsidRPr="00FC2656" w:rsidRDefault="00051062" w:rsidP="005C7CFF">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Número inicial</w:t>
            </w:r>
          </w:p>
          <w:p w14:paraId="5FE76A2A" w14:textId="77777777" w:rsidR="00051062" w:rsidRPr="00FC2656" w:rsidRDefault="00051062" w:rsidP="005C7CFF">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Número final</w:t>
            </w:r>
          </w:p>
          <w:p w14:paraId="4BE0B7E1" w14:textId="77777777" w:rsidR="00051062" w:rsidRPr="00FC2656" w:rsidRDefault="00051062" w:rsidP="005C7CFF">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Total de Numeración asignada</w:t>
            </w:r>
          </w:p>
          <w:p w14:paraId="06FB1ECA" w14:textId="77777777" w:rsidR="00051062" w:rsidRPr="00FC2656" w:rsidRDefault="00051062" w:rsidP="005C7CFF">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Total de Numeración Activa</w:t>
            </w:r>
          </w:p>
          <w:p w14:paraId="6AD8DC02" w14:textId="77777777" w:rsidR="00051062" w:rsidRPr="00FC2656" w:rsidRDefault="00051062" w:rsidP="005C7CFF">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Total de Numeración portada a otros PST</w:t>
            </w:r>
          </w:p>
          <w:p w14:paraId="1C7D3483" w14:textId="77777777" w:rsidR="00051062" w:rsidRPr="00FC2656" w:rsidRDefault="00051062" w:rsidP="005C7CFF">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Total de Numeración provista a otros PST</w:t>
            </w:r>
          </w:p>
          <w:p w14:paraId="0A543BC4" w14:textId="77777777" w:rsidR="00051062" w:rsidRPr="00FC2656" w:rsidRDefault="00051062" w:rsidP="005C7CFF">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Total de Numeración en periodo de recuperación</w:t>
            </w:r>
          </w:p>
          <w:p w14:paraId="5C858E31" w14:textId="77777777" w:rsidR="00051062" w:rsidRPr="00FC2656" w:rsidRDefault="00051062" w:rsidP="005C7CFF">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Total de Numeración utilizada</w:t>
            </w:r>
          </w:p>
          <w:p w14:paraId="0AACCC4A" w14:textId="77777777" w:rsidR="00051062" w:rsidRPr="00FC2656" w:rsidRDefault="00051062" w:rsidP="005C7CFF">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Total de Numeración no utilizada</w:t>
            </w:r>
          </w:p>
          <w:p w14:paraId="2225E83C" w14:textId="77777777" w:rsidR="00051062" w:rsidRPr="00FC2656" w:rsidRDefault="00051062" w:rsidP="00FC2656">
            <w:pPr>
              <w:spacing w:after="60" w:line="360" w:lineRule="auto"/>
              <w:contextualSpacing/>
              <w:jc w:val="both"/>
              <w:rPr>
                <w:rFonts w:ascii="Arial" w:eastAsia="Times New Roman" w:hAnsi="Arial" w:cs="Arial"/>
                <w:sz w:val="18"/>
                <w:szCs w:val="18"/>
                <w:lang w:val="es-MX" w:eastAsia="es-ES"/>
              </w:rPr>
            </w:pPr>
          </w:p>
          <w:p w14:paraId="234B05DD" w14:textId="77777777" w:rsidR="00051062" w:rsidRPr="00FC2656" w:rsidRDefault="00051062" w:rsidP="00FC2656">
            <w:pPr>
              <w:spacing w:after="60" w:line="360" w:lineRule="auto"/>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Los archivos CSV son un tipo de documento abierto y sencillo para presentar datos en forma de tabla, con las siguientes características:</w:t>
            </w:r>
          </w:p>
          <w:p w14:paraId="102CAE61" w14:textId="77777777" w:rsidR="00051062" w:rsidRPr="00FC2656" w:rsidRDefault="00051062"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Las columnas se separan por el carácter de coma (,).</w:t>
            </w:r>
          </w:p>
          <w:p w14:paraId="1D2A7078" w14:textId="77777777" w:rsidR="00051062" w:rsidRPr="00FC2656" w:rsidRDefault="00051062"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Las filas se separan por saltos de línea (Carácter CRLF).</w:t>
            </w:r>
          </w:p>
          <w:p w14:paraId="00296C09" w14:textId="77777777" w:rsidR="00051062" w:rsidRPr="00FC2656" w:rsidRDefault="00051062"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 última fila del archivo puede terminar o no con el carácter de fin de línea.</w:t>
            </w:r>
          </w:p>
          <w:p w14:paraId="502250D6" w14:textId="77777777" w:rsidR="00051062" w:rsidRPr="00FC2656" w:rsidRDefault="00051062"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Los campos que contengan una coma, un salto de línea, una comilla doble, un espacio o los caracteres de fin de línea (CR, LF o ambos a la vez), deben ser encerrados entre comillas dobles.</w:t>
            </w:r>
          </w:p>
          <w:p w14:paraId="4F840B18" w14:textId="77777777" w:rsidR="00051062" w:rsidRPr="00FC2656" w:rsidRDefault="00051062"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El archivo CSV puede contener tantas líneas como sean necesarias para la entrega de la información correspondiente. No debe contener líneas vacías.</w:t>
            </w:r>
          </w:p>
          <w:p w14:paraId="17AA686B" w14:textId="77777777" w:rsidR="00051062" w:rsidRPr="00FC2656" w:rsidRDefault="00051062"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Cada fila debe contener siempre el mismo número de campos.</w:t>
            </w:r>
          </w:p>
          <w:p w14:paraId="7F749C65" w14:textId="77777777" w:rsidR="00051062" w:rsidRPr="00FC2656" w:rsidRDefault="00051062"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 primera fila del archivo contendrá los campos correspondientes a los nombres de las columnas.</w:t>
            </w:r>
          </w:p>
          <w:p w14:paraId="37A0D27E" w14:textId="165D5332" w:rsidR="00051062" w:rsidRPr="00FC2656" w:rsidRDefault="00A638C7" w:rsidP="00A638C7">
            <w:pPr>
              <w:spacing w:after="60" w:line="360" w:lineRule="auto"/>
              <w:contextualSpacing/>
              <w:jc w:val="both"/>
              <w:rPr>
                <w:rFonts w:ascii="Arial" w:eastAsia="Times New Roman" w:hAnsi="Arial" w:cs="Arial"/>
                <w:sz w:val="18"/>
                <w:szCs w:val="18"/>
                <w:lang w:val="es-ES_tradnl" w:eastAsia="es-MX"/>
              </w:rPr>
            </w:pPr>
            <w:r>
              <w:rPr>
                <w:rFonts w:ascii="Arial" w:eastAsia="Times New Roman" w:hAnsi="Arial" w:cs="Arial"/>
                <w:sz w:val="18"/>
                <w:szCs w:val="18"/>
                <w:lang w:val="es-ES_tradnl" w:eastAsia="es-MX"/>
              </w:rPr>
              <w:t xml:space="preserve">        </w:t>
            </w:r>
            <w:r w:rsidR="00AD0388" w:rsidRPr="00FC2656">
              <w:rPr>
                <w:rFonts w:ascii="Arial" w:eastAsia="Times New Roman" w:hAnsi="Arial" w:cs="Arial"/>
                <w:sz w:val="18"/>
                <w:szCs w:val="18"/>
                <w:lang w:val="es-ES_tradnl" w:eastAsia="es-MX"/>
              </w:rPr>
              <w:t xml:space="preserve">o </w:t>
            </w:r>
            <w:r w:rsidR="005C7CFF">
              <w:rPr>
                <w:rFonts w:ascii="Arial" w:eastAsia="Times New Roman" w:hAnsi="Arial" w:cs="Arial"/>
                <w:sz w:val="18"/>
                <w:szCs w:val="18"/>
                <w:lang w:val="es-ES_tradnl" w:eastAsia="es-MX"/>
              </w:rPr>
              <w:t xml:space="preserve"> </w:t>
            </w:r>
            <w:r w:rsidR="00AD0388" w:rsidRPr="00FC2656">
              <w:rPr>
                <w:rFonts w:ascii="Arial" w:eastAsia="Times New Roman" w:hAnsi="Arial" w:cs="Arial"/>
                <w:sz w:val="18"/>
                <w:szCs w:val="18"/>
                <w:lang w:val="es-ES_tradnl" w:eastAsia="es-MX"/>
              </w:rPr>
              <w:t xml:space="preserve"> </w:t>
            </w:r>
            <w:r w:rsidR="00051062" w:rsidRPr="00FC2656">
              <w:rPr>
                <w:rFonts w:ascii="Arial" w:eastAsia="Times New Roman" w:hAnsi="Arial" w:cs="Arial"/>
                <w:sz w:val="18"/>
                <w:szCs w:val="18"/>
                <w:lang w:val="es-ES_tradnl" w:eastAsia="es-MX"/>
              </w:rPr>
              <w:t xml:space="preserve">El archivo CSV se guiará por lo dispuesto en </w:t>
            </w:r>
            <w:r w:rsidR="00051062" w:rsidRPr="00FC2656">
              <w:rPr>
                <w:rFonts w:ascii="Arial" w:eastAsia="Times New Roman" w:hAnsi="Arial" w:cs="Arial"/>
                <w:i/>
                <w:sz w:val="18"/>
                <w:szCs w:val="18"/>
                <w:u w:val="single"/>
                <w:lang w:val="es-MX" w:eastAsia="es-MX"/>
              </w:rPr>
              <w:t>http://tools.ietf.org/html/rfc4180</w:t>
            </w:r>
          </w:p>
          <w:p w14:paraId="2FB7F2BB" w14:textId="77777777" w:rsidR="00051062" w:rsidRPr="00FC2656" w:rsidRDefault="00051062"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El nombre del archivo que se cargue a través de la Ventanilla Electrónica deberá tener la siguiente nomenclatura:</w:t>
            </w:r>
            <w:r w:rsidRPr="00FC2656">
              <w:rPr>
                <w:rFonts w:ascii="Arial" w:eastAsia="Times New Roman" w:hAnsi="Arial" w:cs="Arial"/>
                <w:sz w:val="18"/>
                <w:szCs w:val="18"/>
                <w:lang w:val="es-MX" w:eastAsia="es-MX"/>
              </w:rPr>
              <w:t xml:space="preserve"> IDO/IDAH3103DDMMAAAA.csv.</w:t>
            </w:r>
          </w:p>
          <w:p w14:paraId="3EE7CA4C" w14:textId="77777777" w:rsidR="00051062" w:rsidRPr="00FC2656" w:rsidRDefault="00051062" w:rsidP="00FC2656">
            <w:pPr>
              <w:spacing w:after="101" w:line="360" w:lineRule="auto"/>
              <w:ind w:firstLine="288"/>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Donde:</w:t>
            </w:r>
          </w:p>
          <w:p w14:paraId="5D48A1B2" w14:textId="77777777" w:rsidR="00051062" w:rsidRPr="00FC2656" w:rsidRDefault="00051062" w:rsidP="00A638C7">
            <w:pPr>
              <w:tabs>
                <w:tab w:val="left" w:pos="1053"/>
              </w:tabs>
              <w:spacing w:after="101"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w:t>
            </w:r>
            <w:r w:rsidRPr="00FC2656">
              <w:rPr>
                <w:rFonts w:ascii="Arial" w:eastAsia="Times New Roman" w:hAnsi="Arial" w:cs="Arial"/>
                <w:sz w:val="18"/>
                <w:szCs w:val="18"/>
                <w:lang w:val="es-ES_tradnl" w:eastAsia="es-MX"/>
              </w:rPr>
              <w:tab/>
              <w:t xml:space="preserve">IDO/IDA.- Conjunto de 3 dígitos que identifica al Proveedor de Servicios de Telecomunicaciones. </w:t>
            </w:r>
          </w:p>
          <w:p w14:paraId="46700C92" w14:textId="77777777" w:rsidR="00051062" w:rsidRPr="00FC2656" w:rsidRDefault="00051062" w:rsidP="00A638C7">
            <w:pPr>
              <w:tabs>
                <w:tab w:val="left" w:pos="1053"/>
              </w:tabs>
              <w:spacing w:after="101"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w:t>
            </w:r>
            <w:r w:rsidRPr="00FC2656">
              <w:rPr>
                <w:rFonts w:ascii="Arial" w:eastAsia="Times New Roman" w:hAnsi="Arial" w:cs="Arial"/>
                <w:sz w:val="18"/>
                <w:szCs w:val="18"/>
                <w:lang w:val="es-ES_tradnl" w:eastAsia="es-MX"/>
              </w:rPr>
              <w:tab/>
              <w:t>H3103.- Es un texto fijo que identifica el tipo de reporte al que corresponde el archivo de carga (reporte de utilización de Numeración No Geográfica asignada por Bloque); y</w:t>
            </w:r>
          </w:p>
          <w:p w14:paraId="539F0DE3" w14:textId="77777777" w:rsidR="00051062" w:rsidRPr="00FC2656" w:rsidRDefault="00051062" w:rsidP="00A638C7">
            <w:pPr>
              <w:tabs>
                <w:tab w:val="left" w:pos="1053"/>
              </w:tabs>
              <w:spacing w:after="101"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w:t>
            </w:r>
            <w:r w:rsidRPr="00FC2656">
              <w:rPr>
                <w:rFonts w:ascii="Arial" w:eastAsia="Times New Roman" w:hAnsi="Arial" w:cs="Arial"/>
                <w:sz w:val="18"/>
                <w:szCs w:val="18"/>
                <w:lang w:val="es-ES_tradnl" w:eastAsia="es-MX"/>
              </w:rPr>
              <w:tab/>
              <w:t>DDMMAAAA.- Corresponde a la fecha de la solicitud. DD corresponde al día (2 dígitos), MM corresponde al mes (2 dígitos) y AAAA corresponde al año (4 dígitos).</w:t>
            </w:r>
          </w:p>
          <w:p w14:paraId="17E496EF" w14:textId="77777777" w:rsidR="00051062" w:rsidRPr="00FC2656" w:rsidRDefault="00051062" w:rsidP="00FC2656">
            <w:pPr>
              <w:tabs>
                <w:tab w:val="left" w:pos="1053"/>
              </w:tabs>
              <w:spacing w:after="101" w:line="360" w:lineRule="auto"/>
              <w:ind w:firstLine="50"/>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ab/>
              <w:t>Ejemplo: 983H310301122020.csv</w:t>
            </w:r>
          </w:p>
          <w:p w14:paraId="406BF930" w14:textId="6984DE74" w:rsidR="00051062" w:rsidRPr="00FC2656" w:rsidRDefault="00051062" w:rsidP="00FC2656">
            <w:pPr>
              <w:spacing w:after="101"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lastRenderedPageBreak/>
              <w:t xml:space="preserve">Representación gráfica del archivo de carga del reporte de utilización de Numeración No </w:t>
            </w:r>
            <w:r w:rsidR="00DA6146" w:rsidRPr="00FC2656">
              <w:rPr>
                <w:rFonts w:ascii="Arial" w:eastAsia="Times New Roman" w:hAnsi="Arial" w:cs="Arial"/>
                <w:sz w:val="18"/>
                <w:szCs w:val="18"/>
                <w:lang w:val="es-MX" w:eastAsia="es-ES"/>
              </w:rPr>
              <w:t>Geográfica asignada por Bloque:</w:t>
            </w:r>
          </w:p>
        </w:tc>
      </w:tr>
      <w:tr w:rsidR="00F5356B" w:rsidRPr="00FC2656" w14:paraId="1D4ECB0E" w14:textId="77777777" w:rsidTr="004E569D">
        <w:trPr>
          <w:trHeight w:val="20"/>
        </w:trPr>
        <w:tc>
          <w:tcPr>
            <w:tcW w:w="357" w:type="pct"/>
            <w:tcBorders>
              <w:top w:val="single" w:sz="6" w:space="0" w:color="auto"/>
              <w:left w:val="single" w:sz="6" w:space="0" w:color="auto"/>
              <w:bottom w:val="single" w:sz="6" w:space="0" w:color="auto"/>
              <w:right w:val="single" w:sz="6" w:space="0" w:color="auto"/>
            </w:tcBorders>
            <w:shd w:val="clear" w:color="auto" w:fill="auto"/>
          </w:tcPr>
          <w:p w14:paraId="0C008EAF" w14:textId="77777777" w:rsidR="00F5356B" w:rsidRPr="00FC2656" w:rsidRDefault="00F5356B" w:rsidP="00FC2656">
            <w:pPr>
              <w:spacing w:after="40" w:line="360" w:lineRule="auto"/>
              <w:contextualSpacing/>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lastRenderedPageBreak/>
              <w:t>H3103 _D01</w:t>
            </w: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0C6E8B5F" w14:textId="77777777" w:rsidR="00F5356B" w:rsidRPr="00FC2656" w:rsidRDefault="00F5356B" w:rsidP="00FC2656">
            <w:pPr>
              <w:spacing w:after="40" w:line="360" w:lineRule="auto"/>
              <w:contextualSpacing/>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H3103 _D02</w:t>
            </w:r>
          </w:p>
        </w:tc>
        <w:tc>
          <w:tcPr>
            <w:tcW w:w="344" w:type="pct"/>
            <w:gridSpan w:val="2"/>
            <w:tcBorders>
              <w:top w:val="single" w:sz="6" w:space="0" w:color="auto"/>
              <w:left w:val="single" w:sz="6" w:space="0" w:color="auto"/>
              <w:bottom w:val="single" w:sz="6" w:space="0" w:color="auto"/>
              <w:right w:val="single" w:sz="6" w:space="0" w:color="auto"/>
            </w:tcBorders>
            <w:shd w:val="clear" w:color="auto" w:fill="auto"/>
          </w:tcPr>
          <w:p w14:paraId="07E56D0B" w14:textId="77777777" w:rsidR="00F5356B" w:rsidRPr="00FC2656" w:rsidRDefault="00F5356B" w:rsidP="00FC2656">
            <w:pPr>
              <w:spacing w:after="40" w:line="360" w:lineRule="auto"/>
              <w:contextualSpacing/>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H3103 _D03</w:t>
            </w: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0794F4F3" w14:textId="77777777" w:rsidR="00F5356B" w:rsidRPr="00FC2656" w:rsidRDefault="00F5356B" w:rsidP="00FC2656">
            <w:pPr>
              <w:spacing w:after="40" w:line="360" w:lineRule="auto"/>
              <w:contextualSpacing/>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H3103 _D04</w:t>
            </w:r>
          </w:p>
        </w:tc>
        <w:tc>
          <w:tcPr>
            <w:tcW w:w="357" w:type="pct"/>
            <w:gridSpan w:val="2"/>
            <w:tcBorders>
              <w:top w:val="single" w:sz="6" w:space="0" w:color="auto"/>
              <w:left w:val="single" w:sz="6" w:space="0" w:color="auto"/>
              <w:bottom w:val="single" w:sz="6" w:space="0" w:color="auto"/>
              <w:right w:val="single" w:sz="6" w:space="0" w:color="auto"/>
            </w:tcBorders>
            <w:shd w:val="clear" w:color="auto" w:fill="auto"/>
          </w:tcPr>
          <w:p w14:paraId="7885B95C" w14:textId="77777777" w:rsidR="00F5356B" w:rsidRPr="00FC2656" w:rsidRDefault="00F5356B" w:rsidP="00FC2656">
            <w:pPr>
              <w:spacing w:after="40" w:line="360" w:lineRule="auto"/>
              <w:contextualSpacing/>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H3103 _D05</w:t>
            </w: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3D24E945" w14:textId="77777777" w:rsidR="00F5356B" w:rsidRPr="00FC2656" w:rsidRDefault="00F5356B" w:rsidP="00FC2656">
            <w:pPr>
              <w:spacing w:after="40" w:line="360" w:lineRule="auto"/>
              <w:contextualSpacing/>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H3103 _D06</w:t>
            </w: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4C15D6CE" w14:textId="77777777" w:rsidR="00F5356B" w:rsidRPr="00FC2656" w:rsidRDefault="00F5356B" w:rsidP="00FC2656">
            <w:pPr>
              <w:spacing w:after="40" w:line="360" w:lineRule="auto"/>
              <w:contextualSpacing/>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H3103 _D07</w:t>
            </w: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7CDE7566" w14:textId="77777777" w:rsidR="00F5356B" w:rsidRPr="00FC2656" w:rsidRDefault="00F5356B" w:rsidP="00FC2656">
            <w:pPr>
              <w:spacing w:after="40" w:line="360" w:lineRule="auto"/>
              <w:contextualSpacing/>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H3103 _D08</w:t>
            </w: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7D4ABEB7" w14:textId="77777777" w:rsidR="00F5356B" w:rsidRPr="00FC2656" w:rsidRDefault="00F5356B" w:rsidP="00FC2656">
            <w:pPr>
              <w:spacing w:after="40" w:line="360" w:lineRule="auto"/>
              <w:contextualSpacing/>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H3103 _D09</w:t>
            </w: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37836BA4" w14:textId="77777777" w:rsidR="00F5356B" w:rsidRPr="00FC2656" w:rsidRDefault="00F5356B" w:rsidP="00FC2656">
            <w:pPr>
              <w:spacing w:after="40" w:line="360" w:lineRule="auto"/>
              <w:contextualSpacing/>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H3103 _D10</w:t>
            </w: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47C5417A" w14:textId="77777777" w:rsidR="00F5356B" w:rsidRPr="00FC2656" w:rsidRDefault="00F5356B" w:rsidP="00FC2656">
            <w:pPr>
              <w:spacing w:after="40" w:line="360" w:lineRule="auto"/>
              <w:contextualSpacing/>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H3103 _D11</w:t>
            </w: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756DC96C" w14:textId="77777777" w:rsidR="00F5356B" w:rsidRPr="00FC2656" w:rsidRDefault="00F5356B" w:rsidP="00FC2656">
            <w:pPr>
              <w:spacing w:after="40" w:line="360" w:lineRule="auto"/>
              <w:contextualSpacing/>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H3103 _D12</w:t>
            </w: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0FD527DA" w14:textId="77777777" w:rsidR="00F5356B" w:rsidRPr="00FC2656" w:rsidRDefault="00F5356B" w:rsidP="00FC2656">
            <w:pPr>
              <w:spacing w:after="40" w:line="360" w:lineRule="auto"/>
              <w:contextualSpacing/>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H3103 _D13</w:t>
            </w:r>
          </w:p>
        </w:tc>
        <w:tc>
          <w:tcPr>
            <w:tcW w:w="371" w:type="pct"/>
            <w:tcBorders>
              <w:top w:val="single" w:sz="6" w:space="0" w:color="auto"/>
              <w:left w:val="single" w:sz="6" w:space="0" w:color="auto"/>
              <w:bottom w:val="single" w:sz="6" w:space="0" w:color="auto"/>
              <w:right w:val="single" w:sz="6" w:space="0" w:color="auto"/>
            </w:tcBorders>
            <w:shd w:val="clear" w:color="auto" w:fill="auto"/>
          </w:tcPr>
          <w:p w14:paraId="7F669428" w14:textId="77777777" w:rsidR="00F5356B" w:rsidRPr="00FC2656" w:rsidRDefault="00F5356B" w:rsidP="00FC2656">
            <w:pPr>
              <w:spacing w:after="40" w:line="360" w:lineRule="auto"/>
              <w:contextualSpacing/>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H3103 _D14</w:t>
            </w:r>
          </w:p>
        </w:tc>
      </w:tr>
      <w:tr w:rsidR="00AD0A7F" w:rsidRPr="00FC2656" w14:paraId="7B5D85C4" w14:textId="77777777" w:rsidTr="004E569D">
        <w:trPr>
          <w:trHeight w:val="20"/>
        </w:trPr>
        <w:tc>
          <w:tcPr>
            <w:tcW w:w="357" w:type="pct"/>
            <w:tcBorders>
              <w:top w:val="single" w:sz="6" w:space="0" w:color="auto"/>
              <w:left w:val="single" w:sz="6" w:space="0" w:color="auto"/>
              <w:bottom w:val="single" w:sz="6" w:space="0" w:color="auto"/>
              <w:right w:val="single" w:sz="6" w:space="0" w:color="auto"/>
            </w:tcBorders>
            <w:shd w:val="clear" w:color="auto" w:fill="auto"/>
          </w:tcPr>
          <w:p w14:paraId="4A7D1657" w14:textId="77777777" w:rsidR="00AD0A7F" w:rsidRPr="00FC2656" w:rsidRDefault="00AD0A7F" w:rsidP="00FC2656">
            <w:pPr>
              <w:spacing w:after="40" w:line="360" w:lineRule="auto"/>
              <w:contextualSpacing/>
              <w:jc w:val="both"/>
              <w:rPr>
                <w:rFonts w:ascii="Arial" w:eastAsia="Times New Roman" w:hAnsi="Arial" w:cs="Arial"/>
                <w:sz w:val="18"/>
                <w:szCs w:val="18"/>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3BCED30F" w14:textId="77777777" w:rsidR="00AD0A7F" w:rsidRPr="00FC2656" w:rsidRDefault="00AD0A7F" w:rsidP="00FC2656">
            <w:pPr>
              <w:spacing w:after="40" w:line="360" w:lineRule="auto"/>
              <w:contextualSpacing/>
              <w:jc w:val="both"/>
              <w:rPr>
                <w:rFonts w:ascii="Arial" w:eastAsia="Times New Roman" w:hAnsi="Arial" w:cs="Arial"/>
                <w:sz w:val="18"/>
                <w:szCs w:val="18"/>
                <w:lang w:val="es-MX" w:eastAsia="es-ES"/>
              </w:rPr>
            </w:pPr>
          </w:p>
        </w:tc>
        <w:tc>
          <w:tcPr>
            <w:tcW w:w="344" w:type="pct"/>
            <w:gridSpan w:val="2"/>
            <w:tcBorders>
              <w:top w:val="single" w:sz="6" w:space="0" w:color="auto"/>
              <w:left w:val="single" w:sz="6" w:space="0" w:color="auto"/>
              <w:bottom w:val="single" w:sz="6" w:space="0" w:color="auto"/>
              <w:right w:val="single" w:sz="6" w:space="0" w:color="auto"/>
            </w:tcBorders>
            <w:shd w:val="clear" w:color="auto" w:fill="auto"/>
          </w:tcPr>
          <w:p w14:paraId="0883BCEC" w14:textId="77777777" w:rsidR="00AD0A7F" w:rsidRPr="00FC2656" w:rsidRDefault="00AD0A7F" w:rsidP="00FC2656">
            <w:pPr>
              <w:spacing w:after="40" w:line="360" w:lineRule="auto"/>
              <w:contextualSpacing/>
              <w:jc w:val="both"/>
              <w:rPr>
                <w:rFonts w:ascii="Arial" w:eastAsia="Times New Roman" w:hAnsi="Arial" w:cs="Arial"/>
                <w:sz w:val="18"/>
                <w:szCs w:val="18"/>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40F34E60" w14:textId="77777777" w:rsidR="00AD0A7F" w:rsidRPr="00FC2656" w:rsidRDefault="00AD0A7F" w:rsidP="00FC2656">
            <w:pPr>
              <w:spacing w:after="40" w:line="360" w:lineRule="auto"/>
              <w:contextualSpacing/>
              <w:jc w:val="both"/>
              <w:rPr>
                <w:rFonts w:ascii="Arial" w:eastAsia="Times New Roman" w:hAnsi="Arial" w:cs="Arial"/>
                <w:sz w:val="18"/>
                <w:szCs w:val="18"/>
                <w:lang w:val="es-MX" w:eastAsia="es-ES"/>
              </w:rPr>
            </w:pPr>
          </w:p>
        </w:tc>
        <w:tc>
          <w:tcPr>
            <w:tcW w:w="357" w:type="pct"/>
            <w:gridSpan w:val="2"/>
            <w:tcBorders>
              <w:top w:val="single" w:sz="6" w:space="0" w:color="auto"/>
              <w:left w:val="single" w:sz="6" w:space="0" w:color="auto"/>
              <w:bottom w:val="single" w:sz="6" w:space="0" w:color="auto"/>
              <w:right w:val="single" w:sz="6" w:space="0" w:color="auto"/>
            </w:tcBorders>
            <w:shd w:val="clear" w:color="auto" w:fill="auto"/>
          </w:tcPr>
          <w:p w14:paraId="51128BE5" w14:textId="77777777" w:rsidR="00AD0A7F" w:rsidRPr="00FC2656" w:rsidRDefault="00AD0A7F" w:rsidP="00FC2656">
            <w:pPr>
              <w:spacing w:after="40" w:line="360" w:lineRule="auto"/>
              <w:contextualSpacing/>
              <w:jc w:val="both"/>
              <w:rPr>
                <w:rFonts w:ascii="Arial" w:eastAsia="Times New Roman" w:hAnsi="Arial" w:cs="Arial"/>
                <w:sz w:val="18"/>
                <w:szCs w:val="18"/>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4F8DB3EC" w14:textId="77777777" w:rsidR="00AD0A7F" w:rsidRPr="00FC2656" w:rsidRDefault="00AD0A7F" w:rsidP="00FC2656">
            <w:pPr>
              <w:spacing w:after="40" w:line="360" w:lineRule="auto"/>
              <w:contextualSpacing/>
              <w:jc w:val="both"/>
              <w:rPr>
                <w:rFonts w:ascii="Arial" w:eastAsia="Times New Roman" w:hAnsi="Arial" w:cs="Arial"/>
                <w:sz w:val="18"/>
                <w:szCs w:val="18"/>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0A3C3583" w14:textId="77777777" w:rsidR="00AD0A7F" w:rsidRPr="00FC2656" w:rsidRDefault="00AD0A7F" w:rsidP="00FC2656">
            <w:pPr>
              <w:spacing w:after="40" w:line="360" w:lineRule="auto"/>
              <w:contextualSpacing/>
              <w:jc w:val="both"/>
              <w:rPr>
                <w:rFonts w:ascii="Arial" w:eastAsia="Times New Roman" w:hAnsi="Arial" w:cs="Arial"/>
                <w:sz w:val="18"/>
                <w:szCs w:val="18"/>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42DD8EB9" w14:textId="77777777" w:rsidR="00AD0A7F" w:rsidRPr="00FC2656" w:rsidRDefault="00AD0A7F" w:rsidP="00FC2656">
            <w:pPr>
              <w:spacing w:after="40" w:line="360" w:lineRule="auto"/>
              <w:contextualSpacing/>
              <w:jc w:val="both"/>
              <w:rPr>
                <w:rFonts w:ascii="Arial" w:eastAsia="Times New Roman" w:hAnsi="Arial" w:cs="Arial"/>
                <w:sz w:val="18"/>
                <w:szCs w:val="18"/>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48B92885" w14:textId="77777777" w:rsidR="00AD0A7F" w:rsidRPr="00FC2656" w:rsidRDefault="00AD0A7F" w:rsidP="00FC2656">
            <w:pPr>
              <w:spacing w:after="40" w:line="360" w:lineRule="auto"/>
              <w:contextualSpacing/>
              <w:jc w:val="both"/>
              <w:rPr>
                <w:rFonts w:ascii="Arial" w:eastAsia="Times New Roman" w:hAnsi="Arial" w:cs="Arial"/>
                <w:sz w:val="18"/>
                <w:szCs w:val="18"/>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025463F1" w14:textId="77777777" w:rsidR="00AD0A7F" w:rsidRPr="00FC2656" w:rsidRDefault="00AD0A7F" w:rsidP="00FC2656">
            <w:pPr>
              <w:spacing w:after="40" w:line="360" w:lineRule="auto"/>
              <w:contextualSpacing/>
              <w:jc w:val="both"/>
              <w:rPr>
                <w:rFonts w:ascii="Arial" w:eastAsia="Times New Roman" w:hAnsi="Arial" w:cs="Arial"/>
                <w:sz w:val="18"/>
                <w:szCs w:val="18"/>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7A8ABE0F" w14:textId="77777777" w:rsidR="00AD0A7F" w:rsidRPr="00FC2656" w:rsidRDefault="00AD0A7F" w:rsidP="00FC2656">
            <w:pPr>
              <w:spacing w:after="40" w:line="360" w:lineRule="auto"/>
              <w:contextualSpacing/>
              <w:jc w:val="both"/>
              <w:rPr>
                <w:rFonts w:ascii="Arial" w:eastAsia="Times New Roman" w:hAnsi="Arial" w:cs="Arial"/>
                <w:sz w:val="18"/>
                <w:szCs w:val="18"/>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37AA376B" w14:textId="77777777" w:rsidR="00AD0A7F" w:rsidRPr="00FC2656" w:rsidRDefault="00AD0A7F" w:rsidP="00FC2656">
            <w:pPr>
              <w:spacing w:after="40" w:line="360" w:lineRule="auto"/>
              <w:contextualSpacing/>
              <w:jc w:val="both"/>
              <w:rPr>
                <w:rFonts w:ascii="Arial" w:eastAsia="Times New Roman" w:hAnsi="Arial" w:cs="Arial"/>
                <w:sz w:val="18"/>
                <w:szCs w:val="18"/>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181CD8EB" w14:textId="77777777" w:rsidR="00AD0A7F" w:rsidRPr="00FC2656" w:rsidRDefault="00AD0A7F" w:rsidP="00FC2656">
            <w:pPr>
              <w:spacing w:after="40" w:line="360" w:lineRule="auto"/>
              <w:contextualSpacing/>
              <w:jc w:val="both"/>
              <w:rPr>
                <w:rFonts w:ascii="Arial" w:eastAsia="Times New Roman" w:hAnsi="Arial" w:cs="Arial"/>
                <w:sz w:val="18"/>
                <w:szCs w:val="18"/>
                <w:lang w:val="es-MX" w:eastAsia="es-ES"/>
              </w:rPr>
            </w:pPr>
          </w:p>
        </w:tc>
        <w:tc>
          <w:tcPr>
            <w:tcW w:w="371" w:type="pct"/>
            <w:tcBorders>
              <w:top w:val="single" w:sz="6" w:space="0" w:color="auto"/>
              <w:left w:val="single" w:sz="6" w:space="0" w:color="auto"/>
              <w:bottom w:val="single" w:sz="6" w:space="0" w:color="auto"/>
              <w:right w:val="single" w:sz="6" w:space="0" w:color="auto"/>
            </w:tcBorders>
            <w:shd w:val="clear" w:color="auto" w:fill="auto"/>
          </w:tcPr>
          <w:p w14:paraId="25BA6911" w14:textId="77777777" w:rsidR="00AD0A7F" w:rsidRPr="00FC2656" w:rsidRDefault="00AD0A7F" w:rsidP="00FC2656">
            <w:pPr>
              <w:spacing w:after="40" w:line="360" w:lineRule="auto"/>
              <w:contextualSpacing/>
              <w:jc w:val="both"/>
              <w:rPr>
                <w:rFonts w:ascii="Arial" w:eastAsia="Times New Roman" w:hAnsi="Arial" w:cs="Arial"/>
                <w:sz w:val="18"/>
                <w:szCs w:val="18"/>
                <w:lang w:val="es-MX" w:eastAsia="es-ES"/>
              </w:rPr>
            </w:pPr>
          </w:p>
        </w:tc>
      </w:tr>
      <w:tr w:rsidR="00F5356B" w:rsidRPr="00FC2656" w14:paraId="2B266FD6" w14:textId="77777777" w:rsidTr="004E569D">
        <w:trPr>
          <w:trHeight w:val="20"/>
        </w:trPr>
        <w:tc>
          <w:tcPr>
            <w:tcW w:w="357" w:type="pct"/>
            <w:tcBorders>
              <w:top w:val="single" w:sz="6" w:space="0" w:color="auto"/>
              <w:left w:val="single" w:sz="6" w:space="0" w:color="auto"/>
              <w:bottom w:val="single" w:sz="6" w:space="0" w:color="auto"/>
              <w:right w:val="single" w:sz="6" w:space="0" w:color="auto"/>
            </w:tcBorders>
            <w:shd w:val="clear" w:color="auto" w:fill="auto"/>
          </w:tcPr>
          <w:p w14:paraId="68EB5388" w14:textId="77777777"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26F070C9" w14:textId="77777777"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p>
        </w:tc>
        <w:tc>
          <w:tcPr>
            <w:tcW w:w="344" w:type="pct"/>
            <w:gridSpan w:val="2"/>
            <w:tcBorders>
              <w:top w:val="single" w:sz="6" w:space="0" w:color="auto"/>
              <w:left w:val="single" w:sz="6" w:space="0" w:color="auto"/>
              <w:bottom w:val="single" w:sz="6" w:space="0" w:color="auto"/>
              <w:right w:val="single" w:sz="6" w:space="0" w:color="auto"/>
            </w:tcBorders>
            <w:shd w:val="clear" w:color="auto" w:fill="auto"/>
          </w:tcPr>
          <w:p w14:paraId="71238377" w14:textId="77777777"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7A777220" w14:textId="77777777"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p>
        </w:tc>
        <w:tc>
          <w:tcPr>
            <w:tcW w:w="357" w:type="pct"/>
            <w:gridSpan w:val="2"/>
            <w:tcBorders>
              <w:top w:val="single" w:sz="6" w:space="0" w:color="auto"/>
              <w:left w:val="single" w:sz="6" w:space="0" w:color="auto"/>
              <w:bottom w:val="single" w:sz="6" w:space="0" w:color="auto"/>
              <w:right w:val="single" w:sz="6" w:space="0" w:color="auto"/>
            </w:tcBorders>
            <w:shd w:val="clear" w:color="auto" w:fill="auto"/>
          </w:tcPr>
          <w:p w14:paraId="5362263E" w14:textId="77777777"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7761F2A9" w14:textId="77777777"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03A72AF2" w14:textId="77777777"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3F27289B" w14:textId="77777777"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5C4D9FF8" w14:textId="77777777"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28FEC8E2" w14:textId="77777777"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516D4D22" w14:textId="77777777"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6934F2AE" w14:textId="77777777"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2F4EFB8B" w14:textId="77777777"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p>
        </w:tc>
        <w:tc>
          <w:tcPr>
            <w:tcW w:w="371" w:type="pct"/>
            <w:tcBorders>
              <w:top w:val="single" w:sz="6" w:space="0" w:color="auto"/>
              <w:left w:val="single" w:sz="6" w:space="0" w:color="auto"/>
              <w:bottom w:val="single" w:sz="6" w:space="0" w:color="auto"/>
              <w:right w:val="single" w:sz="6" w:space="0" w:color="auto"/>
            </w:tcBorders>
            <w:shd w:val="clear" w:color="auto" w:fill="auto"/>
          </w:tcPr>
          <w:p w14:paraId="0414C06B" w14:textId="77777777"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p>
        </w:tc>
      </w:tr>
      <w:tr w:rsidR="00F5356B" w:rsidRPr="00FC2656" w14:paraId="49E975E7" w14:textId="77777777" w:rsidTr="004E569D">
        <w:trPr>
          <w:trHeight w:val="20"/>
        </w:trPr>
        <w:tc>
          <w:tcPr>
            <w:tcW w:w="357" w:type="pct"/>
            <w:tcBorders>
              <w:top w:val="single" w:sz="6" w:space="0" w:color="auto"/>
              <w:left w:val="single" w:sz="6" w:space="0" w:color="auto"/>
              <w:bottom w:val="single" w:sz="6" w:space="0" w:color="auto"/>
              <w:right w:val="single" w:sz="6" w:space="0" w:color="auto"/>
            </w:tcBorders>
            <w:shd w:val="clear" w:color="auto" w:fill="auto"/>
          </w:tcPr>
          <w:p w14:paraId="7C9D2999" w14:textId="77777777"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3451D003" w14:textId="77777777"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p>
        </w:tc>
        <w:tc>
          <w:tcPr>
            <w:tcW w:w="344" w:type="pct"/>
            <w:gridSpan w:val="2"/>
            <w:tcBorders>
              <w:top w:val="single" w:sz="6" w:space="0" w:color="auto"/>
              <w:left w:val="single" w:sz="6" w:space="0" w:color="auto"/>
              <w:bottom w:val="single" w:sz="6" w:space="0" w:color="auto"/>
              <w:right w:val="single" w:sz="6" w:space="0" w:color="auto"/>
            </w:tcBorders>
            <w:shd w:val="clear" w:color="auto" w:fill="auto"/>
          </w:tcPr>
          <w:p w14:paraId="41A5DFA0" w14:textId="77777777"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1380E37B" w14:textId="77777777"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p>
        </w:tc>
        <w:tc>
          <w:tcPr>
            <w:tcW w:w="357" w:type="pct"/>
            <w:gridSpan w:val="2"/>
            <w:tcBorders>
              <w:top w:val="single" w:sz="6" w:space="0" w:color="auto"/>
              <w:left w:val="single" w:sz="6" w:space="0" w:color="auto"/>
              <w:bottom w:val="single" w:sz="6" w:space="0" w:color="auto"/>
              <w:right w:val="single" w:sz="6" w:space="0" w:color="auto"/>
            </w:tcBorders>
            <w:shd w:val="clear" w:color="auto" w:fill="auto"/>
          </w:tcPr>
          <w:p w14:paraId="52A39DCE" w14:textId="77777777"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69E9C38C" w14:textId="77777777"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47FFB849" w14:textId="77777777"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384DADF9" w14:textId="77777777"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1718010D" w14:textId="77777777"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0EED102A" w14:textId="77777777"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3791D6D4" w14:textId="77777777"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70EB4600" w14:textId="77777777"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0CE956AE" w14:textId="77777777"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p>
        </w:tc>
        <w:tc>
          <w:tcPr>
            <w:tcW w:w="371" w:type="pct"/>
            <w:tcBorders>
              <w:top w:val="single" w:sz="6" w:space="0" w:color="auto"/>
              <w:left w:val="single" w:sz="6" w:space="0" w:color="auto"/>
              <w:bottom w:val="single" w:sz="6" w:space="0" w:color="auto"/>
              <w:right w:val="single" w:sz="6" w:space="0" w:color="auto"/>
            </w:tcBorders>
            <w:shd w:val="clear" w:color="auto" w:fill="auto"/>
          </w:tcPr>
          <w:p w14:paraId="6EAEFB3E" w14:textId="77777777"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p>
        </w:tc>
      </w:tr>
      <w:tr w:rsidR="00E71D9F" w:rsidRPr="00FC2656" w14:paraId="56700578" w14:textId="77777777" w:rsidTr="00BA4FB5">
        <w:trPr>
          <w:trHeight w:val="20"/>
        </w:trPr>
        <w:tc>
          <w:tcPr>
            <w:tcW w:w="5000" w:type="pct"/>
            <w:gridSpan w:val="16"/>
            <w:tcBorders>
              <w:top w:val="single" w:sz="6" w:space="0" w:color="auto"/>
              <w:left w:val="single" w:sz="6" w:space="0" w:color="auto"/>
              <w:bottom w:val="single" w:sz="6" w:space="0" w:color="auto"/>
              <w:right w:val="single" w:sz="6" w:space="0" w:color="auto"/>
            </w:tcBorders>
            <w:shd w:val="clear" w:color="auto" w:fill="auto"/>
          </w:tcPr>
          <w:p w14:paraId="20F79DDE" w14:textId="77777777" w:rsidR="00E71D9F" w:rsidRPr="00FC2656" w:rsidRDefault="00E71D9F" w:rsidP="00FC2656">
            <w:pPr>
              <w:spacing w:after="40" w:line="360" w:lineRule="auto"/>
              <w:contextualSpacing/>
              <w:jc w:val="both"/>
              <w:rPr>
                <w:rFonts w:ascii="Arial" w:eastAsia="Times New Roman" w:hAnsi="Arial" w:cs="Arial"/>
                <w:sz w:val="18"/>
                <w:szCs w:val="18"/>
                <w:lang w:val="es-MX" w:eastAsia="es-ES"/>
              </w:rPr>
            </w:pPr>
          </w:p>
        </w:tc>
      </w:tr>
      <w:tr w:rsidR="00E71D9F" w:rsidRPr="00FC2656" w14:paraId="531F7B44" w14:textId="77777777" w:rsidTr="00F5356B">
        <w:trPr>
          <w:trHeight w:val="20"/>
        </w:trPr>
        <w:tc>
          <w:tcPr>
            <w:tcW w:w="5000" w:type="pct"/>
            <w:gridSpan w:val="1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2748C4" w14:textId="6E9B9E51" w:rsidR="00E71D9F" w:rsidRPr="00FC2656" w:rsidRDefault="00F5356B" w:rsidP="00FC2656">
            <w:pPr>
              <w:spacing w:after="4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DESCRIPCIÓN DE LOS CAMPOS DEL ARCHIVO</w:t>
            </w:r>
          </w:p>
        </w:tc>
      </w:tr>
      <w:tr w:rsidR="00F5356B" w:rsidRPr="00FC2656" w14:paraId="5BC748B2" w14:textId="77777777" w:rsidTr="004E569D">
        <w:trPr>
          <w:trHeight w:val="20"/>
        </w:trPr>
        <w:tc>
          <w:tcPr>
            <w:tcW w:w="852"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B6B64D1" w14:textId="5B4A27D2" w:rsidR="00F5356B" w:rsidRPr="00FC2656" w:rsidRDefault="00F5356B" w:rsidP="00A96030">
            <w:pPr>
              <w:spacing w:after="4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Clave del Campo</w:t>
            </w:r>
          </w:p>
        </w:tc>
        <w:tc>
          <w:tcPr>
            <w:tcW w:w="850"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075A74" w14:textId="46E6794F" w:rsidR="00F5356B" w:rsidRPr="00FC2656" w:rsidRDefault="00F5356B" w:rsidP="00A96030">
            <w:pPr>
              <w:spacing w:after="4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Nombre del campo</w:t>
            </w:r>
          </w:p>
        </w:tc>
        <w:tc>
          <w:tcPr>
            <w:tcW w:w="3299" w:type="pct"/>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C015FDB" w14:textId="12C89342" w:rsidR="00F5356B" w:rsidRPr="00FC2656" w:rsidRDefault="00F5356B" w:rsidP="00A96030">
            <w:pPr>
              <w:spacing w:after="4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Descripción del campo</w:t>
            </w:r>
          </w:p>
        </w:tc>
      </w:tr>
      <w:tr w:rsidR="00F5356B" w:rsidRPr="00FC2656" w14:paraId="7BD2544A" w14:textId="77777777" w:rsidTr="004E569D">
        <w:trPr>
          <w:trHeight w:val="20"/>
        </w:trPr>
        <w:tc>
          <w:tcPr>
            <w:tcW w:w="852" w:type="pct"/>
            <w:gridSpan w:val="3"/>
            <w:tcBorders>
              <w:top w:val="single" w:sz="6" w:space="0" w:color="auto"/>
              <w:left w:val="single" w:sz="6" w:space="0" w:color="auto"/>
              <w:bottom w:val="single" w:sz="6" w:space="0" w:color="auto"/>
              <w:right w:val="single" w:sz="6" w:space="0" w:color="auto"/>
            </w:tcBorders>
          </w:tcPr>
          <w:p w14:paraId="672BB58F" w14:textId="33C6105C"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H3103 _D01</w:t>
            </w:r>
          </w:p>
        </w:tc>
        <w:tc>
          <w:tcPr>
            <w:tcW w:w="850" w:type="pct"/>
            <w:gridSpan w:val="3"/>
            <w:tcBorders>
              <w:top w:val="single" w:sz="6" w:space="0" w:color="auto"/>
              <w:left w:val="single" w:sz="6" w:space="0" w:color="auto"/>
              <w:bottom w:val="single" w:sz="6" w:space="0" w:color="auto"/>
              <w:right w:val="single" w:sz="6" w:space="0" w:color="auto"/>
            </w:tcBorders>
          </w:tcPr>
          <w:p w14:paraId="12E10F16" w14:textId="506E7AE7"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Año</w:t>
            </w:r>
          </w:p>
        </w:tc>
        <w:tc>
          <w:tcPr>
            <w:tcW w:w="3299" w:type="pct"/>
            <w:gridSpan w:val="10"/>
            <w:tcBorders>
              <w:top w:val="single" w:sz="6" w:space="0" w:color="auto"/>
              <w:left w:val="single" w:sz="6" w:space="0" w:color="auto"/>
              <w:bottom w:val="single" w:sz="6" w:space="0" w:color="auto"/>
              <w:right w:val="single" w:sz="6" w:space="0" w:color="auto"/>
            </w:tcBorders>
          </w:tcPr>
          <w:p w14:paraId="396DD5D2" w14:textId="77777777" w:rsidR="00F5356B" w:rsidRPr="00FC2656" w:rsidRDefault="00F5356B" w:rsidP="00FC2656">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Ingresar los 4 dígitos del año que se reporta.</w:t>
            </w:r>
          </w:p>
          <w:p w14:paraId="5F0C7431" w14:textId="45B0B454"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noProof/>
                <w:sz w:val="18"/>
                <w:szCs w:val="18"/>
                <w:lang w:val="es-MX" w:eastAsia="es-ES"/>
              </w:rPr>
              <w:t>Campo numérico obligatorio.</w:t>
            </w:r>
          </w:p>
        </w:tc>
      </w:tr>
      <w:tr w:rsidR="00F5356B" w:rsidRPr="00FC2656" w14:paraId="3984A73E" w14:textId="77777777" w:rsidTr="004E569D">
        <w:trPr>
          <w:trHeight w:val="20"/>
        </w:trPr>
        <w:tc>
          <w:tcPr>
            <w:tcW w:w="852" w:type="pct"/>
            <w:gridSpan w:val="3"/>
            <w:tcBorders>
              <w:top w:val="single" w:sz="6" w:space="0" w:color="auto"/>
              <w:left w:val="single" w:sz="6" w:space="0" w:color="auto"/>
              <w:bottom w:val="single" w:sz="6" w:space="0" w:color="auto"/>
              <w:right w:val="single" w:sz="6" w:space="0" w:color="auto"/>
            </w:tcBorders>
          </w:tcPr>
          <w:p w14:paraId="46B210F2" w14:textId="2702C898"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H3103 _D02</w:t>
            </w:r>
          </w:p>
        </w:tc>
        <w:tc>
          <w:tcPr>
            <w:tcW w:w="850" w:type="pct"/>
            <w:gridSpan w:val="3"/>
            <w:tcBorders>
              <w:top w:val="single" w:sz="6" w:space="0" w:color="auto"/>
              <w:left w:val="single" w:sz="6" w:space="0" w:color="auto"/>
              <w:bottom w:val="single" w:sz="6" w:space="0" w:color="auto"/>
              <w:right w:val="single" w:sz="6" w:space="0" w:color="auto"/>
            </w:tcBorders>
            <w:shd w:val="clear" w:color="auto" w:fill="auto"/>
          </w:tcPr>
          <w:p w14:paraId="3840F985" w14:textId="30D62D09"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Bimestre</w:t>
            </w:r>
          </w:p>
        </w:tc>
        <w:tc>
          <w:tcPr>
            <w:tcW w:w="3299" w:type="pct"/>
            <w:gridSpan w:val="10"/>
            <w:tcBorders>
              <w:top w:val="single" w:sz="6" w:space="0" w:color="auto"/>
              <w:left w:val="single" w:sz="6" w:space="0" w:color="auto"/>
              <w:bottom w:val="single" w:sz="6" w:space="0" w:color="auto"/>
              <w:right w:val="single" w:sz="6" w:space="0" w:color="auto"/>
            </w:tcBorders>
            <w:shd w:val="clear" w:color="auto" w:fill="auto"/>
          </w:tcPr>
          <w:p w14:paraId="238A867E" w14:textId="77777777" w:rsidR="00F5356B" w:rsidRPr="00FC2656" w:rsidRDefault="00F5356B" w:rsidP="00FC2656">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Ingresar el dígito del bimestre que se reporta (1 a 6).</w:t>
            </w:r>
          </w:p>
          <w:p w14:paraId="2FB1227B" w14:textId="1456498C"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noProof/>
                <w:sz w:val="18"/>
                <w:szCs w:val="18"/>
                <w:lang w:val="es-MX" w:eastAsia="es-ES"/>
              </w:rPr>
              <w:t>Campo numérico obligatorio.</w:t>
            </w:r>
          </w:p>
        </w:tc>
      </w:tr>
      <w:tr w:rsidR="00F5356B" w:rsidRPr="00FC2656" w14:paraId="3520BAC2" w14:textId="77777777" w:rsidTr="004E569D">
        <w:trPr>
          <w:trHeight w:val="20"/>
        </w:trPr>
        <w:tc>
          <w:tcPr>
            <w:tcW w:w="852" w:type="pct"/>
            <w:gridSpan w:val="3"/>
            <w:tcBorders>
              <w:top w:val="single" w:sz="6" w:space="0" w:color="auto"/>
              <w:left w:val="single" w:sz="6" w:space="0" w:color="auto"/>
              <w:bottom w:val="single" w:sz="6" w:space="0" w:color="auto"/>
              <w:right w:val="single" w:sz="6" w:space="0" w:color="auto"/>
            </w:tcBorders>
          </w:tcPr>
          <w:p w14:paraId="3855E86B" w14:textId="4D50350F"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H3103 _D03</w:t>
            </w:r>
          </w:p>
        </w:tc>
        <w:tc>
          <w:tcPr>
            <w:tcW w:w="850" w:type="pct"/>
            <w:gridSpan w:val="3"/>
            <w:tcBorders>
              <w:top w:val="single" w:sz="6" w:space="0" w:color="auto"/>
              <w:left w:val="single" w:sz="6" w:space="0" w:color="auto"/>
              <w:bottom w:val="single" w:sz="6" w:space="0" w:color="auto"/>
              <w:right w:val="single" w:sz="6" w:space="0" w:color="auto"/>
            </w:tcBorders>
          </w:tcPr>
          <w:p w14:paraId="52C22A09" w14:textId="191058F1"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Código IDO o código IDA del Proveedor asignatario</w:t>
            </w:r>
          </w:p>
        </w:tc>
        <w:tc>
          <w:tcPr>
            <w:tcW w:w="3299" w:type="pct"/>
            <w:gridSpan w:val="10"/>
            <w:tcBorders>
              <w:top w:val="single" w:sz="6" w:space="0" w:color="auto"/>
              <w:left w:val="single" w:sz="6" w:space="0" w:color="auto"/>
              <w:bottom w:val="single" w:sz="6" w:space="0" w:color="auto"/>
              <w:right w:val="single" w:sz="6" w:space="0" w:color="auto"/>
            </w:tcBorders>
          </w:tcPr>
          <w:p w14:paraId="2330DCE2" w14:textId="77777777" w:rsidR="00F5356B" w:rsidRPr="00FC2656" w:rsidRDefault="00F5356B"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los tres dígitos correspondientes al código de identificación de Proveedor de Servicios de Telecomunicaciones que identifica al asignatario de la Numeración No Geográfica que se reporta.</w:t>
            </w:r>
          </w:p>
          <w:p w14:paraId="2496A0F2" w14:textId="77777777" w:rsidR="00F5356B" w:rsidRPr="00FC2656" w:rsidRDefault="00F5356B"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Informar el código IDO para el caso de Concesionarios de uso comercial o de red pública de telecomunicaciones. </w:t>
            </w:r>
          </w:p>
          <w:p w14:paraId="41A92B65" w14:textId="77777777" w:rsidR="00F5356B" w:rsidRPr="00FC2656" w:rsidRDefault="00F5356B"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Informar el código IDA para el caso de comercializadoras y Concesionarios de uso público o de uso social. </w:t>
            </w:r>
          </w:p>
          <w:p w14:paraId="7DD37AF3" w14:textId="11F2A679"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Campo numérico obligatorio</w:t>
            </w:r>
          </w:p>
        </w:tc>
      </w:tr>
      <w:tr w:rsidR="00F5356B" w:rsidRPr="00FC2656" w14:paraId="685052A0" w14:textId="77777777" w:rsidTr="004E569D">
        <w:trPr>
          <w:trHeight w:val="20"/>
        </w:trPr>
        <w:tc>
          <w:tcPr>
            <w:tcW w:w="852" w:type="pct"/>
            <w:gridSpan w:val="3"/>
            <w:tcBorders>
              <w:top w:val="single" w:sz="6" w:space="0" w:color="auto"/>
              <w:left w:val="single" w:sz="6" w:space="0" w:color="auto"/>
              <w:bottom w:val="single" w:sz="6" w:space="0" w:color="auto"/>
              <w:right w:val="single" w:sz="6" w:space="0" w:color="auto"/>
            </w:tcBorders>
          </w:tcPr>
          <w:p w14:paraId="43A96F54" w14:textId="24E92F33"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H3103 _D04</w:t>
            </w:r>
          </w:p>
        </w:tc>
        <w:tc>
          <w:tcPr>
            <w:tcW w:w="850" w:type="pct"/>
            <w:gridSpan w:val="3"/>
            <w:tcBorders>
              <w:top w:val="single" w:sz="6" w:space="0" w:color="auto"/>
              <w:left w:val="single" w:sz="6" w:space="0" w:color="auto"/>
              <w:bottom w:val="single" w:sz="6" w:space="0" w:color="auto"/>
              <w:right w:val="single" w:sz="6" w:space="0" w:color="auto"/>
            </w:tcBorders>
          </w:tcPr>
          <w:p w14:paraId="5620D4F6" w14:textId="20C476B2"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Código IDO del Concesionario de red</w:t>
            </w:r>
          </w:p>
        </w:tc>
        <w:tc>
          <w:tcPr>
            <w:tcW w:w="3299" w:type="pct"/>
            <w:gridSpan w:val="10"/>
            <w:tcBorders>
              <w:top w:val="single" w:sz="6" w:space="0" w:color="auto"/>
              <w:left w:val="single" w:sz="6" w:space="0" w:color="auto"/>
              <w:bottom w:val="single" w:sz="6" w:space="0" w:color="auto"/>
              <w:right w:val="single" w:sz="6" w:space="0" w:color="auto"/>
            </w:tcBorders>
          </w:tcPr>
          <w:p w14:paraId="2C0A42DD" w14:textId="77777777" w:rsidR="00F5356B" w:rsidRPr="00FC2656" w:rsidRDefault="00F5356B"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Ingresar los tres dígitos del código IDO/IDD que identifican a la red del Concesionario de uso comercial o de red pública de telecomunicaciones encargado del enrutamiento del Tráfico. </w:t>
            </w:r>
          </w:p>
          <w:p w14:paraId="4496CD57" w14:textId="20B3D49B"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Campo numérico obligatorio.</w:t>
            </w:r>
          </w:p>
        </w:tc>
      </w:tr>
      <w:tr w:rsidR="00F5356B" w:rsidRPr="00FC2656" w14:paraId="3219302C" w14:textId="77777777" w:rsidTr="004E569D">
        <w:trPr>
          <w:trHeight w:val="20"/>
        </w:trPr>
        <w:tc>
          <w:tcPr>
            <w:tcW w:w="852" w:type="pct"/>
            <w:gridSpan w:val="3"/>
            <w:tcBorders>
              <w:top w:val="single" w:sz="6" w:space="0" w:color="auto"/>
              <w:left w:val="single" w:sz="6" w:space="0" w:color="auto"/>
              <w:bottom w:val="single" w:sz="6" w:space="0" w:color="auto"/>
              <w:right w:val="single" w:sz="6" w:space="0" w:color="auto"/>
            </w:tcBorders>
          </w:tcPr>
          <w:p w14:paraId="6C7EC406" w14:textId="2DEFFA41"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H3103 _D05</w:t>
            </w:r>
          </w:p>
        </w:tc>
        <w:tc>
          <w:tcPr>
            <w:tcW w:w="850" w:type="pct"/>
            <w:gridSpan w:val="3"/>
            <w:tcBorders>
              <w:top w:val="single" w:sz="6" w:space="0" w:color="auto"/>
              <w:left w:val="single" w:sz="6" w:space="0" w:color="auto"/>
              <w:bottom w:val="single" w:sz="6" w:space="0" w:color="auto"/>
              <w:right w:val="single" w:sz="6" w:space="0" w:color="auto"/>
            </w:tcBorders>
          </w:tcPr>
          <w:p w14:paraId="56331CB4" w14:textId="6A604F13"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Clave de servicio no geográfico</w:t>
            </w:r>
          </w:p>
        </w:tc>
        <w:tc>
          <w:tcPr>
            <w:tcW w:w="3299" w:type="pct"/>
            <w:gridSpan w:val="10"/>
            <w:tcBorders>
              <w:top w:val="single" w:sz="6" w:space="0" w:color="auto"/>
              <w:left w:val="single" w:sz="6" w:space="0" w:color="auto"/>
              <w:bottom w:val="single" w:sz="6" w:space="0" w:color="auto"/>
              <w:right w:val="single" w:sz="6" w:space="0" w:color="auto"/>
            </w:tcBorders>
          </w:tcPr>
          <w:p w14:paraId="0BC68657" w14:textId="77777777" w:rsidR="00F5356B" w:rsidRPr="00FC2656" w:rsidRDefault="00F5356B" w:rsidP="00FC2656">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Ingresar los tres dígitos correspondientes a la clave de servicios no geográficos a la que pertenece la Numeración No Geográfica asignada que se reporta.</w:t>
            </w:r>
          </w:p>
          <w:p w14:paraId="01E10F6B" w14:textId="5A1C6370"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noProof/>
                <w:sz w:val="18"/>
                <w:szCs w:val="18"/>
                <w:lang w:val="es-MX" w:eastAsia="es-ES"/>
              </w:rPr>
              <w:t>Campo numérico obligatorio.</w:t>
            </w:r>
          </w:p>
        </w:tc>
      </w:tr>
      <w:tr w:rsidR="00F5356B" w:rsidRPr="00FC2656" w14:paraId="356C3124" w14:textId="77777777" w:rsidTr="004E569D">
        <w:trPr>
          <w:trHeight w:val="20"/>
        </w:trPr>
        <w:tc>
          <w:tcPr>
            <w:tcW w:w="852" w:type="pct"/>
            <w:gridSpan w:val="3"/>
            <w:tcBorders>
              <w:top w:val="single" w:sz="6" w:space="0" w:color="auto"/>
              <w:left w:val="single" w:sz="6" w:space="0" w:color="auto"/>
              <w:bottom w:val="single" w:sz="6" w:space="0" w:color="auto"/>
              <w:right w:val="single" w:sz="6" w:space="0" w:color="auto"/>
            </w:tcBorders>
          </w:tcPr>
          <w:p w14:paraId="1FEB02DA" w14:textId="0E1FA37F"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H3103 _D06</w:t>
            </w:r>
          </w:p>
        </w:tc>
        <w:tc>
          <w:tcPr>
            <w:tcW w:w="850" w:type="pct"/>
            <w:gridSpan w:val="3"/>
            <w:tcBorders>
              <w:top w:val="single" w:sz="6" w:space="0" w:color="auto"/>
              <w:left w:val="single" w:sz="6" w:space="0" w:color="auto"/>
              <w:bottom w:val="single" w:sz="6" w:space="0" w:color="auto"/>
              <w:right w:val="single" w:sz="6" w:space="0" w:color="auto"/>
            </w:tcBorders>
          </w:tcPr>
          <w:p w14:paraId="15D9349F" w14:textId="6ECFF083"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Número inicial</w:t>
            </w:r>
          </w:p>
        </w:tc>
        <w:tc>
          <w:tcPr>
            <w:tcW w:w="3299" w:type="pct"/>
            <w:gridSpan w:val="10"/>
            <w:tcBorders>
              <w:top w:val="single" w:sz="6" w:space="0" w:color="auto"/>
              <w:left w:val="single" w:sz="6" w:space="0" w:color="auto"/>
              <w:bottom w:val="single" w:sz="6" w:space="0" w:color="auto"/>
              <w:right w:val="single" w:sz="6" w:space="0" w:color="auto"/>
            </w:tcBorders>
          </w:tcPr>
          <w:p w14:paraId="3A4AC654" w14:textId="77777777" w:rsidR="00F5356B" w:rsidRPr="00FC2656" w:rsidRDefault="00F5356B"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los 10 dígitos del Número No Geográfico con el que inicia el Bloque de numeración no geográfica asignada que se reporta de conformidad con el Plan Nacional de Numeración No Geográfica.</w:t>
            </w:r>
          </w:p>
          <w:p w14:paraId="48C47FEB" w14:textId="61A75E5A"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F5356B" w:rsidRPr="00FC2656" w14:paraId="68AA2AA7" w14:textId="77777777" w:rsidTr="004E569D">
        <w:trPr>
          <w:trHeight w:val="20"/>
        </w:trPr>
        <w:tc>
          <w:tcPr>
            <w:tcW w:w="852" w:type="pct"/>
            <w:gridSpan w:val="3"/>
            <w:tcBorders>
              <w:top w:val="single" w:sz="6" w:space="0" w:color="auto"/>
              <w:left w:val="single" w:sz="6" w:space="0" w:color="auto"/>
              <w:bottom w:val="single" w:sz="6" w:space="0" w:color="auto"/>
              <w:right w:val="single" w:sz="6" w:space="0" w:color="auto"/>
            </w:tcBorders>
          </w:tcPr>
          <w:p w14:paraId="12A5F298" w14:textId="6CDB9ABA"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H3103 _D07</w:t>
            </w:r>
          </w:p>
        </w:tc>
        <w:tc>
          <w:tcPr>
            <w:tcW w:w="850" w:type="pct"/>
            <w:gridSpan w:val="3"/>
            <w:tcBorders>
              <w:top w:val="single" w:sz="6" w:space="0" w:color="auto"/>
              <w:left w:val="single" w:sz="6" w:space="0" w:color="auto"/>
              <w:bottom w:val="single" w:sz="6" w:space="0" w:color="auto"/>
              <w:right w:val="single" w:sz="6" w:space="0" w:color="auto"/>
            </w:tcBorders>
          </w:tcPr>
          <w:p w14:paraId="035873C2" w14:textId="3FCBD153"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Número final</w:t>
            </w:r>
          </w:p>
        </w:tc>
        <w:tc>
          <w:tcPr>
            <w:tcW w:w="3299" w:type="pct"/>
            <w:gridSpan w:val="10"/>
            <w:tcBorders>
              <w:top w:val="single" w:sz="6" w:space="0" w:color="auto"/>
              <w:left w:val="single" w:sz="6" w:space="0" w:color="auto"/>
              <w:bottom w:val="single" w:sz="6" w:space="0" w:color="auto"/>
              <w:right w:val="single" w:sz="6" w:space="0" w:color="auto"/>
            </w:tcBorders>
          </w:tcPr>
          <w:p w14:paraId="092A2B75" w14:textId="77777777" w:rsidR="00F5356B" w:rsidRPr="00FC2656" w:rsidRDefault="00F5356B"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los 10 dígitos del Número No Geográfico con el que termina el Bloque de numeración no geográfica asignada que se reporta de conformidad con el Plan Nacional de Numeración No Geográfica.</w:t>
            </w:r>
          </w:p>
          <w:p w14:paraId="735D9857" w14:textId="31D1D3DD"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F5356B" w:rsidRPr="00FC2656" w14:paraId="23A2FD15" w14:textId="77777777" w:rsidTr="004E569D">
        <w:trPr>
          <w:trHeight w:val="20"/>
        </w:trPr>
        <w:tc>
          <w:tcPr>
            <w:tcW w:w="852" w:type="pct"/>
            <w:gridSpan w:val="3"/>
            <w:tcBorders>
              <w:top w:val="single" w:sz="6" w:space="0" w:color="auto"/>
              <w:left w:val="single" w:sz="6" w:space="0" w:color="auto"/>
              <w:bottom w:val="single" w:sz="6" w:space="0" w:color="auto"/>
              <w:right w:val="single" w:sz="6" w:space="0" w:color="auto"/>
            </w:tcBorders>
          </w:tcPr>
          <w:p w14:paraId="63333BFB" w14:textId="59B98D24"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lastRenderedPageBreak/>
              <w:t>H3103 _D08</w:t>
            </w:r>
          </w:p>
        </w:tc>
        <w:tc>
          <w:tcPr>
            <w:tcW w:w="850" w:type="pct"/>
            <w:gridSpan w:val="3"/>
            <w:tcBorders>
              <w:top w:val="single" w:sz="6" w:space="0" w:color="auto"/>
              <w:left w:val="single" w:sz="6" w:space="0" w:color="auto"/>
              <w:bottom w:val="single" w:sz="6" w:space="0" w:color="auto"/>
              <w:right w:val="single" w:sz="6" w:space="0" w:color="auto"/>
            </w:tcBorders>
          </w:tcPr>
          <w:p w14:paraId="3F90FAEE" w14:textId="3E687F56"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Total de Numeración asignada</w:t>
            </w:r>
          </w:p>
        </w:tc>
        <w:tc>
          <w:tcPr>
            <w:tcW w:w="3299" w:type="pct"/>
            <w:gridSpan w:val="10"/>
            <w:tcBorders>
              <w:top w:val="single" w:sz="6" w:space="0" w:color="auto"/>
              <w:left w:val="single" w:sz="6" w:space="0" w:color="auto"/>
              <w:bottom w:val="single" w:sz="6" w:space="0" w:color="auto"/>
              <w:right w:val="single" w:sz="6" w:space="0" w:color="auto"/>
            </w:tcBorders>
          </w:tcPr>
          <w:p w14:paraId="49E9D73D" w14:textId="77777777" w:rsidR="00F5356B" w:rsidRPr="00FC2656" w:rsidRDefault="00F5356B"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la cantidad total de Números No Geográficos comprendidos en el Bloque de numeración que se reporta.</w:t>
            </w:r>
          </w:p>
          <w:p w14:paraId="37F741C5" w14:textId="2AF32690"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F5356B" w:rsidRPr="00FC2656" w14:paraId="03D85CC7" w14:textId="77777777" w:rsidTr="004E569D">
        <w:trPr>
          <w:trHeight w:val="20"/>
        </w:trPr>
        <w:tc>
          <w:tcPr>
            <w:tcW w:w="852" w:type="pct"/>
            <w:gridSpan w:val="3"/>
            <w:tcBorders>
              <w:top w:val="single" w:sz="6" w:space="0" w:color="auto"/>
              <w:left w:val="single" w:sz="6" w:space="0" w:color="auto"/>
              <w:bottom w:val="single" w:sz="6" w:space="0" w:color="auto"/>
              <w:right w:val="single" w:sz="6" w:space="0" w:color="auto"/>
            </w:tcBorders>
          </w:tcPr>
          <w:p w14:paraId="1DCA973B" w14:textId="4D1B2F43"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H3103 _D09</w:t>
            </w:r>
          </w:p>
        </w:tc>
        <w:tc>
          <w:tcPr>
            <w:tcW w:w="850" w:type="pct"/>
            <w:gridSpan w:val="3"/>
            <w:tcBorders>
              <w:top w:val="single" w:sz="6" w:space="0" w:color="auto"/>
              <w:left w:val="single" w:sz="6" w:space="0" w:color="auto"/>
              <w:bottom w:val="single" w:sz="6" w:space="0" w:color="auto"/>
              <w:right w:val="single" w:sz="6" w:space="0" w:color="auto"/>
            </w:tcBorders>
          </w:tcPr>
          <w:p w14:paraId="00186D7B" w14:textId="26F10C16"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Total de Numeración Activa </w:t>
            </w:r>
          </w:p>
        </w:tc>
        <w:tc>
          <w:tcPr>
            <w:tcW w:w="3299" w:type="pct"/>
            <w:gridSpan w:val="10"/>
            <w:tcBorders>
              <w:top w:val="single" w:sz="6" w:space="0" w:color="auto"/>
              <w:left w:val="single" w:sz="6" w:space="0" w:color="auto"/>
              <w:bottom w:val="single" w:sz="6" w:space="0" w:color="auto"/>
              <w:right w:val="single" w:sz="6" w:space="0" w:color="auto"/>
            </w:tcBorders>
          </w:tcPr>
          <w:p w14:paraId="08696D4E" w14:textId="77777777" w:rsidR="00F5356B" w:rsidRPr="00FC2656" w:rsidRDefault="00F5356B"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la cantidad total de Números No Geográficos comprendidos en el Bloque de numeración que se reporta y que se encuentran asociados a un Usuario al cual se le provee un Servicio de Telecomunicaciones en cualquier modalidad de contratación y que cuentan con capacidad para originar y/o recibir Tráfico.</w:t>
            </w:r>
          </w:p>
          <w:p w14:paraId="442CC041" w14:textId="4F92FD7C"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F5356B" w:rsidRPr="00FC2656" w14:paraId="06802082" w14:textId="77777777" w:rsidTr="004E569D">
        <w:trPr>
          <w:trHeight w:val="20"/>
        </w:trPr>
        <w:tc>
          <w:tcPr>
            <w:tcW w:w="852" w:type="pct"/>
            <w:gridSpan w:val="3"/>
            <w:tcBorders>
              <w:top w:val="single" w:sz="6" w:space="0" w:color="auto"/>
              <w:left w:val="single" w:sz="6" w:space="0" w:color="auto"/>
              <w:bottom w:val="single" w:sz="6" w:space="0" w:color="auto"/>
              <w:right w:val="single" w:sz="6" w:space="0" w:color="auto"/>
            </w:tcBorders>
          </w:tcPr>
          <w:p w14:paraId="1E6BF345" w14:textId="55136812"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H3103 _D10</w:t>
            </w:r>
          </w:p>
        </w:tc>
        <w:tc>
          <w:tcPr>
            <w:tcW w:w="850" w:type="pct"/>
            <w:gridSpan w:val="3"/>
            <w:tcBorders>
              <w:top w:val="single" w:sz="6" w:space="0" w:color="auto"/>
              <w:left w:val="single" w:sz="6" w:space="0" w:color="auto"/>
              <w:bottom w:val="single" w:sz="6" w:space="0" w:color="auto"/>
              <w:right w:val="single" w:sz="6" w:space="0" w:color="auto"/>
            </w:tcBorders>
          </w:tcPr>
          <w:p w14:paraId="2E6061A7" w14:textId="648C5533"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Total de Numeración Portada a otros PST</w:t>
            </w:r>
          </w:p>
        </w:tc>
        <w:tc>
          <w:tcPr>
            <w:tcW w:w="3299" w:type="pct"/>
            <w:gridSpan w:val="10"/>
            <w:tcBorders>
              <w:top w:val="single" w:sz="6" w:space="0" w:color="auto"/>
              <w:left w:val="single" w:sz="6" w:space="0" w:color="auto"/>
              <w:bottom w:val="single" w:sz="6" w:space="0" w:color="auto"/>
              <w:right w:val="single" w:sz="6" w:space="0" w:color="auto"/>
            </w:tcBorders>
          </w:tcPr>
          <w:p w14:paraId="76AD7D7C" w14:textId="77777777" w:rsidR="00F5356B" w:rsidRPr="00FC2656" w:rsidRDefault="00F5356B"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la cantidad total de Números No Geográficos comprendidos en el Bloque de numeración que se reporta y que se encuentran asociados a un Usuario que cambió de Proveedor mediante un proceso de Portabilidad.</w:t>
            </w:r>
          </w:p>
          <w:p w14:paraId="428F175D" w14:textId="78B3F6D4"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F5356B" w:rsidRPr="00FC2656" w14:paraId="75260FC4" w14:textId="77777777" w:rsidTr="004E569D">
        <w:trPr>
          <w:trHeight w:val="20"/>
        </w:trPr>
        <w:tc>
          <w:tcPr>
            <w:tcW w:w="852" w:type="pct"/>
            <w:gridSpan w:val="3"/>
            <w:tcBorders>
              <w:top w:val="single" w:sz="6" w:space="0" w:color="auto"/>
              <w:left w:val="single" w:sz="6" w:space="0" w:color="auto"/>
              <w:bottom w:val="single" w:sz="6" w:space="0" w:color="auto"/>
              <w:right w:val="single" w:sz="6" w:space="0" w:color="auto"/>
            </w:tcBorders>
          </w:tcPr>
          <w:p w14:paraId="7C6BC6E8" w14:textId="2B111BBA"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H3103 _D11</w:t>
            </w:r>
          </w:p>
        </w:tc>
        <w:tc>
          <w:tcPr>
            <w:tcW w:w="850" w:type="pct"/>
            <w:gridSpan w:val="3"/>
            <w:tcBorders>
              <w:top w:val="single" w:sz="6" w:space="0" w:color="auto"/>
              <w:left w:val="single" w:sz="6" w:space="0" w:color="auto"/>
              <w:bottom w:val="single" w:sz="6" w:space="0" w:color="auto"/>
              <w:right w:val="single" w:sz="6" w:space="0" w:color="auto"/>
            </w:tcBorders>
          </w:tcPr>
          <w:p w14:paraId="4DBAAE83" w14:textId="4A617A06"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Total de Numeración Provista a otros PST</w:t>
            </w:r>
          </w:p>
        </w:tc>
        <w:tc>
          <w:tcPr>
            <w:tcW w:w="3299" w:type="pct"/>
            <w:gridSpan w:val="10"/>
            <w:tcBorders>
              <w:top w:val="single" w:sz="6" w:space="0" w:color="auto"/>
              <w:left w:val="single" w:sz="6" w:space="0" w:color="auto"/>
              <w:bottom w:val="single" w:sz="6" w:space="0" w:color="auto"/>
              <w:right w:val="single" w:sz="6" w:space="0" w:color="auto"/>
            </w:tcBorders>
          </w:tcPr>
          <w:p w14:paraId="18930EA6" w14:textId="77777777" w:rsidR="00F5356B" w:rsidRPr="00FC2656" w:rsidRDefault="00F5356B"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la cantidad total de Números No Geográficos comprendidos en el Bloque de numeración que se reporta y que se encuentran asignados a un Concesionario de uso comercial o de red pública de telecomunicaciones, el cual los proporciona a otro Proveedor, a través de un convenio, para ser utilizados en la prestación de servicios de telecomunicaciones a Usuarios.</w:t>
            </w:r>
          </w:p>
          <w:p w14:paraId="5CA5C14E" w14:textId="77777777" w:rsidR="00F5356B" w:rsidRPr="00FC2656" w:rsidRDefault="00F5356B"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Campo para uso exclusivo de Concesionario de uso comercial o de red pública de telecomunicaciones, para el caso de Concesionarios de uso público o de uso social o Comercializadoras, este campo deberá ser llenado con el dígito “0” (cero).</w:t>
            </w:r>
          </w:p>
          <w:p w14:paraId="0DC5B7BA" w14:textId="5DF5C6B8"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F5356B" w:rsidRPr="00FC2656" w14:paraId="6A544D65" w14:textId="77777777" w:rsidTr="004E569D">
        <w:trPr>
          <w:trHeight w:val="20"/>
        </w:trPr>
        <w:tc>
          <w:tcPr>
            <w:tcW w:w="852" w:type="pct"/>
            <w:gridSpan w:val="3"/>
            <w:tcBorders>
              <w:top w:val="single" w:sz="6" w:space="0" w:color="auto"/>
              <w:left w:val="single" w:sz="6" w:space="0" w:color="auto"/>
              <w:bottom w:val="single" w:sz="6" w:space="0" w:color="auto"/>
              <w:right w:val="single" w:sz="6" w:space="0" w:color="auto"/>
            </w:tcBorders>
          </w:tcPr>
          <w:p w14:paraId="3A6BC533" w14:textId="38D56493"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H3103 _D12</w:t>
            </w:r>
          </w:p>
        </w:tc>
        <w:tc>
          <w:tcPr>
            <w:tcW w:w="850" w:type="pct"/>
            <w:gridSpan w:val="3"/>
            <w:tcBorders>
              <w:top w:val="single" w:sz="6" w:space="0" w:color="auto"/>
              <w:left w:val="single" w:sz="6" w:space="0" w:color="auto"/>
              <w:bottom w:val="single" w:sz="6" w:space="0" w:color="auto"/>
              <w:right w:val="single" w:sz="6" w:space="0" w:color="auto"/>
            </w:tcBorders>
          </w:tcPr>
          <w:p w14:paraId="5378FE78" w14:textId="6D802C2C"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Total de Numeración en Periodo de Recuperación</w:t>
            </w:r>
          </w:p>
        </w:tc>
        <w:tc>
          <w:tcPr>
            <w:tcW w:w="3299" w:type="pct"/>
            <w:gridSpan w:val="10"/>
            <w:tcBorders>
              <w:top w:val="single" w:sz="6" w:space="0" w:color="auto"/>
              <w:left w:val="single" w:sz="6" w:space="0" w:color="auto"/>
              <w:bottom w:val="single" w:sz="6" w:space="0" w:color="auto"/>
              <w:right w:val="single" w:sz="6" w:space="0" w:color="auto"/>
            </w:tcBorders>
          </w:tcPr>
          <w:p w14:paraId="692B8CD7" w14:textId="77777777" w:rsidR="00F5356B" w:rsidRPr="00FC2656" w:rsidRDefault="00F5356B"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la cantidad total de Números No Geográficos comprendidos en el Bloque de numeración que se reporta, los cuales se encuentran asociados a un Usuario que ha cancelado el Servicio de Telecomunicaciones, o que ha sido dado de baja por el Proveedor, por lo que se encuentran dentro del plazo máximo de 40 días naturales establecido en las Reglas de Portabilidad para que el usuario pueda solicitar su recuperación.</w:t>
            </w:r>
          </w:p>
          <w:p w14:paraId="63C727F2" w14:textId="46C713DC"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F5356B" w:rsidRPr="00FC2656" w14:paraId="03FD8425" w14:textId="77777777" w:rsidTr="004E569D">
        <w:trPr>
          <w:trHeight w:val="20"/>
        </w:trPr>
        <w:tc>
          <w:tcPr>
            <w:tcW w:w="852" w:type="pct"/>
            <w:gridSpan w:val="3"/>
            <w:tcBorders>
              <w:top w:val="single" w:sz="6" w:space="0" w:color="auto"/>
              <w:left w:val="single" w:sz="6" w:space="0" w:color="auto"/>
              <w:bottom w:val="single" w:sz="6" w:space="0" w:color="auto"/>
              <w:right w:val="single" w:sz="6" w:space="0" w:color="auto"/>
            </w:tcBorders>
          </w:tcPr>
          <w:p w14:paraId="3F2A1DC4" w14:textId="5E51AD25"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H3103 _D13</w:t>
            </w:r>
          </w:p>
        </w:tc>
        <w:tc>
          <w:tcPr>
            <w:tcW w:w="850" w:type="pct"/>
            <w:gridSpan w:val="3"/>
            <w:tcBorders>
              <w:top w:val="single" w:sz="6" w:space="0" w:color="auto"/>
              <w:left w:val="single" w:sz="6" w:space="0" w:color="auto"/>
              <w:bottom w:val="single" w:sz="6" w:space="0" w:color="auto"/>
              <w:right w:val="single" w:sz="6" w:space="0" w:color="auto"/>
            </w:tcBorders>
          </w:tcPr>
          <w:p w14:paraId="4DC4CEA1" w14:textId="7E6C568E"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Total de Numeración Utilizada</w:t>
            </w:r>
          </w:p>
        </w:tc>
        <w:tc>
          <w:tcPr>
            <w:tcW w:w="3299" w:type="pct"/>
            <w:gridSpan w:val="10"/>
            <w:tcBorders>
              <w:top w:val="single" w:sz="6" w:space="0" w:color="auto"/>
              <w:left w:val="single" w:sz="6" w:space="0" w:color="auto"/>
              <w:bottom w:val="single" w:sz="6" w:space="0" w:color="auto"/>
              <w:right w:val="single" w:sz="6" w:space="0" w:color="auto"/>
            </w:tcBorders>
          </w:tcPr>
          <w:p w14:paraId="1D4177EE" w14:textId="77777777" w:rsidR="00F5356B" w:rsidRPr="00FC2656" w:rsidRDefault="00F5356B"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la cantidad de Números No Geográficos comprendidos en el Bloque de numeración que se reporta y que resulta de la suma de los siguientes campos: Activa, Portada a otros PST, Provista a otros PST y en Periodo de Recuperación.</w:t>
            </w:r>
          </w:p>
          <w:p w14:paraId="1237DBF2" w14:textId="73A2A021"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F5356B" w:rsidRPr="00FC2656" w14:paraId="7B08056A" w14:textId="77777777" w:rsidTr="004E569D">
        <w:trPr>
          <w:trHeight w:val="20"/>
        </w:trPr>
        <w:tc>
          <w:tcPr>
            <w:tcW w:w="852" w:type="pct"/>
            <w:gridSpan w:val="3"/>
            <w:tcBorders>
              <w:top w:val="single" w:sz="6" w:space="0" w:color="auto"/>
              <w:left w:val="single" w:sz="6" w:space="0" w:color="auto"/>
              <w:bottom w:val="single" w:sz="6" w:space="0" w:color="auto"/>
              <w:right w:val="single" w:sz="6" w:space="0" w:color="auto"/>
            </w:tcBorders>
          </w:tcPr>
          <w:p w14:paraId="2FC33FE2" w14:textId="40E5F472"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H3103 _D14</w:t>
            </w:r>
          </w:p>
        </w:tc>
        <w:tc>
          <w:tcPr>
            <w:tcW w:w="850" w:type="pct"/>
            <w:gridSpan w:val="3"/>
            <w:tcBorders>
              <w:top w:val="single" w:sz="6" w:space="0" w:color="auto"/>
              <w:left w:val="single" w:sz="6" w:space="0" w:color="auto"/>
              <w:bottom w:val="single" w:sz="6" w:space="0" w:color="auto"/>
              <w:right w:val="single" w:sz="6" w:space="0" w:color="auto"/>
            </w:tcBorders>
          </w:tcPr>
          <w:p w14:paraId="70767CAB" w14:textId="50DF86F7"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Total de Numeración no Utilizada</w:t>
            </w:r>
          </w:p>
        </w:tc>
        <w:tc>
          <w:tcPr>
            <w:tcW w:w="3299" w:type="pct"/>
            <w:gridSpan w:val="10"/>
            <w:tcBorders>
              <w:top w:val="single" w:sz="6" w:space="0" w:color="auto"/>
              <w:left w:val="single" w:sz="6" w:space="0" w:color="auto"/>
              <w:bottom w:val="single" w:sz="6" w:space="0" w:color="auto"/>
              <w:right w:val="single" w:sz="6" w:space="0" w:color="auto"/>
            </w:tcBorders>
          </w:tcPr>
          <w:p w14:paraId="2A498B7F" w14:textId="77777777" w:rsidR="00F5356B" w:rsidRPr="00FC2656" w:rsidRDefault="00F5356B"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Ingresar la cantidad de Números No Geográficos comprendidos en el Bloque de numeración que se reporta y que: i) no se encuentra asociada a un Usuario para la prestación de Servicios de Telecomunicaciones, aunque se encuentre en proceso de distribución o venta, ii) fue cancelada </w:t>
            </w:r>
            <w:r w:rsidRPr="00FC2656">
              <w:rPr>
                <w:rFonts w:ascii="Arial" w:eastAsia="Times New Roman" w:hAnsi="Arial" w:cs="Arial"/>
                <w:sz w:val="18"/>
                <w:szCs w:val="18"/>
                <w:lang w:val="es-MX" w:eastAsia="es-ES"/>
              </w:rPr>
              <w:lastRenderedPageBreak/>
              <w:t>y transcurrió el periodo de recuperación, iii) le fue devuelta vía el proceso de retorno de numeración establecido en las Reglas de Portabilidad.</w:t>
            </w:r>
          </w:p>
          <w:p w14:paraId="0C999579" w14:textId="627951D7"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F5356B" w:rsidRPr="00FC2656" w14:paraId="71558A61" w14:textId="77777777" w:rsidTr="00CC6648">
        <w:trPr>
          <w:trHeight w:val="20"/>
        </w:trPr>
        <w:tc>
          <w:tcPr>
            <w:tcW w:w="5000" w:type="pct"/>
            <w:gridSpan w:val="1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41C6B85" w14:textId="3105152B" w:rsidR="00F5356B" w:rsidRPr="00FC2656" w:rsidRDefault="00F5356B" w:rsidP="00FC2656">
            <w:pPr>
              <w:spacing w:after="4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lastRenderedPageBreak/>
              <w:t>PLAZOS A LOS QUE ESTARÁ SUJETO EL TRÁMITE</w:t>
            </w:r>
          </w:p>
        </w:tc>
      </w:tr>
      <w:tr w:rsidR="00F5356B" w:rsidRPr="00FC2656" w14:paraId="65D0797F" w14:textId="77777777" w:rsidTr="00CC6648">
        <w:trPr>
          <w:trHeight w:val="20"/>
        </w:trPr>
        <w:tc>
          <w:tcPr>
            <w:tcW w:w="5000" w:type="pct"/>
            <w:gridSpan w:val="16"/>
            <w:tcBorders>
              <w:top w:val="single" w:sz="6" w:space="0" w:color="auto"/>
              <w:left w:val="single" w:sz="6" w:space="0" w:color="auto"/>
              <w:bottom w:val="single" w:sz="6" w:space="0" w:color="auto"/>
              <w:right w:val="single" w:sz="6" w:space="0" w:color="auto"/>
            </w:tcBorders>
          </w:tcPr>
          <w:p w14:paraId="2B09EC89" w14:textId="77777777"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plazo con que cuentan los Proveedores para ingresar el presente reporte es el comprendido dentro de los primeros diez días hábiles de cada bimestre calendario.</w:t>
            </w:r>
          </w:p>
          <w:p w14:paraId="36C41C69" w14:textId="77777777" w:rsidR="00F5356B" w:rsidRPr="00FC2656" w:rsidRDefault="00F5356B"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plazo con que cuenta el IFT para efectuar a los interesados la prevención ante la falta de información o requisitos del trámite es de 5 (cinco) días hábiles.</w:t>
            </w:r>
          </w:p>
          <w:p w14:paraId="1C50E0E5" w14:textId="1C82BD6A"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En caso de prevención, el plazo con que cuenta el interesado para subsanar la información o documentación faltante o errónea será de 5 (cinco) días hábiles. Transcurrido dicho plazo sin que el interesado desahogue la prevención, el reporte se tendrá como no presentado.</w:t>
            </w:r>
          </w:p>
        </w:tc>
      </w:tr>
      <w:tr w:rsidR="00F5356B" w:rsidRPr="00FC2656" w14:paraId="57444C09" w14:textId="77777777" w:rsidTr="00CC6648">
        <w:trPr>
          <w:trHeight w:val="20"/>
        </w:trPr>
        <w:tc>
          <w:tcPr>
            <w:tcW w:w="5000" w:type="pct"/>
            <w:gridSpan w:val="1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9D1F8D9" w14:textId="5EA95A1B" w:rsidR="00F5356B" w:rsidRPr="00FC2656" w:rsidRDefault="00F5356B" w:rsidP="00FC2656">
            <w:pPr>
              <w:spacing w:after="4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FUNDAMENTO JURÍDICO DEL TRÁMITE</w:t>
            </w:r>
          </w:p>
        </w:tc>
      </w:tr>
      <w:tr w:rsidR="00F5356B" w:rsidRPr="00FC2656" w14:paraId="125FA997" w14:textId="77777777" w:rsidTr="00CC6648">
        <w:trPr>
          <w:trHeight w:val="20"/>
        </w:trPr>
        <w:tc>
          <w:tcPr>
            <w:tcW w:w="5000" w:type="pct"/>
            <w:gridSpan w:val="16"/>
            <w:tcBorders>
              <w:top w:val="single" w:sz="6" w:space="0" w:color="auto"/>
              <w:left w:val="single" w:sz="6" w:space="0" w:color="auto"/>
              <w:bottom w:val="single" w:sz="6" w:space="0" w:color="auto"/>
              <w:right w:val="single" w:sz="6" w:space="0" w:color="auto"/>
            </w:tcBorders>
          </w:tcPr>
          <w:p w14:paraId="32055A22" w14:textId="3A6F9D50" w:rsidR="00F5356B" w:rsidRPr="00FC2656" w:rsidRDefault="00F5356B"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-Numeral 13.3. del Plan Técnico Fundamental de Numeración, publicado en el Diario Oficial de la Federación el 11 de mayo de 2018.</w:t>
            </w:r>
          </w:p>
        </w:tc>
      </w:tr>
      <w:tr w:rsidR="00F5356B" w:rsidRPr="00FC2656" w14:paraId="58816C79" w14:textId="77777777" w:rsidTr="00CC6648">
        <w:trPr>
          <w:trHeight w:val="20"/>
        </w:trPr>
        <w:tc>
          <w:tcPr>
            <w:tcW w:w="5000" w:type="pct"/>
            <w:gridSpan w:val="1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AF9B428" w14:textId="75CCC926" w:rsidR="00F5356B" w:rsidRPr="00FC2656" w:rsidRDefault="00F5356B" w:rsidP="00FC2656">
            <w:pPr>
              <w:spacing w:after="4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INFORMACIÓN ADICIONAL QUE PUEDA SER DE UTILIDAD A LOS INTERESADOS</w:t>
            </w:r>
          </w:p>
        </w:tc>
      </w:tr>
      <w:tr w:rsidR="00F5356B" w:rsidRPr="00FC2656" w14:paraId="7634B02C" w14:textId="77777777" w:rsidTr="00F5356B">
        <w:trPr>
          <w:trHeight w:val="20"/>
        </w:trPr>
        <w:tc>
          <w:tcPr>
            <w:tcW w:w="5000" w:type="pct"/>
            <w:gridSpan w:val="16"/>
            <w:tcBorders>
              <w:top w:val="single" w:sz="6" w:space="0" w:color="auto"/>
              <w:left w:val="single" w:sz="6" w:space="0" w:color="auto"/>
              <w:bottom w:val="single" w:sz="6" w:space="0" w:color="auto"/>
              <w:right w:val="single" w:sz="6" w:space="0" w:color="auto"/>
            </w:tcBorders>
            <w:shd w:val="clear" w:color="auto" w:fill="auto"/>
          </w:tcPr>
          <w:p w14:paraId="5DC8AA28" w14:textId="77777777" w:rsidR="00F5356B" w:rsidRPr="00FC2656" w:rsidRDefault="00F5356B" w:rsidP="00FC2656">
            <w:pPr>
              <w:spacing w:after="40" w:line="360" w:lineRule="auto"/>
              <w:contextualSpacing/>
              <w:jc w:val="both"/>
              <w:rPr>
                <w:rFonts w:ascii="Arial" w:eastAsia="Times New Roman" w:hAnsi="Arial" w:cs="Arial"/>
                <w:b/>
                <w:sz w:val="18"/>
                <w:szCs w:val="18"/>
                <w:lang w:val="es-MX" w:eastAsia="es-ES"/>
              </w:rPr>
            </w:pPr>
          </w:p>
        </w:tc>
      </w:tr>
    </w:tbl>
    <w:p w14:paraId="6BC7650C" w14:textId="77777777" w:rsidR="00F5356B" w:rsidRPr="00FC2656" w:rsidRDefault="00F5356B" w:rsidP="00FC2656">
      <w:pPr>
        <w:spacing w:after="0" w:line="360" w:lineRule="auto"/>
        <w:contextualSpacing/>
        <w:rPr>
          <w:rFonts w:ascii="Arial" w:eastAsiaTheme="minorHAnsi" w:hAnsi="Arial" w:cs="Arial"/>
          <w:color w:val="000000"/>
          <w:sz w:val="18"/>
          <w:szCs w:val="18"/>
          <w:lang w:val="es-MX"/>
        </w:rPr>
      </w:pPr>
    </w:p>
    <w:tbl>
      <w:tblPr>
        <w:tblW w:w="9140" w:type="dxa"/>
        <w:tblInd w:w="113" w:type="dxa"/>
        <w:tblLayout w:type="fixed"/>
        <w:tblCellMar>
          <w:left w:w="72" w:type="dxa"/>
          <w:right w:w="72" w:type="dxa"/>
        </w:tblCellMar>
        <w:tblLook w:val="0000" w:firstRow="0" w:lastRow="0" w:firstColumn="0" w:lastColumn="0" w:noHBand="0" w:noVBand="0"/>
      </w:tblPr>
      <w:tblGrid>
        <w:gridCol w:w="652"/>
        <w:gridCol w:w="652"/>
        <w:gridCol w:w="255"/>
        <w:gridCol w:w="376"/>
        <w:gridCol w:w="652"/>
        <w:gridCol w:w="521"/>
        <w:gridCol w:w="132"/>
        <w:gridCol w:w="653"/>
        <w:gridCol w:w="653"/>
        <w:gridCol w:w="653"/>
        <w:gridCol w:w="653"/>
        <w:gridCol w:w="653"/>
        <w:gridCol w:w="653"/>
        <w:gridCol w:w="653"/>
        <w:gridCol w:w="653"/>
        <w:gridCol w:w="676"/>
      </w:tblGrid>
      <w:tr w:rsidR="002D4C72" w:rsidRPr="00FC2656" w14:paraId="7E8931D1" w14:textId="77777777" w:rsidTr="002D4C72">
        <w:trPr>
          <w:trHeight w:val="20"/>
        </w:trPr>
        <w:tc>
          <w:tcPr>
            <w:tcW w:w="5000" w:type="pct"/>
            <w:gridSpan w:val="16"/>
            <w:tcBorders>
              <w:top w:val="single" w:sz="6" w:space="0" w:color="auto"/>
              <w:left w:val="single" w:sz="6" w:space="0" w:color="auto"/>
              <w:bottom w:val="single" w:sz="6" w:space="0" w:color="auto"/>
              <w:right w:val="single" w:sz="6" w:space="0" w:color="auto"/>
            </w:tcBorders>
            <w:noWrap/>
            <w:vAlign w:val="center"/>
          </w:tcPr>
          <w:p w14:paraId="234FF766" w14:textId="77777777" w:rsidR="002D4C72" w:rsidRPr="00FC2656" w:rsidRDefault="002D4C72" w:rsidP="00FC2656">
            <w:pPr>
              <w:spacing w:before="20" w:after="0" w:line="360" w:lineRule="auto"/>
              <w:contextualSpacing/>
              <w:jc w:val="center"/>
              <w:rPr>
                <w:rFonts w:ascii="Arial" w:eastAsia="Times New Roman" w:hAnsi="Arial" w:cs="Arial"/>
                <w:b/>
                <w:sz w:val="18"/>
                <w:szCs w:val="18"/>
                <w:lang w:val="es-MX" w:eastAsia="es-ES"/>
              </w:rPr>
            </w:pPr>
            <w:bookmarkStart w:id="5" w:name="_Hlk84956562"/>
            <w:r w:rsidRPr="00FC2656">
              <w:rPr>
                <w:rFonts w:ascii="Arial" w:eastAsia="Times New Roman" w:hAnsi="Arial" w:cs="Arial"/>
                <w:sz w:val="18"/>
                <w:szCs w:val="18"/>
                <w:lang w:val="es-MX" w:eastAsia="es-ES"/>
              </w:rPr>
              <w:br w:type="page"/>
            </w:r>
            <w:r w:rsidRPr="00FC2656">
              <w:rPr>
                <w:rFonts w:ascii="Arial" w:eastAsia="Times New Roman" w:hAnsi="Arial" w:cs="Arial"/>
                <w:b/>
                <w:sz w:val="18"/>
                <w:szCs w:val="18"/>
                <w:lang w:val="es-MX" w:eastAsia="es-ES"/>
              </w:rPr>
              <w:t>eFORMATO DE REPORTE DE UTILIZACIÓN DE NUMERACIÓN NO GEOGRÁFICA PROVISTA</w:t>
            </w:r>
          </w:p>
          <w:p w14:paraId="7DAD5B01" w14:textId="4DD2CD69" w:rsidR="002D4C72" w:rsidRPr="00FC2656" w:rsidRDefault="002D4C72"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H3104</w:t>
            </w:r>
          </w:p>
        </w:tc>
      </w:tr>
      <w:tr w:rsidR="00051062" w:rsidRPr="00FC2656" w14:paraId="3E8CDA22" w14:textId="77777777" w:rsidTr="00BA4FB5">
        <w:trPr>
          <w:trHeight w:val="20"/>
        </w:trPr>
        <w:tc>
          <w:tcPr>
            <w:tcW w:w="5000" w:type="pct"/>
            <w:gridSpan w:val="1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04913E3" w14:textId="77777777" w:rsidR="00051062" w:rsidRPr="00FC2656" w:rsidRDefault="00051062"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ab/>
              <w:t xml:space="preserve">INSTRUCTIVO DE LLENADO </w:t>
            </w:r>
          </w:p>
        </w:tc>
      </w:tr>
      <w:tr w:rsidR="00051062" w:rsidRPr="00FC2656" w14:paraId="5BB1EA97" w14:textId="77777777" w:rsidTr="00BA4FB5">
        <w:trPr>
          <w:trHeight w:val="20"/>
        </w:trPr>
        <w:tc>
          <w:tcPr>
            <w:tcW w:w="5000" w:type="pct"/>
            <w:gridSpan w:val="1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C992F21"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DESCRIPCIÓN DEL ARCHIVO DE CARGA DEL REPORTE DE UTILIZACIÓN DE NUMERACIÓN NO GEOGRÁFICA PROVISTA</w:t>
            </w:r>
          </w:p>
        </w:tc>
      </w:tr>
      <w:tr w:rsidR="00051062" w:rsidRPr="00FC2656" w14:paraId="79FF24F7" w14:textId="77777777" w:rsidTr="00BA4FB5">
        <w:trPr>
          <w:trHeight w:val="20"/>
        </w:trPr>
        <w:tc>
          <w:tcPr>
            <w:tcW w:w="5000" w:type="pct"/>
            <w:gridSpan w:val="16"/>
            <w:tcBorders>
              <w:top w:val="single" w:sz="6" w:space="0" w:color="auto"/>
              <w:left w:val="single" w:sz="6" w:space="0" w:color="auto"/>
              <w:bottom w:val="single" w:sz="6" w:space="0" w:color="auto"/>
              <w:right w:val="single" w:sz="6" w:space="0" w:color="auto"/>
            </w:tcBorders>
            <w:shd w:val="clear" w:color="auto" w:fill="auto"/>
          </w:tcPr>
          <w:p w14:paraId="2B59F62A" w14:textId="4FAFB235" w:rsidR="00051062" w:rsidRPr="00FC2656" w:rsidRDefault="00051062" w:rsidP="00A96030">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Los Proveedores </w:t>
            </w:r>
            <w:r w:rsidR="00B8568A" w:rsidRPr="00FC2656">
              <w:rPr>
                <w:rFonts w:ascii="Arial" w:eastAsia="Times New Roman" w:hAnsi="Arial" w:cs="Arial"/>
                <w:sz w:val="18"/>
                <w:szCs w:val="18"/>
                <w:lang w:val="es-MX" w:eastAsia="es-ES"/>
              </w:rPr>
              <w:t xml:space="preserve">de Servicios de Telecomunicaciones (Proveedor o PST) </w:t>
            </w:r>
            <w:r w:rsidRPr="00FC2656">
              <w:rPr>
                <w:rFonts w:ascii="Arial" w:eastAsia="Times New Roman" w:hAnsi="Arial" w:cs="Arial"/>
                <w:sz w:val="18"/>
                <w:szCs w:val="18"/>
                <w:lang w:val="es-MX" w:eastAsia="es-ES"/>
              </w:rPr>
              <w:t>que cuenten con Numeración No Geográfica provista por un Concesionario de uso comercial o de RPT, deberán presentar y sustanciar, a través de la Ventanilla Electrónica del Instituto, el reporte de utilización de Numeración No Geográfica provista correspondiente al mes inmediato anterior, mediante un archivo electrónico de texto en formato .csv (comma separated values, por sus siglas en inglés) que deberá contener los siguientes campos:</w:t>
            </w:r>
          </w:p>
          <w:p w14:paraId="35456593" w14:textId="77777777" w:rsidR="00051062" w:rsidRPr="00FC2656" w:rsidRDefault="00051062" w:rsidP="00A638C7">
            <w:pPr>
              <w:numPr>
                <w:ilvl w:val="2"/>
                <w:numId w:val="22"/>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Año</w:t>
            </w:r>
          </w:p>
          <w:p w14:paraId="42569AB5" w14:textId="77777777" w:rsidR="00051062" w:rsidRPr="00FC2656" w:rsidRDefault="00051062" w:rsidP="00A638C7">
            <w:pPr>
              <w:numPr>
                <w:ilvl w:val="2"/>
                <w:numId w:val="22"/>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Mes</w:t>
            </w:r>
          </w:p>
          <w:p w14:paraId="0F79F796" w14:textId="77777777" w:rsidR="00051062" w:rsidRPr="00FC2656" w:rsidRDefault="00051062" w:rsidP="00A638C7">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IDO/IDA</w:t>
            </w:r>
          </w:p>
          <w:p w14:paraId="551BE333" w14:textId="77777777" w:rsidR="00051062" w:rsidRPr="00FC2656" w:rsidRDefault="00051062" w:rsidP="00A638C7">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Clave de servicio no geográfico</w:t>
            </w:r>
          </w:p>
          <w:p w14:paraId="29E7EDBA" w14:textId="77777777" w:rsidR="00051062" w:rsidRPr="00FC2656" w:rsidRDefault="00051062" w:rsidP="00A638C7">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Número inicial</w:t>
            </w:r>
          </w:p>
          <w:p w14:paraId="4197B603" w14:textId="77777777" w:rsidR="00051062" w:rsidRPr="00FC2656" w:rsidRDefault="00051062" w:rsidP="00A638C7">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Número final</w:t>
            </w:r>
          </w:p>
          <w:p w14:paraId="742E68D4" w14:textId="77777777" w:rsidR="00051062" w:rsidRPr="00FC2656" w:rsidRDefault="00051062" w:rsidP="00A638C7">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Total de Numeración provista</w:t>
            </w:r>
          </w:p>
          <w:p w14:paraId="337881C1" w14:textId="77777777" w:rsidR="00051062" w:rsidRPr="00FC2656" w:rsidRDefault="00051062" w:rsidP="00A638C7">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Total de Numeración Activa</w:t>
            </w:r>
          </w:p>
          <w:p w14:paraId="3116A2F4" w14:textId="77777777" w:rsidR="00051062" w:rsidRPr="00FC2656" w:rsidRDefault="00051062" w:rsidP="00A638C7">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Total de Numeración portada a otros PST</w:t>
            </w:r>
          </w:p>
          <w:p w14:paraId="4C763C50" w14:textId="77777777" w:rsidR="00051062" w:rsidRPr="00FC2656" w:rsidRDefault="00051062" w:rsidP="00A638C7">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Total de Numeración en periodo de recuperación</w:t>
            </w:r>
          </w:p>
          <w:p w14:paraId="6EF4A273" w14:textId="77777777" w:rsidR="00051062" w:rsidRPr="00FC2656" w:rsidRDefault="00051062" w:rsidP="00A638C7">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Total de Numeración utilizada</w:t>
            </w:r>
          </w:p>
          <w:p w14:paraId="3A090A5E" w14:textId="77777777" w:rsidR="00051062" w:rsidRPr="00FC2656" w:rsidRDefault="00051062" w:rsidP="00A638C7">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Total de Numeración no utilizada</w:t>
            </w:r>
          </w:p>
          <w:p w14:paraId="07DF83E8" w14:textId="44DB74DF" w:rsidR="00051062" w:rsidRPr="00FC2656" w:rsidRDefault="00704CBC" w:rsidP="00A638C7">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IDO del C</w:t>
            </w:r>
            <w:r w:rsidR="00051062" w:rsidRPr="00FC2656">
              <w:rPr>
                <w:rFonts w:ascii="Arial" w:eastAsia="Times New Roman" w:hAnsi="Arial" w:cs="Arial"/>
                <w:sz w:val="18"/>
                <w:szCs w:val="18"/>
                <w:lang w:val="es-MX" w:eastAsia="es-ES"/>
              </w:rPr>
              <w:t>oncesionario</w:t>
            </w:r>
            <w:r w:rsidRPr="00FC2656">
              <w:rPr>
                <w:rFonts w:ascii="Arial" w:eastAsia="Times New Roman" w:hAnsi="Arial" w:cs="Arial"/>
                <w:sz w:val="18"/>
                <w:szCs w:val="18"/>
                <w:lang w:val="es-MX" w:eastAsia="es-ES"/>
              </w:rPr>
              <w:t xml:space="preserve"> de uso comercial o de RPT</w:t>
            </w:r>
            <w:r w:rsidR="00051062" w:rsidRPr="00FC2656">
              <w:rPr>
                <w:rFonts w:ascii="Arial" w:eastAsia="Times New Roman" w:hAnsi="Arial" w:cs="Arial"/>
                <w:sz w:val="18"/>
                <w:szCs w:val="18"/>
                <w:lang w:val="es-MX" w:eastAsia="es-ES"/>
              </w:rPr>
              <w:t xml:space="preserve"> que provee la Numeración No Geográfica</w:t>
            </w:r>
          </w:p>
          <w:p w14:paraId="74333212" w14:textId="23EBD45E" w:rsidR="00051062" w:rsidRPr="00FC2656" w:rsidRDefault="00704CBC" w:rsidP="00A638C7">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lastRenderedPageBreak/>
              <w:t>Nombre del C</w:t>
            </w:r>
            <w:r w:rsidR="00051062" w:rsidRPr="00FC2656">
              <w:rPr>
                <w:rFonts w:ascii="Arial" w:eastAsia="Times New Roman" w:hAnsi="Arial" w:cs="Arial"/>
                <w:sz w:val="18"/>
                <w:szCs w:val="18"/>
                <w:lang w:val="es-MX" w:eastAsia="es-ES"/>
              </w:rPr>
              <w:t>oncesionario</w:t>
            </w:r>
            <w:r w:rsidRPr="00FC2656">
              <w:rPr>
                <w:rFonts w:ascii="Arial" w:eastAsia="Times New Roman" w:hAnsi="Arial" w:cs="Arial"/>
                <w:sz w:val="18"/>
                <w:szCs w:val="18"/>
                <w:lang w:val="es-MX" w:eastAsia="es-ES"/>
              </w:rPr>
              <w:t xml:space="preserve"> de uso comercial o de RPT</w:t>
            </w:r>
            <w:r w:rsidR="00051062" w:rsidRPr="00FC2656">
              <w:rPr>
                <w:rFonts w:ascii="Arial" w:eastAsia="Times New Roman" w:hAnsi="Arial" w:cs="Arial"/>
                <w:sz w:val="18"/>
                <w:szCs w:val="18"/>
                <w:lang w:val="es-MX" w:eastAsia="es-ES"/>
              </w:rPr>
              <w:t xml:space="preserve"> que provee la Numeración No Geográfica</w:t>
            </w:r>
          </w:p>
          <w:p w14:paraId="6B14D76B" w14:textId="77777777" w:rsidR="00051062" w:rsidRPr="00FC2656" w:rsidRDefault="00051062" w:rsidP="00FC2656">
            <w:pPr>
              <w:spacing w:after="60" w:line="360" w:lineRule="auto"/>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Los archivos CSV son un tipo de documento abierto y sencillo para presentar datos en forma de tabla, con las siguientes características:</w:t>
            </w:r>
          </w:p>
          <w:p w14:paraId="19991FE1" w14:textId="77777777" w:rsidR="00051062" w:rsidRPr="00FC2656" w:rsidRDefault="00051062"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Las columnas se separan por el carácter de coma (,).</w:t>
            </w:r>
          </w:p>
          <w:p w14:paraId="2268C5E5" w14:textId="77777777" w:rsidR="00051062" w:rsidRPr="00FC2656" w:rsidRDefault="00051062"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Las filas se separan por saltos de línea (Carácter CRLF).</w:t>
            </w:r>
          </w:p>
          <w:p w14:paraId="287C9CC9" w14:textId="77777777" w:rsidR="00051062" w:rsidRPr="00FC2656" w:rsidRDefault="00051062"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 última fila del archivo puede terminar o no con el carácter de fin de línea.</w:t>
            </w:r>
          </w:p>
          <w:p w14:paraId="4F97A682" w14:textId="77777777" w:rsidR="00051062" w:rsidRPr="00FC2656" w:rsidRDefault="00051062"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Los campos que contengan una coma, un salto de línea, una comilla doble, un espacio o los caracteres de fin de línea (CR, LF o ambos a la vez), deben ser encerrados entre comillas dobles.</w:t>
            </w:r>
          </w:p>
          <w:p w14:paraId="07DB9AC1" w14:textId="77777777" w:rsidR="00051062" w:rsidRPr="00FC2656" w:rsidRDefault="00051062"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El archivo CSV puede contener tantas líneas como sean necesarias para la entrega de la información correspondiente. No debe contener líneas vacías.</w:t>
            </w:r>
          </w:p>
          <w:p w14:paraId="0ECC8335" w14:textId="77777777" w:rsidR="00051062" w:rsidRPr="00FC2656" w:rsidRDefault="00051062"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Cada fila debe contener siempre el mismo número de campos.</w:t>
            </w:r>
          </w:p>
          <w:p w14:paraId="56D2385B" w14:textId="77777777" w:rsidR="00051062" w:rsidRPr="00FC2656" w:rsidRDefault="00051062"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 primera fila del archivo contendrá los campos correspondientes a los nombres de las columnas.</w:t>
            </w:r>
          </w:p>
          <w:p w14:paraId="59C8EC6D" w14:textId="22604A76" w:rsidR="00051062" w:rsidRPr="00FC2656" w:rsidRDefault="00051062"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 xml:space="preserve">o    El archivo CSV se guiará por lo dispuesto en </w:t>
            </w:r>
            <w:r w:rsidRPr="00FC2656">
              <w:rPr>
                <w:rFonts w:ascii="Arial" w:eastAsia="Times New Roman" w:hAnsi="Arial" w:cs="Arial"/>
                <w:i/>
                <w:sz w:val="18"/>
                <w:szCs w:val="18"/>
                <w:u w:val="single"/>
                <w:lang w:val="es-MX" w:eastAsia="es-MX"/>
              </w:rPr>
              <w:t>http://tools.ietf.org/html/rfc4180</w:t>
            </w:r>
          </w:p>
          <w:p w14:paraId="0C22E49F" w14:textId="77777777" w:rsidR="00051062" w:rsidRPr="00FC2656" w:rsidRDefault="00051062"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El nombre del archivo que se cargue a través de la Ventanilla Electrónica deberá tener la siguiente nomenclatura:</w:t>
            </w:r>
            <w:r w:rsidRPr="00FC2656">
              <w:rPr>
                <w:rFonts w:ascii="Arial" w:eastAsia="Times New Roman" w:hAnsi="Arial" w:cs="Arial"/>
                <w:sz w:val="18"/>
                <w:szCs w:val="18"/>
                <w:lang w:val="es-MX" w:eastAsia="es-MX"/>
              </w:rPr>
              <w:t xml:space="preserve"> IDO/IDAH3104DDMMAAAA.csv.</w:t>
            </w:r>
          </w:p>
          <w:p w14:paraId="31A96521" w14:textId="77777777" w:rsidR="00051062" w:rsidRPr="00FC2656" w:rsidRDefault="00051062" w:rsidP="00FC2656">
            <w:pPr>
              <w:spacing w:after="101" w:line="360" w:lineRule="auto"/>
              <w:ind w:firstLine="288"/>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Donde:</w:t>
            </w:r>
          </w:p>
          <w:p w14:paraId="4A9973C3" w14:textId="6FBB88C1" w:rsidR="00051062" w:rsidRPr="00FC2656" w:rsidRDefault="00051062" w:rsidP="00A638C7">
            <w:pPr>
              <w:tabs>
                <w:tab w:val="left" w:pos="1053"/>
              </w:tabs>
              <w:spacing w:after="101"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w:t>
            </w:r>
            <w:r w:rsidRPr="00FC2656">
              <w:rPr>
                <w:rFonts w:ascii="Arial" w:eastAsia="Times New Roman" w:hAnsi="Arial" w:cs="Arial"/>
                <w:sz w:val="18"/>
                <w:szCs w:val="18"/>
                <w:lang w:val="es-ES_tradnl" w:eastAsia="es-MX"/>
              </w:rPr>
              <w:tab/>
              <w:t xml:space="preserve">IDO/IDA.- Conjunto de 3 dígitos que identifica al Proveedor de Servicios de </w:t>
            </w:r>
            <w:r w:rsidR="00704CBC" w:rsidRPr="00FC2656">
              <w:rPr>
                <w:rFonts w:ascii="Arial" w:eastAsia="Times New Roman" w:hAnsi="Arial" w:cs="Arial"/>
                <w:sz w:val="18"/>
                <w:szCs w:val="18"/>
                <w:lang w:val="es-ES_tradnl" w:eastAsia="es-MX"/>
              </w:rPr>
              <w:t xml:space="preserve"> </w:t>
            </w:r>
            <w:r w:rsidRPr="00FC2656">
              <w:rPr>
                <w:rFonts w:ascii="Arial" w:eastAsia="Times New Roman" w:hAnsi="Arial" w:cs="Arial"/>
                <w:sz w:val="18"/>
                <w:szCs w:val="18"/>
                <w:lang w:val="es-ES_tradnl" w:eastAsia="es-MX"/>
              </w:rPr>
              <w:t xml:space="preserve">Telecomunicaciones. </w:t>
            </w:r>
          </w:p>
          <w:p w14:paraId="7BFAD255" w14:textId="77777777" w:rsidR="00051062" w:rsidRPr="00FC2656" w:rsidRDefault="00051062" w:rsidP="00A638C7">
            <w:pPr>
              <w:tabs>
                <w:tab w:val="left" w:pos="1053"/>
              </w:tabs>
              <w:spacing w:after="101"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w:t>
            </w:r>
            <w:r w:rsidRPr="00FC2656">
              <w:rPr>
                <w:rFonts w:ascii="Arial" w:eastAsia="Times New Roman" w:hAnsi="Arial" w:cs="Arial"/>
                <w:sz w:val="18"/>
                <w:szCs w:val="18"/>
                <w:lang w:val="es-ES_tradnl" w:eastAsia="es-MX"/>
              </w:rPr>
              <w:tab/>
              <w:t>H3104.- Es un texto fijo que identifica el tipo de reporte al que corresponde el archivo de carga (reporte de utilización de Numeración No Geográfica provista); y</w:t>
            </w:r>
          </w:p>
          <w:p w14:paraId="6064068E" w14:textId="77777777" w:rsidR="00051062" w:rsidRPr="00FC2656" w:rsidRDefault="00051062" w:rsidP="00A638C7">
            <w:pPr>
              <w:tabs>
                <w:tab w:val="left" w:pos="1053"/>
              </w:tabs>
              <w:spacing w:after="101"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w:t>
            </w:r>
            <w:r w:rsidRPr="00FC2656">
              <w:rPr>
                <w:rFonts w:ascii="Arial" w:eastAsia="Times New Roman" w:hAnsi="Arial" w:cs="Arial"/>
                <w:sz w:val="18"/>
                <w:szCs w:val="18"/>
                <w:lang w:val="es-ES_tradnl" w:eastAsia="es-MX"/>
              </w:rPr>
              <w:tab/>
              <w:t>DDMMAAAA.- Corresponde a la fecha de la solicitud. DD corresponde al día (2 dígitos), MM corresponde al mes (2 dígitos) y AAAA corresponde al año (4 dígitos).</w:t>
            </w:r>
          </w:p>
          <w:p w14:paraId="785C6334" w14:textId="4EDED3C9" w:rsidR="00051062" w:rsidRPr="00FC2656" w:rsidRDefault="00051062" w:rsidP="00FC2656">
            <w:pPr>
              <w:tabs>
                <w:tab w:val="left" w:pos="1053"/>
              </w:tabs>
              <w:spacing w:after="101" w:line="360" w:lineRule="auto"/>
              <w:ind w:firstLine="50"/>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ab/>
              <w:t>Ejemplo: 983H310401122020.csv</w:t>
            </w:r>
          </w:p>
          <w:p w14:paraId="556FB80F" w14:textId="77777777" w:rsidR="00592286" w:rsidRPr="00FC2656" w:rsidRDefault="00592286" w:rsidP="00FC2656">
            <w:pPr>
              <w:tabs>
                <w:tab w:val="left" w:pos="1053"/>
              </w:tabs>
              <w:spacing w:after="101" w:line="360" w:lineRule="auto"/>
              <w:ind w:firstLine="50"/>
              <w:contextualSpacing/>
              <w:jc w:val="both"/>
              <w:rPr>
                <w:rFonts w:ascii="Arial" w:eastAsia="Times New Roman" w:hAnsi="Arial" w:cs="Arial"/>
                <w:sz w:val="18"/>
                <w:szCs w:val="18"/>
                <w:lang w:val="es-MX" w:eastAsia="es-ES"/>
              </w:rPr>
            </w:pPr>
          </w:p>
          <w:p w14:paraId="51A9CBE0" w14:textId="1C7632E5" w:rsidR="00051062" w:rsidRPr="00FC2656" w:rsidRDefault="00051062" w:rsidP="00A96030">
            <w:pPr>
              <w:spacing w:after="101"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Representación gráfica del archivo de carga del reporte de utilización de Numeración No Geográfica provista:</w:t>
            </w:r>
          </w:p>
        </w:tc>
      </w:tr>
      <w:tr w:rsidR="00E7766B" w:rsidRPr="00FC2656" w14:paraId="5B8D43EA" w14:textId="77777777" w:rsidTr="00A96030">
        <w:trPr>
          <w:trHeight w:val="20"/>
        </w:trPr>
        <w:tc>
          <w:tcPr>
            <w:tcW w:w="357" w:type="pct"/>
            <w:tcBorders>
              <w:top w:val="single" w:sz="6" w:space="0" w:color="auto"/>
              <w:left w:val="single" w:sz="6" w:space="0" w:color="auto"/>
              <w:bottom w:val="single" w:sz="6" w:space="0" w:color="auto"/>
              <w:right w:val="single" w:sz="6" w:space="0" w:color="auto"/>
            </w:tcBorders>
            <w:shd w:val="clear" w:color="auto" w:fill="auto"/>
          </w:tcPr>
          <w:p w14:paraId="6D06CF6D" w14:textId="2A418D43"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sz w:val="18"/>
                <w:szCs w:val="18"/>
                <w:lang w:val="en-US" w:eastAsia="es-ES"/>
              </w:rPr>
              <w:lastRenderedPageBreak/>
              <w:t>H3104 _D01</w:t>
            </w: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39508787" w14:textId="2FD513D0"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sz w:val="18"/>
                <w:szCs w:val="18"/>
                <w:lang w:val="en-US" w:eastAsia="es-ES"/>
              </w:rPr>
              <w:t>H3104 _D02</w:t>
            </w:r>
          </w:p>
        </w:tc>
        <w:tc>
          <w:tcPr>
            <w:tcW w:w="346" w:type="pct"/>
            <w:gridSpan w:val="2"/>
            <w:tcBorders>
              <w:top w:val="single" w:sz="6" w:space="0" w:color="auto"/>
              <w:left w:val="single" w:sz="6" w:space="0" w:color="auto"/>
              <w:bottom w:val="single" w:sz="6" w:space="0" w:color="auto"/>
              <w:right w:val="single" w:sz="6" w:space="0" w:color="auto"/>
            </w:tcBorders>
            <w:shd w:val="clear" w:color="auto" w:fill="auto"/>
          </w:tcPr>
          <w:p w14:paraId="616C147E" w14:textId="1C65EF8D"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sz w:val="18"/>
                <w:szCs w:val="18"/>
                <w:lang w:val="en-US" w:eastAsia="es-ES"/>
              </w:rPr>
              <w:t>H3104 _D03</w:t>
            </w: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0A5B066F" w14:textId="0DA3B7A9"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sz w:val="18"/>
                <w:szCs w:val="18"/>
                <w:lang w:val="en-US" w:eastAsia="es-ES"/>
              </w:rPr>
              <w:t>H3104 _D04</w:t>
            </w:r>
          </w:p>
        </w:tc>
        <w:tc>
          <w:tcPr>
            <w:tcW w:w="357" w:type="pct"/>
            <w:gridSpan w:val="2"/>
            <w:tcBorders>
              <w:top w:val="single" w:sz="6" w:space="0" w:color="auto"/>
              <w:left w:val="single" w:sz="6" w:space="0" w:color="auto"/>
              <w:bottom w:val="single" w:sz="6" w:space="0" w:color="auto"/>
              <w:right w:val="single" w:sz="6" w:space="0" w:color="auto"/>
            </w:tcBorders>
            <w:shd w:val="clear" w:color="auto" w:fill="auto"/>
          </w:tcPr>
          <w:p w14:paraId="61128FF0" w14:textId="5CC99427"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sz w:val="18"/>
                <w:szCs w:val="18"/>
                <w:lang w:val="en-US" w:eastAsia="es-ES"/>
              </w:rPr>
              <w:t>H3104 _D05</w:t>
            </w: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2028CC32" w14:textId="3C457A21"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sz w:val="18"/>
                <w:szCs w:val="18"/>
                <w:lang w:val="en-US" w:eastAsia="es-ES"/>
              </w:rPr>
              <w:t>H3104 _D06</w:t>
            </w: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582E641E" w14:textId="506B1549"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sz w:val="18"/>
                <w:szCs w:val="18"/>
                <w:lang w:val="en-US" w:eastAsia="es-ES"/>
              </w:rPr>
              <w:t>H3104 _D07</w:t>
            </w: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06C3B775" w14:textId="371C6E6E"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sz w:val="18"/>
                <w:szCs w:val="18"/>
                <w:lang w:val="en-US" w:eastAsia="es-ES"/>
              </w:rPr>
              <w:t>H3104 _D08</w:t>
            </w: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1D61ADD7" w14:textId="58C554CA"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sz w:val="18"/>
                <w:szCs w:val="18"/>
                <w:lang w:val="en-US" w:eastAsia="es-ES"/>
              </w:rPr>
              <w:t>H3104 _D09</w:t>
            </w: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4756DCA2" w14:textId="2552B9A1"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sz w:val="18"/>
                <w:szCs w:val="18"/>
                <w:lang w:val="en-US" w:eastAsia="es-ES"/>
              </w:rPr>
              <w:t>H3104 _D10</w:t>
            </w: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6A5B1049" w14:textId="71A80CB5"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sz w:val="18"/>
                <w:szCs w:val="18"/>
                <w:lang w:val="en-US" w:eastAsia="es-ES"/>
              </w:rPr>
              <w:t>H3104 _D11</w:t>
            </w: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428CADC4" w14:textId="56FC76EF"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sz w:val="18"/>
                <w:szCs w:val="18"/>
                <w:lang w:val="en-US" w:eastAsia="es-ES"/>
              </w:rPr>
              <w:t>H3104 _D12</w:t>
            </w: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29F30B9A" w14:textId="2E6BA058"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sz w:val="18"/>
                <w:szCs w:val="18"/>
                <w:lang w:val="en-US" w:eastAsia="es-ES"/>
              </w:rPr>
              <w:t>H3104 _D13</w:t>
            </w:r>
          </w:p>
        </w:tc>
        <w:tc>
          <w:tcPr>
            <w:tcW w:w="369" w:type="pct"/>
            <w:tcBorders>
              <w:top w:val="single" w:sz="6" w:space="0" w:color="auto"/>
              <w:left w:val="single" w:sz="6" w:space="0" w:color="auto"/>
              <w:bottom w:val="single" w:sz="6" w:space="0" w:color="auto"/>
              <w:right w:val="single" w:sz="6" w:space="0" w:color="auto"/>
            </w:tcBorders>
            <w:shd w:val="clear" w:color="auto" w:fill="auto"/>
          </w:tcPr>
          <w:p w14:paraId="6C10CCCA" w14:textId="71F30A8F"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sz w:val="18"/>
                <w:szCs w:val="18"/>
                <w:lang w:val="en-US" w:eastAsia="es-ES"/>
              </w:rPr>
              <w:t>H3104 _D14</w:t>
            </w:r>
          </w:p>
        </w:tc>
      </w:tr>
      <w:tr w:rsidR="00E7766B" w:rsidRPr="00FC2656" w14:paraId="54CB3EDF" w14:textId="77777777" w:rsidTr="00A96030">
        <w:trPr>
          <w:trHeight w:val="20"/>
        </w:trPr>
        <w:tc>
          <w:tcPr>
            <w:tcW w:w="357" w:type="pct"/>
            <w:tcBorders>
              <w:top w:val="single" w:sz="6" w:space="0" w:color="auto"/>
              <w:left w:val="single" w:sz="6" w:space="0" w:color="auto"/>
              <w:bottom w:val="single" w:sz="6" w:space="0" w:color="auto"/>
              <w:right w:val="single" w:sz="6" w:space="0" w:color="auto"/>
            </w:tcBorders>
            <w:shd w:val="clear" w:color="auto" w:fill="auto"/>
          </w:tcPr>
          <w:p w14:paraId="56B586CD" w14:textId="77777777"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0D014749" w14:textId="77777777"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p>
        </w:tc>
        <w:tc>
          <w:tcPr>
            <w:tcW w:w="346" w:type="pct"/>
            <w:gridSpan w:val="2"/>
            <w:tcBorders>
              <w:top w:val="single" w:sz="6" w:space="0" w:color="auto"/>
              <w:left w:val="single" w:sz="6" w:space="0" w:color="auto"/>
              <w:bottom w:val="single" w:sz="6" w:space="0" w:color="auto"/>
              <w:right w:val="single" w:sz="6" w:space="0" w:color="auto"/>
            </w:tcBorders>
            <w:shd w:val="clear" w:color="auto" w:fill="auto"/>
          </w:tcPr>
          <w:p w14:paraId="051862B6" w14:textId="77777777"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138F9385" w14:textId="77777777"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p>
        </w:tc>
        <w:tc>
          <w:tcPr>
            <w:tcW w:w="357" w:type="pct"/>
            <w:gridSpan w:val="2"/>
            <w:tcBorders>
              <w:top w:val="single" w:sz="6" w:space="0" w:color="auto"/>
              <w:left w:val="single" w:sz="6" w:space="0" w:color="auto"/>
              <w:bottom w:val="single" w:sz="6" w:space="0" w:color="auto"/>
              <w:right w:val="single" w:sz="6" w:space="0" w:color="auto"/>
            </w:tcBorders>
            <w:shd w:val="clear" w:color="auto" w:fill="auto"/>
          </w:tcPr>
          <w:p w14:paraId="061B2006" w14:textId="77777777"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59A83D53" w14:textId="77777777"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26458D5E" w14:textId="77777777"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554D1E6C" w14:textId="77777777"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0A94F5D2" w14:textId="77777777"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0FA731F0" w14:textId="77777777"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1C3383F4" w14:textId="77777777"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7F59F137" w14:textId="77777777"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3887D96C" w14:textId="77777777"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p>
        </w:tc>
        <w:tc>
          <w:tcPr>
            <w:tcW w:w="369" w:type="pct"/>
            <w:tcBorders>
              <w:top w:val="single" w:sz="6" w:space="0" w:color="auto"/>
              <w:left w:val="single" w:sz="6" w:space="0" w:color="auto"/>
              <w:bottom w:val="single" w:sz="6" w:space="0" w:color="auto"/>
              <w:right w:val="single" w:sz="6" w:space="0" w:color="auto"/>
            </w:tcBorders>
            <w:shd w:val="clear" w:color="auto" w:fill="auto"/>
          </w:tcPr>
          <w:p w14:paraId="4EACC340" w14:textId="77777777"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p>
        </w:tc>
      </w:tr>
      <w:tr w:rsidR="00E7766B" w:rsidRPr="00FC2656" w14:paraId="6F3E706D" w14:textId="77777777" w:rsidTr="00A96030">
        <w:trPr>
          <w:trHeight w:val="20"/>
        </w:trPr>
        <w:tc>
          <w:tcPr>
            <w:tcW w:w="357" w:type="pct"/>
            <w:tcBorders>
              <w:top w:val="single" w:sz="6" w:space="0" w:color="auto"/>
              <w:left w:val="single" w:sz="6" w:space="0" w:color="auto"/>
              <w:bottom w:val="single" w:sz="6" w:space="0" w:color="auto"/>
              <w:right w:val="single" w:sz="6" w:space="0" w:color="auto"/>
            </w:tcBorders>
            <w:shd w:val="clear" w:color="auto" w:fill="auto"/>
          </w:tcPr>
          <w:p w14:paraId="7BF217BF" w14:textId="77777777"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118602C2" w14:textId="77777777"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p>
        </w:tc>
        <w:tc>
          <w:tcPr>
            <w:tcW w:w="346" w:type="pct"/>
            <w:gridSpan w:val="2"/>
            <w:tcBorders>
              <w:top w:val="single" w:sz="6" w:space="0" w:color="auto"/>
              <w:left w:val="single" w:sz="6" w:space="0" w:color="auto"/>
              <w:bottom w:val="single" w:sz="6" w:space="0" w:color="auto"/>
              <w:right w:val="single" w:sz="6" w:space="0" w:color="auto"/>
            </w:tcBorders>
            <w:shd w:val="clear" w:color="auto" w:fill="auto"/>
          </w:tcPr>
          <w:p w14:paraId="5D24966E" w14:textId="77777777"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5FABDE83" w14:textId="77777777"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p>
        </w:tc>
        <w:tc>
          <w:tcPr>
            <w:tcW w:w="357" w:type="pct"/>
            <w:gridSpan w:val="2"/>
            <w:tcBorders>
              <w:top w:val="single" w:sz="6" w:space="0" w:color="auto"/>
              <w:left w:val="single" w:sz="6" w:space="0" w:color="auto"/>
              <w:bottom w:val="single" w:sz="6" w:space="0" w:color="auto"/>
              <w:right w:val="single" w:sz="6" w:space="0" w:color="auto"/>
            </w:tcBorders>
            <w:shd w:val="clear" w:color="auto" w:fill="auto"/>
          </w:tcPr>
          <w:p w14:paraId="5F843EA6" w14:textId="77777777"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6F645831" w14:textId="77777777"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77985399" w14:textId="77777777"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29CC01E7" w14:textId="77777777"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1271D55C" w14:textId="77777777"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3412E71D" w14:textId="77777777"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54392252" w14:textId="77777777"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2EE67503" w14:textId="77777777"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5A23CA08" w14:textId="77777777"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p>
        </w:tc>
        <w:tc>
          <w:tcPr>
            <w:tcW w:w="369" w:type="pct"/>
            <w:tcBorders>
              <w:top w:val="single" w:sz="6" w:space="0" w:color="auto"/>
              <w:left w:val="single" w:sz="6" w:space="0" w:color="auto"/>
              <w:bottom w:val="single" w:sz="6" w:space="0" w:color="auto"/>
              <w:right w:val="single" w:sz="6" w:space="0" w:color="auto"/>
            </w:tcBorders>
            <w:shd w:val="clear" w:color="auto" w:fill="auto"/>
          </w:tcPr>
          <w:p w14:paraId="2A0A7BDC" w14:textId="77777777"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p>
        </w:tc>
      </w:tr>
      <w:tr w:rsidR="00E7766B" w:rsidRPr="00FC2656" w14:paraId="6D06813B" w14:textId="77777777" w:rsidTr="00A96030">
        <w:trPr>
          <w:trHeight w:val="20"/>
        </w:trPr>
        <w:tc>
          <w:tcPr>
            <w:tcW w:w="357" w:type="pct"/>
            <w:tcBorders>
              <w:top w:val="single" w:sz="6" w:space="0" w:color="auto"/>
              <w:left w:val="single" w:sz="6" w:space="0" w:color="auto"/>
              <w:bottom w:val="single" w:sz="6" w:space="0" w:color="auto"/>
              <w:right w:val="single" w:sz="6" w:space="0" w:color="auto"/>
            </w:tcBorders>
            <w:shd w:val="clear" w:color="auto" w:fill="auto"/>
          </w:tcPr>
          <w:p w14:paraId="496BE6B4" w14:textId="77777777"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4B7E70D0" w14:textId="77777777"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p>
        </w:tc>
        <w:tc>
          <w:tcPr>
            <w:tcW w:w="346" w:type="pct"/>
            <w:gridSpan w:val="2"/>
            <w:tcBorders>
              <w:top w:val="single" w:sz="6" w:space="0" w:color="auto"/>
              <w:left w:val="single" w:sz="6" w:space="0" w:color="auto"/>
              <w:bottom w:val="single" w:sz="6" w:space="0" w:color="auto"/>
              <w:right w:val="single" w:sz="6" w:space="0" w:color="auto"/>
            </w:tcBorders>
            <w:shd w:val="clear" w:color="auto" w:fill="auto"/>
          </w:tcPr>
          <w:p w14:paraId="4CBACB35" w14:textId="77777777"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35127C75" w14:textId="77777777"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p>
        </w:tc>
        <w:tc>
          <w:tcPr>
            <w:tcW w:w="357" w:type="pct"/>
            <w:gridSpan w:val="2"/>
            <w:tcBorders>
              <w:top w:val="single" w:sz="6" w:space="0" w:color="auto"/>
              <w:left w:val="single" w:sz="6" w:space="0" w:color="auto"/>
              <w:bottom w:val="single" w:sz="6" w:space="0" w:color="auto"/>
              <w:right w:val="single" w:sz="6" w:space="0" w:color="auto"/>
            </w:tcBorders>
            <w:shd w:val="clear" w:color="auto" w:fill="auto"/>
          </w:tcPr>
          <w:p w14:paraId="213D63EE" w14:textId="77777777"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4B2F699E" w14:textId="77777777"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74F3A92A" w14:textId="77777777"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42AD9722" w14:textId="77777777"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188BDC54" w14:textId="77777777"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48904859" w14:textId="77777777"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62346342" w14:textId="77777777"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0ED0CE85" w14:textId="77777777"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p>
        </w:tc>
        <w:tc>
          <w:tcPr>
            <w:tcW w:w="357" w:type="pct"/>
            <w:tcBorders>
              <w:top w:val="single" w:sz="6" w:space="0" w:color="auto"/>
              <w:left w:val="single" w:sz="6" w:space="0" w:color="auto"/>
              <w:bottom w:val="single" w:sz="6" w:space="0" w:color="auto"/>
              <w:right w:val="single" w:sz="6" w:space="0" w:color="auto"/>
            </w:tcBorders>
            <w:shd w:val="clear" w:color="auto" w:fill="auto"/>
          </w:tcPr>
          <w:p w14:paraId="7B8F7B3C" w14:textId="77777777"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p>
        </w:tc>
        <w:tc>
          <w:tcPr>
            <w:tcW w:w="369" w:type="pct"/>
            <w:tcBorders>
              <w:top w:val="single" w:sz="6" w:space="0" w:color="auto"/>
              <w:left w:val="single" w:sz="6" w:space="0" w:color="auto"/>
              <w:bottom w:val="single" w:sz="6" w:space="0" w:color="auto"/>
              <w:right w:val="single" w:sz="6" w:space="0" w:color="auto"/>
            </w:tcBorders>
            <w:shd w:val="clear" w:color="auto" w:fill="auto"/>
          </w:tcPr>
          <w:p w14:paraId="4A77B278" w14:textId="77777777"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p>
        </w:tc>
      </w:tr>
      <w:tr w:rsidR="00E7766B" w:rsidRPr="00FC2656" w14:paraId="4A54B79C" w14:textId="77777777" w:rsidTr="00BA4FB5">
        <w:trPr>
          <w:trHeight w:val="20"/>
        </w:trPr>
        <w:tc>
          <w:tcPr>
            <w:tcW w:w="5000" w:type="pct"/>
            <w:gridSpan w:val="16"/>
            <w:tcBorders>
              <w:top w:val="single" w:sz="6" w:space="0" w:color="auto"/>
              <w:left w:val="single" w:sz="6" w:space="0" w:color="auto"/>
              <w:bottom w:val="single" w:sz="6" w:space="0" w:color="auto"/>
              <w:right w:val="single" w:sz="6" w:space="0" w:color="auto"/>
            </w:tcBorders>
            <w:shd w:val="clear" w:color="auto" w:fill="auto"/>
          </w:tcPr>
          <w:p w14:paraId="62329A42" w14:textId="77777777"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p>
        </w:tc>
      </w:tr>
      <w:tr w:rsidR="00E7766B" w:rsidRPr="00FC2656" w14:paraId="332A7E8C" w14:textId="77777777" w:rsidTr="00A96030">
        <w:trPr>
          <w:trHeight w:val="20"/>
        </w:trPr>
        <w:tc>
          <w:tcPr>
            <w:tcW w:w="5000" w:type="pct"/>
            <w:gridSpan w:val="1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EA320B4" w14:textId="68CB6FA5" w:rsidR="00E7766B" w:rsidRPr="00FC2656" w:rsidRDefault="00E7766B" w:rsidP="00FC2656">
            <w:pPr>
              <w:spacing w:after="40" w:line="360" w:lineRule="auto"/>
              <w:contextualSpacing/>
              <w:jc w:val="center"/>
              <w:rPr>
                <w:rFonts w:ascii="Arial" w:eastAsia="Times New Roman" w:hAnsi="Arial" w:cs="Arial"/>
                <w:sz w:val="18"/>
                <w:szCs w:val="18"/>
                <w:highlight w:val="cyan"/>
                <w:lang w:val="es-MX" w:eastAsia="es-ES"/>
              </w:rPr>
            </w:pPr>
            <w:r w:rsidRPr="00FC2656">
              <w:rPr>
                <w:rFonts w:ascii="Arial" w:eastAsia="Times New Roman" w:hAnsi="Arial" w:cs="Arial"/>
                <w:b/>
                <w:sz w:val="18"/>
                <w:szCs w:val="18"/>
                <w:lang w:val="es-MX" w:eastAsia="es-ES"/>
              </w:rPr>
              <w:t>DESCRIPCIÓN DE LOS CAMPOS DEL ARCHIVO</w:t>
            </w:r>
          </w:p>
        </w:tc>
      </w:tr>
      <w:tr w:rsidR="00E7766B" w:rsidRPr="00FC2656" w14:paraId="17D8A1C8" w14:textId="77777777" w:rsidTr="00A96030">
        <w:trPr>
          <w:trHeight w:val="20"/>
        </w:trPr>
        <w:tc>
          <w:tcPr>
            <w:tcW w:w="854"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C1A0C59" w14:textId="79C7DC9E" w:rsidR="00E7766B" w:rsidRPr="00FC2656" w:rsidRDefault="00E7766B" w:rsidP="00A96030">
            <w:pPr>
              <w:spacing w:after="40" w:line="360" w:lineRule="auto"/>
              <w:contextualSpacing/>
              <w:jc w:val="center"/>
              <w:rPr>
                <w:rFonts w:ascii="Arial" w:eastAsia="Times New Roman" w:hAnsi="Arial" w:cs="Arial"/>
                <w:sz w:val="18"/>
                <w:szCs w:val="18"/>
                <w:highlight w:val="cyan"/>
                <w:lang w:val="es-MX" w:eastAsia="es-ES"/>
              </w:rPr>
            </w:pPr>
            <w:r w:rsidRPr="00FC2656">
              <w:rPr>
                <w:rFonts w:ascii="Arial" w:eastAsia="Times New Roman" w:hAnsi="Arial" w:cs="Arial"/>
                <w:b/>
                <w:sz w:val="18"/>
                <w:szCs w:val="18"/>
                <w:lang w:val="es-MX" w:eastAsia="es-ES"/>
              </w:rPr>
              <w:t>Clave del Campo</w:t>
            </w:r>
          </w:p>
        </w:tc>
        <w:tc>
          <w:tcPr>
            <w:tcW w:w="848"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586AE6" w14:textId="03679F99" w:rsidR="00E7766B" w:rsidRPr="00FC2656" w:rsidRDefault="00E7766B" w:rsidP="00A96030">
            <w:pPr>
              <w:spacing w:after="40" w:line="360" w:lineRule="auto"/>
              <w:contextualSpacing/>
              <w:jc w:val="center"/>
              <w:rPr>
                <w:rFonts w:ascii="Arial" w:eastAsia="Times New Roman" w:hAnsi="Arial" w:cs="Arial"/>
                <w:sz w:val="18"/>
                <w:szCs w:val="18"/>
                <w:highlight w:val="cyan"/>
                <w:lang w:val="es-MX" w:eastAsia="es-ES"/>
              </w:rPr>
            </w:pPr>
            <w:r w:rsidRPr="00FC2656">
              <w:rPr>
                <w:rFonts w:ascii="Arial" w:eastAsia="Times New Roman" w:hAnsi="Arial" w:cs="Arial"/>
                <w:b/>
                <w:sz w:val="18"/>
                <w:szCs w:val="18"/>
                <w:lang w:val="es-MX" w:eastAsia="es-ES"/>
              </w:rPr>
              <w:t>Nombre del campo</w:t>
            </w:r>
          </w:p>
        </w:tc>
        <w:tc>
          <w:tcPr>
            <w:tcW w:w="3298" w:type="pct"/>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34C0E98" w14:textId="39627059" w:rsidR="00E7766B" w:rsidRPr="00FC2656" w:rsidRDefault="00E7766B" w:rsidP="00A96030">
            <w:pPr>
              <w:spacing w:after="40" w:line="360" w:lineRule="auto"/>
              <w:contextualSpacing/>
              <w:jc w:val="center"/>
              <w:rPr>
                <w:rFonts w:ascii="Arial" w:eastAsia="Times New Roman" w:hAnsi="Arial" w:cs="Arial"/>
                <w:sz w:val="18"/>
                <w:szCs w:val="18"/>
                <w:highlight w:val="cyan"/>
                <w:lang w:val="es-MX" w:eastAsia="es-ES"/>
              </w:rPr>
            </w:pPr>
            <w:r w:rsidRPr="00FC2656">
              <w:rPr>
                <w:rFonts w:ascii="Arial" w:eastAsia="Times New Roman" w:hAnsi="Arial" w:cs="Arial"/>
                <w:b/>
                <w:sz w:val="18"/>
                <w:szCs w:val="18"/>
                <w:lang w:val="es-MX" w:eastAsia="es-ES"/>
              </w:rPr>
              <w:t>Descripción del campo</w:t>
            </w:r>
          </w:p>
        </w:tc>
      </w:tr>
      <w:tr w:rsidR="00E7766B" w:rsidRPr="00FC2656" w14:paraId="361E9F83" w14:textId="77777777" w:rsidTr="00A96030">
        <w:trPr>
          <w:trHeight w:val="20"/>
        </w:trPr>
        <w:tc>
          <w:tcPr>
            <w:tcW w:w="854" w:type="pct"/>
            <w:gridSpan w:val="3"/>
            <w:tcBorders>
              <w:top w:val="single" w:sz="6" w:space="0" w:color="auto"/>
              <w:left w:val="single" w:sz="6" w:space="0" w:color="auto"/>
              <w:bottom w:val="single" w:sz="6" w:space="0" w:color="auto"/>
              <w:right w:val="single" w:sz="6" w:space="0" w:color="auto"/>
            </w:tcBorders>
          </w:tcPr>
          <w:p w14:paraId="7DB49D62" w14:textId="107CCFEA"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b/>
                <w:sz w:val="18"/>
                <w:szCs w:val="18"/>
                <w:lang w:val="es-MX" w:eastAsia="es-ES"/>
              </w:rPr>
              <w:t>H3104 _D01</w:t>
            </w:r>
          </w:p>
        </w:tc>
        <w:tc>
          <w:tcPr>
            <w:tcW w:w="848" w:type="pct"/>
            <w:gridSpan w:val="3"/>
            <w:tcBorders>
              <w:top w:val="single" w:sz="6" w:space="0" w:color="auto"/>
              <w:left w:val="single" w:sz="6" w:space="0" w:color="auto"/>
              <w:bottom w:val="single" w:sz="6" w:space="0" w:color="auto"/>
              <w:right w:val="single" w:sz="6" w:space="0" w:color="auto"/>
            </w:tcBorders>
          </w:tcPr>
          <w:p w14:paraId="1506BDAD" w14:textId="1F4105B9"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b/>
                <w:sz w:val="18"/>
                <w:szCs w:val="18"/>
                <w:lang w:val="es-MX" w:eastAsia="es-ES"/>
              </w:rPr>
              <w:t>Año</w:t>
            </w:r>
          </w:p>
        </w:tc>
        <w:tc>
          <w:tcPr>
            <w:tcW w:w="3298" w:type="pct"/>
            <w:gridSpan w:val="10"/>
            <w:tcBorders>
              <w:top w:val="single" w:sz="6" w:space="0" w:color="auto"/>
              <w:left w:val="single" w:sz="6" w:space="0" w:color="auto"/>
              <w:bottom w:val="single" w:sz="6" w:space="0" w:color="auto"/>
              <w:right w:val="single" w:sz="6" w:space="0" w:color="auto"/>
            </w:tcBorders>
          </w:tcPr>
          <w:p w14:paraId="1C854926" w14:textId="77777777" w:rsidR="00E7766B" w:rsidRPr="00FC2656" w:rsidRDefault="00E7766B" w:rsidP="00FC2656">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Ingresar los 4 dígitos del año que se reporta.</w:t>
            </w:r>
          </w:p>
          <w:p w14:paraId="3EA7601A" w14:textId="40540076"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noProof/>
                <w:sz w:val="18"/>
                <w:szCs w:val="18"/>
                <w:lang w:val="es-MX" w:eastAsia="es-ES"/>
              </w:rPr>
              <w:t>Campo numérico obligatorio.</w:t>
            </w:r>
          </w:p>
        </w:tc>
      </w:tr>
      <w:tr w:rsidR="00E7766B" w:rsidRPr="00FC2656" w14:paraId="77961C5D" w14:textId="77777777" w:rsidTr="00A96030">
        <w:trPr>
          <w:trHeight w:val="20"/>
        </w:trPr>
        <w:tc>
          <w:tcPr>
            <w:tcW w:w="854" w:type="pct"/>
            <w:gridSpan w:val="3"/>
            <w:tcBorders>
              <w:top w:val="single" w:sz="6" w:space="0" w:color="auto"/>
              <w:left w:val="single" w:sz="6" w:space="0" w:color="auto"/>
              <w:bottom w:val="single" w:sz="6" w:space="0" w:color="auto"/>
              <w:right w:val="single" w:sz="6" w:space="0" w:color="auto"/>
            </w:tcBorders>
          </w:tcPr>
          <w:p w14:paraId="1AED3E7B" w14:textId="71A2778C"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b/>
                <w:sz w:val="18"/>
                <w:szCs w:val="18"/>
                <w:lang w:val="es-MX" w:eastAsia="es-ES"/>
              </w:rPr>
              <w:t>H3104 _D02</w:t>
            </w:r>
          </w:p>
        </w:tc>
        <w:tc>
          <w:tcPr>
            <w:tcW w:w="848" w:type="pct"/>
            <w:gridSpan w:val="3"/>
            <w:tcBorders>
              <w:top w:val="single" w:sz="6" w:space="0" w:color="auto"/>
              <w:left w:val="single" w:sz="6" w:space="0" w:color="auto"/>
              <w:bottom w:val="single" w:sz="6" w:space="0" w:color="auto"/>
              <w:right w:val="single" w:sz="6" w:space="0" w:color="auto"/>
            </w:tcBorders>
            <w:shd w:val="clear" w:color="auto" w:fill="auto"/>
          </w:tcPr>
          <w:p w14:paraId="1A82B02E" w14:textId="00D1170C"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b/>
                <w:sz w:val="18"/>
                <w:szCs w:val="18"/>
                <w:lang w:val="es-MX" w:eastAsia="es-ES"/>
              </w:rPr>
              <w:t>Mes</w:t>
            </w:r>
          </w:p>
        </w:tc>
        <w:tc>
          <w:tcPr>
            <w:tcW w:w="3298" w:type="pct"/>
            <w:gridSpan w:val="10"/>
            <w:tcBorders>
              <w:top w:val="single" w:sz="6" w:space="0" w:color="auto"/>
              <w:left w:val="single" w:sz="6" w:space="0" w:color="auto"/>
              <w:bottom w:val="single" w:sz="6" w:space="0" w:color="auto"/>
              <w:right w:val="single" w:sz="6" w:space="0" w:color="auto"/>
            </w:tcBorders>
            <w:shd w:val="clear" w:color="auto" w:fill="auto"/>
          </w:tcPr>
          <w:p w14:paraId="706DCB19" w14:textId="77777777" w:rsidR="00E7766B" w:rsidRPr="00FC2656" w:rsidRDefault="00E7766B" w:rsidP="00FC2656">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Ingresar los dígitos del mes que se reporta (1 a 12).</w:t>
            </w:r>
          </w:p>
          <w:p w14:paraId="22AD90BB" w14:textId="3F157093"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noProof/>
                <w:sz w:val="18"/>
                <w:szCs w:val="18"/>
                <w:lang w:val="es-MX" w:eastAsia="es-ES"/>
              </w:rPr>
              <w:t>Campo numérico obligatorio.</w:t>
            </w:r>
          </w:p>
        </w:tc>
      </w:tr>
      <w:tr w:rsidR="00E7766B" w:rsidRPr="00FC2656" w14:paraId="728A8278" w14:textId="77777777" w:rsidTr="00A96030">
        <w:trPr>
          <w:trHeight w:val="20"/>
        </w:trPr>
        <w:tc>
          <w:tcPr>
            <w:tcW w:w="854" w:type="pct"/>
            <w:gridSpan w:val="3"/>
            <w:tcBorders>
              <w:top w:val="single" w:sz="6" w:space="0" w:color="auto"/>
              <w:left w:val="single" w:sz="6" w:space="0" w:color="auto"/>
              <w:bottom w:val="single" w:sz="6" w:space="0" w:color="auto"/>
              <w:right w:val="single" w:sz="6" w:space="0" w:color="auto"/>
            </w:tcBorders>
          </w:tcPr>
          <w:p w14:paraId="54767EAB" w14:textId="348C8B66"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b/>
                <w:sz w:val="18"/>
                <w:szCs w:val="18"/>
                <w:lang w:val="es-MX" w:eastAsia="es-ES"/>
              </w:rPr>
              <w:t>H3104 _D03</w:t>
            </w:r>
          </w:p>
        </w:tc>
        <w:tc>
          <w:tcPr>
            <w:tcW w:w="848" w:type="pct"/>
            <w:gridSpan w:val="3"/>
            <w:tcBorders>
              <w:top w:val="single" w:sz="6" w:space="0" w:color="auto"/>
              <w:left w:val="single" w:sz="6" w:space="0" w:color="auto"/>
              <w:bottom w:val="single" w:sz="6" w:space="0" w:color="auto"/>
              <w:right w:val="single" w:sz="6" w:space="0" w:color="auto"/>
            </w:tcBorders>
          </w:tcPr>
          <w:p w14:paraId="60E636BE" w14:textId="0ECC9349"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b/>
                <w:sz w:val="18"/>
                <w:szCs w:val="18"/>
                <w:lang w:val="es-MX" w:eastAsia="es-ES"/>
              </w:rPr>
              <w:t xml:space="preserve">Código IDO o código IDA del </w:t>
            </w:r>
            <w:r w:rsidRPr="00FC2656">
              <w:rPr>
                <w:rFonts w:ascii="Arial" w:eastAsia="Times New Roman" w:hAnsi="Arial" w:cs="Arial"/>
                <w:b/>
                <w:sz w:val="18"/>
                <w:szCs w:val="18"/>
                <w:lang w:val="es-MX" w:eastAsia="es-ES"/>
              </w:rPr>
              <w:lastRenderedPageBreak/>
              <w:t>Proveedor que cuenta con Numeración No Geográfica Provista</w:t>
            </w:r>
          </w:p>
        </w:tc>
        <w:tc>
          <w:tcPr>
            <w:tcW w:w="3298" w:type="pct"/>
            <w:gridSpan w:val="10"/>
            <w:tcBorders>
              <w:top w:val="single" w:sz="6" w:space="0" w:color="auto"/>
              <w:left w:val="single" w:sz="6" w:space="0" w:color="auto"/>
              <w:bottom w:val="single" w:sz="6" w:space="0" w:color="auto"/>
              <w:right w:val="single" w:sz="6" w:space="0" w:color="auto"/>
            </w:tcBorders>
          </w:tcPr>
          <w:p w14:paraId="593B1915" w14:textId="77777777" w:rsidR="00E7766B" w:rsidRPr="00FC2656" w:rsidRDefault="00E7766B"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lastRenderedPageBreak/>
              <w:t xml:space="preserve">Ingresar los tres dígitos correspondientes al código de identificación de Proveedor de Servicios de Telecomunicaciones que utiliza Numeración No </w:t>
            </w:r>
            <w:r w:rsidRPr="00FC2656">
              <w:rPr>
                <w:rFonts w:ascii="Arial" w:eastAsia="Times New Roman" w:hAnsi="Arial" w:cs="Arial"/>
                <w:sz w:val="18"/>
                <w:szCs w:val="18"/>
                <w:lang w:val="es-MX" w:eastAsia="es-ES"/>
              </w:rPr>
              <w:lastRenderedPageBreak/>
              <w:t>Geográfica provista por Concesionarios de uso comercial o de red pública de telecomunicaciones para la prestación de servicios de telecomunicaciones a los usuarios.</w:t>
            </w:r>
          </w:p>
          <w:p w14:paraId="4B3E11FF" w14:textId="77777777" w:rsidR="00E7766B" w:rsidRPr="00FC2656" w:rsidRDefault="00E7766B"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Informar el código IDO para el caso de concesionarios de uso comercial o de red pública de telecomunicaciones. </w:t>
            </w:r>
          </w:p>
          <w:p w14:paraId="27453589" w14:textId="77777777" w:rsidR="00E7766B" w:rsidRPr="00FC2656" w:rsidRDefault="00E7766B"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Informar el código IDA para el caso de comercializadoras y concesionarios de uso público o de uso social. </w:t>
            </w:r>
          </w:p>
          <w:p w14:paraId="7ACF01F1" w14:textId="252390B4"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sz w:val="18"/>
                <w:szCs w:val="18"/>
                <w:lang w:val="es-MX" w:eastAsia="es-ES"/>
              </w:rPr>
              <w:t>Campo numérico obligatorio</w:t>
            </w:r>
          </w:p>
        </w:tc>
      </w:tr>
      <w:tr w:rsidR="00E7766B" w:rsidRPr="00FC2656" w14:paraId="368C2489" w14:textId="77777777" w:rsidTr="00A96030">
        <w:trPr>
          <w:trHeight w:val="20"/>
        </w:trPr>
        <w:tc>
          <w:tcPr>
            <w:tcW w:w="854" w:type="pct"/>
            <w:gridSpan w:val="3"/>
            <w:tcBorders>
              <w:top w:val="single" w:sz="6" w:space="0" w:color="auto"/>
              <w:left w:val="single" w:sz="6" w:space="0" w:color="auto"/>
              <w:bottom w:val="single" w:sz="6" w:space="0" w:color="auto"/>
              <w:right w:val="single" w:sz="6" w:space="0" w:color="auto"/>
            </w:tcBorders>
          </w:tcPr>
          <w:p w14:paraId="4AFBDE91" w14:textId="60730B40"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b/>
                <w:sz w:val="18"/>
                <w:szCs w:val="18"/>
                <w:lang w:val="es-MX" w:eastAsia="es-ES"/>
              </w:rPr>
              <w:lastRenderedPageBreak/>
              <w:t>H3104 _D04</w:t>
            </w:r>
          </w:p>
        </w:tc>
        <w:tc>
          <w:tcPr>
            <w:tcW w:w="848" w:type="pct"/>
            <w:gridSpan w:val="3"/>
            <w:tcBorders>
              <w:top w:val="single" w:sz="6" w:space="0" w:color="auto"/>
              <w:left w:val="single" w:sz="6" w:space="0" w:color="auto"/>
              <w:bottom w:val="single" w:sz="6" w:space="0" w:color="auto"/>
              <w:right w:val="single" w:sz="6" w:space="0" w:color="auto"/>
            </w:tcBorders>
          </w:tcPr>
          <w:p w14:paraId="3B963FFC" w14:textId="3883897E"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b/>
                <w:sz w:val="18"/>
                <w:szCs w:val="18"/>
                <w:lang w:val="es-MX" w:eastAsia="es-ES"/>
              </w:rPr>
              <w:t>Clave de servicio no geográfico</w:t>
            </w:r>
          </w:p>
        </w:tc>
        <w:tc>
          <w:tcPr>
            <w:tcW w:w="3298" w:type="pct"/>
            <w:gridSpan w:val="10"/>
            <w:tcBorders>
              <w:top w:val="single" w:sz="6" w:space="0" w:color="auto"/>
              <w:left w:val="single" w:sz="6" w:space="0" w:color="auto"/>
              <w:bottom w:val="single" w:sz="6" w:space="0" w:color="auto"/>
              <w:right w:val="single" w:sz="6" w:space="0" w:color="auto"/>
            </w:tcBorders>
          </w:tcPr>
          <w:p w14:paraId="293E6830" w14:textId="77777777" w:rsidR="00E7766B" w:rsidRPr="00FC2656" w:rsidRDefault="00E7766B" w:rsidP="00FC2656">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Ingresar los tres dígitos correspondientes a la clave de servicios no geográficos a la que pertenece la Numeración No Geográfica provista que se reporta.</w:t>
            </w:r>
          </w:p>
          <w:p w14:paraId="0E218230" w14:textId="5A2FC2DE"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noProof/>
                <w:sz w:val="18"/>
                <w:szCs w:val="18"/>
                <w:lang w:val="es-MX" w:eastAsia="es-ES"/>
              </w:rPr>
              <w:t>Campo numérico obligatorio.</w:t>
            </w:r>
          </w:p>
        </w:tc>
      </w:tr>
      <w:tr w:rsidR="00E7766B" w:rsidRPr="00FC2656" w14:paraId="7D9095D5" w14:textId="77777777" w:rsidTr="00A96030">
        <w:trPr>
          <w:trHeight w:val="20"/>
        </w:trPr>
        <w:tc>
          <w:tcPr>
            <w:tcW w:w="854" w:type="pct"/>
            <w:gridSpan w:val="3"/>
            <w:tcBorders>
              <w:top w:val="single" w:sz="6" w:space="0" w:color="auto"/>
              <w:left w:val="single" w:sz="6" w:space="0" w:color="auto"/>
              <w:bottom w:val="single" w:sz="6" w:space="0" w:color="auto"/>
              <w:right w:val="single" w:sz="6" w:space="0" w:color="auto"/>
            </w:tcBorders>
          </w:tcPr>
          <w:p w14:paraId="3C88CA69" w14:textId="755398C9"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b/>
                <w:sz w:val="18"/>
                <w:szCs w:val="18"/>
                <w:lang w:val="es-MX" w:eastAsia="es-ES"/>
              </w:rPr>
              <w:t>H3104 _D05</w:t>
            </w:r>
          </w:p>
        </w:tc>
        <w:tc>
          <w:tcPr>
            <w:tcW w:w="848" w:type="pct"/>
            <w:gridSpan w:val="3"/>
            <w:tcBorders>
              <w:top w:val="single" w:sz="6" w:space="0" w:color="auto"/>
              <w:left w:val="single" w:sz="6" w:space="0" w:color="auto"/>
              <w:bottom w:val="single" w:sz="6" w:space="0" w:color="auto"/>
              <w:right w:val="single" w:sz="6" w:space="0" w:color="auto"/>
            </w:tcBorders>
          </w:tcPr>
          <w:p w14:paraId="66CA059E" w14:textId="23194491"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b/>
                <w:sz w:val="18"/>
                <w:szCs w:val="18"/>
                <w:lang w:val="es-MX" w:eastAsia="es-ES"/>
              </w:rPr>
              <w:t>Número inicial</w:t>
            </w:r>
          </w:p>
        </w:tc>
        <w:tc>
          <w:tcPr>
            <w:tcW w:w="3298" w:type="pct"/>
            <w:gridSpan w:val="10"/>
            <w:tcBorders>
              <w:top w:val="single" w:sz="6" w:space="0" w:color="auto"/>
              <w:left w:val="single" w:sz="6" w:space="0" w:color="auto"/>
              <w:bottom w:val="single" w:sz="6" w:space="0" w:color="auto"/>
              <w:right w:val="single" w:sz="6" w:space="0" w:color="auto"/>
            </w:tcBorders>
          </w:tcPr>
          <w:p w14:paraId="1B6837BC" w14:textId="77777777" w:rsidR="00E7766B" w:rsidRPr="00FC2656" w:rsidRDefault="00E7766B"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los 10 dígitos del Número No Geográfico con el que inicia el Bloque de numeración no geográfica provista que se reporta.</w:t>
            </w:r>
          </w:p>
          <w:p w14:paraId="082EDE99" w14:textId="77777777" w:rsidR="00E7766B" w:rsidRPr="00FC2656" w:rsidRDefault="00E7766B"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En caso de informar números individuales, el número inicial y final deberán ser iguales.</w:t>
            </w:r>
          </w:p>
          <w:p w14:paraId="6F4678AE" w14:textId="091E4902"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E7766B" w:rsidRPr="00FC2656" w14:paraId="6748560F" w14:textId="77777777" w:rsidTr="00A96030">
        <w:trPr>
          <w:trHeight w:val="20"/>
        </w:trPr>
        <w:tc>
          <w:tcPr>
            <w:tcW w:w="854" w:type="pct"/>
            <w:gridSpan w:val="3"/>
            <w:tcBorders>
              <w:top w:val="single" w:sz="6" w:space="0" w:color="auto"/>
              <w:left w:val="single" w:sz="6" w:space="0" w:color="auto"/>
              <w:bottom w:val="single" w:sz="6" w:space="0" w:color="auto"/>
              <w:right w:val="single" w:sz="6" w:space="0" w:color="auto"/>
            </w:tcBorders>
          </w:tcPr>
          <w:p w14:paraId="2ED0F880" w14:textId="69E398C2"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b/>
                <w:sz w:val="18"/>
                <w:szCs w:val="18"/>
                <w:lang w:val="es-MX" w:eastAsia="es-ES"/>
              </w:rPr>
              <w:t>H3104 _D06</w:t>
            </w:r>
          </w:p>
        </w:tc>
        <w:tc>
          <w:tcPr>
            <w:tcW w:w="848" w:type="pct"/>
            <w:gridSpan w:val="3"/>
            <w:tcBorders>
              <w:top w:val="single" w:sz="6" w:space="0" w:color="auto"/>
              <w:left w:val="single" w:sz="6" w:space="0" w:color="auto"/>
              <w:bottom w:val="single" w:sz="6" w:space="0" w:color="auto"/>
              <w:right w:val="single" w:sz="6" w:space="0" w:color="auto"/>
            </w:tcBorders>
          </w:tcPr>
          <w:p w14:paraId="21DA248A" w14:textId="5B682BCF"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b/>
                <w:sz w:val="18"/>
                <w:szCs w:val="18"/>
                <w:lang w:val="es-MX" w:eastAsia="es-ES"/>
              </w:rPr>
              <w:t>Número final</w:t>
            </w:r>
          </w:p>
        </w:tc>
        <w:tc>
          <w:tcPr>
            <w:tcW w:w="3298" w:type="pct"/>
            <w:gridSpan w:val="10"/>
            <w:tcBorders>
              <w:top w:val="single" w:sz="6" w:space="0" w:color="auto"/>
              <w:left w:val="single" w:sz="6" w:space="0" w:color="auto"/>
              <w:bottom w:val="single" w:sz="6" w:space="0" w:color="auto"/>
              <w:right w:val="single" w:sz="6" w:space="0" w:color="auto"/>
            </w:tcBorders>
          </w:tcPr>
          <w:p w14:paraId="46657C2A" w14:textId="77777777" w:rsidR="00E7766B" w:rsidRPr="00FC2656" w:rsidRDefault="00E7766B"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los 10 dígitos del Número No Geográfico con el que termina el Bloque de numeración no geográfica provista que se reporta.</w:t>
            </w:r>
          </w:p>
          <w:p w14:paraId="3E593A8A" w14:textId="77777777" w:rsidR="00E7766B" w:rsidRPr="00FC2656" w:rsidRDefault="00E7766B"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En caso de informar números individuales, el número inicial y final deberán ser iguales.</w:t>
            </w:r>
          </w:p>
          <w:p w14:paraId="48B87409" w14:textId="00278D77"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E7766B" w:rsidRPr="00FC2656" w14:paraId="4223E964" w14:textId="77777777" w:rsidTr="00A96030">
        <w:trPr>
          <w:trHeight w:val="20"/>
        </w:trPr>
        <w:tc>
          <w:tcPr>
            <w:tcW w:w="854" w:type="pct"/>
            <w:gridSpan w:val="3"/>
            <w:tcBorders>
              <w:top w:val="single" w:sz="6" w:space="0" w:color="auto"/>
              <w:left w:val="single" w:sz="6" w:space="0" w:color="auto"/>
              <w:bottom w:val="single" w:sz="6" w:space="0" w:color="auto"/>
              <w:right w:val="single" w:sz="6" w:space="0" w:color="auto"/>
            </w:tcBorders>
          </w:tcPr>
          <w:p w14:paraId="5D1A60A7" w14:textId="086AACBB"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b/>
                <w:sz w:val="18"/>
                <w:szCs w:val="18"/>
                <w:lang w:val="es-MX" w:eastAsia="es-ES"/>
              </w:rPr>
              <w:t>H3104 _D07</w:t>
            </w:r>
          </w:p>
        </w:tc>
        <w:tc>
          <w:tcPr>
            <w:tcW w:w="848" w:type="pct"/>
            <w:gridSpan w:val="3"/>
            <w:tcBorders>
              <w:top w:val="single" w:sz="6" w:space="0" w:color="auto"/>
              <w:left w:val="single" w:sz="6" w:space="0" w:color="auto"/>
              <w:bottom w:val="single" w:sz="6" w:space="0" w:color="auto"/>
              <w:right w:val="single" w:sz="6" w:space="0" w:color="auto"/>
            </w:tcBorders>
          </w:tcPr>
          <w:p w14:paraId="57FAD363" w14:textId="7F7132A3"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b/>
                <w:sz w:val="18"/>
                <w:szCs w:val="18"/>
                <w:lang w:val="es-MX" w:eastAsia="es-ES"/>
              </w:rPr>
              <w:t>Total de Numeración provista</w:t>
            </w:r>
          </w:p>
        </w:tc>
        <w:tc>
          <w:tcPr>
            <w:tcW w:w="3298" w:type="pct"/>
            <w:gridSpan w:val="10"/>
            <w:tcBorders>
              <w:top w:val="single" w:sz="6" w:space="0" w:color="auto"/>
              <w:left w:val="single" w:sz="6" w:space="0" w:color="auto"/>
              <w:bottom w:val="single" w:sz="6" w:space="0" w:color="auto"/>
              <w:right w:val="single" w:sz="6" w:space="0" w:color="auto"/>
            </w:tcBorders>
          </w:tcPr>
          <w:p w14:paraId="34B081FB" w14:textId="77777777" w:rsidR="00E7766B" w:rsidRPr="00FC2656" w:rsidRDefault="00E7766B"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la cantidad total de Números No Geográficos provistos, por un Concesionario de uso comercial o de red pública de telecomunicaciones, comprendidos en el Bloque de Numeración No Geográfica que se reporta.</w:t>
            </w:r>
          </w:p>
          <w:p w14:paraId="4C8C6C4F" w14:textId="72773E97"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E7766B" w:rsidRPr="00FC2656" w14:paraId="43B37BBC" w14:textId="77777777" w:rsidTr="00A96030">
        <w:trPr>
          <w:trHeight w:val="20"/>
        </w:trPr>
        <w:tc>
          <w:tcPr>
            <w:tcW w:w="854" w:type="pct"/>
            <w:gridSpan w:val="3"/>
            <w:tcBorders>
              <w:top w:val="single" w:sz="6" w:space="0" w:color="auto"/>
              <w:left w:val="single" w:sz="6" w:space="0" w:color="auto"/>
              <w:bottom w:val="single" w:sz="6" w:space="0" w:color="auto"/>
              <w:right w:val="single" w:sz="6" w:space="0" w:color="auto"/>
            </w:tcBorders>
          </w:tcPr>
          <w:p w14:paraId="76BD813C" w14:textId="63A920D6"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b/>
                <w:sz w:val="18"/>
                <w:szCs w:val="18"/>
                <w:lang w:val="es-MX" w:eastAsia="es-ES"/>
              </w:rPr>
              <w:t>H3104 _D08</w:t>
            </w:r>
          </w:p>
        </w:tc>
        <w:tc>
          <w:tcPr>
            <w:tcW w:w="848" w:type="pct"/>
            <w:gridSpan w:val="3"/>
            <w:tcBorders>
              <w:top w:val="single" w:sz="6" w:space="0" w:color="auto"/>
              <w:left w:val="single" w:sz="6" w:space="0" w:color="auto"/>
              <w:bottom w:val="single" w:sz="6" w:space="0" w:color="auto"/>
              <w:right w:val="single" w:sz="6" w:space="0" w:color="auto"/>
            </w:tcBorders>
          </w:tcPr>
          <w:p w14:paraId="5F13C7D1" w14:textId="6A5DA6DA"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b/>
                <w:sz w:val="18"/>
                <w:szCs w:val="18"/>
                <w:lang w:val="es-MX" w:eastAsia="es-ES"/>
              </w:rPr>
              <w:t xml:space="preserve">Total de Numeración Activa </w:t>
            </w:r>
          </w:p>
        </w:tc>
        <w:tc>
          <w:tcPr>
            <w:tcW w:w="3298" w:type="pct"/>
            <w:gridSpan w:val="10"/>
            <w:tcBorders>
              <w:top w:val="single" w:sz="6" w:space="0" w:color="auto"/>
              <w:left w:val="single" w:sz="6" w:space="0" w:color="auto"/>
              <w:bottom w:val="single" w:sz="6" w:space="0" w:color="auto"/>
              <w:right w:val="single" w:sz="6" w:space="0" w:color="auto"/>
            </w:tcBorders>
          </w:tcPr>
          <w:p w14:paraId="25D6F5BA" w14:textId="77777777" w:rsidR="00E7766B" w:rsidRPr="00FC2656" w:rsidRDefault="00E7766B"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la cantidad total de Números No Geográficos provistos, por un Concesionario de uso comercial o de red pública de telecomunicaciones, comprendidos en el Bloque de numeración que se reporta y que se encuentran asociados a un Usuario al cual se le provee un Servicio de Telecomunicaciones en cualquier modalidad de contratación y que cuentan con capacidad para originar y/o recibir Tráfico.</w:t>
            </w:r>
          </w:p>
          <w:p w14:paraId="14E581DB" w14:textId="429DB610"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E7766B" w:rsidRPr="00FC2656" w14:paraId="115986B0" w14:textId="77777777" w:rsidTr="00A96030">
        <w:trPr>
          <w:trHeight w:val="20"/>
        </w:trPr>
        <w:tc>
          <w:tcPr>
            <w:tcW w:w="854" w:type="pct"/>
            <w:gridSpan w:val="3"/>
            <w:tcBorders>
              <w:top w:val="single" w:sz="6" w:space="0" w:color="auto"/>
              <w:left w:val="single" w:sz="6" w:space="0" w:color="auto"/>
              <w:bottom w:val="single" w:sz="6" w:space="0" w:color="auto"/>
              <w:right w:val="single" w:sz="6" w:space="0" w:color="auto"/>
            </w:tcBorders>
          </w:tcPr>
          <w:p w14:paraId="579EB895" w14:textId="375E6751"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b/>
                <w:sz w:val="18"/>
                <w:szCs w:val="18"/>
                <w:lang w:val="es-MX" w:eastAsia="es-ES"/>
              </w:rPr>
              <w:t>H3104 _D09</w:t>
            </w:r>
          </w:p>
        </w:tc>
        <w:tc>
          <w:tcPr>
            <w:tcW w:w="848" w:type="pct"/>
            <w:gridSpan w:val="3"/>
            <w:tcBorders>
              <w:top w:val="single" w:sz="6" w:space="0" w:color="auto"/>
              <w:left w:val="single" w:sz="6" w:space="0" w:color="auto"/>
              <w:bottom w:val="single" w:sz="6" w:space="0" w:color="auto"/>
              <w:right w:val="single" w:sz="6" w:space="0" w:color="auto"/>
            </w:tcBorders>
          </w:tcPr>
          <w:p w14:paraId="7F1C0B6F" w14:textId="3BAE70A8"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b/>
                <w:sz w:val="18"/>
                <w:szCs w:val="18"/>
                <w:lang w:val="es-MX" w:eastAsia="es-ES"/>
              </w:rPr>
              <w:t>Total de Numeración Portada a otros PST</w:t>
            </w:r>
          </w:p>
        </w:tc>
        <w:tc>
          <w:tcPr>
            <w:tcW w:w="3298" w:type="pct"/>
            <w:gridSpan w:val="10"/>
            <w:tcBorders>
              <w:top w:val="single" w:sz="6" w:space="0" w:color="auto"/>
              <w:left w:val="single" w:sz="6" w:space="0" w:color="auto"/>
              <w:bottom w:val="single" w:sz="6" w:space="0" w:color="auto"/>
              <w:right w:val="single" w:sz="6" w:space="0" w:color="auto"/>
            </w:tcBorders>
          </w:tcPr>
          <w:p w14:paraId="2E24BBE4" w14:textId="77777777" w:rsidR="00E7766B" w:rsidRPr="00FC2656" w:rsidRDefault="00E7766B"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la cantidad total de Números No Geográficos provistos, por un Concesionario de uso comercial o de red pública de telecomunicaciones, comprendidos en el Bloque de numeración que se reporta y que se encuentran asociados a un Usuario que cambió de Proveedor mediante un proceso de Portabilidad.</w:t>
            </w:r>
          </w:p>
          <w:p w14:paraId="71EFA352" w14:textId="5248F205"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E7766B" w:rsidRPr="00FC2656" w14:paraId="4D9A3A91" w14:textId="77777777" w:rsidTr="00A96030">
        <w:trPr>
          <w:trHeight w:val="20"/>
        </w:trPr>
        <w:tc>
          <w:tcPr>
            <w:tcW w:w="854" w:type="pct"/>
            <w:gridSpan w:val="3"/>
            <w:tcBorders>
              <w:top w:val="single" w:sz="6" w:space="0" w:color="auto"/>
              <w:left w:val="single" w:sz="6" w:space="0" w:color="auto"/>
              <w:bottom w:val="single" w:sz="6" w:space="0" w:color="auto"/>
              <w:right w:val="single" w:sz="6" w:space="0" w:color="auto"/>
            </w:tcBorders>
          </w:tcPr>
          <w:p w14:paraId="1BDB7AE8" w14:textId="53797BA3"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b/>
                <w:sz w:val="18"/>
                <w:szCs w:val="18"/>
                <w:lang w:val="es-MX" w:eastAsia="es-ES"/>
              </w:rPr>
              <w:lastRenderedPageBreak/>
              <w:t>H3104 _D10</w:t>
            </w:r>
          </w:p>
        </w:tc>
        <w:tc>
          <w:tcPr>
            <w:tcW w:w="848" w:type="pct"/>
            <w:gridSpan w:val="3"/>
            <w:tcBorders>
              <w:top w:val="single" w:sz="6" w:space="0" w:color="auto"/>
              <w:left w:val="single" w:sz="6" w:space="0" w:color="auto"/>
              <w:bottom w:val="single" w:sz="6" w:space="0" w:color="auto"/>
              <w:right w:val="single" w:sz="6" w:space="0" w:color="auto"/>
            </w:tcBorders>
          </w:tcPr>
          <w:p w14:paraId="4E06E7A7" w14:textId="7689038A"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b/>
                <w:sz w:val="18"/>
                <w:szCs w:val="18"/>
                <w:lang w:val="es-MX" w:eastAsia="es-ES"/>
              </w:rPr>
              <w:t>Total de Numeración en Periodo de Recuperación</w:t>
            </w:r>
          </w:p>
        </w:tc>
        <w:tc>
          <w:tcPr>
            <w:tcW w:w="3298" w:type="pct"/>
            <w:gridSpan w:val="10"/>
            <w:tcBorders>
              <w:top w:val="single" w:sz="6" w:space="0" w:color="auto"/>
              <w:left w:val="single" w:sz="6" w:space="0" w:color="auto"/>
              <w:bottom w:val="single" w:sz="6" w:space="0" w:color="auto"/>
              <w:right w:val="single" w:sz="6" w:space="0" w:color="auto"/>
            </w:tcBorders>
          </w:tcPr>
          <w:p w14:paraId="0159B17C" w14:textId="77777777" w:rsidR="00E7766B" w:rsidRPr="00FC2656" w:rsidRDefault="00E7766B"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la cantidad total de Números No Geográficos provistos, por un Concesionario de uso comercial o de red pública de telecomunicaciones, comprendidos en el Bloque de numeración que se reporta, los cuales se encuentran asociados a un Usuario que ha cancelado el Servicio de Telecomunicaciones, o que ha sido dado de baja por el Proveedor, por lo que se encuentran dentro del plazo máximo de 40 días naturales establecido en las Reglas de Portabilidad para que el usuario pueda solicitar su recuperación.</w:t>
            </w:r>
          </w:p>
          <w:p w14:paraId="79F1D58B" w14:textId="68FA8855"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E7766B" w:rsidRPr="00FC2656" w14:paraId="0D8BD9D3" w14:textId="77777777" w:rsidTr="00A96030">
        <w:trPr>
          <w:trHeight w:val="20"/>
        </w:trPr>
        <w:tc>
          <w:tcPr>
            <w:tcW w:w="854" w:type="pct"/>
            <w:gridSpan w:val="3"/>
            <w:tcBorders>
              <w:top w:val="single" w:sz="6" w:space="0" w:color="auto"/>
              <w:left w:val="single" w:sz="6" w:space="0" w:color="auto"/>
              <w:bottom w:val="single" w:sz="6" w:space="0" w:color="auto"/>
              <w:right w:val="single" w:sz="6" w:space="0" w:color="auto"/>
            </w:tcBorders>
          </w:tcPr>
          <w:p w14:paraId="30C5BD4B" w14:textId="6E4D1E1D"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b/>
                <w:sz w:val="18"/>
                <w:szCs w:val="18"/>
                <w:lang w:val="es-MX" w:eastAsia="es-ES"/>
              </w:rPr>
              <w:t>H3104 _D11</w:t>
            </w:r>
          </w:p>
        </w:tc>
        <w:tc>
          <w:tcPr>
            <w:tcW w:w="848" w:type="pct"/>
            <w:gridSpan w:val="3"/>
            <w:tcBorders>
              <w:top w:val="single" w:sz="6" w:space="0" w:color="auto"/>
              <w:left w:val="single" w:sz="6" w:space="0" w:color="auto"/>
              <w:bottom w:val="single" w:sz="6" w:space="0" w:color="auto"/>
              <w:right w:val="single" w:sz="6" w:space="0" w:color="auto"/>
            </w:tcBorders>
          </w:tcPr>
          <w:p w14:paraId="2CFBC050" w14:textId="1F891FCB"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b/>
                <w:sz w:val="18"/>
                <w:szCs w:val="18"/>
                <w:lang w:val="es-MX" w:eastAsia="es-ES"/>
              </w:rPr>
              <w:t>Total de Numeración Utilizada</w:t>
            </w:r>
          </w:p>
        </w:tc>
        <w:tc>
          <w:tcPr>
            <w:tcW w:w="3298" w:type="pct"/>
            <w:gridSpan w:val="10"/>
            <w:tcBorders>
              <w:top w:val="single" w:sz="6" w:space="0" w:color="auto"/>
              <w:left w:val="single" w:sz="6" w:space="0" w:color="auto"/>
              <w:bottom w:val="single" w:sz="6" w:space="0" w:color="auto"/>
              <w:right w:val="single" w:sz="6" w:space="0" w:color="auto"/>
            </w:tcBorders>
          </w:tcPr>
          <w:p w14:paraId="6A957FE4" w14:textId="77777777" w:rsidR="00E7766B" w:rsidRPr="00FC2656" w:rsidRDefault="00E7766B"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la cantidad de Números No Geográficos provistos, por un Concesionario de uso comercial o de red pública de telecomunicaciones, comprendidos en el Bloque de numeración que se reporta y que resulta de la suma de los siguientes campos: activa, portada a otros PST y en periodo de recuperación.</w:t>
            </w:r>
          </w:p>
          <w:p w14:paraId="510D7D46" w14:textId="0458432B"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E7766B" w:rsidRPr="00FC2656" w14:paraId="6126EADB" w14:textId="77777777" w:rsidTr="00A96030">
        <w:trPr>
          <w:trHeight w:val="20"/>
        </w:trPr>
        <w:tc>
          <w:tcPr>
            <w:tcW w:w="854" w:type="pct"/>
            <w:gridSpan w:val="3"/>
            <w:tcBorders>
              <w:top w:val="single" w:sz="6" w:space="0" w:color="auto"/>
              <w:left w:val="single" w:sz="6" w:space="0" w:color="auto"/>
              <w:bottom w:val="single" w:sz="6" w:space="0" w:color="auto"/>
              <w:right w:val="single" w:sz="6" w:space="0" w:color="auto"/>
            </w:tcBorders>
          </w:tcPr>
          <w:p w14:paraId="49301CA3" w14:textId="49158D55"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b/>
                <w:sz w:val="18"/>
                <w:szCs w:val="18"/>
                <w:lang w:val="es-MX" w:eastAsia="es-ES"/>
              </w:rPr>
              <w:t>H3104 _D12</w:t>
            </w:r>
          </w:p>
        </w:tc>
        <w:tc>
          <w:tcPr>
            <w:tcW w:w="848" w:type="pct"/>
            <w:gridSpan w:val="3"/>
            <w:tcBorders>
              <w:top w:val="single" w:sz="6" w:space="0" w:color="auto"/>
              <w:left w:val="single" w:sz="6" w:space="0" w:color="auto"/>
              <w:bottom w:val="single" w:sz="6" w:space="0" w:color="auto"/>
              <w:right w:val="single" w:sz="6" w:space="0" w:color="auto"/>
            </w:tcBorders>
          </w:tcPr>
          <w:p w14:paraId="55C780C4" w14:textId="5ADBBF02"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b/>
                <w:sz w:val="18"/>
                <w:szCs w:val="18"/>
                <w:lang w:val="es-MX" w:eastAsia="es-ES"/>
              </w:rPr>
              <w:t>Total de Numeración no Utilizada</w:t>
            </w:r>
          </w:p>
        </w:tc>
        <w:tc>
          <w:tcPr>
            <w:tcW w:w="3298" w:type="pct"/>
            <w:gridSpan w:val="10"/>
            <w:tcBorders>
              <w:top w:val="single" w:sz="6" w:space="0" w:color="auto"/>
              <w:left w:val="single" w:sz="6" w:space="0" w:color="auto"/>
              <w:bottom w:val="single" w:sz="6" w:space="0" w:color="auto"/>
              <w:right w:val="single" w:sz="6" w:space="0" w:color="auto"/>
            </w:tcBorders>
          </w:tcPr>
          <w:p w14:paraId="3B3B945B" w14:textId="77777777" w:rsidR="00E7766B" w:rsidRPr="00FC2656" w:rsidRDefault="00E7766B"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la cantidad de Números No Geográficos provistos, por un Concesionario de uso comercial o de red pública de telecomunicaciones, comprendidos en el Bloque de numeración que se reporta y que: i) no se encuentra asociada a un Usuario para la prestación de Servicios de Telecomunicaciones, aunque se encuentre en proceso de distribución o venta, ii) fue cancelada y transcurrió el periodo de recuperación, iii) le fue devuelta vía el proceso de retorno de numeración establecido en las Reglas de Portabilidad.</w:t>
            </w:r>
          </w:p>
          <w:p w14:paraId="61A3BA17" w14:textId="77B73EB9"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E7766B" w:rsidRPr="00FC2656" w14:paraId="03E400E2" w14:textId="77777777" w:rsidTr="00A96030">
        <w:trPr>
          <w:trHeight w:val="20"/>
        </w:trPr>
        <w:tc>
          <w:tcPr>
            <w:tcW w:w="854" w:type="pct"/>
            <w:gridSpan w:val="3"/>
            <w:tcBorders>
              <w:top w:val="single" w:sz="6" w:space="0" w:color="auto"/>
              <w:left w:val="single" w:sz="6" w:space="0" w:color="auto"/>
              <w:bottom w:val="single" w:sz="6" w:space="0" w:color="auto"/>
              <w:right w:val="single" w:sz="6" w:space="0" w:color="auto"/>
            </w:tcBorders>
          </w:tcPr>
          <w:p w14:paraId="2D0CBFFB" w14:textId="4BEE2CFA"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b/>
                <w:sz w:val="18"/>
                <w:szCs w:val="18"/>
                <w:lang w:val="es-MX" w:eastAsia="es-ES"/>
              </w:rPr>
              <w:t>H3104 _D13</w:t>
            </w:r>
          </w:p>
        </w:tc>
        <w:tc>
          <w:tcPr>
            <w:tcW w:w="848" w:type="pct"/>
            <w:gridSpan w:val="3"/>
            <w:tcBorders>
              <w:top w:val="single" w:sz="6" w:space="0" w:color="auto"/>
              <w:left w:val="single" w:sz="6" w:space="0" w:color="auto"/>
              <w:bottom w:val="single" w:sz="6" w:space="0" w:color="auto"/>
              <w:right w:val="single" w:sz="6" w:space="0" w:color="auto"/>
            </w:tcBorders>
          </w:tcPr>
          <w:p w14:paraId="5D2DD3A7" w14:textId="0B4050B6"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b/>
                <w:sz w:val="18"/>
                <w:szCs w:val="18"/>
                <w:lang w:val="es-MX" w:eastAsia="es-ES"/>
              </w:rPr>
              <w:t xml:space="preserve">Código IDO del concesionario que provee la Numeración No Geográfica </w:t>
            </w:r>
          </w:p>
        </w:tc>
        <w:tc>
          <w:tcPr>
            <w:tcW w:w="3298" w:type="pct"/>
            <w:gridSpan w:val="10"/>
            <w:tcBorders>
              <w:top w:val="single" w:sz="6" w:space="0" w:color="auto"/>
              <w:left w:val="single" w:sz="6" w:space="0" w:color="auto"/>
              <w:bottom w:val="single" w:sz="6" w:space="0" w:color="auto"/>
              <w:right w:val="single" w:sz="6" w:space="0" w:color="auto"/>
            </w:tcBorders>
          </w:tcPr>
          <w:p w14:paraId="3D64FA15" w14:textId="77777777" w:rsidR="00E7766B" w:rsidRPr="00FC2656" w:rsidRDefault="00E7766B"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Ingresar los tres dígitos correspondientes al código IDO del </w:t>
            </w:r>
            <w:r w:rsidRPr="00FC2656">
              <w:rPr>
                <w:rFonts w:ascii="Arial" w:eastAsia="Times New Roman" w:hAnsi="Arial" w:cs="Arial"/>
                <w:noProof/>
                <w:sz w:val="18"/>
                <w:szCs w:val="18"/>
                <w:lang w:val="es-MX" w:eastAsia="es-ES"/>
              </w:rPr>
              <w:t xml:space="preserve">Concesionario de uso comercial o de </w:t>
            </w:r>
            <w:r w:rsidRPr="00FC2656">
              <w:rPr>
                <w:rFonts w:ascii="Arial" w:eastAsia="Times New Roman" w:hAnsi="Arial" w:cs="Arial"/>
                <w:sz w:val="18"/>
                <w:szCs w:val="18"/>
                <w:lang w:val="es-MX" w:eastAsia="es-ES"/>
              </w:rPr>
              <w:t>red pública de telecomunicaciones</w:t>
            </w:r>
            <w:r w:rsidRPr="00FC2656">
              <w:rPr>
                <w:rFonts w:ascii="Arial" w:eastAsia="Times New Roman" w:hAnsi="Arial" w:cs="Arial"/>
                <w:noProof/>
                <w:sz w:val="18"/>
                <w:szCs w:val="18"/>
                <w:lang w:val="es-MX" w:eastAsia="es-ES"/>
              </w:rPr>
              <w:t xml:space="preserve"> que provee Numeración No Geográfica para la prestación de servicios de telecomunicaciones a los usuarios</w:t>
            </w:r>
            <w:r w:rsidRPr="00FC2656">
              <w:rPr>
                <w:rFonts w:ascii="Arial" w:eastAsia="Times New Roman" w:hAnsi="Arial" w:cs="Arial"/>
                <w:sz w:val="18"/>
                <w:szCs w:val="18"/>
                <w:lang w:val="es-MX" w:eastAsia="es-ES"/>
              </w:rPr>
              <w:t>.</w:t>
            </w:r>
          </w:p>
          <w:p w14:paraId="421D94D8" w14:textId="65DAD8A9"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sz w:val="18"/>
                <w:szCs w:val="18"/>
                <w:lang w:val="es-MX" w:eastAsia="es-ES"/>
              </w:rPr>
              <w:t>Campo numérico obligatorio</w:t>
            </w:r>
          </w:p>
        </w:tc>
      </w:tr>
      <w:tr w:rsidR="00E7766B" w:rsidRPr="00FC2656" w14:paraId="35AC65B4" w14:textId="77777777" w:rsidTr="00A96030">
        <w:trPr>
          <w:trHeight w:val="20"/>
        </w:trPr>
        <w:tc>
          <w:tcPr>
            <w:tcW w:w="854" w:type="pct"/>
            <w:gridSpan w:val="3"/>
            <w:tcBorders>
              <w:top w:val="single" w:sz="6" w:space="0" w:color="auto"/>
              <w:left w:val="single" w:sz="6" w:space="0" w:color="auto"/>
              <w:bottom w:val="single" w:sz="6" w:space="0" w:color="auto"/>
              <w:right w:val="single" w:sz="6" w:space="0" w:color="auto"/>
            </w:tcBorders>
          </w:tcPr>
          <w:p w14:paraId="5D028C7B" w14:textId="17B6ADDA"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b/>
                <w:sz w:val="18"/>
                <w:szCs w:val="18"/>
                <w:lang w:val="es-MX" w:eastAsia="es-ES"/>
              </w:rPr>
              <w:t>H3104 _D14</w:t>
            </w:r>
          </w:p>
        </w:tc>
        <w:tc>
          <w:tcPr>
            <w:tcW w:w="848" w:type="pct"/>
            <w:gridSpan w:val="3"/>
            <w:tcBorders>
              <w:top w:val="single" w:sz="6" w:space="0" w:color="auto"/>
              <w:left w:val="single" w:sz="6" w:space="0" w:color="auto"/>
              <w:bottom w:val="single" w:sz="6" w:space="0" w:color="auto"/>
              <w:right w:val="single" w:sz="6" w:space="0" w:color="auto"/>
            </w:tcBorders>
          </w:tcPr>
          <w:p w14:paraId="45D4353B" w14:textId="7C9901DB"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b/>
                <w:sz w:val="18"/>
                <w:szCs w:val="18"/>
                <w:lang w:val="es-MX" w:eastAsia="es-ES"/>
              </w:rPr>
              <w:t xml:space="preserve">Nombre del concesionario que provee la Numeración No Geográfica </w:t>
            </w:r>
          </w:p>
        </w:tc>
        <w:tc>
          <w:tcPr>
            <w:tcW w:w="3298" w:type="pct"/>
            <w:gridSpan w:val="10"/>
            <w:tcBorders>
              <w:top w:val="single" w:sz="6" w:space="0" w:color="auto"/>
              <w:left w:val="single" w:sz="6" w:space="0" w:color="auto"/>
              <w:bottom w:val="single" w:sz="6" w:space="0" w:color="auto"/>
              <w:right w:val="single" w:sz="6" w:space="0" w:color="auto"/>
            </w:tcBorders>
          </w:tcPr>
          <w:p w14:paraId="499F2669" w14:textId="77777777" w:rsidR="00E7766B" w:rsidRPr="00FC2656" w:rsidRDefault="00E7766B" w:rsidP="00FC2656">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 xml:space="preserve">Ingresar el nombre, denominación o razón social del Concesionario de uso comercial o de </w:t>
            </w:r>
            <w:r w:rsidRPr="00FC2656">
              <w:rPr>
                <w:rFonts w:ascii="Arial" w:eastAsia="Times New Roman" w:hAnsi="Arial" w:cs="Arial"/>
                <w:sz w:val="18"/>
                <w:szCs w:val="18"/>
                <w:lang w:val="es-MX" w:eastAsia="es-ES"/>
              </w:rPr>
              <w:t>red pública de telecomunicaciones</w:t>
            </w:r>
            <w:r w:rsidRPr="00FC2656">
              <w:rPr>
                <w:rFonts w:ascii="Arial" w:eastAsia="Times New Roman" w:hAnsi="Arial" w:cs="Arial"/>
                <w:noProof/>
                <w:sz w:val="18"/>
                <w:szCs w:val="18"/>
                <w:lang w:val="es-MX" w:eastAsia="es-ES"/>
              </w:rPr>
              <w:t xml:space="preserve"> que provee Numeración No Geográfica para la prestación de servicios de telecomunicaciones a los usuarios. </w:t>
            </w:r>
          </w:p>
          <w:p w14:paraId="79915D16" w14:textId="77777777" w:rsidR="00E7766B" w:rsidRPr="00FC2656" w:rsidRDefault="00E7766B" w:rsidP="00FC2656">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Este dato deberá capturarse en mayúsculas y sin acentos.</w:t>
            </w:r>
          </w:p>
          <w:p w14:paraId="790AFD82" w14:textId="58AD181E"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noProof/>
                <w:sz w:val="18"/>
                <w:szCs w:val="18"/>
                <w:lang w:val="es-MX" w:eastAsia="es-ES"/>
              </w:rPr>
              <w:t>Campo alfanumérico obligatorio.</w:t>
            </w:r>
          </w:p>
        </w:tc>
      </w:tr>
      <w:tr w:rsidR="00E7766B" w:rsidRPr="00FC2656" w14:paraId="0A3A30D2" w14:textId="77777777" w:rsidTr="00CC6648">
        <w:trPr>
          <w:trHeight w:val="20"/>
        </w:trPr>
        <w:tc>
          <w:tcPr>
            <w:tcW w:w="5000" w:type="pct"/>
            <w:gridSpan w:val="1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1E285F8" w14:textId="7693F02A" w:rsidR="00E7766B" w:rsidRPr="00FC2656" w:rsidRDefault="00E7766B" w:rsidP="00FC2656">
            <w:pPr>
              <w:spacing w:after="40" w:line="360" w:lineRule="auto"/>
              <w:contextualSpacing/>
              <w:jc w:val="center"/>
              <w:rPr>
                <w:rFonts w:ascii="Arial" w:eastAsia="Times New Roman" w:hAnsi="Arial" w:cs="Arial"/>
                <w:sz w:val="18"/>
                <w:szCs w:val="18"/>
                <w:highlight w:val="cyan"/>
                <w:lang w:val="es-MX" w:eastAsia="es-ES"/>
              </w:rPr>
            </w:pPr>
            <w:r w:rsidRPr="00FC2656">
              <w:rPr>
                <w:rFonts w:ascii="Arial" w:eastAsia="Times New Roman" w:hAnsi="Arial" w:cs="Arial"/>
                <w:b/>
                <w:sz w:val="18"/>
                <w:szCs w:val="18"/>
                <w:lang w:val="es-MX" w:eastAsia="es-ES"/>
              </w:rPr>
              <w:t>PLAZOS A LOS QUE ESTARÁ SUJETO EL TRÁMITE</w:t>
            </w:r>
          </w:p>
        </w:tc>
      </w:tr>
      <w:tr w:rsidR="00E7766B" w:rsidRPr="00FC2656" w14:paraId="1AF99A9D" w14:textId="77777777" w:rsidTr="00CC6648">
        <w:trPr>
          <w:trHeight w:val="20"/>
        </w:trPr>
        <w:tc>
          <w:tcPr>
            <w:tcW w:w="5000" w:type="pct"/>
            <w:gridSpan w:val="16"/>
            <w:tcBorders>
              <w:top w:val="single" w:sz="6" w:space="0" w:color="auto"/>
              <w:left w:val="single" w:sz="6" w:space="0" w:color="auto"/>
              <w:bottom w:val="single" w:sz="6" w:space="0" w:color="auto"/>
              <w:right w:val="single" w:sz="6" w:space="0" w:color="auto"/>
            </w:tcBorders>
          </w:tcPr>
          <w:p w14:paraId="247175EB" w14:textId="77777777" w:rsidR="00E7766B" w:rsidRPr="00FC2656" w:rsidRDefault="00E7766B"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plazo con que cuentan los Proveedores para ingresar el presente reporte es el comprendido dentro de los primeros diez días hábiles de cada mes calendario.</w:t>
            </w:r>
          </w:p>
          <w:p w14:paraId="2FC5792F" w14:textId="77777777" w:rsidR="00E7766B" w:rsidRPr="00FC2656" w:rsidRDefault="00E7766B"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plazo con que cuenta el IFT para efectuar a los interesados la prevención ante la falta de información o requisitos del trámite es de 5 (cinco) días hábiles.</w:t>
            </w:r>
          </w:p>
          <w:p w14:paraId="5713503A" w14:textId="45C6DE7C"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sz w:val="18"/>
                <w:szCs w:val="18"/>
                <w:lang w:val="es-MX" w:eastAsia="es-ES"/>
              </w:rPr>
              <w:lastRenderedPageBreak/>
              <w:t>En caso de prevención, el plazo con que cuenta el interesado para subsanar la información o documentación faltante o errónea será de 5 (cinco) días hábiles. Transcurrido dicho plazo sin que el interesado desahogue la prevención, el reporte se tendrá como no presentado.</w:t>
            </w:r>
          </w:p>
        </w:tc>
      </w:tr>
      <w:tr w:rsidR="00E7766B" w:rsidRPr="00FC2656" w14:paraId="5A16C895" w14:textId="77777777" w:rsidTr="00CC6648">
        <w:trPr>
          <w:trHeight w:val="20"/>
        </w:trPr>
        <w:tc>
          <w:tcPr>
            <w:tcW w:w="5000" w:type="pct"/>
            <w:gridSpan w:val="1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43ED8FA" w14:textId="79520FCA" w:rsidR="00E7766B" w:rsidRPr="00FC2656" w:rsidRDefault="00E7766B" w:rsidP="00FC2656">
            <w:pPr>
              <w:spacing w:after="40" w:line="360" w:lineRule="auto"/>
              <w:contextualSpacing/>
              <w:jc w:val="center"/>
              <w:rPr>
                <w:rFonts w:ascii="Arial" w:eastAsia="Times New Roman" w:hAnsi="Arial" w:cs="Arial"/>
                <w:sz w:val="18"/>
                <w:szCs w:val="18"/>
                <w:highlight w:val="cyan"/>
                <w:lang w:val="es-MX" w:eastAsia="es-ES"/>
              </w:rPr>
            </w:pPr>
            <w:r w:rsidRPr="00FC2656">
              <w:rPr>
                <w:rFonts w:ascii="Arial" w:eastAsia="Times New Roman" w:hAnsi="Arial" w:cs="Arial"/>
                <w:b/>
                <w:sz w:val="18"/>
                <w:szCs w:val="18"/>
                <w:lang w:val="es-MX" w:eastAsia="es-ES"/>
              </w:rPr>
              <w:lastRenderedPageBreak/>
              <w:t>FUNDAMENTO JURÍDICO DEL TRÁMITE</w:t>
            </w:r>
          </w:p>
        </w:tc>
      </w:tr>
      <w:tr w:rsidR="00E7766B" w:rsidRPr="00FC2656" w14:paraId="78AD74AC" w14:textId="77777777" w:rsidTr="00CC6648">
        <w:trPr>
          <w:trHeight w:val="20"/>
        </w:trPr>
        <w:tc>
          <w:tcPr>
            <w:tcW w:w="5000" w:type="pct"/>
            <w:gridSpan w:val="16"/>
            <w:tcBorders>
              <w:top w:val="single" w:sz="6" w:space="0" w:color="auto"/>
              <w:left w:val="single" w:sz="6" w:space="0" w:color="auto"/>
              <w:bottom w:val="single" w:sz="6" w:space="0" w:color="auto"/>
              <w:right w:val="single" w:sz="6" w:space="0" w:color="auto"/>
            </w:tcBorders>
          </w:tcPr>
          <w:p w14:paraId="3719ED32" w14:textId="0F2B2B18"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r w:rsidRPr="00FC2656">
              <w:rPr>
                <w:rFonts w:ascii="Arial" w:eastAsia="Times New Roman" w:hAnsi="Arial" w:cs="Arial"/>
                <w:sz w:val="18"/>
                <w:szCs w:val="18"/>
                <w:lang w:val="es-MX" w:eastAsia="es-ES"/>
              </w:rPr>
              <w:t>-Numeral 13.5. del Plan Técnico Fundamental de Numeración,</w:t>
            </w:r>
            <w:r w:rsidRPr="00FC2656">
              <w:rPr>
                <w:rFonts w:ascii="Arial" w:eastAsia="Times New Roman" w:hAnsi="Arial" w:cs="Arial"/>
                <w:b/>
                <w:sz w:val="18"/>
                <w:szCs w:val="18"/>
                <w:lang w:val="es-MX" w:eastAsia="es-ES"/>
              </w:rPr>
              <w:t xml:space="preserve"> </w:t>
            </w:r>
            <w:r w:rsidRPr="00FC2656">
              <w:rPr>
                <w:rFonts w:ascii="Arial" w:eastAsia="Times New Roman" w:hAnsi="Arial" w:cs="Arial"/>
                <w:sz w:val="18"/>
                <w:szCs w:val="18"/>
                <w:lang w:val="es-MX" w:eastAsia="es-ES"/>
              </w:rPr>
              <w:t>publicado en el Diario Oficial de la Federación el 11 de mayo de 2018.</w:t>
            </w:r>
          </w:p>
        </w:tc>
      </w:tr>
      <w:tr w:rsidR="00E7766B" w:rsidRPr="00FC2656" w14:paraId="12A94861" w14:textId="77777777" w:rsidTr="00CC6648">
        <w:trPr>
          <w:trHeight w:val="20"/>
        </w:trPr>
        <w:tc>
          <w:tcPr>
            <w:tcW w:w="5000" w:type="pct"/>
            <w:gridSpan w:val="1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161DEB3" w14:textId="6A5B69B0" w:rsidR="00E7766B" w:rsidRPr="00FC2656" w:rsidRDefault="00E7766B" w:rsidP="00FC2656">
            <w:pPr>
              <w:spacing w:after="40" w:line="360" w:lineRule="auto"/>
              <w:contextualSpacing/>
              <w:jc w:val="center"/>
              <w:rPr>
                <w:rFonts w:ascii="Arial" w:eastAsia="Times New Roman" w:hAnsi="Arial" w:cs="Arial"/>
                <w:sz w:val="18"/>
                <w:szCs w:val="18"/>
                <w:highlight w:val="cyan"/>
                <w:lang w:val="es-MX" w:eastAsia="es-ES"/>
              </w:rPr>
            </w:pPr>
            <w:r w:rsidRPr="00FC2656">
              <w:rPr>
                <w:rFonts w:ascii="Arial" w:eastAsia="Times New Roman" w:hAnsi="Arial" w:cs="Arial"/>
                <w:b/>
                <w:sz w:val="18"/>
                <w:szCs w:val="18"/>
                <w:lang w:val="es-MX" w:eastAsia="es-ES"/>
              </w:rPr>
              <w:t>INFORMACIÓN ADICIONAL QUE PUEDA SER DE UTILIDAD A LOS INTERESADOS</w:t>
            </w:r>
          </w:p>
        </w:tc>
      </w:tr>
      <w:tr w:rsidR="00E7766B" w:rsidRPr="00FC2656" w14:paraId="63776D8D" w14:textId="77777777" w:rsidTr="00BA4FB5">
        <w:trPr>
          <w:trHeight w:val="20"/>
        </w:trPr>
        <w:tc>
          <w:tcPr>
            <w:tcW w:w="5000" w:type="pct"/>
            <w:gridSpan w:val="16"/>
            <w:tcBorders>
              <w:top w:val="single" w:sz="6" w:space="0" w:color="auto"/>
              <w:left w:val="single" w:sz="6" w:space="0" w:color="auto"/>
              <w:bottom w:val="single" w:sz="6" w:space="0" w:color="auto"/>
              <w:right w:val="single" w:sz="6" w:space="0" w:color="auto"/>
            </w:tcBorders>
            <w:shd w:val="clear" w:color="auto" w:fill="auto"/>
          </w:tcPr>
          <w:p w14:paraId="5A149A7C" w14:textId="77777777" w:rsidR="00E7766B" w:rsidRPr="00FC2656" w:rsidRDefault="00E7766B" w:rsidP="00FC2656">
            <w:pPr>
              <w:spacing w:after="40" w:line="360" w:lineRule="auto"/>
              <w:contextualSpacing/>
              <w:jc w:val="both"/>
              <w:rPr>
                <w:rFonts w:ascii="Arial" w:eastAsia="Times New Roman" w:hAnsi="Arial" w:cs="Arial"/>
                <w:sz w:val="18"/>
                <w:szCs w:val="18"/>
                <w:highlight w:val="cyan"/>
                <w:lang w:val="es-MX" w:eastAsia="es-ES"/>
              </w:rPr>
            </w:pPr>
          </w:p>
        </w:tc>
      </w:tr>
      <w:bookmarkEnd w:id="5"/>
    </w:tbl>
    <w:p w14:paraId="28305D87" w14:textId="77777777" w:rsidR="00A96030" w:rsidRPr="00FC2656" w:rsidRDefault="00A96030" w:rsidP="00FC2656">
      <w:pPr>
        <w:spacing w:after="0" w:line="360" w:lineRule="auto"/>
        <w:contextualSpacing/>
        <w:rPr>
          <w:rFonts w:ascii="Arial" w:eastAsiaTheme="minorHAnsi" w:hAnsi="Arial" w:cs="Arial"/>
          <w:color w:val="000000"/>
          <w:sz w:val="18"/>
          <w:szCs w:val="18"/>
          <w:lang w:val="es-MX"/>
        </w:rPr>
      </w:pPr>
    </w:p>
    <w:tbl>
      <w:tblPr>
        <w:tblW w:w="9140" w:type="dxa"/>
        <w:tblInd w:w="113" w:type="dxa"/>
        <w:tblLayout w:type="fixed"/>
        <w:tblCellMar>
          <w:left w:w="72" w:type="dxa"/>
          <w:right w:w="72" w:type="dxa"/>
        </w:tblCellMar>
        <w:tblLook w:val="0000" w:firstRow="0" w:lastRow="0" w:firstColumn="0" w:lastColumn="0" w:noHBand="0" w:noVBand="0"/>
      </w:tblPr>
      <w:tblGrid>
        <w:gridCol w:w="1305"/>
        <w:gridCol w:w="275"/>
        <w:gridCol w:w="1031"/>
        <w:gridCol w:w="529"/>
        <w:gridCol w:w="777"/>
        <w:gridCol w:w="1305"/>
        <w:gridCol w:w="1306"/>
        <w:gridCol w:w="1306"/>
        <w:gridCol w:w="1306"/>
      </w:tblGrid>
      <w:tr w:rsidR="00E7766B" w:rsidRPr="00FC2656" w14:paraId="55D06422" w14:textId="77777777" w:rsidTr="00CC6648">
        <w:trPr>
          <w:trHeight w:val="20"/>
        </w:trPr>
        <w:tc>
          <w:tcPr>
            <w:tcW w:w="9140" w:type="dxa"/>
            <w:gridSpan w:val="9"/>
            <w:tcBorders>
              <w:top w:val="single" w:sz="6" w:space="0" w:color="auto"/>
              <w:left w:val="single" w:sz="6" w:space="0" w:color="auto"/>
              <w:bottom w:val="single" w:sz="6" w:space="0" w:color="auto"/>
              <w:right w:val="single" w:sz="6" w:space="0" w:color="auto"/>
            </w:tcBorders>
            <w:noWrap/>
            <w:vAlign w:val="center"/>
          </w:tcPr>
          <w:p w14:paraId="429E39D0" w14:textId="77777777" w:rsidR="00E7766B" w:rsidRPr="00FC2656" w:rsidRDefault="00E7766B" w:rsidP="00FC2656">
            <w:pPr>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br w:type="page"/>
            </w:r>
            <w:r w:rsidRPr="00FC2656">
              <w:rPr>
                <w:rFonts w:ascii="Arial" w:eastAsia="Times New Roman" w:hAnsi="Arial" w:cs="Arial"/>
                <w:b/>
                <w:sz w:val="18"/>
                <w:szCs w:val="18"/>
                <w:lang w:val="es-MX" w:eastAsia="es-ES"/>
              </w:rPr>
              <w:t>eFORMATO DE REPORTE DE UTILIZACIÓN DE NUMERACIÓN NO GEOGRÁFICA ESPECÍFICA</w:t>
            </w:r>
          </w:p>
          <w:p w14:paraId="2A3F3491" w14:textId="4B1CB6F4" w:rsidR="00E7766B" w:rsidRPr="00FC2656" w:rsidRDefault="00E7766B"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H3105</w:t>
            </w:r>
          </w:p>
        </w:tc>
      </w:tr>
      <w:tr w:rsidR="00051062" w:rsidRPr="00FC2656" w14:paraId="73281E40" w14:textId="77777777" w:rsidTr="00E7766B">
        <w:trPr>
          <w:trHeight w:val="20"/>
        </w:trPr>
        <w:tc>
          <w:tcPr>
            <w:tcW w:w="9140"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69E54CD" w14:textId="77777777" w:rsidR="00051062" w:rsidRPr="00FC2656" w:rsidRDefault="00051062"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ab/>
              <w:t xml:space="preserve">INSTRUCTIVO DE LLENADO </w:t>
            </w:r>
          </w:p>
        </w:tc>
      </w:tr>
      <w:tr w:rsidR="00051062" w:rsidRPr="00FC2656" w14:paraId="379EFA19" w14:textId="77777777" w:rsidTr="00E7766B">
        <w:trPr>
          <w:trHeight w:val="20"/>
        </w:trPr>
        <w:tc>
          <w:tcPr>
            <w:tcW w:w="9140"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51D7F06"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DESCRIPCIÓN DEL ARCHIVO DE CARGA DEL REPORTE DE UTILIZACIÓN DE NUMERACIÓN NO GEOGRÁFICA ESPECÍFICA</w:t>
            </w:r>
          </w:p>
        </w:tc>
      </w:tr>
      <w:tr w:rsidR="00051062" w:rsidRPr="00FC2656" w14:paraId="4F0FF8AF" w14:textId="77777777" w:rsidTr="00E7766B">
        <w:trPr>
          <w:trHeight w:val="20"/>
        </w:trPr>
        <w:tc>
          <w:tcPr>
            <w:tcW w:w="9140" w:type="dxa"/>
            <w:gridSpan w:val="9"/>
            <w:tcBorders>
              <w:top w:val="single" w:sz="6" w:space="0" w:color="auto"/>
              <w:left w:val="single" w:sz="6" w:space="0" w:color="auto"/>
              <w:bottom w:val="single" w:sz="6" w:space="0" w:color="auto"/>
              <w:right w:val="single" w:sz="6" w:space="0" w:color="auto"/>
            </w:tcBorders>
            <w:shd w:val="clear" w:color="auto" w:fill="auto"/>
          </w:tcPr>
          <w:p w14:paraId="68ED60A7" w14:textId="0EFAF76A" w:rsidR="00051062" w:rsidRPr="00FC2656" w:rsidRDefault="00051062"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Los Proveedores </w:t>
            </w:r>
            <w:r w:rsidR="00B8568A" w:rsidRPr="00FC2656">
              <w:rPr>
                <w:rFonts w:ascii="Arial" w:eastAsia="Times New Roman" w:hAnsi="Arial" w:cs="Arial"/>
                <w:sz w:val="18"/>
                <w:szCs w:val="18"/>
                <w:lang w:val="es-MX" w:eastAsia="es-ES"/>
              </w:rPr>
              <w:t xml:space="preserve">de Servicios de Telecomunicaciones (Proveedor o PST) </w:t>
            </w:r>
            <w:r w:rsidRPr="00FC2656">
              <w:rPr>
                <w:rFonts w:ascii="Arial" w:eastAsia="Times New Roman" w:hAnsi="Arial" w:cs="Arial"/>
                <w:sz w:val="18"/>
                <w:szCs w:val="18"/>
                <w:lang w:val="es-MX" w:eastAsia="es-ES"/>
              </w:rPr>
              <w:t>que sean asignatarios de Numeración No Geográfica Específica, deberán presentar y sustanciar, a través de la Ventanilla Electrónica del Instituto, el reporte de utilización de Numeración No Geográfica Específica asignada correspondiente al bimestre inmediato anterior, mediante un archivo electrónico de texto en formato .csv (comma separated values, por sus siglas en inglés) que deberá contener los siguientes campos:</w:t>
            </w:r>
          </w:p>
          <w:p w14:paraId="75A1E31F" w14:textId="77777777" w:rsidR="00051062" w:rsidRPr="00FC2656" w:rsidRDefault="00051062" w:rsidP="00A638C7">
            <w:pPr>
              <w:numPr>
                <w:ilvl w:val="2"/>
                <w:numId w:val="22"/>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Año</w:t>
            </w:r>
          </w:p>
          <w:p w14:paraId="5E931126" w14:textId="77777777" w:rsidR="00051062" w:rsidRPr="00FC2656" w:rsidRDefault="00051062" w:rsidP="00A638C7">
            <w:pPr>
              <w:numPr>
                <w:ilvl w:val="2"/>
                <w:numId w:val="22"/>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Bimestre</w:t>
            </w:r>
          </w:p>
          <w:p w14:paraId="4B05C66E" w14:textId="77777777" w:rsidR="00051062" w:rsidRPr="00FC2656" w:rsidRDefault="00051062" w:rsidP="00A638C7">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IDO/IDA</w:t>
            </w:r>
          </w:p>
          <w:p w14:paraId="379A4BD1" w14:textId="77777777" w:rsidR="00051062" w:rsidRPr="00FC2656" w:rsidRDefault="00051062" w:rsidP="00A638C7">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IDO Concesionario de Red</w:t>
            </w:r>
          </w:p>
          <w:p w14:paraId="355B734F" w14:textId="77777777" w:rsidR="00051062" w:rsidRPr="00FC2656" w:rsidRDefault="00051062" w:rsidP="00A638C7">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Clave de servicio no geográfico</w:t>
            </w:r>
          </w:p>
          <w:p w14:paraId="10636423" w14:textId="77777777" w:rsidR="00051062" w:rsidRPr="00FC2656" w:rsidRDefault="00051062" w:rsidP="00A638C7">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Número No Geográfico Específico</w:t>
            </w:r>
          </w:p>
          <w:p w14:paraId="73E7288A" w14:textId="4D160A72" w:rsidR="00051062" w:rsidRPr="00FC2656" w:rsidRDefault="00051062" w:rsidP="00A638C7">
            <w:pPr>
              <w:numPr>
                <w:ilvl w:val="2"/>
                <w:numId w:val="23"/>
              </w:numPr>
              <w:spacing w:after="40" w:line="360" w:lineRule="auto"/>
              <w:ind w:left="628" w:hanging="257"/>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Nombre, denominación o razón social del Usuario</w:t>
            </w:r>
          </w:p>
          <w:p w14:paraId="060B3CC8" w14:textId="77777777" w:rsidR="00051062" w:rsidRPr="00FC2656" w:rsidRDefault="00051062" w:rsidP="00FC2656">
            <w:pPr>
              <w:spacing w:after="60" w:line="360" w:lineRule="auto"/>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Los archivos CSV son un tipo de documento abierto y sencillo para presentar datos en forma de tabla, con las siguientes características:</w:t>
            </w:r>
          </w:p>
          <w:p w14:paraId="782787DD" w14:textId="77777777" w:rsidR="00051062" w:rsidRPr="00FC2656" w:rsidRDefault="00051062"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Las columnas se separan por el carácter de coma (,).</w:t>
            </w:r>
          </w:p>
          <w:p w14:paraId="1F9426DE" w14:textId="77777777" w:rsidR="00051062" w:rsidRPr="00FC2656" w:rsidRDefault="00051062"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Las filas se separan por saltos de línea (Carácter CRLF).</w:t>
            </w:r>
          </w:p>
          <w:p w14:paraId="11A3D69D" w14:textId="77777777" w:rsidR="00051062" w:rsidRPr="00FC2656" w:rsidRDefault="00051062"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 última fila del archivo puede terminar o no con el carácter de fin de línea.</w:t>
            </w:r>
          </w:p>
          <w:p w14:paraId="556CEED8" w14:textId="77777777" w:rsidR="00051062" w:rsidRPr="00FC2656" w:rsidRDefault="00051062"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Los campos que contengan una coma, un salto de línea, una comilla doble, un espacio o los caracteres de fin de línea (CR, LF o ambos a la vez), deben ser encerrados entre comillas dobles.</w:t>
            </w:r>
          </w:p>
          <w:p w14:paraId="4F13BBF2" w14:textId="77777777" w:rsidR="00051062" w:rsidRPr="00FC2656" w:rsidRDefault="00051062"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El archivo CSV puede contener tantas líneas como sean necesarias para la entrega de la información correspondiente. No debe contener líneas vacías.</w:t>
            </w:r>
          </w:p>
          <w:p w14:paraId="431E06D5" w14:textId="77777777" w:rsidR="00051062" w:rsidRPr="00FC2656" w:rsidRDefault="00051062"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Cada fila debe contener siempre el mismo número de campos.</w:t>
            </w:r>
          </w:p>
          <w:p w14:paraId="71F90400" w14:textId="77777777" w:rsidR="00051062" w:rsidRPr="00FC2656" w:rsidRDefault="00051062"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 primera fila del archivo contendrá los campos correspondientes a los nombres de las columnas.</w:t>
            </w:r>
          </w:p>
          <w:p w14:paraId="791B600B" w14:textId="75470202" w:rsidR="00051062" w:rsidRPr="00FC2656" w:rsidRDefault="00051062"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 xml:space="preserve">o    El archivo CSV se guiará por lo dispuesto en </w:t>
            </w:r>
            <w:r w:rsidRPr="00FC2656">
              <w:rPr>
                <w:rFonts w:ascii="Arial" w:eastAsia="Times New Roman" w:hAnsi="Arial" w:cs="Arial"/>
                <w:i/>
                <w:sz w:val="18"/>
                <w:szCs w:val="18"/>
                <w:u w:val="single"/>
                <w:lang w:val="es-MX" w:eastAsia="es-MX"/>
              </w:rPr>
              <w:t>http://tools.ietf.org/html/rfc4180</w:t>
            </w:r>
          </w:p>
          <w:p w14:paraId="2A408381" w14:textId="77777777" w:rsidR="00051062" w:rsidRPr="00FC2656" w:rsidRDefault="00051062"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El nombre del archivo que se cargue a través de la Ventanilla Electrónica deberá tener la siguiente nomenclatura:</w:t>
            </w:r>
            <w:r w:rsidRPr="00FC2656">
              <w:rPr>
                <w:rFonts w:ascii="Arial" w:eastAsia="Times New Roman" w:hAnsi="Arial" w:cs="Arial"/>
                <w:sz w:val="18"/>
                <w:szCs w:val="18"/>
                <w:lang w:val="es-MX" w:eastAsia="es-MX"/>
              </w:rPr>
              <w:t xml:space="preserve"> IDO/IDAH3105DDMMAAAA.csv.</w:t>
            </w:r>
          </w:p>
          <w:p w14:paraId="0801A8EF" w14:textId="77777777" w:rsidR="00051062" w:rsidRPr="00FC2656" w:rsidRDefault="00051062" w:rsidP="00FC2656">
            <w:pPr>
              <w:spacing w:after="101" w:line="360" w:lineRule="auto"/>
              <w:ind w:firstLine="288"/>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lastRenderedPageBreak/>
              <w:t>Donde:</w:t>
            </w:r>
          </w:p>
          <w:p w14:paraId="42BA8DB9" w14:textId="77777777" w:rsidR="00051062" w:rsidRPr="00FC2656" w:rsidRDefault="00051062" w:rsidP="00A638C7">
            <w:pPr>
              <w:tabs>
                <w:tab w:val="left" w:pos="1053"/>
              </w:tabs>
              <w:spacing w:after="101"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w:t>
            </w:r>
            <w:r w:rsidRPr="00FC2656">
              <w:rPr>
                <w:rFonts w:ascii="Arial" w:eastAsia="Times New Roman" w:hAnsi="Arial" w:cs="Arial"/>
                <w:sz w:val="18"/>
                <w:szCs w:val="18"/>
                <w:lang w:val="es-ES_tradnl" w:eastAsia="es-MX"/>
              </w:rPr>
              <w:tab/>
              <w:t xml:space="preserve">IDO/IDA.- Conjunto de 3 dígitos que identifica al Proveedor de Servicios de Telecomunicaciones. </w:t>
            </w:r>
          </w:p>
          <w:p w14:paraId="09DBD531" w14:textId="77777777" w:rsidR="00051062" w:rsidRPr="00FC2656" w:rsidRDefault="00051062" w:rsidP="00A638C7">
            <w:pPr>
              <w:tabs>
                <w:tab w:val="left" w:pos="1053"/>
              </w:tabs>
              <w:spacing w:after="101"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w:t>
            </w:r>
            <w:r w:rsidRPr="00FC2656">
              <w:rPr>
                <w:rFonts w:ascii="Arial" w:eastAsia="Times New Roman" w:hAnsi="Arial" w:cs="Arial"/>
                <w:sz w:val="18"/>
                <w:szCs w:val="18"/>
                <w:lang w:val="es-ES_tradnl" w:eastAsia="es-MX"/>
              </w:rPr>
              <w:tab/>
              <w:t>H3105.- Es un texto fijo que identifica el tipo de reporte al que corresponde el archivo de carga (reporte de utilización de Numeración No Geográfica Específica); y</w:t>
            </w:r>
          </w:p>
          <w:p w14:paraId="518E6A41" w14:textId="77777777" w:rsidR="00051062" w:rsidRPr="00FC2656" w:rsidRDefault="00051062" w:rsidP="00A638C7">
            <w:pPr>
              <w:tabs>
                <w:tab w:val="left" w:pos="1053"/>
              </w:tabs>
              <w:spacing w:after="101"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w:t>
            </w:r>
            <w:r w:rsidRPr="00FC2656">
              <w:rPr>
                <w:rFonts w:ascii="Arial" w:eastAsia="Times New Roman" w:hAnsi="Arial" w:cs="Arial"/>
                <w:sz w:val="18"/>
                <w:szCs w:val="18"/>
                <w:lang w:val="es-ES_tradnl" w:eastAsia="es-MX"/>
              </w:rPr>
              <w:tab/>
              <w:t>DDMMAAAA.- Corresponde a la fecha de la solicitud. DD corresponde al día (2 dígitos), MM corresponde al mes (2 dígitos) y AAAA corresponde al año (4 dígitos).</w:t>
            </w:r>
          </w:p>
          <w:p w14:paraId="5F8F14F4" w14:textId="01576787" w:rsidR="00051062" w:rsidRPr="00FC2656" w:rsidRDefault="00051062" w:rsidP="00FC2656">
            <w:pPr>
              <w:tabs>
                <w:tab w:val="left" w:pos="1053"/>
              </w:tabs>
              <w:spacing w:after="101" w:line="360" w:lineRule="auto"/>
              <w:ind w:firstLine="50"/>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ab/>
              <w:t>Ejemplo: 983H310501122020.csv</w:t>
            </w:r>
          </w:p>
          <w:p w14:paraId="112B4CA2" w14:textId="77777777" w:rsidR="00592286" w:rsidRPr="00FC2656" w:rsidRDefault="00592286" w:rsidP="00FC2656">
            <w:pPr>
              <w:tabs>
                <w:tab w:val="left" w:pos="1053"/>
              </w:tabs>
              <w:spacing w:after="101" w:line="360" w:lineRule="auto"/>
              <w:ind w:firstLine="50"/>
              <w:contextualSpacing/>
              <w:jc w:val="both"/>
              <w:rPr>
                <w:rFonts w:ascii="Arial" w:eastAsia="Times New Roman" w:hAnsi="Arial" w:cs="Arial"/>
                <w:sz w:val="18"/>
                <w:szCs w:val="18"/>
                <w:lang w:val="es-MX" w:eastAsia="es-ES"/>
              </w:rPr>
            </w:pPr>
          </w:p>
          <w:p w14:paraId="09D51840" w14:textId="1195B9CC" w:rsidR="00051062" w:rsidRPr="00FC2656" w:rsidRDefault="00051062" w:rsidP="00FC2656">
            <w:pPr>
              <w:spacing w:after="101"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Representación gráfica del archivo de carga del reporte de utilización de Numeración No Geográfica Específica:</w:t>
            </w:r>
          </w:p>
        </w:tc>
      </w:tr>
      <w:tr w:rsidR="00BC7060" w:rsidRPr="00FC2656" w14:paraId="622BE7FE" w14:textId="77777777" w:rsidTr="00BC7060">
        <w:trPr>
          <w:trHeight w:val="20"/>
        </w:trPr>
        <w:tc>
          <w:tcPr>
            <w:tcW w:w="1305" w:type="dxa"/>
            <w:tcBorders>
              <w:top w:val="single" w:sz="6" w:space="0" w:color="auto"/>
              <w:left w:val="single" w:sz="6" w:space="0" w:color="auto"/>
              <w:bottom w:val="single" w:sz="6" w:space="0" w:color="auto"/>
              <w:right w:val="single" w:sz="6" w:space="0" w:color="auto"/>
            </w:tcBorders>
            <w:shd w:val="clear" w:color="auto" w:fill="auto"/>
          </w:tcPr>
          <w:p w14:paraId="7ADE2092" w14:textId="77777777" w:rsidR="00BC7060" w:rsidRPr="00FC2656" w:rsidRDefault="00BC7060"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lastRenderedPageBreak/>
              <w:t>H3105 _D01</w:t>
            </w:r>
          </w:p>
        </w:tc>
        <w:tc>
          <w:tcPr>
            <w:tcW w:w="1306" w:type="dxa"/>
            <w:gridSpan w:val="2"/>
            <w:tcBorders>
              <w:top w:val="single" w:sz="6" w:space="0" w:color="auto"/>
              <w:left w:val="single" w:sz="6" w:space="0" w:color="auto"/>
              <w:bottom w:val="single" w:sz="6" w:space="0" w:color="auto"/>
              <w:right w:val="single" w:sz="6" w:space="0" w:color="auto"/>
            </w:tcBorders>
            <w:shd w:val="clear" w:color="auto" w:fill="auto"/>
          </w:tcPr>
          <w:p w14:paraId="36948C1B" w14:textId="77777777" w:rsidR="00BC7060" w:rsidRPr="00FC2656" w:rsidRDefault="00BC7060"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H3105 _D02</w:t>
            </w:r>
          </w:p>
        </w:tc>
        <w:tc>
          <w:tcPr>
            <w:tcW w:w="1306" w:type="dxa"/>
            <w:gridSpan w:val="2"/>
            <w:tcBorders>
              <w:top w:val="single" w:sz="6" w:space="0" w:color="auto"/>
              <w:left w:val="single" w:sz="6" w:space="0" w:color="auto"/>
              <w:bottom w:val="single" w:sz="6" w:space="0" w:color="auto"/>
              <w:right w:val="single" w:sz="6" w:space="0" w:color="auto"/>
            </w:tcBorders>
            <w:shd w:val="clear" w:color="auto" w:fill="auto"/>
          </w:tcPr>
          <w:p w14:paraId="7BCFC671" w14:textId="77777777" w:rsidR="00BC7060" w:rsidRPr="00FC2656" w:rsidRDefault="00BC7060"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H3105 _D03</w:t>
            </w:r>
          </w:p>
        </w:tc>
        <w:tc>
          <w:tcPr>
            <w:tcW w:w="1305" w:type="dxa"/>
            <w:tcBorders>
              <w:top w:val="single" w:sz="6" w:space="0" w:color="auto"/>
              <w:left w:val="single" w:sz="6" w:space="0" w:color="auto"/>
              <w:bottom w:val="single" w:sz="6" w:space="0" w:color="auto"/>
              <w:right w:val="single" w:sz="6" w:space="0" w:color="auto"/>
            </w:tcBorders>
            <w:shd w:val="clear" w:color="auto" w:fill="auto"/>
          </w:tcPr>
          <w:p w14:paraId="6CFCC6B3" w14:textId="77777777" w:rsidR="00BC7060" w:rsidRPr="00FC2656" w:rsidRDefault="00BC7060"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H3105 _D04</w:t>
            </w:r>
          </w:p>
        </w:tc>
        <w:tc>
          <w:tcPr>
            <w:tcW w:w="1306" w:type="dxa"/>
            <w:tcBorders>
              <w:top w:val="single" w:sz="6" w:space="0" w:color="auto"/>
              <w:left w:val="single" w:sz="6" w:space="0" w:color="auto"/>
              <w:bottom w:val="single" w:sz="6" w:space="0" w:color="auto"/>
              <w:right w:val="single" w:sz="6" w:space="0" w:color="auto"/>
            </w:tcBorders>
            <w:shd w:val="clear" w:color="auto" w:fill="auto"/>
          </w:tcPr>
          <w:p w14:paraId="385F9F5D" w14:textId="77777777" w:rsidR="00BC7060" w:rsidRPr="00FC2656" w:rsidRDefault="00BC7060"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H3105 _D05</w:t>
            </w:r>
          </w:p>
        </w:tc>
        <w:tc>
          <w:tcPr>
            <w:tcW w:w="1306" w:type="dxa"/>
            <w:tcBorders>
              <w:top w:val="single" w:sz="6" w:space="0" w:color="auto"/>
              <w:left w:val="single" w:sz="6" w:space="0" w:color="auto"/>
              <w:bottom w:val="single" w:sz="6" w:space="0" w:color="auto"/>
              <w:right w:val="single" w:sz="6" w:space="0" w:color="auto"/>
            </w:tcBorders>
            <w:shd w:val="clear" w:color="auto" w:fill="auto"/>
          </w:tcPr>
          <w:p w14:paraId="477180A3" w14:textId="77777777" w:rsidR="00BC7060" w:rsidRPr="00FC2656" w:rsidRDefault="00BC7060"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H3105 _D06</w:t>
            </w:r>
          </w:p>
        </w:tc>
        <w:tc>
          <w:tcPr>
            <w:tcW w:w="1306" w:type="dxa"/>
            <w:tcBorders>
              <w:top w:val="single" w:sz="6" w:space="0" w:color="auto"/>
              <w:left w:val="single" w:sz="6" w:space="0" w:color="auto"/>
              <w:bottom w:val="single" w:sz="6" w:space="0" w:color="auto"/>
              <w:right w:val="single" w:sz="6" w:space="0" w:color="auto"/>
            </w:tcBorders>
            <w:shd w:val="clear" w:color="auto" w:fill="auto"/>
          </w:tcPr>
          <w:p w14:paraId="6860BC7D" w14:textId="77777777" w:rsidR="00BC7060" w:rsidRPr="00FC2656" w:rsidRDefault="00BC7060"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H3105 _D07</w:t>
            </w:r>
          </w:p>
        </w:tc>
      </w:tr>
      <w:tr w:rsidR="00BC7060" w:rsidRPr="00FC2656" w14:paraId="5BCDE901" w14:textId="77777777" w:rsidTr="00CC6648">
        <w:trPr>
          <w:trHeight w:val="20"/>
        </w:trPr>
        <w:tc>
          <w:tcPr>
            <w:tcW w:w="1305" w:type="dxa"/>
            <w:tcBorders>
              <w:top w:val="single" w:sz="6" w:space="0" w:color="auto"/>
              <w:left w:val="single" w:sz="6" w:space="0" w:color="auto"/>
              <w:bottom w:val="single" w:sz="6" w:space="0" w:color="auto"/>
              <w:right w:val="single" w:sz="6" w:space="0" w:color="auto"/>
            </w:tcBorders>
            <w:shd w:val="clear" w:color="auto" w:fill="auto"/>
          </w:tcPr>
          <w:p w14:paraId="02725777" w14:textId="77777777" w:rsidR="00BC7060" w:rsidRPr="00FC2656" w:rsidRDefault="00BC7060" w:rsidP="00FC2656">
            <w:pPr>
              <w:spacing w:after="40" w:line="360" w:lineRule="auto"/>
              <w:contextualSpacing/>
              <w:jc w:val="both"/>
              <w:rPr>
                <w:rFonts w:ascii="Arial" w:eastAsia="Times New Roman" w:hAnsi="Arial" w:cs="Arial"/>
                <w:sz w:val="18"/>
                <w:szCs w:val="18"/>
                <w:lang w:val="es-MX" w:eastAsia="es-ES"/>
              </w:rPr>
            </w:pPr>
          </w:p>
        </w:tc>
        <w:tc>
          <w:tcPr>
            <w:tcW w:w="1306" w:type="dxa"/>
            <w:gridSpan w:val="2"/>
            <w:tcBorders>
              <w:top w:val="single" w:sz="6" w:space="0" w:color="auto"/>
              <w:left w:val="single" w:sz="6" w:space="0" w:color="auto"/>
              <w:bottom w:val="single" w:sz="6" w:space="0" w:color="auto"/>
              <w:right w:val="single" w:sz="6" w:space="0" w:color="auto"/>
            </w:tcBorders>
            <w:shd w:val="clear" w:color="auto" w:fill="auto"/>
          </w:tcPr>
          <w:p w14:paraId="77921577" w14:textId="77777777" w:rsidR="00BC7060" w:rsidRPr="00FC2656" w:rsidRDefault="00BC7060" w:rsidP="00FC2656">
            <w:pPr>
              <w:spacing w:after="40" w:line="360" w:lineRule="auto"/>
              <w:contextualSpacing/>
              <w:jc w:val="both"/>
              <w:rPr>
                <w:rFonts w:ascii="Arial" w:eastAsia="Times New Roman" w:hAnsi="Arial" w:cs="Arial"/>
                <w:sz w:val="18"/>
                <w:szCs w:val="18"/>
                <w:lang w:val="es-MX" w:eastAsia="es-ES"/>
              </w:rPr>
            </w:pPr>
          </w:p>
        </w:tc>
        <w:tc>
          <w:tcPr>
            <w:tcW w:w="1306" w:type="dxa"/>
            <w:gridSpan w:val="2"/>
            <w:tcBorders>
              <w:top w:val="single" w:sz="6" w:space="0" w:color="auto"/>
              <w:left w:val="single" w:sz="6" w:space="0" w:color="auto"/>
              <w:bottom w:val="single" w:sz="6" w:space="0" w:color="auto"/>
              <w:right w:val="single" w:sz="6" w:space="0" w:color="auto"/>
            </w:tcBorders>
            <w:shd w:val="clear" w:color="auto" w:fill="auto"/>
          </w:tcPr>
          <w:p w14:paraId="3A4E8100" w14:textId="77777777" w:rsidR="00BC7060" w:rsidRPr="00FC2656" w:rsidRDefault="00BC7060" w:rsidP="00FC2656">
            <w:pPr>
              <w:spacing w:after="40" w:line="360" w:lineRule="auto"/>
              <w:contextualSpacing/>
              <w:jc w:val="both"/>
              <w:rPr>
                <w:rFonts w:ascii="Arial" w:eastAsia="Times New Roman" w:hAnsi="Arial" w:cs="Arial"/>
                <w:sz w:val="18"/>
                <w:szCs w:val="18"/>
                <w:lang w:val="es-MX" w:eastAsia="es-ES"/>
              </w:rPr>
            </w:pPr>
          </w:p>
        </w:tc>
        <w:tc>
          <w:tcPr>
            <w:tcW w:w="1305" w:type="dxa"/>
            <w:tcBorders>
              <w:top w:val="single" w:sz="6" w:space="0" w:color="auto"/>
              <w:left w:val="single" w:sz="6" w:space="0" w:color="auto"/>
              <w:bottom w:val="single" w:sz="6" w:space="0" w:color="auto"/>
              <w:right w:val="single" w:sz="6" w:space="0" w:color="auto"/>
            </w:tcBorders>
            <w:shd w:val="clear" w:color="auto" w:fill="auto"/>
          </w:tcPr>
          <w:p w14:paraId="70B7B6D6" w14:textId="77777777" w:rsidR="00BC7060" w:rsidRPr="00FC2656" w:rsidRDefault="00BC7060" w:rsidP="00FC2656">
            <w:pPr>
              <w:spacing w:after="40" w:line="360" w:lineRule="auto"/>
              <w:contextualSpacing/>
              <w:jc w:val="both"/>
              <w:rPr>
                <w:rFonts w:ascii="Arial" w:eastAsia="Times New Roman" w:hAnsi="Arial" w:cs="Arial"/>
                <w:sz w:val="18"/>
                <w:szCs w:val="18"/>
                <w:lang w:val="es-MX" w:eastAsia="es-ES"/>
              </w:rPr>
            </w:pPr>
          </w:p>
        </w:tc>
        <w:tc>
          <w:tcPr>
            <w:tcW w:w="1306" w:type="dxa"/>
            <w:tcBorders>
              <w:top w:val="single" w:sz="6" w:space="0" w:color="auto"/>
              <w:left w:val="single" w:sz="6" w:space="0" w:color="auto"/>
              <w:bottom w:val="single" w:sz="6" w:space="0" w:color="auto"/>
              <w:right w:val="single" w:sz="6" w:space="0" w:color="auto"/>
            </w:tcBorders>
            <w:shd w:val="clear" w:color="auto" w:fill="auto"/>
          </w:tcPr>
          <w:p w14:paraId="52EE27C7" w14:textId="77777777" w:rsidR="00BC7060" w:rsidRPr="00FC2656" w:rsidRDefault="00BC7060" w:rsidP="00FC2656">
            <w:pPr>
              <w:spacing w:after="40" w:line="360" w:lineRule="auto"/>
              <w:contextualSpacing/>
              <w:jc w:val="both"/>
              <w:rPr>
                <w:rFonts w:ascii="Arial" w:eastAsia="Times New Roman" w:hAnsi="Arial" w:cs="Arial"/>
                <w:sz w:val="18"/>
                <w:szCs w:val="18"/>
                <w:lang w:val="es-MX" w:eastAsia="es-ES"/>
              </w:rPr>
            </w:pPr>
          </w:p>
        </w:tc>
        <w:tc>
          <w:tcPr>
            <w:tcW w:w="1306" w:type="dxa"/>
            <w:tcBorders>
              <w:top w:val="single" w:sz="6" w:space="0" w:color="auto"/>
              <w:left w:val="single" w:sz="6" w:space="0" w:color="auto"/>
              <w:bottom w:val="single" w:sz="6" w:space="0" w:color="auto"/>
              <w:right w:val="single" w:sz="6" w:space="0" w:color="auto"/>
            </w:tcBorders>
            <w:shd w:val="clear" w:color="auto" w:fill="auto"/>
          </w:tcPr>
          <w:p w14:paraId="1578D6D6" w14:textId="77777777" w:rsidR="00BC7060" w:rsidRPr="00FC2656" w:rsidRDefault="00BC7060" w:rsidP="00FC2656">
            <w:pPr>
              <w:spacing w:after="40" w:line="360" w:lineRule="auto"/>
              <w:contextualSpacing/>
              <w:jc w:val="both"/>
              <w:rPr>
                <w:rFonts w:ascii="Arial" w:eastAsia="Times New Roman" w:hAnsi="Arial" w:cs="Arial"/>
                <w:sz w:val="18"/>
                <w:szCs w:val="18"/>
                <w:lang w:val="es-MX" w:eastAsia="es-ES"/>
              </w:rPr>
            </w:pPr>
          </w:p>
        </w:tc>
        <w:tc>
          <w:tcPr>
            <w:tcW w:w="1306" w:type="dxa"/>
            <w:tcBorders>
              <w:top w:val="single" w:sz="6" w:space="0" w:color="auto"/>
              <w:left w:val="single" w:sz="6" w:space="0" w:color="auto"/>
              <w:bottom w:val="single" w:sz="6" w:space="0" w:color="auto"/>
              <w:right w:val="single" w:sz="6" w:space="0" w:color="auto"/>
            </w:tcBorders>
            <w:shd w:val="clear" w:color="auto" w:fill="auto"/>
          </w:tcPr>
          <w:p w14:paraId="57D6858A" w14:textId="77777777" w:rsidR="00BC7060" w:rsidRPr="00FC2656" w:rsidRDefault="00BC7060" w:rsidP="00FC2656">
            <w:pPr>
              <w:spacing w:after="40" w:line="360" w:lineRule="auto"/>
              <w:contextualSpacing/>
              <w:jc w:val="both"/>
              <w:rPr>
                <w:rFonts w:ascii="Arial" w:eastAsia="Times New Roman" w:hAnsi="Arial" w:cs="Arial"/>
                <w:sz w:val="18"/>
                <w:szCs w:val="18"/>
                <w:lang w:val="es-MX" w:eastAsia="es-ES"/>
              </w:rPr>
            </w:pPr>
          </w:p>
        </w:tc>
      </w:tr>
      <w:tr w:rsidR="00BC7060" w:rsidRPr="00FC2656" w14:paraId="7BE1D21F" w14:textId="77777777" w:rsidTr="00CC6648">
        <w:trPr>
          <w:trHeight w:val="20"/>
        </w:trPr>
        <w:tc>
          <w:tcPr>
            <w:tcW w:w="1305" w:type="dxa"/>
            <w:tcBorders>
              <w:top w:val="single" w:sz="6" w:space="0" w:color="auto"/>
              <w:left w:val="single" w:sz="6" w:space="0" w:color="auto"/>
              <w:bottom w:val="single" w:sz="6" w:space="0" w:color="auto"/>
              <w:right w:val="single" w:sz="6" w:space="0" w:color="auto"/>
            </w:tcBorders>
            <w:shd w:val="clear" w:color="auto" w:fill="auto"/>
          </w:tcPr>
          <w:p w14:paraId="724EAC58" w14:textId="77777777" w:rsidR="00BC7060" w:rsidRPr="00FC2656" w:rsidRDefault="00BC7060" w:rsidP="00FC2656">
            <w:pPr>
              <w:spacing w:after="40" w:line="360" w:lineRule="auto"/>
              <w:contextualSpacing/>
              <w:jc w:val="both"/>
              <w:rPr>
                <w:rFonts w:ascii="Arial" w:eastAsia="Times New Roman" w:hAnsi="Arial" w:cs="Arial"/>
                <w:sz w:val="18"/>
                <w:szCs w:val="18"/>
                <w:lang w:val="es-MX" w:eastAsia="es-ES"/>
              </w:rPr>
            </w:pPr>
          </w:p>
        </w:tc>
        <w:tc>
          <w:tcPr>
            <w:tcW w:w="1306" w:type="dxa"/>
            <w:gridSpan w:val="2"/>
            <w:tcBorders>
              <w:top w:val="single" w:sz="6" w:space="0" w:color="auto"/>
              <w:left w:val="single" w:sz="6" w:space="0" w:color="auto"/>
              <w:bottom w:val="single" w:sz="6" w:space="0" w:color="auto"/>
              <w:right w:val="single" w:sz="6" w:space="0" w:color="auto"/>
            </w:tcBorders>
            <w:shd w:val="clear" w:color="auto" w:fill="auto"/>
          </w:tcPr>
          <w:p w14:paraId="4F369684" w14:textId="77777777" w:rsidR="00BC7060" w:rsidRPr="00FC2656" w:rsidRDefault="00BC7060" w:rsidP="00FC2656">
            <w:pPr>
              <w:spacing w:after="40" w:line="360" w:lineRule="auto"/>
              <w:contextualSpacing/>
              <w:jc w:val="both"/>
              <w:rPr>
                <w:rFonts w:ascii="Arial" w:eastAsia="Times New Roman" w:hAnsi="Arial" w:cs="Arial"/>
                <w:sz w:val="18"/>
                <w:szCs w:val="18"/>
                <w:lang w:val="es-MX" w:eastAsia="es-ES"/>
              </w:rPr>
            </w:pPr>
          </w:p>
        </w:tc>
        <w:tc>
          <w:tcPr>
            <w:tcW w:w="1306" w:type="dxa"/>
            <w:gridSpan w:val="2"/>
            <w:tcBorders>
              <w:top w:val="single" w:sz="6" w:space="0" w:color="auto"/>
              <w:left w:val="single" w:sz="6" w:space="0" w:color="auto"/>
              <w:bottom w:val="single" w:sz="6" w:space="0" w:color="auto"/>
              <w:right w:val="single" w:sz="6" w:space="0" w:color="auto"/>
            </w:tcBorders>
            <w:shd w:val="clear" w:color="auto" w:fill="auto"/>
          </w:tcPr>
          <w:p w14:paraId="7C392B2E" w14:textId="77777777" w:rsidR="00BC7060" w:rsidRPr="00FC2656" w:rsidRDefault="00BC7060" w:rsidP="00FC2656">
            <w:pPr>
              <w:spacing w:after="40" w:line="360" w:lineRule="auto"/>
              <w:contextualSpacing/>
              <w:jc w:val="both"/>
              <w:rPr>
                <w:rFonts w:ascii="Arial" w:eastAsia="Times New Roman" w:hAnsi="Arial" w:cs="Arial"/>
                <w:sz w:val="18"/>
                <w:szCs w:val="18"/>
                <w:lang w:val="es-MX" w:eastAsia="es-ES"/>
              </w:rPr>
            </w:pPr>
          </w:p>
        </w:tc>
        <w:tc>
          <w:tcPr>
            <w:tcW w:w="1305" w:type="dxa"/>
            <w:tcBorders>
              <w:top w:val="single" w:sz="6" w:space="0" w:color="auto"/>
              <w:left w:val="single" w:sz="6" w:space="0" w:color="auto"/>
              <w:bottom w:val="single" w:sz="6" w:space="0" w:color="auto"/>
              <w:right w:val="single" w:sz="6" w:space="0" w:color="auto"/>
            </w:tcBorders>
            <w:shd w:val="clear" w:color="auto" w:fill="auto"/>
          </w:tcPr>
          <w:p w14:paraId="383A6CC3" w14:textId="77777777" w:rsidR="00BC7060" w:rsidRPr="00FC2656" w:rsidRDefault="00BC7060" w:rsidP="00FC2656">
            <w:pPr>
              <w:spacing w:after="40" w:line="360" w:lineRule="auto"/>
              <w:contextualSpacing/>
              <w:jc w:val="both"/>
              <w:rPr>
                <w:rFonts w:ascii="Arial" w:eastAsia="Times New Roman" w:hAnsi="Arial" w:cs="Arial"/>
                <w:sz w:val="18"/>
                <w:szCs w:val="18"/>
                <w:lang w:val="es-MX" w:eastAsia="es-ES"/>
              </w:rPr>
            </w:pPr>
          </w:p>
        </w:tc>
        <w:tc>
          <w:tcPr>
            <w:tcW w:w="1306" w:type="dxa"/>
            <w:tcBorders>
              <w:top w:val="single" w:sz="6" w:space="0" w:color="auto"/>
              <w:left w:val="single" w:sz="6" w:space="0" w:color="auto"/>
              <w:bottom w:val="single" w:sz="6" w:space="0" w:color="auto"/>
              <w:right w:val="single" w:sz="6" w:space="0" w:color="auto"/>
            </w:tcBorders>
            <w:shd w:val="clear" w:color="auto" w:fill="auto"/>
          </w:tcPr>
          <w:p w14:paraId="346B41CB" w14:textId="77777777" w:rsidR="00BC7060" w:rsidRPr="00FC2656" w:rsidRDefault="00BC7060" w:rsidP="00FC2656">
            <w:pPr>
              <w:spacing w:after="40" w:line="360" w:lineRule="auto"/>
              <w:contextualSpacing/>
              <w:jc w:val="both"/>
              <w:rPr>
                <w:rFonts w:ascii="Arial" w:eastAsia="Times New Roman" w:hAnsi="Arial" w:cs="Arial"/>
                <w:sz w:val="18"/>
                <w:szCs w:val="18"/>
                <w:lang w:val="es-MX" w:eastAsia="es-ES"/>
              </w:rPr>
            </w:pPr>
          </w:p>
        </w:tc>
        <w:tc>
          <w:tcPr>
            <w:tcW w:w="1306" w:type="dxa"/>
            <w:tcBorders>
              <w:top w:val="single" w:sz="6" w:space="0" w:color="auto"/>
              <w:left w:val="single" w:sz="6" w:space="0" w:color="auto"/>
              <w:bottom w:val="single" w:sz="6" w:space="0" w:color="auto"/>
              <w:right w:val="single" w:sz="6" w:space="0" w:color="auto"/>
            </w:tcBorders>
            <w:shd w:val="clear" w:color="auto" w:fill="auto"/>
          </w:tcPr>
          <w:p w14:paraId="11C7D121" w14:textId="77777777" w:rsidR="00BC7060" w:rsidRPr="00FC2656" w:rsidRDefault="00BC7060" w:rsidP="00FC2656">
            <w:pPr>
              <w:spacing w:after="40" w:line="360" w:lineRule="auto"/>
              <w:contextualSpacing/>
              <w:jc w:val="both"/>
              <w:rPr>
                <w:rFonts w:ascii="Arial" w:eastAsia="Times New Roman" w:hAnsi="Arial" w:cs="Arial"/>
                <w:sz w:val="18"/>
                <w:szCs w:val="18"/>
                <w:lang w:val="es-MX" w:eastAsia="es-ES"/>
              </w:rPr>
            </w:pPr>
          </w:p>
        </w:tc>
        <w:tc>
          <w:tcPr>
            <w:tcW w:w="1306" w:type="dxa"/>
            <w:tcBorders>
              <w:top w:val="single" w:sz="6" w:space="0" w:color="auto"/>
              <w:left w:val="single" w:sz="6" w:space="0" w:color="auto"/>
              <w:bottom w:val="single" w:sz="6" w:space="0" w:color="auto"/>
              <w:right w:val="single" w:sz="6" w:space="0" w:color="auto"/>
            </w:tcBorders>
            <w:shd w:val="clear" w:color="auto" w:fill="auto"/>
          </w:tcPr>
          <w:p w14:paraId="39AEA44C" w14:textId="77777777" w:rsidR="00BC7060" w:rsidRPr="00FC2656" w:rsidRDefault="00BC7060" w:rsidP="00FC2656">
            <w:pPr>
              <w:spacing w:after="40" w:line="360" w:lineRule="auto"/>
              <w:contextualSpacing/>
              <w:jc w:val="both"/>
              <w:rPr>
                <w:rFonts w:ascii="Arial" w:eastAsia="Times New Roman" w:hAnsi="Arial" w:cs="Arial"/>
                <w:sz w:val="18"/>
                <w:szCs w:val="18"/>
                <w:lang w:val="es-MX" w:eastAsia="es-ES"/>
              </w:rPr>
            </w:pPr>
          </w:p>
        </w:tc>
      </w:tr>
      <w:tr w:rsidR="00BC7060" w:rsidRPr="00FC2656" w14:paraId="426A83E0" w14:textId="77777777" w:rsidTr="00CC6648">
        <w:trPr>
          <w:trHeight w:val="20"/>
        </w:trPr>
        <w:tc>
          <w:tcPr>
            <w:tcW w:w="1305" w:type="dxa"/>
            <w:tcBorders>
              <w:top w:val="single" w:sz="6" w:space="0" w:color="auto"/>
              <w:left w:val="single" w:sz="6" w:space="0" w:color="auto"/>
              <w:bottom w:val="single" w:sz="6" w:space="0" w:color="auto"/>
              <w:right w:val="single" w:sz="6" w:space="0" w:color="auto"/>
            </w:tcBorders>
            <w:shd w:val="clear" w:color="auto" w:fill="auto"/>
          </w:tcPr>
          <w:p w14:paraId="1F66A742" w14:textId="77777777" w:rsidR="00BC7060" w:rsidRPr="00FC2656" w:rsidRDefault="00BC7060" w:rsidP="00FC2656">
            <w:pPr>
              <w:spacing w:after="40" w:line="360" w:lineRule="auto"/>
              <w:contextualSpacing/>
              <w:jc w:val="both"/>
              <w:rPr>
                <w:rFonts w:ascii="Arial" w:eastAsia="Times New Roman" w:hAnsi="Arial" w:cs="Arial"/>
                <w:sz w:val="18"/>
                <w:szCs w:val="18"/>
                <w:lang w:val="es-MX" w:eastAsia="es-ES"/>
              </w:rPr>
            </w:pPr>
          </w:p>
        </w:tc>
        <w:tc>
          <w:tcPr>
            <w:tcW w:w="1306" w:type="dxa"/>
            <w:gridSpan w:val="2"/>
            <w:tcBorders>
              <w:top w:val="single" w:sz="6" w:space="0" w:color="auto"/>
              <w:left w:val="single" w:sz="6" w:space="0" w:color="auto"/>
              <w:bottom w:val="single" w:sz="6" w:space="0" w:color="auto"/>
              <w:right w:val="single" w:sz="6" w:space="0" w:color="auto"/>
            </w:tcBorders>
            <w:shd w:val="clear" w:color="auto" w:fill="auto"/>
          </w:tcPr>
          <w:p w14:paraId="402B41A1" w14:textId="77777777" w:rsidR="00BC7060" w:rsidRPr="00FC2656" w:rsidRDefault="00BC7060" w:rsidP="00FC2656">
            <w:pPr>
              <w:spacing w:after="40" w:line="360" w:lineRule="auto"/>
              <w:contextualSpacing/>
              <w:jc w:val="both"/>
              <w:rPr>
                <w:rFonts w:ascii="Arial" w:eastAsia="Times New Roman" w:hAnsi="Arial" w:cs="Arial"/>
                <w:sz w:val="18"/>
                <w:szCs w:val="18"/>
                <w:lang w:val="es-MX" w:eastAsia="es-ES"/>
              </w:rPr>
            </w:pPr>
          </w:p>
        </w:tc>
        <w:tc>
          <w:tcPr>
            <w:tcW w:w="1306" w:type="dxa"/>
            <w:gridSpan w:val="2"/>
            <w:tcBorders>
              <w:top w:val="single" w:sz="6" w:space="0" w:color="auto"/>
              <w:left w:val="single" w:sz="6" w:space="0" w:color="auto"/>
              <w:bottom w:val="single" w:sz="6" w:space="0" w:color="auto"/>
              <w:right w:val="single" w:sz="6" w:space="0" w:color="auto"/>
            </w:tcBorders>
            <w:shd w:val="clear" w:color="auto" w:fill="auto"/>
          </w:tcPr>
          <w:p w14:paraId="56818F3C" w14:textId="77777777" w:rsidR="00BC7060" w:rsidRPr="00FC2656" w:rsidRDefault="00BC7060" w:rsidP="00FC2656">
            <w:pPr>
              <w:spacing w:after="40" w:line="360" w:lineRule="auto"/>
              <w:contextualSpacing/>
              <w:jc w:val="both"/>
              <w:rPr>
                <w:rFonts w:ascii="Arial" w:eastAsia="Times New Roman" w:hAnsi="Arial" w:cs="Arial"/>
                <w:sz w:val="18"/>
                <w:szCs w:val="18"/>
                <w:lang w:val="es-MX" w:eastAsia="es-ES"/>
              </w:rPr>
            </w:pPr>
          </w:p>
        </w:tc>
        <w:tc>
          <w:tcPr>
            <w:tcW w:w="1305" w:type="dxa"/>
            <w:tcBorders>
              <w:top w:val="single" w:sz="6" w:space="0" w:color="auto"/>
              <w:left w:val="single" w:sz="6" w:space="0" w:color="auto"/>
              <w:bottom w:val="single" w:sz="6" w:space="0" w:color="auto"/>
              <w:right w:val="single" w:sz="6" w:space="0" w:color="auto"/>
            </w:tcBorders>
            <w:shd w:val="clear" w:color="auto" w:fill="auto"/>
          </w:tcPr>
          <w:p w14:paraId="4360D128" w14:textId="77777777" w:rsidR="00BC7060" w:rsidRPr="00FC2656" w:rsidRDefault="00BC7060" w:rsidP="00FC2656">
            <w:pPr>
              <w:spacing w:after="40" w:line="360" w:lineRule="auto"/>
              <w:contextualSpacing/>
              <w:jc w:val="both"/>
              <w:rPr>
                <w:rFonts w:ascii="Arial" w:eastAsia="Times New Roman" w:hAnsi="Arial" w:cs="Arial"/>
                <w:sz w:val="18"/>
                <w:szCs w:val="18"/>
                <w:lang w:val="es-MX" w:eastAsia="es-ES"/>
              </w:rPr>
            </w:pPr>
          </w:p>
        </w:tc>
        <w:tc>
          <w:tcPr>
            <w:tcW w:w="1306" w:type="dxa"/>
            <w:tcBorders>
              <w:top w:val="single" w:sz="6" w:space="0" w:color="auto"/>
              <w:left w:val="single" w:sz="6" w:space="0" w:color="auto"/>
              <w:bottom w:val="single" w:sz="6" w:space="0" w:color="auto"/>
              <w:right w:val="single" w:sz="6" w:space="0" w:color="auto"/>
            </w:tcBorders>
            <w:shd w:val="clear" w:color="auto" w:fill="auto"/>
          </w:tcPr>
          <w:p w14:paraId="7444B5A2" w14:textId="77777777" w:rsidR="00BC7060" w:rsidRPr="00FC2656" w:rsidRDefault="00BC7060" w:rsidP="00FC2656">
            <w:pPr>
              <w:spacing w:after="40" w:line="360" w:lineRule="auto"/>
              <w:contextualSpacing/>
              <w:jc w:val="both"/>
              <w:rPr>
                <w:rFonts w:ascii="Arial" w:eastAsia="Times New Roman" w:hAnsi="Arial" w:cs="Arial"/>
                <w:sz w:val="18"/>
                <w:szCs w:val="18"/>
                <w:lang w:val="es-MX" w:eastAsia="es-ES"/>
              </w:rPr>
            </w:pPr>
          </w:p>
        </w:tc>
        <w:tc>
          <w:tcPr>
            <w:tcW w:w="1306" w:type="dxa"/>
            <w:tcBorders>
              <w:top w:val="single" w:sz="6" w:space="0" w:color="auto"/>
              <w:left w:val="single" w:sz="6" w:space="0" w:color="auto"/>
              <w:bottom w:val="single" w:sz="6" w:space="0" w:color="auto"/>
              <w:right w:val="single" w:sz="6" w:space="0" w:color="auto"/>
            </w:tcBorders>
            <w:shd w:val="clear" w:color="auto" w:fill="auto"/>
          </w:tcPr>
          <w:p w14:paraId="0AF8FA58" w14:textId="77777777" w:rsidR="00BC7060" w:rsidRPr="00FC2656" w:rsidRDefault="00BC7060" w:rsidP="00FC2656">
            <w:pPr>
              <w:spacing w:after="40" w:line="360" w:lineRule="auto"/>
              <w:contextualSpacing/>
              <w:jc w:val="both"/>
              <w:rPr>
                <w:rFonts w:ascii="Arial" w:eastAsia="Times New Roman" w:hAnsi="Arial" w:cs="Arial"/>
                <w:sz w:val="18"/>
                <w:szCs w:val="18"/>
                <w:lang w:val="es-MX" w:eastAsia="es-ES"/>
              </w:rPr>
            </w:pPr>
          </w:p>
        </w:tc>
        <w:tc>
          <w:tcPr>
            <w:tcW w:w="1306" w:type="dxa"/>
            <w:tcBorders>
              <w:top w:val="single" w:sz="6" w:space="0" w:color="auto"/>
              <w:left w:val="single" w:sz="6" w:space="0" w:color="auto"/>
              <w:bottom w:val="single" w:sz="6" w:space="0" w:color="auto"/>
              <w:right w:val="single" w:sz="6" w:space="0" w:color="auto"/>
            </w:tcBorders>
            <w:shd w:val="clear" w:color="auto" w:fill="auto"/>
          </w:tcPr>
          <w:p w14:paraId="0CA8CA6E" w14:textId="77777777" w:rsidR="00BC7060" w:rsidRPr="00FC2656" w:rsidRDefault="00BC7060" w:rsidP="00FC2656">
            <w:pPr>
              <w:spacing w:after="40" w:line="360" w:lineRule="auto"/>
              <w:contextualSpacing/>
              <w:jc w:val="both"/>
              <w:rPr>
                <w:rFonts w:ascii="Arial" w:eastAsia="Times New Roman" w:hAnsi="Arial" w:cs="Arial"/>
                <w:sz w:val="18"/>
                <w:szCs w:val="18"/>
                <w:lang w:val="es-MX" w:eastAsia="es-ES"/>
              </w:rPr>
            </w:pPr>
          </w:p>
        </w:tc>
      </w:tr>
      <w:tr w:rsidR="00051062" w:rsidRPr="00FC2656" w14:paraId="2D549591" w14:textId="77777777" w:rsidTr="00E7766B">
        <w:trPr>
          <w:trHeight w:val="20"/>
        </w:trPr>
        <w:tc>
          <w:tcPr>
            <w:tcW w:w="9140" w:type="dxa"/>
            <w:gridSpan w:val="9"/>
            <w:tcBorders>
              <w:top w:val="single" w:sz="6" w:space="0" w:color="auto"/>
              <w:left w:val="single" w:sz="6" w:space="0" w:color="auto"/>
              <w:bottom w:val="single" w:sz="6" w:space="0" w:color="auto"/>
              <w:right w:val="single" w:sz="6" w:space="0" w:color="auto"/>
            </w:tcBorders>
            <w:shd w:val="clear" w:color="auto" w:fill="auto"/>
          </w:tcPr>
          <w:p w14:paraId="32C43C93"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r>
      <w:tr w:rsidR="00E7766B" w:rsidRPr="00FC2656" w14:paraId="3700C31A" w14:textId="77777777" w:rsidTr="00BC7060">
        <w:trPr>
          <w:trHeight w:val="20"/>
        </w:trPr>
        <w:tc>
          <w:tcPr>
            <w:tcW w:w="9140"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E809C80" w14:textId="29E2E1CA" w:rsidR="00E7766B" w:rsidRPr="00FC2656" w:rsidRDefault="00BC7060"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DESCRIPCIÓN DE LOS CAMPOS DEL ARCHIVO</w:t>
            </w:r>
          </w:p>
        </w:tc>
      </w:tr>
      <w:tr w:rsidR="00BC7060" w:rsidRPr="00FC2656" w14:paraId="5996D419" w14:textId="77777777" w:rsidTr="00CC6648">
        <w:trPr>
          <w:trHeight w:val="20"/>
        </w:trPr>
        <w:tc>
          <w:tcPr>
            <w:tcW w:w="15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5573F88" w14:textId="54546D9D" w:rsidR="00BC7060" w:rsidRPr="00FC2656" w:rsidRDefault="00BC7060"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Clave del Campo</w:t>
            </w:r>
          </w:p>
        </w:tc>
        <w:tc>
          <w:tcPr>
            <w:tcW w:w="156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F2D0A9D" w14:textId="45FE021E" w:rsidR="00BC7060" w:rsidRPr="00FC2656" w:rsidRDefault="00BC7060"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Nombre del campo</w:t>
            </w:r>
          </w:p>
        </w:tc>
        <w:tc>
          <w:tcPr>
            <w:tcW w:w="6000"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315E248" w14:textId="3CA409D2" w:rsidR="00BC7060" w:rsidRPr="00FC2656" w:rsidRDefault="00BC7060"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Descripción del campo</w:t>
            </w:r>
          </w:p>
        </w:tc>
      </w:tr>
      <w:tr w:rsidR="00BC7060" w:rsidRPr="00FC2656" w14:paraId="2B676F4B" w14:textId="77777777" w:rsidTr="00CC6648">
        <w:trPr>
          <w:trHeight w:val="20"/>
        </w:trPr>
        <w:tc>
          <w:tcPr>
            <w:tcW w:w="1580" w:type="dxa"/>
            <w:gridSpan w:val="2"/>
            <w:tcBorders>
              <w:top w:val="single" w:sz="6" w:space="0" w:color="auto"/>
              <w:left w:val="single" w:sz="6" w:space="0" w:color="auto"/>
              <w:bottom w:val="single" w:sz="6" w:space="0" w:color="auto"/>
              <w:right w:val="single" w:sz="6" w:space="0" w:color="auto"/>
            </w:tcBorders>
          </w:tcPr>
          <w:p w14:paraId="5F549224" w14:textId="7C199DB8" w:rsidR="00BC7060" w:rsidRPr="00FC2656" w:rsidRDefault="00BC7060"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H3105 _D01</w:t>
            </w:r>
          </w:p>
        </w:tc>
        <w:tc>
          <w:tcPr>
            <w:tcW w:w="1560" w:type="dxa"/>
            <w:gridSpan w:val="2"/>
            <w:tcBorders>
              <w:top w:val="single" w:sz="6" w:space="0" w:color="auto"/>
              <w:left w:val="single" w:sz="6" w:space="0" w:color="auto"/>
              <w:bottom w:val="single" w:sz="6" w:space="0" w:color="auto"/>
              <w:right w:val="single" w:sz="6" w:space="0" w:color="auto"/>
            </w:tcBorders>
          </w:tcPr>
          <w:p w14:paraId="4A7749AB" w14:textId="7DC49347" w:rsidR="00BC7060" w:rsidRPr="00FC2656" w:rsidRDefault="00BC7060"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Año</w:t>
            </w:r>
          </w:p>
        </w:tc>
        <w:tc>
          <w:tcPr>
            <w:tcW w:w="6000" w:type="dxa"/>
            <w:gridSpan w:val="5"/>
            <w:tcBorders>
              <w:top w:val="single" w:sz="6" w:space="0" w:color="auto"/>
              <w:left w:val="single" w:sz="6" w:space="0" w:color="auto"/>
              <w:bottom w:val="single" w:sz="6" w:space="0" w:color="auto"/>
              <w:right w:val="single" w:sz="6" w:space="0" w:color="auto"/>
            </w:tcBorders>
          </w:tcPr>
          <w:p w14:paraId="7952F94F" w14:textId="77777777" w:rsidR="00BC7060" w:rsidRPr="00FC2656" w:rsidRDefault="00BC7060" w:rsidP="00A96030">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Ingresar los 4 dígitos del año que se reporta.</w:t>
            </w:r>
          </w:p>
          <w:p w14:paraId="5D51EFC0" w14:textId="7F3348E7" w:rsidR="00BC7060" w:rsidRPr="00FC2656" w:rsidRDefault="00BC7060"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noProof/>
                <w:sz w:val="18"/>
                <w:szCs w:val="18"/>
                <w:lang w:val="es-MX" w:eastAsia="es-ES"/>
              </w:rPr>
              <w:t>Campo numérico obligatorio.</w:t>
            </w:r>
          </w:p>
        </w:tc>
      </w:tr>
      <w:tr w:rsidR="00BC7060" w:rsidRPr="00FC2656" w14:paraId="57DDDE11" w14:textId="77777777" w:rsidTr="00CC6648">
        <w:trPr>
          <w:trHeight w:val="20"/>
        </w:trPr>
        <w:tc>
          <w:tcPr>
            <w:tcW w:w="1580" w:type="dxa"/>
            <w:gridSpan w:val="2"/>
            <w:tcBorders>
              <w:top w:val="single" w:sz="6" w:space="0" w:color="auto"/>
              <w:left w:val="single" w:sz="6" w:space="0" w:color="auto"/>
              <w:bottom w:val="single" w:sz="6" w:space="0" w:color="auto"/>
              <w:right w:val="single" w:sz="6" w:space="0" w:color="auto"/>
            </w:tcBorders>
          </w:tcPr>
          <w:p w14:paraId="519E98BD" w14:textId="6D80B3D6" w:rsidR="00BC7060" w:rsidRPr="00FC2656" w:rsidRDefault="00BC7060"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H3105 _D02</w:t>
            </w:r>
          </w:p>
        </w:tc>
        <w:tc>
          <w:tcPr>
            <w:tcW w:w="1560" w:type="dxa"/>
            <w:gridSpan w:val="2"/>
            <w:tcBorders>
              <w:top w:val="single" w:sz="6" w:space="0" w:color="auto"/>
              <w:left w:val="single" w:sz="6" w:space="0" w:color="auto"/>
              <w:bottom w:val="single" w:sz="6" w:space="0" w:color="auto"/>
              <w:right w:val="single" w:sz="6" w:space="0" w:color="auto"/>
            </w:tcBorders>
            <w:shd w:val="clear" w:color="auto" w:fill="auto"/>
          </w:tcPr>
          <w:p w14:paraId="4C566EFD" w14:textId="7D800490" w:rsidR="00BC7060" w:rsidRPr="00FC2656" w:rsidRDefault="00BC7060"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Bimestre</w:t>
            </w:r>
          </w:p>
        </w:tc>
        <w:tc>
          <w:tcPr>
            <w:tcW w:w="6000" w:type="dxa"/>
            <w:gridSpan w:val="5"/>
            <w:tcBorders>
              <w:top w:val="single" w:sz="6" w:space="0" w:color="auto"/>
              <w:left w:val="single" w:sz="6" w:space="0" w:color="auto"/>
              <w:bottom w:val="single" w:sz="6" w:space="0" w:color="auto"/>
              <w:right w:val="single" w:sz="6" w:space="0" w:color="auto"/>
            </w:tcBorders>
            <w:shd w:val="clear" w:color="auto" w:fill="auto"/>
          </w:tcPr>
          <w:p w14:paraId="333BF0D7" w14:textId="77777777" w:rsidR="00BC7060" w:rsidRPr="00FC2656" w:rsidRDefault="00BC7060" w:rsidP="00A96030">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Ingresar el dígito del bimestre que se reporta (1 a 6).</w:t>
            </w:r>
          </w:p>
          <w:p w14:paraId="2AECC211" w14:textId="1D932A92" w:rsidR="00BC7060" w:rsidRPr="00FC2656" w:rsidRDefault="00BC7060"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noProof/>
                <w:sz w:val="18"/>
                <w:szCs w:val="18"/>
                <w:lang w:val="es-MX" w:eastAsia="es-ES"/>
              </w:rPr>
              <w:t>Campo numérico obligatorio.</w:t>
            </w:r>
          </w:p>
        </w:tc>
      </w:tr>
      <w:tr w:rsidR="00BC7060" w:rsidRPr="00FC2656" w14:paraId="57C6CE3D" w14:textId="77777777" w:rsidTr="00CC6648">
        <w:trPr>
          <w:trHeight w:val="20"/>
        </w:trPr>
        <w:tc>
          <w:tcPr>
            <w:tcW w:w="1580" w:type="dxa"/>
            <w:gridSpan w:val="2"/>
            <w:tcBorders>
              <w:top w:val="single" w:sz="6" w:space="0" w:color="auto"/>
              <w:left w:val="single" w:sz="6" w:space="0" w:color="auto"/>
              <w:bottom w:val="single" w:sz="6" w:space="0" w:color="auto"/>
              <w:right w:val="single" w:sz="6" w:space="0" w:color="auto"/>
            </w:tcBorders>
          </w:tcPr>
          <w:p w14:paraId="759D0E7C" w14:textId="31D4DAF0" w:rsidR="00BC7060" w:rsidRPr="00FC2656" w:rsidRDefault="00BC7060"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H3105 _D03</w:t>
            </w:r>
          </w:p>
        </w:tc>
        <w:tc>
          <w:tcPr>
            <w:tcW w:w="1560" w:type="dxa"/>
            <w:gridSpan w:val="2"/>
            <w:tcBorders>
              <w:top w:val="single" w:sz="6" w:space="0" w:color="auto"/>
              <w:left w:val="single" w:sz="6" w:space="0" w:color="auto"/>
              <w:bottom w:val="single" w:sz="6" w:space="0" w:color="auto"/>
              <w:right w:val="single" w:sz="6" w:space="0" w:color="auto"/>
            </w:tcBorders>
          </w:tcPr>
          <w:p w14:paraId="2541A2DC" w14:textId="4DDFEFFF" w:rsidR="00BC7060" w:rsidRPr="00FC2656" w:rsidRDefault="00BC7060"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Código IDO o código IDA del Proveedor asignatario</w:t>
            </w:r>
          </w:p>
        </w:tc>
        <w:tc>
          <w:tcPr>
            <w:tcW w:w="6000" w:type="dxa"/>
            <w:gridSpan w:val="5"/>
            <w:tcBorders>
              <w:top w:val="single" w:sz="6" w:space="0" w:color="auto"/>
              <w:left w:val="single" w:sz="6" w:space="0" w:color="auto"/>
              <w:bottom w:val="single" w:sz="6" w:space="0" w:color="auto"/>
              <w:right w:val="single" w:sz="6" w:space="0" w:color="auto"/>
            </w:tcBorders>
          </w:tcPr>
          <w:p w14:paraId="2306D611" w14:textId="77777777" w:rsidR="00BC7060" w:rsidRPr="00FC2656" w:rsidRDefault="00BC7060" w:rsidP="00A96030">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los tres dígitos correspondientes al código de identificación de Proveedor de Servicios de Telecomunicaciones que identifica al asignatario de la Numeración No Geográfica Específica que se reporta.</w:t>
            </w:r>
          </w:p>
          <w:p w14:paraId="584F0824" w14:textId="77777777" w:rsidR="00BC7060" w:rsidRPr="00FC2656" w:rsidRDefault="00BC7060" w:rsidP="00A96030">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Informar el código IDO para el caso de Concesionarios de uso comercial o de red pública de telecomunicaciones. </w:t>
            </w:r>
          </w:p>
          <w:p w14:paraId="6AF82F3B" w14:textId="77777777" w:rsidR="00BC7060" w:rsidRPr="00FC2656" w:rsidRDefault="00BC7060" w:rsidP="00A96030">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Informar el código IDA para el caso de comercializadoras y Concesionarios de uso público o de uso social. </w:t>
            </w:r>
          </w:p>
          <w:p w14:paraId="6211967B" w14:textId="4E38E8B0" w:rsidR="00BC7060" w:rsidRPr="00FC2656" w:rsidRDefault="00BC7060"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Campo numérico obligatorio</w:t>
            </w:r>
          </w:p>
        </w:tc>
      </w:tr>
      <w:tr w:rsidR="00BC7060" w:rsidRPr="00FC2656" w14:paraId="0B127A9B" w14:textId="77777777" w:rsidTr="00CC6648">
        <w:trPr>
          <w:trHeight w:val="20"/>
        </w:trPr>
        <w:tc>
          <w:tcPr>
            <w:tcW w:w="1580" w:type="dxa"/>
            <w:gridSpan w:val="2"/>
            <w:tcBorders>
              <w:top w:val="single" w:sz="6" w:space="0" w:color="auto"/>
              <w:left w:val="single" w:sz="6" w:space="0" w:color="auto"/>
              <w:bottom w:val="single" w:sz="6" w:space="0" w:color="auto"/>
              <w:right w:val="single" w:sz="6" w:space="0" w:color="auto"/>
            </w:tcBorders>
          </w:tcPr>
          <w:p w14:paraId="11F2FE9C" w14:textId="78438452" w:rsidR="00BC7060" w:rsidRPr="00FC2656" w:rsidRDefault="00BC7060"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H3105 _D04</w:t>
            </w:r>
          </w:p>
        </w:tc>
        <w:tc>
          <w:tcPr>
            <w:tcW w:w="1560" w:type="dxa"/>
            <w:gridSpan w:val="2"/>
            <w:tcBorders>
              <w:top w:val="single" w:sz="6" w:space="0" w:color="auto"/>
              <w:left w:val="single" w:sz="6" w:space="0" w:color="auto"/>
              <w:bottom w:val="single" w:sz="6" w:space="0" w:color="auto"/>
              <w:right w:val="single" w:sz="6" w:space="0" w:color="auto"/>
            </w:tcBorders>
          </w:tcPr>
          <w:p w14:paraId="321E4E93" w14:textId="51383C91" w:rsidR="00BC7060" w:rsidRPr="00FC2656" w:rsidRDefault="00BC7060"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Código IDO del Concesionario de red</w:t>
            </w:r>
          </w:p>
        </w:tc>
        <w:tc>
          <w:tcPr>
            <w:tcW w:w="6000" w:type="dxa"/>
            <w:gridSpan w:val="5"/>
            <w:tcBorders>
              <w:top w:val="single" w:sz="6" w:space="0" w:color="auto"/>
              <w:left w:val="single" w:sz="6" w:space="0" w:color="auto"/>
              <w:bottom w:val="single" w:sz="6" w:space="0" w:color="auto"/>
              <w:right w:val="single" w:sz="6" w:space="0" w:color="auto"/>
            </w:tcBorders>
          </w:tcPr>
          <w:p w14:paraId="75786D66" w14:textId="77777777" w:rsidR="00BC7060" w:rsidRPr="00FC2656" w:rsidRDefault="00BC7060" w:rsidP="00A96030">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Ingresar los tres dígitos del código IDO/IDD que identifican a la red del Concesionario de uso comercial o de red pública de telecomunicaciones encargado del enrutamiento del Tráfico. </w:t>
            </w:r>
          </w:p>
          <w:p w14:paraId="4FB91975" w14:textId="2809E362" w:rsidR="00BC7060" w:rsidRPr="00FC2656" w:rsidRDefault="00BC7060"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 xml:space="preserve">Campo numérico obligatorio. </w:t>
            </w:r>
          </w:p>
        </w:tc>
      </w:tr>
      <w:tr w:rsidR="00BC7060" w:rsidRPr="00FC2656" w14:paraId="5166E632" w14:textId="77777777" w:rsidTr="00CC6648">
        <w:trPr>
          <w:trHeight w:val="20"/>
        </w:trPr>
        <w:tc>
          <w:tcPr>
            <w:tcW w:w="1580" w:type="dxa"/>
            <w:gridSpan w:val="2"/>
            <w:tcBorders>
              <w:top w:val="single" w:sz="6" w:space="0" w:color="auto"/>
              <w:left w:val="single" w:sz="6" w:space="0" w:color="auto"/>
              <w:bottom w:val="single" w:sz="6" w:space="0" w:color="auto"/>
              <w:right w:val="single" w:sz="6" w:space="0" w:color="auto"/>
            </w:tcBorders>
          </w:tcPr>
          <w:p w14:paraId="5EF6470D" w14:textId="1E64EDDC" w:rsidR="00BC7060" w:rsidRPr="00FC2656" w:rsidRDefault="00BC7060"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H3105 _D05</w:t>
            </w:r>
          </w:p>
        </w:tc>
        <w:tc>
          <w:tcPr>
            <w:tcW w:w="1560" w:type="dxa"/>
            <w:gridSpan w:val="2"/>
            <w:tcBorders>
              <w:top w:val="single" w:sz="6" w:space="0" w:color="auto"/>
              <w:left w:val="single" w:sz="6" w:space="0" w:color="auto"/>
              <w:bottom w:val="single" w:sz="6" w:space="0" w:color="auto"/>
              <w:right w:val="single" w:sz="6" w:space="0" w:color="auto"/>
            </w:tcBorders>
          </w:tcPr>
          <w:p w14:paraId="2910A726" w14:textId="2105E0CC" w:rsidR="00BC7060" w:rsidRPr="00FC2656" w:rsidRDefault="00BC7060"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Clave de servicio no geográfico</w:t>
            </w:r>
          </w:p>
        </w:tc>
        <w:tc>
          <w:tcPr>
            <w:tcW w:w="6000" w:type="dxa"/>
            <w:gridSpan w:val="5"/>
            <w:tcBorders>
              <w:top w:val="single" w:sz="6" w:space="0" w:color="auto"/>
              <w:left w:val="single" w:sz="6" w:space="0" w:color="auto"/>
              <w:bottom w:val="single" w:sz="6" w:space="0" w:color="auto"/>
              <w:right w:val="single" w:sz="6" w:space="0" w:color="auto"/>
            </w:tcBorders>
          </w:tcPr>
          <w:p w14:paraId="798DBDB5" w14:textId="77777777" w:rsidR="00BC7060" w:rsidRPr="00FC2656" w:rsidRDefault="00BC7060" w:rsidP="00A96030">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Ingresar los tres dígitos correspondientes a la clave de servicios no geográficos a la que pertenece la Numeración No Geográfica Específica asignada que se reporta.</w:t>
            </w:r>
          </w:p>
          <w:p w14:paraId="7EE92615" w14:textId="4DB3D385" w:rsidR="00BC7060" w:rsidRPr="00FC2656" w:rsidRDefault="00BC7060"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noProof/>
                <w:sz w:val="18"/>
                <w:szCs w:val="18"/>
                <w:lang w:val="es-MX" w:eastAsia="es-ES"/>
              </w:rPr>
              <w:t>Campo numérico obligatorio.</w:t>
            </w:r>
          </w:p>
        </w:tc>
      </w:tr>
      <w:tr w:rsidR="00BC7060" w:rsidRPr="00FC2656" w14:paraId="755D093A" w14:textId="77777777" w:rsidTr="00CC6648">
        <w:trPr>
          <w:trHeight w:val="20"/>
        </w:trPr>
        <w:tc>
          <w:tcPr>
            <w:tcW w:w="1580" w:type="dxa"/>
            <w:gridSpan w:val="2"/>
            <w:tcBorders>
              <w:top w:val="single" w:sz="6" w:space="0" w:color="auto"/>
              <w:left w:val="single" w:sz="6" w:space="0" w:color="auto"/>
              <w:bottom w:val="single" w:sz="6" w:space="0" w:color="auto"/>
              <w:right w:val="single" w:sz="6" w:space="0" w:color="auto"/>
            </w:tcBorders>
          </w:tcPr>
          <w:p w14:paraId="2B8F45B7" w14:textId="06C67E72" w:rsidR="00BC7060" w:rsidRPr="00FC2656" w:rsidRDefault="00BC7060"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H3105 _D06</w:t>
            </w:r>
          </w:p>
        </w:tc>
        <w:tc>
          <w:tcPr>
            <w:tcW w:w="1560" w:type="dxa"/>
            <w:gridSpan w:val="2"/>
            <w:tcBorders>
              <w:top w:val="single" w:sz="6" w:space="0" w:color="auto"/>
              <w:left w:val="single" w:sz="6" w:space="0" w:color="auto"/>
              <w:bottom w:val="single" w:sz="6" w:space="0" w:color="auto"/>
              <w:right w:val="single" w:sz="6" w:space="0" w:color="auto"/>
            </w:tcBorders>
          </w:tcPr>
          <w:p w14:paraId="32724377" w14:textId="07ED88D3" w:rsidR="00BC7060" w:rsidRPr="00FC2656" w:rsidRDefault="00BC7060"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Número No Geográfico Específico</w:t>
            </w:r>
          </w:p>
        </w:tc>
        <w:tc>
          <w:tcPr>
            <w:tcW w:w="6000" w:type="dxa"/>
            <w:gridSpan w:val="5"/>
            <w:tcBorders>
              <w:top w:val="single" w:sz="6" w:space="0" w:color="auto"/>
              <w:left w:val="single" w:sz="6" w:space="0" w:color="auto"/>
              <w:bottom w:val="single" w:sz="6" w:space="0" w:color="auto"/>
              <w:right w:val="single" w:sz="6" w:space="0" w:color="auto"/>
            </w:tcBorders>
          </w:tcPr>
          <w:p w14:paraId="3EA6BCFA" w14:textId="77777777" w:rsidR="00BC7060" w:rsidRPr="00FC2656" w:rsidRDefault="00BC7060" w:rsidP="00A96030">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los 10 dígitos del Número No Geográfico Específico asignado que se reporta de conformidad con el Plan Nacional de Numeración No Geográfica.</w:t>
            </w:r>
          </w:p>
          <w:p w14:paraId="6492F8BB" w14:textId="1DAC90C0" w:rsidR="00BC7060" w:rsidRPr="00FC2656" w:rsidRDefault="00BC7060"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lastRenderedPageBreak/>
              <w:t>Campo numérico obligatorio, no utilizar separadores de millares.</w:t>
            </w:r>
          </w:p>
        </w:tc>
      </w:tr>
      <w:tr w:rsidR="00BC7060" w:rsidRPr="00FC2656" w14:paraId="3B55B037" w14:textId="77777777" w:rsidTr="00CC6648">
        <w:trPr>
          <w:trHeight w:val="20"/>
        </w:trPr>
        <w:tc>
          <w:tcPr>
            <w:tcW w:w="1580" w:type="dxa"/>
            <w:gridSpan w:val="2"/>
            <w:tcBorders>
              <w:top w:val="single" w:sz="6" w:space="0" w:color="auto"/>
              <w:left w:val="single" w:sz="6" w:space="0" w:color="auto"/>
              <w:bottom w:val="single" w:sz="6" w:space="0" w:color="auto"/>
              <w:right w:val="single" w:sz="6" w:space="0" w:color="auto"/>
            </w:tcBorders>
          </w:tcPr>
          <w:p w14:paraId="0D37FA79" w14:textId="0039C5A2" w:rsidR="00BC7060" w:rsidRPr="00FC2656" w:rsidRDefault="00BC7060"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lastRenderedPageBreak/>
              <w:t>H3105 _D07</w:t>
            </w:r>
          </w:p>
        </w:tc>
        <w:tc>
          <w:tcPr>
            <w:tcW w:w="1560" w:type="dxa"/>
            <w:gridSpan w:val="2"/>
            <w:tcBorders>
              <w:top w:val="single" w:sz="6" w:space="0" w:color="auto"/>
              <w:left w:val="single" w:sz="6" w:space="0" w:color="auto"/>
              <w:bottom w:val="single" w:sz="6" w:space="0" w:color="auto"/>
              <w:right w:val="single" w:sz="6" w:space="0" w:color="auto"/>
            </w:tcBorders>
          </w:tcPr>
          <w:p w14:paraId="3790A5EF" w14:textId="435F8DF3" w:rsidR="00BC7060" w:rsidRPr="00FC2656" w:rsidRDefault="00BC7060"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Nombre, denominación o razón social del Usuario</w:t>
            </w:r>
          </w:p>
        </w:tc>
        <w:tc>
          <w:tcPr>
            <w:tcW w:w="6000" w:type="dxa"/>
            <w:gridSpan w:val="5"/>
            <w:tcBorders>
              <w:top w:val="single" w:sz="6" w:space="0" w:color="auto"/>
              <w:left w:val="single" w:sz="6" w:space="0" w:color="auto"/>
              <w:bottom w:val="single" w:sz="6" w:space="0" w:color="auto"/>
              <w:right w:val="single" w:sz="6" w:space="0" w:color="auto"/>
            </w:tcBorders>
          </w:tcPr>
          <w:p w14:paraId="43D582AA" w14:textId="77777777" w:rsidR="00BC7060" w:rsidRPr="00FC2656" w:rsidRDefault="00BC7060" w:rsidP="00A96030">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el nombre, denominación o razón social del Usuario que tiene contratado el Número No Geográfico Específico, el cual deberá corresponder con el que se encuentre registrado en el Sistema de Numeración y Señalización.</w:t>
            </w:r>
          </w:p>
          <w:p w14:paraId="71027E62" w14:textId="77777777" w:rsidR="00BC7060" w:rsidRPr="00FC2656" w:rsidRDefault="00BC7060" w:rsidP="00A96030">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noProof/>
                <w:sz w:val="18"/>
                <w:szCs w:val="18"/>
                <w:lang w:val="es-MX" w:eastAsia="es-ES"/>
              </w:rPr>
              <w:t>Este dato deberá capturarse en mayúsculas y sin acentos.</w:t>
            </w:r>
          </w:p>
          <w:p w14:paraId="433AA195" w14:textId="07B77283" w:rsidR="00BC7060" w:rsidRPr="00FC2656" w:rsidRDefault="00BC7060" w:rsidP="00A96030">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Campo alfanumérico obligatorio.</w:t>
            </w:r>
          </w:p>
        </w:tc>
      </w:tr>
      <w:tr w:rsidR="00735E85" w:rsidRPr="00FC2656" w14:paraId="1797CB04" w14:textId="77777777" w:rsidTr="00CC6648">
        <w:trPr>
          <w:trHeight w:val="20"/>
        </w:trPr>
        <w:tc>
          <w:tcPr>
            <w:tcW w:w="9140"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587D8E0" w14:textId="4C0A49F0" w:rsidR="00735E85" w:rsidRPr="00FC2656" w:rsidRDefault="00735E85"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PLAZOS A LOS QUE ESTARÁ SUJETO EL TRÁMITE</w:t>
            </w:r>
          </w:p>
        </w:tc>
      </w:tr>
      <w:tr w:rsidR="00735E85" w:rsidRPr="00FC2656" w14:paraId="5D36E0F2" w14:textId="77777777" w:rsidTr="00CC6648">
        <w:trPr>
          <w:trHeight w:val="20"/>
        </w:trPr>
        <w:tc>
          <w:tcPr>
            <w:tcW w:w="9140" w:type="dxa"/>
            <w:gridSpan w:val="9"/>
            <w:tcBorders>
              <w:top w:val="single" w:sz="6" w:space="0" w:color="auto"/>
              <w:left w:val="single" w:sz="6" w:space="0" w:color="auto"/>
              <w:bottom w:val="single" w:sz="6" w:space="0" w:color="auto"/>
              <w:right w:val="single" w:sz="6" w:space="0" w:color="auto"/>
            </w:tcBorders>
          </w:tcPr>
          <w:p w14:paraId="41C35401" w14:textId="77777777" w:rsidR="00735E85" w:rsidRPr="00FC2656" w:rsidRDefault="00735E85"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plazo con que cuentan los Proveedores para ingresar el presente reporte es el comprendido dentro de los primeros diez días hábiles de cada bimestre calendario.</w:t>
            </w:r>
          </w:p>
          <w:p w14:paraId="7D7A7FB4" w14:textId="77777777" w:rsidR="00735E85" w:rsidRPr="00FC2656" w:rsidRDefault="00735E85"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plazo con que cuenta el IFT para efectuar a los interesados la prevención ante la falta de información o requisitos del trámite es de 5 (cinco) días hábiles.</w:t>
            </w:r>
          </w:p>
          <w:p w14:paraId="69FE5605" w14:textId="5F821852" w:rsidR="00735E85" w:rsidRPr="00FC2656" w:rsidRDefault="00735E85"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En caso de prevención, el plazo con que cuenta el interesado para subsanar la información o documentación faltante o errónea será de 5 (cinco) días hábiles. Transcurrido dicho plazo sin que el interesado desahogue la prevención, el reporte se tendrá como no presentado.</w:t>
            </w:r>
          </w:p>
        </w:tc>
      </w:tr>
      <w:tr w:rsidR="00735E85" w:rsidRPr="00FC2656" w14:paraId="2BDC07DF" w14:textId="77777777" w:rsidTr="00CC6648">
        <w:trPr>
          <w:trHeight w:val="20"/>
        </w:trPr>
        <w:tc>
          <w:tcPr>
            <w:tcW w:w="9140"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92AD937" w14:textId="1CEBEC6A" w:rsidR="00735E85" w:rsidRPr="00FC2656" w:rsidRDefault="00735E85"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FUNDAMENTO JURÍDICO DEL TRÁMITE</w:t>
            </w:r>
          </w:p>
        </w:tc>
      </w:tr>
      <w:tr w:rsidR="00735E85" w:rsidRPr="00FC2656" w14:paraId="15FC95D2" w14:textId="77777777" w:rsidTr="00CC6648">
        <w:trPr>
          <w:trHeight w:val="20"/>
        </w:trPr>
        <w:tc>
          <w:tcPr>
            <w:tcW w:w="9140" w:type="dxa"/>
            <w:gridSpan w:val="9"/>
            <w:tcBorders>
              <w:top w:val="single" w:sz="6" w:space="0" w:color="auto"/>
              <w:left w:val="single" w:sz="6" w:space="0" w:color="auto"/>
              <w:bottom w:val="single" w:sz="6" w:space="0" w:color="auto"/>
              <w:right w:val="single" w:sz="6" w:space="0" w:color="auto"/>
            </w:tcBorders>
          </w:tcPr>
          <w:p w14:paraId="1D8BC476" w14:textId="0620E1E8" w:rsidR="00735E85" w:rsidRPr="00FC2656" w:rsidRDefault="00735E85" w:rsidP="00FC2656">
            <w:pPr>
              <w:spacing w:before="20" w:after="0" w:line="360" w:lineRule="auto"/>
              <w:ind w:left="125" w:hanging="142"/>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w:t>
            </w:r>
            <w:r w:rsidRPr="00FC2656">
              <w:rPr>
                <w:rFonts w:ascii="Arial" w:eastAsia="Times New Roman" w:hAnsi="Arial" w:cs="Arial"/>
                <w:sz w:val="18"/>
                <w:szCs w:val="18"/>
                <w:lang w:val="es-MX" w:eastAsia="es-ES"/>
              </w:rPr>
              <w:tab/>
              <w:t>Numeral 13.4. del Plan Técnico Fundamental de Numeración,</w:t>
            </w:r>
            <w:r w:rsidRPr="00FC2656">
              <w:rPr>
                <w:rFonts w:ascii="Arial" w:eastAsia="Times New Roman" w:hAnsi="Arial" w:cs="Arial"/>
                <w:b/>
                <w:sz w:val="18"/>
                <w:szCs w:val="18"/>
                <w:lang w:val="es-MX" w:eastAsia="es-ES"/>
              </w:rPr>
              <w:t xml:space="preserve"> </w:t>
            </w:r>
            <w:r w:rsidRPr="00FC2656">
              <w:rPr>
                <w:rFonts w:ascii="Arial" w:eastAsia="Times New Roman" w:hAnsi="Arial" w:cs="Arial"/>
                <w:sz w:val="18"/>
                <w:szCs w:val="18"/>
                <w:lang w:val="es-MX" w:eastAsia="es-ES"/>
              </w:rPr>
              <w:t>publicado en el Diario Oficial de la Federación el 11 de mayo de 2018.</w:t>
            </w:r>
          </w:p>
        </w:tc>
      </w:tr>
      <w:tr w:rsidR="00735E85" w:rsidRPr="00FC2656" w14:paraId="73E0AABB" w14:textId="77777777" w:rsidTr="00CC6648">
        <w:trPr>
          <w:trHeight w:val="20"/>
        </w:trPr>
        <w:tc>
          <w:tcPr>
            <w:tcW w:w="9140"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60C608C" w14:textId="2BE582CB" w:rsidR="00735E85" w:rsidRPr="00FC2656" w:rsidRDefault="00735E85"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INFORMACIÓN ADICIONAL QUE PUEDA SER DE UTILIDAD A LOS INTERESADOS</w:t>
            </w:r>
          </w:p>
        </w:tc>
      </w:tr>
      <w:tr w:rsidR="00735E85" w:rsidRPr="00FC2656" w14:paraId="208B48F7" w14:textId="77777777" w:rsidTr="00E7766B">
        <w:trPr>
          <w:trHeight w:val="20"/>
        </w:trPr>
        <w:tc>
          <w:tcPr>
            <w:tcW w:w="9140" w:type="dxa"/>
            <w:gridSpan w:val="9"/>
            <w:tcBorders>
              <w:top w:val="single" w:sz="6" w:space="0" w:color="auto"/>
              <w:left w:val="single" w:sz="6" w:space="0" w:color="auto"/>
              <w:bottom w:val="single" w:sz="6" w:space="0" w:color="auto"/>
              <w:right w:val="single" w:sz="6" w:space="0" w:color="auto"/>
            </w:tcBorders>
            <w:shd w:val="clear" w:color="auto" w:fill="auto"/>
          </w:tcPr>
          <w:p w14:paraId="1D45F9C2" w14:textId="77777777" w:rsidR="00735E85" w:rsidRPr="00FC2656" w:rsidRDefault="00735E85"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r>
    </w:tbl>
    <w:p w14:paraId="004F2C82" w14:textId="77777777" w:rsidR="00A96030" w:rsidRPr="00FC2656" w:rsidRDefault="00A96030" w:rsidP="00FC2656">
      <w:pPr>
        <w:spacing w:after="0" w:line="360" w:lineRule="auto"/>
        <w:contextualSpacing/>
        <w:rPr>
          <w:rFonts w:ascii="Arial" w:eastAsiaTheme="minorHAnsi" w:hAnsi="Arial" w:cs="Arial"/>
          <w:color w:val="000000"/>
          <w:sz w:val="18"/>
          <w:szCs w:val="18"/>
          <w:lang w:val="es-MX"/>
        </w:rPr>
      </w:pPr>
    </w:p>
    <w:tbl>
      <w:tblPr>
        <w:tblW w:w="9140" w:type="dxa"/>
        <w:tblInd w:w="113" w:type="dxa"/>
        <w:tblLayout w:type="fixed"/>
        <w:tblCellMar>
          <w:left w:w="72" w:type="dxa"/>
          <w:right w:w="72" w:type="dxa"/>
        </w:tblCellMar>
        <w:tblLook w:val="0000" w:firstRow="0" w:lastRow="0" w:firstColumn="0" w:lastColumn="0" w:noHBand="0" w:noVBand="0"/>
      </w:tblPr>
      <w:tblGrid>
        <w:gridCol w:w="1722"/>
        <w:gridCol w:w="106"/>
        <w:gridCol w:w="1828"/>
        <w:gridCol w:w="1828"/>
        <w:gridCol w:w="1828"/>
        <w:gridCol w:w="1828"/>
      </w:tblGrid>
      <w:tr w:rsidR="00735E85" w:rsidRPr="00FC2656" w14:paraId="0B12ECBD" w14:textId="77777777" w:rsidTr="00CC6648">
        <w:trPr>
          <w:trHeight w:val="20"/>
        </w:trPr>
        <w:tc>
          <w:tcPr>
            <w:tcW w:w="9140" w:type="dxa"/>
            <w:gridSpan w:val="6"/>
            <w:tcBorders>
              <w:top w:val="single" w:sz="6" w:space="0" w:color="auto"/>
              <w:left w:val="single" w:sz="6" w:space="0" w:color="auto"/>
              <w:bottom w:val="single" w:sz="6" w:space="0" w:color="auto"/>
              <w:right w:val="single" w:sz="6" w:space="0" w:color="auto"/>
            </w:tcBorders>
            <w:noWrap/>
            <w:vAlign w:val="center"/>
          </w:tcPr>
          <w:p w14:paraId="556DA1B7" w14:textId="77777777" w:rsidR="00735E85" w:rsidRPr="00FC2656" w:rsidRDefault="00735E85" w:rsidP="00FC2656">
            <w:pPr>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br w:type="page"/>
            </w:r>
            <w:r w:rsidRPr="00FC2656">
              <w:rPr>
                <w:rFonts w:ascii="Arial" w:eastAsia="Times New Roman" w:hAnsi="Arial" w:cs="Arial"/>
                <w:b/>
                <w:sz w:val="18"/>
                <w:szCs w:val="18"/>
                <w:lang w:val="es-MX" w:eastAsia="es-ES"/>
              </w:rPr>
              <w:t>eFORMATO DE REPORTE DE UTILIZACIÓN DE CÓDIGOS DE PUNTO DE SEÑALIZACIÓN NACIONAL (CPSN)</w:t>
            </w:r>
          </w:p>
          <w:p w14:paraId="6D4F022A" w14:textId="69E1D453" w:rsidR="00735E85" w:rsidRPr="00FC2656" w:rsidRDefault="00735E85"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H3106H01</w:t>
            </w:r>
          </w:p>
        </w:tc>
      </w:tr>
      <w:tr w:rsidR="00051062" w:rsidRPr="00FC2656" w14:paraId="4D145479" w14:textId="77777777" w:rsidTr="00735E85">
        <w:trPr>
          <w:trHeight w:val="20"/>
        </w:trPr>
        <w:tc>
          <w:tcPr>
            <w:tcW w:w="914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010BC4A" w14:textId="77777777" w:rsidR="00051062" w:rsidRPr="00FC2656" w:rsidRDefault="00051062"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ab/>
              <w:t xml:space="preserve">INSTRUCTIVO DE LLENADO </w:t>
            </w:r>
          </w:p>
        </w:tc>
      </w:tr>
      <w:tr w:rsidR="00051062" w:rsidRPr="00FC2656" w14:paraId="43C4EE78" w14:textId="77777777" w:rsidTr="00735E85">
        <w:trPr>
          <w:trHeight w:val="20"/>
        </w:trPr>
        <w:tc>
          <w:tcPr>
            <w:tcW w:w="914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FF98DE3"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DESCRIPCIÓN DEL ARCHIVO DE CARGA DEL REPORTE DE UTILIZACIÓN DE CPSN</w:t>
            </w:r>
          </w:p>
        </w:tc>
      </w:tr>
      <w:tr w:rsidR="00051062" w:rsidRPr="00FC2656" w14:paraId="7D90B55D" w14:textId="77777777" w:rsidTr="00735E85">
        <w:trPr>
          <w:trHeight w:val="20"/>
        </w:trPr>
        <w:tc>
          <w:tcPr>
            <w:tcW w:w="9140" w:type="dxa"/>
            <w:gridSpan w:val="6"/>
            <w:tcBorders>
              <w:top w:val="single" w:sz="6" w:space="0" w:color="auto"/>
              <w:left w:val="single" w:sz="6" w:space="0" w:color="auto"/>
              <w:bottom w:val="single" w:sz="6" w:space="0" w:color="auto"/>
              <w:right w:val="single" w:sz="6" w:space="0" w:color="auto"/>
            </w:tcBorders>
            <w:shd w:val="clear" w:color="auto" w:fill="auto"/>
          </w:tcPr>
          <w:p w14:paraId="74FD437D" w14:textId="789D53A0" w:rsidR="00051062" w:rsidRPr="00FC2656" w:rsidRDefault="00051062"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Concesionario que cuente con CPSN asignados deberá presentar y sustanciar a través de la Ventanilla Electrónica del Instituto, el reporte de utilización de CPSN correspondiente al año inmediato anterior, mediante un archivo electrónico de texto en formato .csv (comma separated values, por sus siglas en inglés) que deberá contener los siguientes campos:</w:t>
            </w:r>
          </w:p>
          <w:p w14:paraId="331300B5" w14:textId="77777777" w:rsidR="00051062" w:rsidRPr="00FC2656" w:rsidRDefault="00051062"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  </w:t>
            </w:r>
          </w:p>
          <w:p w14:paraId="7B0EE19D" w14:textId="77777777" w:rsidR="00051062" w:rsidRPr="00FC2656" w:rsidRDefault="00051062" w:rsidP="00A638C7">
            <w:pPr>
              <w:numPr>
                <w:ilvl w:val="2"/>
                <w:numId w:val="22"/>
              </w:numPr>
              <w:spacing w:after="40" w:line="360" w:lineRule="auto"/>
              <w:ind w:left="655" w:hanging="284"/>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Año</w:t>
            </w:r>
          </w:p>
          <w:p w14:paraId="04F23747" w14:textId="77777777" w:rsidR="00051062" w:rsidRPr="00FC2656" w:rsidRDefault="00051062" w:rsidP="00A638C7">
            <w:pPr>
              <w:numPr>
                <w:ilvl w:val="2"/>
                <w:numId w:val="22"/>
              </w:numPr>
              <w:spacing w:after="40" w:line="360" w:lineRule="auto"/>
              <w:ind w:left="655" w:hanging="284"/>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IDO </w:t>
            </w:r>
          </w:p>
          <w:p w14:paraId="5B3F605B" w14:textId="77777777" w:rsidR="00051062" w:rsidRPr="00FC2656" w:rsidRDefault="00051062" w:rsidP="00A638C7">
            <w:pPr>
              <w:numPr>
                <w:ilvl w:val="2"/>
                <w:numId w:val="23"/>
              </w:numPr>
              <w:spacing w:after="40" w:line="360" w:lineRule="auto"/>
              <w:ind w:left="655" w:hanging="284"/>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CPSN</w:t>
            </w:r>
          </w:p>
          <w:p w14:paraId="29605A6D" w14:textId="77777777" w:rsidR="00051062" w:rsidRPr="00FC2656" w:rsidRDefault="00051062" w:rsidP="00A638C7">
            <w:pPr>
              <w:numPr>
                <w:ilvl w:val="2"/>
                <w:numId w:val="23"/>
              </w:numPr>
              <w:spacing w:after="40" w:line="360" w:lineRule="auto"/>
              <w:ind w:left="655" w:hanging="284"/>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Equipo</w:t>
            </w:r>
          </w:p>
          <w:p w14:paraId="7079D97E" w14:textId="77777777" w:rsidR="00051062" w:rsidRPr="00FC2656" w:rsidRDefault="00051062" w:rsidP="00A638C7">
            <w:pPr>
              <w:numPr>
                <w:ilvl w:val="2"/>
                <w:numId w:val="23"/>
              </w:numPr>
              <w:spacing w:after="40" w:line="360" w:lineRule="auto"/>
              <w:ind w:left="655" w:hanging="284"/>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Tipo</w:t>
            </w:r>
          </w:p>
          <w:p w14:paraId="0D99A512" w14:textId="77777777" w:rsidR="00051062" w:rsidRPr="00FC2656" w:rsidRDefault="00051062" w:rsidP="00FC2656">
            <w:pPr>
              <w:spacing w:after="60" w:line="360" w:lineRule="auto"/>
              <w:contextualSpacing/>
              <w:jc w:val="both"/>
              <w:rPr>
                <w:rFonts w:ascii="Arial" w:eastAsia="Times New Roman" w:hAnsi="Arial" w:cs="Arial"/>
                <w:sz w:val="18"/>
                <w:szCs w:val="18"/>
                <w:lang w:val="es-MX" w:eastAsia="es-ES"/>
              </w:rPr>
            </w:pPr>
          </w:p>
          <w:p w14:paraId="5A5E6566" w14:textId="77777777" w:rsidR="00051062" w:rsidRPr="00FC2656" w:rsidRDefault="00051062" w:rsidP="00FC2656">
            <w:pPr>
              <w:spacing w:after="60" w:line="360" w:lineRule="auto"/>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Los archivos CSV son un tipo de documento abierto y sencillo para presentar datos en forma de tabla, con las siguientes características:</w:t>
            </w:r>
          </w:p>
          <w:p w14:paraId="7264ED4B" w14:textId="77777777" w:rsidR="00051062" w:rsidRPr="00FC2656" w:rsidRDefault="00051062"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Las columnas se separan por el carácter de coma (,).</w:t>
            </w:r>
          </w:p>
          <w:p w14:paraId="24F03E06" w14:textId="77777777" w:rsidR="00051062" w:rsidRPr="00FC2656" w:rsidRDefault="00051062"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lastRenderedPageBreak/>
              <w:t>o</w:t>
            </w:r>
            <w:r w:rsidRPr="00FC2656">
              <w:rPr>
                <w:rFonts w:ascii="Arial" w:eastAsia="Times New Roman" w:hAnsi="Arial" w:cs="Arial"/>
                <w:sz w:val="18"/>
                <w:szCs w:val="18"/>
                <w:lang w:val="es-ES_tradnl" w:eastAsia="es-MX"/>
              </w:rPr>
              <w:tab/>
              <w:t>Las filas se separan por saltos de línea (Carácter CRLF).</w:t>
            </w:r>
          </w:p>
          <w:p w14:paraId="2F8835B0" w14:textId="77777777" w:rsidR="00051062" w:rsidRPr="00FC2656" w:rsidRDefault="00051062"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 última fila del archivo puede terminar o no con el carácter de fin de línea.</w:t>
            </w:r>
          </w:p>
          <w:p w14:paraId="17805BAF" w14:textId="77777777" w:rsidR="00051062" w:rsidRPr="00FC2656" w:rsidRDefault="00051062"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Los campos que contengan una coma, un salto de línea, una comilla doble, un espacio o los caracteres de fin de línea (CR, LF o ambos a la vez), deben ser encerrados entre comillas dobles.</w:t>
            </w:r>
          </w:p>
          <w:p w14:paraId="324A0BA3" w14:textId="77777777" w:rsidR="00051062" w:rsidRPr="00FC2656" w:rsidRDefault="00051062"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El archivo CSV puede contener tantas líneas como sean necesarias para la entrega de la información correspondiente. No debe contener líneas vacías.</w:t>
            </w:r>
          </w:p>
          <w:p w14:paraId="5DAD357E" w14:textId="77777777" w:rsidR="00051062" w:rsidRPr="00FC2656" w:rsidRDefault="00051062"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Cada fila debe contener siempre el mismo número de campos.</w:t>
            </w:r>
          </w:p>
          <w:p w14:paraId="58EA1556" w14:textId="77777777" w:rsidR="00051062" w:rsidRPr="00FC2656" w:rsidRDefault="00051062"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 primera fila del archivo contendrá los campos correspondientes a los nombres de las columnas.</w:t>
            </w:r>
          </w:p>
          <w:p w14:paraId="27417A08" w14:textId="13C5CE9E" w:rsidR="00051062" w:rsidRPr="00FC2656" w:rsidRDefault="00051062"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 xml:space="preserve">o    El archivo CSV se guiará por lo dispuesto en </w:t>
            </w:r>
            <w:r w:rsidRPr="00FC2656">
              <w:rPr>
                <w:rFonts w:ascii="Arial" w:eastAsia="Times New Roman" w:hAnsi="Arial" w:cs="Arial"/>
                <w:i/>
                <w:sz w:val="18"/>
                <w:szCs w:val="18"/>
                <w:u w:val="single"/>
                <w:lang w:val="es-MX" w:eastAsia="es-MX"/>
              </w:rPr>
              <w:t>http://tools.ietf.org/html/rfc4180</w:t>
            </w:r>
          </w:p>
          <w:p w14:paraId="15F34D11" w14:textId="77777777" w:rsidR="00051062" w:rsidRPr="00FC2656" w:rsidRDefault="00051062"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El nombre del archivo que se cargue a través de la Ventanilla Electrónica deberá tener la siguiente nomenclatura:</w:t>
            </w:r>
            <w:r w:rsidRPr="00FC2656">
              <w:rPr>
                <w:rFonts w:ascii="Arial" w:eastAsia="Times New Roman" w:hAnsi="Arial" w:cs="Arial"/>
                <w:sz w:val="18"/>
                <w:szCs w:val="18"/>
                <w:lang w:val="es-MX" w:eastAsia="es-MX"/>
              </w:rPr>
              <w:t xml:space="preserve"> IDOH3106H01DDMMAAAA.csv.</w:t>
            </w:r>
          </w:p>
          <w:p w14:paraId="31E03595" w14:textId="77777777" w:rsidR="00051062" w:rsidRPr="00FC2656" w:rsidRDefault="00051062" w:rsidP="00FC2656">
            <w:pPr>
              <w:spacing w:after="101" w:line="360" w:lineRule="auto"/>
              <w:ind w:firstLine="288"/>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Donde:</w:t>
            </w:r>
          </w:p>
          <w:p w14:paraId="017455A5" w14:textId="21088A1E" w:rsidR="00051062" w:rsidRPr="00FC2656" w:rsidRDefault="00051062" w:rsidP="00A638C7">
            <w:pPr>
              <w:tabs>
                <w:tab w:val="left" w:pos="1053"/>
              </w:tabs>
              <w:spacing w:after="101"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w:t>
            </w:r>
            <w:r w:rsidRPr="00FC2656">
              <w:rPr>
                <w:rFonts w:ascii="Arial" w:eastAsia="Times New Roman" w:hAnsi="Arial" w:cs="Arial"/>
                <w:sz w:val="18"/>
                <w:szCs w:val="18"/>
                <w:lang w:val="es-ES_tradnl" w:eastAsia="es-MX"/>
              </w:rPr>
              <w:tab/>
              <w:t xml:space="preserve">IDO.- Conjunto de 3 dígitos que identifica al Concesionario. </w:t>
            </w:r>
          </w:p>
          <w:p w14:paraId="67065D7A" w14:textId="77777777" w:rsidR="00051062" w:rsidRPr="00FC2656" w:rsidRDefault="00051062" w:rsidP="00A638C7">
            <w:pPr>
              <w:tabs>
                <w:tab w:val="left" w:pos="1053"/>
              </w:tabs>
              <w:spacing w:after="101"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w:t>
            </w:r>
            <w:r w:rsidRPr="00FC2656">
              <w:rPr>
                <w:rFonts w:ascii="Arial" w:eastAsia="Times New Roman" w:hAnsi="Arial" w:cs="Arial"/>
                <w:sz w:val="18"/>
                <w:szCs w:val="18"/>
                <w:lang w:val="es-ES_tradnl" w:eastAsia="es-MX"/>
              </w:rPr>
              <w:tab/>
              <w:t>H3106H01.- Es un texto fijo que identifica el tipo de reporte al que corresponde el archivo de carga (reporte de utilización de CPSN); y</w:t>
            </w:r>
          </w:p>
          <w:p w14:paraId="7A3CF68C" w14:textId="77777777" w:rsidR="00051062" w:rsidRPr="00FC2656" w:rsidRDefault="00051062" w:rsidP="00A638C7">
            <w:pPr>
              <w:tabs>
                <w:tab w:val="left" w:pos="1053"/>
              </w:tabs>
              <w:spacing w:after="101"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w:t>
            </w:r>
            <w:r w:rsidRPr="00FC2656">
              <w:rPr>
                <w:rFonts w:ascii="Arial" w:eastAsia="Times New Roman" w:hAnsi="Arial" w:cs="Arial"/>
                <w:sz w:val="18"/>
                <w:szCs w:val="18"/>
                <w:lang w:val="es-ES_tradnl" w:eastAsia="es-MX"/>
              </w:rPr>
              <w:tab/>
              <w:t>DDMMAAAA.- Corresponde a la fecha de la solicitud. DD corresponde al día (2 dígitos), MM corresponde al mes (2 dígitos) y AAAA corresponde al año (4 dígitos).</w:t>
            </w:r>
          </w:p>
          <w:p w14:paraId="0FCB4D60" w14:textId="77777777" w:rsidR="00051062" w:rsidRPr="00FC2656" w:rsidRDefault="00051062" w:rsidP="00FC2656">
            <w:pPr>
              <w:tabs>
                <w:tab w:val="left" w:pos="1053"/>
              </w:tabs>
              <w:spacing w:after="101" w:line="360" w:lineRule="auto"/>
              <w:ind w:firstLine="50"/>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ab/>
              <w:t>Ejemplo: 983H3106H0101122020.csv</w:t>
            </w:r>
          </w:p>
          <w:p w14:paraId="220038D3" w14:textId="0CAA4A6F" w:rsidR="00051062" w:rsidRPr="00FC2656" w:rsidRDefault="00051062" w:rsidP="00FC2656">
            <w:pPr>
              <w:spacing w:after="101"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Representación gráfica del archivo de carga del reporte de utilización de CPSN:</w:t>
            </w:r>
          </w:p>
        </w:tc>
      </w:tr>
      <w:tr w:rsidR="00735E85" w:rsidRPr="00FC2656" w14:paraId="27A20F7B" w14:textId="77777777" w:rsidTr="00735E85">
        <w:trPr>
          <w:trHeight w:val="20"/>
        </w:trPr>
        <w:tc>
          <w:tcPr>
            <w:tcW w:w="1828" w:type="dxa"/>
            <w:gridSpan w:val="2"/>
            <w:tcBorders>
              <w:top w:val="single" w:sz="6" w:space="0" w:color="auto"/>
              <w:left w:val="single" w:sz="6" w:space="0" w:color="auto"/>
              <w:bottom w:val="single" w:sz="6" w:space="0" w:color="auto"/>
              <w:right w:val="single" w:sz="6" w:space="0" w:color="auto"/>
            </w:tcBorders>
            <w:shd w:val="clear" w:color="auto" w:fill="auto"/>
          </w:tcPr>
          <w:p w14:paraId="2083042F" w14:textId="77777777" w:rsidR="00735E85" w:rsidRPr="00FC2656" w:rsidRDefault="00735E85" w:rsidP="00FC2656">
            <w:pPr>
              <w:spacing w:after="4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lastRenderedPageBreak/>
              <w:t>AÑO</w:t>
            </w: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5D4452C5" w14:textId="77777777" w:rsidR="00735E85" w:rsidRPr="00FC2656" w:rsidRDefault="00735E85" w:rsidP="00FC2656">
            <w:pPr>
              <w:spacing w:after="4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IDO</w:t>
            </w: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21282549" w14:textId="77777777" w:rsidR="00735E85" w:rsidRPr="00FC2656" w:rsidRDefault="00735E85" w:rsidP="00FC2656">
            <w:pPr>
              <w:spacing w:after="4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CPSN</w:t>
            </w: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1C2B3392" w14:textId="77777777" w:rsidR="00735E85" w:rsidRPr="00FC2656" w:rsidRDefault="00735E85" w:rsidP="00FC2656">
            <w:pPr>
              <w:spacing w:after="4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EQUIPO</w:t>
            </w: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4066178B" w14:textId="77777777" w:rsidR="00735E85" w:rsidRPr="00FC2656" w:rsidRDefault="00735E85" w:rsidP="00FC2656">
            <w:pPr>
              <w:spacing w:after="4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TIPO</w:t>
            </w:r>
          </w:p>
        </w:tc>
      </w:tr>
      <w:tr w:rsidR="00735E85" w:rsidRPr="00FC2656" w14:paraId="629E2D4A" w14:textId="77777777" w:rsidTr="00CC6648">
        <w:trPr>
          <w:trHeight w:val="20"/>
        </w:trPr>
        <w:tc>
          <w:tcPr>
            <w:tcW w:w="1828" w:type="dxa"/>
            <w:gridSpan w:val="2"/>
            <w:tcBorders>
              <w:top w:val="single" w:sz="6" w:space="0" w:color="auto"/>
              <w:left w:val="single" w:sz="6" w:space="0" w:color="auto"/>
              <w:bottom w:val="single" w:sz="6" w:space="0" w:color="auto"/>
              <w:right w:val="single" w:sz="6" w:space="0" w:color="auto"/>
            </w:tcBorders>
            <w:shd w:val="clear" w:color="auto" w:fill="auto"/>
          </w:tcPr>
          <w:p w14:paraId="6B83C0D9" w14:textId="77777777" w:rsidR="00735E85" w:rsidRPr="00FC2656" w:rsidRDefault="00735E85" w:rsidP="00FC2656">
            <w:pPr>
              <w:spacing w:after="40" w:line="360" w:lineRule="auto"/>
              <w:contextualSpacing/>
              <w:jc w:val="both"/>
              <w:rPr>
                <w:rFonts w:ascii="Arial" w:eastAsia="Times New Roman" w:hAnsi="Arial" w:cs="Arial"/>
                <w:sz w:val="18"/>
                <w:szCs w:val="18"/>
                <w:lang w:val="es-MX" w:eastAsia="es-ES"/>
              </w:rPr>
            </w:pP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388A2EB2" w14:textId="77777777" w:rsidR="00735E85" w:rsidRPr="00FC2656" w:rsidRDefault="00735E85" w:rsidP="00FC2656">
            <w:pPr>
              <w:spacing w:after="40" w:line="360" w:lineRule="auto"/>
              <w:contextualSpacing/>
              <w:jc w:val="both"/>
              <w:rPr>
                <w:rFonts w:ascii="Arial" w:eastAsia="Times New Roman" w:hAnsi="Arial" w:cs="Arial"/>
                <w:sz w:val="18"/>
                <w:szCs w:val="18"/>
                <w:lang w:val="es-MX" w:eastAsia="es-ES"/>
              </w:rPr>
            </w:pP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282E468C" w14:textId="77777777" w:rsidR="00735E85" w:rsidRPr="00FC2656" w:rsidRDefault="00735E85" w:rsidP="00FC2656">
            <w:pPr>
              <w:spacing w:after="40" w:line="360" w:lineRule="auto"/>
              <w:contextualSpacing/>
              <w:jc w:val="both"/>
              <w:rPr>
                <w:rFonts w:ascii="Arial" w:eastAsia="Times New Roman" w:hAnsi="Arial" w:cs="Arial"/>
                <w:sz w:val="18"/>
                <w:szCs w:val="18"/>
                <w:lang w:val="es-MX" w:eastAsia="es-ES"/>
              </w:rPr>
            </w:pP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12552135" w14:textId="77777777" w:rsidR="00735E85" w:rsidRPr="00FC2656" w:rsidRDefault="00735E85" w:rsidP="00FC2656">
            <w:pPr>
              <w:spacing w:after="40" w:line="360" w:lineRule="auto"/>
              <w:contextualSpacing/>
              <w:jc w:val="both"/>
              <w:rPr>
                <w:rFonts w:ascii="Arial" w:eastAsia="Times New Roman" w:hAnsi="Arial" w:cs="Arial"/>
                <w:sz w:val="18"/>
                <w:szCs w:val="18"/>
                <w:lang w:val="es-MX" w:eastAsia="es-ES"/>
              </w:rPr>
            </w:pP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66E7B881" w14:textId="77777777" w:rsidR="00735E85" w:rsidRPr="00FC2656" w:rsidRDefault="00735E85" w:rsidP="00FC2656">
            <w:pPr>
              <w:spacing w:after="40" w:line="360" w:lineRule="auto"/>
              <w:contextualSpacing/>
              <w:jc w:val="both"/>
              <w:rPr>
                <w:rFonts w:ascii="Arial" w:eastAsia="Times New Roman" w:hAnsi="Arial" w:cs="Arial"/>
                <w:sz w:val="18"/>
                <w:szCs w:val="18"/>
                <w:lang w:val="es-MX" w:eastAsia="es-ES"/>
              </w:rPr>
            </w:pPr>
          </w:p>
        </w:tc>
      </w:tr>
      <w:tr w:rsidR="00735E85" w:rsidRPr="00FC2656" w14:paraId="4D4C1DA1" w14:textId="77777777" w:rsidTr="00CC6648">
        <w:trPr>
          <w:trHeight w:val="20"/>
        </w:trPr>
        <w:tc>
          <w:tcPr>
            <w:tcW w:w="1828" w:type="dxa"/>
            <w:gridSpan w:val="2"/>
            <w:tcBorders>
              <w:top w:val="single" w:sz="6" w:space="0" w:color="auto"/>
              <w:left w:val="single" w:sz="6" w:space="0" w:color="auto"/>
              <w:bottom w:val="single" w:sz="6" w:space="0" w:color="auto"/>
              <w:right w:val="single" w:sz="6" w:space="0" w:color="auto"/>
            </w:tcBorders>
            <w:shd w:val="clear" w:color="auto" w:fill="auto"/>
          </w:tcPr>
          <w:p w14:paraId="38F67F5F" w14:textId="77777777" w:rsidR="00735E85" w:rsidRPr="00FC2656" w:rsidRDefault="00735E85" w:rsidP="00FC2656">
            <w:pPr>
              <w:spacing w:after="40" w:line="360" w:lineRule="auto"/>
              <w:contextualSpacing/>
              <w:jc w:val="both"/>
              <w:rPr>
                <w:rFonts w:ascii="Arial" w:eastAsia="Times New Roman" w:hAnsi="Arial" w:cs="Arial"/>
                <w:sz w:val="18"/>
                <w:szCs w:val="18"/>
                <w:lang w:val="es-MX" w:eastAsia="es-ES"/>
              </w:rPr>
            </w:pP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63812591" w14:textId="77777777" w:rsidR="00735E85" w:rsidRPr="00FC2656" w:rsidRDefault="00735E85" w:rsidP="00FC2656">
            <w:pPr>
              <w:spacing w:after="40" w:line="360" w:lineRule="auto"/>
              <w:contextualSpacing/>
              <w:jc w:val="both"/>
              <w:rPr>
                <w:rFonts w:ascii="Arial" w:eastAsia="Times New Roman" w:hAnsi="Arial" w:cs="Arial"/>
                <w:sz w:val="18"/>
                <w:szCs w:val="18"/>
                <w:lang w:val="es-MX" w:eastAsia="es-ES"/>
              </w:rPr>
            </w:pP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6C8B2582" w14:textId="77777777" w:rsidR="00735E85" w:rsidRPr="00FC2656" w:rsidRDefault="00735E85" w:rsidP="00FC2656">
            <w:pPr>
              <w:spacing w:after="40" w:line="360" w:lineRule="auto"/>
              <w:contextualSpacing/>
              <w:jc w:val="both"/>
              <w:rPr>
                <w:rFonts w:ascii="Arial" w:eastAsia="Times New Roman" w:hAnsi="Arial" w:cs="Arial"/>
                <w:sz w:val="18"/>
                <w:szCs w:val="18"/>
                <w:lang w:val="es-MX" w:eastAsia="es-ES"/>
              </w:rPr>
            </w:pP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312AD367" w14:textId="77777777" w:rsidR="00735E85" w:rsidRPr="00FC2656" w:rsidRDefault="00735E85" w:rsidP="00FC2656">
            <w:pPr>
              <w:spacing w:after="40" w:line="360" w:lineRule="auto"/>
              <w:contextualSpacing/>
              <w:jc w:val="both"/>
              <w:rPr>
                <w:rFonts w:ascii="Arial" w:eastAsia="Times New Roman" w:hAnsi="Arial" w:cs="Arial"/>
                <w:sz w:val="18"/>
                <w:szCs w:val="18"/>
                <w:lang w:val="es-MX" w:eastAsia="es-ES"/>
              </w:rPr>
            </w:pP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52FCF4E7" w14:textId="77777777" w:rsidR="00735E85" w:rsidRPr="00FC2656" w:rsidRDefault="00735E85" w:rsidP="00FC2656">
            <w:pPr>
              <w:spacing w:after="40" w:line="360" w:lineRule="auto"/>
              <w:contextualSpacing/>
              <w:jc w:val="both"/>
              <w:rPr>
                <w:rFonts w:ascii="Arial" w:eastAsia="Times New Roman" w:hAnsi="Arial" w:cs="Arial"/>
                <w:sz w:val="18"/>
                <w:szCs w:val="18"/>
                <w:lang w:val="es-MX" w:eastAsia="es-ES"/>
              </w:rPr>
            </w:pPr>
          </w:p>
        </w:tc>
      </w:tr>
      <w:tr w:rsidR="00735E85" w:rsidRPr="00FC2656" w14:paraId="361EC5D7" w14:textId="77777777" w:rsidTr="00CC6648">
        <w:trPr>
          <w:trHeight w:val="20"/>
        </w:trPr>
        <w:tc>
          <w:tcPr>
            <w:tcW w:w="1828" w:type="dxa"/>
            <w:gridSpan w:val="2"/>
            <w:tcBorders>
              <w:top w:val="single" w:sz="6" w:space="0" w:color="auto"/>
              <w:left w:val="single" w:sz="6" w:space="0" w:color="auto"/>
              <w:bottom w:val="single" w:sz="6" w:space="0" w:color="auto"/>
              <w:right w:val="single" w:sz="6" w:space="0" w:color="auto"/>
            </w:tcBorders>
            <w:shd w:val="clear" w:color="auto" w:fill="auto"/>
          </w:tcPr>
          <w:p w14:paraId="0C7F2C5A" w14:textId="77777777" w:rsidR="00735E85" w:rsidRPr="00FC2656" w:rsidRDefault="00735E85" w:rsidP="00FC2656">
            <w:pPr>
              <w:spacing w:after="40" w:line="360" w:lineRule="auto"/>
              <w:contextualSpacing/>
              <w:jc w:val="both"/>
              <w:rPr>
                <w:rFonts w:ascii="Arial" w:eastAsia="Times New Roman" w:hAnsi="Arial" w:cs="Arial"/>
                <w:sz w:val="18"/>
                <w:szCs w:val="18"/>
                <w:lang w:val="es-MX" w:eastAsia="es-ES"/>
              </w:rPr>
            </w:pP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05D53458" w14:textId="77777777" w:rsidR="00735E85" w:rsidRPr="00FC2656" w:rsidRDefault="00735E85" w:rsidP="00FC2656">
            <w:pPr>
              <w:spacing w:after="40" w:line="360" w:lineRule="auto"/>
              <w:contextualSpacing/>
              <w:jc w:val="both"/>
              <w:rPr>
                <w:rFonts w:ascii="Arial" w:eastAsia="Times New Roman" w:hAnsi="Arial" w:cs="Arial"/>
                <w:sz w:val="18"/>
                <w:szCs w:val="18"/>
                <w:lang w:val="es-MX" w:eastAsia="es-ES"/>
              </w:rPr>
            </w:pP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5F45B78F" w14:textId="77777777" w:rsidR="00735E85" w:rsidRPr="00FC2656" w:rsidRDefault="00735E85" w:rsidP="00FC2656">
            <w:pPr>
              <w:spacing w:after="40" w:line="360" w:lineRule="auto"/>
              <w:contextualSpacing/>
              <w:jc w:val="both"/>
              <w:rPr>
                <w:rFonts w:ascii="Arial" w:eastAsia="Times New Roman" w:hAnsi="Arial" w:cs="Arial"/>
                <w:sz w:val="18"/>
                <w:szCs w:val="18"/>
                <w:lang w:val="es-MX" w:eastAsia="es-ES"/>
              </w:rPr>
            </w:pP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109FCD82" w14:textId="77777777" w:rsidR="00735E85" w:rsidRPr="00FC2656" w:rsidRDefault="00735E85" w:rsidP="00FC2656">
            <w:pPr>
              <w:spacing w:after="40" w:line="360" w:lineRule="auto"/>
              <w:contextualSpacing/>
              <w:jc w:val="both"/>
              <w:rPr>
                <w:rFonts w:ascii="Arial" w:eastAsia="Times New Roman" w:hAnsi="Arial" w:cs="Arial"/>
                <w:sz w:val="18"/>
                <w:szCs w:val="18"/>
                <w:lang w:val="es-MX" w:eastAsia="es-ES"/>
              </w:rPr>
            </w:pP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5D9B9E8F" w14:textId="77777777" w:rsidR="00735E85" w:rsidRPr="00FC2656" w:rsidRDefault="00735E85" w:rsidP="00FC2656">
            <w:pPr>
              <w:spacing w:after="40" w:line="360" w:lineRule="auto"/>
              <w:contextualSpacing/>
              <w:jc w:val="both"/>
              <w:rPr>
                <w:rFonts w:ascii="Arial" w:eastAsia="Times New Roman" w:hAnsi="Arial" w:cs="Arial"/>
                <w:sz w:val="18"/>
                <w:szCs w:val="18"/>
                <w:lang w:val="es-MX" w:eastAsia="es-ES"/>
              </w:rPr>
            </w:pPr>
          </w:p>
        </w:tc>
      </w:tr>
      <w:tr w:rsidR="00735E85" w:rsidRPr="00FC2656" w14:paraId="224BB024" w14:textId="77777777" w:rsidTr="00735E85">
        <w:trPr>
          <w:trHeight w:val="20"/>
        </w:trPr>
        <w:tc>
          <w:tcPr>
            <w:tcW w:w="9140" w:type="dxa"/>
            <w:gridSpan w:val="6"/>
            <w:tcBorders>
              <w:top w:val="single" w:sz="6" w:space="0" w:color="auto"/>
              <w:left w:val="single" w:sz="6" w:space="0" w:color="auto"/>
              <w:bottom w:val="single" w:sz="6" w:space="0" w:color="auto"/>
              <w:right w:val="single" w:sz="6" w:space="0" w:color="auto"/>
            </w:tcBorders>
            <w:shd w:val="clear" w:color="auto" w:fill="auto"/>
          </w:tcPr>
          <w:p w14:paraId="7383CC90" w14:textId="77777777" w:rsidR="00735E85" w:rsidRPr="00FC2656" w:rsidRDefault="00735E85" w:rsidP="00FC2656">
            <w:pPr>
              <w:spacing w:after="40" w:line="360" w:lineRule="auto"/>
              <w:contextualSpacing/>
              <w:jc w:val="both"/>
              <w:rPr>
                <w:rFonts w:ascii="Arial" w:eastAsia="Times New Roman" w:hAnsi="Arial" w:cs="Arial"/>
                <w:sz w:val="18"/>
                <w:szCs w:val="18"/>
                <w:lang w:val="es-MX" w:eastAsia="es-ES"/>
              </w:rPr>
            </w:pPr>
          </w:p>
        </w:tc>
      </w:tr>
      <w:tr w:rsidR="00735E85" w:rsidRPr="00FC2656" w14:paraId="79A511E7" w14:textId="77777777" w:rsidTr="0033144E">
        <w:trPr>
          <w:trHeight w:val="20"/>
        </w:trPr>
        <w:tc>
          <w:tcPr>
            <w:tcW w:w="914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67F3871" w14:textId="1E5AB4CC" w:rsidR="00735E85" w:rsidRPr="00FC2656" w:rsidRDefault="0033144E" w:rsidP="00FC2656">
            <w:pPr>
              <w:spacing w:after="4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DESCRIPCIÓN DE LOS CAMPOS DEL ENCABEZADO</w:t>
            </w:r>
          </w:p>
        </w:tc>
      </w:tr>
      <w:tr w:rsidR="0033144E" w:rsidRPr="00FC2656" w14:paraId="15BCD91B" w14:textId="77777777" w:rsidTr="00CC6648">
        <w:trPr>
          <w:trHeight w:val="20"/>
        </w:trPr>
        <w:tc>
          <w:tcPr>
            <w:tcW w:w="1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9C3751A" w14:textId="134AF178" w:rsidR="0033144E" w:rsidRPr="00FC2656" w:rsidRDefault="0033144E" w:rsidP="000742C2">
            <w:pPr>
              <w:spacing w:after="4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Nombre del campo</w:t>
            </w:r>
          </w:p>
        </w:tc>
        <w:tc>
          <w:tcPr>
            <w:tcW w:w="7418"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865D7A" w14:textId="3D1E3E05" w:rsidR="0033144E" w:rsidRPr="00FC2656" w:rsidRDefault="0033144E" w:rsidP="000742C2">
            <w:pPr>
              <w:spacing w:after="4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Descripción del campo</w:t>
            </w:r>
          </w:p>
        </w:tc>
      </w:tr>
      <w:tr w:rsidR="0033144E" w:rsidRPr="00FC2656" w14:paraId="58506F43" w14:textId="77777777" w:rsidTr="00CC6648">
        <w:trPr>
          <w:trHeight w:val="20"/>
        </w:trPr>
        <w:tc>
          <w:tcPr>
            <w:tcW w:w="1722" w:type="dxa"/>
            <w:tcBorders>
              <w:top w:val="single" w:sz="6" w:space="0" w:color="auto"/>
              <w:left w:val="single" w:sz="6" w:space="0" w:color="auto"/>
              <w:bottom w:val="single" w:sz="6" w:space="0" w:color="auto"/>
              <w:right w:val="single" w:sz="6" w:space="0" w:color="auto"/>
            </w:tcBorders>
          </w:tcPr>
          <w:p w14:paraId="56A3BA94" w14:textId="4C3E0CD9" w:rsidR="0033144E" w:rsidRPr="00FC2656" w:rsidRDefault="0033144E"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Año</w:t>
            </w:r>
          </w:p>
        </w:tc>
        <w:tc>
          <w:tcPr>
            <w:tcW w:w="7418" w:type="dxa"/>
            <w:gridSpan w:val="5"/>
            <w:tcBorders>
              <w:top w:val="single" w:sz="6" w:space="0" w:color="auto"/>
              <w:left w:val="single" w:sz="6" w:space="0" w:color="auto"/>
              <w:bottom w:val="single" w:sz="6" w:space="0" w:color="auto"/>
              <w:right w:val="single" w:sz="6" w:space="0" w:color="auto"/>
            </w:tcBorders>
          </w:tcPr>
          <w:p w14:paraId="037FC22B" w14:textId="77777777" w:rsidR="0033144E" w:rsidRPr="00FC2656" w:rsidRDefault="0033144E" w:rsidP="00FC2656">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Ingresar los 4 dígitos del año que se reporta.</w:t>
            </w:r>
          </w:p>
          <w:p w14:paraId="6239A3DE" w14:textId="57489D39" w:rsidR="0033144E" w:rsidRPr="00FC2656" w:rsidRDefault="0033144E"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noProof/>
                <w:sz w:val="18"/>
                <w:szCs w:val="18"/>
                <w:lang w:val="es-MX" w:eastAsia="es-ES"/>
              </w:rPr>
              <w:t>Campo numérico obligatorio.</w:t>
            </w:r>
          </w:p>
        </w:tc>
      </w:tr>
      <w:tr w:rsidR="0033144E" w:rsidRPr="00FC2656" w14:paraId="0853661E" w14:textId="77777777" w:rsidTr="0033144E">
        <w:trPr>
          <w:trHeight w:val="20"/>
        </w:trPr>
        <w:tc>
          <w:tcPr>
            <w:tcW w:w="1722" w:type="dxa"/>
            <w:tcBorders>
              <w:top w:val="single" w:sz="6" w:space="0" w:color="auto"/>
              <w:left w:val="single" w:sz="6" w:space="0" w:color="auto"/>
              <w:bottom w:val="single" w:sz="6" w:space="0" w:color="auto"/>
              <w:right w:val="single" w:sz="6" w:space="0" w:color="auto"/>
            </w:tcBorders>
            <w:shd w:val="clear" w:color="auto" w:fill="auto"/>
          </w:tcPr>
          <w:p w14:paraId="4486E809" w14:textId="17C476FD" w:rsidR="0033144E" w:rsidRPr="00FC2656" w:rsidRDefault="0033144E"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IDO</w:t>
            </w:r>
          </w:p>
        </w:tc>
        <w:tc>
          <w:tcPr>
            <w:tcW w:w="7418" w:type="dxa"/>
            <w:gridSpan w:val="5"/>
            <w:tcBorders>
              <w:top w:val="single" w:sz="6" w:space="0" w:color="auto"/>
              <w:left w:val="single" w:sz="6" w:space="0" w:color="auto"/>
              <w:bottom w:val="single" w:sz="6" w:space="0" w:color="auto"/>
              <w:right w:val="single" w:sz="6" w:space="0" w:color="auto"/>
            </w:tcBorders>
            <w:shd w:val="clear" w:color="auto" w:fill="auto"/>
          </w:tcPr>
          <w:p w14:paraId="6715953C" w14:textId="77777777" w:rsidR="0033144E" w:rsidRPr="00FC2656" w:rsidRDefault="0033144E" w:rsidP="00FC2656">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Ingresar los tres dígitos del código de identificación de red local de origen que identifican al Concesionario asignatario de los CPSN que se reportan.</w:t>
            </w:r>
          </w:p>
          <w:p w14:paraId="06806FF3" w14:textId="420B0A05" w:rsidR="0033144E" w:rsidRPr="00FC2656" w:rsidRDefault="0033144E"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noProof/>
                <w:sz w:val="18"/>
                <w:szCs w:val="18"/>
                <w:lang w:val="es-MX" w:eastAsia="es-ES"/>
              </w:rPr>
              <w:t>Campo numérico obligatorio.</w:t>
            </w:r>
          </w:p>
        </w:tc>
      </w:tr>
      <w:tr w:rsidR="0033144E" w:rsidRPr="00FC2656" w14:paraId="3FE2CD8B" w14:textId="77777777" w:rsidTr="0033144E">
        <w:trPr>
          <w:trHeight w:val="20"/>
        </w:trPr>
        <w:tc>
          <w:tcPr>
            <w:tcW w:w="914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A90CBB0" w14:textId="6C53ACF1" w:rsidR="0033144E" w:rsidRPr="00FC2656" w:rsidRDefault="0033144E" w:rsidP="00FC2656">
            <w:pPr>
              <w:spacing w:after="4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DESCRIPCIÓN DE LOS CAMPOS DEL DETALLE DEL ARCHIVO</w:t>
            </w:r>
          </w:p>
        </w:tc>
      </w:tr>
      <w:tr w:rsidR="0033144E" w:rsidRPr="00FC2656" w14:paraId="3CBCEA8F" w14:textId="77777777" w:rsidTr="00CC6648">
        <w:trPr>
          <w:trHeight w:val="20"/>
        </w:trPr>
        <w:tc>
          <w:tcPr>
            <w:tcW w:w="1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E940E40" w14:textId="37FD3A8E" w:rsidR="0033144E" w:rsidRPr="00FC2656" w:rsidRDefault="0033144E" w:rsidP="000742C2">
            <w:pPr>
              <w:spacing w:after="4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Nombre del campo</w:t>
            </w:r>
          </w:p>
        </w:tc>
        <w:tc>
          <w:tcPr>
            <w:tcW w:w="7418"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0F39C39" w14:textId="08BC2D96" w:rsidR="0033144E" w:rsidRPr="00FC2656" w:rsidRDefault="0033144E" w:rsidP="000742C2">
            <w:pPr>
              <w:spacing w:after="4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Descripción del campo</w:t>
            </w:r>
          </w:p>
        </w:tc>
      </w:tr>
      <w:tr w:rsidR="0033144E" w:rsidRPr="00FC2656" w14:paraId="592C950C" w14:textId="77777777" w:rsidTr="00CC6648">
        <w:trPr>
          <w:trHeight w:val="20"/>
        </w:trPr>
        <w:tc>
          <w:tcPr>
            <w:tcW w:w="1722" w:type="dxa"/>
            <w:tcBorders>
              <w:top w:val="single" w:sz="6" w:space="0" w:color="auto"/>
              <w:left w:val="single" w:sz="6" w:space="0" w:color="auto"/>
              <w:bottom w:val="single" w:sz="6" w:space="0" w:color="auto"/>
              <w:right w:val="single" w:sz="6" w:space="0" w:color="auto"/>
            </w:tcBorders>
          </w:tcPr>
          <w:p w14:paraId="660D1788" w14:textId="362D785C" w:rsidR="0033144E" w:rsidRPr="00FC2656" w:rsidRDefault="0033144E"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CPSN</w:t>
            </w:r>
          </w:p>
        </w:tc>
        <w:tc>
          <w:tcPr>
            <w:tcW w:w="7418" w:type="dxa"/>
            <w:gridSpan w:val="5"/>
            <w:tcBorders>
              <w:top w:val="single" w:sz="6" w:space="0" w:color="auto"/>
              <w:left w:val="single" w:sz="6" w:space="0" w:color="auto"/>
              <w:bottom w:val="single" w:sz="6" w:space="0" w:color="auto"/>
              <w:right w:val="single" w:sz="6" w:space="0" w:color="auto"/>
            </w:tcBorders>
          </w:tcPr>
          <w:p w14:paraId="096F22FD" w14:textId="77777777" w:rsidR="0033144E" w:rsidRPr="00FC2656" w:rsidRDefault="0033144E"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Ingresar el valor binario, con una longitud fija de 14 bits, de cada CPSN asignado al Concesionario. </w:t>
            </w:r>
          </w:p>
          <w:p w14:paraId="1F4C9CEB" w14:textId="079DF4EB" w:rsidR="0033144E" w:rsidRPr="00FC2656" w:rsidRDefault="0033144E"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noProof/>
                <w:sz w:val="18"/>
                <w:szCs w:val="18"/>
                <w:lang w:val="es-MX" w:eastAsia="es-ES"/>
              </w:rPr>
              <w:t>Campo numérico obligatorio.</w:t>
            </w:r>
          </w:p>
        </w:tc>
      </w:tr>
      <w:tr w:rsidR="0033144E" w:rsidRPr="00FC2656" w14:paraId="760E6618" w14:textId="77777777" w:rsidTr="00CC6648">
        <w:trPr>
          <w:trHeight w:val="20"/>
        </w:trPr>
        <w:tc>
          <w:tcPr>
            <w:tcW w:w="1722" w:type="dxa"/>
            <w:tcBorders>
              <w:top w:val="single" w:sz="6" w:space="0" w:color="auto"/>
              <w:left w:val="single" w:sz="6" w:space="0" w:color="auto"/>
              <w:bottom w:val="single" w:sz="6" w:space="0" w:color="auto"/>
              <w:right w:val="single" w:sz="6" w:space="0" w:color="auto"/>
            </w:tcBorders>
          </w:tcPr>
          <w:p w14:paraId="3C9B7CD3" w14:textId="51C986E7" w:rsidR="0033144E" w:rsidRPr="00FC2656" w:rsidRDefault="0033144E"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bCs/>
                <w:sz w:val="18"/>
                <w:szCs w:val="18"/>
                <w:lang w:val="es-MX" w:eastAsia="es-MX"/>
              </w:rPr>
              <w:t>Equipo</w:t>
            </w:r>
          </w:p>
        </w:tc>
        <w:tc>
          <w:tcPr>
            <w:tcW w:w="7418" w:type="dxa"/>
            <w:gridSpan w:val="5"/>
            <w:tcBorders>
              <w:top w:val="single" w:sz="6" w:space="0" w:color="auto"/>
              <w:left w:val="single" w:sz="6" w:space="0" w:color="auto"/>
              <w:bottom w:val="single" w:sz="6" w:space="0" w:color="auto"/>
              <w:right w:val="single" w:sz="6" w:space="0" w:color="auto"/>
            </w:tcBorders>
          </w:tcPr>
          <w:p w14:paraId="3B493A37" w14:textId="77777777" w:rsidR="0033144E" w:rsidRPr="00FC2656" w:rsidRDefault="0033144E"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Ingresar el nombre dado por el Concesionario al equipo de señalización que tiene asociado el CPSN asignado y que permite identificarlo unívocamente. </w:t>
            </w:r>
          </w:p>
          <w:p w14:paraId="034B11D9" w14:textId="77777777" w:rsidR="0033144E" w:rsidRPr="00FC2656" w:rsidRDefault="0033144E"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lastRenderedPageBreak/>
              <w:t>En caso de que alguno de los CPSN asignados no se encuentre en uso, este campo deberá de reportarse con un “0” (cero).</w:t>
            </w:r>
          </w:p>
          <w:p w14:paraId="341072BC" w14:textId="71F85858" w:rsidR="0033144E" w:rsidRPr="00FC2656" w:rsidRDefault="0033144E"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noProof/>
                <w:sz w:val="18"/>
                <w:szCs w:val="18"/>
                <w:lang w:val="es-MX" w:eastAsia="es-ES"/>
              </w:rPr>
              <w:t>Campo alfanumérico obligatorio.</w:t>
            </w:r>
          </w:p>
        </w:tc>
      </w:tr>
      <w:tr w:rsidR="0033144E" w:rsidRPr="00FC2656" w14:paraId="42F7C91D" w14:textId="77777777" w:rsidTr="00CC6648">
        <w:trPr>
          <w:trHeight w:val="20"/>
        </w:trPr>
        <w:tc>
          <w:tcPr>
            <w:tcW w:w="1722" w:type="dxa"/>
            <w:tcBorders>
              <w:top w:val="single" w:sz="6" w:space="0" w:color="auto"/>
              <w:left w:val="single" w:sz="6" w:space="0" w:color="auto"/>
              <w:bottom w:val="single" w:sz="6" w:space="0" w:color="auto"/>
              <w:right w:val="single" w:sz="6" w:space="0" w:color="auto"/>
            </w:tcBorders>
          </w:tcPr>
          <w:p w14:paraId="216F91B8" w14:textId="5F620FBF" w:rsidR="0033144E" w:rsidRPr="00FC2656" w:rsidRDefault="0033144E"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lastRenderedPageBreak/>
              <w:t>Tipo</w:t>
            </w:r>
          </w:p>
        </w:tc>
        <w:tc>
          <w:tcPr>
            <w:tcW w:w="7418" w:type="dxa"/>
            <w:gridSpan w:val="5"/>
            <w:tcBorders>
              <w:top w:val="single" w:sz="6" w:space="0" w:color="auto"/>
              <w:left w:val="single" w:sz="6" w:space="0" w:color="auto"/>
              <w:bottom w:val="single" w:sz="6" w:space="0" w:color="auto"/>
              <w:right w:val="single" w:sz="6" w:space="0" w:color="auto"/>
            </w:tcBorders>
          </w:tcPr>
          <w:p w14:paraId="5002F2D2" w14:textId="77777777" w:rsidR="0033144E" w:rsidRPr="00FC2656" w:rsidRDefault="0033144E"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Ingresar el dígito correspondiente al tipo de equipo de señalización que corresponda: “SP”=1, “STP”=2 o “SCP”=3. </w:t>
            </w:r>
          </w:p>
          <w:p w14:paraId="1C2A335D" w14:textId="77777777" w:rsidR="0033144E" w:rsidRPr="00FC2656" w:rsidRDefault="0033144E"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Donde: “STP” es un Punto de Transferencia de Señalización, “SCP” es un Punto de Control de Servicio y “SP” Punto de Señalización. </w:t>
            </w:r>
          </w:p>
          <w:p w14:paraId="1A013ECB" w14:textId="77777777" w:rsidR="0033144E" w:rsidRPr="00FC2656" w:rsidRDefault="0033144E"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En caso de que alguno de los CPSN asignados no se encuentre en uso, este campo deberá de reportarse con un “0” (cero).</w:t>
            </w:r>
          </w:p>
          <w:p w14:paraId="50360201" w14:textId="3CD2BA94" w:rsidR="0033144E" w:rsidRPr="00FC2656" w:rsidRDefault="0033144E"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noProof/>
                <w:sz w:val="18"/>
                <w:szCs w:val="18"/>
                <w:lang w:val="es-MX" w:eastAsia="es-ES"/>
              </w:rPr>
              <w:t>Campo numérico obligatorio.</w:t>
            </w:r>
          </w:p>
        </w:tc>
      </w:tr>
      <w:tr w:rsidR="0033144E" w:rsidRPr="00FC2656" w14:paraId="1B9930F9" w14:textId="77777777" w:rsidTr="00CC6648">
        <w:trPr>
          <w:trHeight w:val="20"/>
        </w:trPr>
        <w:tc>
          <w:tcPr>
            <w:tcW w:w="9140" w:type="dxa"/>
            <w:gridSpan w:val="6"/>
            <w:tcBorders>
              <w:top w:val="single" w:sz="6" w:space="0" w:color="auto"/>
              <w:left w:val="single" w:sz="6" w:space="0" w:color="auto"/>
              <w:bottom w:val="single" w:sz="6" w:space="0" w:color="auto"/>
              <w:right w:val="single" w:sz="6" w:space="0" w:color="auto"/>
            </w:tcBorders>
            <w:shd w:val="clear" w:color="auto" w:fill="auto"/>
          </w:tcPr>
          <w:p w14:paraId="378244E1" w14:textId="77777777" w:rsidR="0033144E" w:rsidRPr="00FC2656" w:rsidRDefault="0033144E" w:rsidP="00FC2656">
            <w:pPr>
              <w:spacing w:after="40" w:line="360" w:lineRule="auto"/>
              <w:contextualSpacing/>
              <w:jc w:val="both"/>
              <w:rPr>
                <w:rFonts w:ascii="Arial" w:eastAsia="Times New Roman" w:hAnsi="Arial" w:cs="Arial"/>
                <w:sz w:val="18"/>
                <w:szCs w:val="18"/>
                <w:lang w:val="es-MX" w:eastAsia="es-ES"/>
              </w:rPr>
            </w:pPr>
          </w:p>
        </w:tc>
      </w:tr>
      <w:tr w:rsidR="0033144E" w:rsidRPr="00FC2656" w14:paraId="5C890FBB" w14:textId="77777777" w:rsidTr="00CC6648">
        <w:trPr>
          <w:trHeight w:val="20"/>
        </w:trPr>
        <w:tc>
          <w:tcPr>
            <w:tcW w:w="914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152B226" w14:textId="54152E06" w:rsidR="0033144E" w:rsidRPr="00FC2656" w:rsidRDefault="0033144E" w:rsidP="00FC2656">
            <w:pPr>
              <w:spacing w:after="4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PLAZOS A LOS QUE ESTARÁ SUJETO EL TRÁMITE</w:t>
            </w:r>
          </w:p>
        </w:tc>
      </w:tr>
      <w:tr w:rsidR="0033144E" w:rsidRPr="00FC2656" w14:paraId="5113C56A" w14:textId="77777777" w:rsidTr="00CC6648">
        <w:trPr>
          <w:trHeight w:val="20"/>
        </w:trPr>
        <w:tc>
          <w:tcPr>
            <w:tcW w:w="9140" w:type="dxa"/>
            <w:gridSpan w:val="6"/>
            <w:tcBorders>
              <w:top w:val="single" w:sz="6" w:space="0" w:color="auto"/>
              <w:left w:val="single" w:sz="6" w:space="0" w:color="auto"/>
              <w:bottom w:val="single" w:sz="6" w:space="0" w:color="auto"/>
              <w:right w:val="single" w:sz="6" w:space="0" w:color="auto"/>
            </w:tcBorders>
          </w:tcPr>
          <w:p w14:paraId="4B9382C2" w14:textId="77777777" w:rsidR="0033144E" w:rsidRPr="00FC2656" w:rsidRDefault="0033144E"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plazo con que cuenta el Concesionario asignatario de CPSN para ingresar el presente reporte es el comprendido dentro de los primeros diez días hábiles de cada año calendario.</w:t>
            </w:r>
          </w:p>
          <w:p w14:paraId="750C1980" w14:textId="77777777" w:rsidR="0033144E" w:rsidRPr="00FC2656" w:rsidRDefault="0033144E"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plazo con que cuenta el IFT para efectuar a los interesados la prevención ante la falta de información o requisitos del trámite es de 5 (cinco) días hábiles.</w:t>
            </w:r>
          </w:p>
          <w:p w14:paraId="08E194BD" w14:textId="6C3B3936" w:rsidR="0033144E" w:rsidRPr="00FC2656" w:rsidRDefault="0033144E"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En caso de prevención, el plazo con que cuenta el interesado para subsanar la información o documentación faltante o errónea será de 5 (cinco) días hábiles. Transcurrido dicho plazo sin que el interesado desahogue la prevención, el reporte se tendrá como no presentado.</w:t>
            </w:r>
          </w:p>
        </w:tc>
      </w:tr>
      <w:tr w:rsidR="0033144E" w:rsidRPr="00FC2656" w14:paraId="76630A3D" w14:textId="77777777" w:rsidTr="00CC6648">
        <w:trPr>
          <w:trHeight w:val="20"/>
        </w:trPr>
        <w:tc>
          <w:tcPr>
            <w:tcW w:w="914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895A88" w14:textId="370EB43E" w:rsidR="0033144E" w:rsidRPr="00FC2656" w:rsidRDefault="0033144E" w:rsidP="00FC2656">
            <w:pPr>
              <w:spacing w:after="4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FUNDAMENTO JURÍDICO DEL TRÁMITE</w:t>
            </w:r>
          </w:p>
        </w:tc>
      </w:tr>
      <w:tr w:rsidR="0033144E" w:rsidRPr="00FC2656" w14:paraId="7683A9D0" w14:textId="77777777" w:rsidTr="00CC6648">
        <w:trPr>
          <w:trHeight w:val="20"/>
        </w:trPr>
        <w:tc>
          <w:tcPr>
            <w:tcW w:w="9140" w:type="dxa"/>
            <w:gridSpan w:val="6"/>
            <w:tcBorders>
              <w:top w:val="single" w:sz="6" w:space="0" w:color="auto"/>
              <w:left w:val="single" w:sz="6" w:space="0" w:color="auto"/>
              <w:bottom w:val="single" w:sz="6" w:space="0" w:color="auto"/>
              <w:right w:val="single" w:sz="6" w:space="0" w:color="auto"/>
            </w:tcBorders>
          </w:tcPr>
          <w:p w14:paraId="5C8F0A1C" w14:textId="36873EE0" w:rsidR="0033144E" w:rsidRPr="00FC2656" w:rsidRDefault="0033144E"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Numeral 15.1. del Plan Técnico Fundamental de Señalización, publicado en el Diario Oficial de la Federación el 11 de mayo de 2018.</w:t>
            </w:r>
          </w:p>
        </w:tc>
      </w:tr>
      <w:tr w:rsidR="0033144E" w:rsidRPr="00FC2656" w14:paraId="5E863A80" w14:textId="77777777" w:rsidTr="00CC6648">
        <w:trPr>
          <w:trHeight w:val="20"/>
        </w:trPr>
        <w:tc>
          <w:tcPr>
            <w:tcW w:w="914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4168201" w14:textId="1E239B7E" w:rsidR="0033144E" w:rsidRPr="00FC2656" w:rsidRDefault="0033144E" w:rsidP="00FC2656">
            <w:pPr>
              <w:spacing w:after="4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INFORMACIÓN ADICIONAL QUE PUEDA SER DE UTILIDAD A LOS INTERESADOS</w:t>
            </w:r>
          </w:p>
        </w:tc>
      </w:tr>
      <w:tr w:rsidR="0033144E" w:rsidRPr="00FC2656" w14:paraId="50164B44" w14:textId="77777777" w:rsidTr="00735E85">
        <w:trPr>
          <w:trHeight w:val="20"/>
        </w:trPr>
        <w:tc>
          <w:tcPr>
            <w:tcW w:w="9140" w:type="dxa"/>
            <w:gridSpan w:val="6"/>
            <w:tcBorders>
              <w:top w:val="single" w:sz="6" w:space="0" w:color="auto"/>
              <w:left w:val="single" w:sz="6" w:space="0" w:color="auto"/>
              <w:bottom w:val="single" w:sz="6" w:space="0" w:color="auto"/>
              <w:right w:val="single" w:sz="6" w:space="0" w:color="auto"/>
            </w:tcBorders>
            <w:shd w:val="clear" w:color="auto" w:fill="auto"/>
          </w:tcPr>
          <w:p w14:paraId="5E7F2E0B" w14:textId="77777777" w:rsidR="0033144E" w:rsidRPr="00FC2656" w:rsidRDefault="0033144E" w:rsidP="00FC2656">
            <w:pPr>
              <w:spacing w:after="40" w:line="360" w:lineRule="auto"/>
              <w:contextualSpacing/>
              <w:jc w:val="both"/>
              <w:rPr>
                <w:rFonts w:ascii="Arial" w:eastAsia="Times New Roman" w:hAnsi="Arial" w:cs="Arial"/>
                <w:sz w:val="18"/>
                <w:szCs w:val="18"/>
                <w:lang w:val="es-MX" w:eastAsia="es-ES"/>
              </w:rPr>
            </w:pPr>
          </w:p>
        </w:tc>
      </w:tr>
    </w:tbl>
    <w:p w14:paraId="244A8E0E" w14:textId="77777777" w:rsidR="000742C2" w:rsidRPr="00FC2656" w:rsidRDefault="000742C2" w:rsidP="00FC2656">
      <w:pPr>
        <w:spacing w:after="0" w:line="360" w:lineRule="auto"/>
        <w:contextualSpacing/>
        <w:rPr>
          <w:rFonts w:ascii="Arial" w:eastAsiaTheme="minorHAnsi" w:hAnsi="Arial" w:cs="Arial"/>
          <w:color w:val="000000"/>
          <w:sz w:val="18"/>
          <w:szCs w:val="18"/>
          <w:lang w:val="es-MX"/>
        </w:rPr>
      </w:pPr>
    </w:p>
    <w:tbl>
      <w:tblPr>
        <w:tblW w:w="9140" w:type="dxa"/>
        <w:tblInd w:w="113" w:type="dxa"/>
        <w:tblLayout w:type="fixed"/>
        <w:tblCellMar>
          <w:left w:w="72" w:type="dxa"/>
          <w:right w:w="72" w:type="dxa"/>
        </w:tblCellMar>
        <w:tblLook w:val="0000" w:firstRow="0" w:lastRow="0" w:firstColumn="0" w:lastColumn="0" w:noHBand="0" w:noVBand="0"/>
      </w:tblPr>
      <w:tblGrid>
        <w:gridCol w:w="1722"/>
        <w:gridCol w:w="106"/>
        <w:gridCol w:w="1828"/>
        <w:gridCol w:w="1828"/>
        <w:gridCol w:w="1828"/>
        <w:gridCol w:w="1828"/>
      </w:tblGrid>
      <w:tr w:rsidR="0033144E" w:rsidRPr="00FC2656" w14:paraId="1D0F31C2" w14:textId="77777777" w:rsidTr="00CC6648">
        <w:trPr>
          <w:trHeight w:val="20"/>
        </w:trPr>
        <w:tc>
          <w:tcPr>
            <w:tcW w:w="9140" w:type="dxa"/>
            <w:gridSpan w:val="6"/>
            <w:tcBorders>
              <w:top w:val="single" w:sz="6" w:space="0" w:color="auto"/>
              <w:left w:val="single" w:sz="6" w:space="0" w:color="auto"/>
              <w:bottom w:val="single" w:sz="6" w:space="0" w:color="auto"/>
              <w:right w:val="single" w:sz="6" w:space="0" w:color="auto"/>
            </w:tcBorders>
            <w:noWrap/>
            <w:vAlign w:val="center"/>
          </w:tcPr>
          <w:p w14:paraId="42360F32" w14:textId="77777777" w:rsidR="0033144E" w:rsidRPr="00FC2656" w:rsidRDefault="0033144E" w:rsidP="00FC2656">
            <w:pPr>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br w:type="page"/>
            </w:r>
            <w:r w:rsidRPr="00FC2656">
              <w:rPr>
                <w:rFonts w:ascii="Arial" w:eastAsia="Times New Roman" w:hAnsi="Arial" w:cs="Arial"/>
                <w:b/>
                <w:sz w:val="18"/>
                <w:szCs w:val="18"/>
                <w:lang w:val="es-MX" w:eastAsia="es-ES"/>
              </w:rPr>
              <w:t>eFORMATO DE REPORTE DE UTILIZACIÓN DE CÓDIGOS DE PUNTO DE SEÑALIZACIÓN INTERNACIONAL (CPSI)</w:t>
            </w:r>
          </w:p>
          <w:p w14:paraId="098060D3" w14:textId="2EF1BD4B" w:rsidR="0033144E" w:rsidRPr="00FC2656" w:rsidRDefault="0033144E"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H3106H02</w:t>
            </w:r>
          </w:p>
        </w:tc>
      </w:tr>
      <w:tr w:rsidR="00051062" w:rsidRPr="00FC2656" w14:paraId="43043455" w14:textId="77777777" w:rsidTr="0033144E">
        <w:trPr>
          <w:trHeight w:val="20"/>
        </w:trPr>
        <w:tc>
          <w:tcPr>
            <w:tcW w:w="914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AF48E4E" w14:textId="77777777" w:rsidR="00051062" w:rsidRPr="00FC2656" w:rsidRDefault="00051062"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ab/>
              <w:t xml:space="preserve">INSTRUCTIVO DE LLENADO </w:t>
            </w:r>
          </w:p>
        </w:tc>
      </w:tr>
      <w:tr w:rsidR="00051062" w:rsidRPr="00FC2656" w14:paraId="42634DCB" w14:textId="77777777" w:rsidTr="0033144E">
        <w:trPr>
          <w:trHeight w:val="20"/>
        </w:trPr>
        <w:tc>
          <w:tcPr>
            <w:tcW w:w="914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3586D3C"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DESCRIPCIÓN DEL ARCHIVO DE CARGA DEL REPORTE DE UTILIZACIÓN DE CPSI</w:t>
            </w:r>
          </w:p>
        </w:tc>
      </w:tr>
      <w:tr w:rsidR="00051062" w:rsidRPr="00FC2656" w14:paraId="08B0214A" w14:textId="77777777" w:rsidTr="0033144E">
        <w:trPr>
          <w:trHeight w:val="20"/>
        </w:trPr>
        <w:tc>
          <w:tcPr>
            <w:tcW w:w="9140" w:type="dxa"/>
            <w:gridSpan w:val="6"/>
            <w:tcBorders>
              <w:top w:val="single" w:sz="6" w:space="0" w:color="auto"/>
              <w:left w:val="single" w:sz="6" w:space="0" w:color="auto"/>
              <w:bottom w:val="single" w:sz="6" w:space="0" w:color="auto"/>
              <w:right w:val="single" w:sz="6" w:space="0" w:color="auto"/>
            </w:tcBorders>
            <w:shd w:val="clear" w:color="auto" w:fill="auto"/>
          </w:tcPr>
          <w:p w14:paraId="76AC4B05" w14:textId="4C5EE8F8" w:rsidR="00051062" w:rsidRPr="00FC2656" w:rsidRDefault="00051062"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Concesionario que cuente con CPSI asignados deberá presentar y sustanciar a través de la Ventanilla Electrónica del Instituto, el reporte de utilización de CPSI correspondiente al año inmediato anterior, mediante un archivo electrónico de texto en formato .csv (comma separated values, por sus siglas en inglés) que deberá contener los siguientes campos:</w:t>
            </w:r>
          </w:p>
          <w:p w14:paraId="4AC6FCB2" w14:textId="77777777" w:rsidR="00051062" w:rsidRPr="00FC2656" w:rsidRDefault="00051062"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  </w:t>
            </w:r>
          </w:p>
          <w:p w14:paraId="4ED9187F" w14:textId="77777777" w:rsidR="00051062" w:rsidRPr="00FC2656" w:rsidRDefault="00051062" w:rsidP="00A638C7">
            <w:pPr>
              <w:numPr>
                <w:ilvl w:val="2"/>
                <w:numId w:val="22"/>
              </w:numPr>
              <w:spacing w:after="40" w:line="360" w:lineRule="auto"/>
              <w:ind w:left="655" w:hanging="284"/>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Año</w:t>
            </w:r>
          </w:p>
          <w:p w14:paraId="798DA630" w14:textId="77777777" w:rsidR="00051062" w:rsidRPr="00FC2656" w:rsidRDefault="00051062" w:rsidP="00A638C7">
            <w:pPr>
              <w:numPr>
                <w:ilvl w:val="2"/>
                <w:numId w:val="22"/>
              </w:numPr>
              <w:spacing w:after="40" w:line="360" w:lineRule="auto"/>
              <w:ind w:left="655" w:hanging="284"/>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IDO </w:t>
            </w:r>
          </w:p>
          <w:p w14:paraId="4A2D6869" w14:textId="77777777" w:rsidR="00051062" w:rsidRPr="00FC2656" w:rsidRDefault="00051062" w:rsidP="00A638C7">
            <w:pPr>
              <w:numPr>
                <w:ilvl w:val="2"/>
                <w:numId w:val="23"/>
              </w:numPr>
              <w:spacing w:after="40" w:line="360" w:lineRule="auto"/>
              <w:ind w:left="655" w:hanging="284"/>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CPSI</w:t>
            </w:r>
          </w:p>
          <w:p w14:paraId="4B0B706A" w14:textId="77777777" w:rsidR="00051062" w:rsidRPr="00FC2656" w:rsidRDefault="00051062" w:rsidP="00A638C7">
            <w:pPr>
              <w:numPr>
                <w:ilvl w:val="2"/>
                <w:numId w:val="23"/>
              </w:numPr>
              <w:spacing w:after="40" w:line="360" w:lineRule="auto"/>
              <w:ind w:left="655" w:hanging="284"/>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Equipo</w:t>
            </w:r>
          </w:p>
          <w:p w14:paraId="10E47E68" w14:textId="77777777" w:rsidR="00051062" w:rsidRPr="00FC2656" w:rsidRDefault="00051062" w:rsidP="00A638C7">
            <w:pPr>
              <w:numPr>
                <w:ilvl w:val="2"/>
                <w:numId w:val="23"/>
              </w:numPr>
              <w:spacing w:after="40" w:line="360" w:lineRule="auto"/>
              <w:ind w:left="655" w:hanging="284"/>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Tipo</w:t>
            </w:r>
          </w:p>
          <w:p w14:paraId="28D224D7" w14:textId="77777777" w:rsidR="00051062" w:rsidRPr="00FC2656" w:rsidRDefault="00051062" w:rsidP="00FC2656">
            <w:pPr>
              <w:spacing w:after="60" w:line="360" w:lineRule="auto"/>
              <w:contextualSpacing/>
              <w:jc w:val="both"/>
              <w:rPr>
                <w:rFonts w:ascii="Arial" w:eastAsia="Times New Roman" w:hAnsi="Arial" w:cs="Arial"/>
                <w:sz w:val="18"/>
                <w:szCs w:val="18"/>
                <w:lang w:val="es-MX" w:eastAsia="es-ES"/>
              </w:rPr>
            </w:pPr>
          </w:p>
          <w:p w14:paraId="20DC0368" w14:textId="77777777" w:rsidR="00051062" w:rsidRPr="00FC2656" w:rsidRDefault="00051062" w:rsidP="00FC2656">
            <w:pPr>
              <w:spacing w:after="60" w:line="360" w:lineRule="auto"/>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Los archivos CSV son un tipo de documento abierto y sencillo para presentar datos en forma de tabla, con las siguientes características:</w:t>
            </w:r>
          </w:p>
          <w:p w14:paraId="337B6235" w14:textId="77777777" w:rsidR="00051062" w:rsidRPr="00FC2656" w:rsidRDefault="00051062"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Las columnas se separan por el carácter de coma (,).</w:t>
            </w:r>
          </w:p>
          <w:p w14:paraId="1F73524A" w14:textId="77777777" w:rsidR="00051062" w:rsidRPr="00FC2656" w:rsidRDefault="00051062"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Las filas se separan por saltos de línea (Carácter CRLF).</w:t>
            </w:r>
          </w:p>
          <w:p w14:paraId="26289BDA" w14:textId="77777777" w:rsidR="00051062" w:rsidRPr="00FC2656" w:rsidRDefault="00051062"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 última fila del archivo puede terminar o no con el carácter de fin de línea.</w:t>
            </w:r>
          </w:p>
          <w:p w14:paraId="7EEFD228" w14:textId="77777777" w:rsidR="00051062" w:rsidRPr="00FC2656" w:rsidRDefault="00051062"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Los campos que contengan una coma, un salto de línea, una comilla doble, un espacio o los caracteres de fin de línea (CR, LF o ambos a la vez), deben ser encerrados entre comillas dobles.</w:t>
            </w:r>
          </w:p>
          <w:p w14:paraId="515E522C" w14:textId="77777777" w:rsidR="00051062" w:rsidRPr="00FC2656" w:rsidRDefault="00051062"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El archivo CSV puede contener tantas líneas como sean necesarias para la entrega de la información correspondiente. No debe contener líneas vacías.</w:t>
            </w:r>
          </w:p>
          <w:p w14:paraId="2A8355C0" w14:textId="77777777" w:rsidR="00051062" w:rsidRPr="00FC2656" w:rsidRDefault="00051062"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Cada fila debe contener siempre el mismo número de campos.</w:t>
            </w:r>
          </w:p>
          <w:p w14:paraId="0B7D7295" w14:textId="77777777" w:rsidR="00051062" w:rsidRPr="00FC2656" w:rsidRDefault="00051062"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 primera fila del archivo contendrá los campos correspondientes a los nombres de las columnas.</w:t>
            </w:r>
          </w:p>
          <w:p w14:paraId="66A16AB6" w14:textId="7021FBAC" w:rsidR="00051062" w:rsidRPr="00FC2656" w:rsidRDefault="00051062"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 xml:space="preserve">o    El archivo CSV se guiará por lo dispuesto en </w:t>
            </w:r>
            <w:r w:rsidRPr="00FC2656">
              <w:rPr>
                <w:rFonts w:ascii="Arial" w:eastAsia="Times New Roman" w:hAnsi="Arial" w:cs="Arial"/>
                <w:i/>
                <w:sz w:val="18"/>
                <w:szCs w:val="18"/>
                <w:u w:val="single"/>
                <w:lang w:val="es-MX" w:eastAsia="es-MX"/>
              </w:rPr>
              <w:t>http://tools.ietf.org/html/rfc4180</w:t>
            </w:r>
          </w:p>
          <w:p w14:paraId="5987A4E1" w14:textId="77777777" w:rsidR="00051062" w:rsidRPr="00FC2656" w:rsidRDefault="00051062"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El nombre del archivo que se cargue a través de la Ventanilla Electrónica deberá tener la siguiente nomenclatura:</w:t>
            </w:r>
            <w:r w:rsidRPr="00FC2656">
              <w:rPr>
                <w:rFonts w:ascii="Arial" w:eastAsia="Times New Roman" w:hAnsi="Arial" w:cs="Arial"/>
                <w:sz w:val="18"/>
                <w:szCs w:val="18"/>
                <w:lang w:val="es-MX" w:eastAsia="es-MX"/>
              </w:rPr>
              <w:t xml:space="preserve"> IDOH3106H02DDMMAAAA.csv.</w:t>
            </w:r>
          </w:p>
          <w:p w14:paraId="43CD20A2" w14:textId="77777777" w:rsidR="00051062" w:rsidRPr="00FC2656" w:rsidRDefault="00051062" w:rsidP="00FC2656">
            <w:pPr>
              <w:spacing w:after="101" w:line="360" w:lineRule="auto"/>
              <w:ind w:firstLine="288"/>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Donde:</w:t>
            </w:r>
          </w:p>
          <w:p w14:paraId="2F69B8F9" w14:textId="18ED272C" w:rsidR="00051062" w:rsidRPr="00FC2656" w:rsidRDefault="00051062" w:rsidP="00A638C7">
            <w:pPr>
              <w:tabs>
                <w:tab w:val="left" w:pos="1053"/>
              </w:tabs>
              <w:spacing w:after="101"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w:t>
            </w:r>
            <w:r w:rsidRPr="00FC2656">
              <w:rPr>
                <w:rFonts w:ascii="Arial" w:eastAsia="Times New Roman" w:hAnsi="Arial" w:cs="Arial"/>
                <w:sz w:val="18"/>
                <w:szCs w:val="18"/>
                <w:lang w:val="es-ES_tradnl" w:eastAsia="es-MX"/>
              </w:rPr>
              <w:tab/>
              <w:t xml:space="preserve">IDO.- Conjunto de 3 dígitos que identifica al Concesionario. </w:t>
            </w:r>
          </w:p>
          <w:p w14:paraId="05EA054C" w14:textId="77777777" w:rsidR="00051062" w:rsidRPr="00FC2656" w:rsidRDefault="00051062" w:rsidP="00A638C7">
            <w:pPr>
              <w:tabs>
                <w:tab w:val="left" w:pos="1053"/>
              </w:tabs>
              <w:spacing w:after="101"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w:t>
            </w:r>
            <w:r w:rsidRPr="00FC2656">
              <w:rPr>
                <w:rFonts w:ascii="Arial" w:eastAsia="Times New Roman" w:hAnsi="Arial" w:cs="Arial"/>
                <w:sz w:val="18"/>
                <w:szCs w:val="18"/>
                <w:lang w:val="es-ES_tradnl" w:eastAsia="es-MX"/>
              </w:rPr>
              <w:tab/>
              <w:t>H3106H02.- Es un texto fijo que identifica el tipo de reporte al que corresponde el archivo de carga (reporte de utilización de CPSI); y</w:t>
            </w:r>
          </w:p>
          <w:p w14:paraId="7DD9EA1B" w14:textId="77777777" w:rsidR="00051062" w:rsidRPr="00FC2656" w:rsidRDefault="00051062" w:rsidP="00A638C7">
            <w:pPr>
              <w:tabs>
                <w:tab w:val="left" w:pos="1053"/>
              </w:tabs>
              <w:spacing w:after="101"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w:t>
            </w:r>
            <w:r w:rsidRPr="00FC2656">
              <w:rPr>
                <w:rFonts w:ascii="Arial" w:eastAsia="Times New Roman" w:hAnsi="Arial" w:cs="Arial"/>
                <w:sz w:val="18"/>
                <w:szCs w:val="18"/>
                <w:lang w:val="es-ES_tradnl" w:eastAsia="es-MX"/>
              </w:rPr>
              <w:tab/>
              <w:t>DDMMAAAA.- Corresponde a la fecha de la solicitud. DD corresponde al día (2 dígitos), MM corresponde al mes (2 dígitos) y AAAA corresponde al año (4 dígitos).</w:t>
            </w:r>
          </w:p>
          <w:p w14:paraId="2BF7022C" w14:textId="77777777" w:rsidR="00051062" w:rsidRPr="00FC2656" w:rsidRDefault="00051062" w:rsidP="00FC2656">
            <w:pPr>
              <w:tabs>
                <w:tab w:val="left" w:pos="1053"/>
              </w:tabs>
              <w:spacing w:after="101" w:line="360" w:lineRule="auto"/>
              <w:ind w:firstLine="50"/>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ab/>
              <w:t>Ejemplo: 983H3106H0201122020.csv</w:t>
            </w:r>
          </w:p>
          <w:p w14:paraId="39A4F74D" w14:textId="13ABA2A0" w:rsidR="00051062" w:rsidRPr="00FC2656" w:rsidRDefault="00051062" w:rsidP="00FC2656">
            <w:pPr>
              <w:spacing w:after="101"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Representación gráfica del archivo de carga del reporte de utilización de CPSI:</w:t>
            </w:r>
          </w:p>
        </w:tc>
      </w:tr>
      <w:tr w:rsidR="0033144E" w:rsidRPr="00FC2656" w14:paraId="3AB4BE9F" w14:textId="77777777" w:rsidTr="0033144E">
        <w:trPr>
          <w:trHeight w:val="20"/>
        </w:trPr>
        <w:tc>
          <w:tcPr>
            <w:tcW w:w="1828" w:type="dxa"/>
            <w:gridSpan w:val="2"/>
            <w:tcBorders>
              <w:top w:val="single" w:sz="6" w:space="0" w:color="auto"/>
              <w:left w:val="single" w:sz="6" w:space="0" w:color="auto"/>
              <w:bottom w:val="single" w:sz="6" w:space="0" w:color="auto"/>
              <w:right w:val="single" w:sz="6" w:space="0" w:color="auto"/>
            </w:tcBorders>
            <w:shd w:val="clear" w:color="auto" w:fill="auto"/>
          </w:tcPr>
          <w:p w14:paraId="0310D044" w14:textId="77777777" w:rsidR="0033144E" w:rsidRPr="00FC2656" w:rsidRDefault="0033144E" w:rsidP="00FC2656">
            <w:pPr>
              <w:spacing w:after="4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lastRenderedPageBreak/>
              <w:t>AÑO</w:t>
            </w: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37126BA3" w14:textId="77777777" w:rsidR="0033144E" w:rsidRPr="00FC2656" w:rsidRDefault="0033144E" w:rsidP="00FC2656">
            <w:pPr>
              <w:spacing w:after="4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IDO</w:t>
            </w: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58B82921" w14:textId="77777777" w:rsidR="0033144E" w:rsidRPr="00FC2656" w:rsidRDefault="0033144E" w:rsidP="00FC2656">
            <w:pPr>
              <w:spacing w:after="4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CPSI</w:t>
            </w: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2C0EAA76" w14:textId="77777777" w:rsidR="0033144E" w:rsidRPr="00FC2656" w:rsidRDefault="0033144E" w:rsidP="00FC2656">
            <w:pPr>
              <w:spacing w:after="4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EQUIPO</w:t>
            </w: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49AE31AE" w14:textId="77777777" w:rsidR="0033144E" w:rsidRPr="00FC2656" w:rsidRDefault="0033144E" w:rsidP="00FC2656">
            <w:pPr>
              <w:spacing w:after="4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TIPO</w:t>
            </w:r>
          </w:p>
        </w:tc>
      </w:tr>
      <w:tr w:rsidR="0033144E" w:rsidRPr="00FC2656" w14:paraId="37AE92ED" w14:textId="77777777" w:rsidTr="00CC6648">
        <w:trPr>
          <w:trHeight w:val="20"/>
        </w:trPr>
        <w:tc>
          <w:tcPr>
            <w:tcW w:w="1828" w:type="dxa"/>
            <w:gridSpan w:val="2"/>
            <w:tcBorders>
              <w:top w:val="single" w:sz="6" w:space="0" w:color="auto"/>
              <w:left w:val="single" w:sz="6" w:space="0" w:color="auto"/>
              <w:bottom w:val="single" w:sz="6" w:space="0" w:color="auto"/>
              <w:right w:val="single" w:sz="6" w:space="0" w:color="auto"/>
            </w:tcBorders>
            <w:shd w:val="clear" w:color="auto" w:fill="auto"/>
          </w:tcPr>
          <w:p w14:paraId="3CF86AB3" w14:textId="77777777" w:rsidR="0033144E" w:rsidRPr="00FC2656" w:rsidRDefault="0033144E" w:rsidP="00FC2656">
            <w:pPr>
              <w:spacing w:after="40" w:line="360" w:lineRule="auto"/>
              <w:contextualSpacing/>
              <w:jc w:val="both"/>
              <w:rPr>
                <w:rFonts w:ascii="Arial" w:eastAsia="Times New Roman" w:hAnsi="Arial" w:cs="Arial"/>
                <w:sz w:val="18"/>
                <w:szCs w:val="18"/>
                <w:lang w:val="es-MX" w:eastAsia="es-ES"/>
              </w:rPr>
            </w:pP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212233BD" w14:textId="77777777" w:rsidR="0033144E" w:rsidRPr="00FC2656" w:rsidRDefault="0033144E" w:rsidP="00FC2656">
            <w:pPr>
              <w:spacing w:after="40" w:line="360" w:lineRule="auto"/>
              <w:contextualSpacing/>
              <w:jc w:val="both"/>
              <w:rPr>
                <w:rFonts w:ascii="Arial" w:eastAsia="Times New Roman" w:hAnsi="Arial" w:cs="Arial"/>
                <w:sz w:val="18"/>
                <w:szCs w:val="18"/>
                <w:lang w:val="es-MX" w:eastAsia="es-ES"/>
              </w:rPr>
            </w:pP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3827A3EA" w14:textId="77777777" w:rsidR="0033144E" w:rsidRPr="00FC2656" w:rsidRDefault="0033144E" w:rsidP="00FC2656">
            <w:pPr>
              <w:spacing w:after="40" w:line="360" w:lineRule="auto"/>
              <w:contextualSpacing/>
              <w:jc w:val="both"/>
              <w:rPr>
                <w:rFonts w:ascii="Arial" w:eastAsia="Times New Roman" w:hAnsi="Arial" w:cs="Arial"/>
                <w:sz w:val="18"/>
                <w:szCs w:val="18"/>
                <w:lang w:val="es-MX" w:eastAsia="es-ES"/>
              </w:rPr>
            </w:pP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63C82212" w14:textId="77777777" w:rsidR="0033144E" w:rsidRPr="00FC2656" w:rsidRDefault="0033144E" w:rsidP="00FC2656">
            <w:pPr>
              <w:spacing w:after="40" w:line="360" w:lineRule="auto"/>
              <w:contextualSpacing/>
              <w:jc w:val="both"/>
              <w:rPr>
                <w:rFonts w:ascii="Arial" w:eastAsia="Times New Roman" w:hAnsi="Arial" w:cs="Arial"/>
                <w:sz w:val="18"/>
                <w:szCs w:val="18"/>
                <w:lang w:val="es-MX" w:eastAsia="es-ES"/>
              </w:rPr>
            </w:pP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0FCFF31F" w14:textId="77777777" w:rsidR="0033144E" w:rsidRPr="00FC2656" w:rsidRDefault="0033144E" w:rsidP="00FC2656">
            <w:pPr>
              <w:spacing w:after="40" w:line="360" w:lineRule="auto"/>
              <w:contextualSpacing/>
              <w:jc w:val="both"/>
              <w:rPr>
                <w:rFonts w:ascii="Arial" w:eastAsia="Times New Roman" w:hAnsi="Arial" w:cs="Arial"/>
                <w:sz w:val="18"/>
                <w:szCs w:val="18"/>
                <w:lang w:val="es-MX" w:eastAsia="es-ES"/>
              </w:rPr>
            </w:pPr>
          </w:p>
        </w:tc>
      </w:tr>
      <w:tr w:rsidR="0033144E" w:rsidRPr="00FC2656" w14:paraId="397AE9CF" w14:textId="77777777" w:rsidTr="00CC6648">
        <w:trPr>
          <w:trHeight w:val="20"/>
        </w:trPr>
        <w:tc>
          <w:tcPr>
            <w:tcW w:w="1828" w:type="dxa"/>
            <w:gridSpan w:val="2"/>
            <w:tcBorders>
              <w:top w:val="single" w:sz="6" w:space="0" w:color="auto"/>
              <w:left w:val="single" w:sz="6" w:space="0" w:color="auto"/>
              <w:bottom w:val="single" w:sz="6" w:space="0" w:color="auto"/>
              <w:right w:val="single" w:sz="6" w:space="0" w:color="auto"/>
            </w:tcBorders>
            <w:shd w:val="clear" w:color="auto" w:fill="auto"/>
          </w:tcPr>
          <w:p w14:paraId="1B4CF901" w14:textId="77777777" w:rsidR="0033144E" w:rsidRPr="00FC2656" w:rsidRDefault="0033144E" w:rsidP="00FC2656">
            <w:pPr>
              <w:spacing w:after="40" w:line="360" w:lineRule="auto"/>
              <w:contextualSpacing/>
              <w:jc w:val="both"/>
              <w:rPr>
                <w:rFonts w:ascii="Arial" w:eastAsia="Times New Roman" w:hAnsi="Arial" w:cs="Arial"/>
                <w:sz w:val="18"/>
                <w:szCs w:val="18"/>
                <w:lang w:val="es-MX" w:eastAsia="es-ES"/>
              </w:rPr>
            </w:pP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72F96BC2" w14:textId="77777777" w:rsidR="0033144E" w:rsidRPr="00FC2656" w:rsidRDefault="0033144E" w:rsidP="00FC2656">
            <w:pPr>
              <w:spacing w:after="40" w:line="360" w:lineRule="auto"/>
              <w:contextualSpacing/>
              <w:jc w:val="both"/>
              <w:rPr>
                <w:rFonts w:ascii="Arial" w:eastAsia="Times New Roman" w:hAnsi="Arial" w:cs="Arial"/>
                <w:sz w:val="18"/>
                <w:szCs w:val="18"/>
                <w:lang w:val="es-MX" w:eastAsia="es-ES"/>
              </w:rPr>
            </w:pP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65A7EDDB" w14:textId="77777777" w:rsidR="0033144E" w:rsidRPr="00FC2656" w:rsidRDefault="0033144E" w:rsidP="00FC2656">
            <w:pPr>
              <w:spacing w:after="40" w:line="360" w:lineRule="auto"/>
              <w:contextualSpacing/>
              <w:jc w:val="both"/>
              <w:rPr>
                <w:rFonts w:ascii="Arial" w:eastAsia="Times New Roman" w:hAnsi="Arial" w:cs="Arial"/>
                <w:sz w:val="18"/>
                <w:szCs w:val="18"/>
                <w:lang w:val="es-MX" w:eastAsia="es-ES"/>
              </w:rPr>
            </w:pP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765CD87A" w14:textId="77777777" w:rsidR="0033144E" w:rsidRPr="00FC2656" w:rsidRDefault="0033144E" w:rsidP="00FC2656">
            <w:pPr>
              <w:spacing w:after="40" w:line="360" w:lineRule="auto"/>
              <w:contextualSpacing/>
              <w:jc w:val="both"/>
              <w:rPr>
                <w:rFonts w:ascii="Arial" w:eastAsia="Times New Roman" w:hAnsi="Arial" w:cs="Arial"/>
                <w:sz w:val="18"/>
                <w:szCs w:val="18"/>
                <w:lang w:val="es-MX" w:eastAsia="es-ES"/>
              </w:rPr>
            </w:pP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62E9AC11" w14:textId="77777777" w:rsidR="0033144E" w:rsidRPr="00FC2656" w:rsidRDefault="0033144E" w:rsidP="00FC2656">
            <w:pPr>
              <w:spacing w:after="40" w:line="360" w:lineRule="auto"/>
              <w:contextualSpacing/>
              <w:jc w:val="both"/>
              <w:rPr>
                <w:rFonts w:ascii="Arial" w:eastAsia="Times New Roman" w:hAnsi="Arial" w:cs="Arial"/>
                <w:sz w:val="18"/>
                <w:szCs w:val="18"/>
                <w:lang w:val="es-MX" w:eastAsia="es-ES"/>
              </w:rPr>
            </w:pPr>
          </w:p>
        </w:tc>
      </w:tr>
      <w:tr w:rsidR="0033144E" w:rsidRPr="00FC2656" w14:paraId="2DB1E75D" w14:textId="77777777" w:rsidTr="00CC6648">
        <w:trPr>
          <w:trHeight w:val="20"/>
        </w:trPr>
        <w:tc>
          <w:tcPr>
            <w:tcW w:w="1828" w:type="dxa"/>
            <w:gridSpan w:val="2"/>
            <w:tcBorders>
              <w:top w:val="single" w:sz="6" w:space="0" w:color="auto"/>
              <w:left w:val="single" w:sz="6" w:space="0" w:color="auto"/>
              <w:bottom w:val="single" w:sz="6" w:space="0" w:color="auto"/>
              <w:right w:val="single" w:sz="6" w:space="0" w:color="auto"/>
            </w:tcBorders>
            <w:shd w:val="clear" w:color="auto" w:fill="auto"/>
          </w:tcPr>
          <w:p w14:paraId="4CEA9202" w14:textId="77777777" w:rsidR="0033144E" w:rsidRPr="00FC2656" w:rsidRDefault="0033144E" w:rsidP="00FC2656">
            <w:pPr>
              <w:spacing w:after="40" w:line="360" w:lineRule="auto"/>
              <w:contextualSpacing/>
              <w:jc w:val="both"/>
              <w:rPr>
                <w:rFonts w:ascii="Arial" w:eastAsia="Times New Roman" w:hAnsi="Arial" w:cs="Arial"/>
                <w:sz w:val="18"/>
                <w:szCs w:val="18"/>
                <w:lang w:val="es-MX" w:eastAsia="es-ES"/>
              </w:rPr>
            </w:pP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5DF04146" w14:textId="77777777" w:rsidR="0033144E" w:rsidRPr="00FC2656" w:rsidRDefault="0033144E" w:rsidP="00FC2656">
            <w:pPr>
              <w:spacing w:after="40" w:line="360" w:lineRule="auto"/>
              <w:contextualSpacing/>
              <w:jc w:val="both"/>
              <w:rPr>
                <w:rFonts w:ascii="Arial" w:eastAsia="Times New Roman" w:hAnsi="Arial" w:cs="Arial"/>
                <w:sz w:val="18"/>
                <w:szCs w:val="18"/>
                <w:lang w:val="es-MX" w:eastAsia="es-ES"/>
              </w:rPr>
            </w:pP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6504FF82" w14:textId="77777777" w:rsidR="0033144E" w:rsidRPr="00FC2656" w:rsidRDefault="0033144E" w:rsidP="00FC2656">
            <w:pPr>
              <w:spacing w:after="40" w:line="360" w:lineRule="auto"/>
              <w:contextualSpacing/>
              <w:jc w:val="both"/>
              <w:rPr>
                <w:rFonts w:ascii="Arial" w:eastAsia="Times New Roman" w:hAnsi="Arial" w:cs="Arial"/>
                <w:sz w:val="18"/>
                <w:szCs w:val="18"/>
                <w:lang w:val="es-MX" w:eastAsia="es-ES"/>
              </w:rPr>
            </w:pP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0BCAF958" w14:textId="77777777" w:rsidR="0033144E" w:rsidRPr="00FC2656" w:rsidRDefault="0033144E" w:rsidP="00FC2656">
            <w:pPr>
              <w:spacing w:after="40" w:line="360" w:lineRule="auto"/>
              <w:contextualSpacing/>
              <w:jc w:val="both"/>
              <w:rPr>
                <w:rFonts w:ascii="Arial" w:eastAsia="Times New Roman" w:hAnsi="Arial" w:cs="Arial"/>
                <w:sz w:val="18"/>
                <w:szCs w:val="18"/>
                <w:lang w:val="es-MX" w:eastAsia="es-ES"/>
              </w:rPr>
            </w:pP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04CC53A7" w14:textId="77777777" w:rsidR="0033144E" w:rsidRPr="00FC2656" w:rsidRDefault="0033144E" w:rsidP="00FC2656">
            <w:pPr>
              <w:spacing w:after="40" w:line="360" w:lineRule="auto"/>
              <w:contextualSpacing/>
              <w:jc w:val="both"/>
              <w:rPr>
                <w:rFonts w:ascii="Arial" w:eastAsia="Times New Roman" w:hAnsi="Arial" w:cs="Arial"/>
                <w:sz w:val="18"/>
                <w:szCs w:val="18"/>
                <w:lang w:val="es-MX" w:eastAsia="es-ES"/>
              </w:rPr>
            </w:pPr>
          </w:p>
        </w:tc>
      </w:tr>
      <w:tr w:rsidR="0033144E" w:rsidRPr="00FC2656" w14:paraId="7E104F26" w14:textId="77777777" w:rsidTr="0033144E">
        <w:trPr>
          <w:trHeight w:val="20"/>
        </w:trPr>
        <w:tc>
          <w:tcPr>
            <w:tcW w:w="9140" w:type="dxa"/>
            <w:gridSpan w:val="6"/>
            <w:tcBorders>
              <w:top w:val="single" w:sz="6" w:space="0" w:color="auto"/>
              <w:left w:val="single" w:sz="6" w:space="0" w:color="auto"/>
              <w:bottom w:val="single" w:sz="6" w:space="0" w:color="auto"/>
              <w:right w:val="single" w:sz="6" w:space="0" w:color="auto"/>
            </w:tcBorders>
            <w:shd w:val="clear" w:color="auto" w:fill="auto"/>
          </w:tcPr>
          <w:p w14:paraId="5EDDCD0D" w14:textId="77777777" w:rsidR="0033144E" w:rsidRPr="00FC2656" w:rsidRDefault="0033144E" w:rsidP="00FC2656">
            <w:pPr>
              <w:spacing w:after="40" w:line="360" w:lineRule="auto"/>
              <w:contextualSpacing/>
              <w:jc w:val="both"/>
              <w:rPr>
                <w:rFonts w:ascii="Arial" w:eastAsia="Times New Roman" w:hAnsi="Arial" w:cs="Arial"/>
                <w:sz w:val="18"/>
                <w:szCs w:val="18"/>
                <w:lang w:val="es-MX" w:eastAsia="es-ES"/>
              </w:rPr>
            </w:pPr>
          </w:p>
        </w:tc>
      </w:tr>
      <w:tr w:rsidR="0033144E" w:rsidRPr="00FC2656" w14:paraId="3EB4F11C" w14:textId="77777777" w:rsidTr="00CC6648">
        <w:trPr>
          <w:trHeight w:val="20"/>
        </w:trPr>
        <w:tc>
          <w:tcPr>
            <w:tcW w:w="914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9B6D18" w14:textId="2340E71F" w:rsidR="0033144E" w:rsidRPr="00FC2656" w:rsidRDefault="00CC6648" w:rsidP="00FC2656">
            <w:pPr>
              <w:spacing w:after="4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DESCRIPCIÓN DE LOS CAMPOS DEL ENCABEZADO</w:t>
            </w:r>
          </w:p>
        </w:tc>
      </w:tr>
      <w:tr w:rsidR="00CC6648" w:rsidRPr="00FC2656" w14:paraId="5FA5DD1F" w14:textId="77777777" w:rsidTr="00CC6648">
        <w:trPr>
          <w:trHeight w:val="20"/>
        </w:trPr>
        <w:tc>
          <w:tcPr>
            <w:tcW w:w="1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9E9E50" w14:textId="2CCEAD2F" w:rsidR="00CC6648" w:rsidRPr="00FC2656" w:rsidRDefault="00CC6648" w:rsidP="000742C2">
            <w:pPr>
              <w:spacing w:after="4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Nombre del campo</w:t>
            </w:r>
          </w:p>
        </w:tc>
        <w:tc>
          <w:tcPr>
            <w:tcW w:w="7418"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748D1D0" w14:textId="0FD6B1B4" w:rsidR="00CC6648" w:rsidRPr="00FC2656" w:rsidRDefault="00CC6648" w:rsidP="000742C2">
            <w:pPr>
              <w:spacing w:after="4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Descripción del campo</w:t>
            </w:r>
          </w:p>
        </w:tc>
      </w:tr>
      <w:tr w:rsidR="00CC6648" w:rsidRPr="00FC2656" w14:paraId="5D780BFE" w14:textId="77777777" w:rsidTr="00CC6648">
        <w:trPr>
          <w:trHeight w:val="20"/>
        </w:trPr>
        <w:tc>
          <w:tcPr>
            <w:tcW w:w="1722" w:type="dxa"/>
            <w:tcBorders>
              <w:top w:val="single" w:sz="6" w:space="0" w:color="auto"/>
              <w:left w:val="single" w:sz="6" w:space="0" w:color="auto"/>
              <w:bottom w:val="single" w:sz="6" w:space="0" w:color="auto"/>
              <w:right w:val="single" w:sz="6" w:space="0" w:color="auto"/>
            </w:tcBorders>
          </w:tcPr>
          <w:p w14:paraId="5C01DB5A" w14:textId="3A6C00C3" w:rsidR="00CC6648" w:rsidRPr="00FC2656" w:rsidRDefault="00CC6648"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Año</w:t>
            </w:r>
          </w:p>
        </w:tc>
        <w:tc>
          <w:tcPr>
            <w:tcW w:w="7418" w:type="dxa"/>
            <w:gridSpan w:val="5"/>
            <w:tcBorders>
              <w:top w:val="single" w:sz="6" w:space="0" w:color="auto"/>
              <w:left w:val="single" w:sz="6" w:space="0" w:color="auto"/>
              <w:bottom w:val="single" w:sz="6" w:space="0" w:color="auto"/>
              <w:right w:val="single" w:sz="6" w:space="0" w:color="auto"/>
            </w:tcBorders>
          </w:tcPr>
          <w:p w14:paraId="5C65FF6C" w14:textId="77777777" w:rsidR="00CC6648" w:rsidRPr="00FC2656" w:rsidRDefault="00CC6648" w:rsidP="00FC2656">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Ingresar los 4 dígitos del año que se reporta.</w:t>
            </w:r>
          </w:p>
          <w:p w14:paraId="4E48E4A2" w14:textId="5004B01E" w:rsidR="00CC6648" w:rsidRPr="00FC2656" w:rsidRDefault="00CC6648"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noProof/>
                <w:sz w:val="18"/>
                <w:szCs w:val="18"/>
                <w:lang w:val="es-MX" w:eastAsia="es-ES"/>
              </w:rPr>
              <w:t>Campo numérico obligatorio.</w:t>
            </w:r>
          </w:p>
        </w:tc>
      </w:tr>
      <w:tr w:rsidR="00CC6648" w:rsidRPr="00FC2656" w14:paraId="32A4C0C6" w14:textId="77777777" w:rsidTr="00CC6648">
        <w:trPr>
          <w:trHeight w:val="20"/>
        </w:trPr>
        <w:tc>
          <w:tcPr>
            <w:tcW w:w="1722" w:type="dxa"/>
            <w:tcBorders>
              <w:top w:val="single" w:sz="6" w:space="0" w:color="auto"/>
              <w:left w:val="single" w:sz="6" w:space="0" w:color="auto"/>
              <w:bottom w:val="single" w:sz="6" w:space="0" w:color="auto"/>
              <w:right w:val="single" w:sz="6" w:space="0" w:color="auto"/>
            </w:tcBorders>
            <w:shd w:val="clear" w:color="auto" w:fill="auto"/>
          </w:tcPr>
          <w:p w14:paraId="5C47BA1E" w14:textId="5EE55F97" w:rsidR="00CC6648" w:rsidRPr="00FC2656" w:rsidRDefault="00CC6648"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IDO</w:t>
            </w:r>
          </w:p>
        </w:tc>
        <w:tc>
          <w:tcPr>
            <w:tcW w:w="7418" w:type="dxa"/>
            <w:gridSpan w:val="5"/>
            <w:tcBorders>
              <w:top w:val="single" w:sz="6" w:space="0" w:color="auto"/>
              <w:left w:val="single" w:sz="6" w:space="0" w:color="auto"/>
              <w:bottom w:val="single" w:sz="6" w:space="0" w:color="auto"/>
              <w:right w:val="single" w:sz="6" w:space="0" w:color="auto"/>
            </w:tcBorders>
            <w:shd w:val="clear" w:color="auto" w:fill="auto"/>
          </w:tcPr>
          <w:p w14:paraId="209104E4" w14:textId="77777777" w:rsidR="00CC6648" w:rsidRPr="00FC2656" w:rsidRDefault="00CC6648" w:rsidP="00FC2656">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Ingresar los tres dígitos del código de identificación de red local de origen que identifican al Concesionario asignatario de los CPSI que se reportan.</w:t>
            </w:r>
          </w:p>
          <w:p w14:paraId="46BBEDF6" w14:textId="76755AEB" w:rsidR="00CC6648" w:rsidRPr="00FC2656" w:rsidRDefault="00CC6648"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noProof/>
                <w:sz w:val="18"/>
                <w:szCs w:val="18"/>
                <w:lang w:val="es-MX" w:eastAsia="es-ES"/>
              </w:rPr>
              <w:t>Campo numérico obligatorio.</w:t>
            </w:r>
          </w:p>
        </w:tc>
      </w:tr>
      <w:tr w:rsidR="00CC6648" w:rsidRPr="00FC2656" w14:paraId="6DDD151A" w14:textId="77777777" w:rsidTr="00CC6648">
        <w:trPr>
          <w:trHeight w:val="20"/>
        </w:trPr>
        <w:tc>
          <w:tcPr>
            <w:tcW w:w="914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5D2EE7" w14:textId="67363241" w:rsidR="00CC6648" w:rsidRPr="00FC2656" w:rsidRDefault="00CC6648" w:rsidP="00FC2656">
            <w:pPr>
              <w:spacing w:after="4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DESCRIPCIÓN DE LOS CAMPOS DEL DETALLE DEL ARCHIVO</w:t>
            </w:r>
          </w:p>
        </w:tc>
      </w:tr>
      <w:tr w:rsidR="00CC6648" w:rsidRPr="00FC2656" w14:paraId="54761D97" w14:textId="77777777" w:rsidTr="00CC6648">
        <w:trPr>
          <w:trHeight w:val="20"/>
        </w:trPr>
        <w:tc>
          <w:tcPr>
            <w:tcW w:w="17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147D8C" w14:textId="2DEDB24D" w:rsidR="00CC6648" w:rsidRPr="00FC2656" w:rsidRDefault="00CC6648" w:rsidP="00FC2656">
            <w:pPr>
              <w:spacing w:after="4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Nombre del campo</w:t>
            </w:r>
          </w:p>
        </w:tc>
        <w:tc>
          <w:tcPr>
            <w:tcW w:w="7418"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215993" w14:textId="12DE0952" w:rsidR="00CC6648" w:rsidRPr="00FC2656" w:rsidRDefault="00CC6648" w:rsidP="00FC2656">
            <w:pPr>
              <w:spacing w:after="4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Descripción del campo</w:t>
            </w:r>
          </w:p>
        </w:tc>
      </w:tr>
      <w:tr w:rsidR="00CC6648" w:rsidRPr="00FC2656" w14:paraId="63DDE66E" w14:textId="77777777" w:rsidTr="00CC6648">
        <w:trPr>
          <w:trHeight w:val="20"/>
        </w:trPr>
        <w:tc>
          <w:tcPr>
            <w:tcW w:w="1722" w:type="dxa"/>
            <w:tcBorders>
              <w:top w:val="single" w:sz="6" w:space="0" w:color="auto"/>
              <w:left w:val="single" w:sz="6" w:space="0" w:color="auto"/>
              <w:bottom w:val="single" w:sz="6" w:space="0" w:color="auto"/>
              <w:right w:val="single" w:sz="6" w:space="0" w:color="auto"/>
            </w:tcBorders>
          </w:tcPr>
          <w:p w14:paraId="3A562066" w14:textId="6B183DFE" w:rsidR="00CC6648" w:rsidRPr="00FC2656" w:rsidRDefault="00CC6648"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lastRenderedPageBreak/>
              <w:t>CPSI</w:t>
            </w:r>
          </w:p>
        </w:tc>
        <w:tc>
          <w:tcPr>
            <w:tcW w:w="7418" w:type="dxa"/>
            <w:gridSpan w:val="5"/>
            <w:tcBorders>
              <w:top w:val="single" w:sz="6" w:space="0" w:color="auto"/>
              <w:left w:val="single" w:sz="6" w:space="0" w:color="auto"/>
              <w:bottom w:val="single" w:sz="6" w:space="0" w:color="auto"/>
              <w:right w:val="single" w:sz="6" w:space="0" w:color="auto"/>
            </w:tcBorders>
          </w:tcPr>
          <w:p w14:paraId="1C0F23C0" w14:textId="77777777" w:rsidR="00CC6648" w:rsidRPr="00FC2656" w:rsidRDefault="00CC6648"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Ingresar el valor binario, con una longitud fija de 14 bits, de cada CPSI asignado al Concesionario. </w:t>
            </w:r>
          </w:p>
          <w:p w14:paraId="1525BD5A" w14:textId="0BDB3493" w:rsidR="00CC6648" w:rsidRPr="00FC2656" w:rsidRDefault="00CC6648"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noProof/>
                <w:sz w:val="18"/>
                <w:szCs w:val="18"/>
                <w:lang w:val="es-MX" w:eastAsia="es-ES"/>
              </w:rPr>
              <w:t>Campo numérico obligatorio.</w:t>
            </w:r>
          </w:p>
        </w:tc>
      </w:tr>
      <w:tr w:rsidR="00CC6648" w:rsidRPr="00FC2656" w14:paraId="72344D59" w14:textId="77777777" w:rsidTr="00CC6648">
        <w:trPr>
          <w:trHeight w:val="20"/>
        </w:trPr>
        <w:tc>
          <w:tcPr>
            <w:tcW w:w="1722" w:type="dxa"/>
            <w:tcBorders>
              <w:top w:val="single" w:sz="6" w:space="0" w:color="auto"/>
              <w:left w:val="single" w:sz="6" w:space="0" w:color="auto"/>
              <w:bottom w:val="single" w:sz="6" w:space="0" w:color="auto"/>
              <w:right w:val="single" w:sz="6" w:space="0" w:color="auto"/>
            </w:tcBorders>
          </w:tcPr>
          <w:p w14:paraId="52DE07C4" w14:textId="737CAB3D" w:rsidR="00CC6648" w:rsidRPr="00FC2656" w:rsidRDefault="00CC6648"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bCs/>
                <w:sz w:val="18"/>
                <w:szCs w:val="18"/>
                <w:lang w:val="es-MX" w:eastAsia="es-MX"/>
              </w:rPr>
              <w:t>Equipo</w:t>
            </w:r>
          </w:p>
        </w:tc>
        <w:tc>
          <w:tcPr>
            <w:tcW w:w="7418" w:type="dxa"/>
            <w:gridSpan w:val="5"/>
            <w:tcBorders>
              <w:top w:val="single" w:sz="6" w:space="0" w:color="auto"/>
              <w:left w:val="single" w:sz="6" w:space="0" w:color="auto"/>
              <w:bottom w:val="single" w:sz="6" w:space="0" w:color="auto"/>
              <w:right w:val="single" w:sz="6" w:space="0" w:color="auto"/>
            </w:tcBorders>
          </w:tcPr>
          <w:p w14:paraId="10C23A13" w14:textId="77777777" w:rsidR="00CC6648" w:rsidRPr="00FC2656" w:rsidRDefault="00CC6648"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Ingresar el nombre dado por el Concesionario al equipo de señalización que tiene asociado el CPSI asignado y que permite identificarlo unívocamente. </w:t>
            </w:r>
          </w:p>
          <w:p w14:paraId="063AA892" w14:textId="77777777" w:rsidR="00CC6648" w:rsidRPr="00FC2656" w:rsidRDefault="00CC6648"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En caso de que alguno de los CPSI asignados no se encuentre en uso, este campo deberá de reportarse con un “0” (cero).</w:t>
            </w:r>
          </w:p>
          <w:p w14:paraId="2ADCC312" w14:textId="1361AF53" w:rsidR="00CC6648" w:rsidRPr="00FC2656" w:rsidRDefault="00CC6648"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noProof/>
                <w:sz w:val="18"/>
                <w:szCs w:val="18"/>
                <w:lang w:val="es-MX" w:eastAsia="es-ES"/>
              </w:rPr>
              <w:t>Campo alfanumérico obligatorio.</w:t>
            </w:r>
          </w:p>
        </w:tc>
      </w:tr>
      <w:tr w:rsidR="00CC6648" w:rsidRPr="00FC2656" w14:paraId="2A25D8E2" w14:textId="77777777" w:rsidTr="00CC6648">
        <w:trPr>
          <w:trHeight w:val="20"/>
        </w:trPr>
        <w:tc>
          <w:tcPr>
            <w:tcW w:w="1722" w:type="dxa"/>
            <w:tcBorders>
              <w:top w:val="single" w:sz="6" w:space="0" w:color="auto"/>
              <w:left w:val="single" w:sz="6" w:space="0" w:color="auto"/>
              <w:bottom w:val="single" w:sz="6" w:space="0" w:color="auto"/>
              <w:right w:val="single" w:sz="6" w:space="0" w:color="auto"/>
            </w:tcBorders>
          </w:tcPr>
          <w:p w14:paraId="5B8837EE" w14:textId="258FC52B" w:rsidR="00CC6648" w:rsidRPr="00FC2656" w:rsidRDefault="00CC6648"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Tipo</w:t>
            </w:r>
          </w:p>
        </w:tc>
        <w:tc>
          <w:tcPr>
            <w:tcW w:w="7418" w:type="dxa"/>
            <w:gridSpan w:val="5"/>
            <w:tcBorders>
              <w:top w:val="single" w:sz="6" w:space="0" w:color="auto"/>
              <w:left w:val="single" w:sz="6" w:space="0" w:color="auto"/>
              <w:bottom w:val="single" w:sz="6" w:space="0" w:color="auto"/>
              <w:right w:val="single" w:sz="6" w:space="0" w:color="auto"/>
            </w:tcBorders>
          </w:tcPr>
          <w:p w14:paraId="178BB713" w14:textId="77777777" w:rsidR="00CC6648" w:rsidRPr="00FC2656" w:rsidRDefault="00CC6648"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Ingresar el dígito correspondiente al tipo de equipo de señalización que corresponda: “SP”=1, “STP”=2 o “SCP”=3. </w:t>
            </w:r>
          </w:p>
          <w:p w14:paraId="65FB0D12" w14:textId="77777777" w:rsidR="00CC6648" w:rsidRPr="00FC2656" w:rsidRDefault="00CC6648"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Donde: “STP” es un Punto de Transferencia de Señalización, “SCP” es un Punto de Control de Servicio y “SP” Punto de Señalización. </w:t>
            </w:r>
          </w:p>
          <w:p w14:paraId="6B315C14" w14:textId="77777777" w:rsidR="00CC6648" w:rsidRPr="00FC2656" w:rsidRDefault="00CC6648"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En caso de que alguno de los CPSI asignados no se encuentre en uso, este campo deberá de reportarse con un “0” (cero).</w:t>
            </w:r>
          </w:p>
          <w:p w14:paraId="13D6952F" w14:textId="5FA664B9" w:rsidR="00CC6648" w:rsidRPr="00FC2656" w:rsidRDefault="00CC6648"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noProof/>
                <w:sz w:val="18"/>
                <w:szCs w:val="18"/>
                <w:lang w:val="es-MX" w:eastAsia="es-ES"/>
              </w:rPr>
              <w:t>Campo numérico obligatorio.</w:t>
            </w:r>
          </w:p>
        </w:tc>
      </w:tr>
      <w:tr w:rsidR="00CC6648" w:rsidRPr="00FC2656" w14:paraId="773FDF4E" w14:textId="77777777" w:rsidTr="00CC6648">
        <w:trPr>
          <w:trHeight w:val="20"/>
        </w:trPr>
        <w:tc>
          <w:tcPr>
            <w:tcW w:w="914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8545B51" w14:textId="6EA40D50" w:rsidR="00CC6648" w:rsidRPr="00FC2656" w:rsidRDefault="00CC6648" w:rsidP="00FC2656">
            <w:pPr>
              <w:spacing w:after="4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PLAZOS A LOS QUE ESTARÁ SUJETO EL TRÁMITE</w:t>
            </w:r>
          </w:p>
        </w:tc>
      </w:tr>
      <w:tr w:rsidR="00CC6648" w:rsidRPr="00FC2656" w14:paraId="1952FB54" w14:textId="77777777" w:rsidTr="00CC6648">
        <w:trPr>
          <w:trHeight w:val="20"/>
        </w:trPr>
        <w:tc>
          <w:tcPr>
            <w:tcW w:w="9140" w:type="dxa"/>
            <w:gridSpan w:val="6"/>
            <w:tcBorders>
              <w:top w:val="single" w:sz="6" w:space="0" w:color="auto"/>
              <w:left w:val="single" w:sz="6" w:space="0" w:color="auto"/>
              <w:bottom w:val="single" w:sz="6" w:space="0" w:color="auto"/>
              <w:right w:val="single" w:sz="6" w:space="0" w:color="auto"/>
            </w:tcBorders>
          </w:tcPr>
          <w:p w14:paraId="269FAB1A" w14:textId="77777777" w:rsidR="00CC6648" w:rsidRPr="00FC2656" w:rsidRDefault="00CC6648"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plazo con que cuenta el Concesionario asignatario de CPSI para ingresar el presente reporte es el comprendido dentro de los primeros diez días hábiles de cada año calendario.</w:t>
            </w:r>
          </w:p>
          <w:p w14:paraId="5673D3CB" w14:textId="77777777" w:rsidR="00CC6648" w:rsidRPr="00FC2656" w:rsidRDefault="00CC6648"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plazo con que cuenta el IFT para efectuar a los interesados la prevención ante la falta de información o requisitos del trámite es de 5 (cinco) días hábiles.</w:t>
            </w:r>
          </w:p>
          <w:p w14:paraId="32D7BBF9" w14:textId="3490FA4C" w:rsidR="00CC6648" w:rsidRPr="00FC2656" w:rsidRDefault="00CC6648"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En caso de prevención, el plazo con que cuenta el interesado para subsanar la información o documentación faltante o errónea será de 5 (cinco) días hábiles. Transcurrido dicho plazo sin que el interesado desahogue la prevención, el reporte se tendrá como no presentado.</w:t>
            </w:r>
          </w:p>
        </w:tc>
      </w:tr>
      <w:tr w:rsidR="00CC6648" w:rsidRPr="00FC2656" w14:paraId="02F6C8FB" w14:textId="77777777" w:rsidTr="00CC6648">
        <w:trPr>
          <w:trHeight w:val="20"/>
        </w:trPr>
        <w:tc>
          <w:tcPr>
            <w:tcW w:w="914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F6F1148" w14:textId="38DF1080" w:rsidR="00CC6648" w:rsidRPr="00FC2656" w:rsidRDefault="00CC6648" w:rsidP="00FC2656">
            <w:pPr>
              <w:spacing w:after="4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FUNDAMENTO JURÍDICO DEL TRÁMITE</w:t>
            </w:r>
          </w:p>
        </w:tc>
      </w:tr>
      <w:tr w:rsidR="00CC6648" w:rsidRPr="00FC2656" w14:paraId="0D8E19E4" w14:textId="77777777" w:rsidTr="00CC6648">
        <w:trPr>
          <w:trHeight w:val="20"/>
        </w:trPr>
        <w:tc>
          <w:tcPr>
            <w:tcW w:w="9140" w:type="dxa"/>
            <w:gridSpan w:val="6"/>
            <w:tcBorders>
              <w:top w:val="single" w:sz="6" w:space="0" w:color="auto"/>
              <w:left w:val="single" w:sz="6" w:space="0" w:color="auto"/>
              <w:bottom w:val="single" w:sz="6" w:space="0" w:color="auto"/>
              <w:right w:val="single" w:sz="6" w:space="0" w:color="auto"/>
            </w:tcBorders>
          </w:tcPr>
          <w:p w14:paraId="33BDA5CB" w14:textId="45D00A6F" w:rsidR="00CC6648" w:rsidRPr="00FC2656" w:rsidRDefault="00CC6648" w:rsidP="00FC2656">
            <w:pPr>
              <w:spacing w:after="4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Numeral 15.2. del Plan Técnico Fundamental de Señalización,</w:t>
            </w:r>
            <w:r w:rsidRPr="00FC2656">
              <w:rPr>
                <w:rFonts w:ascii="Arial" w:eastAsia="Times New Roman" w:hAnsi="Arial" w:cs="Arial"/>
                <w:b/>
                <w:sz w:val="18"/>
                <w:szCs w:val="18"/>
                <w:lang w:val="es-MX" w:eastAsia="es-ES"/>
              </w:rPr>
              <w:t xml:space="preserve"> </w:t>
            </w:r>
            <w:r w:rsidRPr="00FC2656">
              <w:rPr>
                <w:rFonts w:ascii="Arial" w:eastAsia="Times New Roman" w:hAnsi="Arial" w:cs="Arial"/>
                <w:sz w:val="18"/>
                <w:szCs w:val="18"/>
                <w:lang w:val="es-MX" w:eastAsia="es-ES"/>
              </w:rPr>
              <w:t>publicado en el Diario Oficial de la Federación el 11 de mayo de 2018.</w:t>
            </w:r>
          </w:p>
        </w:tc>
      </w:tr>
      <w:tr w:rsidR="00CC6648" w:rsidRPr="00FC2656" w14:paraId="255BBA86" w14:textId="77777777" w:rsidTr="00CC6648">
        <w:trPr>
          <w:trHeight w:val="20"/>
        </w:trPr>
        <w:tc>
          <w:tcPr>
            <w:tcW w:w="9140"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F83FBB3" w14:textId="79065FA2" w:rsidR="00CC6648" w:rsidRPr="00FC2656" w:rsidRDefault="00CC6648" w:rsidP="00FC2656">
            <w:pPr>
              <w:spacing w:after="4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INFORMACIÓN ADICIONAL QUE PUEDA SER DE UTILIDAD A LOS INTERESADOS</w:t>
            </w:r>
          </w:p>
        </w:tc>
      </w:tr>
      <w:tr w:rsidR="00CC6648" w:rsidRPr="00FC2656" w14:paraId="2C8302D6" w14:textId="77777777" w:rsidTr="00CC6648">
        <w:trPr>
          <w:trHeight w:val="20"/>
        </w:trPr>
        <w:tc>
          <w:tcPr>
            <w:tcW w:w="9140" w:type="dxa"/>
            <w:gridSpan w:val="6"/>
            <w:tcBorders>
              <w:top w:val="single" w:sz="6" w:space="0" w:color="auto"/>
              <w:left w:val="single" w:sz="6" w:space="0" w:color="auto"/>
              <w:bottom w:val="single" w:sz="6" w:space="0" w:color="auto"/>
              <w:right w:val="single" w:sz="6" w:space="0" w:color="auto"/>
            </w:tcBorders>
            <w:shd w:val="clear" w:color="auto" w:fill="auto"/>
          </w:tcPr>
          <w:p w14:paraId="4B0F7EDF" w14:textId="77777777" w:rsidR="00CC6648" w:rsidRPr="00FC2656" w:rsidRDefault="00CC6648" w:rsidP="00FC2656">
            <w:pPr>
              <w:spacing w:after="40" w:line="360" w:lineRule="auto"/>
              <w:contextualSpacing/>
              <w:jc w:val="both"/>
              <w:rPr>
                <w:rFonts w:ascii="Arial" w:eastAsia="Times New Roman" w:hAnsi="Arial" w:cs="Arial"/>
                <w:sz w:val="18"/>
                <w:szCs w:val="18"/>
                <w:lang w:val="es-MX" w:eastAsia="es-ES"/>
              </w:rPr>
            </w:pPr>
          </w:p>
        </w:tc>
      </w:tr>
    </w:tbl>
    <w:p w14:paraId="364479E5" w14:textId="7C4A3D10" w:rsidR="00051062" w:rsidRPr="00FC2656" w:rsidRDefault="00051062" w:rsidP="00FC2656">
      <w:pPr>
        <w:spacing w:after="0" w:line="360" w:lineRule="auto"/>
        <w:contextualSpacing/>
        <w:rPr>
          <w:rFonts w:ascii="Arial" w:eastAsiaTheme="minorHAnsi" w:hAnsi="Arial" w:cs="Arial"/>
          <w:color w:val="000000"/>
          <w:sz w:val="18"/>
          <w:szCs w:val="18"/>
          <w:lang w:val="es-MX"/>
        </w:rPr>
      </w:pPr>
    </w:p>
    <w:tbl>
      <w:tblPr>
        <w:tblW w:w="9140"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17"/>
        <w:gridCol w:w="49"/>
        <w:gridCol w:w="764"/>
        <w:gridCol w:w="203"/>
        <w:gridCol w:w="121"/>
        <w:gridCol w:w="278"/>
        <w:gridCol w:w="837"/>
        <w:gridCol w:w="208"/>
        <w:gridCol w:w="179"/>
        <w:gridCol w:w="351"/>
        <w:gridCol w:w="587"/>
        <w:gridCol w:w="419"/>
        <w:gridCol w:w="473"/>
        <w:gridCol w:w="665"/>
        <w:gridCol w:w="238"/>
        <w:gridCol w:w="391"/>
        <w:gridCol w:w="84"/>
        <w:gridCol w:w="393"/>
        <w:gridCol w:w="57"/>
        <w:gridCol w:w="1104"/>
        <w:gridCol w:w="166"/>
        <w:gridCol w:w="556"/>
      </w:tblGrid>
      <w:tr w:rsidR="00CC6648" w:rsidRPr="00FC2656" w14:paraId="6643A140" w14:textId="77777777" w:rsidTr="00CC6648">
        <w:trPr>
          <w:trHeight w:val="20"/>
        </w:trPr>
        <w:tc>
          <w:tcPr>
            <w:tcW w:w="5000" w:type="pct"/>
            <w:gridSpan w:val="22"/>
            <w:noWrap/>
            <w:vAlign w:val="center"/>
          </w:tcPr>
          <w:p w14:paraId="308B77AE" w14:textId="77777777" w:rsidR="00CC6648" w:rsidRPr="00FC2656" w:rsidRDefault="00CC6648" w:rsidP="00FC2656">
            <w:pPr>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br w:type="page"/>
            </w:r>
            <w:r w:rsidRPr="00FC2656">
              <w:rPr>
                <w:rFonts w:ascii="Arial" w:eastAsia="Times New Roman" w:hAnsi="Arial" w:cs="Arial"/>
                <w:b/>
                <w:sz w:val="18"/>
                <w:szCs w:val="18"/>
                <w:lang w:val="es-MX" w:eastAsia="es-ES"/>
              </w:rPr>
              <w:t>eFORMATO DE SOLICITUD DE ASIGNACIÓN DE NUMERACIÓN NACIONAL</w:t>
            </w:r>
          </w:p>
          <w:p w14:paraId="1C2C303F" w14:textId="717B2008" w:rsidR="00CC6648" w:rsidRPr="00FC2656" w:rsidRDefault="00CC6648"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H3107</w:t>
            </w:r>
          </w:p>
        </w:tc>
      </w:tr>
      <w:tr w:rsidR="00051062" w:rsidRPr="00FC2656" w14:paraId="1F1ED817" w14:textId="77777777" w:rsidTr="00BA4FB5">
        <w:trPr>
          <w:trHeight w:val="20"/>
        </w:trPr>
        <w:tc>
          <w:tcPr>
            <w:tcW w:w="5000" w:type="pct"/>
            <w:gridSpan w:val="22"/>
            <w:shd w:val="clear" w:color="auto" w:fill="D9D9D9" w:themeFill="background1" w:themeFillShade="D9"/>
          </w:tcPr>
          <w:p w14:paraId="4B8DEF36" w14:textId="77777777" w:rsidR="00051062" w:rsidRPr="00FC2656" w:rsidRDefault="00051062"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ab/>
              <w:t>DATOS DEL PROVEEDOR SOLICITANTE</w:t>
            </w:r>
          </w:p>
        </w:tc>
      </w:tr>
      <w:tr w:rsidR="00051062" w:rsidRPr="00FC2656" w14:paraId="43CB8F16" w14:textId="77777777" w:rsidTr="00537AA2">
        <w:trPr>
          <w:trHeight w:val="20"/>
        </w:trPr>
        <w:tc>
          <w:tcPr>
            <w:tcW w:w="2742" w:type="pct"/>
            <w:gridSpan w:val="12"/>
            <w:tcBorders>
              <w:bottom w:val="single" w:sz="6" w:space="0" w:color="auto"/>
            </w:tcBorders>
            <w:shd w:val="clear" w:color="auto" w:fill="D9D9D9" w:themeFill="background1" w:themeFillShade="D9"/>
          </w:tcPr>
          <w:p w14:paraId="7D54AC4A"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FOLIO DEL EXPEDIENTE ELECTRÓNICO AL QUE SE ASOCIARÁ LA SOLICITUD DE ASIGNACIÓN</w:t>
            </w:r>
          </w:p>
        </w:tc>
        <w:tc>
          <w:tcPr>
            <w:tcW w:w="2258" w:type="pct"/>
            <w:gridSpan w:val="10"/>
            <w:tcBorders>
              <w:bottom w:val="single" w:sz="6" w:space="0" w:color="auto"/>
            </w:tcBorders>
          </w:tcPr>
          <w:p w14:paraId="34628D18"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p>
        </w:tc>
      </w:tr>
      <w:tr w:rsidR="00051062" w:rsidRPr="00FC2656" w14:paraId="7CC5406A" w14:textId="77777777" w:rsidTr="00537AA2">
        <w:trPr>
          <w:trHeight w:val="20"/>
        </w:trPr>
        <w:tc>
          <w:tcPr>
            <w:tcW w:w="2742" w:type="pct"/>
            <w:gridSpan w:val="12"/>
            <w:shd w:val="clear" w:color="auto" w:fill="D9D9D9" w:themeFill="background1" w:themeFillShade="D9"/>
          </w:tcPr>
          <w:p w14:paraId="733D0FC3"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NOMBRE, DENOMINACIÓN O RAZÓN SOCIAL DEL PROVEEDOR SOLICITANTE</w:t>
            </w:r>
          </w:p>
        </w:tc>
        <w:tc>
          <w:tcPr>
            <w:tcW w:w="2258" w:type="pct"/>
            <w:gridSpan w:val="10"/>
          </w:tcPr>
          <w:p w14:paraId="0892A4B4"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p>
        </w:tc>
      </w:tr>
      <w:tr w:rsidR="00051062" w:rsidRPr="00FC2656" w14:paraId="1393E5D6" w14:textId="77777777" w:rsidTr="00BA4FB5">
        <w:trPr>
          <w:trHeight w:val="20"/>
        </w:trPr>
        <w:tc>
          <w:tcPr>
            <w:tcW w:w="5000" w:type="pct"/>
            <w:gridSpan w:val="22"/>
            <w:shd w:val="clear" w:color="auto" w:fill="auto"/>
          </w:tcPr>
          <w:p w14:paraId="36451719"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r>
      <w:tr w:rsidR="00051062" w:rsidRPr="00FC2656" w14:paraId="0D7289BB" w14:textId="77777777" w:rsidTr="00BA4FB5">
        <w:trPr>
          <w:trHeight w:val="20"/>
        </w:trPr>
        <w:tc>
          <w:tcPr>
            <w:tcW w:w="5000" w:type="pct"/>
            <w:gridSpan w:val="22"/>
            <w:shd w:val="clear" w:color="auto" w:fill="D9D9D9" w:themeFill="background1" w:themeFillShade="D9"/>
          </w:tcPr>
          <w:p w14:paraId="2BE50EB9"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TIPO DE PST Y CÓDIGOS DE IDENTIFICACIÓN DEL PROVEEDOR SOLICITANTE</w:t>
            </w:r>
          </w:p>
        </w:tc>
      </w:tr>
      <w:tr w:rsidR="00051062" w:rsidRPr="00FC2656" w14:paraId="2E1C701D" w14:textId="77777777" w:rsidTr="00537AA2">
        <w:trPr>
          <w:trHeight w:val="258"/>
        </w:trPr>
        <w:tc>
          <w:tcPr>
            <w:tcW w:w="2742" w:type="pct"/>
            <w:gridSpan w:val="12"/>
            <w:tcBorders>
              <w:bottom w:val="nil"/>
            </w:tcBorders>
            <w:shd w:val="clear" w:color="auto" w:fill="FFFFFF" w:themeFill="background1"/>
          </w:tcPr>
          <w:p w14:paraId="7E1A7916"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MX"/>
              </w:rPr>
            </w:pPr>
            <w:r w:rsidRPr="00FC2656">
              <w:rPr>
                <w:rFonts w:ascii="Arial" w:eastAsia="Times New Roman" w:hAnsi="Arial" w:cs="Arial"/>
                <w:b/>
                <w:bCs/>
                <w:sz w:val="18"/>
                <w:szCs w:val="18"/>
                <w:lang w:val="es-MX" w:eastAsia="es-MX"/>
              </w:rPr>
              <w:t>CONCESIONARIO</w:t>
            </w:r>
          </w:p>
          <w:p w14:paraId="58A43CFF"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MX"/>
              </w:rPr>
            </w:pPr>
            <w:r w:rsidRPr="00FC2656">
              <w:rPr>
                <w:rFonts w:ascii="Arial" w:eastAsia="Times New Roman" w:hAnsi="Arial" w:cs="Arial"/>
                <w:b/>
                <w:bCs/>
                <w:sz w:val="18"/>
                <w:szCs w:val="18"/>
                <w:lang w:val="es-MX" w:eastAsia="es-MX"/>
              </w:rPr>
              <w:t>DE USO COMERCIAL O DE RPT</w:t>
            </w:r>
          </w:p>
        </w:tc>
        <w:tc>
          <w:tcPr>
            <w:tcW w:w="2258" w:type="pct"/>
            <w:gridSpan w:val="10"/>
            <w:tcBorders>
              <w:bottom w:val="nil"/>
            </w:tcBorders>
            <w:shd w:val="clear" w:color="auto" w:fill="FFFFFF" w:themeFill="background1"/>
          </w:tcPr>
          <w:p w14:paraId="2FC4F428"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MX"/>
              </w:rPr>
            </w:pPr>
            <w:r w:rsidRPr="00FC2656">
              <w:rPr>
                <w:rFonts w:ascii="Arial" w:eastAsia="Times New Roman" w:hAnsi="Arial" w:cs="Arial"/>
                <w:b/>
                <w:bCs/>
                <w:sz w:val="18"/>
                <w:szCs w:val="18"/>
                <w:lang w:val="es-MX" w:eastAsia="es-MX"/>
              </w:rPr>
              <w:t xml:space="preserve">COMERCIALIZADORA O CONCESIONARIO </w:t>
            </w:r>
          </w:p>
          <w:p w14:paraId="31D75D20" w14:textId="786269BC"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bCs/>
                <w:sz w:val="18"/>
                <w:szCs w:val="18"/>
                <w:lang w:val="es-MX" w:eastAsia="es-MX"/>
              </w:rPr>
              <w:t xml:space="preserve">DE USO PÚBLICO O </w:t>
            </w:r>
            <w:r w:rsidR="008C7557" w:rsidRPr="00FC2656">
              <w:rPr>
                <w:rFonts w:ascii="Arial" w:eastAsia="Times New Roman" w:hAnsi="Arial" w:cs="Arial"/>
                <w:b/>
                <w:bCs/>
                <w:sz w:val="18"/>
                <w:szCs w:val="18"/>
                <w:lang w:val="es-MX" w:eastAsia="es-MX"/>
              </w:rPr>
              <w:t xml:space="preserve">DE USO </w:t>
            </w:r>
            <w:r w:rsidRPr="00FC2656">
              <w:rPr>
                <w:rFonts w:ascii="Arial" w:eastAsia="Times New Roman" w:hAnsi="Arial" w:cs="Arial"/>
                <w:b/>
                <w:bCs/>
                <w:sz w:val="18"/>
                <w:szCs w:val="18"/>
                <w:lang w:val="es-MX" w:eastAsia="es-MX"/>
              </w:rPr>
              <w:t xml:space="preserve">SOCIAL                           </w:t>
            </w:r>
          </w:p>
        </w:tc>
      </w:tr>
      <w:tr w:rsidR="00F54A63" w:rsidRPr="00FC2656" w14:paraId="394B83E6" w14:textId="77777777" w:rsidTr="00537AA2">
        <w:trPr>
          <w:trHeight w:val="256"/>
        </w:trPr>
        <w:tc>
          <w:tcPr>
            <w:tcW w:w="583" w:type="pct"/>
            <w:gridSpan w:val="2"/>
            <w:tcBorders>
              <w:top w:val="nil"/>
              <w:bottom w:val="nil"/>
              <w:right w:val="nil"/>
            </w:tcBorders>
            <w:shd w:val="clear" w:color="auto" w:fill="FFFFFF" w:themeFill="background1"/>
          </w:tcPr>
          <w:p w14:paraId="1405DA0F"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c>
          <w:tcPr>
            <w:tcW w:w="529" w:type="pct"/>
            <w:gridSpan w:val="2"/>
            <w:tcBorders>
              <w:top w:val="nil"/>
              <w:left w:val="nil"/>
              <w:bottom w:val="nil"/>
            </w:tcBorders>
            <w:shd w:val="clear" w:color="auto" w:fill="FFFFFF" w:themeFill="background1"/>
          </w:tcPr>
          <w:p w14:paraId="3F8B3CE7"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c>
          <w:tcPr>
            <w:tcW w:w="676" w:type="pct"/>
            <w:gridSpan w:val="3"/>
            <w:tcBorders>
              <w:top w:val="single" w:sz="6" w:space="0" w:color="auto"/>
              <w:bottom w:val="single" w:sz="6" w:space="0" w:color="auto"/>
              <w:right w:val="single" w:sz="6" w:space="0" w:color="auto"/>
            </w:tcBorders>
            <w:shd w:val="clear" w:color="auto" w:fill="FFFFFF" w:themeFill="background1"/>
          </w:tcPr>
          <w:p w14:paraId="5BAC4062"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c>
          <w:tcPr>
            <w:tcW w:w="725" w:type="pct"/>
            <w:gridSpan w:val="4"/>
            <w:tcBorders>
              <w:top w:val="nil"/>
              <w:left w:val="single" w:sz="6" w:space="0" w:color="auto"/>
              <w:bottom w:val="nil"/>
              <w:right w:val="nil"/>
            </w:tcBorders>
            <w:shd w:val="clear" w:color="auto" w:fill="FFFFFF" w:themeFill="background1"/>
          </w:tcPr>
          <w:p w14:paraId="7A2EE0F7"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c>
          <w:tcPr>
            <w:tcW w:w="229" w:type="pct"/>
            <w:tcBorders>
              <w:top w:val="nil"/>
              <w:left w:val="nil"/>
              <w:bottom w:val="nil"/>
            </w:tcBorders>
            <w:shd w:val="clear" w:color="auto" w:fill="FFFFFF" w:themeFill="background1"/>
          </w:tcPr>
          <w:p w14:paraId="73795D1D"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c>
          <w:tcPr>
            <w:tcW w:w="753" w:type="pct"/>
            <w:gridSpan w:val="3"/>
            <w:tcBorders>
              <w:top w:val="nil"/>
              <w:bottom w:val="nil"/>
              <w:right w:val="nil"/>
            </w:tcBorders>
            <w:shd w:val="clear" w:color="auto" w:fill="FFFFFF" w:themeFill="background1"/>
          </w:tcPr>
          <w:p w14:paraId="11F60545"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MX"/>
              </w:rPr>
            </w:pPr>
          </w:p>
        </w:tc>
        <w:tc>
          <w:tcPr>
            <w:tcW w:w="475" w:type="pct"/>
            <w:gridSpan w:val="3"/>
            <w:tcBorders>
              <w:top w:val="nil"/>
              <w:left w:val="nil"/>
              <w:bottom w:val="nil"/>
              <w:right w:val="single" w:sz="6" w:space="0" w:color="auto"/>
            </w:tcBorders>
            <w:shd w:val="clear" w:color="auto" w:fill="FFFFFF" w:themeFill="background1"/>
          </w:tcPr>
          <w:p w14:paraId="2634D28D"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MX"/>
              </w:rPr>
            </w:pPr>
          </w:p>
        </w:tc>
        <w:tc>
          <w:tcPr>
            <w:tcW w:w="635" w:type="pct"/>
            <w:gridSpan w:val="2"/>
            <w:tcBorders>
              <w:left w:val="single" w:sz="6" w:space="0" w:color="auto"/>
              <w:right w:val="single" w:sz="6" w:space="0" w:color="auto"/>
            </w:tcBorders>
            <w:shd w:val="clear" w:color="auto" w:fill="FFFFFF" w:themeFill="background1"/>
          </w:tcPr>
          <w:p w14:paraId="537E44B0"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MX"/>
              </w:rPr>
            </w:pPr>
          </w:p>
        </w:tc>
        <w:tc>
          <w:tcPr>
            <w:tcW w:w="91" w:type="pct"/>
            <w:tcBorders>
              <w:top w:val="nil"/>
              <w:left w:val="single" w:sz="6" w:space="0" w:color="auto"/>
              <w:bottom w:val="nil"/>
              <w:right w:val="nil"/>
            </w:tcBorders>
            <w:shd w:val="clear" w:color="auto" w:fill="FFFFFF" w:themeFill="background1"/>
          </w:tcPr>
          <w:p w14:paraId="2E1DE922"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MX"/>
              </w:rPr>
            </w:pPr>
          </w:p>
        </w:tc>
        <w:tc>
          <w:tcPr>
            <w:tcW w:w="304" w:type="pct"/>
            <w:tcBorders>
              <w:top w:val="nil"/>
              <w:left w:val="nil"/>
              <w:bottom w:val="nil"/>
            </w:tcBorders>
            <w:shd w:val="clear" w:color="auto" w:fill="FFFFFF" w:themeFill="background1"/>
          </w:tcPr>
          <w:p w14:paraId="4C8584FC"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MX"/>
              </w:rPr>
            </w:pPr>
          </w:p>
        </w:tc>
      </w:tr>
      <w:tr w:rsidR="00F54A63" w:rsidRPr="00FC2656" w14:paraId="6DC7A9EB" w14:textId="77777777" w:rsidTr="00537AA2">
        <w:trPr>
          <w:trHeight w:val="256"/>
        </w:trPr>
        <w:tc>
          <w:tcPr>
            <w:tcW w:w="583" w:type="pct"/>
            <w:gridSpan w:val="2"/>
            <w:tcBorders>
              <w:top w:val="nil"/>
              <w:right w:val="nil"/>
            </w:tcBorders>
            <w:shd w:val="clear" w:color="auto" w:fill="FFFFFF" w:themeFill="background1"/>
          </w:tcPr>
          <w:p w14:paraId="210FEBEB"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c>
          <w:tcPr>
            <w:tcW w:w="529" w:type="pct"/>
            <w:gridSpan w:val="2"/>
            <w:tcBorders>
              <w:top w:val="nil"/>
              <w:left w:val="nil"/>
              <w:right w:val="nil"/>
            </w:tcBorders>
            <w:shd w:val="clear" w:color="auto" w:fill="FFFFFF" w:themeFill="background1"/>
          </w:tcPr>
          <w:p w14:paraId="7ADA5648"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c>
          <w:tcPr>
            <w:tcW w:w="676" w:type="pct"/>
            <w:gridSpan w:val="3"/>
            <w:tcBorders>
              <w:left w:val="nil"/>
              <w:right w:val="nil"/>
            </w:tcBorders>
            <w:shd w:val="clear" w:color="auto" w:fill="FFFFFF" w:themeFill="background1"/>
          </w:tcPr>
          <w:p w14:paraId="252D060A"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c>
          <w:tcPr>
            <w:tcW w:w="725" w:type="pct"/>
            <w:gridSpan w:val="4"/>
            <w:tcBorders>
              <w:top w:val="nil"/>
              <w:left w:val="nil"/>
              <w:right w:val="nil"/>
            </w:tcBorders>
            <w:shd w:val="clear" w:color="auto" w:fill="FFFFFF" w:themeFill="background1"/>
          </w:tcPr>
          <w:p w14:paraId="4B4D671A"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c>
          <w:tcPr>
            <w:tcW w:w="229" w:type="pct"/>
            <w:tcBorders>
              <w:top w:val="nil"/>
              <w:left w:val="nil"/>
            </w:tcBorders>
            <w:shd w:val="clear" w:color="auto" w:fill="FFFFFF" w:themeFill="background1"/>
          </w:tcPr>
          <w:p w14:paraId="7379367F"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c>
          <w:tcPr>
            <w:tcW w:w="753" w:type="pct"/>
            <w:gridSpan w:val="3"/>
            <w:tcBorders>
              <w:top w:val="nil"/>
              <w:right w:val="nil"/>
            </w:tcBorders>
            <w:shd w:val="clear" w:color="auto" w:fill="FFFFFF" w:themeFill="background1"/>
          </w:tcPr>
          <w:p w14:paraId="0C2C8F1D"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MX"/>
              </w:rPr>
            </w:pPr>
          </w:p>
        </w:tc>
        <w:tc>
          <w:tcPr>
            <w:tcW w:w="475" w:type="pct"/>
            <w:gridSpan w:val="3"/>
            <w:tcBorders>
              <w:top w:val="nil"/>
              <w:left w:val="nil"/>
              <w:right w:val="nil"/>
            </w:tcBorders>
            <w:shd w:val="clear" w:color="auto" w:fill="FFFFFF" w:themeFill="background1"/>
          </w:tcPr>
          <w:p w14:paraId="247B1172"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MX"/>
              </w:rPr>
            </w:pPr>
          </w:p>
        </w:tc>
        <w:tc>
          <w:tcPr>
            <w:tcW w:w="635" w:type="pct"/>
            <w:gridSpan w:val="2"/>
            <w:tcBorders>
              <w:left w:val="nil"/>
              <w:right w:val="nil"/>
            </w:tcBorders>
            <w:shd w:val="clear" w:color="auto" w:fill="FFFFFF" w:themeFill="background1"/>
          </w:tcPr>
          <w:p w14:paraId="205907F3"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MX"/>
              </w:rPr>
            </w:pPr>
          </w:p>
        </w:tc>
        <w:tc>
          <w:tcPr>
            <w:tcW w:w="91" w:type="pct"/>
            <w:tcBorders>
              <w:top w:val="nil"/>
              <w:left w:val="nil"/>
              <w:right w:val="nil"/>
            </w:tcBorders>
            <w:shd w:val="clear" w:color="auto" w:fill="FFFFFF" w:themeFill="background1"/>
          </w:tcPr>
          <w:p w14:paraId="1292BE56"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MX"/>
              </w:rPr>
            </w:pPr>
          </w:p>
        </w:tc>
        <w:tc>
          <w:tcPr>
            <w:tcW w:w="304" w:type="pct"/>
            <w:tcBorders>
              <w:top w:val="nil"/>
              <w:left w:val="nil"/>
            </w:tcBorders>
            <w:shd w:val="clear" w:color="auto" w:fill="FFFFFF" w:themeFill="background1"/>
          </w:tcPr>
          <w:p w14:paraId="229CA08B"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MX"/>
              </w:rPr>
            </w:pPr>
          </w:p>
        </w:tc>
      </w:tr>
      <w:tr w:rsidR="00F54A63" w:rsidRPr="00FC2656" w14:paraId="1C1CF5B2" w14:textId="77777777" w:rsidTr="00537AA2">
        <w:trPr>
          <w:trHeight w:val="20"/>
        </w:trPr>
        <w:tc>
          <w:tcPr>
            <w:tcW w:w="556" w:type="pct"/>
            <w:shd w:val="clear" w:color="auto" w:fill="D9D9D9" w:themeFill="background1" w:themeFillShade="D9"/>
          </w:tcPr>
          <w:p w14:paraId="1FCE89C5"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IDO</w:t>
            </w:r>
          </w:p>
        </w:tc>
        <w:tc>
          <w:tcPr>
            <w:tcW w:w="622" w:type="pct"/>
            <w:gridSpan w:val="4"/>
            <w:shd w:val="clear" w:color="auto" w:fill="FFFFFF" w:themeFill="background1"/>
          </w:tcPr>
          <w:p w14:paraId="51880589"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c>
          <w:tcPr>
            <w:tcW w:w="1014" w:type="pct"/>
            <w:gridSpan w:val="5"/>
            <w:shd w:val="clear" w:color="auto" w:fill="D9D9D9" w:themeFill="background1" w:themeFillShade="D9"/>
          </w:tcPr>
          <w:p w14:paraId="6A4930BC"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CONCESIONARIO DE RED (IDO)</w:t>
            </w:r>
          </w:p>
        </w:tc>
        <w:tc>
          <w:tcPr>
            <w:tcW w:w="550" w:type="pct"/>
            <w:gridSpan w:val="2"/>
            <w:shd w:val="clear" w:color="auto" w:fill="FFFFFF" w:themeFill="background1"/>
          </w:tcPr>
          <w:p w14:paraId="14DF7F94"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c>
          <w:tcPr>
            <w:tcW w:w="623" w:type="pct"/>
            <w:gridSpan w:val="2"/>
            <w:shd w:val="clear" w:color="auto" w:fill="D9D9D9" w:themeFill="background1" w:themeFillShade="D9"/>
          </w:tcPr>
          <w:p w14:paraId="5D2E1E17"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IDA</w:t>
            </w:r>
          </w:p>
        </w:tc>
        <w:tc>
          <w:tcPr>
            <w:tcW w:w="390" w:type="pct"/>
            <w:gridSpan w:val="3"/>
            <w:shd w:val="clear" w:color="auto" w:fill="FFFFFF" w:themeFill="background1"/>
          </w:tcPr>
          <w:p w14:paraId="4D454394"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c>
          <w:tcPr>
            <w:tcW w:w="941" w:type="pct"/>
            <w:gridSpan w:val="4"/>
            <w:shd w:val="clear" w:color="auto" w:fill="D9D9D9" w:themeFill="background1" w:themeFillShade="D9"/>
          </w:tcPr>
          <w:p w14:paraId="753E5BD4"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CONCESIONARIO DE RED (IDO)</w:t>
            </w:r>
          </w:p>
        </w:tc>
        <w:tc>
          <w:tcPr>
            <w:tcW w:w="304" w:type="pct"/>
            <w:shd w:val="clear" w:color="auto" w:fill="FFFFFF" w:themeFill="background1"/>
          </w:tcPr>
          <w:p w14:paraId="7455D6C3"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r>
      <w:tr w:rsidR="00051062" w:rsidRPr="00FC2656" w14:paraId="123A115A" w14:textId="77777777" w:rsidTr="00BA4FB5">
        <w:trPr>
          <w:trHeight w:val="20"/>
        </w:trPr>
        <w:tc>
          <w:tcPr>
            <w:tcW w:w="5000" w:type="pct"/>
            <w:gridSpan w:val="22"/>
            <w:shd w:val="clear" w:color="auto" w:fill="FFFFFF" w:themeFill="background1"/>
          </w:tcPr>
          <w:p w14:paraId="1E0A7513"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r>
      <w:tr w:rsidR="00051062" w:rsidRPr="00FC2656" w14:paraId="363C973D" w14:textId="77777777" w:rsidTr="00BA4FB5">
        <w:trPr>
          <w:trHeight w:val="20"/>
        </w:trPr>
        <w:tc>
          <w:tcPr>
            <w:tcW w:w="5000" w:type="pct"/>
            <w:gridSpan w:val="22"/>
            <w:shd w:val="clear" w:color="auto" w:fill="D9D9D9" w:themeFill="background1" w:themeFillShade="D9"/>
          </w:tcPr>
          <w:p w14:paraId="58B86D0E"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NUMERACIÓN NACIONAL SOLICITADA</w:t>
            </w:r>
          </w:p>
        </w:tc>
      </w:tr>
      <w:tr w:rsidR="00051062" w:rsidRPr="00FC2656" w14:paraId="50CB99B6" w14:textId="77777777" w:rsidTr="00B33C29">
        <w:trPr>
          <w:trHeight w:val="20"/>
        </w:trPr>
        <w:tc>
          <w:tcPr>
            <w:tcW w:w="1902" w:type="pct"/>
            <w:gridSpan w:val="8"/>
            <w:shd w:val="clear" w:color="auto" w:fill="D9D9D9" w:themeFill="background1" w:themeFillShade="D9"/>
          </w:tcPr>
          <w:p w14:paraId="4D82E13E"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ZONA</w:t>
            </w:r>
          </w:p>
          <w:p w14:paraId="3107D872"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(2, 3, 4, 5, 6, 7, 8 o 9)</w:t>
            </w:r>
          </w:p>
        </w:tc>
        <w:tc>
          <w:tcPr>
            <w:tcW w:w="1807" w:type="pct"/>
            <w:gridSpan w:val="8"/>
            <w:shd w:val="clear" w:color="auto" w:fill="D9D9D9" w:themeFill="background1" w:themeFillShade="D9"/>
          </w:tcPr>
          <w:p w14:paraId="15076DDA"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MODALIDAD DE USO</w:t>
            </w:r>
          </w:p>
          <w:p w14:paraId="590DEEE7" w14:textId="3726ADE5"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(FIJO</w:t>
            </w:r>
            <w:r w:rsidR="00017FAB" w:rsidRPr="00FC2656">
              <w:rPr>
                <w:rFonts w:ascii="Arial" w:eastAsia="Times New Roman" w:hAnsi="Arial" w:cs="Arial"/>
                <w:b/>
                <w:sz w:val="18"/>
                <w:szCs w:val="18"/>
                <w:lang w:val="es-MX" w:eastAsia="es-ES"/>
              </w:rPr>
              <w:t>=1</w:t>
            </w:r>
            <w:r w:rsidRPr="00FC2656">
              <w:rPr>
                <w:rFonts w:ascii="Arial" w:eastAsia="Times New Roman" w:hAnsi="Arial" w:cs="Arial"/>
                <w:b/>
                <w:sz w:val="18"/>
                <w:szCs w:val="18"/>
                <w:lang w:val="es-MX" w:eastAsia="es-ES"/>
              </w:rPr>
              <w:t>, MOVIL CPP</w:t>
            </w:r>
            <w:r w:rsidR="00017FAB" w:rsidRPr="00FC2656">
              <w:rPr>
                <w:rFonts w:ascii="Arial" w:eastAsia="Times New Roman" w:hAnsi="Arial" w:cs="Arial"/>
                <w:b/>
                <w:sz w:val="18"/>
                <w:szCs w:val="18"/>
                <w:lang w:val="es-MX" w:eastAsia="es-ES"/>
              </w:rPr>
              <w:t>=2</w:t>
            </w:r>
            <w:r w:rsidRPr="00FC2656">
              <w:rPr>
                <w:rFonts w:ascii="Arial" w:eastAsia="Times New Roman" w:hAnsi="Arial" w:cs="Arial"/>
                <w:b/>
                <w:sz w:val="18"/>
                <w:szCs w:val="18"/>
                <w:lang w:val="es-MX" w:eastAsia="es-ES"/>
              </w:rPr>
              <w:t xml:space="preserve"> o MOVIL MPP</w:t>
            </w:r>
            <w:r w:rsidR="00017FAB" w:rsidRPr="00FC2656">
              <w:rPr>
                <w:rFonts w:ascii="Arial" w:eastAsia="Times New Roman" w:hAnsi="Arial" w:cs="Arial"/>
                <w:b/>
                <w:sz w:val="18"/>
                <w:szCs w:val="18"/>
                <w:lang w:val="es-MX" w:eastAsia="es-ES"/>
              </w:rPr>
              <w:t>=3</w:t>
            </w:r>
            <w:r w:rsidRPr="00FC2656">
              <w:rPr>
                <w:rFonts w:ascii="Arial" w:eastAsia="Times New Roman" w:hAnsi="Arial" w:cs="Arial"/>
                <w:b/>
                <w:sz w:val="18"/>
                <w:szCs w:val="18"/>
                <w:lang w:val="es-MX" w:eastAsia="es-ES"/>
              </w:rPr>
              <w:t>)</w:t>
            </w:r>
          </w:p>
        </w:tc>
        <w:tc>
          <w:tcPr>
            <w:tcW w:w="1291" w:type="pct"/>
            <w:gridSpan w:val="6"/>
            <w:shd w:val="clear" w:color="auto" w:fill="D9D9D9" w:themeFill="background1" w:themeFillShade="D9"/>
          </w:tcPr>
          <w:p w14:paraId="0693024B"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TOTAL DE NUMERACIÓN NACIONAL SOLICITADA</w:t>
            </w:r>
          </w:p>
        </w:tc>
      </w:tr>
      <w:tr w:rsidR="00051062" w:rsidRPr="00FC2656" w14:paraId="334C25F9" w14:textId="77777777" w:rsidTr="00B33C29">
        <w:trPr>
          <w:trHeight w:val="20"/>
        </w:trPr>
        <w:tc>
          <w:tcPr>
            <w:tcW w:w="1902" w:type="pct"/>
            <w:gridSpan w:val="8"/>
            <w:tcBorders>
              <w:bottom w:val="single" w:sz="4" w:space="0" w:color="auto"/>
            </w:tcBorders>
            <w:shd w:val="clear" w:color="auto" w:fill="FFFFFF" w:themeFill="background1"/>
          </w:tcPr>
          <w:p w14:paraId="2DD4CA3D"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c>
          <w:tcPr>
            <w:tcW w:w="1807" w:type="pct"/>
            <w:gridSpan w:val="8"/>
            <w:tcBorders>
              <w:bottom w:val="single" w:sz="4" w:space="0" w:color="auto"/>
            </w:tcBorders>
            <w:shd w:val="clear" w:color="auto" w:fill="FFFFFF" w:themeFill="background1"/>
          </w:tcPr>
          <w:p w14:paraId="575F47F2"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c>
          <w:tcPr>
            <w:tcW w:w="1291" w:type="pct"/>
            <w:gridSpan w:val="6"/>
            <w:tcBorders>
              <w:bottom w:val="single" w:sz="4" w:space="0" w:color="auto"/>
            </w:tcBorders>
            <w:shd w:val="clear" w:color="auto" w:fill="FFFFFF" w:themeFill="background1"/>
          </w:tcPr>
          <w:p w14:paraId="7D57FB2F"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r>
      <w:tr w:rsidR="00051062" w:rsidRPr="00FC2656" w14:paraId="3D1E76AA" w14:textId="77777777" w:rsidTr="00B33C29">
        <w:trPr>
          <w:trHeight w:val="20"/>
        </w:trPr>
        <w:tc>
          <w:tcPr>
            <w:tcW w:w="1902" w:type="pct"/>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0B598A84"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c>
          <w:tcPr>
            <w:tcW w:w="1807" w:type="pct"/>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0523A141"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c>
          <w:tcPr>
            <w:tcW w:w="1291"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2EDF00A"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r>
      <w:tr w:rsidR="00051062" w:rsidRPr="00FC2656" w14:paraId="137F0FDE" w14:textId="77777777" w:rsidTr="00B33C29">
        <w:trPr>
          <w:trHeight w:val="20"/>
        </w:trPr>
        <w:tc>
          <w:tcPr>
            <w:tcW w:w="1902" w:type="pct"/>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54BB3917"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c>
          <w:tcPr>
            <w:tcW w:w="1807" w:type="pct"/>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2D89FF53"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c>
          <w:tcPr>
            <w:tcW w:w="1291" w:type="pct"/>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214D012"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r>
      <w:tr w:rsidR="00051062" w:rsidRPr="00FC2656" w14:paraId="1A2743ED" w14:textId="77777777" w:rsidTr="00BA4FB5">
        <w:trPr>
          <w:trHeight w:val="20"/>
        </w:trPr>
        <w:tc>
          <w:tcPr>
            <w:tcW w:w="5000" w:type="pct"/>
            <w:gridSpan w:val="22"/>
            <w:tcBorders>
              <w:top w:val="single" w:sz="4" w:space="0" w:color="auto"/>
            </w:tcBorders>
            <w:shd w:val="clear" w:color="auto" w:fill="FFFFFF" w:themeFill="background1"/>
          </w:tcPr>
          <w:p w14:paraId="7318D16D"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r>
      <w:tr w:rsidR="00051062" w:rsidRPr="00FC2656" w14:paraId="3E1E3894" w14:textId="77777777" w:rsidTr="00CC6648">
        <w:trPr>
          <w:trHeight w:val="20"/>
        </w:trPr>
        <w:tc>
          <w:tcPr>
            <w:tcW w:w="1902" w:type="pct"/>
            <w:gridSpan w:val="8"/>
            <w:shd w:val="clear" w:color="auto" w:fill="D9D9D9" w:themeFill="background1" w:themeFillShade="D9"/>
          </w:tcPr>
          <w:p w14:paraId="6F65A25A"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ARCHIVO DE CARGA (OPCIONAL)</w:t>
            </w:r>
          </w:p>
        </w:tc>
        <w:tc>
          <w:tcPr>
            <w:tcW w:w="3098" w:type="pct"/>
            <w:gridSpan w:val="14"/>
            <w:shd w:val="clear" w:color="auto" w:fill="auto"/>
          </w:tcPr>
          <w:p w14:paraId="29124CEF"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r>
      <w:tr w:rsidR="00B33C29" w:rsidRPr="00FC2656" w14:paraId="04E5C6E9" w14:textId="77777777" w:rsidTr="00BA4FB5">
        <w:trPr>
          <w:trHeight w:val="20"/>
        </w:trPr>
        <w:tc>
          <w:tcPr>
            <w:tcW w:w="5000" w:type="pct"/>
            <w:gridSpan w:val="22"/>
            <w:shd w:val="clear" w:color="auto" w:fill="FFFFFF" w:themeFill="background1"/>
          </w:tcPr>
          <w:p w14:paraId="286D51BF" w14:textId="77777777" w:rsidR="00B33C29" w:rsidRPr="00FC2656" w:rsidRDefault="00B33C29"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r>
      <w:tr w:rsidR="00B33C29" w:rsidRPr="00FC2656" w14:paraId="04AC100A" w14:textId="77777777" w:rsidTr="00EE4822">
        <w:trPr>
          <w:trHeight w:val="20"/>
        </w:trPr>
        <w:tc>
          <w:tcPr>
            <w:tcW w:w="5000" w:type="pct"/>
            <w:gridSpan w:val="2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AAC0798" w14:textId="5CD7E772" w:rsidR="00B33C29" w:rsidRPr="00FC2656" w:rsidRDefault="00B33C29"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INSTRUCTIVO DE LLENADO</w:t>
            </w:r>
          </w:p>
        </w:tc>
      </w:tr>
      <w:tr w:rsidR="00B33C29" w:rsidRPr="00FC2656" w14:paraId="072F280E" w14:textId="77777777" w:rsidTr="00EE4822">
        <w:trPr>
          <w:trHeight w:val="20"/>
        </w:trPr>
        <w:tc>
          <w:tcPr>
            <w:tcW w:w="5000" w:type="pct"/>
            <w:gridSpan w:val="2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CCB1D48" w14:textId="61D6E80A" w:rsidR="00B33C29" w:rsidRPr="00FC2656" w:rsidRDefault="00B33C29"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DATOS DEL PROVEEDOR DE SERVICIOS DE TELECOMUNICACIONES (PST o PROVEEDOR) SOLICITANTE</w:t>
            </w:r>
          </w:p>
        </w:tc>
      </w:tr>
      <w:tr w:rsidR="00B33C29" w:rsidRPr="00FC2656" w14:paraId="22C4E04B" w14:textId="77777777" w:rsidTr="00EE4822">
        <w:trPr>
          <w:trHeight w:val="20"/>
        </w:trPr>
        <w:tc>
          <w:tcPr>
            <w:tcW w:w="1330" w:type="pct"/>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4B258B4" w14:textId="33A5E5E6" w:rsidR="00B33C29" w:rsidRPr="00FC2656" w:rsidRDefault="00B33C29"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Nombre del campo</w:t>
            </w:r>
          </w:p>
        </w:tc>
        <w:tc>
          <w:tcPr>
            <w:tcW w:w="3670" w:type="pct"/>
            <w:gridSpan w:val="1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901BD39" w14:textId="7E717EB8" w:rsidR="00B33C29" w:rsidRPr="00FC2656" w:rsidRDefault="00B33C29"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Descripción del campo</w:t>
            </w:r>
          </w:p>
        </w:tc>
      </w:tr>
      <w:tr w:rsidR="00B33C29" w:rsidRPr="00FC2656" w14:paraId="21E4DE04" w14:textId="77777777" w:rsidTr="00EE4822">
        <w:trPr>
          <w:trHeight w:val="20"/>
        </w:trPr>
        <w:tc>
          <w:tcPr>
            <w:tcW w:w="1330" w:type="pct"/>
            <w:gridSpan w:val="6"/>
            <w:tcBorders>
              <w:top w:val="single" w:sz="6" w:space="0" w:color="auto"/>
              <w:left w:val="single" w:sz="6" w:space="0" w:color="auto"/>
              <w:bottom w:val="single" w:sz="6" w:space="0" w:color="auto"/>
              <w:right w:val="single" w:sz="6" w:space="0" w:color="auto"/>
            </w:tcBorders>
          </w:tcPr>
          <w:p w14:paraId="68F2A4F0" w14:textId="631754B3" w:rsidR="00B33C29" w:rsidRPr="00FC2656" w:rsidRDefault="00B33C29"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Folio del expediente electrónico al que se asociará la solicitud de asignación</w:t>
            </w:r>
          </w:p>
        </w:tc>
        <w:tc>
          <w:tcPr>
            <w:tcW w:w="3670" w:type="pct"/>
            <w:gridSpan w:val="16"/>
            <w:tcBorders>
              <w:top w:val="single" w:sz="6" w:space="0" w:color="auto"/>
              <w:left w:val="single" w:sz="6" w:space="0" w:color="auto"/>
              <w:bottom w:val="single" w:sz="6" w:space="0" w:color="auto"/>
              <w:right w:val="single" w:sz="6" w:space="0" w:color="auto"/>
            </w:tcBorders>
          </w:tcPr>
          <w:p w14:paraId="11193A9C" w14:textId="77777777" w:rsidR="00B33C29" w:rsidRPr="00FC2656" w:rsidRDefault="00B33C29"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Ingresar el folio del expediente electrónico en el que quedará asociada la solicitud. </w:t>
            </w:r>
          </w:p>
          <w:p w14:paraId="3FAE6EFE" w14:textId="0FEA3583" w:rsidR="00B33C29" w:rsidRPr="00FC2656" w:rsidRDefault="00B33C29"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Campo alfanumérico obligatorio.</w:t>
            </w:r>
          </w:p>
        </w:tc>
      </w:tr>
      <w:tr w:rsidR="00B33C29" w:rsidRPr="00FC2656" w14:paraId="185B6A7A" w14:textId="77777777" w:rsidTr="00EE4822">
        <w:trPr>
          <w:trHeight w:val="20"/>
        </w:trPr>
        <w:tc>
          <w:tcPr>
            <w:tcW w:w="1330" w:type="pct"/>
            <w:gridSpan w:val="6"/>
            <w:tcBorders>
              <w:top w:val="single" w:sz="6" w:space="0" w:color="auto"/>
              <w:left w:val="single" w:sz="6" w:space="0" w:color="auto"/>
              <w:bottom w:val="single" w:sz="6" w:space="0" w:color="auto"/>
              <w:right w:val="single" w:sz="6" w:space="0" w:color="auto"/>
            </w:tcBorders>
          </w:tcPr>
          <w:p w14:paraId="064A7E7E" w14:textId="271396F7" w:rsidR="00B33C29" w:rsidRPr="00FC2656" w:rsidRDefault="00B33C29"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Nombre, denominación o razón social del Proveedor solicitante</w:t>
            </w:r>
          </w:p>
        </w:tc>
        <w:tc>
          <w:tcPr>
            <w:tcW w:w="3670" w:type="pct"/>
            <w:gridSpan w:val="16"/>
            <w:tcBorders>
              <w:top w:val="single" w:sz="6" w:space="0" w:color="auto"/>
              <w:left w:val="single" w:sz="6" w:space="0" w:color="auto"/>
              <w:bottom w:val="single" w:sz="6" w:space="0" w:color="auto"/>
              <w:right w:val="single" w:sz="6" w:space="0" w:color="auto"/>
            </w:tcBorders>
          </w:tcPr>
          <w:p w14:paraId="35935A4C" w14:textId="77777777" w:rsidR="00B33C29" w:rsidRPr="00FC2656" w:rsidRDefault="00B33C29"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el nombre, denominación o razón social del Proveedor de Servicios de Telecomunicaciones solicitante.</w:t>
            </w:r>
          </w:p>
          <w:p w14:paraId="70FBE3E8" w14:textId="77777777" w:rsidR="00B33C29" w:rsidRPr="00FC2656" w:rsidRDefault="00B33C29" w:rsidP="00FC2656">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Este dato deberá capturarse en mayúsculas y sin acentos.</w:t>
            </w:r>
          </w:p>
          <w:p w14:paraId="72E3630A" w14:textId="0A63345E" w:rsidR="00B33C29" w:rsidRPr="00FC2656" w:rsidRDefault="00B33C29"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Campo alfanumérico obligatorio.</w:t>
            </w:r>
          </w:p>
        </w:tc>
      </w:tr>
      <w:tr w:rsidR="00B33C29" w:rsidRPr="00FC2656" w14:paraId="141AB04D" w14:textId="77777777" w:rsidTr="00EE4822">
        <w:trPr>
          <w:trHeight w:val="20"/>
        </w:trPr>
        <w:tc>
          <w:tcPr>
            <w:tcW w:w="5000" w:type="pct"/>
            <w:gridSpan w:val="2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67E3DEE" w14:textId="7ED601B6" w:rsidR="00B33C29" w:rsidRPr="00FC2656" w:rsidRDefault="00B33C29"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TIPO DE PST Y CÓDIGOS DE IDENTIFICACIÓN DEL PROVEEDOR CESIONARIO</w:t>
            </w:r>
          </w:p>
        </w:tc>
      </w:tr>
      <w:tr w:rsidR="00B33C29" w:rsidRPr="00FC2656" w14:paraId="38A3658C" w14:textId="77777777" w:rsidTr="00EE4822">
        <w:trPr>
          <w:trHeight w:val="20"/>
        </w:trPr>
        <w:tc>
          <w:tcPr>
            <w:tcW w:w="1330" w:type="pct"/>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87A4E38" w14:textId="1297B528" w:rsidR="00B33C29" w:rsidRPr="00FC2656" w:rsidRDefault="00B33C29"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Nombre del campo</w:t>
            </w:r>
          </w:p>
        </w:tc>
        <w:tc>
          <w:tcPr>
            <w:tcW w:w="3670" w:type="pct"/>
            <w:gridSpan w:val="1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176C52" w14:textId="610D7AF3" w:rsidR="00B33C29" w:rsidRPr="00FC2656" w:rsidRDefault="00B33C29"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Descripción del campo</w:t>
            </w:r>
          </w:p>
        </w:tc>
      </w:tr>
      <w:tr w:rsidR="00B33C29" w:rsidRPr="00FC2656" w14:paraId="7ED53E9B" w14:textId="77777777" w:rsidTr="00EE4822">
        <w:trPr>
          <w:trHeight w:val="20"/>
        </w:trPr>
        <w:tc>
          <w:tcPr>
            <w:tcW w:w="1330" w:type="pct"/>
            <w:gridSpan w:val="6"/>
            <w:tcBorders>
              <w:top w:val="single" w:sz="6" w:space="0" w:color="auto"/>
              <w:left w:val="single" w:sz="6" w:space="0" w:color="auto"/>
              <w:bottom w:val="single" w:sz="6" w:space="0" w:color="auto"/>
              <w:right w:val="single" w:sz="6" w:space="0" w:color="auto"/>
            </w:tcBorders>
          </w:tcPr>
          <w:p w14:paraId="5D32A331" w14:textId="77777777" w:rsidR="00B33C29" w:rsidRPr="00FC2656" w:rsidRDefault="00B33C29" w:rsidP="00FC2656">
            <w:pPr>
              <w:spacing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Concesionario</w:t>
            </w:r>
          </w:p>
          <w:p w14:paraId="7653A1C3" w14:textId="7AAB67F6" w:rsidR="00B33C29" w:rsidRPr="00FC2656" w:rsidRDefault="00B33C29"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de uso comercial o de RPT</w:t>
            </w:r>
          </w:p>
        </w:tc>
        <w:tc>
          <w:tcPr>
            <w:tcW w:w="3670" w:type="pct"/>
            <w:gridSpan w:val="16"/>
            <w:tcBorders>
              <w:top w:val="single" w:sz="6" w:space="0" w:color="auto"/>
              <w:left w:val="single" w:sz="6" w:space="0" w:color="auto"/>
              <w:bottom w:val="single" w:sz="6" w:space="0" w:color="auto"/>
              <w:right w:val="single" w:sz="6" w:space="0" w:color="auto"/>
            </w:tcBorders>
          </w:tcPr>
          <w:p w14:paraId="1CC04E6B" w14:textId="77777777" w:rsidR="00B33C29" w:rsidRPr="00FC2656" w:rsidRDefault="00B33C29"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Marcar este recuadro si el solicitante es titular de una concesión única para uso comercial, de una concesión para uso comercial con carácter de red compartida mayorista de servicios de telecomunicaciones o de una concesión para instalar, operar y explotar una red pública de telecomunicaciones.</w:t>
            </w:r>
          </w:p>
          <w:p w14:paraId="01719E5E" w14:textId="188D10B3" w:rsidR="00B33C29" w:rsidRPr="00FC2656" w:rsidRDefault="00B33C29"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Campo obligatorio exclusivamente para este tipo de Proveedor de Servicios de Telecomunicaciones.</w:t>
            </w:r>
          </w:p>
        </w:tc>
      </w:tr>
      <w:tr w:rsidR="00B33C29" w:rsidRPr="00FC2656" w14:paraId="33C57E5D" w14:textId="77777777" w:rsidTr="00EE4822">
        <w:trPr>
          <w:trHeight w:val="20"/>
        </w:trPr>
        <w:tc>
          <w:tcPr>
            <w:tcW w:w="1330" w:type="pct"/>
            <w:gridSpan w:val="6"/>
            <w:tcBorders>
              <w:top w:val="single" w:sz="6" w:space="0" w:color="auto"/>
              <w:left w:val="single" w:sz="6" w:space="0" w:color="auto"/>
              <w:bottom w:val="single" w:sz="6" w:space="0" w:color="auto"/>
              <w:right w:val="single" w:sz="6" w:space="0" w:color="auto"/>
            </w:tcBorders>
          </w:tcPr>
          <w:p w14:paraId="55CFC4EF" w14:textId="76C674D9" w:rsidR="00B33C29" w:rsidRPr="00FC2656" w:rsidRDefault="00B33C29"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bCs/>
                <w:sz w:val="18"/>
                <w:szCs w:val="18"/>
                <w:lang w:val="es-MX" w:eastAsia="es-MX"/>
              </w:rPr>
              <w:t>Comercializadora o Concesionario de uso público o de uso social</w:t>
            </w:r>
          </w:p>
        </w:tc>
        <w:tc>
          <w:tcPr>
            <w:tcW w:w="3670" w:type="pct"/>
            <w:gridSpan w:val="16"/>
            <w:tcBorders>
              <w:top w:val="single" w:sz="6" w:space="0" w:color="auto"/>
              <w:left w:val="single" w:sz="6" w:space="0" w:color="auto"/>
              <w:bottom w:val="single" w:sz="6" w:space="0" w:color="auto"/>
              <w:right w:val="single" w:sz="6" w:space="0" w:color="auto"/>
            </w:tcBorders>
          </w:tcPr>
          <w:p w14:paraId="367D9029" w14:textId="77777777" w:rsidR="00B33C29" w:rsidRPr="00FC2656" w:rsidRDefault="00B33C29"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Marcar este recuadro si el solicitante es titular de un permiso o autorización para proporcionar servicios de telecomunicaciones a usuarios, o de una concesión única para uso público o para uso social.</w:t>
            </w:r>
          </w:p>
          <w:p w14:paraId="1EC2D72C" w14:textId="0A103AF5" w:rsidR="00B33C29" w:rsidRPr="00FC2656" w:rsidRDefault="00B33C29"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lastRenderedPageBreak/>
              <w:t xml:space="preserve">Campo obligatorio exclusivamente para este tipo de Proveedor de Servicios de Telecomunicaciones. </w:t>
            </w:r>
          </w:p>
        </w:tc>
      </w:tr>
      <w:tr w:rsidR="00B33C29" w:rsidRPr="00FC2656" w14:paraId="286E5C97" w14:textId="77777777" w:rsidTr="00EE4822">
        <w:trPr>
          <w:trHeight w:val="20"/>
        </w:trPr>
        <w:tc>
          <w:tcPr>
            <w:tcW w:w="1330" w:type="pct"/>
            <w:gridSpan w:val="6"/>
            <w:tcBorders>
              <w:top w:val="single" w:sz="6" w:space="0" w:color="auto"/>
              <w:left w:val="single" w:sz="6" w:space="0" w:color="auto"/>
              <w:bottom w:val="single" w:sz="6" w:space="0" w:color="auto"/>
              <w:right w:val="single" w:sz="6" w:space="0" w:color="auto"/>
            </w:tcBorders>
          </w:tcPr>
          <w:p w14:paraId="3A8D8549" w14:textId="2BB2761D" w:rsidR="00B33C29" w:rsidRPr="00FC2656" w:rsidRDefault="00B33C29"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lastRenderedPageBreak/>
              <w:t>IDO</w:t>
            </w:r>
          </w:p>
        </w:tc>
        <w:tc>
          <w:tcPr>
            <w:tcW w:w="3670" w:type="pct"/>
            <w:gridSpan w:val="16"/>
            <w:tcBorders>
              <w:top w:val="single" w:sz="6" w:space="0" w:color="auto"/>
              <w:left w:val="single" w:sz="6" w:space="0" w:color="auto"/>
              <w:bottom w:val="single" w:sz="6" w:space="0" w:color="auto"/>
              <w:right w:val="single" w:sz="6" w:space="0" w:color="auto"/>
            </w:tcBorders>
          </w:tcPr>
          <w:p w14:paraId="7869F758" w14:textId="77777777" w:rsidR="00B33C29" w:rsidRPr="00FC2656" w:rsidRDefault="00B33C29"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Ingresar los tres dígitos correspondientes al código de identificación de red de origen y destino (IDO/IDD) asignado al Concesionario de uso comercial o de red pública de telecomunicaciones solicitante. </w:t>
            </w:r>
          </w:p>
          <w:p w14:paraId="623F10A4" w14:textId="1442EFBF" w:rsidR="00B33C29" w:rsidRPr="00FC2656" w:rsidRDefault="00B33C29"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 xml:space="preserve">Campo numérico obligatorio exclusivamente para Concesionarios de uso comercial o de red pública de telecomunicaciones. </w:t>
            </w:r>
          </w:p>
        </w:tc>
      </w:tr>
      <w:tr w:rsidR="00B33C29" w:rsidRPr="00FC2656" w14:paraId="3F835B0B" w14:textId="77777777" w:rsidTr="00EE4822">
        <w:trPr>
          <w:trHeight w:val="20"/>
        </w:trPr>
        <w:tc>
          <w:tcPr>
            <w:tcW w:w="1330" w:type="pct"/>
            <w:gridSpan w:val="6"/>
            <w:tcBorders>
              <w:top w:val="single" w:sz="6" w:space="0" w:color="auto"/>
              <w:left w:val="single" w:sz="6" w:space="0" w:color="auto"/>
              <w:bottom w:val="single" w:sz="6" w:space="0" w:color="auto"/>
              <w:right w:val="single" w:sz="6" w:space="0" w:color="auto"/>
            </w:tcBorders>
          </w:tcPr>
          <w:p w14:paraId="2CE2CDBF" w14:textId="66F420C4" w:rsidR="00B33C29" w:rsidRPr="00FC2656" w:rsidRDefault="00B33C29"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Concesionario de red (IDO)</w:t>
            </w:r>
          </w:p>
        </w:tc>
        <w:tc>
          <w:tcPr>
            <w:tcW w:w="3670" w:type="pct"/>
            <w:gridSpan w:val="16"/>
            <w:tcBorders>
              <w:top w:val="single" w:sz="6" w:space="0" w:color="auto"/>
              <w:left w:val="single" w:sz="6" w:space="0" w:color="auto"/>
              <w:bottom w:val="single" w:sz="6" w:space="0" w:color="auto"/>
              <w:right w:val="single" w:sz="6" w:space="0" w:color="auto"/>
            </w:tcBorders>
          </w:tcPr>
          <w:p w14:paraId="3E99E9C0" w14:textId="77777777" w:rsidR="00B33C29" w:rsidRPr="00FC2656" w:rsidRDefault="00B33C29"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Ingresar los tres dígitos del código IDO/IDD que identifican a la red del Concesionario de uso comercial o de red pública de telecomunicaciones encargado del enrutamiento del Tráfico. </w:t>
            </w:r>
          </w:p>
          <w:p w14:paraId="13FBD768" w14:textId="31A94FD4" w:rsidR="00B33C29" w:rsidRPr="00FC2656" w:rsidRDefault="00B33C29"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Campo numérico obligatorio.</w:t>
            </w:r>
          </w:p>
        </w:tc>
      </w:tr>
      <w:tr w:rsidR="00B33C29" w:rsidRPr="00FC2656" w14:paraId="5ECD37F3" w14:textId="77777777" w:rsidTr="00EE4822">
        <w:trPr>
          <w:trHeight w:val="20"/>
        </w:trPr>
        <w:tc>
          <w:tcPr>
            <w:tcW w:w="1330" w:type="pct"/>
            <w:gridSpan w:val="6"/>
            <w:tcBorders>
              <w:top w:val="single" w:sz="6" w:space="0" w:color="auto"/>
              <w:left w:val="single" w:sz="6" w:space="0" w:color="auto"/>
              <w:bottom w:val="single" w:sz="6" w:space="0" w:color="auto"/>
              <w:right w:val="single" w:sz="6" w:space="0" w:color="auto"/>
            </w:tcBorders>
          </w:tcPr>
          <w:p w14:paraId="2D48798F" w14:textId="47685321" w:rsidR="00B33C29" w:rsidRPr="00FC2656" w:rsidRDefault="00B33C29"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IDA</w:t>
            </w:r>
          </w:p>
        </w:tc>
        <w:tc>
          <w:tcPr>
            <w:tcW w:w="3670" w:type="pct"/>
            <w:gridSpan w:val="16"/>
            <w:tcBorders>
              <w:top w:val="single" w:sz="6" w:space="0" w:color="auto"/>
              <w:left w:val="single" w:sz="6" w:space="0" w:color="auto"/>
              <w:bottom w:val="single" w:sz="6" w:space="0" w:color="auto"/>
              <w:right w:val="single" w:sz="6" w:space="0" w:color="auto"/>
            </w:tcBorders>
          </w:tcPr>
          <w:p w14:paraId="0849EE09" w14:textId="77777777" w:rsidR="00B33C29" w:rsidRPr="00FC2656" w:rsidRDefault="00B33C29"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Ingresar los tres dígitos correspondientes al código de identificación de identificación administrativo (IDA) asignado a la comercializadora o al Concesionario de uso público o de uso social solicitante. </w:t>
            </w:r>
          </w:p>
          <w:p w14:paraId="506C1E24" w14:textId="173D88F8" w:rsidR="00B33C29" w:rsidRPr="00FC2656" w:rsidRDefault="00B33C29"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Campo numérico obligatorio exclusivamente para comercializadoras y Concesionarios de uso público o de uso social.</w:t>
            </w:r>
          </w:p>
        </w:tc>
      </w:tr>
      <w:tr w:rsidR="00B33C29" w:rsidRPr="00FC2656" w14:paraId="2C6F1FB2" w14:textId="77777777" w:rsidTr="00B33C29">
        <w:trPr>
          <w:trHeight w:val="20"/>
        </w:trPr>
        <w:tc>
          <w:tcPr>
            <w:tcW w:w="5000" w:type="pct"/>
            <w:gridSpan w:val="22"/>
            <w:shd w:val="clear" w:color="auto" w:fill="D9D9D9" w:themeFill="background1" w:themeFillShade="D9"/>
          </w:tcPr>
          <w:p w14:paraId="455A189D" w14:textId="35C5782E" w:rsidR="00B33C29" w:rsidRPr="00FC2656" w:rsidRDefault="00B33C29"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NUMERACIÓN NACIONAL SOLICITADA</w:t>
            </w:r>
          </w:p>
        </w:tc>
      </w:tr>
      <w:tr w:rsidR="00B33C29" w:rsidRPr="00FC2656" w14:paraId="0DF68B3A" w14:textId="77777777" w:rsidTr="00EE4822">
        <w:trPr>
          <w:trHeight w:val="20"/>
        </w:trPr>
        <w:tc>
          <w:tcPr>
            <w:tcW w:w="1330" w:type="pct"/>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AF936DC" w14:textId="15DDA2DD" w:rsidR="00B33C29" w:rsidRPr="00FC2656" w:rsidRDefault="00B33C29"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Nombre del campo</w:t>
            </w:r>
          </w:p>
        </w:tc>
        <w:tc>
          <w:tcPr>
            <w:tcW w:w="3670" w:type="pct"/>
            <w:gridSpan w:val="1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BA7A66" w14:textId="72BDBAE5" w:rsidR="00B33C29" w:rsidRPr="00FC2656" w:rsidRDefault="00B33C29"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Descripción del campo</w:t>
            </w:r>
          </w:p>
        </w:tc>
      </w:tr>
      <w:tr w:rsidR="00B33C29" w:rsidRPr="00FC2656" w14:paraId="012B3264" w14:textId="77777777" w:rsidTr="00EE4822">
        <w:trPr>
          <w:trHeight w:val="20"/>
        </w:trPr>
        <w:tc>
          <w:tcPr>
            <w:tcW w:w="1330" w:type="pct"/>
            <w:gridSpan w:val="6"/>
            <w:tcBorders>
              <w:top w:val="single" w:sz="6" w:space="0" w:color="auto"/>
              <w:left w:val="single" w:sz="6" w:space="0" w:color="auto"/>
              <w:bottom w:val="single" w:sz="6" w:space="0" w:color="auto"/>
              <w:right w:val="single" w:sz="6" w:space="0" w:color="auto"/>
            </w:tcBorders>
          </w:tcPr>
          <w:p w14:paraId="4647E066" w14:textId="73B7CF63" w:rsidR="00B33C29" w:rsidRPr="00FC2656" w:rsidRDefault="00B33C29"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Zona</w:t>
            </w:r>
          </w:p>
        </w:tc>
        <w:tc>
          <w:tcPr>
            <w:tcW w:w="3670" w:type="pct"/>
            <w:gridSpan w:val="16"/>
            <w:tcBorders>
              <w:top w:val="single" w:sz="6" w:space="0" w:color="auto"/>
              <w:left w:val="single" w:sz="6" w:space="0" w:color="auto"/>
              <w:bottom w:val="single" w:sz="6" w:space="0" w:color="auto"/>
              <w:right w:val="single" w:sz="6" w:space="0" w:color="auto"/>
            </w:tcBorders>
          </w:tcPr>
          <w:p w14:paraId="6D9BEDE4" w14:textId="77777777" w:rsidR="00B33C29" w:rsidRPr="00FC2656" w:rsidRDefault="00B33C29"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un dígito del 2 al 9 que identifica el área geográfica dentro del territorio nacional, definida para efectos de llevar a cabo la adecuada asignación, administración y utilización de la numeración solicitada.</w:t>
            </w:r>
          </w:p>
          <w:p w14:paraId="4E7888F6" w14:textId="12023772" w:rsidR="00B33C29" w:rsidRPr="00FC2656" w:rsidRDefault="00B33C29"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Campo numérico obligatorio.</w:t>
            </w:r>
          </w:p>
        </w:tc>
      </w:tr>
      <w:tr w:rsidR="00B33C29" w:rsidRPr="00FC2656" w14:paraId="0D657F29" w14:textId="77777777" w:rsidTr="00EE4822">
        <w:trPr>
          <w:trHeight w:val="20"/>
        </w:trPr>
        <w:tc>
          <w:tcPr>
            <w:tcW w:w="1330" w:type="pct"/>
            <w:gridSpan w:val="6"/>
            <w:tcBorders>
              <w:top w:val="single" w:sz="6" w:space="0" w:color="auto"/>
              <w:left w:val="single" w:sz="6" w:space="0" w:color="auto"/>
              <w:bottom w:val="single" w:sz="6" w:space="0" w:color="auto"/>
              <w:right w:val="single" w:sz="6" w:space="0" w:color="auto"/>
            </w:tcBorders>
          </w:tcPr>
          <w:p w14:paraId="7138E4D1" w14:textId="7A15CE60" w:rsidR="00B33C29" w:rsidRPr="00FC2656" w:rsidRDefault="00B33C29"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Modalidad de uso</w:t>
            </w:r>
          </w:p>
        </w:tc>
        <w:tc>
          <w:tcPr>
            <w:tcW w:w="3670" w:type="pct"/>
            <w:gridSpan w:val="16"/>
            <w:tcBorders>
              <w:top w:val="single" w:sz="6" w:space="0" w:color="auto"/>
              <w:left w:val="single" w:sz="6" w:space="0" w:color="auto"/>
              <w:bottom w:val="single" w:sz="6" w:space="0" w:color="auto"/>
              <w:right w:val="single" w:sz="6" w:space="0" w:color="auto"/>
            </w:tcBorders>
          </w:tcPr>
          <w:p w14:paraId="319B4165" w14:textId="77777777" w:rsidR="00B33C29" w:rsidRPr="00FC2656" w:rsidRDefault="00B33C29" w:rsidP="00FC2656">
            <w:pPr>
              <w:spacing w:before="20" w:after="0" w:line="360" w:lineRule="auto"/>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MX" w:eastAsia="es-ES"/>
              </w:rPr>
              <w:t xml:space="preserve">Ingresar el dígito correspondiente a la modalidad de uso que se asociará a la numeración que se solicita asignar en una zona determinada. </w:t>
            </w:r>
          </w:p>
          <w:p w14:paraId="2C2897BC" w14:textId="77777777" w:rsidR="00B33C29" w:rsidRPr="00FC2656" w:rsidRDefault="00B33C29" w:rsidP="00FC2656">
            <w:pPr>
              <w:spacing w:before="20" w:after="0" w:line="360" w:lineRule="auto"/>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Las modalidades de uso que se ingresen en este campo son: “FIJO”=1, “MOVIL CPP”=2 y “MOVIL MPP”=3.</w:t>
            </w:r>
          </w:p>
          <w:p w14:paraId="2EAF1280" w14:textId="2C51CB2F" w:rsidR="00B33C29" w:rsidRPr="00FC2656" w:rsidRDefault="00B33C29"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ES_tradnl" w:eastAsia="es-ES"/>
              </w:rPr>
              <w:t>Campo numérico obligatorio.</w:t>
            </w:r>
          </w:p>
        </w:tc>
      </w:tr>
      <w:tr w:rsidR="00B33C29" w:rsidRPr="00FC2656" w14:paraId="58E1DB64" w14:textId="77777777" w:rsidTr="00EE4822">
        <w:trPr>
          <w:trHeight w:val="20"/>
        </w:trPr>
        <w:tc>
          <w:tcPr>
            <w:tcW w:w="1330" w:type="pct"/>
            <w:gridSpan w:val="6"/>
            <w:tcBorders>
              <w:top w:val="single" w:sz="6" w:space="0" w:color="auto"/>
              <w:left w:val="single" w:sz="6" w:space="0" w:color="auto"/>
              <w:bottom w:val="single" w:sz="6" w:space="0" w:color="auto"/>
              <w:right w:val="single" w:sz="6" w:space="0" w:color="auto"/>
            </w:tcBorders>
          </w:tcPr>
          <w:p w14:paraId="09CC0663" w14:textId="58EC9347" w:rsidR="00B33C29" w:rsidRPr="00FC2656" w:rsidRDefault="00B33C29"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Total de numeración solicitada</w:t>
            </w:r>
          </w:p>
        </w:tc>
        <w:tc>
          <w:tcPr>
            <w:tcW w:w="3670" w:type="pct"/>
            <w:gridSpan w:val="16"/>
            <w:tcBorders>
              <w:top w:val="single" w:sz="6" w:space="0" w:color="auto"/>
              <w:left w:val="single" w:sz="6" w:space="0" w:color="auto"/>
              <w:bottom w:val="single" w:sz="6" w:space="0" w:color="auto"/>
              <w:right w:val="single" w:sz="6" w:space="0" w:color="auto"/>
            </w:tcBorders>
          </w:tcPr>
          <w:p w14:paraId="06DAF665" w14:textId="77777777" w:rsidR="00B33C29" w:rsidRPr="00FC2656" w:rsidRDefault="00B33C29"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Ingresar la cantidad total de numeración solicitada para una determinada zona y modalidad de uso. </w:t>
            </w:r>
          </w:p>
          <w:p w14:paraId="192B2DE0" w14:textId="77777777" w:rsidR="00B33C29" w:rsidRPr="00FC2656" w:rsidRDefault="00B33C29"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Las cantidades ingresadas deberán ser múltiplos de un millar.</w:t>
            </w:r>
          </w:p>
          <w:p w14:paraId="731DCA2B" w14:textId="288BB228" w:rsidR="00B33C29" w:rsidRPr="00FC2656" w:rsidRDefault="00B33C29"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B33C29" w:rsidRPr="00FC2656" w14:paraId="4817DB5A" w14:textId="77777777" w:rsidTr="00537AA2">
        <w:trPr>
          <w:trHeight w:val="20"/>
        </w:trPr>
        <w:tc>
          <w:tcPr>
            <w:tcW w:w="5000" w:type="pct"/>
            <w:gridSpan w:val="22"/>
            <w:tcBorders>
              <w:bottom w:val="single" w:sz="6" w:space="0" w:color="auto"/>
            </w:tcBorders>
            <w:shd w:val="clear" w:color="auto" w:fill="D9D9D9" w:themeFill="background1" w:themeFillShade="D9"/>
          </w:tcPr>
          <w:p w14:paraId="03BB6B81" w14:textId="5A28BCF1" w:rsidR="00B33C29" w:rsidRPr="00FC2656" w:rsidRDefault="00B33C29"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ARCHIVO DE CARGA (OPCIONAL)</w:t>
            </w:r>
          </w:p>
        </w:tc>
      </w:tr>
      <w:tr w:rsidR="00B33C29" w:rsidRPr="00FC2656" w14:paraId="1C6397DC" w14:textId="77777777" w:rsidTr="00537AA2">
        <w:trPr>
          <w:trHeight w:val="20"/>
        </w:trPr>
        <w:tc>
          <w:tcPr>
            <w:tcW w:w="5000" w:type="pct"/>
            <w:gridSpan w:val="22"/>
            <w:tcBorders>
              <w:bottom w:val="nil"/>
            </w:tcBorders>
            <w:shd w:val="clear" w:color="auto" w:fill="FFFFFF" w:themeFill="background1"/>
          </w:tcPr>
          <w:p w14:paraId="5B44D772" w14:textId="77777777" w:rsidR="00B33C29" w:rsidRPr="00FC2656" w:rsidRDefault="00B33C29"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Con la finalidad de agilizar el llenado del eformato, el Proveedor solicitante podrá informar los campos comprendidos dentro del apartado “Numeración Nacional Solicitada”, mediante un archivo electrónico de texto en formato .csv (comma separated values, por sus siglas en inglés) mismo que deberá contener los siguientes campos:</w:t>
            </w:r>
          </w:p>
          <w:p w14:paraId="7B0A27B2" w14:textId="77777777" w:rsidR="00B33C29" w:rsidRPr="00FC2656" w:rsidRDefault="00B33C29" w:rsidP="00A638C7">
            <w:pPr>
              <w:spacing w:after="101" w:line="360" w:lineRule="auto"/>
              <w:ind w:left="655" w:hanging="284"/>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   Zona;</w:t>
            </w:r>
          </w:p>
          <w:p w14:paraId="4FA1DE76" w14:textId="77777777" w:rsidR="00B33C29" w:rsidRPr="00FC2656" w:rsidRDefault="00B33C29" w:rsidP="00A638C7">
            <w:pPr>
              <w:spacing w:after="101" w:line="360" w:lineRule="auto"/>
              <w:ind w:left="655" w:hanging="284"/>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   Modalidad de Uso; y</w:t>
            </w:r>
          </w:p>
          <w:p w14:paraId="0FE02605" w14:textId="77777777" w:rsidR="00B33C29" w:rsidRPr="00FC2656" w:rsidRDefault="00B33C29" w:rsidP="00A638C7">
            <w:pPr>
              <w:spacing w:after="101" w:line="360" w:lineRule="auto"/>
              <w:ind w:left="655" w:hanging="284"/>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   Total de Numeración Nacional solicitada.</w:t>
            </w:r>
          </w:p>
          <w:p w14:paraId="251F366E" w14:textId="77777777" w:rsidR="00B33C29" w:rsidRPr="00FC2656" w:rsidRDefault="00B33C29"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lastRenderedPageBreak/>
              <w:t>Los archivos CSV son un tipo de documento abierto y sencillo para presentar datos en forma de tabla, con las siguientes características:</w:t>
            </w:r>
          </w:p>
          <w:p w14:paraId="3977DEAC" w14:textId="77777777" w:rsidR="00B33C29" w:rsidRPr="00FC2656" w:rsidRDefault="00B33C29"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Las columnas se separan por el carácter de coma (,).</w:t>
            </w:r>
          </w:p>
          <w:p w14:paraId="46A6359D" w14:textId="77777777" w:rsidR="00B33C29" w:rsidRPr="00FC2656" w:rsidRDefault="00B33C29"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Las filas se separan por saltos de línea (Carácter CRLF).</w:t>
            </w:r>
          </w:p>
          <w:p w14:paraId="7163ACA9" w14:textId="77777777" w:rsidR="00B33C29" w:rsidRPr="00FC2656" w:rsidRDefault="00B33C29"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 última fila del archivo puede terminar o no con el carácter de fin de línea.</w:t>
            </w:r>
          </w:p>
          <w:p w14:paraId="17E3CD6D" w14:textId="77777777" w:rsidR="00B33C29" w:rsidRPr="00FC2656" w:rsidRDefault="00B33C29"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Los campos que contengan una coma, un salto de línea, una comilla doble, un espacio o los caracteres de fin de línea (CR, LF o ambos a la vez), deben ser encerrados entre comillas dobles.</w:t>
            </w:r>
          </w:p>
          <w:p w14:paraId="194C9628" w14:textId="77777777" w:rsidR="00B33C29" w:rsidRPr="00FC2656" w:rsidRDefault="00B33C29"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El archivo CSV puede contener tantas líneas como sean necesarias para la entrega de la información correspondiente. No debe contener líneas vacías.</w:t>
            </w:r>
          </w:p>
          <w:p w14:paraId="2A2941EB" w14:textId="77777777" w:rsidR="00B33C29" w:rsidRPr="00FC2656" w:rsidRDefault="00B33C29"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Cada fila debe contener siempre el mismo número de campos.</w:t>
            </w:r>
          </w:p>
          <w:p w14:paraId="0BD28F7E" w14:textId="77777777" w:rsidR="00B33C29" w:rsidRPr="00FC2656" w:rsidRDefault="00B33C29"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 primera fila del archivo contendrá los campos correspondientes a los nombres de las columnas.</w:t>
            </w:r>
          </w:p>
          <w:p w14:paraId="27D79450" w14:textId="20B373BC" w:rsidR="00B33C29" w:rsidRPr="00FC2656" w:rsidRDefault="00B33C29"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 xml:space="preserve">o    El archivo CSV se guiará por lo dispuesto en </w:t>
            </w:r>
            <w:r w:rsidRPr="00FC2656">
              <w:rPr>
                <w:rFonts w:ascii="Arial" w:eastAsia="Times New Roman" w:hAnsi="Arial" w:cs="Arial"/>
                <w:i/>
                <w:sz w:val="18"/>
                <w:szCs w:val="18"/>
                <w:u w:val="single"/>
                <w:lang w:val="es-MX" w:eastAsia="es-MX"/>
              </w:rPr>
              <w:t>http://tools.ietf.org/html/rfc4180</w:t>
            </w:r>
          </w:p>
          <w:p w14:paraId="14619C1A" w14:textId="77777777" w:rsidR="00B33C29" w:rsidRPr="00FC2656" w:rsidRDefault="00B33C29"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El nombre del archivo que se cargue a través de la Ventanilla Electrónica deberá tener la siguiente nomenclatura:</w:t>
            </w:r>
            <w:r w:rsidRPr="00FC2656">
              <w:rPr>
                <w:rFonts w:ascii="Arial" w:eastAsia="Times New Roman" w:hAnsi="Arial" w:cs="Arial"/>
                <w:sz w:val="18"/>
                <w:szCs w:val="18"/>
                <w:lang w:val="es-MX" w:eastAsia="es-MX"/>
              </w:rPr>
              <w:t xml:space="preserve"> IDO/IDAH3107DDMMAAAA.csv.</w:t>
            </w:r>
          </w:p>
          <w:p w14:paraId="7FAE5F84" w14:textId="77777777" w:rsidR="00B33C29" w:rsidRPr="00FC2656" w:rsidRDefault="00B33C29" w:rsidP="00FC2656">
            <w:pPr>
              <w:spacing w:after="101" w:line="360" w:lineRule="auto"/>
              <w:ind w:firstLine="288"/>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Donde:</w:t>
            </w:r>
          </w:p>
          <w:p w14:paraId="5F93557E" w14:textId="77777777" w:rsidR="00B33C29" w:rsidRPr="004E569D" w:rsidRDefault="00B33C29" w:rsidP="004E569D">
            <w:pPr>
              <w:pStyle w:val="Prrafodelista"/>
              <w:numPr>
                <w:ilvl w:val="0"/>
                <w:numId w:val="35"/>
              </w:numPr>
              <w:tabs>
                <w:tab w:val="left" w:pos="720"/>
              </w:tabs>
              <w:spacing w:after="101" w:line="360" w:lineRule="auto"/>
              <w:ind w:left="655" w:hanging="284"/>
              <w:contextualSpacing/>
              <w:jc w:val="both"/>
              <w:rPr>
                <w:rFonts w:cs="Arial"/>
                <w:sz w:val="18"/>
                <w:szCs w:val="18"/>
                <w:lang w:val="es-ES_tradnl" w:eastAsia="es-MX"/>
              </w:rPr>
            </w:pPr>
            <w:r w:rsidRPr="004E569D">
              <w:rPr>
                <w:rFonts w:cs="Arial"/>
                <w:sz w:val="18"/>
                <w:szCs w:val="18"/>
                <w:lang w:val="es-ES_tradnl" w:eastAsia="es-MX"/>
              </w:rPr>
              <w:t>IDO/IDA.- Conjunto de 3 dígitos que identifica al Proveedor de Servicios de Telecomunicaciones. IDO para el caso en que el solicitante cuente con una concesión única para uso comercial,</w:t>
            </w:r>
            <w:r w:rsidRPr="004E569D">
              <w:rPr>
                <w:rFonts w:cs="Arial"/>
                <w:sz w:val="18"/>
                <w:szCs w:val="18"/>
                <w:lang w:val="es-MX"/>
              </w:rPr>
              <w:t xml:space="preserve"> o una concesión para uso comercial con carácter de red compartida mayorista de servicios de telecomunicaciones,</w:t>
            </w:r>
            <w:r w:rsidRPr="004E569D">
              <w:rPr>
                <w:rFonts w:cs="Arial"/>
                <w:sz w:val="18"/>
                <w:szCs w:val="18"/>
                <w:lang w:val="es-ES_tradnl" w:eastAsia="es-MX"/>
              </w:rPr>
              <w:t xml:space="preserve"> o una concesión para instalar, operar y explotar una red pública de telecomunicaciones o IDA para el caso en que el solicitante cuente con un permiso o autorización para proporcionar servicios de telecomunicaciones o una concesión única para uso público o para uso social;</w:t>
            </w:r>
          </w:p>
          <w:p w14:paraId="3243BD6F" w14:textId="77777777" w:rsidR="00B33C29" w:rsidRPr="00FC2656" w:rsidRDefault="00B33C29" w:rsidP="00FC2656">
            <w:pPr>
              <w:tabs>
                <w:tab w:val="left" w:pos="720"/>
              </w:tabs>
              <w:spacing w:after="101" w:line="360" w:lineRule="auto"/>
              <w:ind w:left="720" w:hanging="432"/>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w:t>
            </w:r>
            <w:r w:rsidRPr="00FC2656">
              <w:rPr>
                <w:rFonts w:ascii="Arial" w:eastAsia="Times New Roman" w:hAnsi="Arial" w:cs="Arial"/>
                <w:sz w:val="18"/>
                <w:szCs w:val="18"/>
                <w:lang w:val="es-ES_tradnl" w:eastAsia="es-MX"/>
              </w:rPr>
              <w:tab/>
              <w:t>H3107.- Es un texto fijo que identifica el tipo de solicitud al que corresponde el archivo de carga (solicitud de Numeración Nacional); y</w:t>
            </w:r>
          </w:p>
          <w:p w14:paraId="6BC70C0F" w14:textId="77777777" w:rsidR="00B33C29" w:rsidRPr="00FC2656" w:rsidRDefault="00B33C29" w:rsidP="00FC2656">
            <w:pPr>
              <w:tabs>
                <w:tab w:val="left" w:pos="720"/>
              </w:tabs>
              <w:spacing w:after="101" w:line="360" w:lineRule="auto"/>
              <w:ind w:left="720" w:hanging="432"/>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w:t>
            </w:r>
            <w:r w:rsidRPr="00FC2656">
              <w:rPr>
                <w:rFonts w:ascii="Arial" w:eastAsia="Times New Roman" w:hAnsi="Arial" w:cs="Arial"/>
                <w:sz w:val="18"/>
                <w:szCs w:val="18"/>
                <w:lang w:val="es-ES_tradnl" w:eastAsia="es-MX"/>
              </w:rPr>
              <w:tab/>
              <w:t>DDMMAAAA.- Corresponde a la fecha de la solicitud. DD corresponde al día (2 dígitos), MM corresponde al mes (2 dígitos) y AAAA corresponde al año (4 dígitos).</w:t>
            </w:r>
          </w:p>
          <w:p w14:paraId="4E269941" w14:textId="77777777" w:rsidR="00B33C29" w:rsidRPr="00FC2656" w:rsidRDefault="00B33C29" w:rsidP="00FC2656">
            <w:pPr>
              <w:spacing w:after="0" w:line="360" w:lineRule="auto"/>
              <w:ind w:firstLine="708"/>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ab/>
              <w:t>Ejemplo: 983H310701122020.csv</w:t>
            </w:r>
          </w:p>
          <w:p w14:paraId="39D22B8E" w14:textId="77777777" w:rsidR="00B33C29" w:rsidRPr="00FC2656" w:rsidRDefault="00B33C29" w:rsidP="00FC2656">
            <w:pPr>
              <w:spacing w:after="0" w:line="360" w:lineRule="auto"/>
              <w:ind w:firstLine="708"/>
              <w:contextualSpacing/>
              <w:jc w:val="both"/>
              <w:rPr>
                <w:rFonts w:ascii="Arial" w:eastAsia="Times New Roman" w:hAnsi="Arial" w:cs="Arial"/>
                <w:sz w:val="18"/>
                <w:szCs w:val="18"/>
                <w:lang w:val="es-MX" w:eastAsia="es-ES"/>
              </w:rPr>
            </w:pPr>
          </w:p>
          <w:p w14:paraId="774B3CAC" w14:textId="13703C17" w:rsidR="00537AA2" w:rsidRPr="00FC2656" w:rsidRDefault="00B33C29" w:rsidP="00FC2656">
            <w:pPr>
              <w:spacing w:after="101"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Representación gráfica del archivo de carga opcional:</w:t>
            </w:r>
          </w:p>
        </w:tc>
      </w:tr>
      <w:tr w:rsidR="00B33C29" w:rsidRPr="00FC2656" w14:paraId="7CB3D3CD" w14:textId="77777777" w:rsidTr="00537AA2">
        <w:trPr>
          <w:trHeight w:val="20"/>
        </w:trPr>
        <w:tc>
          <w:tcPr>
            <w:tcW w:w="1001" w:type="pct"/>
            <w:gridSpan w:val="3"/>
            <w:tcBorders>
              <w:top w:val="nil"/>
              <w:bottom w:val="nil"/>
            </w:tcBorders>
            <w:shd w:val="clear" w:color="auto" w:fill="FFFFFF" w:themeFill="background1"/>
          </w:tcPr>
          <w:p w14:paraId="77E85180" w14:textId="77777777" w:rsidR="00B33C29" w:rsidRPr="00FC2656" w:rsidRDefault="00B33C29" w:rsidP="00FC2656">
            <w:pPr>
              <w:spacing w:before="20" w:after="0" w:line="360" w:lineRule="auto"/>
              <w:contextualSpacing/>
              <w:jc w:val="both"/>
              <w:rPr>
                <w:rFonts w:ascii="Arial" w:eastAsia="Times New Roman" w:hAnsi="Arial" w:cs="Arial"/>
                <w:sz w:val="18"/>
                <w:szCs w:val="18"/>
                <w:lang w:val="es-MX" w:eastAsia="es-ES"/>
              </w:rPr>
            </w:pPr>
          </w:p>
        </w:tc>
        <w:tc>
          <w:tcPr>
            <w:tcW w:w="999" w:type="pct"/>
            <w:gridSpan w:val="6"/>
            <w:tcBorders>
              <w:top w:val="single" w:sz="6" w:space="0" w:color="auto"/>
            </w:tcBorders>
          </w:tcPr>
          <w:p w14:paraId="268B9B54" w14:textId="58397904" w:rsidR="00B33C29" w:rsidRPr="00FC2656" w:rsidRDefault="00B33C29"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hAnsi="Arial" w:cs="Arial"/>
                <w:sz w:val="18"/>
                <w:szCs w:val="18"/>
                <w:lang w:val="en-US" w:eastAsia="es-ES"/>
              </w:rPr>
              <w:t>ZONA</w:t>
            </w:r>
          </w:p>
        </w:tc>
        <w:tc>
          <w:tcPr>
            <w:tcW w:w="1001" w:type="pct"/>
            <w:gridSpan w:val="4"/>
            <w:tcBorders>
              <w:top w:val="single" w:sz="6" w:space="0" w:color="auto"/>
            </w:tcBorders>
          </w:tcPr>
          <w:p w14:paraId="54D2BADC" w14:textId="61012313" w:rsidR="00B33C29" w:rsidRPr="00FC2656" w:rsidRDefault="00B33C29"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hAnsi="Arial" w:cs="Arial"/>
                <w:sz w:val="18"/>
                <w:szCs w:val="18"/>
                <w:lang w:val="en-US" w:eastAsia="es-ES"/>
              </w:rPr>
              <w:t>MODALIDAD</w:t>
            </w:r>
          </w:p>
        </w:tc>
        <w:tc>
          <w:tcPr>
            <w:tcW w:w="1000" w:type="pct"/>
            <w:gridSpan w:val="6"/>
            <w:tcBorders>
              <w:top w:val="single" w:sz="6" w:space="0" w:color="auto"/>
            </w:tcBorders>
          </w:tcPr>
          <w:p w14:paraId="33575F7E" w14:textId="03AB68D9" w:rsidR="00B33C29" w:rsidRPr="00FC2656" w:rsidRDefault="00B33C29"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hAnsi="Arial" w:cs="Arial"/>
                <w:sz w:val="18"/>
                <w:szCs w:val="18"/>
                <w:lang w:val="en-US" w:eastAsia="es-ES"/>
              </w:rPr>
              <w:t>TOTAL</w:t>
            </w:r>
          </w:p>
        </w:tc>
        <w:tc>
          <w:tcPr>
            <w:tcW w:w="999" w:type="pct"/>
            <w:gridSpan w:val="3"/>
            <w:tcBorders>
              <w:top w:val="nil"/>
              <w:bottom w:val="nil"/>
            </w:tcBorders>
            <w:shd w:val="clear" w:color="auto" w:fill="FFFFFF" w:themeFill="background1"/>
          </w:tcPr>
          <w:p w14:paraId="3D2983D8" w14:textId="67CB28C7" w:rsidR="00B33C29" w:rsidRPr="00FC2656" w:rsidRDefault="00B33C29" w:rsidP="00FC2656">
            <w:pPr>
              <w:spacing w:before="20" w:after="0" w:line="360" w:lineRule="auto"/>
              <w:contextualSpacing/>
              <w:jc w:val="both"/>
              <w:rPr>
                <w:rFonts w:ascii="Arial" w:eastAsia="Times New Roman" w:hAnsi="Arial" w:cs="Arial"/>
                <w:sz w:val="18"/>
                <w:szCs w:val="18"/>
                <w:lang w:val="es-MX" w:eastAsia="es-ES"/>
              </w:rPr>
            </w:pPr>
          </w:p>
        </w:tc>
      </w:tr>
      <w:tr w:rsidR="00B33C29" w:rsidRPr="00FC2656" w14:paraId="29E3DF9D" w14:textId="77777777" w:rsidTr="00537AA2">
        <w:trPr>
          <w:trHeight w:val="20"/>
        </w:trPr>
        <w:tc>
          <w:tcPr>
            <w:tcW w:w="1001" w:type="pct"/>
            <w:gridSpan w:val="3"/>
            <w:tcBorders>
              <w:top w:val="nil"/>
              <w:bottom w:val="nil"/>
            </w:tcBorders>
            <w:shd w:val="clear" w:color="auto" w:fill="FFFFFF" w:themeFill="background1"/>
          </w:tcPr>
          <w:p w14:paraId="011A6D7D" w14:textId="77777777" w:rsidR="00B33C29" w:rsidRPr="00FC2656" w:rsidRDefault="00B33C29" w:rsidP="00FC2656">
            <w:pPr>
              <w:spacing w:before="20" w:after="0" w:line="360" w:lineRule="auto"/>
              <w:contextualSpacing/>
              <w:jc w:val="both"/>
              <w:rPr>
                <w:rFonts w:ascii="Arial" w:eastAsia="Times New Roman" w:hAnsi="Arial" w:cs="Arial"/>
                <w:sz w:val="18"/>
                <w:szCs w:val="18"/>
                <w:lang w:val="es-MX" w:eastAsia="es-ES"/>
              </w:rPr>
            </w:pPr>
          </w:p>
        </w:tc>
        <w:tc>
          <w:tcPr>
            <w:tcW w:w="999" w:type="pct"/>
            <w:gridSpan w:val="6"/>
            <w:shd w:val="clear" w:color="auto" w:fill="FFFFFF" w:themeFill="background1"/>
          </w:tcPr>
          <w:p w14:paraId="6DE708C8" w14:textId="77777777" w:rsidR="00B33C29" w:rsidRPr="00FC2656" w:rsidRDefault="00B33C29" w:rsidP="00FC2656">
            <w:pPr>
              <w:spacing w:before="20" w:after="0" w:line="360" w:lineRule="auto"/>
              <w:contextualSpacing/>
              <w:jc w:val="both"/>
              <w:rPr>
                <w:rFonts w:ascii="Arial" w:eastAsia="Times New Roman" w:hAnsi="Arial" w:cs="Arial"/>
                <w:sz w:val="18"/>
                <w:szCs w:val="18"/>
                <w:lang w:val="es-MX" w:eastAsia="es-ES"/>
              </w:rPr>
            </w:pPr>
          </w:p>
        </w:tc>
        <w:tc>
          <w:tcPr>
            <w:tcW w:w="1001" w:type="pct"/>
            <w:gridSpan w:val="4"/>
            <w:shd w:val="clear" w:color="auto" w:fill="FFFFFF" w:themeFill="background1"/>
          </w:tcPr>
          <w:p w14:paraId="5348DF96" w14:textId="77777777" w:rsidR="00B33C29" w:rsidRPr="00FC2656" w:rsidRDefault="00B33C29" w:rsidP="00FC2656">
            <w:pPr>
              <w:spacing w:before="20" w:after="0" w:line="360" w:lineRule="auto"/>
              <w:contextualSpacing/>
              <w:jc w:val="both"/>
              <w:rPr>
                <w:rFonts w:ascii="Arial" w:eastAsia="Times New Roman" w:hAnsi="Arial" w:cs="Arial"/>
                <w:sz w:val="18"/>
                <w:szCs w:val="18"/>
                <w:lang w:val="es-MX" w:eastAsia="es-ES"/>
              </w:rPr>
            </w:pPr>
          </w:p>
        </w:tc>
        <w:tc>
          <w:tcPr>
            <w:tcW w:w="1000" w:type="pct"/>
            <w:gridSpan w:val="6"/>
            <w:shd w:val="clear" w:color="auto" w:fill="FFFFFF" w:themeFill="background1"/>
          </w:tcPr>
          <w:p w14:paraId="2DB65755" w14:textId="77777777" w:rsidR="00B33C29" w:rsidRPr="00FC2656" w:rsidRDefault="00B33C29" w:rsidP="00FC2656">
            <w:pPr>
              <w:spacing w:before="20" w:after="0" w:line="360" w:lineRule="auto"/>
              <w:contextualSpacing/>
              <w:jc w:val="both"/>
              <w:rPr>
                <w:rFonts w:ascii="Arial" w:eastAsia="Times New Roman" w:hAnsi="Arial" w:cs="Arial"/>
                <w:sz w:val="18"/>
                <w:szCs w:val="18"/>
                <w:lang w:val="es-MX" w:eastAsia="es-ES"/>
              </w:rPr>
            </w:pPr>
          </w:p>
        </w:tc>
        <w:tc>
          <w:tcPr>
            <w:tcW w:w="999" w:type="pct"/>
            <w:gridSpan w:val="3"/>
            <w:tcBorders>
              <w:top w:val="nil"/>
              <w:bottom w:val="nil"/>
            </w:tcBorders>
            <w:shd w:val="clear" w:color="auto" w:fill="FFFFFF" w:themeFill="background1"/>
          </w:tcPr>
          <w:p w14:paraId="4741298D" w14:textId="77777777" w:rsidR="00B33C29" w:rsidRPr="00FC2656" w:rsidRDefault="00B33C29" w:rsidP="00FC2656">
            <w:pPr>
              <w:spacing w:before="20" w:after="0" w:line="360" w:lineRule="auto"/>
              <w:contextualSpacing/>
              <w:jc w:val="both"/>
              <w:rPr>
                <w:rFonts w:ascii="Arial" w:eastAsia="Times New Roman" w:hAnsi="Arial" w:cs="Arial"/>
                <w:sz w:val="18"/>
                <w:szCs w:val="18"/>
                <w:lang w:val="es-MX" w:eastAsia="es-ES"/>
              </w:rPr>
            </w:pPr>
          </w:p>
        </w:tc>
      </w:tr>
      <w:tr w:rsidR="00B33C29" w:rsidRPr="00FC2656" w14:paraId="253F67A7" w14:textId="77777777" w:rsidTr="00537AA2">
        <w:trPr>
          <w:trHeight w:val="20"/>
        </w:trPr>
        <w:tc>
          <w:tcPr>
            <w:tcW w:w="1001" w:type="pct"/>
            <w:gridSpan w:val="3"/>
            <w:tcBorders>
              <w:top w:val="nil"/>
              <w:bottom w:val="nil"/>
            </w:tcBorders>
            <w:shd w:val="clear" w:color="auto" w:fill="FFFFFF" w:themeFill="background1"/>
          </w:tcPr>
          <w:p w14:paraId="2EF468E2" w14:textId="77777777" w:rsidR="00B33C29" w:rsidRPr="00FC2656" w:rsidRDefault="00B33C29" w:rsidP="00FC2656">
            <w:pPr>
              <w:spacing w:before="20" w:after="0" w:line="360" w:lineRule="auto"/>
              <w:contextualSpacing/>
              <w:jc w:val="both"/>
              <w:rPr>
                <w:rFonts w:ascii="Arial" w:eastAsia="Times New Roman" w:hAnsi="Arial" w:cs="Arial"/>
                <w:sz w:val="18"/>
                <w:szCs w:val="18"/>
                <w:lang w:val="es-MX" w:eastAsia="es-ES"/>
              </w:rPr>
            </w:pPr>
          </w:p>
        </w:tc>
        <w:tc>
          <w:tcPr>
            <w:tcW w:w="999" w:type="pct"/>
            <w:gridSpan w:val="6"/>
            <w:tcBorders>
              <w:bottom w:val="single" w:sz="6" w:space="0" w:color="auto"/>
            </w:tcBorders>
            <w:shd w:val="clear" w:color="auto" w:fill="FFFFFF" w:themeFill="background1"/>
          </w:tcPr>
          <w:p w14:paraId="7168712D" w14:textId="77777777" w:rsidR="00B33C29" w:rsidRPr="00FC2656" w:rsidRDefault="00B33C29" w:rsidP="00FC2656">
            <w:pPr>
              <w:spacing w:before="20" w:after="0" w:line="360" w:lineRule="auto"/>
              <w:contextualSpacing/>
              <w:jc w:val="both"/>
              <w:rPr>
                <w:rFonts w:ascii="Arial" w:eastAsia="Times New Roman" w:hAnsi="Arial" w:cs="Arial"/>
                <w:sz w:val="18"/>
                <w:szCs w:val="18"/>
                <w:lang w:val="es-MX" w:eastAsia="es-ES"/>
              </w:rPr>
            </w:pPr>
          </w:p>
        </w:tc>
        <w:tc>
          <w:tcPr>
            <w:tcW w:w="1001" w:type="pct"/>
            <w:gridSpan w:val="4"/>
            <w:tcBorders>
              <w:bottom w:val="single" w:sz="6" w:space="0" w:color="auto"/>
            </w:tcBorders>
            <w:shd w:val="clear" w:color="auto" w:fill="FFFFFF" w:themeFill="background1"/>
          </w:tcPr>
          <w:p w14:paraId="4ECACBB3" w14:textId="77777777" w:rsidR="00B33C29" w:rsidRPr="00FC2656" w:rsidRDefault="00B33C29" w:rsidP="00FC2656">
            <w:pPr>
              <w:spacing w:before="20" w:after="0" w:line="360" w:lineRule="auto"/>
              <w:contextualSpacing/>
              <w:jc w:val="both"/>
              <w:rPr>
                <w:rFonts w:ascii="Arial" w:eastAsia="Times New Roman" w:hAnsi="Arial" w:cs="Arial"/>
                <w:sz w:val="18"/>
                <w:szCs w:val="18"/>
                <w:lang w:val="es-MX" w:eastAsia="es-ES"/>
              </w:rPr>
            </w:pPr>
          </w:p>
        </w:tc>
        <w:tc>
          <w:tcPr>
            <w:tcW w:w="1000" w:type="pct"/>
            <w:gridSpan w:val="6"/>
            <w:tcBorders>
              <w:bottom w:val="single" w:sz="6" w:space="0" w:color="auto"/>
            </w:tcBorders>
            <w:shd w:val="clear" w:color="auto" w:fill="FFFFFF" w:themeFill="background1"/>
          </w:tcPr>
          <w:p w14:paraId="54F571B6" w14:textId="77777777" w:rsidR="00B33C29" w:rsidRPr="00FC2656" w:rsidRDefault="00B33C29" w:rsidP="00FC2656">
            <w:pPr>
              <w:spacing w:before="20" w:after="0" w:line="360" w:lineRule="auto"/>
              <w:contextualSpacing/>
              <w:jc w:val="both"/>
              <w:rPr>
                <w:rFonts w:ascii="Arial" w:eastAsia="Times New Roman" w:hAnsi="Arial" w:cs="Arial"/>
                <w:sz w:val="18"/>
                <w:szCs w:val="18"/>
                <w:lang w:val="es-MX" w:eastAsia="es-ES"/>
              </w:rPr>
            </w:pPr>
          </w:p>
        </w:tc>
        <w:tc>
          <w:tcPr>
            <w:tcW w:w="999" w:type="pct"/>
            <w:gridSpan w:val="3"/>
            <w:tcBorders>
              <w:top w:val="nil"/>
              <w:bottom w:val="nil"/>
            </w:tcBorders>
            <w:shd w:val="clear" w:color="auto" w:fill="FFFFFF" w:themeFill="background1"/>
          </w:tcPr>
          <w:p w14:paraId="67182B3B" w14:textId="77777777" w:rsidR="00B33C29" w:rsidRPr="00FC2656" w:rsidRDefault="00B33C29" w:rsidP="00FC2656">
            <w:pPr>
              <w:spacing w:before="20" w:after="0" w:line="360" w:lineRule="auto"/>
              <w:contextualSpacing/>
              <w:jc w:val="both"/>
              <w:rPr>
                <w:rFonts w:ascii="Arial" w:eastAsia="Times New Roman" w:hAnsi="Arial" w:cs="Arial"/>
                <w:sz w:val="18"/>
                <w:szCs w:val="18"/>
                <w:lang w:val="es-MX" w:eastAsia="es-ES"/>
              </w:rPr>
            </w:pPr>
          </w:p>
        </w:tc>
      </w:tr>
      <w:tr w:rsidR="00B33C29" w:rsidRPr="00FC2656" w14:paraId="7D5C1AC2" w14:textId="77777777" w:rsidTr="00537AA2">
        <w:trPr>
          <w:trHeight w:val="20"/>
        </w:trPr>
        <w:tc>
          <w:tcPr>
            <w:tcW w:w="1001" w:type="pct"/>
            <w:gridSpan w:val="3"/>
            <w:tcBorders>
              <w:top w:val="nil"/>
              <w:bottom w:val="nil"/>
            </w:tcBorders>
            <w:shd w:val="clear" w:color="auto" w:fill="FFFFFF" w:themeFill="background1"/>
          </w:tcPr>
          <w:p w14:paraId="3DE5CF25" w14:textId="77777777" w:rsidR="00B33C29" w:rsidRPr="00FC2656" w:rsidRDefault="00B33C29" w:rsidP="00FC2656">
            <w:pPr>
              <w:spacing w:before="20" w:after="0" w:line="360" w:lineRule="auto"/>
              <w:contextualSpacing/>
              <w:jc w:val="both"/>
              <w:rPr>
                <w:rFonts w:ascii="Arial" w:eastAsia="Times New Roman" w:hAnsi="Arial" w:cs="Arial"/>
                <w:sz w:val="18"/>
                <w:szCs w:val="18"/>
                <w:lang w:val="es-MX" w:eastAsia="es-ES"/>
              </w:rPr>
            </w:pPr>
          </w:p>
        </w:tc>
        <w:tc>
          <w:tcPr>
            <w:tcW w:w="999" w:type="pct"/>
            <w:gridSpan w:val="6"/>
            <w:tcBorders>
              <w:bottom w:val="single" w:sz="6" w:space="0" w:color="auto"/>
            </w:tcBorders>
            <w:shd w:val="clear" w:color="auto" w:fill="FFFFFF" w:themeFill="background1"/>
          </w:tcPr>
          <w:p w14:paraId="3448870C" w14:textId="77777777" w:rsidR="00B33C29" w:rsidRPr="00FC2656" w:rsidRDefault="00B33C29" w:rsidP="00FC2656">
            <w:pPr>
              <w:spacing w:before="20" w:after="0" w:line="360" w:lineRule="auto"/>
              <w:contextualSpacing/>
              <w:jc w:val="both"/>
              <w:rPr>
                <w:rFonts w:ascii="Arial" w:eastAsia="Times New Roman" w:hAnsi="Arial" w:cs="Arial"/>
                <w:sz w:val="18"/>
                <w:szCs w:val="18"/>
                <w:lang w:val="es-MX" w:eastAsia="es-ES"/>
              </w:rPr>
            </w:pPr>
          </w:p>
        </w:tc>
        <w:tc>
          <w:tcPr>
            <w:tcW w:w="1001" w:type="pct"/>
            <w:gridSpan w:val="4"/>
            <w:tcBorders>
              <w:bottom w:val="single" w:sz="6" w:space="0" w:color="auto"/>
            </w:tcBorders>
            <w:shd w:val="clear" w:color="auto" w:fill="FFFFFF" w:themeFill="background1"/>
          </w:tcPr>
          <w:p w14:paraId="5D71B192" w14:textId="77777777" w:rsidR="00B33C29" w:rsidRPr="00FC2656" w:rsidRDefault="00B33C29" w:rsidP="00FC2656">
            <w:pPr>
              <w:spacing w:before="20" w:after="0" w:line="360" w:lineRule="auto"/>
              <w:contextualSpacing/>
              <w:jc w:val="both"/>
              <w:rPr>
                <w:rFonts w:ascii="Arial" w:eastAsia="Times New Roman" w:hAnsi="Arial" w:cs="Arial"/>
                <w:sz w:val="18"/>
                <w:szCs w:val="18"/>
                <w:lang w:val="es-MX" w:eastAsia="es-ES"/>
              </w:rPr>
            </w:pPr>
          </w:p>
        </w:tc>
        <w:tc>
          <w:tcPr>
            <w:tcW w:w="1000" w:type="pct"/>
            <w:gridSpan w:val="6"/>
            <w:tcBorders>
              <w:bottom w:val="single" w:sz="6" w:space="0" w:color="auto"/>
            </w:tcBorders>
            <w:shd w:val="clear" w:color="auto" w:fill="FFFFFF" w:themeFill="background1"/>
          </w:tcPr>
          <w:p w14:paraId="6DB6228D" w14:textId="77777777" w:rsidR="00B33C29" w:rsidRPr="00FC2656" w:rsidRDefault="00B33C29" w:rsidP="00FC2656">
            <w:pPr>
              <w:spacing w:before="20" w:after="0" w:line="360" w:lineRule="auto"/>
              <w:contextualSpacing/>
              <w:jc w:val="both"/>
              <w:rPr>
                <w:rFonts w:ascii="Arial" w:eastAsia="Times New Roman" w:hAnsi="Arial" w:cs="Arial"/>
                <w:sz w:val="18"/>
                <w:szCs w:val="18"/>
                <w:lang w:val="es-MX" w:eastAsia="es-ES"/>
              </w:rPr>
            </w:pPr>
          </w:p>
        </w:tc>
        <w:tc>
          <w:tcPr>
            <w:tcW w:w="999" w:type="pct"/>
            <w:gridSpan w:val="3"/>
            <w:tcBorders>
              <w:top w:val="nil"/>
              <w:bottom w:val="nil"/>
            </w:tcBorders>
            <w:shd w:val="clear" w:color="auto" w:fill="FFFFFF" w:themeFill="background1"/>
          </w:tcPr>
          <w:p w14:paraId="7F58665E" w14:textId="77777777" w:rsidR="00B33C29" w:rsidRPr="00FC2656" w:rsidRDefault="00B33C29" w:rsidP="00FC2656">
            <w:pPr>
              <w:spacing w:before="20" w:after="0" w:line="360" w:lineRule="auto"/>
              <w:contextualSpacing/>
              <w:jc w:val="both"/>
              <w:rPr>
                <w:rFonts w:ascii="Arial" w:eastAsia="Times New Roman" w:hAnsi="Arial" w:cs="Arial"/>
                <w:sz w:val="18"/>
                <w:szCs w:val="18"/>
                <w:lang w:val="es-MX" w:eastAsia="es-ES"/>
              </w:rPr>
            </w:pPr>
          </w:p>
        </w:tc>
      </w:tr>
      <w:tr w:rsidR="00B33C29" w:rsidRPr="00FC2656" w14:paraId="7D62CAFB" w14:textId="77777777" w:rsidTr="00537AA2">
        <w:trPr>
          <w:trHeight w:val="20"/>
        </w:trPr>
        <w:tc>
          <w:tcPr>
            <w:tcW w:w="5000" w:type="pct"/>
            <w:gridSpan w:val="22"/>
            <w:tcBorders>
              <w:top w:val="nil"/>
            </w:tcBorders>
            <w:shd w:val="clear" w:color="auto" w:fill="FFFFFF" w:themeFill="background1"/>
          </w:tcPr>
          <w:p w14:paraId="4D4F7C5D" w14:textId="77777777" w:rsidR="00B33C29" w:rsidRPr="00FC2656" w:rsidRDefault="00B33C29" w:rsidP="00FC2656">
            <w:pPr>
              <w:spacing w:before="20" w:after="0" w:line="360" w:lineRule="auto"/>
              <w:contextualSpacing/>
              <w:jc w:val="both"/>
              <w:rPr>
                <w:rFonts w:ascii="Arial" w:eastAsia="Times New Roman" w:hAnsi="Arial" w:cs="Arial"/>
                <w:sz w:val="18"/>
                <w:szCs w:val="18"/>
                <w:lang w:val="es-MX" w:eastAsia="es-ES"/>
              </w:rPr>
            </w:pPr>
          </w:p>
        </w:tc>
      </w:tr>
      <w:tr w:rsidR="00537AA2" w:rsidRPr="00FC2656" w14:paraId="3E8BEAEF" w14:textId="77777777" w:rsidTr="00EE4822">
        <w:trPr>
          <w:trHeight w:val="20"/>
        </w:trPr>
        <w:tc>
          <w:tcPr>
            <w:tcW w:w="5000" w:type="pct"/>
            <w:gridSpan w:val="2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776AB07" w14:textId="54EEAF5D" w:rsidR="00537AA2" w:rsidRPr="00FC2656" w:rsidRDefault="00537AA2"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PLAZOS A LOS QUE ESTARÁ SUJETO EL TRÁMITE</w:t>
            </w:r>
          </w:p>
        </w:tc>
      </w:tr>
      <w:tr w:rsidR="00537AA2" w:rsidRPr="00FC2656" w14:paraId="30C41D6B" w14:textId="77777777" w:rsidTr="00EE4822">
        <w:trPr>
          <w:trHeight w:val="20"/>
        </w:trPr>
        <w:tc>
          <w:tcPr>
            <w:tcW w:w="5000" w:type="pct"/>
            <w:gridSpan w:val="22"/>
            <w:tcBorders>
              <w:top w:val="single" w:sz="6" w:space="0" w:color="auto"/>
              <w:left w:val="single" w:sz="6" w:space="0" w:color="auto"/>
              <w:bottom w:val="single" w:sz="6" w:space="0" w:color="auto"/>
              <w:right w:val="single" w:sz="6" w:space="0" w:color="auto"/>
            </w:tcBorders>
          </w:tcPr>
          <w:p w14:paraId="63CA7234" w14:textId="77777777" w:rsidR="00537AA2" w:rsidRPr="00FC2656" w:rsidRDefault="00537AA2"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plazo máximo de resolución del trámite por parte del IFT, a partir de la recepción de la presente solicitud, será de 15 (quince) días hábiles.</w:t>
            </w:r>
          </w:p>
          <w:p w14:paraId="688C128D" w14:textId="77777777" w:rsidR="00537AA2" w:rsidRPr="00FC2656" w:rsidRDefault="00537AA2"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plazo con que cuenta el IFT para efectuar a los interesados la prevención ante la falta de información o requisitos del trámite es de 5 (cinco) días hábiles.</w:t>
            </w:r>
          </w:p>
          <w:p w14:paraId="18C09FEE" w14:textId="60B08702" w:rsidR="00537AA2" w:rsidRPr="00FC2656" w:rsidRDefault="00537AA2"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lastRenderedPageBreak/>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537AA2" w:rsidRPr="00FC2656" w14:paraId="4E8AA6E8" w14:textId="77777777" w:rsidTr="00EE4822">
        <w:trPr>
          <w:trHeight w:val="20"/>
        </w:trPr>
        <w:tc>
          <w:tcPr>
            <w:tcW w:w="5000" w:type="pct"/>
            <w:gridSpan w:val="2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0462873" w14:textId="6F38451F" w:rsidR="00537AA2" w:rsidRPr="00FC2656" w:rsidRDefault="00537AA2"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lastRenderedPageBreak/>
              <w:t>FUNDAMENTO JURÍDICO DEL TRÁMITE</w:t>
            </w:r>
          </w:p>
        </w:tc>
      </w:tr>
      <w:tr w:rsidR="00537AA2" w:rsidRPr="00FC2656" w14:paraId="097C81D8" w14:textId="77777777" w:rsidTr="00EE4822">
        <w:trPr>
          <w:trHeight w:val="20"/>
        </w:trPr>
        <w:tc>
          <w:tcPr>
            <w:tcW w:w="5000" w:type="pct"/>
            <w:gridSpan w:val="22"/>
            <w:tcBorders>
              <w:top w:val="single" w:sz="6" w:space="0" w:color="auto"/>
              <w:left w:val="single" w:sz="6" w:space="0" w:color="auto"/>
              <w:bottom w:val="single" w:sz="6" w:space="0" w:color="auto"/>
              <w:right w:val="single" w:sz="6" w:space="0" w:color="auto"/>
            </w:tcBorders>
          </w:tcPr>
          <w:p w14:paraId="3B716D57" w14:textId="592D1EC3" w:rsidR="00537AA2" w:rsidRPr="00FC2656" w:rsidRDefault="00537AA2"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-Numeral 7.3. del Plan Técnico Fundamental de Numeración, publicado en el Diario Oficial de la Federación el 11 de mayo de 2018.</w:t>
            </w:r>
          </w:p>
        </w:tc>
      </w:tr>
      <w:tr w:rsidR="00537AA2" w:rsidRPr="00FC2656" w14:paraId="474E3482" w14:textId="77777777" w:rsidTr="00EE4822">
        <w:trPr>
          <w:trHeight w:val="20"/>
        </w:trPr>
        <w:tc>
          <w:tcPr>
            <w:tcW w:w="5000" w:type="pct"/>
            <w:gridSpan w:val="2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88DE9C7" w14:textId="5F2E4697" w:rsidR="00537AA2" w:rsidRPr="00FC2656" w:rsidRDefault="00537AA2"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INFORMACI</w:t>
            </w:r>
            <w:r w:rsidR="00487E12">
              <w:rPr>
                <w:rFonts w:ascii="Arial" w:eastAsia="Times New Roman" w:hAnsi="Arial" w:cs="Arial"/>
                <w:b/>
                <w:sz w:val="18"/>
                <w:szCs w:val="18"/>
                <w:lang w:val="es-MX" w:eastAsia="es-ES"/>
              </w:rPr>
              <w:t>Ó</w:t>
            </w:r>
            <w:r w:rsidRPr="00FC2656">
              <w:rPr>
                <w:rFonts w:ascii="Arial" w:eastAsia="Times New Roman" w:hAnsi="Arial" w:cs="Arial"/>
                <w:b/>
                <w:sz w:val="18"/>
                <w:szCs w:val="18"/>
                <w:lang w:val="es-MX" w:eastAsia="es-ES"/>
              </w:rPr>
              <w:t>N ADICIONAL QUE PUEDA SER DE UTILIDAD A LOS INTERESADOS</w:t>
            </w:r>
          </w:p>
        </w:tc>
      </w:tr>
      <w:tr w:rsidR="00537AA2" w:rsidRPr="00FC2656" w14:paraId="49845856" w14:textId="77777777" w:rsidTr="00B33C29">
        <w:trPr>
          <w:trHeight w:val="20"/>
        </w:trPr>
        <w:tc>
          <w:tcPr>
            <w:tcW w:w="5000" w:type="pct"/>
            <w:gridSpan w:val="22"/>
            <w:shd w:val="clear" w:color="auto" w:fill="FFFFFF" w:themeFill="background1"/>
          </w:tcPr>
          <w:p w14:paraId="1E41486E" w14:textId="77777777" w:rsidR="00537AA2" w:rsidRPr="00FC2656" w:rsidRDefault="00537AA2" w:rsidP="00FC2656">
            <w:pPr>
              <w:spacing w:before="20" w:after="0" w:line="360" w:lineRule="auto"/>
              <w:contextualSpacing/>
              <w:jc w:val="both"/>
              <w:rPr>
                <w:rFonts w:ascii="Arial" w:eastAsia="Times New Roman" w:hAnsi="Arial" w:cs="Arial"/>
                <w:sz w:val="18"/>
                <w:szCs w:val="18"/>
                <w:lang w:val="es-MX" w:eastAsia="es-ES"/>
              </w:rPr>
            </w:pPr>
          </w:p>
        </w:tc>
      </w:tr>
    </w:tbl>
    <w:p w14:paraId="56B657D5" w14:textId="13B8F97D" w:rsidR="00051062" w:rsidRPr="00FC2656" w:rsidRDefault="00051062" w:rsidP="00FC2656">
      <w:pPr>
        <w:spacing w:after="0" w:line="360" w:lineRule="auto"/>
        <w:contextualSpacing/>
        <w:rPr>
          <w:rFonts w:ascii="Arial" w:eastAsiaTheme="minorHAnsi" w:hAnsi="Arial" w:cs="Arial"/>
          <w:color w:val="000000"/>
          <w:sz w:val="18"/>
          <w:szCs w:val="18"/>
          <w:lang w:val="es-MX"/>
        </w:rPr>
      </w:pPr>
    </w:p>
    <w:tbl>
      <w:tblPr>
        <w:tblW w:w="9140"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78"/>
        <w:gridCol w:w="645"/>
        <w:gridCol w:w="235"/>
        <w:gridCol w:w="507"/>
        <w:gridCol w:w="24"/>
        <w:gridCol w:w="481"/>
        <w:gridCol w:w="276"/>
        <w:gridCol w:w="605"/>
        <w:gridCol w:w="919"/>
        <w:gridCol w:w="183"/>
        <w:gridCol w:w="886"/>
        <w:gridCol w:w="205"/>
        <w:gridCol w:w="249"/>
        <w:gridCol w:w="699"/>
        <w:gridCol w:w="554"/>
        <w:gridCol w:w="270"/>
        <w:gridCol w:w="1224"/>
        <w:gridCol w:w="300"/>
      </w:tblGrid>
      <w:tr w:rsidR="00537AA2" w:rsidRPr="00FC2656" w14:paraId="3E343D41" w14:textId="77777777" w:rsidTr="00EE4822">
        <w:trPr>
          <w:trHeight w:val="20"/>
        </w:trPr>
        <w:tc>
          <w:tcPr>
            <w:tcW w:w="9140" w:type="dxa"/>
            <w:gridSpan w:val="18"/>
            <w:noWrap/>
            <w:vAlign w:val="center"/>
          </w:tcPr>
          <w:p w14:paraId="0AF4FF41" w14:textId="77777777" w:rsidR="00537AA2" w:rsidRPr="00FC2656" w:rsidRDefault="00537AA2" w:rsidP="00FC2656">
            <w:pPr>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br w:type="page"/>
            </w:r>
            <w:r w:rsidRPr="00FC2656">
              <w:rPr>
                <w:rFonts w:ascii="Arial" w:eastAsia="Times New Roman" w:hAnsi="Arial" w:cs="Arial"/>
                <w:b/>
                <w:sz w:val="18"/>
                <w:szCs w:val="18"/>
                <w:lang w:val="es-MX" w:eastAsia="es-ES"/>
              </w:rPr>
              <w:t>eFORMATO DE SOLICITUD DE CESIÓN DE NÚMEROS NACIONALES</w:t>
            </w:r>
          </w:p>
          <w:p w14:paraId="4380C5E2" w14:textId="75E0EF82" w:rsidR="00537AA2" w:rsidRPr="00FC2656" w:rsidRDefault="00537AA2"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H3108</w:t>
            </w:r>
          </w:p>
        </w:tc>
      </w:tr>
      <w:tr w:rsidR="00051062" w:rsidRPr="00FC2656" w14:paraId="4E5110C0" w14:textId="77777777" w:rsidTr="00537AA2">
        <w:trPr>
          <w:trHeight w:val="20"/>
        </w:trPr>
        <w:tc>
          <w:tcPr>
            <w:tcW w:w="9140" w:type="dxa"/>
            <w:gridSpan w:val="18"/>
            <w:shd w:val="clear" w:color="auto" w:fill="D9D9D9" w:themeFill="background1" w:themeFillShade="D9"/>
          </w:tcPr>
          <w:p w14:paraId="34A23827" w14:textId="0B55BCE6" w:rsidR="00051062" w:rsidRPr="00FC2656" w:rsidRDefault="00051062" w:rsidP="00D67C83">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 xml:space="preserve">DATOS DEL PROVEEDOR </w:t>
            </w:r>
            <w:r w:rsidR="008C7557" w:rsidRPr="00FC2656">
              <w:rPr>
                <w:rFonts w:ascii="Arial" w:eastAsia="Times New Roman" w:hAnsi="Arial" w:cs="Arial"/>
                <w:b/>
                <w:sz w:val="18"/>
                <w:szCs w:val="18"/>
                <w:lang w:val="es-MX" w:eastAsia="es-ES"/>
              </w:rPr>
              <w:t xml:space="preserve">CESIONARIO Y </w:t>
            </w:r>
            <w:r w:rsidRPr="00FC2656">
              <w:rPr>
                <w:rFonts w:ascii="Arial" w:eastAsia="Times New Roman" w:hAnsi="Arial" w:cs="Arial"/>
                <w:b/>
                <w:sz w:val="18"/>
                <w:szCs w:val="18"/>
                <w:lang w:val="es-MX" w:eastAsia="es-ES"/>
              </w:rPr>
              <w:t>CEDENTE</w:t>
            </w:r>
          </w:p>
        </w:tc>
      </w:tr>
      <w:tr w:rsidR="00051062" w:rsidRPr="00FC2656" w14:paraId="2E0E2FE4" w14:textId="77777777" w:rsidTr="00537AA2">
        <w:trPr>
          <w:trHeight w:val="20"/>
        </w:trPr>
        <w:tc>
          <w:tcPr>
            <w:tcW w:w="4753" w:type="dxa"/>
            <w:gridSpan w:val="10"/>
            <w:tcBorders>
              <w:bottom w:val="single" w:sz="6" w:space="0" w:color="auto"/>
            </w:tcBorders>
            <w:shd w:val="clear" w:color="auto" w:fill="D9D9D9" w:themeFill="background1" w:themeFillShade="D9"/>
          </w:tcPr>
          <w:p w14:paraId="16FC74C3"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FOLIO DEL EXPEDIENTE ELECTRÓNICO AL QUE SE ASOCIARÁ LA SOLICITUD DE CESIÓN</w:t>
            </w:r>
          </w:p>
        </w:tc>
        <w:tc>
          <w:tcPr>
            <w:tcW w:w="4387" w:type="dxa"/>
            <w:gridSpan w:val="8"/>
            <w:tcBorders>
              <w:bottom w:val="single" w:sz="6" w:space="0" w:color="auto"/>
            </w:tcBorders>
          </w:tcPr>
          <w:p w14:paraId="6E181C9A"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p>
        </w:tc>
      </w:tr>
      <w:tr w:rsidR="00051062" w:rsidRPr="00FC2656" w14:paraId="16C10447" w14:textId="77777777" w:rsidTr="00537AA2">
        <w:trPr>
          <w:trHeight w:val="20"/>
        </w:trPr>
        <w:tc>
          <w:tcPr>
            <w:tcW w:w="4753" w:type="dxa"/>
            <w:gridSpan w:val="10"/>
            <w:shd w:val="clear" w:color="auto" w:fill="D9D9D9" w:themeFill="background1" w:themeFillShade="D9"/>
          </w:tcPr>
          <w:p w14:paraId="714FFFB0"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NOMBRE, DENOMINACIÓN O RAZÓN SOCIAL DEL PROVEEDOR CESIONARIO</w:t>
            </w:r>
          </w:p>
        </w:tc>
        <w:tc>
          <w:tcPr>
            <w:tcW w:w="4387" w:type="dxa"/>
            <w:gridSpan w:val="8"/>
          </w:tcPr>
          <w:p w14:paraId="2510F62E"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p>
        </w:tc>
      </w:tr>
      <w:tr w:rsidR="00051062" w:rsidRPr="00FC2656" w14:paraId="1308C542" w14:textId="77777777" w:rsidTr="00537AA2">
        <w:trPr>
          <w:trHeight w:val="20"/>
        </w:trPr>
        <w:tc>
          <w:tcPr>
            <w:tcW w:w="4753" w:type="dxa"/>
            <w:gridSpan w:val="10"/>
            <w:shd w:val="clear" w:color="auto" w:fill="D9D9D9" w:themeFill="background1" w:themeFillShade="D9"/>
          </w:tcPr>
          <w:p w14:paraId="429D0C02" w14:textId="66D93090"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CÓDIGO IDO O IDA DEL PROVEEDOR CESIONARIO</w:t>
            </w:r>
          </w:p>
        </w:tc>
        <w:tc>
          <w:tcPr>
            <w:tcW w:w="4387" w:type="dxa"/>
            <w:gridSpan w:val="8"/>
          </w:tcPr>
          <w:p w14:paraId="1DE270A9"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p>
        </w:tc>
      </w:tr>
      <w:tr w:rsidR="00051062" w:rsidRPr="00FC2656" w14:paraId="2B402CE3" w14:textId="77777777" w:rsidTr="00537AA2">
        <w:trPr>
          <w:trHeight w:val="20"/>
        </w:trPr>
        <w:tc>
          <w:tcPr>
            <w:tcW w:w="4753" w:type="dxa"/>
            <w:gridSpan w:val="10"/>
            <w:shd w:val="clear" w:color="auto" w:fill="D9D9D9" w:themeFill="background1" w:themeFillShade="D9"/>
          </w:tcPr>
          <w:p w14:paraId="528441DA"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NOMBRE, DENOMINACIÓN O RAZÓN SOCIAL DEL PROVEEDOR CEDENTE</w:t>
            </w:r>
          </w:p>
        </w:tc>
        <w:tc>
          <w:tcPr>
            <w:tcW w:w="4387" w:type="dxa"/>
            <w:gridSpan w:val="8"/>
          </w:tcPr>
          <w:p w14:paraId="36DF2FF9"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p>
        </w:tc>
      </w:tr>
      <w:tr w:rsidR="00051062" w:rsidRPr="00FC2656" w14:paraId="0C57AFF0" w14:textId="77777777" w:rsidTr="00537AA2">
        <w:trPr>
          <w:trHeight w:val="20"/>
        </w:trPr>
        <w:tc>
          <w:tcPr>
            <w:tcW w:w="4753" w:type="dxa"/>
            <w:gridSpan w:val="10"/>
            <w:shd w:val="clear" w:color="auto" w:fill="D9D9D9" w:themeFill="background1" w:themeFillShade="D9"/>
          </w:tcPr>
          <w:p w14:paraId="19FD337E" w14:textId="2A71B27D"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CÓDIGO IDO O IDA DEL PROVEEDOR CEDENTE</w:t>
            </w:r>
          </w:p>
        </w:tc>
        <w:tc>
          <w:tcPr>
            <w:tcW w:w="4387" w:type="dxa"/>
            <w:gridSpan w:val="8"/>
          </w:tcPr>
          <w:p w14:paraId="21AD31AE"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p>
        </w:tc>
      </w:tr>
      <w:tr w:rsidR="00051062" w:rsidRPr="00FC2656" w14:paraId="34A262D8" w14:textId="77777777" w:rsidTr="00537AA2">
        <w:trPr>
          <w:trHeight w:val="20"/>
        </w:trPr>
        <w:tc>
          <w:tcPr>
            <w:tcW w:w="9140" w:type="dxa"/>
            <w:gridSpan w:val="18"/>
            <w:shd w:val="clear" w:color="auto" w:fill="FFFFFF" w:themeFill="background1"/>
          </w:tcPr>
          <w:p w14:paraId="1B0547DB" w14:textId="77777777" w:rsidR="00051062" w:rsidRPr="00FC2656" w:rsidRDefault="00051062" w:rsidP="00FC2656">
            <w:pPr>
              <w:tabs>
                <w:tab w:val="left" w:pos="3456"/>
              </w:tabs>
              <w:spacing w:before="20" w:after="0" w:line="360" w:lineRule="auto"/>
              <w:contextualSpacing/>
              <w:jc w:val="center"/>
              <w:rPr>
                <w:rFonts w:ascii="Arial" w:eastAsia="Helvetica Neue Light" w:hAnsi="Arial" w:cs="Arial"/>
                <w:b/>
                <w:sz w:val="18"/>
                <w:szCs w:val="18"/>
                <w:bdr w:val="nil"/>
                <w:lang w:val="es-MX" w:eastAsia="es-ES"/>
              </w:rPr>
            </w:pPr>
          </w:p>
        </w:tc>
      </w:tr>
      <w:tr w:rsidR="00051062" w:rsidRPr="00FC2656" w14:paraId="4B1D76AC" w14:textId="77777777" w:rsidTr="00537AA2">
        <w:trPr>
          <w:trHeight w:val="20"/>
        </w:trPr>
        <w:tc>
          <w:tcPr>
            <w:tcW w:w="9140" w:type="dxa"/>
            <w:gridSpan w:val="18"/>
            <w:shd w:val="clear" w:color="auto" w:fill="D9D9D9" w:themeFill="background1" w:themeFillShade="D9"/>
          </w:tcPr>
          <w:p w14:paraId="011CDB80" w14:textId="733C6BF0" w:rsidR="00051062" w:rsidRPr="00D67C83" w:rsidRDefault="00051062" w:rsidP="00D67C83">
            <w:pPr>
              <w:tabs>
                <w:tab w:val="left" w:pos="3456"/>
              </w:tabs>
              <w:spacing w:before="20" w:after="0" w:line="360" w:lineRule="auto"/>
              <w:contextualSpacing/>
              <w:jc w:val="center"/>
              <w:rPr>
                <w:rFonts w:ascii="Arial" w:eastAsia="Helvetica Neue Light" w:hAnsi="Arial" w:cs="Arial"/>
                <w:b/>
                <w:sz w:val="18"/>
                <w:szCs w:val="18"/>
                <w:bdr w:val="nil"/>
                <w:lang w:val="es-MX" w:eastAsia="es-ES"/>
              </w:rPr>
            </w:pPr>
            <w:r w:rsidRPr="00FC2656">
              <w:rPr>
                <w:rFonts w:ascii="Arial" w:eastAsia="Helvetica Neue Light" w:hAnsi="Arial" w:cs="Arial"/>
                <w:b/>
                <w:sz w:val="18"/>
                <w:szCs w:val="18"/>
                <w:bdr w:val="nil"/>
                <w:lang w:val="es-MX" w:eastAsia="es-ES"/>
              </w:rPr>
              <w:t>CÓDIGOS DE IDENTIFICACIÓN DE PROVEEDOR DE SERVICIOS DE TELECOMUNICACIONES QUE DEBERÁN ASOCIARSE A LA NUMERACIÓN NACIONAL QUE SE PRETENDE CEDER</w:t>
            </w:r>
          </w:p>
        </w:tc>
      </w:tr>
      <w:tr w:rsidR="00051062" w:rsidRPr="00FC2656" w14:paraId="417BD03C" w14:textId="77777777" w:rsidTr="00537AA2">
        <w:trPr>
          <w:trHeight w:val="20"/>
        </w:trPr>
        <w:tc>
          <w:tcPr>
            <w:tcW w:w="2265" w:type="dxa"/>
            <w:gridSpan w:val="4"/>
            <w:shd w:val="clear" w:color="auto" w:fill="D9D9D9" w:themeFill="background1" w:themeFillShade="D9"/>
          </w:tcPr>
          <w:p w14:paraId="445E6EAA"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IDO o IDA</w:t>
            </w:r>
          </w:p>
        </w:tc>
        <w:tc>
          <w:tcPr>
            <w:tcW w:w="2488" w:type="dxa"/>
            <w:gridSpan w:val="6"/>
            <w:shd w:val="clear" w:color="auto" w:fill="FFFFFF" w:themeFill="background1"/>
          </w:tcPr>
          <w:p w14:paraId="75C84E50"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2593" w:type="dxa"/>
            <w:gridSpan w:val="5"/>
            <w:shd w:val="clear" w:color="auto" w:fill="D9D9D9" w:themeFill="background1" w:themeFillShade="D9"/>
          </w:tcPr>
          <w:p w14:paraId="20715C1C" w14:textId="06AF40AD"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 xml:space="preserve">IDO DEL CONCESIONARIO DE RED </w:t>
            </w:r>
          </w:p>
        </w:tc>
        <w:tc>
          <w:tcPr>
            <w:tcW w:w="1794" w:type="dxa"/>
            <w:gridSpan w:val="3"/>
            <w:shd w:val="clear" w:color="auto" w:fill="FFFFFF" w:themeFill="background1"/>
          </w:tcPr>
          <w:p w14:paraId="37E75A31"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31493AF5" w14:textId="77777777" w:rsidTr="00537AA2">
        <w:trPr>
          <w:trHeight w:val="20"/>
        </w:trPr>
        <w:tc>
          <w:tcPr>
            <w:tcW w:w="9140" w:type="dxa"/>
            <w:gridSpan w:val="18"/>
            <w:shd w:val="clear" w:color="auto" w:fill="FFFFFF" w:themeFill="background1"/>
          </w:tcPr>
          <w:p w14:paraId="45F05DBF"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r>
      <w:tr w:rsidR="00051062" w:rsidRPr="00FC2656" w14:paraId="163C7311" w14:textId="77777777" w:rsidTr="00537AA2">
        <w:trPr>
          <w:trHeight w:val="20"/>
        </w:trPr>
        <w:tc>
          <w:tcPr>
            <w:tcW w:w="9140" w:type="dxa"/>
            <w:gridSpan w:val="18"/>
            <w:shd w:val="clear" w:color="auto" w:fill="D9D9D9" w:themeFill="background1" w:themeFillShade="D9"/>
          </w:tcPr>
          <w:p w14:paraId="60D63F04" w14:textId="7005D2B7" w:rsidR="00051062" w:rsidRPr="00D67C83" w:rsidRDefault="00051062" w:rsidP="00D67C83">
            <w:pPr>
              <w:spacing w:after="0" w:line="360" w:lineRule="auto"/>
              <w:contextualSpacing/>
              <w:jc w:val="center"/>
              <w:rPr>
                <w:rFonts w:ascii="Arial" w:hAnsi="Arial" w:cs="Arial"/>
                <w:b/>
                <w:sz w:val="18"/>
                <w:szCs w:val="18"/>
                <w:lang w:val="es-MX" w:eastAsia="es-ES"/>
              </w:rPr>
            </w:pPr>
            <w:r w:rsidRPr="00FC2656">
              <w:rPr>
                <w:rFonts w:ascii="Arial" w:hAnsi="Arial" w:cs="Arial"/>
                <w:b/>
                <w:sz w:val="18"/>
                <w:szCs w:val="18"/>
                <w:lang w:val="es-MX" w:eastAsia="es-ES"/>
              </w:rPr>
              <w:t>DATOS DE LA NUMERACIÓN NACIONAL A CEDER</w:t>
            </w:r>
          </w:p>
        </w:tc>
      </w:tr>
      <w:tr w:rsidR="00051062" w:rsidRPr="00FC2656" w14:paraId="50E9DD80" w14:textId="77777777" w:rsidTr="00537AA2">
        <w:trPr>
          <w:trHeight w:val="20"/>
        </w:trPr>
        <w:tc>
          <w:tcPr>
            <w:tcW w:w="2265" w:type="dxa"/>
            <w:gridSpan w:val="4"/>
            <w:tcBorders>
              <w:bottom w:val="single" w:sz="6" w:space="0" w:color="auto"/>
            </w:tcBorders>
            <w:shd w:val="clear" w:color="auto" w:fill="D9D9D9" w:themeFill="background1" w:themeFillShade="D9"/>
          </w:tcPr>
          <w:p w14:paraId="28171B42"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r w:rsidRPr="00FC2656">
              <w:rPr>
                <w:rFonts w:ascii="Arial" w:hAnsi="Arial" w:cs="Arial"/>
                <w:b/>
                <w:sz w:val="18"/>
                <w:szCs w:val="18"/>
                <w:lang w:val="es-MX" w:eastAsia="es-ES"/>
              </w:rPr>
              <w:t>ZONA</w:t>
            </w:r>
          </w:p>
          <w:p w14:paraId="197D82C7"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(2, 3, 4, 5, 6, 7, 8 o 9)</w:t>
            </w:r>
          </w:p>
        </w:tc>
        <w:tc>
          <w:tcPr>
            <w:tcW w:w="2488" w:type="dxa"/>
            <w:gridSpan w:val="6"/>
            <w:tcBorders>
              <w:bottom w:val="single" w:sz="6" w:space="0" w:color="auto"/>
            </w:tcBorders>
            <w:shd w:val="clear" w:color="auto" w:fill="D9D9D9" w:themeFill="background1" w:themeFillShade="D9"/>
          </w:tcPr>
          <w:p w14:paraId="7F0ED0EC"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r w:rsidRPr="00FC2656">
              <w:rPr>
                <w:rFonts w:ascii="Arial" w:hAnsi="Arial" w:cs="Arial"/>
                <w:b/>
                <w:sz w:val="18"/>
                <w:szCs w:val="18"/>
                <w:lang w:val="es-MX" w:eastAsia="es-ES"/>
              </w:rPr>
              <w:t>NÚMERO INICIAL</w:t>
            </w:r>
          </w:p>
          <w:p w14:paraId="7671FC9F"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hAnsi="Arial" w:cs="Arial"/>
                <w:b/>
                <w:sz w:val="18"/>
                <w:szCs w:val="18"/>
                <w:lang w:val="es-MX" w:eastAsia="es-ES"/>
              </w:rPr>
              <w:t>(10 DÍGITOS)</w:t>
            </w:r>
          </w:p>
        </w:tc>
        <w:tc>
          <w:tcPr>
            <w:tcW w:w="2593" w:type="dxa"/>
            <w:gridSpan w:val="5"/>
            <w:tcBorders>
              <w:bottom w:val="single" w:sz="6" w:space="0" w:color="auto"/>
            </w:tcBorders>
            <w:shd w:val="clear" w:color="auto" w:fill="D9D9D9" w:themeFill="background1" w:themeFillShade="D9"/>
          </w:tcPr>
          <w:p w14:paraId="0DF54897"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r w:rsidRPr="00FC2656">
              <w:rPr>
                <w:rFonts w:ascii="Arial" w:hAnsi="Arial" w:cs="Arial"/>
                <w:b/>
                <w:sz w:val="18"/>
                <w:szCs w:val="18"/>
                <w:lang w:val="es-MX" w:eastAsia="es-ES"/>
              </w:rPr>
              <w:t>NÚMERO FINAL</w:t>
            </w:r>
          </w:p>
          <w:p w14:paraId="15EE80D4"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hAnsi="Arial" w:cs="Arial"/>
                <w:b/>
                <w:sz w:val="18"/>
                <w:szCs w:val="18"/>
                <w:lang w:val="es-MX" w:eastAsia="es-ES"/>
              </w:rPr>
              <w:t>(10 DÍGITOS)</w:t>
            </w:r>
          </w:p>
        </w:tc>
        <w:tc>
          <w:tcPr>
            <w:tcW w:w="1794" w:type="dxa"/>
            <w:gridSpan w:val="3"/>
            <w:tcBorders>
              <w:bottom w:val="single" w:sz="6" w:space="0" w:color="auto"/>
            </w:tcBorders>
            <w:shd w:val="clear" w:color="auto" w:fill="D9D9D9" w:themeFill="background1" w:themeFillShade="D9"/>
          </w:tcPr>
          <w:p w14:paraId="79D112CA"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r w:rsidRPr="00FC2656">
              <w:rPr>
                <w:rFonts w:ascii="Arial" w:hAnsi="Arial" w:cs="Arial"/>
                <w:b/>
                <w:sz w:val="18"/>
                <w:szCs w:val="18"/>
                <w:lang w:val="es-MX" w:eastAsia="es-ES"/>
              </w:rPr>
              <w:t>MODALIDAD DE USO</w:t>
            </w:r>
          </w:p>
          <w:p w14:paraId="64CABE0D" w14:textId="3A5FE16E"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(FIJO</w:t>
            </w:r>
            <w:r w:rsidR="00017FAB" w:rsidRPr="00FC2656">
              <w:rPr>
                <w:rFonts w:ascii="Arial" w:eastAsia="Times New Roman" w:hAnsi="Arial" w:cs="Arial"/>
                <w:b/>
                <w:sz w:val="18"/>
                <w:szCs w:val="18"/>
                <w:lang w:val="es-MX" w:eastAsia="es-ES"/>
              </w:rPr>
              <w:t>=1</w:t>
            </w:r>
            <w:r w:rsidRPr="00FC2656">
              <w:rPr>
                <w:rFonts w:ascii="Arial" w:eastAsia="Times New Roman" w:hAnsi="Arial" w:cs="Arial"/>
                <w:b/>
                <w:sz w:val="18"/>
                <w:szCs w:val="18"/>
                <w:lang w:val="es-MX" w:eastAsia="es-ES"/>
              </w:rPr>
              <w:t>, MOVIL CPP</w:t>
            </w:r>
            <w:r w:rsidR="00017FAB" w:rsidRPr="00FC2656">
              <w:rPr>
                <w:rFonts w:ascii="Arial" w:eastAsia="Times New Roman" w:hAnsi="Arial" w:cs="Arial"/>
                <w:b/>
                <w:sz w:val="18"/>
                <w:szCs w:val="18"/>
                <w:lang w:val="es-MX" w:eastAsia="es-ES"/>
              </w:rPr>
              <w:t>=2</w:t>
            </w:r>
            <w:r w:rsidRPr="00FC2656">
              <w:rPr>
                <w:rFonts w:ascii="Arial" w:eastAsia="Times New Roman" w:hAnsi="Arial" w:cs="Arial"/>
                <w:b/>
                <w:sz w:val="18"/>
                <w:szCs w:val="18"/>
                <w:lang w:val="es-MX" w:eastAsia="es-ES"/>
              </w:rPr>
              <w:t xml:space="preserve"> o MOVIL MPP</w:t>
            </w:r>
            <w:r w:rsidR="00017FAB" w:rsidRPr="00FC2656">
              <w:rPr>
                <w:rFonts w:ascii="Arial" w:eastAsia="Times New Roman" w:hAnsi="Arial" w:cs="Arial"/>
                <w:b/>
                <w:sz w:val="18"/>
                <w:szCs w:val="18"/>
                <w:lang w:val="es-MX" w:eastAsia="es-ES"/>
              </w:rPr>
              <w:t>=3</w:t>
            </w:r>
            <w:r w:rsidRPr="00FC2656">
              <w:rPr>
                <w:rFonts w:ascii="Arial" w:eastAsia="Times New Roman" w:hAnsi="Arial" w:cs="Arial"/>
                <w:b/>
                <w:sz w:val="18"/>
                <w:szCs w:val="18"/>
                <w:lang w:val="es-MX" w:eastAsia="es-ES"/>
              </w:rPr>
              <w:t>)</w:t>
            </w:r>
          </w:p>
        </w:tc>
      </w:tr>
      <w:tr w:rsidR="00051062" w:rsidRPr="00FC2656" w14:paraId="74A7CCA8" w14:textId="77777777" w:rsidTr="00537AA2">
        <w:trPr>
          <w:trHeight w:val="20"/>
        </w:trPr>
        <w:tc>
          <w:tcPr>
            <w:tcW w:w="2265" w:type="dxa"/>
            <w:gridSpan w:val="4"/>
            <w:shd w:val="clear" w:color="auto" w:fill="FFFFFF" w:themeFill="background1"/>
          </w:tcPr>
          <w:p w14:paraId="36E35D1B"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2488" w:type="dxa"/>
            <w:gridSpan w:val="6"/>
            <w:shd w:val="clear" w:color="auto" w:fill="FFFFFF" w:themeFill="background1"/>
          </w:tcPr>
          <w:p w14:paraId="4B7793F9"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2593" w:type="dxa"/>
            <w:gridSpan w:val="5"/>
            <w:shd w:val="clear" w:color="auto" w:fill="FFFFFF" w:themeFill="background1"/>
          </w:tcPr>
          <w:p w14:paraId="45749604"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794" w:type="dxa"/>
            <w:gridSpan w:val="3"/>
            <w:shd w:val="clear" w:color="auto" w:fill="FFFFFF" w:themeFill="background1"/>
          </w:tcPr>
          <w:p w14:paraId="24ABFA23"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537E6AFF" w14:textId="77777777" w:rsidTr="00537AA2">
        <w:trPr>
          <w:trHeight w:val="20"/>
        </w:trPr>
        <w:tc>
          <w:tcPr>
            <w:tcW w:w="2265" w:type="dxa"/>
            <w:gridSpan w:val="4"/>
            <w:shd w:val="clear" w:color="auto" w:fill="FFFFFF" w:themeFill="background1"/>
          </w:tcPr>
          <w:p w14:paraId="64632EDB"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2488" w:type="dxa"/>
            <w:gridSpan w:val="6"/>
            <w:shd w:val="clear" w:color="auto" w:fill="FFFFFF" w:themeFill="background1"/>
          </w:tcPr>
          <w:p w14:paraId="4C098211"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2593" w:type="dxa"/>
            <w:gridSpan w:val="5"/>
            <w:shd w:val="clear" w:color="auto" w:fill="FFFFFF" w:themeFill="background1"/>
          </w:tcPr>
          <w:p w14:paraId="23CF9F58"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794" w:type="dxa"/>
            <w:gridSpan w:val="3"/>
            <w:shd w:val="clear" w:color="auto" w:fill="FFFFFF" w:themeFill="background1"/>
          </w:tcPr>
          <w:p w14:paraId="6F20AC49"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5ECC756D" w14:textId="77777777" w:rsidTr="00537AA2">
        <w:trPr>
          <w:trHeight w:val="20"/>
        </w:trPr>
        <w:tc>
          <w:tcPr>
            <w:tcW w:w="2265" w:type="dxa"/>
            <w:gridSpan w:val="4"/>
            <w:shd w:val="clear" w:color="auto" w:fill="FFFFFF" w:themeFill="background1"/>
          </w:tcPr>
          <w:p w14:paraId="33DBA9DB"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2488" w:type="dxa"/>
            <w:gridSpan w:val="6"/>
            <w:shd w:val="clear" w:color="auto" w:fill="FFFFFF" w:themeFill="background1"/>
          </w:tcPr>
          <w:p w14:paraId="0D0FFBA5"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2593" w:type="dxa"/>
            <w:gridSpan w:val="5"/>
            <w:shd w:val="clear" w:color="auto" w:fill="FFFFFF" w:themeFill="background1"/>
          </w:tcPr>
          <w:p w14:paraId="3935AE8D"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794" w:type="dxa"/>
            <w:gridSpan w:val="3"/>
            <w:shd w:val="clear" w:color="auto" w:fill="FFFFFF" w:themeFill="background1"/>
          </w:tcPr>
          <w:p w14:paraId="5B76273F"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63EC7E93" w14:textId="77777777" w:rsidTr="00537AA2">
        <w:trPr>
          <w:trHeight w:val="20"/>
        </w:trPr>
        <w:tc>
          <w:tcPr>
            <w:tcW w:w="2265" w:type="dxa"/>
            <w:gridSpan w:val="4"/>
            <w:shd w:val="clear" w:color="auto" w:fill="FFFFFF" w:themeFill="background1"/>
          </w:tcPr>
          <w:p w14:paraId="64C1B2C2"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2488" w:type="dxa"/>
            <w:gridSpan w:val="6"/>
            <w:shd w:val="clear" w:color="auto" w:fill="FFFFFF" w:themeFill="background1"/>
          </w:tcPr>
          <w:p w14:paraId="75F3A659"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2593" w:type="dxa"/>
            <w:gridSpan w:val="5"/>
            <w:shd w:val="clear" w:color="auto" w:fill="FFFFFF" w:themeFill="background1"/>
          </w:tcPr>
          <w:p w14:paraId="1F41976D"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794" w:type="dxa"/>
            <w:gridSpan w:val="3"/>
            <w:shd w:val="clear" w:color="auto" w:fill="FFFFFF" w:themeFill="background1"/>
          </w:tcPr>
          <w:p w14:paraId="325AE413"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33CB87F9" w14:textId="77777777" w:rsidTr="00537AA2">
        <w:trPr>
          <w:trHeight w:val="20"/>
        </w:trPr>
        <w:tc>
          <w:tcPr>
            <w:tcW w:w="9140" w:type="dxa"/>
            <w:gridSpan w:val="18"/>
            <w:shd w:val="clear" w:color="auto" w:fill="FFFFFF" w:themeFill="background1"/>
          </w:tcPr>
          <w:p w14:paraId="02C0A6CC"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15543667" w14:textId="77777777" w:rsidTr="00537AA2">
        <w:trPr>
          <w:trHeight w:val="20"/>
        </w:trPr>
        <w:tc>
          <w:tcPr>
            <w:tcW w:w="4753" w:type="dxa"/>
            <w:gridSpan w:val="10"/>
            <w:shd w:val="clear" w:color="auto" w:fill="D9D9D9" w:themeFill="background1" w:themeFillShade="D9"/>
          </w:tcPr>
          <w:p w14:paraId="222C2737" w14:textId="77777777" w:rsidR="00051062" w:rsidRPr="00FC2656" w:rsidRDefault="00051062" w:rsidP="00FC2656">
            <w:pPr>
              <w:tabs>
                <w:tab w:val="left" w:pos="3456"/>
              </w:tabs>
              <w:spacing w:before="20" w:after="0" w:line="360" w:lineRule="auto"/>
              <w:contextualSpacing/>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ARCHIVO DE CARGA CON LA NUMERACIÓN NACIONAL A CEDER (OPCIONAL)</w:t>
            </w:r>
          </w:p>
        </w:tc>
        <w:tc>
          <w:tcPr>
            <w:tcW w:w="4387" w:type="dxa"/>
            <w:gridSpan w:val="8"/>
            <w:shd w:val="clear" w:color="auto" w:fill="FFFFFF" w:themeFill="background1"/>
          </w:tcPr>
          <w:p w14:paraId="12E9259A"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55C36A9F" w14:textId="77777777" w:rsidTr="00537AA2">
        <w:trPr>
          <w:trHeight w:val="20"/>
        </w:trPr>
        <w:tc>
          <w:tcPr>
            <w:tcW w:w="9140" w:type="dxa"/>
            <w:gridSpan w:val="18"/>
            <w:shd w:val="clear" w:color="auto" w:fill="auto"/>
          </w:tcPr>
          <w:p w14:paraId="5AB7BC66"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13D006A0" w14:textId="77777777" w:rsidTr="00537AA2">
        <w:trPr>
          <w:trHeight w:val="20"/>
        </w:trPr>
        <w:tc>
          <w:tcPr>
            <w:tcW w:w="4753" w:type="dxa"/>
            <w:gridSpan w:val="10"/>
            <w:shd w:val="clear" w:color="auto" w:fill="D9D9D9" w:themeFill="background1" w:themeFillShade="D9"/>
          </w:tcPr>
          <w:p w14:paraId="1D531BE9" w14:textId="3528E545" w:rsidR="00051062" w:rsidRPr="00FC2656" w:rsidRDefault="00051062" w:rsidP="00FC2656">
            <w:pPr>
              <w:tabs>
                <w:tab w:val="left" w:pos="3456"/>
              </w:tabs>
              <w:spacing w:before="20" w:after="0" w:line="360" w:lineRule="auto"/>
              <w:contextualSpacing/>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ARCHIVO ELECTRÓNICO CON LA JUSTIFICACIÓN DE LA CESIÓN</w:t>
            </w:r>
          </w:p>
        </w:tc>
        <w:tc>
          <w:tcPr>
            <w:tcW w:w="4387" w:type="dxa"/>
            <w:gridSpan w:val="8"/>
            <w:shd w:val="clear" w:color="auto" w:fill="FFFFFF" w:themeFill="background1"/>
          </w:tcPr>
          <w:p w14:paraId="18627285"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075D23CF" w14:textId="77777777" w:rsidTr="00537AA2">
        <w:trPr>
          <w:trHeight w:val="20"/>
        </w:trPr>
        <w:tc>
          <w:tcPr>
            <w:tcW w:w="9140" w:type="dxa"/>
            <w:gridSpan w:val="18"/>
            <w:shd w:val="clear" w:color="auto" w:fill="FFFFFF" w:themeFill="background1"/>
          </w:tcPr>
          <w:p w14:paraId="2E9AE558" w14:textId="77777777" w:rsidR="00051062" w:rsidRPr="00FC2656" w:rsidRDefault="00051062"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p>
        </w:tc>
      </w:tr>
      <w:tr w:rsidR="00051062" w:rsidRPr="00FC2656" w14:paraId="0909EB66" w14:textId="77777777" w:rsidTr="00537AA2">
        <w:trPr>
          <w:trHeight w:val="20"/>
        </w:trPr>
        <w:tc>
          <w:tcPr>
            <w:tcW w:w="9140" w:type="dxa"/>
            <w:gridSpan w:val="18"/>
            <w:shd w:val="clear" w:color="auto" w:fill="D9D9D9" w:themeFill="background1" w:themeFillShade="D9"/>
          </w:tcPr>
          <w:p w14:paraId="1F728FF8" w14:textId="409E20B2"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¿LA NUMERACIÓN NACIONAL QUE SE PRETENDE CEDER CUENTA CON NÚMEROS ACTIVOS, PROVISTOS O PORTADOS?</w:t>
            </w:r>
          </w:p>
        </w:tc>
      </w:tr>
      <w:tr w:rsidR="00051062" w:rsidRPr="00FC2656" w14:paraId="7AB4E61B" w14:textId="77777777" w:rsidTr="00537AA2">
        <w:trPr>
          <w:trHeight w:val="29"/>
        </w:trPr>
        <w:tc>
          <w:tcPr>
            <w:tcW w:w="878" w:type="dxa"/>
            <w:tcBorders>
              <w:bottom w:val="nil"/>
              <w:right w:val="nil"/>
            </w:tcBorders>
            <w:shd w:val="clear" w:color="auto" w:fill="FFFFFF" w:themeFill="background1"/>
          </w:tcPr>
          <w:p w14:paraId="5C985469"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880" w:type="dxa"/>
            <w:gridSpan w:val="2"/>
            <w:tcBorders>
              <w:left w:val="nil"/>
              <w:bottom w:val="nil"/>
              <w:right w:val="nil"/>
            </w:tcBorders>
            <w:shd w:val="clear" w:color="auto" w:fill="FFFFFF" w:themeFill="background1"/>
          </w:tcPr>
          <w:p w14:paraId="5AEB2E5D"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012" w:type="dxa"/>
            <w:gridSpan w:val="3"/>
            <w:tcBorders>
              <w:left w:val="nil"/>
              <w:bottom w:val="single" w:sz="6" w:space="0" w:color="auto"/>
              <w:right w:val="nil"/>
            </w:tcBorders>
            <w:shd w:val="clear" w:color="auto" w:fill="FFFFFF" w:themeFill="background1"/>
          </w:tcPr>
          <w:p w14:paraId="0B5E870C"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SI</w:t>
            </w:r>
          </w:p>
        </w:tc>
        <w:tc>
          <w:tcPr>
            <w:tcW w:w="881" w:type="dxa"/>
            <w:gridSpan w:val="2"/>
            <w:tcBorders>
              <w:left w:val="nil"/>
              <w:bottom w:val="nil"/>
              <w:right w:val="nil"/>
            </w:tcBorders>
            <w:shd w:val="clear" w:color="auto" w:fill="FFFFFF" w:themeFill="background1"/>
          </w:tcPr>
          <w:p w14:paraId="446F81FE"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102" w:type="dxa"/>
            <w:gridSpan w:val="2"/>
            <w:tcBorders>
              <w:left w:val="nil"/>
              <w:bottom w:val="nil"/>
            </w:tcBorders>
            <w:shd w:val="clear" w:color="auto" w:fill="FFFFFF" w:themeFill="background1"/>
          </w:tcPr>
          <w:p w14:paraId="04DAD4AE"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886" w:type="dxa"/>
            <w:tcBorders>
              <w:bottom w:val="nil"/>
              <w:right w:val="nil"/>
            </w:tcBorders>
            <w:shd w:val="clear" w:color="auto" w:fill="FFFFFF" w:themeFill="background1"/>
          </w:tcPr>
          <w:p w14:paraId="5A1DBDCC"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205" w:type="dxa"/>
            <w:tcBorders>
              <w:left w:val="nil"/>
              <w:bottom w:val="nil"/>
              <w:right w:val="nil"/>
            </w:tcBorders>
            <w:shd w:val="clear" w:color="auto" w:fill="FFFFFF" w:themeFill="background1"/>
          </w:tcPr>
          <w:p w14:paraId="420729DB"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48" w:type="dxa"/>
            <w:gridSpan w:val="2"/>
            <w:tcBorders>
              <w:left w:val="nil"/>
              <w:bottom w:val="single" w:sz="6" w:space="0" w:color="auto"/>
              <w:right w:val="nil"/>
            </w:tcBorders>
            <w:shd w:val="clear" w:color="auto" w:fill="FFFFFF" w:themeFill="background1"/>
          </w:tcPr>
          <w:p w14:paraId="27DD7BDE"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NO</w:t>
            </w:r>
          </w:p>
        </w:tc>
        <w:tc>
          <w:tcPr>
            <w:tcW w:w="2048" w:type="dxa"/>
            <w:gridSpan w:val="3"/>
            <w:tcBorders>
              <w:left w:val="nil"/>
              <w:bottom w:val="nil"/>
              <w:right w:val="nil"/>
            </w:tcBorders>
            <w:shd w:val="clear" w:color="auto" w:fill="FFFFFF" w:themeFill="background1"/>
          </w:tcPr>
          <w:p w14:paraId="76E5CE29"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300" w:type="dxa"/>
            <w:tcBorders>
              <w:left w:val="nil"/>
              <w:bottom w:val="nil"/>
            </w:tcBorders>
            <w:shd w:val="clear" w:color="auto" w:fill="FFFFFF" w:themeFill="background1"/>
          </w:tcPr>
          <w:p w14:paraId="6922E4EA"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761558C2" w14:textId="77777777" w:rsidTr="00537AA2">
        <w:trPr>
          <w:trHeight w:val="23"/>
        </w:trPr>
        <w:tc>
          <w:tcPr>
            <w:tcW w:w="878" w:type="dxa"/>
            <w:tcBorders>
              <w:top w:val="nil"/>
              <w:bottom w:val="nil"/>
              <w:right w:val="nil"/>
            </w:tcBorders>
            <w:shd w:val="clear" w:color="auto" w:fill="FFFFFF" w:themeFill="background1"/>
          </w:tcPr>
          <w:p w14:paraId="08EC98BE"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880" w:type="dxa"/>
            <w:gridSpan w:val="2"/>
            <w:tcBorders>
              <w:top w:val="nil"/>
              <w:left w:val="nil"/>
              <w:bottom w:val="nil"/>
              <w:right w:val="single" w:sz="6" w:space="0" w:color="auto"/>
            </w:tcBorders>
            <w:shd w:val="clear" w:color="auto" w:fill="FFFFFF" w:themeFill="background1"/>
          </w:tcPr>
          <w:p w14:paraId="77AC591B"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012" w:type="dxa"/>
            <w:gridSpan w:val="3"/>
            <w:tcBorders>
              <w:left w:val="single" w:sz="6" w:space="0" w:color="auto"/>
              <w:right w:val="single" w:sz="6" w:space="0" w:color="auto"/>
            </w:tcBorders>
            <w:shd w:val="clear" w:color="auto" w:fill="FFFFFF" w:themeFill="background1"/>
          </w:tcPr>
          <w:p w14:paraId="29E367D5"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881" w:type="dxa"/>
            <w:gridSpan w:val="2"/>
            <w:tcBorders>
              <w:top w:val="nil"/>
              <w:left w:val="single" w:sz="6" w:space="0" w:color="auto"/>
              <w:bottom w:val="nil"/>
              <w:right w:val="nil"/>
            </w:tcBorders>
            <w:shd w:val="clear" w:color="auto" w:fill="FFFFFF" w:themeFill="background1"/>
          </w:tcPr>
          <w:p w14:paraId="14131625"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102" w:type="dxa"/>
            <w:gridSpan w:val="2"/>
            <w:tcBorders>
              <w:top w:val="nil"/>
              <w:left w:val="nil"/>
              <w:bottom w:val="nil"/>
            </w:tcBorders>
            <w:shd w:val="clear" w:color="auto" w:fill="FFFFFF" w:themeFill="background1"/>
          </w:tcPr>
          <w:p w14:paraId="3B455306"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886" w:type="dxa"/>
            <w:tcBorders>
              <w:top w:val="nil"/>
              <w:bottom w:val="nil"/>
              <w:right w:val="nil"/>
            </w:tcBorders>
            <w:shd w:val="clear" w:color="auto" w:fill="FFFFFF" w:themeFill="background1"/>
          </w:tcPr>
          <w:p w14:paraId="6D8ECEE4"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205" w:type="dxa"/>
            <w:tcBorders>
              <w:top w:val="nil"/>
              <w:left w:val="nil"/>
              <w:bottom w:val="nil"/>
              <w:right w:val="single" w:sz="6" w:space="0" w:color="auto"/>
            </w:tcBorders>
            <w:shd w:val="clear" w:color="auto" w:fill="FFFFFF" w:themeFill="background1"/>
          </w:tcPr>
          <w:p w14:paraId="1AA3E622"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48" w:type="dxa"/>
            <w:gridSpan w:val="2"/>
            <w:tcBorders>
              <w:left w:val="single" w:sz="6" w:space="0" w:color="auto"/>
              <w:bottom w:val="single" w:sz="6" w:space="0" w:color="auto"/>
              <w:right w:val="single" w:sz="6" w:space="0" w:color="auto"/>
            </w:tcBorders>
            <w:shd w:val="clear" w:color="auto" w:fill="FFFFFF" w:themeFill="background1"/>
          </w:tcPr>
          <w:p w14:paraId="1CC07002"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2048" w:type="dxa"/>
            <w:gridSpan w:val="3"/>
            <w:tcBorders>
              <w:top w:val="nil"/>
              <w:left w:val="single" w:sz="6" w:space="0" w:color="auto"/>
              <w:bottom w:val="nil"/>
              <w:right w:val="nil"/>
            </w:tcBorders>
            <w:shd w:val="clear" w:color="auto" w:fill="FFFFFF" w:themeFill="background1"/>
          </w:tcPr>
          <w:p w14:paraId="1D95C569"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300" w:type="dxa"/>
            <w:tcBorders>
              <w:top w:val="nil"/>
              <w:left w:val="nil"/>
              <w:bottom w:val="nil"/>
            </w:tcBorders>
            <w:shd w:val="clear" w:color="auto" w:fill="FFFFFF" w:themeFill="background1"/>
          </w:tcPr>
          <w:p w14:paraId="15C307F7"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4B8DACFC" w14:textId="77777777" w:rsidTr="00537AA2">
        <w:trPr>
          <w:trHeight w:val="23"/>
        </w:trPr>
        <w:tc>
          <w:tcPr>
            <w:tcW w:w="878" w:type="dxa"/>
            <w:tcBorders>
              <w:top w:val="nil"/>
              <w:bottom w:val="nil"/>
              <w:right w:val="nil"/>
            </w:tcBorders>
            <w:shd w:val="clear" w:color="auto" w:fill="FFFFFF" w:themeFill="background1"/>
          </w:tcPr>
          <w:p w14:paraId="2BFAF600"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880" w:type="dxa"/>
            <w:gridSpan w:val="2"/>
            <w:tcBorders>
              <w:top w:val="nil"/>
              <w:left w:val="nil"/>
              <w:bottom w:val="nil"/>
              <w:right w:val="nil"/>
            </w:tcBorders>
            <w:shd w:val="clear" w:color="auto" w:fill="FFFFFF" w:themeFill="background1"/>
          </w:tcPr>
          <w:p w14:paraId="55BC2AA7"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012" w:type="dxa"/>
            <w:gridSpan w:val="3"/>
            <w:tcBorders>
              <w:left w:val="nil"/>
              <w:bottom w:val="nil"/>
              <w:right w:val="nil"/>
            </w:tcBorders>
            <w:shd w:val="clear" w:color="auto" w:fill="FFFFFF" w:themeFill="background1"/>
          </w:tcPr>
          <w:p w14:paraId="2EBD1B8A"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881" w:type="dxa"/>
            <w:gridSpan w:val="2"/>
            <w:tcBorders>
              <w:top w:val="nil"/>
              <w:left w:val="nil"/>
              <w:bottom w:val="nil"/>
              <w:right w:val="nil"/>
            </w:tcBorders>
            <w:shd w:val="clear" w:color="auto" w:fill="FFFFFF" w:themeFill="background1"/>
          </w:tcPr>
          <w:p w14:paraId="27D652ED"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102" w:type="dxa"/>
            <w:gridSpan w:val="2"/>
            <w:tcBorders>
              <w:top w:val="nil"/>
              <w:left w:val="nil"/>
              <w:bottom w:val="nil"/>
            </w:tcBorders>
            <w:shd w:val="clear" w:color="auto" w:fill="FFFFFF" w:themeFill="background1"/>
          </w:tcPr>
          <w:p w14:paraId="6438271C"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886" w:type="dxa"/>
            <w:tcBorders>
              <w:top w:val="nil"/>
              <w:bottom w:val="nil"/>
              <w:right w:val="nil"/>
            </w:tcBorders>
            <w:shd w:val="clear" w:color="auto" w:fill="FFFFFF" w:themeFill="background1"/>
          </w:tcPr>
          <w:p w14:paraId="59415548"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205" w:type="dxa"/>
            <w:tcBorders>
              <w:top w:val="nil"/>
              <w:left w:val="nil"/>
              <w:bottom w:val="nil"/>
              <w:right w:val="nil"/>
            </w:tcBorders>
            <w:shd w:val="clear" w:color="auto" w:fill="FFFFFF" w:themeFill="background1"/>
          </w:tcPr>
          <w:p w14:paraId="3A718B84"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48" w:type="dxa"/>
            <w:gridSpan w:val="2"/>
            <w:tcBorders>
              <w:left w:val="nil"/>
              <w:bottom w:val="nil"/>
              <w:right w:val="nil"/>
            </w:tcBorders>
            <w:shd w:val="clear" w:color="auto" w:fill="FFFFFF" w:themeFill="background1"/>
          </w:tcPr>
          <w:p w14:paraId="3102110F"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2048" w:type="dxa"/>
            <w:gridSpan w:val="3"/>
            <w:tcBorders>
              <w:top w:val="nil"/>
              <w:left w:val="nil"/>
              <w:bottom w:val="nil"/>
              <w:right w:val="nil"/>
            </w:tcBorders>
            <w:shd w:val="clear" w:color="auto" w:fill="FFFFFF" w:themeFill="background1"/>
          </w:tcPr>
          <w:p w14:paraId="37553894"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300" w:type="dxa"/>
            <w:tcBorders>
              <w:top w:val="nil"/>
              <w:left w:val="nil"/>
              <w:bottom w:val="nil"/>
            </w:tcBorders>
            <w:shd w:val="clear" w:color="auto" w:fill="FFFFFF" w:themeFill="background1"/>
          </w:tcPr>
          <w:p w14:paraId="5B684E38"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690C6BCE" w14:textId="77777777" w:rsidTr="00537AA2">
        <w:trPr>
          <w:trHeight w:val="23"/>
        </w:trPr>
        <w:tc>
          <w:tcPr>
            <w:tcW w:w="4753" w:type="dxa"/>
            <w:gridSpan w:val="10"/>
            <w:tcBorders>
              <w:top w:val="nil"/>
              <w:bottom w:val="nil"/>
            </w:tcBorders>
            <w:shd w:val="clear" w:color="auto" w:fill="FFFFFF" w:themeFill="background1"/>
          </w:tcPr>
          <w:p w14:paraId="153215F1"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MANIFIESTO BAJO PROTESTA DE DECIR VERDAD QUE LA CESIÓN NO IMPLICARÁ AFECTACIÓN A LOS USUARIOS</w:t>
            </w:r>
          </w:p>
        </w:tc>
        <w:tc>
          <w:tcPr>
            <w:tcW w:w="886" w:type="dxa"/>
            <w:tcBorders>
              <w:top w:val="nil"/>
              <w:bottom w:val="nil"/>
              <w:right w:val="nil"/>
            </w:tcBorders>
            <w:shd w:val="clear" w:color="auto" w:fill="FFFFFF" w:themeFill="background1"/>
          </w:tcPr>
          <w:p w14:paraId="3D808296"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205" w:type="dxa"/>
            <w:tcBorders>
              <w:top w:val="nil"/>
              <w:left w:val="nil"/>
              <w:bottom w:val="nil"/>
              <w:right w:val="nil"/>
            </w:tcBorders>
            <w:shd w:val="clear" w:color="auto" w:fill="FFFFFF" w:themeFill="background1"/>
          </w:tcPr>
          <w:p w14:paraId="061E8BA3"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48" w:type="dxa"/>
            <w:gridSpan w:val="2"/>
            <w:tcBorders>
              <w:top w:val="nil"/>
              <w:left w:val="nil"/>
              <w:bottom w:val="nil"/>
              <w:right w:val="nil"/>
            </w:tcBorders>
            <w:shd w:val="clear" w:color="auto" w:fill="FFFFFF" w:themeFill="background1"/>
          </w:tcPr>
          <w:p w14:paraId="5CDFA934"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2048" w:type="dxa"/>
            <w:gridSpan w:val="3"/>
            <w:tcBorders>
              <w:top w:val="nil"/>
              <w:left w:val="nil"/>
              <w:bottom w:val="nil"/>
              <w:right w:val="nil"/>
            </w:tcBorders>
            <w:shd w:val="clear" w:color="auto" w:fill="FFFFFF" w:themeFill="background1"/>
          </w:tcPr>
          <w:p w14:paraId="0B6B2A8D"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300" w:type="dxa"/>
            <w:tcBorders>
              <w:top w:val="nil"/>
              <w:left w:val="nil"/>
              <w:bottom w:val="nil"/>
            </w:tcBorders>
            <w:shd w:val="clear" w:color="auto" w:fill="FFFFFF" w:themeFill="background1"/>
          </w:tcPr>
          <w:p w14:paraId="294C23F6"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3BD7328B" w14:textId="77777777" w:rsidTr="00537AA2">
        <w:trPr>
          <w:trHeight w:val="23"/>
        </w:trPr>
        <w:tc>
          <w:tcPr>
            <w:tcW w:w="878" w:type="dxa"/>
            <w:tcBorders>
              <w:top w:val="nil"/>
              <w:bottom w:val="nil"/>
              <w:right w:val="nil"/>
            </w:tcBorders>
            <w:shd w:val="clear" w:color="auto" w:fill="FFFFFF" w:themeFill="background1"/>
          </w:tcPr>
          <w:p w14:paraId="1C90BD11"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880" w:type="dxa"/>
            <w:gridSpan w:val="2"/>
            <w:tcBorders>
              <w:top w:val="nil"/>
              <w:left w:val="nil"/>
              <w:bottom w:val="nil"/>
              <w:right w:val="nil"/>
            </w:tcBorders>
            <w:shd w:val="clear" w:color="auto" w:fill="FFFFFF" w:themeFill="background1"/>
          </w:tcPr>
          <w:p w14:paraId="77B1F8FC"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012" w:type="dxa"/>
            <w:gridSpan w:val="3"/>
            <w:tcBorders>
              <w:top w:val="nil"/>
              <w:left w:val="nil"/>
              <w:bottom w:val="nil"/>
              <w:right w:val="nil"/>
            </w:tcBorders>
            <w:shd w:val="clear" w:color="auto" w:fill="FFFFFF" w:themeFill="background1"/>
          </w:tcPr>
          <w:p w14:paraId="01A9C427"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881" w:type="dxa"/>
            <w:gridSpan w:val="2"/>
            <w:tcBorders>
              <w:top w:val="nil"/>
              <w:left w:val="nil"/>
              <w:bottom w:val="nil"/>
              <w:right w:val="nil"/>
            </w:tcBorders>
            <w:shd w:val="clear" w:color="auto" w:fill="FFFFFF" w:themeFill="background1"/>
          </w:tcPr>
          <w:p w14:paraId="68D6AF28"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102" w:type="dxa"/>
            <w:gridSpan w:val="2"/>
            <w:tcBorders>
              <w:top w:val="nil"/>
              <w:left w:val="nil"/>
              <w:bottom w:val="nil"/>
            </w:tcBorders>
            <w:shd w:val="clear" w:color="auto" w:fill="FFFFFF" w:themeFill="background1"/>
          </w:tcPr>
          <w:p w14:paraId="0F0A8B12"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886" w:type="dxa"/>
            <w:tcBorders>
              <w:top w:val="nil"/>
              <w:bottom w:val="nil"/>
              <w:right w:val="nil"/>
            </w:tcBorders>
            <w:shd w:val="clear" w:color="auto" w:fill="FFFFFF" w:themeFill="background1"/>
          </w:tcPr>
          <w:p w14:paraId="2285E1F2"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205" w:type="dxa"/>
            <w:tcBorders>
              <w:top w:val="nil"/>
              <w:left w:val="nil"/>
              <w:bottom w:val="nil"/>
              <w:right w:val="nil"/>
            </w:tcBorders>
            <w:shd w:val="clear" w:color="auto" w:fill="FFFFFF" w:themeFill="background1"/>
          </w:tcPr>
          <w:p w14:paraId="0539C16E"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48" w:type="dxa"/>
            <w:gridSpan w:val="2"/>
            <w:tcBorders>
              <w:top w:val="nil"/>
              <w:left w:val="nil"/>
              <w:bottom w:val="nil"/>
              <w:right w:val="nil"/>
            </w:tcBorders>
            <w:shd w:val="clear" w:color="auto" w:fill="FFFFFF" w:themeFill="background1"/>
          </w:tcPr>
          <w:p w14:paraId="13BE5B80"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2048" w:type="dxa"/>
            <w:gridSpan w:val="3"/>
            <w:tcBorders>
              <w:top w:val="nil"/>
              <w:left w:val="nil"/>
              <w:bottom w:val="nil"/>
              <w:right w:val="nil"/>
            </w:tcBorders>
            <w:shd w:val="clear" w:color="auto" w:fill="FFFFFF" w:themeFill="background1"/>
          </w:tcPr>
          <w:p w14:paraId="08C8FC5E"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300" w:type="dxa"/>
            <w:tcBorders>
              <w:top w:val="nil"/>
              <w:left w:val="nil"/>
              <w:bottom w:val="nil"/>
            </w:tcBorders>
            <w:shd w:val="clear" w:color="auto" w:fill="FFFFFF" w:themeFill="background1"/>
          </w:tcPr>
          <w:p w14:paraId="218664D6"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2056FDC2" w14:textId="77777777" w:rsidTr="00537AA2">
        <w:trPr>
          <w:trHeight w:val="23"/>
        </w:trPr>
        <w:tc>
          <w:tcPr>
            <w:tcW w:w="878" w:type="dxa"/>
            <w:tcBorders>
              <w:top w:val="nil"/>
              <w:bottom w:val="nil"/>
              <w:right w:val="nil"/>
            </w:tcBorders>
            <w:shd w:val="clear" w:color="auto" w:fill="FFFFFF" w:themeFill="background1"/>
          </w:tcPr>
          <w:p w14:paraId="49BADF4E"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880" w:type="dxa"/>
            <w:gridSpan w:val="2"/>
            <w:tcBorders>
              <w:top w:val="nil"/>
              <w:left w:val="nil"/>
              <w:bottom w:val="nil"/>
              <w:right w:val="nil"/>
            </w:tcBorders>
            <w:shd w:val="clear" w:color="auto" w:fill="FFFFFF" w:themeFill="background1"/>
          </w:tcPr>
          <w:p w14:paraId="211580E4"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012" w:type="dxa"/>
            <w:gridSpan w:val="3"/>
            <w:tcBorders>
              <w:top w:val="nil"/>
              <w:left w:val="nil"/>
              <w:bottom w:val="single" w:sz="6" w:space="0" w:color="auto"/>
              <w:right w:val="nil"/>
            </w:tcBorders>
            <w:shd w:val="clear" w:color="auto" w:fill="FFFFFF" w:themeFill="background1"/>
          </w:tcPr>
          <w:p w14:paraId="50FE5E3A"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ACEPTO</w:t>
            </w:r>
          </w:p>
        </w:tc>
        <w:tc>
          <w:tcPr>
            <w:tcW w:w="881" w:type="dxa"/>
            <w:gridSpan w:val="2"/>
            <w:tcBorders>
              <w:top w:val="nil"/>
              <w:left w:val="nil"/>
              <w:bottom w:val="nil"/>
              <w:right w:val="nil"/>
            </w:tcBorders>
            <w:shd w:val="clear" w:color="auto" w:fill="FFFFFF" w:themeFill="background1"/>
          </w:tcPr>
          <w:p w14:paraId="4971C823"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102" w:type="dxa"/>
            <w:gridSpan w:val="2"/>
            <w:tcBorders>
              <w:top w:val="nil"/>
              <w:left w:val="nil"/>
              <w:bottom w:val="nil"/>
            </w:tcBorders>
            <w:shd w:val="clear" w:color="auto" w:fill="FFFFFF" w:themeFill="background1"/>
          </w:tcPr>
          <w:p w14:paraId="2D17C43A"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886" w:type="dxa"/>
            <w:tcBorders>
              <w:top w:val="nil"/>
              <w:bottom w:val="nil"/>
              <w:right w:val="nil"/>
            </w:tcBorders>
            <w:shd w:val="clear" w:color="auto" w:fill="FFFFFF" w:themeFill="background1"/>
          </w:tcPr>
          <w:p w14:paraId="03CFB2ED"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205" w:type="dxa"/>
            <w:tcBorders>
              <w:top w:val="nil"/>
              <w:left w:val="nil"/>
              <w:bottom w:val="nil"/>
              <w:right w:val="nil"/>
            </w:tcBorders>
            <w:shd w:val="clear" w:color="auto" w:fill="FFFFFF" w:themeFill="background1"/>
          </w:tcPr>
          <w:p w14:paraId="520FD702"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48" w:type="dxa"/>
            <w:gridSpan w:val="2"/>
            <w:tcBorders>
              <w:top w:val="nil"/>
              <w:left w:val="nil"/>
              <w:bottom w:val="nil"/>
              <w:right w:val="nil"/>
            </w:tcBorders>
            <w:shd w:val="clear" w:color="auto" w:fill="FFFFFF" w:themeFill="background1"/>
          </w:tcPr>
          <w:p w14:paraId="44B8484F"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2048" w:type="dxa"/>
            <w:gridSpan w:val="3"/>
            <w:tcBorders>
              <w:top w:val="nil"/>
              <w:left w:val="nil"/>
              <w:bottom w:val="nil"/>
              <w:right w:val="nil"/>
            </w:tcBorders>
            <w:shd w:val="clear" w:color="auto" w:fill="FFFFFF" w:themeFill="background1"/>
          </w:tcPr>
          <w:p w14:paraId="6CBADDB5"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300" w:type="dxa"/>
            <w:tcBorders>
              <w:top w:val="nil"/>
              <w:left w:val="nil"/>
              <w:bottom w:val="nil"/>
            </w:tcBorders>
            <w:shd w:val="clear" w:color="auto" w:fill="FFFFFF" w:themeFill="background1"/>
          </w:tcPr>
          <w:p w14:paraId="57D84EE1"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2FF4C790" w14:textId="77777777" w:rsidTr="00537AA2">
        <w:trPr>
          <w:trHeight w:val="23"/>
        </w:trPr>
        <w:tc>
          <w:tcPr>
            <w:tcW w:w="878" w:type="dxa"/>
            <w:tcBorders>
              <w:top w:val="nil"/>
              <w:bottom w:val="nil"/>
              <w:right w:val="nil"/>
            </w:tcBorders>
            <w:shd w:val="clear" w:color="auto" w:fill="FFFFFF" w:themeFill="background1"/>
          </w:tcPr>
          <w:p w14:paraId="4451C428"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880" w:type="dxa"/>
            <w:gridSpan w:val="2"/>
            <w:tcBorders>
              <w:top w:val="nil"/>
              <w:left w:val="nil"/>
              <w:bottom w:val="nil"/>
              <w:right w:val="single" w:sz="6" w:space="0" w:color="auto"/>
            </w:tcBorders>
            <w:shd w:val="clear" w:color="auto" w:fill="FFFFFF" w:themeFill="background1"/>
          </w:tcPr>
          <w:p w14:paraId="0FDF13B7"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012" w:type="dxa"/>
            <w:gridSpan w:val="3"/>
            <w:tcBorders>
              <w:left w:val="single" w:sz="6" w:space="0" w:color="auto"/>
              <w:right w:val="single" w:sz="6" w:space="0" w:color="auto"/>
            </w:tcBorders>
            <w:shd w:val="clear" w:color="auto" w:fill="FFFFFF" w:themeFill="background1"/>
          </w:tcPr>
          <w:p w14:paraId="7C041D82"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881" w:type="dxa"/>
            <w:gridSpan w:val="2"/>
            <w:tcBorders>
              <w:top w:val="nil"/>
              <w:left w:val="single" w:sz="6" w:space="0" w:color="auto"/>
              <w:bottom w:val="nil"/>
              <w:right w:val="nil"/>
            </w:tcBorders>
            <w:shd w:val="clear" w:color="auto" w:fill="FFFFFF" w:themeFill="background1"/>
          </w:tcPr>
          <w:p w14:paraId="44ECEFC0"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102" w:type="dxa"/>
            <w:gridSpan w:val="2"/>
            <w:tcBorders>
              <w:top w:val="nil"/>
              <w:left w:val="nil"/>
              <w:bottom w:val="nil"/>
            </w:tcBorders>
            <w:shd w:val="clear" w:color="auto" w:fill="FFFFFF" w:themeFill="background1"/>
          </w:tcPr>
          <w:p w14:paraId="50B66567"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886" w:type="dxa"/>
            <w:tcBorders>
              <w:top w:val="nil"/>
              <w:bottom w:val="nil"/>
              <w:right w:val="nil"/>
            </w:tcBorders>
            <w:shd w:val="clear" w:color="auto" w:fill="FFFFFF" w:themeFill="background1"/>
          </w:tcPr>
          <w:p w14:paraId="005CF34B"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205" w:type="dxa"/>
            <w:tcBorders>
              <w:top w:val="nil"/>
              <w:left w:val="nil"/>
              <w:bottom w:val="nil"/>
              <w:right w:val="nil"/>
            </w:tcBorders>
            <w:shd w:val="clear" w:color="auto" w:fill="FFFFFF" w:themeFill="background1"/>
          </w:tcPr>
          <w:p w14:paraId="08EE33AE"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48" w:type="dxa"/>
            <w:gridSpan w:val="2"/>
            <w:tcBorders>
              <w:top w:val="nil"/>
              <w:left w:val="nil"/>
              <w:bottom w:val="nil"/>
              <w:right w:val="nil"/>
            </w:tcBorders>
            <w:shd w:val="clear" w:color="auto" w:fill="FFFFFF" w:themeFill="background1"/>
          </w:tcPr>
          <w:p w14:paraId="35414CDD"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2048" w:type="dxa"/>
            <w:gridSpan w:val="3"/>
            <w:tcBorders>
              <w:top w:val="nil"/>
              <w:left w:val="nil"/>
              <w:bottom w:val="nil"/>
              <w:right w:val="nil"/>
            </w:tcBorders>
            <w:shd w:val="clear" w:color="auto" w:fill="FFFFFF" w:themeFill="background1"/>
          </w:tcPr>
          <w:p w14:paraId="252E9A69"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300" w:type="dxa"/>
            <w:tcBorders>
              <w:top w:val="nil"/>
              <w:left w:val="nil"/>
              <w:bottom w:val="nil"/>
            </w:tcBorders>
            <w:shd w:val="clear" w:color="auto" w:fill="FFFFFF" w:themeFill="background1"/>
          </w:tcPr>
          <w:p w14:paraId="07E67A76"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046A0B80" w14:textId="77777777" w:rsidTr="00537AA2">
        <w:trPr>
          <w:trHeight w:val="23"/>
        </w:trPr>
        <w:tc>
          <w:tcPr>
            <w:tcW w:w="878" w:type="dxa"/>
            <w:tcBorders>
              <w:top w:val="nil"/>
              <w:right w:val="nil"/>
            </w:tcBorders>
            <w:shd w:val="clear" w:color="auto" w:fill="FFFFFF" w:themeFill="background1"/>
          </w:tcPr>
          <w:p w14:paraId="5C98B478"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880" w:type="dxa"/>
            <w:gridSpan w:val="2"/>
            <w:tcBorders>
              <w:top w:val="nil"/>
              <w:left w:val="nil"/>
              <w:right w:val="nil"/>
            </w:tcBorders>
            <w:shd w:val="clear" w:color="auto" w:fill="FFFFFF" w:themeFill="background1"/>
          </w:tcPr>
          <w:p w14:paraId="695036EC"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012" w:type="dxa"/>
            <w:gridSpan w:val="3"/>
            <w:tcBorders>
              <w:left w:val="nil"/>
              <w:right w:val="nil"/>
            </w:tcBorders>
            <w:shd w:val="clear" w:color="auto" w:fill="FFFFFF" w:themeFill="background1"/>
          </w:tcPr>
          <w:p w14:paraId="4557DD4A"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881" w:type="dxa"/>
            <w:gridSpan w:val="2"/>
            <w:tcBorders>
              <w:top w:val="nil"/>
              <w:left w:val="nil"/>
              <w:right w:val="nil"/>
            </w:tcBorders>
            <w:shd w:val="clear" w:color="auto" w:fill="FFFFFF" w:themeFill="background1"/>
          </w:tcPr>
          <w:p w14:paraId="56D14CC1"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102" w:type="dxa"/>
            <w:gridSpan w:val="2"/>
            <w:tcBorders>
              <w:top w:val="nil"/>
              <w:left w:val="nil"/>
            </w:tcBorders>
            <w:shd w:val="clear" w:color="auto" w:fill="FFFFFF" w:themeFill="background1"/>
          </w:tcPr>
          <w:p w14:paraId="367A5F08"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886" w:type="dxa"/>
            <w:tcBorders>
              <w:top w:val="nil"/>
              <w:right w:val="nil"/>
            </w:tcBorders>
            <w:shd w:val="clear" w:color="auto" w:fill="FFFFFF" w:themeFill="background1"/>
          </w:tcPr>
          <w:p w14:paraId="0F9C845C"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205" w:type="dxa"/>
            <w:tcBorders>
              <w:top w:val="nil"/>
              <w:left w:val="nil"/>
              <w:right w:val="nil"/>
            </w:tcBorders>
            <w:shd w:val="clear" w:color="auto" w:fill="FFFFFF" w:themeFill="background1"/>
          </w:tcPr>
          <w:p w14:paraId="028E77B8"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48" w:type="dxa"/>
            <w:gridSpan w:val="2"/>
            <w:tcBorders>
              <w:top w:val="nil"/>
              <w:left w:val="nil"/>
              <w:right w:val="nil"/>
            </w:tcBorders>
            <w:shd w:val="clear" w:color="auto" w:fill="FFFFFF" w:themeFill="background1"/>
          </w:tcPr>
          <w:p w14:paraId="2E938D76"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2048" w:type="dxa"/>
            <w:gridSpan w:val="3"/>
            <w:tcBorders>
              <w:top w:val="nil"/>
              <w:left w:val="nil"/>
              <w:right w:val="nil"/>
            </w:tcBorders>
            <w:shd w:val="clear" w:color="auto" w:fill="FFFFFF" w:themeFill="background1"/>
          </w:tcPr>
          <w:p w14:paraId="6DA6A383"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300" w:type="dxa"/>
            <w:tcBorders>
              <w:top w:val="nil"/>
              <w:left w:val="nil"/>
            </w:tcBorders>
            <w:shd w:val="clear" w:color="auto" w:fill="FFFFFF" w:themeFill="background1"/>
          </w:tcPr>
          <w:p w14:paraId="2CDBB98C"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28663ECB" w14:textId="77777777" w:rsidTr="00537AA2">
        <w:trPr>
          <w:trHeight w:val="20"/>
        </w:trPr>
        <w:tc>
          <w:tcPr>
            <w:tcW w:w="9140" w:type="dxa"/>
            <w:gridSpan w:val="18"/>
            <w:shd w:val="clear" w:color="auto" w:fill="FFFFFF" w:themeFill="background1"/>
          </w:tcPr>
          <w:p w14:paraId="7347E698"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152D135E" w14:textId="77777777" w:rsidTr="00537AA2">
        <w:trPr>
          <w:trHeight w:val="20"/>
        </w:trPr>
        <w:tc>
          <w:tcPr>
            <w:tcW w:w="9140" w:type="dxa"/>
            <w:gridSpan w:val="18"/>
            <w:shd w:val="clear" w:color="auto" w:fill="FFFFFF" w:themeFill="background1"/>
          </w:tcPr>
          <w:p w14:paraId="5BC44F8F" w14:textId="07F0EC19" w:rsidR="00051062" w:rsidRPr="00FC2656" w:rsidRDefault="00051062" w:rsidP="00FC2656">
            <w:pPr>
              <w:spacing w:after="101" w:line="360" w:lineRule="auto"/>
              <w:ind w:firstLine="288"/>
              <w:contextualSpacing/>
              <w:jc w:val="center"/>
              <w:rPr>
                <w:rFonts w:ascii="Arial" w:eastAsia="Times New Roman" w:hAnsi="Arial" w:cs="Arial"/>
                <w:b/>
                <w:bCs/>
                <w:sz w:val="18"/>
                <w:szCs w:val="18"/>
                <w:u w:val="single"/>
                <w:lang w:val="es-MX" w:eastAsia="es-ES"/>
              </w:rPr>
            </w:pPr>
            <w:r w:rsidRPr="00FC2656">
              <w:rPr>
                <w:rFonts w:ascii="Arial" w:eastAsia="Times New Roman" w:hAnsi="Arial" w:cs="Arial"/>
                <w:b/>
                <w:bCs/>
                <w:sz w:val="18"/>
                <w:szCs w:val="18"/>
                <w:u w:val="single"/>
                <w:lang w:val="es-MX" w:eastAsia="es-ES"/>
              </w:rPr>
              <w:t>PARA USO EXCLUSIVO DEL PROVEEDOR CEDENTE</w:t>
            </w:r>
          </w:p>
        </w:tc>
      </w:tr>
      <w:tr w:rsidR="00051062" w:rsidRPr="00FC2656" w14:paraId="4A40B421" w14:textId="77777777" w:rsidTr="00537AA2">
        <w:trPr>
          <w:trHeight w:val="20"/>
        </w:trPr>
        <w:tc>
          <w:tcPr>
            <w:tcW w:w="9140" w:type="dxa"/>
            <w:gridSpan w:val="18"/>
            <w:shd w:val="clear" w:color="auto" w:fill="D9D9D9" w:themeFill="background1" w:themeFillShade="D9"/>
          </w:tcPr>
          <w:p w14:paraId="043A439E" w14:textId="7CF0638D" w:rsidR="00051062" w:rsidRPr="00D67C83" w:rsidRDefault="00051062" w:rsidP="00D67C83">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DATOS DEL PROVEEDOR CEDENTE</w:t>
            </w:r>
          </w:p>
        </w:tc>
      </w:tr>
      <w:tr w:rsidR="00051062" w:rsidRPr="00FC2656" w14:paraId="41D028D6" w14:textId="77777777" w:rsidTr="00537AA2">
        <w:trPr>
          <w:trHeight w:val="20"/>
        </w:trPr>
        <w:tc>
          <w:tcPr>
            <w:tcW w:w="4753" w:type="dxa"/>
            <w:gridSpan w:val="10"/>
            <w:shd w:val="clear" w:color="auto" w:fill="D9D9D9" w:themeFill="background1" w:themeFillShade="D9"/>
          </w:tcPr>
          <w:p w14:paraId="2F4B2484" w14:textId="2D28101C" w:rsidR="005B46C5" w:rsidRPr="00D67C83" w:rsidRDefault="00051062"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FOLIO DEL EXPEDIENTE ELECTRÓNICO AL QUE SE ASOCIARÁ LA SOLICITUD DE CESIÓN</w:t>
            </w:r>
          </w:p>
        </w:tc>
        <w:tc>
          <w:tcPr>
            <w:tcW w:w="4387" w:type="dxa"/>
            <w:gridSpan w:val="8"/>
            <w:shd w:val="clear" w:color="auto" w:fill="FFFFFF" w:themeFill="background1"/>
          </w:tcPr>
          <w:p w14:paraId="70C49D37"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5ADA73B6" w14:textId="77777777" w:rsidTr="00537AA2">
        <w:trPr>
          <w:trHeight w:val="194"/>
        </w:trPr>
        <w:tc>
          <w:tcPr>
            <w:tcW w:w="4753" w:type="dxa"/>
            <w:gridSpan w:val="10"/>
            <w:vMerge w:val="restart"/>
            <w:shd w:val="clear" w:color="auto" w:fill="D9D9D9" w:themeFill="background1" w:themeFillShade="D9"/>
          </w:tcPr>
          <w:p w14:paraId="69BB7C45" w14:textId="77777777" w:rsidR="00051062" w:rsidRPr="00FC2656" w:rsidRDefault="00051062"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ACEPTO LA SOLICITUD DE CESIÓN DE NÚMEROS NACIONALES CONTENIDA EN EL PRESENTE FORMATO</w:t>
            </w:r>
          </w:p>
        </w:tc>
        <w:tc>
          <w:tcPr>
            <w:tcW w:w="886" w:type="dxa"/>
            <w:tcBorders>
              <w:bottom w:val="nil"/>
              <w:right w:val="nil"/>
            </w:tcBorders>
            <w:shd w:val="clear" w:color="auto" w:fill="FFFFFF" w:themeFill="background1"/>
          </w:tcPr>
          <w:p w14:paraId="589B5DCC"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205" w:type="dxa"/>
            <w:tcBorders>
              <w:left w:val="nil"/>
              <w:bottom w:val="nil"/>
              <w:right w:val="nil"/>
            </w:tcBorders>
            <w:shd w:val="clear" w:color="auto" w:fill="FFFFFF" w:themeFill="background1"/>
          </w:tcPr>
          <w:p w14:paraId="5B6A492D"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48" w:type="dxa"/>
            <w:gridSpan w:val="2"/>
            <w:tcBorders>
              <w:left w:val="nil"/>
              <w:bottom w:val="single" w:sz="6" w:space="0" w:color="auto"/>
              <w:right w:val="nil"/>
            </w:tcBorders>
            <w:shd w:val="clear" w:color="auto" w:fill="FFFFFF" w:themeFill="background1"/>
          </w:tcPr>
          <w:p w14:paraId="17863D09"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2048" w:type="dxa"/>
            <w:gridSpan w:val="3"/>
            <w:tcBorders>
              <w:left w:val="nil"/>
              <w:bottom w:val="nil"/>
              <w:right w:val="nil"/>
            </w:tcBorders>
            <w:shd w:val="clear" w:color="auto" w:fill="FFFFFF" w:themeFill="background1"/>
          </w:tcPr>
          <w:p w14:paraId="13E03526"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300" w:type="dxa"/>
            <w:tcBorders>
              <w:left w:val="nil"/>
              <w:bottom w:val="nil"/>
            </w:tcBorders>
            <w:shd w:val="clear" w:color="auto" w:fill="FFFFFF" w:themeFill="background1"/>
          </w:tcPr>
          <w:p w14:paraId="1B63B319"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09189723" w14:textId="77777777" w:rsidTr="00537AA2">
        <w:trPr>
          <w:trHeight w:val="193"/>
        </w:trPr>
        <w:tc>
          <w:tcPr>
            <w:tcW w:w="4753" w:type="dxa"/>
            <w:gridSpan w:val="10"/>
            <w:vMerge/>
            <w:shd w:val="clear" w:color="auto" w:fill="D9D9D9" w:themeFill="background1" w:themeFillShade="D9"/>
          </w:tcPr>
          <w:p w14:paraId="0995FEB6" w14:textId="77777777" w:rsidR="00051062" w:rsidRPr="00FC2656" w:rsidRDefault="00051062"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p>
        </w:tc>
        <w:tc>
          <w:tcPr>
            <w:tcW w:w="886" w:type="dxa"/>
            <w:tcBorders>
              <w:top w:val="nil"/>
              <w:bottom w:val="nil"/>
              <w:right w:val="nil"/>
            </w:tcBorders>
            <w:shd w:val="clear" w:color="auto" w:fill="FFFFFF" w:themeFill="background1"/>
          </w:tcPr>
          <w:p w14:paraId="5A594DAE"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205" w:type="dxa"/>
            <w:tcBorders>
              <w:top w:val="nil"/>
              <w:left w:val="nil"/>
              <w:bottom w:val="nil"/>
              <w:right w:val="single" w:sz="6" w:space="0" w:color="auto"/>
            </w:tcBorders>
            <w:shd w:val="clear" w:color="auto" w:fill="FFFFFF" w:themeFill="background1"/>
          </w:tcPr>
          <w:p w14:paraId="2F05E394"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48" w:type="dxa"/>
            <w:gridSpan w:val="2"/>
            <w:tcBorders>
              <w:left w:val="single" w:sz="6" w:space="0" w:color="auto"/>
              <w:right w:val="single" w:sz="6" w:space="0" w:color="auto"/>
            </w:tcBorders>
            <w:shd w:val="clear" w:color="auto" w:fill="FFFFFF" w:themeFill="background1"/>
          </w:tcPr>
          <w:p w14:paraId="0FF876AA"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2048" w:type="dxa"/>
            <w:gridSpan w:val="3"/>
            <w:tcBorders>
              <w:top w:val="nil"/>
              <w:left w:val="single" w:sz="6" w:space="0" w:color="auto"/>
              <w:bottom w:val="nil"/>
              <w:right w:val="nil"/>
            </w:tcBorders>
            <w:shd w:val="clear" w:color="auto" w:fill="FFFFFF" w:themeFill="background1"/>
          </w:tcPr>
          <w:p w14:paraId="49ED1FB0"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300" w:type="dxa"/>
            <w:tcBorders>
              <w:top w:val="nil"/>
              <w:left w:val="nil"/>
              <w:bottom w:val="nil"/>
            </w:tcBorders>
            <w:shd w:val="clear" w:color="auto" w:fill="FFFFFF" w:themeFill="background1"/>
          </w:tcPr>
          <w:p w14:paraId="28E58B2A"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640E528A" w14:textId="77777777" w:rsidTr="00537AA2">
        <w:trPr>
          <w:trHeight w:val="193"/>
        </w:trPr>
        <w:tc>
          <w:tcPr>
            <w:tcW w:w="4753" w:type="dxa"/>
            <w:gridSpan w:val="10"/>
            <w:vMerge/>
            <w:shd w:val="clear" w:color="auto" w:fill="D9D9D9" w:themeFill="background1" w:themeFillShade="D9"/>
          </w:tcPr>
          <w:p w14:paraId="0F6ADB21" w14:textId="77777777" w:rsidR="00051062" w:rsidRPr="00FC2656" w:rsidRDefault="00051062"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p>
        </w:tc>
        <w:tc>
          <w:tcPr>
            <w:tcW w:w="886" w:type="dxa"/>
            <w:tcBorders>
              <w:top w:val="nil"/>
              <w:right w:val="nil"/>
            </w:tcBorders>
            <w:shd w:val="clear" w:color="auto" w:fill="FFFFFF" w:themeFill="background1"/>
          </w:tcPr>
          <w:p w14:paraId="11654A6C"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205" w:type="dxa"/>
            <w:tcBorders>
              <w:top w:val="nil"/>
              <w:left w:val="nil"/>
              <w:right w:val="nil"/>
            </w:tcBorders>
            <w:shd w:val="clear" w:color="auto" w:fill="FFFFFF" w:themeFill="background1"/>
          </w:tcPr>
          <w:p w14:paraId="75E4C502"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48" w:type="dxa"/>
            <w:gridSpan w:val="2"/>
            <w:tcBorders>
              <w:left w:val="nil"/>
              <w:right w:val="nil"/>
            </w:tcBorders>
            <w:shd w:val="clear" w:color="auto" w:fill="FFFFFF" w:themeFill="background1"/>
          </w:tcPr>
          <w:p w14:paraId="6466CB45"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ACEPTO</w:t>
            </w:r>
          </w:p>
        </w:tc>
        <w:tc>
          <w:tcPr>
            <w:tcW w:w="2048" w:type="dxa"/>
            <w:gridSpan w:val="3"/>
            <w:tcBorders>
              <w:top w:val="nil"/>
              <w:left w:val="nil"/>
              <w:right w:val="nil"/>
            </w:tcBorders>
            <w:shd w:val="clear" w:color="auto" w:fill="FFFFFF" w:themeFill="background1"/>
          </w:tcPr>
          <w:p w14:paraId="5691057C"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300" w:type="dxa"/>
            <w:tcBorders>
              <w:top w:val="nil"/>
              <w:left w:val="nil"/>
            </w:tcBorders>
            <w:shd w:val="clear" w:color="auto" w:fill="FFFFFF" w:themeFill="background1"/>
          </w:tcPr>
          <w:p w14:paraId="148C43B6"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1861A0" w:rsidRPr="00FC2656" w14:paraId="24B42BB7" w14:textId="77777777" w:rsidTr="00537AA2">
        <w:trPr>
          <w:trHeight w:val="20"/>
        </w:trPr>
        <w:tc>
          <w:tcPr>
            <w:tcW w:w="9140" w:type="dxa"/>
            <w:gridSpan w:val="18"/>
          </w:tcPr>
          <w:p w14:paraId="3C7662AC" w14:textId="77777777" w:rsidR="001861A0" w:rsidRPr="00FC2656" w:rsidRDefault="001861A0" w:rsidP="00FC2656">
            <w:pPr>
              <w:spacing w:before="20" w:after="0" w:line="360" w:lineRule="auto"/>
              <w:contextualSpacing/>
              <w:jc w:val="both"/>
              <w:rPr>
                <w:rFonts w:ascii="Arial" w:eastAsia="Times New Roman" w:hAnsi="Arial" w:cs="Arial"/>
                <w:sz w:val="18"/>
                <w:szCs w:val="18"/>
                <w:lang w:val="es-MX" w:eastAsia="es-ES"/>
              </w:rPr>
            </w:pPr>
          </w:p>
        </w:tc>
      </w:tr>
      <w:tr w:rsidR="001861A0" w:rsidRPr="00FC2656" w14:paraId="4247DB36" w14:textId="77777777" w:rsidTr="00EE4822">
        <w:trPr>
          <w:trHeight w:val="20"/>
        </w:trPr>
        <w:tc>
          <w:tcPr>
            <w:tcW w:w="9140" w:type="dxa"/>
            <w:gridSpan w:val="18"/>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120CC3B" w14:textId="0C501962" w:rsidR="001861A0" w:rsidRPr="00FC2656" w:rsidRDefault="001861A0"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INSTRUCTIVO DE LLENADO</w:t>
            </w:r>
          </w:p>
        </w:tc>
      </w:tr>
      <w:tr w:rsidR="001861A0" w:rsidRPr="00FC2656" w14:paraId="181733AF" w14:textId="77777777" w:rsidTr="00EE4822">
        <w:trPr>
          <w:trHeight w:val="20"/>
        </w:trPr>
        <w:tc>
          <w:tcPr>
            <w:tcW w:w="9140" w:type="dxa"/>
            <w:gridSpan w:val="18"/>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7245680" w14:textId="27AB717F" w:rsidR="001861A0" w:rsidRPr="00FC2656" w:rsidRDefault="001861A0"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DATOS DEL PROVEEDOR DE SERVICIOS DE TELECOMUNICACIONES (PST o PROVEEDOR) CESIONARIO Y CEDENTE</w:t>
            </w:r>
          </w:p>
        </w:tc>
      </w:tr>
      <w:tr w:rsidR="001861A0" w:rsidRPr="00FC2656" w14:paraId="5A750368" w14:textId="77777777" w:rsidTr="00EE4822">
        <w:trPr>
          <w:trHeight w:val="20"/>
        </w:trPr>
        <w:tc>
          <w:tcPr>
            <w:tcW w:w="2289"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E33C988" w14:textId="05EED9BA" w:rsidR="001861A0" w:rsidRPr="00FC2656" w:rsidRDefault="001861A0" w:rsidP="00D67C83">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Nombre del campo</w:t>
            </w:r>
          </w:p>
        </w:tc>
        <w:tc>
          <w:tcPr>
            <w:tcW w:w="6851" w:type="dxa"/>
            <w:gridSpan w:val="1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D26897B" w14:textId="37236BDE" w:rsidR="001861A0" w:rsidRPr="00FC2656" w:rsidRDefault="001861A0" w:rsidP="00D67C83">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Descripción del campo</w:t>
            </w:r>
          </w:p>
        </w:tc>
      </w:tr>
      <w:tr w:rsidR="001861A0" w:rsidRPr="00FC2656" w14:paraId="3053C0F8" w14:textId="77777777" w:rsidTr="00EE4822">
        <w:trPr>
          <w:trHeight w:val="20"/>
        </w:trPr>
        <w:tc>
          <w:tcPr>
            <w:tcW w:w="2289" w:type="dxa"/>
            <w:gridSpan w:val="5"/>
            <w:tcBorders>
              <w:top w:val="single" w:sz="6" w:space="0" w:color="auto"/>
              <w:left w:val="single" w:sz="6" w:space="0" w:color="auto"/>
              <w:bottom w:val="single" w:sz="6" w:space="0" w:color="auto"/>
              <w:right w:val="single" w:sz="6" w:space="0" w:color="auto"/>
            </w:tcBorders>
          </w:tcPr>
          <w:p w14:paraId="3EDD258B" w14:textId="64EDFF6F" w:rsidR="001861A0" w:rsidRPr="00FC2656" w:rsidRDefault="001861A0"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Folio del expediente electrónico al que se asociará la solicitud de cesión</w:t>
            </w:r>
          </w:p>
        </w:tc>
        <w:tc>
          <w:tcPr>
            <w:tcW w:w="6851" w:type="dxa"/>
            <w:gridSpan w:val="13"/>
            <w:tcBorders>
              <w:top w:val="single" w:sz="6" w:space="0" w:color="auto"/>
              <w:left w:val="single" w:sz="6" w:space="0" w:color="auto"/>
              <w:bottom w:val="single" w:sz="6" w:space="0" w:color="auto"/>
              <w:right w:val="single" w:sz="6" w:space="0" w:color="auto"/>
            </w:tcBorders>
          </w:tcPr>
          <w:p w14:paraId="196D32B9" w14:textId="77777777" w:rsidR="001861A0" w:rsidRPr="00FC2656" w:rsidRDefault="001861A0" w:rsidP="00FC2656">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 xml:space="preserve">Ingresar el folio del expediente electrónico en el que quedará asociada la solicitud. </w:t>
            </w:r>
          </w:p>
          <w:p w14:paraId="44F61A17" w14:textId="0D3F9E2E" w:rsidR="001861A0" w:rsidRPr="00FC2656" w:rsidRDefault="001861A0"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noProof/>
                <w:sz w:val="18"/>
                <w:szCs w:val="18"/>
                <w:lang w:val="es-MX" w:eastAsia="es-ES"/>
              </w:rPr>
              <w:t>Campo alfanumérico obligatorio.</w:t>
            </w:r>
          </w:p>
        </w:tc>
      </w:tr>
      <w:tr w:rsidR="001861A0" w:rsidRPr="00FC2656" w14:paraId="11EF0259" w14:textId="77777777" w:rsidTr="00EE4822">
        <w:trPr>
          <w:trHeight w:val="20"/>
        </w:trPr>
        <w:tc>
          <w:tcPr>
            <w:tcW w:w="2289" w:type="dxa"/>
            <w:gridSpan w:val="5"/>
            <w:tcBorders>
              <w:top w:val="single" w:sz="6" w:space="0" w:color="auto"/>
              <w:left w:val="single" w:sz="6" w:space="0" w:color="auto"/>
              <w:bottom w:val="single" w:sz="6" w:space="0" w:color="auto"/>
              <w:right w:val="single" w:sz="6" w:space="0" w:color="auto"/>
            </w:tcBorders>
          </w:tcPr>
          <w:p w14:paraId="65DF3128" w14:textId="5CA3FC50" w:rsidR="001861A0" w:rsidRPr="00FC2656" w:rsidRDefault="001861A0"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Nombre, denominación o razón social del Proveedor Cesionario</w:t>
            </w:r>
          </w:p>
        </w:tc>
        <w:tc>
          <w:tcPr>
            <w:tcW w:w="6851" w:type="dxa"/>
            <w:gridSpan w:val="13"/>
            <w:tcBorders>
              <w:top w:val="single" w:sz="6" w:space="0" w:color="auto"/>
              <w:left w:val="single" w:sz="6" w:space="0" w:color="auto"/>
              <w:bottom w:val="single" w:sz="6" w:space="0" w:color="auto"/>
              <w:right w:val="single" w:sz="6" w:space="0" w:color="auto"/>
            </w:tcBorders>
          </w:tcPr>
          <w:p w14:paraId="1A136C58" w14:textId="77777777" w:rsidR="001861A0" w:rsidRPr="00FC2656" w:rsidRDefault="001861A0" w:rsidP="00FC2656">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Ingresar el nombre, denominación o razón social del proveedor cesionario.</w:t>
            </w:r>
          </w:p>
          <w:p w14:paraId="7630394B" w14:textId="77777777" w:rsidR="001861A0" w:rsidRPr="00FC2656" w:rsidRDefault="001861A0" w:rsidP="00FC2656">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Este dato deberá capturarse en mayúsculas y sin acentos.</w:t>
            </w:r>
          </w:p>
          <w:p w14:paraId="3E6DB614" w14:textId="3312DD78" w:rsidR="001861A0" w:rsidRPr="00FC2656" w:rsidRDefault="001861A0"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noProof/>
                <w:sz w:val="18"/>
                <w:szCs w:val="18"/>
                <w:lang w:val="es-MX" w:eastAsia="es-ES"/>
              </w:rPr>
              <w:t>Campo alfanumérico obligatorio.</w:t>
            </w:r>
          </w:p>
        </w:tc>
      </w:tr>
      <w:tr w:rsidR="001861A0" w:rsidRPr="00FC2656" w14:paraId="477B98BA" w14:textId="77777777" w:rsidTr="00EE4822">
        <w:trPr>
          <w:trHeight w:val="20"/>
        </w:trPr>
        <w:tc>
          <w:tcPr>
            <w:tcW w:w="2289" w:type="dxa"/>
            <w:gridSpan w:val="5"/>
            <w:tcBorders>
              <w:top w:val="single" w:sz="6" w:space="0" w:color="auto"/>
              <w:left w:val="single" w:sz="6" w:space="0" w:color="auto"/>
              <w:bottom w:val="single" w:sz="6" w:space="0" w:color="auto"/>
              <w:right w:val="single" w:sz="6" w:space="0" w:color="auto"/>
            </w:tcBorders>
          </w:tcPr>
          <w:p w14:paraId="704CC704" w14:textId="75C71BBB" w:rsidR="001861A0" w:rsidRPr="00FC2656" w:rsidRDefault="001861A0"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Código IDO o IDA del Proveedor Cesionario</w:t>
            </w:r>
          </w:p>
        </w:tc>
        <w:tc>
          <w:tcPr>
            <w:tcW w:w="6851" w:type="dxa"/>
            <w:gridSpan w:val="13"/>
            <w:tcBorders>
              <w:top w:val="single" w:sz="6" w:space="0" w:color="auto"/>
              <w:left w:val="single" w:sz="6" w:space="0" w:color="auto"/>
              <w:bottom w:val="single" w:sz="6" w:space="0" w:color="auto"/>
              <w:right w:val="single" w:sz="6" w:space="0" w:color="auto"/>
            </w:tcBorders>
          </w:tcPr>
          <w:p w14:paraId="727FDEA6" w14:textId="77777777" w:rsidR="001861A0" w:rsidRPr="00FC2656" w:rsidRDefault="001861A0"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los tres dígitos correspondientes al código de identificación de Proveedor de Servicios de Telecomunicaciones que identifica al proveedor cesionario.</w:t>
            </w:r>
          </w:p>
          <w:p w14:paraId="2E8D811D" w14:textId="77777777" w:rsidR="001861A0" w:rsidRPr="00FC2656" w:rsidRDefault="001861A0"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lastRenderedPageBreak/>
              <w:t xml:space="preserve">Informar el código IDO para el caso de Concesionarios de uso comercial o de red pública de telecomunicaciones. </w:t>
            </w:r>
          </w:p>
          <w:p w14:paraId="059F044A" w14:textId="77777777" w:rsidR="001861A0" w:rsidRPr="00FC2656" w:rsidRDefault="001861A0"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Informar el código IDA para el caso de comercializadoras y Concesionarios de uso público o de uso social. </w:t>
            </w:r>
          </w:p>
          <w:p w14:paraId="4C7BE135" w14:textId="40743AB0" w:rsidR="001861A0" w:rsidRPr="00FC2656" w:rsidRDefault="001861A0"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Campo numérico obligatorio.</w:t>
            </w:r>
          </w:p>
        </w:tc>
      </w:tr>
      <w:tr w:rsidR="001861A0" w:rsidRPr="00FC2656" w14:paraId="7FEDEC65" w14:textId="77777777" w:rsidTr="00EE4822">
        <w:trPr>
          <w:trHeight w:val="20"/>
        </w:trPr>
        <w:tc>
          <w:tcPr>
            <w:tcW w:w="2289" w:type="dxa"/>
            <w:gridSpan w:val="5"/>
            <w:tcBorders>
              <w:top w:val="single" w:sz="6" w:space="0" w:color="auto"/>
              <w:left w:val="single" w:sz="6" w:space="0" w:color="auto"/>
              <w:bottom w:val="single" w:sz="6" w:space="0" w:color="auto"/>
              <w:right w:val="single" w:sz="6" w:space="0" w:color="auto"/>
            </w:tcBorders>
          </w:tcPr>
          <w:p w14:paraId="722A6CA1" w14:textId="45FC476E" w:rsidR="001861A0" w:rsidRPr="00FC2656" w:rsidRDefault="001861A0"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lastRenderedPageBreak/>
              <w:t>Nombre, denominación o razón social del Proveedor Cedente</w:t>
            </w:r>
          </w:p>
        </w:tc>
        <w:tc>
          <w:tcPr>
            <w:tcW w:w="6851" w:type="dxa"/>
            <w:gridSpan w:val="13"/>
            <w:tcBorders>
              <w:top w:val="single" w:sz="6" w:space="0" w:color="auto"/>
              <w:left w:val="single" w:sz="6" w:space="0" w:color="auto"/>
              <w:bottom w:val="single" w:sz="6" w:space="0" w:color="auto"/>
              <w:right w:val="single" w:sz="6" w:space="0" w:color="auto"/>
            </w:tcBorders>
          </w:tcPr>
          <w:p w14:paraId="7A4D2A76" w14:textId="77777777" w:rsidR="001861A0" w:rsidRPr="00FC2656" w:rsidRDefault="001861A0" w:rsidP="00FC2656">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Ingresar el nombre, denominación o razón social del proveedor cedente.</w:t>
            </w:r>
          </w:p>
          <w:p w14:paraId="7D62F975" w14:textId="77777777" w:rsidR="001861A0" w:rsidRPr="00FC2656" w:rsidRDefault="001861A0" w:rsidP="00FC2656">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Este dato deberá capturarse en mayúsculas y sin acentos.</w:t>
            </w:r>
          </w:p>
          <w:p w14:paraId="60964550" w14:textId="590902CD" w:rsidR="001861A0" w:rsidRPr="00FC2656" w:rsidRDefault="001861A0"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noProof/>
                <w:sz w:val="18"/>
                <w:szCs w:val="18"/>
                <w:lang w:val="es-MX" w:eastAsia="es-ES"/>
              </w:rPr>
              <w:t>Campo alfanumérico obligatorio.</w:t>
            </w:r>
          </w:p>
        </w:tc>
      </w:tr>
      <w:tr w:rsidR="001861A0" w:rsidRPr="00FC2656" w14:paraId="16FA75BF" w14:textId="77777777" w:rsidTr="00EE4822">
        <w:trPr>
          <w:trHeight w:val="20"/>
        </w:trPr>
        <w:tc>
          <w:tcPr>
            <w:tcW w:w="2289" w:type="dxa"/>
            <w:gridSpan w:val="5"/>
            <w:tcBorders>
              <w:top w:val="single" w:sz="6" w:space="0" w:color="auto"/>
              <w:left w:val="single" w:sz="6" w:space="0" w:color="auto"/>
              <w:bottom w:val="single" w:sz="6" w:space="0" w:color="auto"/>
              <w:right w:val="single" w:sz="6" w:space="0" w:color="auto"/>
            </w:tcBorders>
          </w:tcPr>
          <w:p w14:paraId="7E069B4E" w14:textId="49BD51B5" w:rsidR="001861A0" w:rsidRPr="00FC2656" w:rsidRDefault="001861A0"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Código IDO o IDA del Proveedor Cedente</w:t>
            </w:r>
          </w:p>
        </w:tc>
        <w:tc>
          <w:tcPr>
            <w:tcW w:w="6851" w:type="dxa"/>
            <w:gridSpan w:val="13"/>
            <w:tcBorders>
              <w:top w:val="single" w:sz="6" w:space="0" w:color="auto"/>
              <w:left w:val="single" w:sz="6" w:space="0" w:color="auto"/>
              <w:bottom w:val="single" w:sz="6" w:space="0" w:color="auto"/>
              <w:right w:val="single" w:sz="6" w:space="0" w:color="auto"/>
            </w:tcBorders>
          </w:tcPr>
          <w:p w14:paraId="7EF4616B" w14:textId="77777777" w:rsidR="001861A0" w:rsidRPr="00FC2656" w:rsidRDefault="001861A0"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los tres dígitos correspondientes al código de identificación de Proveedor de Servicios de Telecomunicaciones que identifica al proveedor cedente.</w:t>
            </w:r>
          </w:p>
          <w:p w14:paraId="004A4FD1" w14:textId="77777777" w:rsidR="001861A0" w:rsidRPr="00FC2656" w:rsidRDefault="001861A0"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Informar el código IDO para el caso de Concesionarios de uso comercial o de red pública de telecomunicaciones. </w:t>
            </w:r>
          </w:p>
          <w:p w14:paraId="3DE4C7D6" w14:textId="77777777" w:rsidR="001861A0" w:rsidRPr="00FC2656" w:rsidRDefault="001861A0"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Informar el código IDA para el caso de comercializadoras y Concesionarios de uso público o de uso social. </w:t>
            </w:r>
          </w:p>
          <w:p w14:paraId="5E81071B" w14:textId="0CD33E74" w:rsidR="001861A0" w:rsidRPr="00FC2656" w:rsidRDefault="001861A0"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Campo numérico obligatorio</w:t>
            </w:r>
          </w:p>
        </w:tc>
      </w:tr>
      <w:tr w:rsidR="001861A0" w:rsidRPr="00FC2656" w14:paraId="59205786" w14:textId="77777777" w:rsidTr="001861A0">
        <w:trPr>
          <w:trHeight w:val="20"/>
        </w:trPr>
        <w:tc>
          <w:tcPr>
            <w:tcW w:w="9140" w:type="dxa"/>
            <w:gridSpan w:val="18"/>
            <w:shd w:val="clear" w:color="auto" w:fill="D9D9D9" w:themeFill="background1" w:themeFillShade="D9"/>
          </w:tcPr>
          <w:p w14:paraId="6F98EF47" w14:textId="3877CE2F" w:rsidR="001861A0" w:rsidRPr="00FC2656" w:rsidRDefault="001861A0"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Helvetica Neue Light" w:hAnsi="Arial" w:cs="Arial"/>
                <w:b/>
                <w:sz w:val="18"/>
                <w:szCs w:val="18"/>
                <w:bdr w:val="nil"/>
                <w:lang w:val="es-MX" w:eastAsia="es-ES"/>
              </w:rPr>
              <w:t>CÓDIGOS DE IDENTIFICACIÓN DE PROVEEDOR DE SERVICIOS DE TELECOMUNICACIONES QUE DEBERÁN ASOCIARSE A LA NUMERACIÓN NACIONAL QUE SE PRETENDE CEDER</w:t>
            </w:r>
          </w:p>
        </w:tc>
      </w:tr>
      <w:tr w:rsidR="001861A0" w:rsidRPr="00FC2656" w14:paraId="3FB9DBC1" w14:textId="77777777" w:rsidTr="00EE4822">
        <w:trPr>
          <w:trHeight w:val="20"/>
        </w:trPr>
        <w:tc>
          <w:tcPr>
            <w:tcW w:w="2289" w:type="dxa"/>
            <w:gridSpan w:val="5"/>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0A07877C" w14:textId="2EDA67B0" w:rsidR="001861A0" w:rsidRPr="00FC2656" w:rsidRDefault="001861A0" w:rsidP="00D67C83">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Nombre del campo</w:t>
            </w:r>
          </w:p>
        </w:tc>
        <w:tc>
          <w:tcPr>
            <w:tcW w:w="6851" w:type="dxa"/>
            <w:gridSpan w:val="13"/>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5DE545F6" w14:textId="0BC88F5A" w:rsidR="001861A0" w:rsidRPr="00FC2656" w:rsidRDefault="001861A0" w:rsidP="00D67C83">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Descripción del campo</w:t>
            </w:r>
          </w:p>
        </w:tc>
      </w:tr>
      <w:tr w:rsidR="001861A0" w:rsidRPr="00FC2656" w14:paraId="398AED5E" w14:textId="77777777" w:rsidTr="00EE4822">
        <w:trPr>
          <w:trHeight w:val="20"/>
        </w:trPr>
        <w:tc>
          <w:tcPr>
            <w:tcW w:w="2289" w:type="dxa"/>
            <w:gridSpan w:val="5"/>
            <w:tcBorders>
              <w:top w:val="single" w:sz="6" w:space="0" w:color="auto"/>
              <w:left w:val="single" w:sz="6" w:space="0" w:color="auto"/>
              <w:bottom w:val="single" w:sz="6" w:space="0" w:color="auto"/>
              <w:right w:val="single" w:sz="6" w:space="0" w:color="auto"/>
            </w:tcBorders>
          </w:tcPr>
          <w:p w14:paraId="43905F27" w14:textId="28301CF4" w:rsidR="001861A0" w:rsidRPr="00FC2656" w:rsidRDefault="001861A0"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Código IDA o IDO</w:t>
            </w:r>
          </w:p>
        </w:tc>
        <w:tc>
          <w:tcPr>
            <w:tcW w:w="6851" w:type="dxa"/>
            <w:gridSpan w:val="13"/>
            <w:tcBorders>
              <w:top w:val="single" w:sz="6" w:space="0" w:color="auto"/>
              <w:left w:val="single" w:sz="6" w:space="0" w:color="auto"/>
              <w:bottom w:val="single" w:sz="6" w:space="0" w:color="auto"/>
              <w:right w:val="single" w:sz="6" w:space="0" w:color="auto"/>
            </w:tcBorders>
          </w:tcPr>
          <w:p w14:paraId="58D38B64" w14:textId="77777777" w:rsidR="001861A0" w:rsidRPr="00FC2656" w:rsidRDefault="001861A0"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los tres dígitos correspondientes al código de identificación de Proveedor de Servicios de Telecomunicaciones que identificarán al proveedor asignatario de la Numeración Nacional en caso de autorizarse la cesión.</w:t>
            </w:r>
          </w:p>
          <w:p w14:paraId="4697517F" w14:textId="77777777" w:rsidR="001861A0" w:rsidRPr="00FC2656" w:rsidRDefault="001861A0"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Informar el código IDO para el caso de Concesionarios de uso comercial o de red pública de telecomunicaciones. </w:t>
            </w:r>
          </w:p>
          <w:p w14:paraId="361E4AA1" w14:textId="77777777" w:rsidR="001861A0" w:rsidRPr="00FC2656" w:rsidRDefault="001861A0"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Informar el código IDA para el caso de comercializadoras y Concesionarios de uso público o de uso social. </w:t>
            </w:r>
          </w:p>
          <w:p w14:paraId="149F2CEB" w14:textId="4321E5FE" w:rsidR="001861A0" w:rsidRPr="00FC2656" w:rsidRDefault="001861A0"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Campo numérico obligatorio</w:t>
            </w:r>
          </w:p>
        </w:tc>
      </w:tr>
      <w:tr w:rsidR="001861A0" w:rsidRPr="00FC2656" w14:paraId="0CD2B2AA" w14:textId="77777777" w:rsidTr="00EE4822">
        <w:trPr>
          <w:trHeight w:val="20"/>
        </w:trPr>
        <w:tc>
          <w:tcPr>
            <w:tcW w:w="2289" w:type="dxa"/>
            <w:gridSpan w:val="5"/>
            <w:tcBorders>
              <w:top w:val="single" w:sz="6" w:space="0" w:color="auto"/>
              <w:left w:val="single" w:sz="6" w:space="0" w:color="auto"/>
              <w:bottom w:val="single" w:sz="6" w:space="0" w:color="auto"/>
              <w:right w:val="single" w:sz="6" w:space="0" w:color="auto"/>
            </w:tcBorders>
          </w:tcPr>
          <w:p w14:paraId="467B6AA3" w14:textId="06812382" w:rsidR="001861A0" w:rsidRPr="00FC2656" w:rsidRDefault="001861A0"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IDO del Concesionario de red</w:t>
            </w:r>
          </w:p>
        </w:tc>
        <w:tc>
          <w:tcPr>
            <w:tcW w:w="6851" w:type="dxa"/>
            <w:gridSpan w:val="13"/>
            <w:tcBorders>
              <w:top w:val="single" w:sz="6" w:space="0" w:color="auto"/>
              <w:left w:val="single" w:sz="6" w:space="0" w:color="auto"/>
              <w:bottom w:val="single" w:sz="6" w:space="0" w:color="auto"/>
              <w:right w:val="single" w:sz="6" w:space="0" w:color="auto"/>
            </w:tcBorders>
          </w:tcPr>
          <w:p w14:paraId="233BEAB9" w14:textId="77777777" w:rsidR="001861A0" w:rsidRPr="00FC2656" w:rsidRDefault="001861A0"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los tres dígitos del código IDO/IDD que identificarán a la red del Concesionario de uso comercial o de red pública de telecomunicaciones que se encargará del enrutamiento del Tráfico en caso de autorizarse la cesión.</w:t>
            </w:r>
          </w:p>
          <w:p w14:paraId="07B6D9EB" w14:textId="4CA89366" w:rsidR="001861A0" w:rsidRPr="00FC2656" w:rsidRDefault="001861A0"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Campo numérico obligatorio.</w:t>
            </w:r>
          </w:p>
        </w:tc>
      </w:tr>
      <w:tr w:rsidR="001861A0" w:rsidRPr="00FC2656" w14:paraId="21129B75" w14:textId="77777777" w:rsidTr="00EE4822">
        <w:trPr>
          <w:trHeight w:val="20"/>
        </w:trPr>
        <w:tc>
          <w:tcPr>
            <w:tcW w:w="9140" w:type="dxa"/>
            <w:gridSpan w:val="18"/>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6F2F0F4" w14:textId="0C630E21" w:rsidR="001861A0" w:rsidRPr="00FC2656" w:rsidRDefault="001861A0"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hAnsi="Arial" w:cs="Arial"/>
                <w:b/>
                <w:sz w:val="18"/>
                <w:szCs w:val="18"/>
                <w:lang w:val="es-MX" w:eastAsia="es-ES"/>
              </w:rPr>
              <w:t>DATOS DE LA NUMERACIÓN NACIONAL A CEDER</w:t>
            </w:r>
          </w:p>
        </w:tc>
      </w:tr>
      <w:tr w:rsidR="001861A0" w:rsidRPr="00FC2656" w14:paraId="18DAE7D7" w14:textId="77777777" w:rsidTr="00EE4822">
        <w:trPr>
          <w:trHeight w:val="20"/>
        </w:trPr>
        <w:tc>
          <w:tcPr>
            <w:tcW w:w="2289"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FB9BFFC" w14:textId="51A7A6EC" w:rsidR="001861A0" w:rsidRPr="00FC2656" w:rsidRDefault="001861A0" w:rsidP="00D67C83">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Nombre del campo</w:t>
            </w:r>
          </w:p>
        </w:tc>
        <w:tc>
          <w:tcPr>
            <w:tcW w:w="6851" w:type="dxa"/>
            <w:gridSpan w:val="1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406EDBC" w14:textId="27BB8460" w:rsidR="001861A0" w:rsidRPr="00FC2656" w:rsidRDefault="001861A0" w:rsidP="00D67C83">
            <w:pPr>
              <w:spacing w:before="20" w:after="0" w:line="360" w:lineRule="auto"/>
              <w:contextualSpacing/>
              <w:jc w:val="center"/>
              <w:rPr>
                <w:rFonts w:ascii="Arial" w:eastAsia="Times New Roman" w:hAnsi="Arial" w:cs="Arial"/>
                <w:sz w:val="18"/>
                <w:szCs w:val="18"/>
                <w:lang w:val="es-MX" w:eastAsia="es-ES"/>
              </w:rPr>
            </w:pPr>
            <w:r w:rsidRPr="00FC2656">
              <w:rPr>
                <w:rFonts w:ascii="Arial" w:hAnsi="Arial" w:cs="Arial"/>
                <w:b/>
                <w:sz w:val="18"/>
                <w:szCs w:val="18"/>
                <w:lang w:val="es-MX" w:eastAsia="es-ES"/>
              </w:rPr>
              <w:t>Descripción del campo</w:t>
            </w:r>
          </w:p>
        </w:tc>
      </w:tr>
      <w:tr w:rsidR="001861A0" w:rsidRPr="00FC2656" w14:paraId="1E053488" w14:textId="77777777" w:rsidTr="00EE4822">
        <w:trPr>
          <w:trHeight w:val="20"/>
        </w:trPr>
        <w:tc>
          <w:tcPr>
            <w:tcW w:w="2289" w:type="dxa"/>
            <w:gridSpan w:val="5"/>
            <w:tcBorders>
              <w:top w:val="single" w:sz="6" w:space="0" w:color="auto"/>
              <w:left w:val="single" w:sz="6" w:space="0" w:color="auto"/>
              <w:bottom w:val="single" w:sz="6" w:space="0" w:color="auto"/>
              <w:right w:val="single" w:sz="6" w:space="0" w:color="auto"/>
            </w:tcBorders>
          </w:tcPr>
          <w:p w14:paraId="4E1EA06D" w14:textId="5FD22C24" w:rsidR="001861A0" w:rsidRPr="00FC2656" w:rsidRDefault="001861A0"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Zona</w:t>
            </w:r>
          </w:p>
        </w:tc>
        <w:tc>
          <w:tcPr>
            <w:tcW w:w="6851" w:type="dxa"/>
            <w:gridSpan w:val="13"/>
            <w:tcBorders>
              <w:top w:val="single" w:sz="6" w:space="0" w:color="auto"/>
              <w:left w:val="single" w:sz="6" w:space="0" w:color="auto"/>
              <w:bottom w:val="single" w:sz="6" w:space="0" w:color="auto"/>
              <w:right w:val="single" w:sz="6" w:space="0" w:color="auto"/>
            </w:tcBorders>
          </w:tcPr>
          <w:p w14:paraId="1CF4560B" w14:textId="77777777" w:rsidR="001861A0" w:rsidRPr="00FC2656" w:rsidRDefault="001861A0" w:rsidP="00FC2656">
            <w:pPr>
              <w:spacing w:before="20" w:after="0" w:line="360" w:lineRule="auto"/>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MX" w:eastAsia="es-ES"/>
              </w:rPr>
              <w:t xml:space="preserve">Ingresar un dígito del 2 al 9 que identifica el </w:t>
            </w:r>
            <w:r w:rsidRPr="00FC2656">
              <w:rPr>
                <w:rFonts w:ascii="Arial" w:eastAsia="Times New Roman" w:hAnsi="Arial" w:cs="Arial"/>
                <w:sz w:val="18"/>
                <w:szCs w:val="18"/>
                <w:lang w:val="es-ES_tradnl" w:eastAsia="es-ES"/>
              </w:rPr>
              <w:t>área geográfica dentro del territorio nacional, definida para efectos de llevar a cabo la adecuada asignación, administración y utilización de la numeración que se solicita ceder.</w:t>
            </w:r>
          </w:p>
          <w:p w14:paraId="6495AC3A" w14:textId="77777777" w:rsidR="001861A0" w:rsidRPr="00FC2656" w:rsidRDefault="001861A0" w:rsidP="00FC2656">
            <w:pPr>
              <w:spacing w:before="20" w:after="0" w:line="360" w:lineRule="auto"/>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La Zona que se ingrese deberá corresponder con la registrada en el Sistema de Numeración y Señalización.</w:t>
            </w:r>
          </w:p>
          <w:p w14:paraId="07FD5DD4" w14:textId="5CFD0ACE" w:rsidR="001861A0" w:rsidRPr="00FC2656" w:rsidRDefault="001861A0"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ES_tradnl" w:eastAsia="es-ES"/>
              </w:rPr>
              <w:t>Campo numérico obligatorio.</w:t>
            </w:r>
          </w:p>
        </w:tc>
      </w:tr>
      <w:tr w:rsidR="001861A0" w:rsidRPr="00FC2656" w14:paraId="388B1907" w14:textId="77777777" w:rsidTr="00EE4822">
        <w:trPr>
          <w:trHeight w:val="20"/>
        </w:trPr>
        <w:tc>
          <w:tcPr>
            <w:tcW w:w="2289" w:type="dxa"/>
            <w:gridSpan w:val="5"/>
            <w:tcBorders>
              <w:top w:val="single" w:sz="6" w:space="0" w:color="auto"/>
              <w:left w:val="single" w:sz="6" w:space="0" w:color="auto"/>
              <w:bottom w:val="single" w:sz="6" w:space="0" w:color="auto"/>
              <w:right w:val="single" w:sz="6" w:space="0" w:color="auto"/>
            </w:tcBorders>
          </w:tcPr>
          <w:p w14:paraId="7AB9ABD8" w14:textId="72946397" w:rsidR="001861A0" w:rsidRPr="00FC2656" w:rsidRDefault="001861A0"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Número inicial </w:t>
            </w:r>
          </w:p>
        </w:tc>
        <w:tc>
          <w:tcPr>
            <w:tcW w:w="6851" w:type="dxa"/>
            <w:gridSpan w:val="13"/>
            <w:tcBorders>
              <w:top w:val="single" w:sz="6" w:space="0" w:color="auto"/>
              <w:left w:val="single" w:sz="6" w:space="0" w:color="auto"/>
              <w:bottom w:val="single" w:sz="6" w:space="0" w:color="auto"/>
              <w:right w:val="single" w:sz="6" w:space="0" w:color="auto"/>
            </w:tcBorders>
          </w:tcPr>
          <w:p w14:paraId="41BD8121" w14:textId="77777777" w:rsidR="001861A0" w:rsidRPr="00FC2656" w:rsidRDefault="001861A0"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los 10 dígitos del Número Nacional con el que inicia el Bloque de Numeración Nacional asignada que se solicita ceder.</w:t>
            </w:r>
          </w:p>
          <w:p w14:paraId="1E0FB0C6" w14:textId="77777777" w:rsidR="001861A0" w:rsidRPr="00FC2656" w:rsidRDefault="001861A0"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lastRenderedPageBreak/>
              <w:t>La Numeración Nacional originalmente asignada se podrá fraccionar en bloques mínimos de un millar.</w:t>
            </w:r>
          </w:p>
          <w:p w14:paraId="40026FE2" w14:textId="5AFD50FA" w:rsidR="001861A0" w:rsidRPr="00FC2656" w:rsidRDefault="001861A0"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1861A0" w:rsidRPr="00FC2656" w14:paraId="661DA1FC" w14:textId="77777777" w:rsidTr="00EE4822">
        <w:trPr>
          <w:trHeight w:val="20"/>
        </w:trPr>
        <w:tc>
          <w:tcPr>
            <w:tcW w:w="2289" w:type="dxa"/>
            <w:gridSpan w:val="5"/>
            <w:tcBorders>
              <w:top w:val="single" w:sz="6" w:space="0" w:color="auto"/>
              <w:left w:val="single" w:sz="6" w:space="0" w:color="auto"/>
              <w:bottom w:val="single" w:sz="6" w:space="0" w:color="auto"/>
              <w:right w:val="single" w:sz="6" w:space="0" w:color="auto"/>
            </w:tcBorders>
          </w:tcPr>
          <w:p w14:paraId="6E2E85DD" w14:textId="431877BD" w:rsidR="001861A0" w:rsidRPr="00FC2656" w:rsidRDefault="001861A0"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lastRenderedPageBreak/>
              <w:t>Número final</w:t>
            </w:r>
          </w:p>
        </w:tc>
        <w:tc>
          <w:tcPr>
            <w:tcW w:w="6851" w:type="dxa"/>
            <w:gridSpan w:val="13"/>
            <w:tcBorders>
              <w:top w:val="single" w:sz="6" w:space="0" w:color="auto"/>
              <w:left w:val="single" w:sz="6" w:space="0" w:color="auto"/>
              <w:bottom w:val="single" w:sz="6" w:space="0" w:color="auto"/>
              <w:right w:val="single" w:sz="6" w:space="0" w:color="auto"/>
            </w:tcBorders>
          </w:tcPr>
          <w:p w14:paraId="1CB65D3D" w14:textId="77777777" w:rsidR="001861A0" w:rsidRPr="00FC2656" w:rsidRDefault="001861A0"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los 10 dígitos del Número Nacional con el que termina el Bloque de numeración nacional asignada que se solicita ceder.</w:t>
            </w:r>
          </w:p>
          <w:p w14:paraId="1B239CE4" w14:textId="77777777" w:rsidR="001861A0" w:rsidRPr="00FC2656" w:rsidRDefault="001861A0"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La Numeración Nacional originalmente asignada se podrá fraccionar en bloques mínimos de un millar.</w:t>
            </w:r>
          </w:p>
          <w:p w14:paraId="09D25BEF" w14:textId="4046A55A" w:rsidR="001861A0" w:rsidRPr="00FC2656" w:rsidRDefault="001861A0"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1861A0" w:rsidRPr="00FC2656" w14:paraId="184127E5" w14:textId="77777777" w:rsidTr="00EE4822">
        <w:trPr>
          <w:trHeight w:val="20"/>
        </w:trPr>
        <w:tc>
          <w:tcPr>
            <w:tcW w:w="2289" w:type="dxa"/>
            <w:gridSpan w:val="5"/>
            <w:tcBorders>
              <w:top w:val="single" w:sz="6" w:space="0" w:color="auto"/>
              <w:left w:val="single" w:sz="6" w:space="0" w:color="auto"/>
              <w:bottom w:val="single" w:sz="6" w:space="0" w:color="auto"/>
              <w:right w:val="single" w:sz="6" w:space="0" w:color="auto"/>
            </w:tcBorders>
          </w:tcPr>
          <w:p w14:paraId="6223A592" w14:textId="71425552" w:rsidR="001861A0" w:rsidRPr="00FC2656" w:rsidRDefault="001861A0"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Modalidad de uso</w:t>
            </w:r>
          </w:p>
        </w:tc>
        <w:tc>
          <w:tcPr>
            <w:tcW w:w="6851" w:type="dxa"/>
            <w:gridSpan w:val="13"/>
            <w:tcBorders>
              <w:top w:val="single" w:sz="6" w:space="0" w:color="auto"/>
              <w:left w:val="single" w:sz="6" w:space="0" w:color="auto"/>
              <w:bottom w:val="single" w:sz="6" w:space="0" w:color="auto"/>
              <w:right w:val="single" w:sz="6" w:space="0" w:color="auto"/>
            </w:tcBorders>
          </w:tcPr>
          <w:p w14:paraId="18D00CA6" w14:textId="77777777" w:rsidR="001861A0" w:rsidRPr="00FC2656" w:rsidRDefault="001861A0"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el dígito correspondiente a la modalidad de uso asociada a la numeración que se solicita ceder.</w:t>
            </w:r>
          </w:p>
          <w:p w14:paraId="0081F87A" w14:textId="77777777" w:rsidR="001861A0" w:rsidRPr="00FC2656" w:rsidRDefault="001861A0" w:rsidP="00FC2656">
            <w:pPr>
              <w:spacing w:before="20" w:after="0" w:line="360" w:lineRule="auto"/>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MX" w:eastAsia="es-ES"/>
              </w:rPr>
              <w:t>La modalidad de uso que se ingrese deberá corresponder con la registrada en el Sistema de Numeración y Señalización (</w:t>
            </w:r>
            <w:r w:rsidRPr="00FC2656">
              <w:rPr>
                <w:rFonts w:ascii="Arial" w:eastAsia="Times New Roman" w:hAnsi="Arial" w:cs="Arial"/>
                <w:sz w:val="18"/>
                <w:szCs w:val="18"/>
                <w:lang w:val="es-ES_tradnl" w:eastAsia="es-ES"/>
              </w:rPr>
              <w:t>“FIJO”=1, “MOVIL CPP”=2 o “MOVIL MPP”=3).</w:t>
            </w:r>
          </w:p>
          <w:p w14:paraId="0C93AC2E" w14:textId="15260E54" w:rsidR="001861A0" w:rsidRPr="00FC2656" w:rsidRDefault="001861A0"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ES_tradnl" w:eastAsia="es-ES"/>
              </w:rPr>
              <w:t>Campo numérico obligatorio.</w:t>
            </w:r>
          </w:p>
        </w:tc>
      </w:tr>
      <w:tr w:rsidR="001861A0" w:rsidRPr="00FC2656" w14:paraId="3373F5E4" w14:textId="77777777" w:rsidTr="0046746C">
        <w:trPr>
          <w:trHeight w:val="20"/>
        </w:trPr>
        <w:tc>
          <w:tcPr>
            <w:tcW w:w="9140" w:type="dxa"/>
            <w:gridSpan w:val="18"/>
            <w:tcBorders>
              <w:bottom w:val="single" w:sz="6" w:space="0" w:color="auto"/>
            </w:tcBorders>
            <w:shd w:val="clear" w:color="auto" w:fill="D9D9D9" w:themeFill="background1" w:themeFillShade="D9"/>
          </w:tcPr>
          <w:p w14:paraId="6C527C35" w14:textId="4B7D6BD6" w:rsidR="001861A0" w:rsidRPr="00FC2656" w:rsidRDefault="001861A0" w:rsidP="00FC2656">
            <w:pPr>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ARCHIVO DE CARGA (OPCIONAL)</w:t>
            </w:r>
          </w:p>
        </w:tc>
      </w:tr>
      <w:tr w:rsidR="0046746C" w:rsidRPr="00FC2656" w14:paraId="7A96C375" w14:textId="77777777" w:rsidTr="0046746C">
        <w:trPr>
          <w:trHeight w:val="20"/>
        </w:trPr>
        <w:tc>
          <w:tcPr>
            <w:tcW w:w="9140" w:type="dxa"/>
            <w:gridSpan w:val="18"/>
            <w:tcBorders>
              <w:bottom w:val="nil"/>
            </w:tcBorders>
          </w:tcPr>
          <w:p w14:paraId="6E1EB438" w14:textId="77777777" w:rsidR="0046746C" w:rsidRPr="00FC2656" w:rsidRDefault="0046746C"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Con la finalidad de agilizar el llenado del eformato, el Proveedor solicitante podrá informar los campos comprendidos dentro del apartado “Numeración Nacional a Ceder”, mediante un archivo electrónico de texto en el formato .csv (comma separated values, por sus siglas en inglés) que deberá contener los siguientes campos:</w:t>
            </w:r>
          </w:p>
          <w:p w14:paraId="2AF4C46D" w14:textId="77777777" w:rsidR="0046746C" w:rsidRPr="00FC2656" w:rsidRDefault="0046746C" w:rsidP="00FC2656">
            <w:pPr>
              <w:spacing w:before="20" w:after="0" w:line="360" w:lineRule="auto"/>
              <w:contextualSpacing/>
              <w:jc w:val="both"/>
              <w:rPr>
                <w:rFonts w:ascii="Arial" w:eastAsia="Times New Roman" w:hAnsi="Arial" w:cs="Arial"/>
                <w:sz w:val="18"/>
                <w:szCs w:val="18"/>
                <w:lang w:val="es-MX" w:eastAsia="es-ES"/>
              </w:rPr>
            </w:pPr>
          </w:p>
          <w:p w14:paraId="0B205BA6" w14:textId="77777777" w:rsidR="0046746C" w:rsidRPr="00FC2656" w:rsidRDefault="0046746C" w:rsidP="00A638C7">
            <w:pPr>
              <w:numPr>
                <w:ilvl w:val="0"/>
                <w:numId w:val="16"/>
              </w:numPr>
              <w:spacing w:after="0" w:line="360" w:lineRule="auto"/>
              <w:ind w:left="655" w:hanging="298"/>
              <w:contextualSpacing/>
              <w:jc w:val="both"/>
              <w:rPr>
                <w:rFonts w:ascii="Arial" w:eastAsia="MS Mincho" w:hAnsi="Arial" w:cs="Arial"/>
                <w:sz w:val="18"/>
                <w:szCs w:val="18"/>
                <w:lang w:val="es-ES_tradnl" w:eastAsia="es-ES"/>
              </w:rPr>
            </w:pPr>
            <w:r w:rsidRPr="00FC2656">
              <w:rPr>
                <w:rFonts w:ascii="Arial" w:eastAsia="MS Mincho" w:hAnsi="Arial" w:cs="Arial"/>
                <w:sz w:val="18"/>
                <w:szCs w:val="18"/>
                <w:lang w:val="es-ES_tradnl" w:eastAsia="es-ES"/>
              </w:rPr>
              <w:t>Zona;</w:t>
            </w:r>
          </w:p>
          <w:p w14:paraId="73689ECE" w14:textId="77777777" w:rsidR="0046746C" w:rsidRPr="00FC2656" w:rsidRDefault="0046746C" w:rsidP="00A638C7">
            <w:pPr>
              <w:numPr>
                <w:ilvl w:val="0"/>
                <w:numId w:val="16"/>
              </w:numPr>
              <w:spacing w:after="0" w:line="360" w:lineRule="auto"/>
              <w:ind w:left="655" w:hanging="298"/>
              <w:contextualSpacing/>
              <w:jc w:val="both"/>
              <w:rPr>
                <w:rFonts w:ascii="Arial" w:eastAsia="MS Mincho" w:hAnsi="Arial" w:cs="Arial"/>
                <w:sz w:val="18"/>
                <w:szCs w:val="18"/>
                <w:lang w:val="es-ES_tradnl" w:eastAsia="es-ES"/>
              </w:rPr>
            </w:pPr>
            <w:r w:rsidRPr="00FC2656">
              <w:rPr>
                <w:rFonts w:ascii="Arial" w:eastAsia="MS Mincho" w:hAnsi="Arial" w:cs="Arial"/>
                <w:sz w:val="18"/>
                <w:szCs w:val="18"/>
                <w:lang w:val="es-ES_tradnl" w:eastAsia="es-ES"/>
              </w:rPr>
              <w:t>Número Inicial;</w:t>
            </w:r>
          </w:p>
          <w:p w14:paraId="0FA14B30" w14:textId="77777777" w:rsidR="0046746C" w:rsidRPr="00FC2656" w:rsidRDefault="0046746C" w:rsidP="00A638C7">
            <w:pPr>
              <w:numPr>
                <w:ilvl w:val="0"/>
                <w:numId w:val="16"/>
              </w:numPr>
              <w:spacing w:after="0" w:line="360" w:lineRule="auto"/>
              <w:ind w:left="655" w:hanging="298"/>
              <w:contextualSpacing/>
              <w:jc w:val="both"/>
              <w:rPr>
                <w:rFonts w:ascii="Arial" w:eastAsia="MS Mincho" w:hAnsi="Arial" w:cs="Arial"/>
                <w:sz w:val="18"/>
                <w:szCs w:val="18"/>
                <w:lang w:val="es-ES_tradnl" w:eastAsia="es-ES"/>
              </w:rPr>
            </w:pPr>
            <w:r w:rsidRPr="00FC2656">
              <w:rPr>
                <w:rFonts w:ascii="Arial" w:eastAsia="MS Mincho" w:hAnsi="Arial" w:cs="Arial"/>
                <w:sz w:val="18"/>
                <w:szCs w:val="18"/>
                <w:lang w:val="es-ES_tradnl" w:eastAsia="es-ES"/>
              </w:rPr>
              <w:t>Número Final; y</w:t>
            </w:r>
          </w:p>
          <w:p w14:paraId="39CE17C7" w14:textId="77777777" w:rsidR="0046746C" w:rsidRPr="00FC2656" w:rsidRDefault="0046746C" w:rsidP="00A638C7">
            <w:pPr>
              <w:numPr>
                <w:ilvl w:val="0"/>
                <w:numId w:val="16"/>
              </w:numPr>
              <w:spacing w:after="0" w:line="360" w:lineRule="auto"/>
              <w:ind w:left="655" w:hanging="298"/>
              <w:contextualSpacing/>
              <w:jc w:val="both"/>
              <w:rPr>
                <w:rFonts w:ascii="Arial" w:eastAsia="MS Mincho" w:hAnsi="Arial" w:cs="Arial"/>
                <w:sz w:val="18"/>
                <w:szCs w:val="18"/>
                <w:lang w:val="es-ES_tradnl" w:eastAsia="es-ES"/>
              </w:rPr>
            </w:pPr>
            <w:r w:rsidRPr="00FC2656">
              <w:rPr>
                <w:rFonts w:ascii="Arial" w:eastAsia="MS Mincho" w:hAnsi="Arial" w:cs="Arial"/>
                <w:sz w:val="18"/>
                <w:szCs w:val="18"/>
                <w:lang w:val="es-ES_tradnl" w:eastAsia="es-ES"/>
              </w:rPr>
              <w:t>Modalidad de Uso.</w:t>
            </w:r>
          </w:p>
          <w:p w14:paraId="3272EEA2" w14:textId="77777777" w:rsidR="0046746C" w:rsidRPr="00FC2656" w:rsidRDefault="0046746C" w:rsidP="00FC2656">
            <w:pPr>
              <w:spacing w:after="6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Los archivos CSV son un tipo de documento abierto y sencillo para presentar datos en forma de tabla, con las siguientes características:</w:t>
            </w:r>
          </w:p>
          <w:p w14:paraId="7E397F4F" w14:textId="77777777" w:rsidR="0046746C" w:rsidRPr="00FC2656" w:rsidRDefault="0046746C"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Las columnas se separan por el carácter de coma (,).</w:t>
            </w:r>
          </w:p>
          <w:p w14:paraId="7ED5FE52" w14:textId="77777777" w:rsidR="0046746C" w:rsidRPr="00FC2656" w:rsidRDefault="0046746C"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Las filas se separan por saltos de línea (Carácter CRLF).</w:t>
            </w:r>
          </w:p>
          <w:p w14:paraId="728A7D1B" w14:textId="77777777" w:rsidR="0046746C" w:rsidRPr="00FC2656" w:rsidRDefault="0046746C"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 última fila del archivo puede terminar o no con el carácter de fin de línea.</w:t>
            </w:r>
          </w:p>
          <w:p w14:paraId="45EE759C" w14:textId="77777777" w:rsidR="0046746C" w:rsidRPr="00FC2656" w:rsidRDefault="0046746C"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Los campos que contengan una coma, un salto de línea, una comilla doble, un espacio o los caracteres de fin de línea (CR, LF o ambos a la vez), deben ser encerrados entre comillas dobles.</w:t>
            </w:r>
          </w:p>
          <w:p w14:paraId="6822C4CD" w14:textId="77777777" w:rsidR="0046746C" w:rsidRPr="00FC2656" w:rsidRDefault="0046746C"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El archivo CSV puede contener tantas líneas como sean necesarias para la entrega de la información correspondiente. No debe contener líneas vacías.</w:t>
            </w:r>
          </w:p>
          <w:p w14:paraId="18E4D23A" w14:textId="77777777" w:rsidR="0046746C" w:rsidRPr="00FC2656" w:rsidRDefault="0046746C"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Cada fila debe contener siempre el mismo número de campos.</w:t>
            </w:r>
          </w:p>
          <w:p w14:paraId="1D61C82D" w14:textId="77777777" w:rsidR="0046746C" w:rsidRPr="00FC2656" w:rsidRDefault="0046746C"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 primera fila del archivo contendrá los campos correspondientes a los nombres de las columnas.</w:t>
            </w:r>
          </w:p>
          <w:p w14:paraId="4B49164D" w14:textId="2A683547" w:rsidR="0046746C" w:rsidRPr="00FC2656" w:rsidRDefault="0000604A" w:rsidP="0000604A">
            <w:pPr>
              <w:spacing w:after="60" w:line="360" w:lineRule="auto"/>
              <w:contextualSpacing/>
              <w:jc w:val="both"/>
              <w:rPr>
                <w:rFonts w:ascii="Arial" w:eastAsia="Times New Roman" w:hAnsi="Arial" w:cs="Arial"/>
                <w:sz w:val="18"/>
                <w:szCs w:val="18"/>
                <w:lang w:val="es-ES_tradnl" w:eastAsia="es-MX"/>
              </w:rPr>
            </w:pPr>
            <w:r>
              <w:rPr>
                <w:rFonts w:ascii="Arial" w:eastAsia="Times New Roman" w:hAnsi="Arial" w:cs="Arial"/>
                <w:sz w:val="18"/>
                <w:szCs w:val="18"/>
                <w:lang w:val="es-ES_tradnl" w:eastAsia="es-MX"/>
              </w:rPr>
              <w:t xml:space="preserve">       </w:t>
            </w:r>
            <w:r w:rsidR="0046746C" w:rsidRPr="00FC2656">
              <w:rPr>
                <w:rFonts w:ascii="Arial" w:eastAsia="Times New Roman" w:hAnsi="Arial" w:cs="Arial"/>
                <w:sz w:val="18"/>
                <w:szCs w:val="18"/>
                <w:lang w:val="es-ES_tradnl" w:eastAsia="es-MX"/>
              </w:rPr>
              <w:t xml:space="preserve">o    El archivo CSV se guiará por lo dispuesto en </w:t>
            </w:r>
            <w:r w:rsidR="0046746C" w:rsidRPr="00FC2656">
              <w:rPr>
                <w:rFonts w:ascii="Arial" w:eastAsia="Times New Roman" w:hAnsi="Arial" w:cs="Arial"/>
                <w:i/>
                <w:sz w:val="18"/>
                <w:szCs w:val="18"/>
                <w:u w:val="single"/>
                <w:lang w:val="es-MX" w:eastAsia="es-MX"/>
              </w:rPr>
              <w:t>http://tools.ietf.org/html/rfc4180</w:t>
            </w:r>
          </w:p>
          <w:p w14:paraId="4DE96B67" w14:textId="77777777" w:rsidR="0046746C" w:rsidRPr="00FC2656" w:rsidRDefault="0046746C"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El nombre del archivo que se cargue a través de la Ventanilla Electrónica deberá tener la siguiente nomenclatura:</w:t>
            </w:r>
            <w:r w:rsidRPr="00FC2656">
              <w:rPr>
                <w:rFonts w:ascii="Arial" w:eastAsia="Times New Roman" w:hAnsi="Arial" w:cs="Arial"/>
                <w:sz w:val="18"/>
                <w:szCs w:val="18"/>
                <w:lang w:val="es-MX" w:eastAsia="es-MX"/>
              </w:rPr>
              <w:t xml:space="preserve"> IDO/IDAH3108DDMMAAAA.csv.</w:t>
            </w:r>
          </w:p>
          <w:p w14:paraId="0ECA29AF" w14:textId="77777777" w:rsidR="0046746C" w:rsidRPr="00FC2656" w:rsidRDefault="0046746C" w:rsidP="00FC2656">
            <w:pPr>
              <w:spacing w:after="101" w:line="360" w:lineRule="auto"/>
              <w:ind w:firstLine="288"/>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Donde:</w:t>
            </w:r>
          </w:p>
          <w:p w14:paraId="7CADDB30" w14:textId="77777777" w:rsidR="0046746C" w:rsidRPr="00FC2656" w:rsidRDefault="0046746C" w:rsidP="00A638C7">
            <w:pPr>
              <w:numPr>
                <w:ilvl w:val="0"/>
                <w:numId w:val="17"/>
              </w:numPr>
              <w:spacing w:after="101" w:line="360" w:lineRule="auto"/>
              <w:ind w:left="655" w:hanging="298"/>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 xml:space="preserve">IDO/IDA.- Conjunto de 3 dígitos que identifica al Proveedor de Servicios de Telecomunicaciones. IDO para el caso en que el solicitante cuente con una concesión única para uso comercial, </w:t>
            </w:r>
            <w:r w:rsidRPr="00FC2656">
              <w:rPr>
                <w:rFonts w:ascii="Arial" w:eastAsia="Times New Roman" w:hAnsi="Arial" w:cs="Arial"/>
                <w:sz w:val="18"/>
                <w:szCs w:val="18"/>
                <w:lang w:val="es-MX" w:eastAsia="es-ES"/>
              </w:rPr>
              <w:t xml:space="preserve">o una concesión </w:t>
            </w:r>
            <w:r w:rsidRPr="00FC2656">
              <w:rPr>
                <w:rFonts w:ascii="Arial" w:eastAsia="Times New Roman" w:hAnsi="Arial" w:cs="Arial"/>
                <w:sz w:val="18"/>
                <w:szCs w:val="18"/>
                <w:lang w:val="es-MX" w:eastAsia="es-ES"/>
              </w:rPr>
              <w:lastRenderedPageBreak/>
              <w:t>para uso comercial con carácter de red compartida mayorista de servicios de telecomunicaciones,</w:t>
            </w:r>
            <w:r w:rsidRPr="00FC2656">
              <w:rPr>
                <w:rFonts w:ascii="Arial" w:eastAsia="Times New Roman" w:hAnsi="Arial" w:cs="Arial"/>
                <w:sz w:val="18"/>
                <w:szCs w:val="18"/>
                <w:lang w:val="es-ES_tradnl" w:eastAsia="es-ES"/>
              </w:rPr>
              <w:t xml:space="preserve"> o una concesión para instalar, operar y explotar una red pública de telecomunicaciones o IDA para el caso en que el solicitante cuente con un permiso o autorización para comercializar servicios de telecomunicaciones o una concesión única para uso público o para uso social;</w:t>
            </w:r>
          </w:p>
          <w:p w14:paraId="34BEBE9E" w14:textId="77777777" w:rsidR="0046746C" w:rsidRPr="00FC2656" w:rsidRDefault="0046746C" w:rsidP="00A638C7">
            <w:pPr>
              <w:numPr>
                <w:ilvl w:val="0"/>
                <w:numId w:val="17"/>
              </w:numPr>
              <w:spacing w:after="101" w:line="360" w:lineRule="auto"/>
              <w:ind w:left="655" w:hanging="298"/>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H3108.- Es un texto fijo que identifica el tipo de solicitud al que corresponde el archivo de carga (Cesión de Numeración Nacional); y</w:t>
            </w:r>
          </w:p>
          <w:p w14:paraId="14A388BF" w14:textId="77777777" w:rsidR="0046746C" w:rsidRPr="00FC2656" w:rsidRDefault="0046746C" w:rsidP="00A638C7">
            <w:pPr>
              <w:numPr>
                <w:ilvl w:val="0"/>
                <w:numId w:val="17"/>
              </w:numPr>
              <w:spacing w:after="101" w:line="360" w:lineRule="auto"/>
              <w:ind w:left="655" w:hanging="298"/>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DDMMAAAA.- Corresponde a la fecha de la solicitud. DD corresponde al día (2 dígitos), MM corresponde al mes (2 dígitos) y AAAA corresponde al año (4 dígitos).</w:t>
            </w:r>
          </w:p>
          <w:p w14:paraId="60C1B697" w14:textId="77777777" w:rsidR="0046746C" w:rsidRPr="00FC2656" w:rsidRDefault="0046746C" w:rsidP="00FC2656">
            <w:pPr>
              <w:spacing w:after="101" w:line="360" w:lineRule="auto"/>
              <w:ind w:left="714"/>
              <w:contextualSpacing/>
              <w:jc w:val="both"/>
              <w:rPr>
                <w:rFonts w:ascii="Arial" w:eastAsia="Times New Roman" w:hAnsi="Arial" w:cs="Arial"/>
                <w:sz w:val="18"/>
                <w:szCs w:val="18"/>
                <w:lang w:val="es-ES_tradnl" w:eastAsia="es-ES"/>
              </w:rPr>
            </w:pPr>
          </w:p>
          <w:p w14:paraId="0286A955" w14:textId="77777777" w:rsidR="0046746C" w:rsidRPr="00FC2656" w:rsidRDefault="0046746C" w:rsidP="00FC2656">
            <w:pPr>
              <w:spacing w:after="101" w:line="360" w:lineRule="auto"/>
              <w:ind w:firstLine="288"/>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Ejemplo: 983H31080112020.csv</w:t>
            </w:r>
          </w:p>
          <w:p w14:paraId="217E051C" w14:textId="5B386230" w:rsidR="0046746C" w:rsidRPr="00FC2656" w:rsidRDefault="0046746C" w:rsidP="000742C2">
            <w:pPr>
              <w:spacing w:after="101" w:line="360" w:lineRule="auto"/>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MX" w:eastAsia="es-ES"/>
              </w:rPr>
              <w:t>Representación gráfica del archivo de carga opcional:</w:t>
            </w:r>
          </w:p>
        </w:tc>
      </w:tr>
      <w:tr w:rsidR="0046746C" w:rsidRPr="00FC2656" w14:paraId="599F205C" w14:textId="77777777" w:rsidTr="0046746C">
        <w:trPr>
          <w:trHeight w:val="20"/>
        </w:trPr>
        <w:tc>
          <w:tcPr>
            <w:tcW w:w="1523" w:type="dxa"/>
            <w:gridSpan w:val="2"/>
            <w:tcBorders>
              <w:top w:val="nil"/>
              <w:bottom w:val="nil"/>
            </w:tcBorders>
          </w:tcPr>
          <w:p w14:paraId="6EE74CCB" w14:textId="77777777" w:rsidR="0046746C" w:rsidRPr="00FC2656" w:rsidRDefault="0046746C" w:rsidP="00FC2656">
            <w:pPr>
              <w:spacing w:before="20" w:after="0" w:line="360" w:lineRule="auto"/>
              <w:contextualSpacing/>
              <w:jc w:val="both"/>
              <w:rPr>
                <w:rFonts w:ascii="Arial" w:eastAsia="Times New Roman" w:hAnsi="Arial" w:cs="Arial"/>
                <w:sz w:val="18"/>
                <w:szCs w:val="18"/>
                <w:lang w:val="es-MX" w:eastAsia="es-ES"/>
              </w:rPr>
            </w:pPr>
          </w:p>
        </w:tc>
        <w:tc>
          <w:tcPr>
            <w:tcW w:w="1523" w:type="dxa"/>
            <w:gridSpan w:val="5"/>
            <w:tcBorders>
              <w:top w:val="single" w:sz="6" w:space="0" w:color="auto"/>
            </w:tcBorders>
          </w:tcPr>
          <w:p w14:paraId="3A79EC60" w14:textId="6CA5FF6F" w:rsidR="0046746C" w:rsidRPr="00FC2656" w:rsidRDefault="0046746C"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sz w:val="18"/>
                <w:szCs w:val="18"/>
                <w:lang w:val="en-US" w:eastAsia="es-ES"/>
              </w:rPr>
              <w:t>ZONA</w:t>
            </w:r>
          </w:p>
        </w:tc>
        <w:tc>
          <w:tcPr>
            <w:tcW w:w="1524" w:type="dxa"/>
            <w:gridSpan w:val="2"/>
            <w:tcBorders>
              <w:top w:val="single" w:sz="6" w:space="0" w:color="auto"/>
            </w:tcBorders>
          </w:tcPr>
          <w:p w14:paraId="726DF69D" w14:textId="37453F88" w:rsidR="0046746C" w:rsidRPr="00FC2656" w:rsidRDefault="0046746C"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hAnsi="Arial" w:cs="Arial"/>
                <w:sz w:val="18"/>
                <w:szCs w:val="18"/>
                <w:lang w:val="en-US" w:eastAsia="es-ES"/>
              </w:rPr>
              <w:t>NUMERO INICIAL</w:t>
            </w:r>
          </w:p>
        </w:tc>
        <w:tc>
          <w:tcPr>
            <w:tcW w:w="1523" w:type="dxa"/>
            <w:gridSpan w:val="4"/>
            <w:tcBorders>
              <w:top w:val="single" w:sz="6" w:space="0" w:color="auto"/>
            </w:tcBorders>
          </w:tcPr>
          <w:p w14:paraId="7F9AD9C5" w14:textId="76A32822" w:rsidR="0046746C" w:rsidRPr="00FC2656" w:rsidRDefault="0046746C"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hAnsi="Arial" w:cs="Arial"/>
                <w:sz w:val="18"/>
                <w:szCs w:val="18"/>
                <w:lang w:val="en-US" w:eastAsia="es-ES"/>
              </w:rPr>
              <w:t>NUMERO FINAL</w:t>
            </w:r>
          </w:p>
        </w:tc>
        <w:tc>
          <w:tcPr>
            <w:tcW w:w="1523" w:type="dxa"/>
            <w:gridSpan w:val="3"/>
            <w:tcBorders>
              <w:top w:val="single" w:sz="6" w:space="0" w:color="auto"/>
            </w:tcBorders>
          </w:tcPr>
          <w:p w14:paraId="72A15AC4" w14:textId="118B690F" w:rsidR="0046746C" w:rsidRPr="00FC2656" w:rsidRDefault="0046746C"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hAnsi="Arial" w:cs="Arial"/>
                <w:sz w:val="18"/>
                <w:szCs w:val="18"/>
                <w:lang w:val="en-US"/>
              </w:rPr>
              <w:t>MODALIDAD</w:t>
            </w:r>
          </w:p>
        </w:tc>
        <w:tc>
          <w:tcPr>
            <w:tcW w:w="1524" w:type="dxa"/>
            <w:gridSpan w:val="2"/>
            <w:tcBorders>
              <w:top w:val="nil"/>
              <w:bottom w:val="nil"/>
            </w:tcBorders>
          </w:tcPr>
          <w:p w14:paraId="34A92FE4" w14:textId="73DFE1D3" w:rsidR="0046746C" w:rsidRPr="00FC2656" w:rsidRDefault="0046746C" w:rsidP="00FC2656">
            <w:pPr>
              <w:spacing w:before="20" w:after="0" w:line="360" w:lineRule="auto"/>
              <w:contextualSpacing/>
              <w:jc w:val="both"/>
              <w:rPr>
                <w:rFonts w:ascii="Arial" w:eastAsia="Times New Roman" w:hAnsi="Arial" w:cs="Arial"/>
                <w:sz w:val="18"/>
                <w:szCs w:val="18"/>
                <w:lang w:val="es-MX" w:eastAsia="es-ES"/>
              </w:rPr>
            </w:pPr>
          </w:p>
        </w:tc>
      </w:tr>
      <w:tr w:rsidR="0046746C" w:rsidRPr="00FC2656" w14:paraId="29FE4466" w14:textId="77777777" w:rsidTr="0046746C">
        <w:trPr>
          <w:trHeight w:val="20"/>
        </w:trPr>
        <w:tc>
          <w:tcPr>
            <w:tcW w:w="1523" w:type="dxa"/>
            <w:gridSpan w:val="2"/>
            <w:tcBorders>
              <w:top w:val="nil"/>
              <w:bottom w:val="nil"/>
            </w:tcBorders>
          </w:tcPr>
          <w:p w14:paraId="3F2A6DA1" w14:textId="77777777" w:rsidR="0046746C" w:rsidRPr="00FC2656" w:rsidRDefault="0046746C" w:rsidP="00FC2656">
            <w:pPr>
              <w:spacing w:before="20" w:after="0" w:line="360" w:lineRule="auto"/>
              <w:contextualSpacing/>
              <w:jc w:val="both"/>
              <w:rPr>
                <w:rFonts w:ascii="Arial" w:eastAsia="Times New Roman" w:hAnsi="Arial" w:cs="Arial"/>
                <w:sz w:val="18"/>
                <w:szCs w:val="18"/>
                <w:lang w:val="es-MX" w:eastAsia="es-ES"/>
              </w:rPr>
            </w:pPr>
          </w:p>
        </w:tc>
        <w:tc>
          <w:tcPr>
            <w:tcW w:w="1523" w:type="dxa"/>
            <w:gridSpan w:val="5"/>
          </w:tcPr>
          <w:p w14:paraId="59BC7F65" w14:textId="77777777" w:rsidR="0046746C" w:rsidRPr="00FC2656" w:rsidRDefault="0046746C" w:rsidP="00FC2656">
            <w:pPr>
              <w:spacing w:before="20" w:after="0" w:line="360" w:lineRule="auto"/>
              <w:contextualSpacing/>
              <w:jc w:val="both"/>
              <w:rPr>
                <w:rFonts w:ascii="Arial" w:eastAsia="Times New Roman" w:hAnsi="Arial" w:cs="Arial"/>
                <w:sz w:val="18"/>
                <w:szCs w:val="18"/>
                <w:lang w:val="es-MX" w:eastAsia="es-ES"/>
              </w:rPr>
            </w:pPr>
          </w:p>
        </w:tc>
        <w:tc>
          <w:tcPr>
            <w:tcW w:w="1524" w:type="dxa"/>
            <w:gridSpan w:val="2"/>
          </w:tcPr>
          <w:p w14:paraId="2F703197" w14:textId="77777777" w:rsidR="0046746C" w:rsidRPr="00FC2656" w:rsidRDefault="0046746C" w:rsidP="00FC2656">
            <w:pPr>
              <w:spacing w:before="20" w:after="0" w:line="360" w:lineRule="auto"/>
              <w:contextualSpacing/>
              <w:jc w:val="both"/>
              <w:rPr>
                <w:rFonts w:ascii="Arial" w:eastAsia="Times New Roman" w:hAnsi="Arial" w:cs="Arial"/>
                <w:sz w:val="18"/>
                <w:szCs w:val="18"/>
                <w:lang w:val="es-MX" w:eastAsia="es-ES"/>
              </w:rPr>
            </w:pPr>
          </w:p>
        </w:tc>
        <w:tc>
          <w:tcPr>
            <w:tcW w:w="1523" w:type="dxa"/>
            <w:gridSpan w:val="4"/>
          </w:tcPr>
          <w:p w14:paraId="7E2B36E8" w14:textId="77777777" w:rsidR="0046746C" w:rsidRPr="00FC2656" w:rsidRDefault="0046746C" w:rsidP="00FC2656">
            <w:pPr>
              <w:spacing w:before="20" w:after="0" w:line="360" w:lineRule="auto"/>
              <w:contextualSpacing/>
              <w:jc w:val="both"/>
              <w:rPr>
                <w:rFonts w:ascii="Arial" w:eastAsia="Times New Roman" w:hAnsi="Arial" w:cs="Arial"/>
                <w:sz w:val="18"/>
                <w:szCs w:val="18"/>
                <w:lang w:val="es-MX" w:eastAsia="es-ES"/>
              </w:rPr>
            </w:pPr>
          </w:p>
        </w:tc>
        <w:tc>
          <w:tcPr>
            <w:tcW w:w="1523" w:type="dxa"/>
            <w:gridSpan w:val="3"/>
          </w:tcPr>
          <w:p w14:paraId="5AE6664E" w14:textId="77777777" w:rsidR="0046746C" w:rsidRPr="00FC2656" w:rsidRDefault="0046746C" w:rsidP="00FC2656">
            <w:pPr>
              <w:spacing w:before="20" w:after="0" w:line="360" w:lineRule="auto"/>
              <w:contextualSpacing/>
              <w:jc w:val="both"/>
              <w:rPr>
                <w:rFonts w:ascii="Arial" w:eastAsia="Times New Roman" w:hAnsi="Arial" w:cs="Arial"/>
                <w:sz w:val="18"/>
                <w:szCs w:val="18"/>
                <w:lang w:val="es-MX" w:eastAsia="es-ES"/>
              </w:rPr>
            </w:pPr>
          </w:p>
        </w:tc>
        <w:tc>
          <w:tcPr>
            <w:tcW w:w="1524" w:type="dxa"/>
            <w:gridSpan w:val="2"/>
            <w:tcBorders>
              <w:top w:val="nil"/>
              <w:bottom w:val="nil"/>
            </w:tcBorders>
          </w:tcPr>
          <w:p w14:paraId="53EF9A46" w14:textId="77777777" w:rsidR="0046746C" w:rsidRPr="00FC2656" w:rsidRDefault="0046746C" w:rsidP="00FC2656">
            <w:pPr>
              <w:spacing w:before="20" w:after="0" w:line="360" w:lineRule="auto"/>
              <w:contextualSpacing/>
              <w:jc w:val="both"/>
              <w:rPr>
                <w:rFonts w:ascii="Arial" w:eastAsia="Times New Roman" w:hAnsi="Arial" w:cs="Arial"/>
                <w:sz w:val="18"/>
                <w:szCs w:val="18"/>
                <w:lang w:val="es-MX" w:eastAsia="es-ES"/>
              </w:rPr>
            </w:pPr>
          </w:p>
        </w:tc>
      </w:tr>
      <w:tr w:rsidR="0046746C" w:rsidRPr="00FC2656" w14:paraId="5DA440FF" w14:textId="77777777" w:rsidTr="0046746C">
        <w:trPr>
          <w:trHeight w:val="20"/>
        </w:trPr>
        <w:tc>
          <w:tcPr>
            <w:tcW w:w="1523" w:type="dxa"/>
            <w:gridSpan w:val="2"/>
            <w:tcBorders>
              <w:top w:val="nil"/>
              <w:bottom w:val="nil"/>
            </w:tcBorders>
          </w:tcPr>
          <w:p w14:paraId="64ED9310" w14:textId="77777777" w:rsidR="0046746C" w:rsidRPr="00FC2656" w:rsidRDefault="0046746C" w:rsidP="00FC2656">
            <w:pPr>
              <w:spacing w:before="20" w:after="0" w:line="360" w:lineRule="auto"/>
              <w:contextualSpacing/>
              <w:jc w:val="both"/>
              <w:rPr>
                <w:rFonts w:ascii="Arial" w:eastAsia="Times New Roman" w:hAnsi="Arial" w:cs="Arial"/>
                <w:sz w:val="18"/>
                <w:szCs w:val="18"/>
                <w:lang w:val="es-MX" w:eastAsia="es-ES"/>
              </w:rPr>
            </w:pPr>
          </w:p>
        </w:tc>
        <w:tc>
          <w:tcPr>
            <w:tcW w:w="1523" w:type="dxa"/>
            <w:gridSpan w:val="5"/>
          </w:tcPr>
          <w:p w14:paraId="092FB7F7" w14:textId="77777777" w:rsidR="0046746C" w:rsidRPr="00FC2656" w:rsidRDefault="0046746C" w:rsidP="00FC2656">
            <w:pPr>
              <w:spacing w:before="20" w:after="0" w:line="360" w:lineRule="auto"/>
              <w:contextualSpacing/>
              <w:jc w:val="both"/>
              <w:rPr>
                <w:rFonts w:ascii="Arial" w:eastAsia="Times New Roman" w:hAnsi="Arial" w:cs="Arial"/>
                <w:sz w:val="18"/>
                <w:szCs w:val="18"/>
                <w:lang w:val="es-MX" w:eastAsia="es-ES"/>
              </w:rPr>
            </w:pPr>
          </w:p>
        </w:tc>
        <w:tc>
          <w:tcPr>
            <w:tcW w:w="1524" w:type="dxa"/>
            <w:gridSpan w:val="2"/>
          </w:tcPr>
          <w:p w14:paraId="06B12878" w14:textId="77777777" w:rsidR="0046746C" w:rsidRPr="00FC2656" w:rsidRDefault="0046746C" w:rsidP="00FC2656">
            <w:pPr>
              <w:spacing w:before="20" w:after="0" w:line="360" w:lineRule="auto"/>
              <w:contextualSpacing/>
              <w:jc w:val="both"/>
              <w:rPr>
                <w:rFonts w:ascii="Arial" w:eastAsia="Times New Roman" w:hAnsi="Arial" w:cs="Arial"/>
                <w:sz w:val="18"/>
                <w:szCs w:val="18"/>
                <w:lang w:val="es-MX" w:eastAsia="es-ES"/>
              </w:rPr>
            </w:pPr>
          </w:p>
        </w:tc>
        <w:tc>
          <w:tcPr>
            <w:tcW w:w="1523" w:type="dxa"/>
            <w:gridSpan w:val="4"/>
          </w:tcPr>
          <w:p w14:paraId="556A3DBD" w14:textId="77777777" w:rsidR="0046746C" w:rsidRPr="00FC2656" w:rsidRDefault="0046746C" w:rsidP="00FC2656">
            <w:pPr>
              <w:spacing w:before="20" w:after="0" w:line="360" w:lineRule="auto"/>
              <w:contextualSpacing/>
              <w:jc w:val="both"/>
              <w:rPr>
                <w:rFonts w:ascii="Arial" w:eastAsia="Times New Roman" w:hAnsi="Arial" w:cs="Arial"/>
                <w:sz w:val="18"/>
                <w:szCs w:val="18"/>
                <w:lang w:val="es-MX" w:eastAsia="es-ES"/>
              </w:rPr>
            </w:pPr>
          </w:p>
        </w:tc>
        <w:tc>
          <w:tcPr>
            <w:tcW w:w="1523" w:type="dxa"/>
            <w:gridSpan w:val="3"/>
          </w:tcPr>
          <w:p w14:paraId="67CF53B3" w14:textId="77777777" w:rsidR="0046746C" w:rsidRPr="00FC2656" w:rsidRDefault="0046746C" w:rsidP="00FC2656">
            <w:pPr>
              <w:spacing w:before="20" w:after="0" w:line="360" w:lineRule="auto"/>
              <w:contextualSpacing/>
              <w:jc w:val="both"/>
              <w:rPr>
                <w:rFonts w:ascii="Arial" w:eastAsia="Times New Roman" w:hAnsi="Arial" w:cs="Arial"/>
                <w:sz w:val="18"/>
                <w:szCs w:val="18"/>
                <w:lang w:val="es-MX" w:eastAsia="es-ES"/>
              </w:rPr>
            </w:pPr>
          </w:p>
        </w:tc>
        <w:tc>
          <w:tcPr>
            <w:tcW w:w="1524" w:type="dxa"/>
            <w:gridSpan w:val="2"/>
            <w:tcBorders>
              <w:top w:val="nil"/>
              <w:bottom w:val="nil"/>
            </w:tcBorders>
          </w:tcPr>
          <w:p w14:paraId="17CAE447" w14:textId="77777777" w:rsidR="0046746C" w:rsidRPr="00FC2656" w:rsidRDefault="0046746C" w:rsidP="00FC2656">
            <w:pPr>
              <w:spacing w:before="20" w:after="0" w:line="360" w:lineRule="auto"/>
              <w:contextualSpacing/>
              <w:jc w:val="both"/>
              <w:rPr>
                <w:rFonts w:ascii="Arial" w:eastAsia="Times New Roman" w:hAnsi="Arial" w:cs="Arial"/>
                <w:sz w:val="18"/>
                <w:szCs w:val="18"/>
                <w:lang w:val="es-MX" w:eastAsia="es-ES"/>
              </w:rPr>
            </w:pPr>
          </w:p>
        </w:tc>
      </w:tr>
      <w:tr w:rsidR="0046746C" w:rsidRPr="00FC2656" w14:paraId="089173C9" w14:textId="77777777" w:rsidTr="0046746C">
        <w:trPr>
          <w:trHeight w:val="20"/>
        </w:trPr>
        <w:tc>
          <w:tcPr>
            <w:tcW w:w="1523" w:type="dxa"/>
            <w:gridSpan w:val="2"/>
            <w:tcBorders>
              <w:top w:val="nil"/>
              <w:bottom w:val="nil"/>
            </w:tcBorders>
          </w:tcPr>
          <w:p w14:paraId="2345FFE5" w14:textId="77777777" w:rsidR="0046746C" w:rsidRPr="00FC2656" w:rsidRDefault="0046746C" w:rsidP="00FC2656">
            <w:pPr>
              <w:spacing w:before="20" w:after="0" w:line="360" w:lineRule="auto"/>
              <w:contextualSpacing/>
              <w:jc w:val="both"/>
              <w:rPr>
                <w:rFonts w:ascii="Arial" w:eastAsia="Times New Roman" w:hAnsi="Arial" w:cs="Arial"/>
                <w:sz w:val="18"/>
                <w:szCs w:val="18"/>
                <w:lang w:val="es-MX" w:eastAsia="es-ES"/>
              </w:rPr>
            </w:pPr>
          </w:p>
        </w:tc>
        <w:tc>
          <w:tcPr>
            <w:tcW w:w="1523" w:type="dxa"/>
            <w:gridSpan w:val="5"/>
          </w:tcPr>
          <w:p w14:paraId="4F76A74B" w14:textId="77777777" w:rsidR="0046746C" w:rsidRPr="00FC2656" w:rsidRDefault="0046746C" w:rsidP="00FC2656">
            <w:pPr>
              <w:spacing w:before="20" w:after="0" w:line="360" w:lineRule="auto"/>
              <w:contextualSpacing/>
              <w:jc w:val="both"/>
              <w:rPr>
                <w:rFonts w:ascii="Arial" w:eastAsia="Times New Roman" w:hAnsi="Arial" w:cs="Arial"/>
                <w:sz w:val="18"/>
                <w:szCs w:val="18"/>
                <w:lang w:val="es-MX" w:eastAsia="es-ES"/>
              </w:rPr>
            </w:pPr>
          </w:p>
        </w:tc>
        <w:tc>
          <w:tcPr>
            <w:tcW w:w="1524" w:type="dxa"/>
            <w:gridSpan w:val="2"/>
          </w:tcPr>
          <w:p w14:paraId="15FCBD71" w14:textId="77777777" w:rsidR="0046746C" w:rsidRPr="00FC2656" w:rsidRDefault="0046746C" w:rsidP="00FC2656">
            <w:pPr>
              <w:spacing w:before="20" w:after="0" w:line="360" w:lineRule="auto"/>
              <w:contextualSpacing/>
              <w:jc w:val="both"/>
              <w:rPr>
                <w:rFonts w:ascii="Arial" w:eastAsia="Times New Roman" w:hAnsi="Arial" w:cs="Arial"/>
                <w:sz w:val="18"/>
                <w:szCs w:val="18"/>
                <w:lang w:val="es-MX" w:eastAsia="es-ES"/>
              </w:rPr>
            </w:pPr>
          </w:p>
        </w:tc>
        <w:tc>
          <w:tcPr>
            <w:tcW w:w="1523" w:type="dxa"/>
            <w:gridSpan w:val="4"/>
          </w:tcPr>
          <w:p w14:paraId="1BFC5FAF" w14:textId="77777777" w:rsidR="0046746C" w:rsidRPr="00FC2656" w:rsidRDefault="0046746C" w:rsidP="00FC2656">
            <w:pPr>
              <w:spacing w:before="20" w:after="0" w:line="360" w:lineRule="auto"/>
              <w:contextualSpacing/>
              <w:jc w:val="both"/>
              <w:rPr>
                <w:rFonts w:ascii="Arial" w:eastAsia="Times New Roman" w:hAnsi="Arial" w:cs="Arial"/>
                <w:sz w:val="18"/>
                <w:szCs w:val="18"/>
                <w:lang w:val="es-MX" w:eastAsia="es-ES"/>
              </w:rPr>
            </w:pPr>
          </w:p>
        </w:tc>
        <w:tc>
          <w:tcPr>
            <w:tcW w:w="1523" w:type="dxa"/>
            <w:gridSpan w:val="3"/>
          </w:tcPr>
          <w:p w14:paraId="3BEF88ED" w14:textId="77777777" w:rsidR="0046746C" w:rsidRPr="00FC2656" w:rsidRDefault="0046746C" w:rsidP="00FC2656">
            <w:pPr>
              <w:spacing w:before="20" w:after="0" w:line="360" w:lineRule="auto"/>
              <w:contextualSpacing/>
              <w:jc w:val="both"/>
              <w:rPr>
                <w:rFonts w:ascii="Arial" w:eastAsia="Times New Roman" w:hAnsi="Arial" w:cs="Arial"/>
                <w:sz w:val="18"/>
                <w:szCs w:val="18"/>
                <w:lang w:val="es-MX" w:eastAsia="es-ES"/>
              </w:rPr>
            </w:pPr>
          </w:p>
        </w:tc>
        <w:tc>
          <w:tcPr>
            <w:tcW w:w="1524" w:type="dxa"/>
            <w:gridSpan w:val="2"/>
            <w:tcBorders>
              <w:top w:val="nil"/>
              <w:bottom w:val="nil"/>
            </w:tcBorders>
          </w:tcPr>
          <w:p w14:paraId="6F64C975" w14:textId="77777777" w:rsidR="0046746C" w:rsidRPr="00FC2656" w:rsidRDefault="0046746C" w:rsidP="00FC2656">
            <w:pPr>
              <w:spacing w:before="20" w:after="0" w:line="360" w:lineRule="auto"/>
              <w:contextualSpacing/>
              <w:jc w:val="both"/>
              <w:rPr>
                <w:rFonts w:ascii="Arial" w:eastAsia="Times New Roman" w:hAnsi="Arial" w:cs="Arial"/>
                <w:sz w:val="18"/>
                <w:szCs w:val="18"/>
                <w:lang w:val="es-MX" w:eastAsia="es-ES"/>
              </w:rPr>
            </w:pPr>
          </w:p>
        </w:tc>
      </w:tr>
      <w:tr w:rsidR="0046746C" w:rsidRPr="00FC2656" w14:paraId="272B0E9D" w14:textId="77777777" w:rsidTr="0046746C">
        <w:trPr>
          <w:trHeight w:val="20"/>
        </w:trPr>
        <w:tc>
          <w:tcPr>
            <w:tcW w:w="9140" w:type="dxa"/>
            <w:gridSpan w:val="18"/>
            <w:tcBorders>
              <w:top w:val="nil"/>
            </w:tcBorders>
          </w:tcPr>
          <w:p w14:paraId="7D545418" w14:textId="77777777" w:rsidR="0046746C" w:rsidRPr="00FC2656" w:rsidRDefault="0046746C" w:rsidP="00FC2656">
            <w:pPr>
              <w:spacing w:before="20" w:after="0" w:line="360" w:lineRule="auto"/>
              <w:contextualSpacing/>
              <w:jc w:val="both"/>
              <w:rPr>
                <w:rFonts w:ascii="Arial" w:eastAsia="Times New Roman" w:hAnsi="Arial" w:cs="Arial"/>
                <w:sz w:val="18"/>
                <w:szCs w:val="18"/>
                <w:lang w:val="es-MX" w:eastAsia="es-ES"/>
              </w:rPr>
            </w:pPr>
          </w:p>
        </w:tc>
      </w:tr>
      <w:tr w:rsidR="0046746C" w:rsidRPr="00FC2656" w14:paraId="3BF723B0" w14:textId="77777777" w:rsidTr="0046746C">
        <w:trPr>
          <w:trHeight w:val="20"/>
        </w:trPr>
        <w:tc>
          <w:tcPr>
            <w:tcW w:w="9140" w:type="dxa"/>
            <w:gridSpan w:val="18"/>
            <w:shd w:val="clear" w:color="auto" w:fill="D9D9D9" w:themeFill="background1" w:themeFillShade="D9"/>
          </w:tcPr>
          <w:p w14:paraId="4DD33DD0" w14:textId="19CC40C8" w:rsidR="0046746C" w:rsidRPr="00FC2656" w:rsidRDefault="0046746C"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bCs/>
                <w:sz w:val="18"/>
                <w:szCs w:val="18"/>
                <w:lang w:val="es-MX" w:eastAsia="es-ES"/>
              </w:rPr>
              <w:t>Archivo Electrónico con la justificación de la cesión</w:t>
            </w:r>
          </w:p>
        </w:tc>
      </w:tr>
      <w:tr w:rsidR="0046746C" w:rsidRPr="00FC2656" w14:paraId="0CE9F83E" w14:textId="77777777" w:rsidTr="00EE4822">
        <w:trPr>
          <w:trHeight w:val="20"/>
        </w:trPr>
        <w:tc>
          <w:tcPr>
            <w:tcW w:w="9140" w:type="dxa"/>
            <w:gridSpan w:val="18"/>
          </w:tcPr>
          <w:p w14:paraId="03FC5BD6" w14:textId="77DF4324" w:rsidR="00985DDC" w:rsidRPr="00FC2656" w:rsidRDefault="00985DDC"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Ingresar un documento electrónico en formato PDF, que deberá contener los motivos, razones o circunstancias por los cuales se justifica la cesión de Numeración Nacional a su favor. </w:t>
            </w:r>
          </w:p>
          <w:p w14:paraId="73794A91" w14:textId="4B1FAE45" w:rsidR="00985DDC" w:rsidRPr="00FC2656" w:rsidRDefault="00985DDC"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En caso de que la cesión sea resultado de un movimiento corporativo (por ejemplo, una fusión, escisión, cesión o transferencia de derechos) deberá indicar el folio de inscripción del movimiento corporativo correspondiente en el Registro Público de Concesiones. </w:t>
            </w:r>
          </w:p>
          <w:p w14:paraId="08C406D2" w14:textId="196D6004" w:rsidR="00985DDC" w:rsidRPr="00FC2656" w:rsidRDefault="00985DDC"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Los documentos digitalizados deben ser legibles.</w:t>
            </w:r>
          </w:p>
          <w:p w14:paraId="6346490E" w14:textId="77777777" w:rsidR="00985DDC" w:rsidRPr="00FC2656" w:rsidRDefault="00985DDC"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nombre del archivo que se cargue a través de la Ventanilla Electrónica deberá tener la siguiente nomenclatura: IDO/IDAH3108_1DDMMAAAA.pdf.</w:t>
            </w:r>
          </w:p>
          <w:p w14:paraId="1A6D82B8" w14:textId="77777777" w:rsidR="00985DDC" w:rsidRPr="00FC2656" w:rsidRDefault="00985DDC" w:rsidP="00FC2656">
            <w:pPr>
              <w:spacing w:after="160" w:line="360" w:lineRule="auto"/>
              <w:contextualSpacing/>
              <w:jc w:val="both"/>
              <w:rPr>
                <w:rFonts w:ascii="Arial" w:hAnsi="Arial" w:cs="Arial"/>
                <w:sz w:val="18"/>
                <w:szCs w:val="18"/>
                <w:lang w:val="es-MX"/>
              </w:rPr>
            </w:pPr>
            <w:r w:rsidRPr="00FC2656">
              <w:rPr>
                <w:rFonts w:ascii="Arial" w:hAnsi="Arial" w:cs="Arial"/>
                <w:sz w:val="18"/>
                <w:szCs w:val="18"/>
                <w:lang w:val="es-MX"/>
              </w:rPr>
              <w:t>Donde:</w:t>
            </w:r>
          </w:p>
          <w:p w14:paraId="763C7E25" w14:textId="77777777" w:rsidR="00985DDC" w:rsidRPr="00FC2656" w:rsidRDefault="00985DDC" w:rsidP="00A638C7">
            <w:pPr>
              <w:numPr>
                <w:ilvl w:val="0"/>
                <w:numId w:val="18"/>
              </w:numPr>
              <w:spacing w:after="0" w:line="360" w:lineRule="auto"/>
              <w:ind w:left="655" w:hanging="295"/>
              <w:contextualSpacing/>
              <w:jc w:val="both"/>
              <w:rPr>
                <w:rFonts w:ascii="Arial" w:eastAsia="MS Mincho" w:hAnsi="Arial" w:cs="Arial"/>
                <w:sz w:val="18"/>
                <w:szCs w:val="18"/>
                <w:lang w:val="es-ES_tradnl" w:eastAsia="es-ES"/>
              </w:rPr>
            </w:pPr>
            <w:r w:rsidRPr="00FC2656">
              <w:rPr>
                <w:rFonts w:ascii="Arial" w:eastAsia="MS Mincho" w:hAnsi="Arial" w:cs="Arial"/>
                <w:sz w:val="18"/>
                <w:szCs w:val="18"/>
                <w:lang w:val="es-ES_tradnl" w:eastAsia="es-ES"/>
              </w:rPr>
              <w:t>IDO/IDA.- Conjunto de 3 dígitos que identifica al Proveedor de Servicios de Telecomunicaciones. IDO para el caso en que el solicitante cuente con una concesión única para uso comercial, o una concesión para uso comercial con carácter de red compartida mayorista de servicios de telecomunicaciones, o una concesión para instalar, operar y explotar una red pública de telecomunicaciones o IDA para el caso en que el solicitante cuente con un permiso o autorización para comercializar servicios de telecomunicaciones o una concesión única para uso público o para uso social;</w:t>
            </w:r>
          </w:p>
          <w:p w14:paraId="09C03F37" w14:textId="77777777" w:rsidR="00985DDC" w:rsidRPr="00FC2656" w:rsidRDefault="00985DDC" w:rsidP="00A638C7">
            <w:pPr>
              <w:numPr>
                <w:ilvl w:val="0"/>
                <w:numId w:val="18"/>
              </w:numPr>
              <w:spacing w:after="0" w:line="360" w:lineRule="auto"/>
              <w:ind w:left="655" w:hanging="295"/>
              <w:contextualSpacing/>
              <w:jc w:val="both"/>
              <w:rPr>
                <w:rFonts w:ascii="Arial" w:eastAsia="MS Mincho" w:hAnsi="Arial" w:cs="Arial"/>
                <w:sz w:val="18"/>
                <w:szCs w:val="18"/>
                <w:lang w:val="es-ES_tradnl" w:eastAsia="es-ES"/>
              </w:rPr>
            </w:pPr>
            <w:r w:rsidRPr="00FC2656">
              <w:rPr>
                <w:rFonts w:ascii="Arial" w:eastAsia="MS Mincho" w:hAnsi="Arial" w:cs="Arial"/>
                <w:sz w:val="18"/>
                <w:szCs w:val="18"/>
                <w:lang w:val="es-ES_tradnl" w:eastAsia="es-ES"/>
              </w:rPr>
              <w:t>H3108_1.- Es un texto fijo que identifica el documento que se anexa a la solicitud (Justificación de la Cesión de Numeración Nacional); y</w:t>
            </w:r>
          </w:p>
          <w:p w14:paraId="258F9732" w14:textId="57F1A6EE" w:rsidR="00985DDC" w:rsidRPr="00FC2656" w:rsidRDefault="00985DDC" w:rsidP="00A638C7">
            <w:pPr>
              <w:numPr>
                <w:ilvl w:val="0"/>
                <w:numId w:val="18"/>
              </w:numPr>
              <w:spacing w:after="0" w:line="360" w:lineRule="auto"/>
              <w:ind w:left="655" w:hanging="295"/>
              <w:contextualSpacing/>
              <w:jc w:val="both"/>
              <w:rPr>
                <w:rFonts w:ascii="Arial" w:eastAsia="MS Mincho" w:hAnsi="Arial" w:cs="Arial"/>
                <w:sz w:val="18"/>
                <w:szCs w:val="18"/>
                <w:lang w:val="es-ES_tradnl" w:eastAsia="es-ES"/>
              </w:rPr>
            </w:pPr>
            <w:r w:rsidRPr="00FC2656">
              <w:rPr>
                <w:rFonts w:ascii="Arial" w:eastAsia="MS Mincho" w:hAnsi="Arial" w:cs="Arial"/>
                <w:sz w:val="18"/>
                <w:szCs w:val="18"/>
                <w:lang w:val="es-ES_tradnl" w:eastAsia="es-ES"/>
              </w:rPr>
              <w:t>DDMMAAAA.- Corresponde a la fecha de la solicitud. DD corresponde al día (2 dígitos), MM corresponde al mes (2 dígitos) y AAAA corresponde al año (4 dígitos).</w:t>
            </w:r>
          </w:p>
          <w:p w14:paraId="10A813D6" w14:textId="4B81218B" w:rsidR="00985DDC" w:rsidRPr="00FC2656" w:rsidRDefault="004E569D" w:rsidP="004E569D">
            <w:pPr>
              <w:spacing w:before="20" w:after="101" w:line="360" w:lineRule="auto"/>
              <w:contextualSpacing/>
              <w:rPr>
                <w:rFonts w:ascii="Arial" w:hAnsi="Arial" w:cs="Arial"/>
                <w:sz w:val="18"/>
                <w:szCs w:val="18"/>
                <w:lang w:val="es-MX"/>
              </w:rPr>
            </w:pPr>
            <w:r>
              <w:rPr>
                <w:rFonts w:ascii="Arial" w:hAnsi="Arial" w:cs="Arial"/>
                <w:sz w:val="18"/>
                <w:szCs w:val="18"/>
                <w:lang w:val="es-MX"/>
              </w:rPr>
              <w:t xml:space="preserve">              </w:t>
            </w:r>
            <w:r w:rsidR="00985DDC" w:rsidRPr="00FC2656">
              <w:rPr>
                <w:rFonts w:ascii="Arial" w:hAnsi="Arial" w:cs="Arial"/>
                <w:sz w:val="18"/>
                <w:szCs w:val="18"/>
                <w:lang w:val="es-MX"/>
              </w:rPr>
              <w:t>Ejemplo: 983H3108_101122020.pdf</w:t>
            </w:r>
          </w:p>
          <w:p w14:paraId="72CBBBA1" w14:textId="1B0DB4D6" w:rsidR="0046746C" w:rsidRPr="00FC2656" w:rsidRDefault="00985DDC"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hAnsi="Arial" w:cs="Arial"/>
                <w:sz w:val="18"/>
                <w:szCs w:val="18"/>
                <w:lang w:val="es-MX"/>
              </w:rPr>
              <w:t>Documento obligatorio.</w:t>
            </w:r>
          </w:p>
        </w:tc>
      </w:tr>
      <w:tr w:rsidR="0046746C" w:rsidRPr="00FC2656" w14:paraId="203E2E93" w14:textId="77777777" w:rsidTr="00EE4822">
        <w:trPr>
          <w:trHeight w:val="20"/>
        </w:trPr>
        <w:tc>
          <w:tcPr>
            <w:tcW w:w="9140" w:type="dxa"/>
            <w:gridSpan w:val="18"/>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19019E4" w14:textId="74B076BD" w:rsidR="0046746C" w:rsidRPr="00FC2656" w:rsidRDefault="0046746C"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bCs/>
                <w:sz w:val="18"/>
                <w:szCs w:val="18"/>
                <w:lang w:val="es-MX" w:eastAsia="es-ES"/>
              </w:rPr>
              <w:lastRenderedPageBreak/>
              <w:t>¿LA NUMERACIÓN NACIONAL QUE SE PRETENDE CEDER CUENTA CON NÚMEROS ACTIVOS, PROVISTOS O PORTADOS?</w:t>
            </w:r>
          </w:p>
        </w:tc>
      </w:tr>
      <w:tr w:rsidR="0046746C" w:rsidRPr="00FC2656" w14:paraId="6A341586" w14:textId="77777777" w:rsidTr="00EE4822">
        <w:trPr>
          <w:trHeight w:val="20"/>
        </w:trPr>
        <w:tc>
          <w:tcPr>
            <w:tcW w:w="9140" w:type="dxa"/>
            <w:gridSpan w:val="18"/>
            <w:tcBorders>
              <w:top w:val="single" w:sz="6" w:space="0" w:color="auto"/>
              <w:left w:val="single" w:sz="6" w:space="0" w:color="auto"/>
              <w:bottom w:val="single" w:sz="6" w:space="0" w:color="auto"/>
              <w:right w:val="single" w:sz="6" w:space="0" w:color="auto"/>
            </w:tcBorders>
          </w:tcPr>
          <w:p w14:paraId="30C81BCF" w14:textId="77777777" w:rsidR="0046746C" w:rsidRPr="00FC2656" w:rsidRDefault="0046746C" w:rsidP="00FC2656">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 xml:space="preserve">Marcar el recuadro correspondiente para el caso en que la Numeración Nacional que se solicita ceder cuente o no cuente con números activos, provistos o portados. </w:t>
            </w:r>
          </w:p>
          <w:p w14:paraId="07DFA474" w14:textId="77777777" w:rsidR="0046746C" w:rsidRPr="00FC2656" w:rsidRDefault="0046746C" w:rsidP="00FC2656">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En caso de marcar el recuadro “SI”, tendrá que aceptar la manifestación bajo protesta de decir la vedad que la cesión no implicará afectación a los usuarios.</w:t>
            </w:r>
          </w:p>
          <w:p w14:paraId="7AA36A5B" w14:textId="29B497DC" w:rsidR="0046746C" w:rsidRPr="00FC2656" w:rsidRDefault="0046746C"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noProof/>
                <w:sz w:val="18"/>
                <w:szCs w:val="18"/>
                <w:lang w:val="es-MX" w:eastAsia="es-ES"/>
              </w:rPr>
              <w:t>Campo obligatorio.</w:t>
            </w:r>
          </w:p>
        </w:tc>
      </w:tr>
      <w:tr w:rsidR="0046746C" w:rsidRPr="00FC2656" w14:paraId="7A60BE55" w14:textId="77777777" w:rsidTr="00EE4822">
        <w:trPr>
          <w:trHeight w:val="20"/>
        </w:trPr>
        <w:tc>
          <w:tcPr>
            <w:tcW w:w="9140" w:type="dxa"/>
            <w:gridSpan w:val="18"/>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4479D0C" w14:textId="1032A2B9" w:rsidR="0046746C" w:rsidRPr="00FC2656" w:rsidRDefault="0046746C"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DATOS A PROPORCIONAR POR EL PROVEEDOR CEDENTE</w:t>
            </w:r>
          </w:p>
        </w:tc>
      </w:tr>
      <w:tr w:rsidR="00985DDC" w:rsidRPr="00FC2656" w14:paraId="133A66F6" w14:textId="77777777" w:rsidTr="000742C2">
        <w:trPr>
          <w:trHeight w:val="20"/>
        </w:trPr>
        <w:tc>
          <w:tcPr>
            <w:tcW w:w="2289"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2EDDA4D" w14:textId="00F35040" w:rsidR="00985DDC" w:rsidRPr="00FC2656" w:rsidRDefault="00985DDC" w:rsidP="000742C2">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Nombre del campo</w:t>
            </w:r>
          </w:p>
        </w:tc>
        <w:tc>
          <w:tcPr>
            <w:tcW w:w="6851" w:type="dxa"/>
            <w:gridSpan w:val="1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9DCB5E2" w14:textId="115A52DD" w:rsidR="00985DDC" w:rsidRPr="00FC2656" w:rsidRDefault="00985DDC" w:rsidP="000742C2">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noProof/>
                <w:sz w:val="18"/>
                <w:szCs w:val="18"/>
                <w:lang w:val="es-MX" w:eastAsia="es-ES"/>
              </w:rPr>
              <w:t>Descripción del campo</w:t>
            </w:r>
          </w:p>
        </w:tc>
      </w:tr>
      <w:tr w:rsidR="00985DDC" w:rsidRPr="00FC2656" w14:paraId="28560059" w14:textId="77777777" w:rsidTr="00EE4822">
        <w:trPr>
          <w:trHeight w:val="20"/>
        </w:trPr>
        <w:tc>
          <w:tcPr>
            <w:tcW w:w="2289" w:type="dxa"/>
            <w:gridSpan w:val="5"/>
            <w:tcBorders>
              <w:top w:val="single" w:sz="6" w:space="0" w:color="auto"/>
              <w:left w:val="single" w:sz="6" w:space="0" w:color="auto"/>
              <w:bottom w:val="single" w:sz="6" w:space="0" w:color="auto"/>
              <w:right w:val="single" w:sz="6" w:space="0" w:color="auto"/>
            </w:tcBorders>
          </w:tcPr>
          <w:p w14:paraId="30ED3B91" w14:textId="512990D2" w:rsidR="00985DDC" w:rsidRPr="00FC2656" w:rsidRDefault="00985DDC"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Folio del expediente electrónico al que se asociará la solicitud de cesión</w:t>
            </w:r>
          </w:p>
        </w:tc>
        <w:tc>
          <w:tcPr>
            <w:tcW w:w="6851" w:type="dxa"/>
            <w:gridSpan w:val="13"/>
            <w:tcBorders>
              <w:top w:val="single" w:sz="6" w:space="0" w:color="auto"/>
              <w:left w:val="single" w:sz="6" w:space="0" w:color="auto"/>
              <w:bottom w:val="single" w:sz="6" w:space="0" w:color="auto"/>
              <w:right w:val="single" w:sz="6" w:space="0" w:color="auto"/>
            </w:tcBorders>
          </w:tcPr>
          <w:p w14:paraId="42A5B7E5" w14:textId="77777777" w:rsidR="00985DDC" w:rsidRPr="00FC2656" w:rsidRDefault="00985DDC" w:rsidP="00FC2656">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 xml:space="preserve">Ingresar el folio del expediente electrónico en el que quedará asociada la solicitud. </w:t>
            </w:r>
          </w:p>
          <w:p w14:paraId="1812E7DE" w14:textId="6A8CA80D" w:rsidR="00985DDC" w:rsidRPr="00FC2656" w:rsidRDefault="00985DDC"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noProof/>
                <w:sz w:val="18"/>
                <w:szCs w:val="18"/>
                <w:lang w:val="es-MX" w:eastAsia="es-ES"/>
              </w:rPr>
              <w:t>Campo alfanumérico obligatorio.</w:t>
            </w:r>
          </w:p>
        </w:tc>
      </w:tr>
      <w:tr w:rsidR="00985DDC" w:rsidRPr="00FC2656" w14:paraId="334BB9CC" w14:textId="77777777" w:rsidTr="00EE4822">
        <w:trPr>
          <w:trHeight w:val="20"/>
        </w:trPr>
        <w:tc>
          <w:tcPr>
            <w:tcW w:w="2289" w:type="dxa"/>
            <w:gridSpan w:val="5"/>
            <w:tcBorders>
              <w:top w:val="single" w:sz="6" w:space="0" w:color="auto"/>
              <w:left w:val="single" w:sz="6" w:space="0" w:color="auto"/>
              <w:bottom w:val="single" w:sz="6" w:space="0" w:color="auto"/>
              <w:right w:val="single" w:sz="6" w:space="0" w:color="auto"/>
            </w:tcBorders>
          </w:tcPr>
          <w:p w14:paraId="33E03D30" w14:textId="3117EF16" w:rsidR="00985DDC" w:rsidRPr="00FC2656" w:rsidRDefault="00985DDC"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Aceptación de la solicitud de cesión de numeración nacional</w:t>
            </w:r>
          </w:p>
        </w:tc>
        <w:tc>
          <w:tcPr>
            <w:tcW w:w="6851" w:type="dxa"/>
            <w:gridSpan w:val="13"/>
            <w:tcBorders>
              <w:top w:val="single" w:sz="6" w:space="0" w:color="auto"/>
              <w:left w:val="single" w:sz="6" w:space="0" w:color="auto"/>
              <w:bottom w:val="single" w:sz="6" w:space="0" w:color="auto"/>
              <w:right w:val="single" w:sz="6" w:space="0" w:color="auto"/>
            </w:tcBorders>
          </w:tcPr>
          <w:p w14:paraId="7E3BFC33" w14:textId="77777777" w:rsidR="00985DDC" w:rsidRPr="00FC2656" w:rsidRDefault="00985DDC" w:rsidP="00FC2656">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Marcar el recuadro con la finalidad de aceptar la solicitud de cesión de Numeración Nacional contenida en el presente formato.</w:t>
            </w:r>
          </w:p>
          <w:p w14:paraId="3C98218C" w14:textId="5E472F3B" w:rsidR="00985DDC" w:rsidRPr="00FC2656" w:rsidRDefault="00985DDC"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noProof/>
                <w:sz w:val="18"/>
                <w:szCs w:val="18"/>
                <w:lang w:val="es-MX" w:eastAsia="es-ES"/>
              </w:rPr>
              <w:t>Campo obligatorio.</w:t>
            </w:r>
          </w:p>
        </w:tc>
      </w:tr>
      <w:tr w:rsidR="00985DDC" w:rsidRPr="00FC2656" w14:paraId="64F92648" w14:textId="77777777" w:rsidTr="00EE4822">
        <w:trPr>
          <w:trHeight w:val="20"/>
        </w:trPr>
        <w:tc>
          <w:tcPr>
            <w:tcW w:w="9140" w:type="dxa"/>
            <w:gridSpan w:val="18"/>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014471E" w14:textId="414773DE" w:rsidR="00985DDC" w:rsidRPr="00FC2656" w:rsidRDefault="00985DDC"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PLAZOS A LOS QUE ESTARÁ SUJETO EL TRÁMITE</w:t>
            </w:r>
          </w:p>
        </w:tc>
      </w:tr>
      <w:tr w:rsidR="00985DDC" w:rsidRPr="00FC2656" w14:paraId="096DCE2E" w14:textId="77777777" w:rsidTr="00EE4822">
        <w:trPr>
          <w:trHeight w:val="20"/>
        </w:trPr>
        <w:tc>
          <w:tcPr>
            <w:tcW w:w="9140" w:type="dxa"/>
            <w:gridSpan w:val="18"/>
            <w:tcBorders>
              <w:top w:val="single" w:sz="6" w:space="0" w:color="auto"/>
              <w:left w:val="single" w:sz="6" w:space="0" w:color="auto"/>
              <w:bottom w:val="single" w:sz="6" w:space="0" w:color="auto"/>
              <w:right w:val="single" w:sz="6" w:space="0" w:color="auto"/>
            </w:tcBorders>
          </w:tcPr>
          <w:p w14:paraId="6D34EA0E" w14:textId="77777777" w:rsidR="00985DDC" w:rsidRPr="00FC2656" w:rsidRDefault="00985DDC"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plazo máximo de resolución del trámite por parte del IFT, a partir de la recepción de la presente solicitud, será de 15 (quince) días hábiles.</w:t>
            </w:r>
          </w:p>
          <w:p w14:paraId="22041632" w14:textId="77777777" w:rsidR="00985DDC" w:rsidRPr="00FC2656" w:rsidRDefault="00985DDC"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plazo máximo para que el cedente valide y apruebe la solicitud de cesión presentada por el cesionario, será de 5 (cinco) días hábiles.</w:t>
            </w:r>
          </w:p>
          <w:p w14:paraId="11D4406D" w14:textId="77777777" w:rsidR="00985DDC" w:rsidRPr="00FC2656" w:rsidRDefault="00985DDC"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plazo con que cuenta el IFT para efectuar a los interesados la prevención ante la falta de información o requisitos del trámite es de 5 (cinco) días hábiles.</w:t>
            </w:r>
          </w:p>
          <w:p w14:paraId="3EE59ABB" w14:textId="16B85B49" w:rsidR="00985DDC" w:rsidRPr="00FC2656" w:rsidRDefault="00985DDC"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985DDC" w:rsidRPr="00FC2656" w14:paraId="6117FABC" w14:textId="77777777" w:rsidTr="00EE4822">
        <w:trPr>
          <w:trHeight w:val="20"/>
        </w:trPr>
        <w:tc>
          <w:tcPr>
            <w:tcW w:w="9140" w:type="dxa"/>
            <w:gridSpan w:val="18"/>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4739496" w14:textId="3992B026" w:rsidR="00985DDC" w:rsidRPr="00FC2656" w:rsidRDefault="00985DDC"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FUNDAMENTO JURÍDICO DEL TRÁMITE</w:t>
            </w:r>
          </w:p>
        </w:tc>
      </w:tr>
      <w:tr w:rsidR="00985DDC" w:rsidRPr="00FC2656" w14:paraId="01F75D52" w14:textId="77777777" w:rsidTr="00EE4822">
        <w:trPr>
          <w:trHeight w:val="20"/>
        </w:trPr>
        <w:tc>
          <w:tcPr>
            <w:tcW w:w="9140" w:type="dxa"/>
            <w:gridSpan w:val="18"/>
            <w:tcBorders>
              <w:top w:val="single" w:sz="6" w:space="0" w:color="auto"/>
              <w:left w:val="single" w:sz="6" w:space="0" w:color="auto"/>
              <w:bottom w:val="single" w:sz="6" w:space="0" w:color="auto"/>
              <w:right w:val="single" w:sz="6" w:space="0" w:color="auto"/>
            </w:tcBorders>
          </w:tcPr>
          <w:p w14:paraId="057C05CE" w14:textId="330201E5" w:rsidR="00985DDC" w:rsidRPr="00FC2656" w:rsidRDefault="00985DDC"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-Numeral 7.4. del Plan Técnico Fundamental de Numeración, publicado en el Diario Oficial de la Federación el 11 de mayo de 2018.</w:t>
            </w:r>
          </w:p>
        </w:tc>
      </w:tr>
      <w:tr w:rsidR="00985DDC" w:rsidRPr="00FC2656" w14:paraId="38127F70" w14:textId="77777777" w:rsidTr="00EE4822">
        <w:trPr>
          <w:trHeight w:val="20"/>
        </w:trPr>
        <w:tc>
          <w:tcPr>
            <w:tcW w:w="9140" w:type="dxa"/>
            <w:gridSpan w:val="18"/>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9C3D016" w14:textId="00F6A23F" w:rsidR="00985DDC" w:rsidRPr="00FC2656" w:rsidRDefault="00985DDC"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INFORMACIÓN ADICIONAL QUE PUEDA SER DE UTILIDAD A LOS INTERESADOS</w:t>
            </w:r>
          </w:p>
        </w:tc>
      </w:tr>
      <w:tr w:rsidR="00985DDC" w:rsidRPr="00FC2656" w14:paraId="7ECC8667" w14:textId="77777777" w:rsidTr="00EE4822">
        <w:trPr>
          <w:trHeight w:val="20"/>
        </w:trPr>
        <w:tc>
          <w:tcPr>
            <w:tcW w:w="9140" w:type="dxa"/>
            <w:gridSpan w:val="18"/>
          </w:tcPr>
          <w:p w14:paraId="3A80EB38" w14:textId="77777777" w:rsidR="00985DDC" w:rsidRPr="00FC2656" w:rsidRDefault="00985DDC" w:rsidP="00FC2656">
            <w:pPr>
              <w:spacing w:before="20" w:after="0" w:line="360" w:lineRule="auto"/>
              <w:contextualSpacing/>
              <w:jc w:val="both"/>
              <w:rPr>
                <w:rFonts w:ascii="Arial" w:eastAsia="Times New Roman" w:hAnsi="Arial" w:cs="Arial"/>
                <w:sz w:val="18"/>
                <w:szCs w:val="18"/>
                <w:lang w:val="es-MX" w:eastAsia="es-ES"/>
              </w:rPr>
            </w:pPr>
          </w:p>
        </w:tc>
      </w:tr>
    </w:tbl>
    <w:p w14:paraId="5BCBE6EB" w14:textId="564C9B00" w:rsidR="00051062" w:rsidRPr="00FC2656" w:rsidRDefault="00051062" w:rsidP="00FC2656">
      <w:pPr>
        <w:spacing w:after="0" w:line="360" w:lineRule="auto"/>
        <w:contextualSpacing/>
        <w:rPr>
          <w:rFonts w:ascii="Arial" w:eastAsiaTheme="minorHAnsi" w:hAnsi="Arial" w:cs="Arial"/>
          <w:color w:val="000000"/>
          <w:sz w:val="18"/>
          <w:szCs w:val="18"/>
          <w:lang w:val="es-MX"/>
        </w:rPr>
      </w:pPr>
    </w:p>
    <w:tbl>
      <w:tblPr>
        <w:tblW w:w="9140"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25"/>
        <w:gridCol w:w="380"/>
        <w:gridCol w:w="546"/>
        <w:gridCol w:w="438"/>
        <w:gridCol w:w="322"/>
        <w:gridCol w:w="166"/>
        <w:gridCol w:w="927"/>
        <w:gridCol w:w="213"/>
        <w:gridCol w:w="714"/>
        <w:gridCol w:w="591"/>
        <w:gridCol w:w="335"/>
        <w:gridCol w:w="927"/>
        <w:gridCol w:w="44"/>
        <w:gridCol w:w="882"/>
        <w:gridCol w:w="424"/>
        <w:gridCol w:w="503"/>
        <w:gridCol w:w="803"/>
      </w:tblGrid>
      <w:tr w:rsidR="00985DDC" w:rsidRPr="00FC2656" w14:paraId="65E28323" w14:textId="77777777" w:rsidTr="00EE4822">
        <w:trPr>
          <w:trHeight w:val="20"/>
        </w:trPr>
        <w:tc>
          <w:tcPr>
            <w:tcW w:w="9140" w:type="dxa"/>
            <w:gridSpan w:val="17"/>
            <w:noWrap/>
            <w:vAlign w:val="center"/>
          </w:tcPr>
          <w:p w14:paraId="6893B17F" w14:textId="77777777" w:rsidR="00985DDC" w:rsidRPr="00FC2656" w:rsidRDefault="00985DDC" w:rsidP="00FC2656">
            <w:pPr>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br w:type="page"/>
            </w:r>
            <w:r w:rsidRPr="00FC2656">
              <w:rPr>
                <w:rFonts w:ascii="Arial" w:eastAsia="Times New Roman" w:hAnsi="Arial" w:cs="Arial"/>
                <w:b/>
                <w:sz w:val="18"/>
                <w:szCs w:val="18"/>
                <w:lang w:val="es-MX" w:eastAsia="es-ES"/>
              </w:rPr>
              <w:t>eFORMATO DE SOLICITUD DE CAMBIO DE MODALIDAD DE USO</w:t>
            </w:r>
          </w:p>
          <w:p w14:paraId="704017EB" w14:textId="050D39C5" w:rsidR="00985DDC" w:rsidRPr="00FC2656" w:rsidRDefault="00985DDC"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H3109</w:t>
            </w:r>
          </w:p>
        </w:tc>
      </w:tr>
      <w:tr w:rsidR="00051062" w:rsidRPr="00FC2656" w14:paraId="18F6D3B0" w14:textId="77777777" w:rsidTr="00BA4FB5">
        <w:trPr>
          <w:trHeight w:val="20"/>
        </w:trPr>
        <w:tc>
          <w:tcPr>
            <w:tcW w:w="9140" w:type="dxa"/>
            <w:gridSpan w:val="17"/>
            <w:shd w:val="clear" w:color="auto" w:fill="D9D9D9" w:themeFill="background1" w:themeFillShade="D9"/>
          </w:tcPr>
          <w:p w14:paraId="3DCDBDCA" w14:textId="77777777" w:rsidR="00051062" w:rsidRPr="00FC2656" w:rsidRDefault="00051062"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ab/>
              <w:t>DATOS DEL PROVEEDOR SOLICITANTE</w:t>
            </w:r>
          </w:p>
        </w:tc>
      </w:tr>
      <w:tr w:rsidR="00051062" w:rsidRPr="00FC2656" w14:paraId="4B029BBD" w14:textId="77777777" w:rsidTr="00BA4FB5">
        <w:trPr>
          <w:trHeight w:val="20"/>
        </w:trPr>
        <w:tc>
          <w:tcPr>
            <w:tcW w:w="4631" w:type="dxa"/>
            <w:gridSpan w:val="9"/>
            <w:tcBorders>
              <w:bottom w:val="single" w:sz="6" w:space="0" w:color="auto"/>
            </w:tcBorders>
            <w:shd w:val="clear" w:color="auto" w:fill="D9D9D9" w:themeFill="background1" w:themeFillShade="D9"/>
          </w:tcPr>
          <w:p w14:paraId="5023D097"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FOLIO DEL EXPEDIENTE ELECTRÓNICO AL QUE SE ASOCIARÁ LA SOLICITUD DE CAMBIO DE MODALIDAD DE USO</w:t>
            </w:r>
          </w:p>
        </w:tc>
        <w:tc>
          <w:tcPr>
            <w:tcW w:w="4509" w:type="dxa"/>
            <w:gridSpan w:val="8"/>
            <w:tcBorders>
              <w:bottom w:val="single" w:sz="6" w:space="0" w:color="auto"/>
            </w:tcBorders>
            <w:shd w:val="clear" w:color="auto" w:fill="auto"/>
          </w:tcPr>
          <w:p w14:paraId="09061FE7"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p>
        </w:tc>
      </w:tr>
      <w:tr w:rsidR="00051062" w:rsidRPr="00FC2656" w14:paraId="1F9EBD72" w14:textId="77777777" w:rsidTr="00BA4FB5">
        <w:trPr>
          <w:trHeight w:val="20"/>
        </w:trPr>
        <w:tc>
          <w:tcPr>
            <w:tcW w:w="4631" w:type="dxa"/>
            <w:gridSpan w:val="9"/>
            <w:shd w:val="clear" w:color="auto" w:fill="D9D9D9" w:themeFill="background1" w:themeFillShade="D9"/>
          </w:tcPr>
          <w:p w14:paraId="3E1D6BB1"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NOMBRE, DENOMINACIÓN O RAZÓN SOCIAL DEL PROVEEDOR SOLICITANTE</w:t>
            </w:r>
          </w:p>
        </w:tc>
        <w:tc>
          <w:tcPr>
            <w:tcW w:w="4509" w:type="dxa"/>
            <w:gridSpan w:val="8"/>
            <w:shd w:val="clear" w:color="auto" w:fill="auto"/>
          </w:tcPr>
          <w:p w14:paraId="09B92A77"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p>
        </w:tc>
      </w:tr>
      <w:tr w:rsidR="00051062" w:rsidRPr="00FC2656" w14:paraId="4A10253F" w14:textId="77777777" w:rsidTr="00BA4FB5">
        <w:trPr>
          <w:trHeight w:val="20"/>
        </w:trPr>
        <w:tc>
          <w:tcPr>
            <w:tcW w:w="4631" w:type="dxa"/>
            <w:gridSpan w:val="9"/>
            <w:shd w:val="clear" w:color="auto" w:fill="D9D9D9" w:themeFill="background1" w:themeFillShade="D9"/>
          </w:tcPr>
          <w:p w14:paraId="27D68A51"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lastRenderedPageBreak/>
              <w:t>CÓDIGO IDO O IDA DEL PROVEEDOR SOLICITANTE</w:t>
            </w:r>
          </w:p>
        </w:tc>
        <w:tc>
          <w:tcPr>
            <w:tcW w:w="4509" w:type="dxa"/>
            <w:gridSpan w:val="8"/>
            <w:shd w:val="clear" w:color="auto" w:fill="auto"/>
          </w:tcPr>
          <w:p w14:paraId="6C851F56"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p>
        </w:tc>
      </w:tr>
      <w:tr w:rsidR="00051062" w:rsidRPr="00FC2656" w14:paraId="6D8F2800" w14:textId="77777777" w:rsidTr="00BA4FB5">
        <w:trPr>
          <w:trHeight w:val="20"/>
        </w:trPr>
        <w:tc>
          <w:tcPr>
            <w:tcW w:w="9140" w:type="dxa"/>
            <w:gridSpan w:val="17"/>
            <w:shd w:val="clear" w:color="auto" w:fill="FFFFFF" w:themeFill="background1"/>
          </w:tcPr>
          <w:p w14:paraId="6871B73A"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r>
      <w:tr w:rsidR="00051062" w:rsidRPr="00FC2656" w14:paraId="677A6A24" w14:textId="77777777" w:rsidTr="00BA4FB5">
        <w:trPr>
          <w:trHeight w:val="20"/>
        </w:trPr>
        <w:tc>
          <w:tcPr>
            <w:tcW w:w="9140" w:type="dxa"/>
            <w:gridSpan w:val="17"/>
            <w:shd w:val="clear" w:color="auto" w:fill="D9D9D9" w:themeFill="background1" w:themeFillShade="D9"/>
          </w:tcPr>
          <w:p w14:paraId="27FE727A"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hAnsi="Arial" w:cs="Arial"/>
                <w:b/>
                <w:sz w:val="18"/>
                <w:szCs w:val="18"/>
                <w:lang w:val="es-MX" w:eastAsia="es-ES"/>
              </w:rPr>
              <w:t>DATOS DE LA NUMERACIÓN QUE CAMBIARÁ DE MODALIDAD DE USO</w:t>
            </w:r>
            <w:r w:rsidRPr="00FC2656">
              <w:rPr>
                <w:rFonts w:ascii="Arial" w:eastAsia="Times New Roman" w:hAnsi="Arial" w:cs="Arial"/>
                <w:b/>
                <w:bCs/>
                <w:sz w:val="18"/>
                <w:szCs w:val="18"/>
                <w:lang w:val="es-MX" w:eastAsia="es-ES"/>
              </w:rPr>
              <w:t xml:space="preserve"> </w:t>
            </w:r>
          </w:p>
        </w:tc>
      </w:tr>
      <w:tr w:rsidR="00051062" w:rsidRPr="00FC2656" w14:paraId="0408B19C" w14:textId="77777777" w:rsidTr="00BA4FB5">
        <w:trPr>
          <w:trHeight w:val="365"/>
        </w:trPr>
        <w:tc>
          <w:tcPr>
            <w:tcW w:w="1851" w:type="dxa"/>
            <w:gridSpan w:val="3"/>
            <w:shd w:val="clear" w:color="auto" w:fill="D9D9D9" w:themeFill="background1" w:themeFillShade="D9"/>
          </w:tcPr>
          <w:p w14:paraId="5E46CD47"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r w:rsidRPr="00FC2656">
              <w:rPr>
                <w:rFonts w:ascii="Arial" w:hAnsi="Arial" w:cs="Arial"/>
                <w:b/>
                <w:sz w:val="18"/>
                <w:szCs w:val="18"/>
                <w:lang w:val="es-MX" w:eastAsia="es-ES"/>
              </w:rPr>
              <w:t>ZONA</w:t>
            </w:r>
          </w:p>
          <w:p w14:paraId="5D3E13B4"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(2, 3, 4, 5, 6, 7, 8 o 9)</w:t>
            </w:r>
          </w:p>
        </w:tc>
        <w:tc>
          <w:tcPr>
            <w:tcW w:w="1853" w:type="dxa"/>
            <w:gridSpan w:val="4"/>
            <w:shd w:val="clear" w:color="auto" w:fill="D9D9D9" w:themeFill="background1" w:themeFillShade="D9"/>
          </w:tcPr>
          <w:p w14:paraId="3186C459"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r w:rsidRPr="00FC2656">
              <w:rPr>
                <w:rFonts w:ascii="Arial" w:hAnsi="Arial" w:cs="Arial"/>
                <w:b/>
                <w:sz w:val="18"/>
                <w:szCs w:val="18"/>
                <w:lang w:val="es-MX" w:eastAsia="es-ES"/>
              </w:rPr>
              <w:t>NÚMERO INICIAL</w:t>
            </w:r>
          </w:p>
          <w:p w14:paraId="1A2749A6"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hAnsi="Arial" w:cs="Arial"/>
                <w:b/>
                <w:sz w:val="18"/>
                <w:szCs w:val="18"/>
                <w:lang w:val="es-MX" w:eastAsia="es-ES"/>
              </w:rPr>
              <w:t>(10 DÍGITOS)</w:t>
            </w:r>
          </w:p>
        </w:tc>
        <w:tc>
          <w:tcPr>
            <w:tcW w:w="1853" w:type="dxa"/>
            <w:gridSpan w:val="4"/>
            <w:shd w:val="clear" w:color="auto" w:fill="D9D9D9" w:themeFill="background1" w:themeFillShade="D9"/>
          </w:tcPr>
          <w:p w14:paraId="70412B6F"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r w:rsidRPr="00FC2656">
              <w:rPr>
                <w:rFonts w:ascii="Arial" w:hAnsi="Arial" w:cs="Arial"/>
                <w:b/>
                <w:sz w:val="18"/>
                <w:szCs w:val="18"/>
                <w:lang w:val="es-MX" w:eastAsia="es-ES"/>
              </w:rPr>
              <w:t>NÚMERO FINAL</w:t>
            </w:r>
          </w:p>
          <w:p w14:paraId="0F2C4221"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hAnsi="Arial" w:cs="Arial"/>
                <w:b/>
                <w:sz w:val="18"/>
                <w:szCs w:val="18"/>
                <w:lang w:val="es-MX" w:eastAsia="es-ES"/>
              </w:rPr>
              <w:t>(10 DÍGITOS)</w:t>
            </w:r>
          </w:p>
        </w:tc>
        <w:tc>
          <w:tcPr>
            <w:tcW w:w="1853" w:type="dxa"/>
            <w:gridSpan w:val="3"/>
            <w:shd w:val="clear" w:color="auto" w:fill="D9D9D9" w:themeFill="background1" w:themeFillShade="D9"/>
          </w:tcPr>
          <w:p w14:paraId="2FF1A8C2"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r w:rsidRPr="00FC2656">
              <w:rPr>
                <w:rFonts w:ascii="Arial" w:hAnsi="Arial" w:cs="Arial"/>
                <w:b/>
                <w:sz w:val="18"/>
                <w:szCs w:val="18"/>
                <w:lang w:val="es-MX" w:eastAsia="es-ES"/>
              </w:rPr>
              <w:t>MODALIDAD DE USO ASIGNADA</w:t>
            </w:r>
          </w:p>
          <w:p w14:paraId="64E3D9DD" w14:textId="5E18FB9C" w:rsidR="00051062" w:rsidRPr="00FC2656" w:rsidRDefault="00051062" w:rsidP="00FC2656">
            <w:pPr>
              <w:spacing w:after="0" w:line="360" w:lineRule="auto"/>
              <w:contextualSpacing/>
              <w:jc w:val="center"/>
              <w:rPr>
                <w:rFonts w:ascii="Arial" w:hAnsi="Arial" w:cs="Arial"/>
                <w:b/>
                <w:sz w:val="18"/>
                <w:szCs w:val="18"/>
                <w:lang w:val="es-MX" w:eastAsia="es-ES"/>
              </w:rPr>
            </w:pPr>
            <w:r w:rsidRPr="00FC2656">
              <w:rPr>
                <w:rFonts w:ascii="Arial" w:eastAsia="Times New Roman" w:hAnsi="Arial" w:cs="Arial"/>
                <w:b/>
                <w:sz w:val="18"/>
                <w:szCs w:val="18"/>
                <w:lang w:val="es-MX" w:eastAsia="es-ES"/>
              </w:rPr>
              <w:t>(FIJO</w:t>
            </w:r>
            <w:r w:rsidR="00017FAB" w:rsidRPr="00FC2656">
              <w:rPr>
                <w:rFonts w:ascii="Arial" w:eastAsia="Times New Roman" w:hAnsi="Arial" w:cs="Arial"/>
                <w:b/>
                <w:sz w:val="18"/>
                <w:szCs w:val="18"/>
                <w:lang w:val="es-MX" w:eastAsia="es-ES"/>
              </w:rPr>
              <w:t>=1</w:t>
            </w:r>
            <w:r w:rsidRPr="00FC2656">
              <w:rPr>
                <w:rFonts w:ascii="Arial" w:eastAsia="Times New Roman" w:hAnsi="Arial" w:cs="Arial"/>
                <w:b/>
                <w:sz w:val="18"/>
                <w:szCs w:val="18"/>
                <w:lang w:val="es-MX" w:eastAsia="es-ES"/>
              </w:rPr>
              <w:t>, MOVIL CPP</w:t>
            </w:r>
            <w:r w:rsidR="00017FAB" w:rsidRPr="00FC2656">
              <w:rPr>
                <w:rFonts w:ascii="Arial" w:eastAsia="Times New Roman" w:hAnsi="Arial" w:cs="Arial"/>
                <w:b/>
                <w:sz w:val="18"/>
                <w:szCs w:val="18"/>
                <w:lang w:val="es-MX" w:eastAsia="es-ES"/>
              </w:rPr>
              <w:t>=2</w:t>
            </w:r>
            <w:r w:rsidRPr="00FC2656">
              <w:rPr>
                <w:rFonts w:ascii="Arial" w:eastAsia="Times New Roman" w:hAnsi="Arial" w:cs="Arial"/>
                <w:b/>
                <w:sz w:val="18"/>
                <w:szCs w:val="18"/>
                <w:lang w:val="es-MX" w:eastAsia="es-ES"/>
              </w:rPr>
              <w:t xml:space="preserve"> o MOVIL MPP</w:t>
            </w:r>
            <w:r w:rsidR="00017FAB" w:rsidRPr="00FC2656">
              <w:rPr>
                <w:rFonts w:ascii="Arial" w:eastAsia="Times New Roman" w:hAnsi="Arial" w:cs="Arial"/>
                <w:b/>
                <w:sz w:val="18"/>
                <w:szCs w:val="18"/>
                <w:lang w:val="es-MX" w:eastAsia="es-ES"/>
              </w:rPr>
              <w:t>=3</w:t>
            </w:r>
            <w:r w:rsidRPr="00FC2656">
              <w:rPr>
                <w:rFonts w:ascii="Arial" w:eastAsia="Times New Roman" w:hAnsi="Arial" w:cs="Arial"/>
                <w:b/>
                <w:sz w:val="18"/>
                <w:szCs w:val="18"/>
                <w:lang w:val="es-MX" w:eastAsia="es-ES"/>
              </w:rPr>
              <w:t>)</w:t>
            </w:r>
          </w:p>
        </w:tc>
        <w:tc>
          <w:tcPr>
            <w:tcW w:w="1730" w:type="dxa"/>
            <w:gridSpan w:val="3"/>
            <w:shd w:val="clear" w:color="auto" w:fill="D9D9D9" w:themeFill="background1" w:themeFillShade="D9"/>
          </w:tcPr>
          <w:p w14:paraId="1429E6C1"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r w:rsidRPr="00FC2656">
              <w:rPr>
                <w:rFonts w:ascii="Arial" w:hAnsi="Arial" w:cs="Arial"/>
                <w:b/>
                <w:sz w:val="18"/>
                <w:szCs w:val="18"/>
                <w:lang w:val="es-MX" w:eastAsia="es-ES"/>
              </w:rPr>
              <w:t>MODALIDAD DE USO SOLICITADA</w:t>
            </w:r>
          </w:p>
          <w:p w14:paraId="26862A12" w14:textId="6FF01048"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(FIJO</w:t>
            </w:r>
            <w:r w:rsidR="00017FAB" w:rsidRPr="00FC2656">
              <w:rPr>
                <w:rFonts w:ascii="Arial" w:eastAsia="Times New Roman" w:hAnsi="Arial" w:cs="Arial"/>
                <w:b/>
                <w:sz w:val="18"/>
                <w:szCs w:val="18"/>
                <w:lang w:val="es-MX" w:eastAsia="es-ES"/>
              </w:rPr>
              <w:t>=1</w:t>
            </w:r>
            <w:r w:rsidRPr="00FC2656">
              <w:rPr>
                <w:rFonts w:ascii="Arial" w:eastAsia="Times New Roman" w:hAnsi="Arial" w:cs="Arial"/>
                <w:b/>
                <w:sz w:val="18"/>
                <w:szCs w:val="18"/>
                <w:lang w:val="es-MX" w:eastAsia="es-ES"/>
              </w:rPr>
              <w:t>, MOVIL CPP</w:t>
            </w:r>
            <w:r w:rsidR="00017FAB" w:rsidRPr="00FC2656">
              <w:rPr>
                <w:rFonts w:ascii="Arial" w:eastAsia="Times New Roman" w:hAnsi="Arial" w:cs="Arial"/>
                <w:b/>
                <w:sz w:val="18"/>
                <w:szCs w:val="18"/>
                <w:lang w:val="es-MX" w:eastAsia="es-ES"/>
              </w:rPr>
              <w:t>=2</w:t>
            </w:r>
            <w:r w:rsidRPr="00FC2656">
              <w:rPr>
                <w:rFonts w:ascii="Arial" w:eastAsia="Times New Roman" w:hAnsi="Arial" w:cs="Arial"/>
                <w:b/>
                <w:sz w:val="18"/>
                <w:szCs w:val="18"/>
                <w:lang w:val="es-MX" w:eastAsia="es-ES"/>
              </w:rPr>
              <w:t xml:space="preserve"> o MOVIL MPP</w:t>
            </w:r>
            <w:r w:rsidR="00017FAB" w:rsidRPr="00FC2656">
              <w:rPr>
                <w:rFonts w:ascii="Arial" w:eastAsia="Times New Roman" w:hAnsi="Arial" w:cs="Arial"/>
                <w:b/>
                <w:sz w:val="18"/>
                <w:szCs w:val="18"/>
                <w:lang w:val="es-MX" w:eastAsia="es-ES"/>
              </w:rPr>
              <w:t>=3</w:t>
            </w:r>
            <w:r w:rsidRPr="00FC2656">
              <w:rPr>
                <w:rFonts w:ascii="Arial" w:eastAsia="Times New Roman" w:hAnsi="Arial" w:cs="Arial"/>
                <w:b/>
                <w:sz w:val="18"/>
                <w:szCs w:val="18"/>
                <w:lang w:val="es-MX" w:eastAsia="es-ES"/>
              </w:rPr>
              <w:t>)</w:t>
            </w:r>
          </w:p>
        </w:tc>
      </w:tr>
      <w:tr w:rsidR="00051062" w:rsidRPr="00FC2656" w14:paraId="1DA5A448" w14:textId="77777777" w:rsidTr="00BA4FB5">
        <w:trPr>
          <w:trHeight w:val="23"/>
        </w:trPr>
        <w:tc>
          <w:tcPr>
            <w:tcW w:w="1851" w:type="dxa"/>
            <w:gridSpan w:val="3"/>
            <w:shd w:val="clear" w:color="auto" w:fill="FFFFFF" w:themeFill="background1"/>
          </w:tcPr>
          <w:p w14:paraId="5C926292"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c>
          <w:tcPr>
            <w:tcW w:w="1853" w:type="dxa"/>
            <w:gridSpan w:val="4"/>
            <w:shd w:val="clear" w:color="auto" w:fill="FFFFFF" w:themeFill="background1"/>
          </w:tcPr>
          <w:p w14:paraId="76DC5E04"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c>
          <w:tcPr>
            <w:tcW w:w="1853" w:type="dxa"/>
            <w:gridSpan w:val="4"/>
            <w:shd w:val="clear" w:color="auto" w:fill="FFFFFF" w:themeFill="background1"/>
          </w:tcPr>
          <w:p w14:paraId="7F0FBDA1"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c>
          <w:tcPr>
            <w:tcW w:w="1853" w:type="dxa"/>
            <w:gridSpan w:val="3"/>
            <w:shd w:val="clear" w:color="auto" w:fill="FFFFFF" w:themeFill="background1"/>
          </w:tcPr>
          <w:p w14:paraId="19EAC533"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c>
          <w:tcPr>
            <w:tcW w:w="1730" w:type="dxa"/>
            <w:gridSpan w:val="3"/>
            <w:shd w:val="clear" w:color="auto" w:fill="FFFFFF" w:themeFill="background1"/>
          </w:tcPr>
          <w:p w14:paraId="5E9BE4CE"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r>
      <w:tr w:rsidR="00051062" w:rsidRPr="00FC2656" w14:paraId="77B3C5CA" w14:textId="77777777" w:rsidTr="00BA4FB5">
        <w:trPr>
          <w:trHeight w:val="23"/>
        </w:trPr>
        <w:tc>
          <w:tcPr>
            <w:tcW w:w="1851" w:type="dxa"/>
            <w:gridSpan w:val="3"/>
            <w:shd w:val="clear" w:color="auto" w:fill="FFFFFF" w:themeFill="background1"/>
          </w:tcPr>
          <w:p w14:paraId="769C11C7"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c>
          <w:tcPr>
            <w:tcW w:w="1853" w:type="dxa"/>
            <w:gridSpan w:val="4"/>
            <w:shd w:val="clear" w:color="auto" w:fill="FFFFFF" w:themeFill="background1"/>
          </w:tcPr>
          <w:p w14:paraId="5C630543"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c>
          <w:tcPr>
            <w:tcW w:w="1853" w:type="dxa"/>
            <w:gridSpan w:val="4"/>
            <w:shd w:val="clear" w:color="auto" w:fill="FFFFFF" w:themeFill="background1"/>
          </w:tcPr>
          <w:p w14:paraId="5DCDD2D9"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c>
          <w:tcPr>
            <w:tcW w:w="1853" w:type="dxa"/>
            <w:gridSpan w:val="3"/>
            <w:shd w:val="clear" w:color="auto" w:fill="FFFFFF" w:themeFill="background1"/>
          </w:tcPr>
          <w:p w14:paraId="3C1EC42C"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c>
          <w:tcPr>
            <w:tcW w:w="1730" w:type="dxa"/>
            <w:gridSpan w:val="3"/>
            <w:shd w:val="clear" w:color="auto" w:fill="FFFFFF" w:themeFill="background1"/>
          </w:tcPr>
          <w:p w14:paraId="035890B3"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r>
      <w:tr w:rsidR="00051062" w:rsidRPr="00FC2656" w14:paraId="3EFDFFED" w14:textId="77777777" w:rsidTr="00BA4FB5">
        <w:trPr>
          <w:trHeight w:val="23"/>
        </w:trPr>
        <w:tc>
          <w:tcPr>
            <w:tcW w:w="1851" w:type="dxa"/>
            <w:gridSpan w:val="3"/>
            <w:shd w:val="clear" w:color="auto" w:fill="FFFFFF" w:themeFill="background1"/>
          </w:tcPr>
          <w:p w14:paraId="7A21360A"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c>
          <w:tcPr>
            <w:tcW w:w="1853" w:type="dxa"/>
            <w:gridSpan w:val="4"/>
            <w:shd w:val="clear" w:color="auto" w:fill="FFFFFF" w:themeFill="background1"/>
          </w:tcPr>
          <w:p w14:paraId="672316CA"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c>
          <w:tcPr>
            <w:tcW w:w="1853" w:type="dxa"/>
            <w:gridSpan w:val="4"/>
            <w:shd w:val="clear" w:color="auto" w:fill="FFFFFF" w:themeFill="background1"/>
          </w:tcPr>
          <w:p w14:paraId="482E38A5"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c>
          <w:tcPr>
            <w:tcW w:w="1853" w:type="dxa"/>
            <w:gridSpan w:val="3"/>
            <w:shd w:val="clear" w:color="auto" w:fill="FFFFFF" w:themeFill="background1"/>
          </w:tcPr>
          <w:p w14:paraId="303FF60C"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c>
          <w:tcPr>
            <w:tcW w:w="1730" w:type="dxa"/>
            <w:gridSpan w:val="3"/>
            <w:shd w:val="clear" w:color="auto" w:fill="FFFFFF" w:themeFill="background1"/>
          </w:tcPr>
          <w:p w14:paraId="20CEF79D"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r>
      <w:tr w:rsidR="00051062" w:rsidRPr="00FC2656" w14:paraId="44E479C9" w14:textId="77777777" w:rsidTr="00BA4FB5">
        <w:trPr>
          <w:trHeight w:val="20"/>
        </w:trPr>
        <w:tc>
          <w:tcPr>
            <w:tcW w:w="9140" w:type="dxa"/>
            <w:gridSpan w:val="17"/>
            <w:shd w:val="clear" w:color="auto" w:fill="FFFFFF" w:themeFill="background1"/>
          </w:tcPr>
          <w:p w14:paraId="618BA276"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6AC00F96" w14:textId="77777777" w:rsidTr="00BA4FB5">
        <w:trPr>
          <w:trHeight w:val="20"/>
        </w:trPr>
        <w:tc>
          <w:tcPr>
            <w:tcW w:w="4631" w:type="dxa"/>
            <w:gridSpan w:val="9"/>
            <w:shd w:val="clear" w:color="auto" w:fill="D9D9D9" w:themeFill="background1" w:themeFillShade="D9"/>
          </w:tcPr>
          <w:p w14:paraId="0C20E399" w14:textId="77777777" w:rsidR="00051062" w:rsidRPr="00FC2656" w:rsidRDefault="00051062" w:rsidP="00FC2656">
            <w:pPr>
              <w:tabs>
                <w:tab w:val="left" w:pos="3456"/>
              </w:tabs>
              <w:spacing w:before="20" w:after="0" w:line="360" w:lineRule="auto"/>
              <w:contextualSpacing/>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ARCHIVO DE CARGA (OPCIONAL)</w:t>
            </w:r>
          </w:p>
        </w:tc>
        <w:tc>
          <w:tcPr>
            <w:tcW w:w="4509" w:type="dxa"/>
            <w:gridSpan w:val="8"/>
            <w:shd w:val="clear" w:color="auto" w:fill="FFFFFF" w:themeFill="background1"/>
          </w:tcPr>
          <w:p w14:paraId="64C8144F"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0456C1C2" w14:textId="77777777" w:rsidTr="00BA4FB5">
        <w:trPr>
          <w:trHeight w:val="20"/>
        </w:trPr>
        <w:tc>
          <w:tcPr>
            <w:tcW w:w="9140" w:type="dxa"/>
            <w:gridSpan w:val="17"/>
            <w:shd w:val="clear" w:color="auto" w:fill="FFFFFF" w:themeFill="background1"/>
          </w:tcPr>
          <w:p w14:paraId="6522D51E"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00A709FE" w14:textId="77777777" w:rsidTr="00BA4FB5">
        <w:trPr>
          <w:trHeight w:val="20"/>
        </w:trPr>
        <w:tc>
          <w:tcPr>
            <w:tcW w:w="4631" w:type="dxa"/>
            <w:gridSpan w:val="9"/>
            <w:shd w:val="clear" w:color="auto" w:fill="D9D9D9" w:themeFill="background1" w:themeFillShade="D9"/>
          </w:tcPr>
          <w:p w14:paraId="0F53EB7F" w14:textId="77777777" w:rsidR="00051062" w:rsidRPr="00FC2656" w:rsidRDefault="00051062" w:rsidP="00FC2656">
            <w:pPr>
              <w:tabs>
                <w:tab w:val="left" w:pos="3456"/>
              </w:tabs>
              <w:spacing w:before="20" w:after="0" w:line="360" w:lineRule="auto"/>
              <w:contextualSpacing/>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ARCHIVO ELECTRÓNICO CON LA JUSTIFICACIÓN DE LA SOLICITUD</w:t>
            </w:r>
          </w:p>
        </w:tc>
        <w:tc>
          <w:tcPr>
            <w:tcW w:w="4509" w:type="dxa"/>
            <w:gridSpan w:val="8"/>
            <w:shd w:val="clear" w:color="auto" w:fill="FFFFFF" w:themeFill="background1"/>
          </w:tcPr>
          <w:p w14:paraId="217E2D92"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1040ABF9" w14:textId="77777777" w:rsidTr="00BA4FB5">
        <w:trPr>
          <w:trHeight w:val="20"/>
        </w:trPr>
        <w:tc>
          <w:tcPr>
            <w:tcW w:w="9140" w:type="dxa"/>
            <w:gridSpan w:val="17"/>
            <w:shd w:val="clear" w:color="auto" w:fill="FFFFFF" w:themeFill="background1"/>
          </w:tcPr>
          <w:p w14:paraId="2337017C"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7D253FD4" w14:textId="77777777" w:rsidTr="00BA4FB5">
        <w:trPr>
          <w:trHeight w:val="20"/>
        </w:trPr>
        <w:tc>
          <w:tcPr>
            <w:tcW w:w="9140" w:type="dxa"/>
            <w:gridSpan w:val="17"/>
            <w:shd w:val="clear" w:color="auto" w:fill="D9D9D9" w:themeFill="background1" w:themeFillShade="D9"/>
          </w:tcPr>
          <w:p w14:paraId="1C1217BC"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hAnsi="Arial" w:cs="Arial"/>
                <w:b/>
                <w:sz w:val="18"/>
                <w:szCs w:val="18"/>
                <w:lang w:val="es-MX" w:eastAsia="es-ES"/>
              </w:rPr>
              <w:t>¿LA NUMERACIÓN NACIONAL QUE SE PRETENDE CAMBIAR DE MODALIDAD DE USO CUENTA CON NÚMEROS ACTIVOS?</w:t>
            </w:r>
          </w:p>
        </w:tc>
      </w:tr>
      <w:tr w:rsidR="00051062" w:rsidRPr="00FC2656" w14:paraId="55925B1F" w14:textId="77777777" w:rsidTr="00BA4FB5">
        <w:trPr>
          <w:trHeight w:val="29"/>
        </w:trPr>
        <w:tc>
          <w:tcPr>
            <w:tcW w:w="925" w:type="dxa"/>
            <w:tcBorders>
              <w:bottom w:val="nil"/>
              <w:right w:val="nil"/>
            </w:tcBorders>
            <w:shd w:val="clear" w:color="auto" w:fill="FFFFFF" w:themeFill="background1"/>
          </w:tcPr>
          <w:p w14:paraId="190E96E0"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6" w:type="dxa"/>
            <w:gridSpan w:val="2"/>
            <w:tcBorders>
              <w:left w:val="nil"/>
              <w:bottom w:val="nil"/>
              <w:right w:val="nil"/>
            </w:tcBorders>
            <w:shd w:val="clear" w:color="auto" w:fill="FFFFFF" w:themeFill="background1"/>
          </w:tcPr>
          <w:p w14:paraId="5FBECBFE"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6" w:type="dxa"/>
            <w:gridSpan w:val="3"/>
            <w:tcBorders>
              <w:left w:val="nil"/>
              <w:bottom w:val="single" w:sz="6" w:space="0" w:color="auto"/>
              <w:right w:val="nil"/>
            </w:tcBorders>
            <w:shd w:val="clear" w:color="auto" w:fill="FFFFFF" w:themeFill="background1"/>
          </w:tcPr>
          <w:p w14:paraId="35A4A717"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SI</w:t>
            </w:r>
          </w:p>
        </w:tc>
        <w:tc>
          <w:tcPr>
            <w:tcW w:w="927" w:type="dxa"/>
            <w:tcBorders>
              <w:left w:val="nil"/>
              <w:bottom w:val="nil"/>
              <w:right w:val="nil"/>
            </w:tcBorders>
            <w:shd w:val="clear" w:color="auto" w:fill="FFFFFF" w:themeFill="background1"/>
          </w:tcPr>
          <w:p w14:paraId="08AAF2B4"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7" w:type="dxa"/>
            <w:gridSpan w:val="2"/>
            <w:tcBorders>
              <w:left w:val="nil"/>
              <w:bottom w:val="nil"/>
            </w:tcBorders>
            <w:shd w:val="clear" w:color="auto" w:fill="FFFFFF" w:themeFill="background1"/>
          </w:tcPr>
          <w:p w14:paraId="212D9299"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6" w:type="dxa"/>
            <w:gridSpan w:val="2"/>
            <w:tcBorders>
              <w:bottom w:val="nil"/>
              <w:right w:val="nil"/>
            </w:tcBorders>
            <w:shd w:val="clear" w:color="auto" w:fill="FFFFFF" w:themeFill="background1"/>
          </w:tcPr>
          <w:p w14:paraId="6C5DBBB1"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7" w:type="dxa"/>
            <w:tcBorders>
              <w:left w:val="nil"/>
              <w:bottom w:val="nil"/>
              <w:right w:val="nil"/>
            </w:tcBorders>
            <w:shd w:val="clear" w:color="auto" w:fill="FFFFFF" w:themeFill="background1"/>
          </w:tcPr>
          <w:p w14:paraId="62F65369"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6" w:type="dxa"/>
            <w:gridSpan w:val="2"/>
            <w:tcBorders>
              <w:left w:val="nil"/>
              <w:bottom w:val="single" w:sz="6" w:space="0" w:color="auto"/>
              <w:right w:val="nil"/>
            </w:tcBorders>
            <w:shd w:val="clear" w:color="auto" w:fill="FFFFFF" w:themeFill="background1"/>
          </w:tcPr>
          <w:p w14:paraId="1EEAC261"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NO</w:t>
            </w:r>
          </w:p>
        </w:tc>
        <w:tc>
          <w:tcPr>
            <w:tcW w:w="927" w:type="dxa"/>
            <w:gridSpan w:val="2"/>
            <w:tcBorders>
              <w:left w:val="nil"/>
              <w:bottom w:val="nil"/>
              <w:right w:val="nil"/>
            </w:tcBorders>
            <w:shd w:val="clear" w:color="auto" w:fill="FFFFFF" w:themeFill="background1"/>
          </w:tcPr>
          <w:p w14:paraId="2F2FD7E9"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803" w:type="dxa"/>
            <w:tcBorders>
              <w:left w:val="nil"/>
              <w:bottom w:val="nil"/>
            </w:tcBorders>
            <w:shd w:val="clear" w:color="auto" w:fill="FFFFFF" w:themeFill="background1"/>
          </w:tcPr>
          <w:p w14:paraId="597AC2DC"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54A54FC1" w14:textId="77777777" w:rsidTr="00BA4FB5">
        <w:trPr>
          <w:trHeight w:val="23"/>
        </w:trPr>
        <w:tc>
          <w:tcPr>
            <w:tcW w:w="925" w:type="dxa"/>
            <w:tcBorders>
              <w:top w:val="nil"/>
              <w:bottom w:val="nil"/>
              <w:right w:val="nil"/>
            </w:tcBorders>
            <w:shd w:val="clear" w:color="auto" w:fill="FFFFFF" w:themeFill="background1"/>
          </w:tcPr>
          <w:p w14:paraId="6ABE8EFF"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6" w:type="dxa"/>
            <w:gridSpan w:val="2"/>
            <w:tcBorders>
              <w:top w:val="nil"/>
              <w:left w:val="nil"/>
              <w:bottom w:val="nil"/>
            </w:tcBorders>
            <w:shd w:val="clear" w:color="auto" w:fill="FFFFFF" w:themeFill="background1"/>
          </w:tcPr>
          <w:p w14:paraId="2B80CB91"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6" w:type="dxa"/>
            <w:gridSpan w:val="3"/>
            <w:tcBorders>
              <w:bottom w:val="single" w:sz="6" w:space="0" w:color="auto"/>
            </w:tcBorders>
            <w:shd w:val="clear" w:color="auto" w:fill="FFFFFF" w:themeFill="background1"/>
          </w:tcPr>
          <w:p w14:paraId="070E47FB"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7" w:type="dxa"/>
            <w:tcBorders>
              <w:top w:val="nil"/>
              <w:bottom w:val="nil"/>
              <w:right w:val="nil"/>
            </w:tcBorders>
            <w:shd w:val="clear" w:color="auto" w:fill="FFFFFF" w:themeFill="background1"/>
          </w:tcPr>
          <w:p w14:paraId="49EC148A"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7" w:type="dxa"/>
            <w:gridSpan w:val="2"/>
            <w:tcBorders>
              <w:top w:val="nil"/>
              <w:left w:val="nil"/>
              <w:bottom w:val="nil"/>
            </w:tcBorders>
            <w:shd w:val="clear" w:color="auto" w:fill="FFFFFF" w:themeFill="background1"/>
          </w:tcPr>
          <w:p w14:paraId="00DCE05B"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6" w:type="dxa"/>
            <w:gridSpan w:val="2"/>
            <w:tcBorders>
              <w:top w:val="nil"/>
              <w:bottom w:val="nil"/>
              <w:right w:val="nil"/>
            </w:tcBorders>
            <w:shd w:val="clear" w:color="auto" w:fill="FFFFFF" w:themeFill="background1"/>
          </w:tcPr>
          <w:p w14:paraId="3497BDF4"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7" w:type="dxa"/>
            <w:tcBorders>
              <w:top w:val="nil"/>
              <w:left w:val="nil"/>
              <w:bottom w:val="nil"/>
              <w:right w:val="single" w:sz="6" w:space="0" w:color="auto"/>
            </w:tcBorders>
            <w:shd w:val="clear" w:color="auto" w:fill="FFFFFF" w:themeFill="background1"/>
          </w:tcPr>
          <w:p w14:paraId="3C5F0AA4"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6" w:type="dxa"/>
            <w:gridSpan w:val="2"/>
            <w:tcBorders>
              <w:left w:val="single" w:sz="6" w:space="0" w:color="auto"/>
              <w:bottom w:val="single" w:sz="6" w:space="0" w:color="auto"/>
            </w:tcBorders>
            <w:shd w:val="clear" w:color="auto" w:fill="FFFFFF" w:themeFill="background1"/>
          </w:tcPr>
          <w:p w14:paraId="2528021F"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7" w:type="dxa"/>
            <w:gridSpan w:val="2"/>
            <w:tcBorders>
              <w:top w:val="nil"/>
              <w:bottom w:val="nil"/>
              <w:right w:val="nil"/>
            </w:tcBorders>
            <w:shd w:val="clear" w:color="auto" w:fill="FFFFFF" w:themeFill="background1"/>
          </w:tcPr>
          <w:p w14:paraId="0AE61477"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803" w:type="dxa"/>
            <w:tcBorders>
              <w:top w:val="nil"/>
              <w:left w:val="nil"/>
              <w:bottom w:val="nil"/>
            </w:tcBorders>
            <w:shd w:val="clear" w:color="auto" w:fill="FFFFFF" w:themeFill="background1"/>
          </w:tcPr>
          <w:p w14:paraId="37ABCB5C"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19A3EAF3" w14:textId="77777777" w:rsidTr="00BA4FB5">
        <w:trPr>
          <w:trHeight w:val="23"/>
        </w:trPr>
        <w:tc>
          <w:tcPr>
            <w:tcW w:w="925" w:type="dxa"/>
            <w:tcBorders>
              <w:top w:val="nil"/>
              <w:bottom w:val="nil"/>
              <w:right w:val="nil"/>
            </w:tcBorders>
            <w:shd w:val="clear" w:color="auto" w:fill="FFFFFF" w:themeFill="background1"/>
          </w:tcPr>
          <w:p w14:paraId="64F175F4"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6" w:type="dxa"/>
            <w:gridSpan w:val="2"/>
            <w:tcBorders>
              <w:top w:val="nil"/>
              <w:left w:val="nil"/>
              <w:bottom w:val="nil"/>
              <w:right w:val="nil"/>
            </w:tcBorders>
            <w:shd w:val="clear" w:color="auto" w:fill="FFFFFF" w:themeFill="background1"/>
          </w:tcPr>
          <w:p w14:paraId="1E46FF7D"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6" w:type="dxa"/>
            <w:gridSpan w:val="3"/>
            <w:tcBorders>
              <w:left w:val="nil"/>
              <w:bottom w:val="nil"/>
              <w:right w:val="nil"/>
            </w:tcBorders>
            <w:shd w:val="clear" w:color="auto" w:fill="FFFFFF" w:themeFill="background1"/>
          </w:tcPr>
          <w:p w14:paraId="24C41CD4"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7" w:type="dxa"/>
            <w:tcBorders>
              <w:top w:val="nil"/>
              <w:left w:val="nil"/>
              <w:bottom w:val="nil"/>
              <w:right w:val="nil"/>
            </w:tcBorders>
            <w:shd w:val="clear" w:color="auto" w:fill="FFFFFF" w:themeFill="background1"/>
          </w:tcPr>
          <w:p w14:paraId="1292B042"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7" w:type="dxa"/>
            <w:gridSpan w:val="2"/>
            <w:tcBorders>
              <w:top w:val="nil"/>
              <w:left w:val="nil"/>
              <w:bottom w:val="nil"/>
            </w:tcBorders>
            <w:shd w:val="clear" w:color="auto" w:fill="FFFFFF" w:themeFill="background1"/>
          </w:tcPr>
          <w:p w14:paraId="20809325"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6" w:type="dxa"/>
            <w:gridSpan w:val="2"/>
            <w:tcBorders>
              <w:top w:val="nil"/>
              <w:bottom w:val="nil"/>
              <w:right w:val="nil"/>
            </w:tcBorders>
            <w:shd w:val="clear" w:color="auto" w:fill="FFFFFF" w:themeFill="background1"/>
          </w:tcPr>
          <w:p w14:paraId="7F99AAA2"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7" w:type="dxa"/>
            <w:tcBorders>
              <w:top w:val="nil"/>
              <w:left w:val="nil"/>
              <w:bottom w:val="nil"/>
              <w:right w:val="nil"/>
            </w:tcBorders>
            <w:shd w:val="clear" w:color="auto" w:fill="FFFFFF" w:themeFill="background1"/>
          </w:tcPr>
          <w:p w14:paraId="453411E5"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6" w:type="dxa"/>
            <w:gridSpan w:val="2"/>
            <w:tcBorders>
              <w:left w:val="nil"/>
              <w:bottom w:val="nil"/>
              <w:right w:val="nil"/>
            </w:tcBorders>
            <w:shd w:val="clear" w:color="auto" w:fill="FFFFFF" w:themeFill="background1"/>
          </w:tcPr>
          <w:p w14:paraId="799F6092"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7" w:type="dxa"/>
            <w:gridSpan w:val="2"/>
            <w:tcBorders>
              <w:top w:val="nil"/>
              <w:left w:val="nil"/>
              <w:bottom w:val="nil"/>
              <w:right w:val="nil"/>
            </w:tcBorders>
            <w:shd w:val="clear" w:color="auto" w:fill="FFFFFF" w:themeFill="background1"/>
          </w:tcPr>
          <w:p w14:paraId="7248ADD5"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803" w:type="dxa"/>
            <w:tcBorders>
              <w:top w:val="nil"/>
              <w:left w:val="nil"/>
              <w:bottom w:val="nil"/>
            </w:tcBorders>
            <w:shd w:val="clear" w:color="auto" w:fill="FFFFFF" w:themeFill="background1"/>
          </w:tcPr>
          <w:p w14:paraId="6941BAB0"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2A81B7A2" w14:textId="77777777" w:rsidTr="00BA4FB5">
        <w:trPr>
          <w:trHeight w:val="400"/>
        </w:trPr>
        <w:tc>
          <w:tcPr>
            <w:tcW w:w="4631" w:type="dxa"/>
            <w:gridSpan w:val="9"/>
            <w:tcBorders>
              <w:top w:val="nil"/>
              <w:bottom w:val="nil"/>
            </w:tcBorders>
            <w:shd w:val="clear" w:color="auto" w:fill="FFFFFF" w:themeFill="background1"/>
          </w:tcPr>
          <w:p w14:paraId="40792D2A" w14:textId="77777777" w:rsidR="00051062" w:rsidRPr="00FC2656" w:rsidRDefault="00051062"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MANIFIESTO BAJO PROTESTA DE DECIR VERDAD QUE EL CAMBIO DE MODALIDAD DE USO NO IMPLICARÁ AFECTACIÓN A LOS USUARIOS</w:t>
            </w:r>
          </w:p>
        </w:tc>
        <w:tc>
          <w:tcPr>
            <w:tcW w:w="926" w:type="dxa"/>
            <w:gridSpan w:val="2"/>
            <w:tcBorders>
              <w:top w:val="nil"/>
              <w:bottom w:val="nil"/>
              <w:right w:val="nil"/>
            </w:tcBorders>
            <w:shd w:val="clear" w:color="auto" w:fill="FFFFFF" w:themeFill="background1"/>
          </w:tcPr>
          <w:p w14:paraId="03C689A4"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7" w:type="dxa"/>
            <w:tcBorders>
              <w:top w:val="nil"/>
              <w:left w:val="nil"/>
              <w:bottom w:val="nil"/>
              <w:right w:val="nil"/>
            </w:tcBorders>
            <w:shd w:val="clear" w:color="auto" w:fill="FFFFFF" w:themeFill="background1"/>
          </w:tcPr>
          <w:p w14:paraId="729B02D6"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6" w:type="dxa"/>
            <w:gridSpan w:val="2"/>
            <w:tcBorders>
              <w:top w:val="nil"/>
              <w:left w:val="nil"/>
              <w:bottom w:val="nil"/>
              <w:right w:val="nil"/>
            </w:tcBorders>
            <w:shd w:val="clear" w:color="auto" w:fill="FFFFFF" w:themeFill="background1"/>
          </w:tcPr>
          <w:p w14:paraId="3FC8B6AA"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7" w:type="dxa"/>
            <w:gridSpan w:val="2"/>
            <w:tcBorders>
              <w:top w:val="nil"/>
              <w:left w:val="nil"/>
              <w:bottom w:val="nil"/>
              <w:right w:val="nil"/>
            </w:tcBorders>
            <w:shd w:val="clear" w:color="auto" w:fill="FFFFFF" w:themeFill="background1"/>
          </w:tcPr>
          <w:p w14:paraId="12147964"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803" w:type="dxa"/>
            <w:tcBorders>
              <w:top w:val="nil"/>
              <w:left w:val="nil"/>
              <w:bottom w:val="nil"/>
            </w:tcBorders>
            <w:shd w:val="clear" w:color="auto" w:fill="FFFFFF" w:themeFill="background1"/>
          </w:tcPr>
          <w:p w14:paraId="3681BECE"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1C58F4EC" w14:textId="77777777" w:rsidTr="00BA4FB5">
        <w:trPr>
          <w:trHeight w:val="23"/>
        </w:trPr>
        <w:tc>
          <w:tcPr>
            <w:tcW w:w="925" w:type="dxa"/>
            <w:tcBorders>
              <w:top w:val="nil"/>
              <w:bottom w:val="nil"/>
              <w:right w:val="nil"/>
            </w:tcBorders>
            <w:shd w:val="clear" w:color="auto" w:fill="FFFFFF" w:themeFill="background1"/>
          </w:tcPr>
          <w:p w14:paraId="4D6E90AD"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6" w:type="dxa"/>
            <w:gridSpan w:val="2"/>
            <w:tcBorders>
              <w:top w:val="nil"/>
              <w:left w:val="nil"/>
              <w:bottom w:val="nil"/>
              <w:right w:val="nil"/>
            </w:tcBorders>
            <w:shd w:val="clear" w:color="auto" w:fill="FFFFFF" w:themeFill="background1"/>
          </w:tcPr>
          <w:p w14:paraId="25B119FC"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6" w:type="dxa"/>
            <w:gridSpan w:val="3"/>
            <w:tcBorders>
              <w:top w:val="nil"/>
              <w:left w:val="nil"/>
              <w:bottom w:val="nil"/>
              <w:right w:val="nil"/>
            </w:tcBorders>
            <w:shd w:val="clear" w:color="auto" w:fill="FFFFFF" w:themeFill="background1"/>
          </w:tcPr>
          <w:p w14:paraId="163EA9EC"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7" w:type="dxa"/>
            <w:tcBorders>
              <w:top w:val="nil"/>
              <w:left w:val="nil"/>
              <w:bottom w:val="nil"/>
              <w:right w:val="nil"/>
            </w:tcBorders>
            <w:shd w:val="clear" w:color="auto" w:fill="FFFFFF" w:themeFill="background1"/>
          </w:tcPr>
          <w:p w14:paraId="7D09803F"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7" w:type="dxa"/>
            <w:gridSpan w:val="2"/>
            <w:tcBorders>
              <w:top w:val="nil"/>
              <w:left w:val="nil"/>
              <w:bottom w:val="nil"/>
            </w:tcBorders>
            <w:shd w:val="clear" w:color="auto" w:fill="FFFFFF" w:themeFill="background1"/>
          </w:tcPr>
          <w:p w14:paraId="7089F5F5"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6" w:type="dxa"/>
            <w:gridSpan w:val="2"/>
            <w:tcBorders>
              <w:top w:val="nil"/>
              <w:bottom w:val="nil"/>
              <w:right w:val="nil"/>
            </w:tcBorders>
            <w:shd w:val="clear" w:color="auto" w:fill="FFFFFF" w:themeFill="background1"/>
          </w:tcPr>
          <w:p w14:paraId="77ADA89E"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7" w:type="dxa"/>
            <w:tcBorders>
              <w:top w:val="nil"/>
              <w:left w:val="nil"/>
              <w:bottom w:val="nil"/>
              <w:right w:val="nil"/>
            </w:tcBorders>
            <w:shd w:val="clear" w:color="auto" w:fill="FFFFFF" w:themeFill="background1"/>
          </w:tcPr>
          <w:p w14:paraId="5C2AB5E6"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6" w:type="dxa"/>
            <w:gridSpan w:val="2"/>
            <w:tcBorders>
              <w:top w:val="nil"/>
              <w:left w:val="nil"/>
              <w:bottom w:val="nil"/>
              <w:right w:val="nil"/>
            </w:tcBorders>
            <w:shd w:val="clear" w:color="auto" w:fill="FFFFFF" w:themeFill="background1"/>
          </w:tcPr>
          <w:p w14:paraId="6D91262C"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7" w:type="dxa"/>
            <w:gridSpan w:val="2"/>
            <w:tcBorders>
              <w:top w:val="nil"/>
              <w:left w:val="nil"/>
              <w:bottom w:val="nil"/>
              <w:right w:val="nil"/>
            </w:tcBorders>
            <w:shd w:val="clear" w:color="auto" w:fill="FFFFFF" w:themeFill="background1"/>
          </w:tcPr>
          <w:p w14:paraId="74725C38"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803" w:type="dxa"/>
            <w:tcBorders>
              <w:top w:val="nil"/>
              <w:left w:val="nil"/>
              <w:bottom w:val="nil"/>
            </w:tcBorders>
            <w:shd w:val="clear" w:color="auto" w:fill="FFFFFF" w:themeFill="background1"/>
          </w:tcPr>
          <w:p w14:paraId="6248C275"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7B5F0A59" w14:textId="77777777" w:rsidTr="00BA4FB5">
        <w:trPr>
          <w:trHeight w:val="23"/>
        </w:trPr>
        <w:tc>
          <w:tcPr>
            <w:tcW w:w="925" w:type="dxa"/>
            <w:tcBorders>
              <w:top w:val="nil"/>
              <w:bottom w:val="nil"/>
              <w:right w:val="nil"/>
            </w:tcBorders>
            <w:shd w:val="clear" w:color="auto" w:fill="FFFFFF" w:themeFill="background1"/>
          </w:tcPr>
          <w:p w14:paraId="1BB8C339"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6" w:type="dxa"/>
            <w:gridSpan w:val="2"/>
            <w:tcBorders>
              <w:top w:val="nil"/>
              <w:left w:val="nil"/>
              <w:bottom w:val="nil"/>
              <w:right w:val="nil"/>
            </w:tcBorders>
            <w:shd w:val="clear" w:color="auto" w:fill="FFFFFF" w:themeFill="background1"/>
          </w:tcPr>
          <w:p w14:paraId="1A26321C"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6" w:type="dxa"/>
            <w:gridSpan w:val="3"/>
            <w:tcBorders>
              <w:top w:val="nil"/>
              <w:left w:val="nil"/>
              <w:bottom w:val="single" w:sz="6" w:space="0" w:color="auto"/>
              <w:right w:val="nil"/>
            </w:tcBorders>
            <w:shd w:val="clear" w:color="auto" w:fill="FFFFFF" w:themeFill="background1"/>
          </w:tcPr>
          <w:p w14:paraId="465D0BD4"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ACEPTO</w:t>
            </w:r>
          </w:p>
        </w:tc>
        <w:tc>
          <w:tcPr>
            <w:tcW w:w="927" w:type="dxa"/>
            <w:tcBorders>
              <w:top w:val="nil"/>
              <w:left w:val="nil"/>
              <w:bottom w:val="nil"/>
              <w:right w:val="nil"/>
            </w:tcBorders>
            <w:shd w:val="clear" w:color="auto" w:fill="FFFFFF" w:themeFill="background1"/>
          </w:tcPr>
          <w:p w14:paraId="7A9B8B92"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7" w:type="dxa"/>
            <w:gridSpan w:val="2"/>
            <w:tcBorders>
              <w:top w:val="nil"/>
              <w:left w:val="nil"/>
              <w:bottom w:val="nil"/>
            </w:tcBorders>
            <w:shd w:val="clear" w:color="auto" w:fill="FFFFFF" w:themeFill="background1"/>
          </w:tcPr>
          <w:p w14:paraId="3C464BC9"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6" w:type="dxa"/>
            <w:gridSpan w:val="2"/>
            <w:tcBorders>
              <w:top w:val="nil"/>
              <w:bottom w:val="nil"/>
              <w:right w:val="nil"/>
            </w:tcBorders>
            <w:shd w:val="clear" w:color="auto" w:fill="FFFFFF" w:themeFill="background1"/>
          </w:tcPr>
          <w:p w14:paraId="6FD63FA6"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7" w:type="dxa"/>
            <w:tcBorders>
              <w:top w:val="nil"/>
              <w:left w:val="nil"/>
              <w:bottom w:val="nil"/>
              <w:right w:val="nil"/>
            </w:tcBorders>
            <w:shd w:val="clear" w:color="auto" w:fill="FFFFFF" w:themeFill="background1"/>
          </w:tcPr>
          <w:p w14:paraId="0954B726"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6" w:type="dxa"/>
            <w:gridSpan w:val="2"/>
            <w:tcBorders>
              <w:top w:val="nil"/>
              <w:left w:val="nil"/>
              <w:bottom w:val="nil"/>
              <w:right w:val="nil"/>
            </w:tcBorders>
            <w:shd w:val="clear" w:color="auto" w:fill="FFFFFF" w:themeFill="background1"/>
          </w:tcPr>
          <w:p w14:paraId="1202D964"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7" w:type="dxa"/>
            <w:gridSpan w:val="2"/>
            <w:tcBorders>
              <w:top w:val="nil"/>
              <w:left w:val="nil"/>
              <w:bottom w:val="nil"/>
              <w:right w:val="nil"/>
            </w:tcBorders>
            <w:shd w:val="clear" w:color="auto" w:fill="FFFFFF" w:themeFill="background1"/>
          </w:tcPr>
          <w:p w14:paraId="125A87BB"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803" w:type="dxa"/>
            <w:tcBorders>
              <w:top w:val="nil"/>
              <w:left w:val="nil"/>
              <w:bottom w:val="nil"/>
            </w:tcBorders>
            <w:shd w:val="clear" w:color="auto" w:fill="FFFFFF" w:themeFill="background1"/>
          </w:tcPr>
          <w:p w14:paraId="3615BF77"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6FBDBAE7" w14:textId="77777777" w:rsidTr="00BA4FB5">
        <w:trPr>
          <w:trHeight w:val="23"/>
        </w:trPr>
        <w:tc>
          <w:tcPr>
            <w:tcW w:w="925" w:type="dxa"/>
            <w:tcBorders>
              <w:top w:val="nil"/>
              <w:bottom w:val="nil"/>
              <w:right w:val="nil"/>
            </w:tcBorders>
            <w:shd w:val="clear" w:color="auto" w:fill="FFFFFF" w:themeFill="background1"/>
          </w:tcPr>
          <w:p w14:paraId="081CFB89"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6" w:type="dxa"/>
            <w:gridSpan w:val="2"/>
            <w:tcBorders>
              <w:top w:val="nil"/>
              <w:left w:val="nil"/>
              <w:bottom w:val="nil"/>
            </w:tcBorders>
            <w:shd w:val="clear" w:color="auto" w:fill="FFFFFF" w:themeFill="background1"/>
          </w:tcPr>
          <w:p w14:paraId="5AEA6C58"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6" w:type="dxa"/>
            <w:gridSpan w:val="3"/>
            <w:tcBorders>
              <w:bottom w:val="single" w:sz="6" w:space="0" w:color="auto"/>
              <w:right w:val="single" w:sz="6" w:space="0" w:color="auto"/>
            </w:tcBorders>
            <w:shd w:val="clear" w:color="auto" w:fill="FFFFFF" w:themeFill="background1"/>
          </w:tcPr>
          <w:p w14:paraId="6E4B40EF"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7" w:type="dxa"/>
            <w:tcBorders>
              <w:top w:val="nil"/>
              <w:left w:val="single" w:sz="6" w:space="0" w:color="auto"/>
              <w:bottom w:val="nil"/>
              <w:right w:val="nil"/>
            </w:tcBorders>
            <w:shd w:val="clear" w:color="auto" w:fill="FFFFFF" w:themeFill="background1"/>
          </w:tcPr>
          <w:p w14:paraId="58071047"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7" w:type="dxa"/>
            <w:gridSpan w:val="2"/>
            <w:tcBorders>
              <w:top w:val="nil"/>
              <w:left w:val="nil"/>
              <w:bottom w:val="nil"/>
            </w:tcBorders>
            <w:shd w:val="clear" w:color="auto" w:fill="FFFFFF" w:themeFill="background1"/>
          </w:tcPr>
          <w:p w14:paraId="22084C96"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6" w:type="dxa"/>
            <w:gridSpan w:val="2"/>
            <w:tcBorders>
              <w:top w:val="nil"/>
              <w:bottom w:val="nil"/>
              <w:right w:val="nil"/>
            </w:tcBorders>
            <w:shd w:val="clear" w:color="auto" w:fill="FFFFFF" w:themeFill="background1"/>
          </w:tcPr>
          <w:p w14:paraId="336ED356"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7" w:type="dxa"/>
            <w:tcBorders>
              <w:top w:val="nil"/>
              <w:left w:val="nil"/>
              <w:bottom w:val="nil"/>
              <w:right w:val="nil"/>
            </w:tcBorders>
            <w:shd w:val="clear" w:color="auto" w:fill="FFFFFF" w:themeFill="background1"/>
          </w:tcPr>
          <w:p w14:paraId="3DAE509A"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6" w:type="dxa"/>
            <w:gridSpan w:val="2"/>
            <w:tcBorders>
              <w:top w:val="nil"/>
              <w:left w:val="nil"/>
              <w:bottom w:val="nil"/>
              <w:right w:val="nil"/>
            </w:tcBorders>
            <w:shd w:val="clear" w:color="auto" w:fill="FFFFFF" w:themeFill="background1"/>
          </w:tcPr>
          <w:p w14:paraId="6356ECEC"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7" w:type="dxa"/>
            <w:gridSpan w:val="2"/>
            <w:tcBorders>
              <w:top w:val="nil"/>
              <w:left w:val="nil"/>
              <w:bottom w:val="nil"/>
              <w:right w:val="nil"/>
            </w:tcBorders>
            <w:shd w:val="clear" w:color="auto" w:fill="FFFFFF" w:themeFill="background1"/>
          </w:tcPr>
          <w:p w14:paraId="18CC16CB"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803" w:type="dxa"/>
            <w:tcBorders>
              <w:top w:val="nil"/>
              <w:left w:val="nil"/>
              <w:bottom w:val="nil"/>
            </w:tcBorders>
            <w:shd w:val="clear" w:color="auto" w:fill="FFFFFF" w:themeFill="background1"/>
          </w:tcPr>
          <w:p w14:paraId="6893234A"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5F66FDA1" w14:textId="77777777" w:rsidTr="00BA4FB5">
        <w:trPr>
          <w:trHeight w:val="23"/>
        </w:trPr>
        <w:tc>
          <w:tcPr>
            <w:tcW w:w="925" w:type="dxa"/>
            <w:tcBorders>
              <w:top w:val="nil"/>
              <w:right w:val="nil"/>
            </w:tcBorders>
            <w:shd w:val="clear" w:color="auto" w:fill="FFFFFF" w:themeFill="background1"/>
          </w:tcPr>
          <w:p w14:paraId="5CB814C5"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6" w:type="dxa"/>
            <w:gridSpan w:val="2"/>
            <w:tcBorders>
              <w:top w:val="nil"/>
              <w:left w:val="nil"/>
              <w:right w:val="nil"/>
            </w:tcBorders>
            <w:shd w:val="clear" w:color="auto" w:fill="FFFFFF" w:themeFill="background1"/>
          </w:tcPr>
          <w:p w14:paraId="1D01B64A"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6" w:type="dxa"/>
            <w:gridSpan w:val="3"/>
            <w:tcBorders>
              <w:left w:val="nil"/>
              <w:right w:val="nil"/>
            </w:tcBorders>
            <w:shd w:val="clear" w:color="auto" w:fill="FFFFFF" w:themeFill="background1"/>
          </w:tcPr>
          <w:p w14:paraId="65BAFDDC"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7" w:type="dxa"/>
            <w:tcBorders>
              <w:top w:val="nil"/>
              <w:left w:val="nil"/>
              <w:right w:val="nil"/>
            </w:tcBorders>
            <w:shd w:val="clear" w:color="auto" w:fill="FFFFFF" w:themeFill="background1"/>
          </w:tcPr>
          <w:p w14:paraId="51A9DDFA"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7" w:type="dxa"/>
            <w:gridSpan w:val="2"/>
            <w:tcBorders>
              <w:top w:val="nil"/>
              <w:left w:val="nil"/>
            </w:tcBorders>
            <w:shd w:val="clear" w:color="auto" w:fill="FFFFFF" w:themeFill="background1"/>
          </w:tcPr>
          <w:p w14:paraId="7CB59FBA"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6" w:type="dxa"/>
            <w:gridSpan w:val="2"/>
            <w:tcBorders>
              <w:top w:val="nil"/>
              <w:right w:val="nil"/>
            </w:tcBorders>
            <w:shd w:val="clear" w:color="auto" w:fill="FFFFFF" w:themeFill="background1"/>
          </w:tcPr>
          <w:p w14:paraId="5EBD8F97"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7" w:type="dxa"/>
            <w:tcBorders>
              <w:top w:val="nil"/>
              <w:left w:val="nil"/>
              <w:right w:val="nil"/>
            </w:tcBorders>
            <w:shd w:val="clear" w:color="auto" w:fill="FFFFFF" w:themeFill="background1"/>
          </w:tcPr>
          <w:p w14:paraId="293A78C9"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6" w:type="dxa"/>
            <w:gridSpan w:val="2"/>
            <w:tcBorders>
              <w:top w:val="nil"/>
              <w:left w:val="nil"/>
              <w:right w:val="nil"/>
            </w:tcBorders>
            <w:shd w:val="clear" w:color="auto" w:fill="FFFFFF" w:themeFill="background1"/>
          </w:tcPr>
          <w:p w14:paraId="43388432"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7" w:type="dxa"/>
            <w:gridSpan w:val="2"/>
            <w:tcBorders>
              <w:top w:val="nil"/>
              <w:left w:val="nil"/>
              <w:right w:val="nil"/>
            </w:tcBorders>
            <w:shd w:val="clear" w:color="auto" w:fill="FFFFFF" w:themeFill="background1"/>
          </w:tcPr>
          <w:p w14:paraId="6A344F73"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803" w:type="dxa"/>
            <w:tcBorders>
              <w:top w:val="nil"/>
              <w:left w:val="nil"/>
            </w:tcBorders>
            <w:shd w:val="clear" w:color="auto" w:fill="FFFFFF" w:themeFill="background1"/>
          </w:tcPr>
          <w:p w14:paraId="73D8CE15"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985DDC" w:rsidRPr="00FC2656" w14:paraId="2924555C" w14:textId="77777777" w:rsidTr="00BA4FB5">
        <w:trPr>
          <w:trHeight w:val="20"/>
        </w:trPr>
        <w:tc>
          <w:tcPr>
            <w:tcW w:w="9140" w:type="dxa"/>
            <w:gridSpan w:val="17"/>
            <w:shd w:val="clear" w:color="auto" w:fill="FFFFFF" w:themeFill="background1"/>
          </w:tcPr>
          <w:p w14:paraId="0D1CE906" w14:textId="77777777" w:rsidR="00985DDC" w:rsidRPr="00FC2656" w:rsidRDefault="00985DDC"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985DDC" w:rsidRPr="00FC2656" w14:paraId="071D93AF" w14:textId="77777777" w:rsidTr="00EE4822">
        <w:trPr>
          <w:trHeight w:val="20"/>
        </w:trPr>
        <w:tc>
          <w:tcPr>
            <w:tcW w:w="9140" w:type="dxa"/>
            <w:gridSpan w:val="1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FE916A" w14:textId="13E509F6" w:rsidR="00985DDC" w:rsidRPr="00FC2656" w:rsidRDefault="00985DDC"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INSTRUCTIVO DE LLENADO</w:t>
            </w:r>
          </w:p>
        </w:tc>
      </w:tr>
      <w:tr w:rsidR="00985DDC" w:rsidRPr="00FC2656" w14:paraId="3EFBB820" w14:textId="77777777" w:rsidTr="00EE4822">
        <w:trPr>
          <w:trHeight w:val="20"/>
        </w:trPr>
        <w:tc>
          <w:tcPr>
            <w:tcW w:w="9140" w:type="dxa"/>
            <w:gridSpan w:val="1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A580D1C" w14:textId="54BBEBDF" w:rsidR="00985DDC" w:rsidRPr="00FC2656" w:rsidRDefault="00985DDC"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DATOS DEL PROVEEDOR DE SERVICIOS DE TELECOMUNICACIONES (PST o PROVEEDOR) SOLICITANTE</w:t>
            </w:r>
          </w:p>
        </w:tc>
      </w:tr>
      <w:tr w:rsidR="00985DDC" w:rsidRPr="00FC2656" w14:paraId="47B94DBF" w14:textId="77777777" w:rsidTr="00EE4822">
        <w:trPr>
          <w:trHeight w:val="20"/>
        </w:trPr>
        <w:tc>
          <w:tcPr>
            <w:tcW w:w="2289"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F64ADD" w14:textId="30EB7F2C" w:rsidR="00985DDC" w:rsidRPr="00FC2656" w:rsidRDefault="00985DDC"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Nombre del campo</w:t>
            </w:r>
          </w:p>
        </w:tc>
        <w:tc>
          <w:tcPr>
            <w:tcW w:w="6851" w:type="dxa"/>
            <w:gridSpan w:val="1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9A2DB07" w14:textId="557A8EC1" w:rsidR="00985DDC" w:rsidRPr="00FC2656" w:rsidRDefault="00985DDC"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Descripción del campo</w:t>
            </w:r>
          </w:p>
        </w:tc>
      </w:tr>
      <w:tr w:rsidR="00985DDC" w:rsidRPr="00FC2656" w14:paraId="2EBD3587" w14:textId="77777777" w:rsidTr="00EE4822">
        <w:trPr>
          <w:trHeight w:val="20"/>
        </w:trPr>
        <w:tc>
          <w:tcPr>
            <w:tcW w:w="2289" w:type="dxa"/>
            <w:gridSpan w:val="4"/>
            <w:tcBorders>
              <w:top w:val="single" w:sz="6" w:space="0" w:color="auto"/>
              <w:left w:val="single" w:sz="6" w:space="0" w:color="auto"/>
              <w:bottom w:val="single" w:sz="6" w:space="0" w:color="auto"/>
              <w:right w:val="single" w:sz="6" w:space="0" w:color="auto"/>
            </w:tcBorders>
          </w:tcPr>
          <w:p w14:paraId="24D930A8" w14:textId="59C35ECC" w:rsidR="00985DDC" w:rsidRPr="00FC2656" w:rsidRDefault="00985DDC"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Folio del expediente electrónico al que se asociará la solicitud de cambio de modalidad de uso</w:t>
            </w:r>
          </w:p>
        </w:tc>
        <w:tc>
          <w:tcPr>
            <w:tcW w:w="6851" w:type="dxa"/>
            <w:gridSpan w:val="13"/>
            <w:tcBorders>
              <w:top w:val="single" w:sz="6" w:space="0" w:color="auto"/>
              <w:left w:val="single" w:sz="6" w:space="0" w:color="auto"/>
              <w:bottom w:val="single" w:sz="6" w:space="0" w:color="auto"/>
              <w:right w:val="single" w:sz="6" w:space="0" w:color="auto"/>
            </w:tcBorders>
          </w:tcPr>
          <w:p w14:paraId="3718AC66" w14:textId="77777777" w:rsidR="00985DDC" w:rsidRPr="00FC2656" w:rsidRDefault="00985DDC"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Ingresar el folio del expediente electrónico en el que quedará asociada la solicitud. </w:t>
            </w:r>
          </w:p>
          <w:p w14:paraId="3B2C54C7" w14:textId="489A9B4C" w:rsidR="00985DDC" w:rsidRPr="00FC2656" w:rsidRDefault="00985DDC"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sz w:val="18"/>
                <w:szCs w:val="18"/>
                <w:lang w:val="es-MX" w:eastAsia="es-ES"/>
              </w:rPr>
              <w:t>Campo alfanumérico obligatorio.</w:t>
            </w:r>
          </w:p>
        </w:tc>
      </w:tr>
      <w:tr w:rsidR="00985DDC" w:rsidRPr="00FC2656" w14:paraId="1083A816" w14:textId="77777777" w:rsidTr="00EE4822">
        <w:trPr>
          <w:trHeight w:val="20"/>
        </w:trPr>
        <w:tc>
          <w:tcPr>
            <w:tcW w:w="2289" w:type="dxa"/>
            <w:gridSpan w:val="4"/>
            <w:tcBorders>
              <w:top w:val="single" w:sz="6" w:space="0" w:color="auto"/>
              <w:left w:val="single" w:sz="6" w:space="0" w:color="auto"/>
              <w:bottom w:val="single" w:sz="6" w:space="0" w:color="auto"/>
              <w:right w:val="single" w:sz="6" w:space="0" w:color="auto"/>
            </w:tcBorders>
          </w:tcPr>
          <w:p w14:paraId="01491DCE" w14:textId="6E448F12" w:rsidR="00985DDC" w:rsidRPr="00FC2656" w:rsidRDefault="00985DDC"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lastRenderedPageBreak/>
              <w:t>Nombre, denominación o razón social del Proveedor solicitante</w:t>
            </w:r>
          </w:p>
        </w:tc>
        <w:tc>
          <w:tcPr>
            <w:tcW w:w="6851" w:type="dxa"/>
            <w:gridSpan w:val="13"/>
            <w:tcBorders>
              <w:top w:val="single" w:sz="6" w:space="0" w:color="auto"/>
              <w:left w:val="single" w:sz="6" w:space="0" w:color="auto"/>
              <w:bottom w:val="single" w:sz="6" w:space="0" w:color="auto"/>
              <w:right w:val="single" w:sz="6" w:space="0" w:color="auto"/>
            </w:tcBorders>
          </w:tcPr>
          <w:p w14:paraId="573184EC" w14:textId="77777777" w:rsidR="00985DDC" w:rsidRPr="00FC2656" w:rsidRDefault="00985DDC"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el nombre, denominación o razón social del proveedor de servicios de telecomunicaciones solicitante.</w:t>
            </w:r>
          </w:p>
          <w:p w14:paraId="21C5346B" w14:textId="77777777" w:rsidR="00985DDC" w:rsidRPr="00FC2656" w:rsidRDefault="00985DDC" w:rsidP="00FC2656">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Este dato deberá capturarse en mayúsculas y sin acentos.</w:t>
            </w:r>
          </w:p>
          <w:p w14:paraId="6D091551" w14:textId="2578A8D1" w:rsidR="00985DDC" w:rsidRPr="00FC2656" w:rsidRDefault="00985DDC"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sz w:val="18"/>
                <w:szCs w:val="18"/>
                <w:lang w:val="es-MX" w:eastAsia="es-ES"/>
              </w:rPr>
              <w:t>Campo alfanumérico obligatorio.</w:t>
            </w:r>
          </w:p>
        </w:tc>
      </w:tr>
      <w:tr w:rsidR="00985DDC" w:rsidRPr="00FC2656" w14:paraId="41EC0E5A" w14:textId="77777777" w:rsidTr="00EE4822">
        <w:trPr>
          <w:trHeight w:val="20"/>
        </w:trPr>
        <w:tc>
          <w:tcPr>
            <w:tcW w:w="2289" w:type="dxa"/>
            <w:gridSpan w:val="4"/>
            <w:tcBorders>
              <w:top w:val="single" w:sz="6" w:space="0" w:color="auto"/>
              <w:left w:val="single" w:sz="6" w:space="0" w:color="auto"/>
              <w:bottom w:val="single" w:sz="6" w:space="0" w:color="auto"/>
              <w:right w:val="single" w:sz="6" w:space="0" w:color="auto"/>
            </w:tcBorders>
          </w:tcPr>
          <w:p w14:paraId="70F89B2D" w14:textId="20F11964" w:rsidR="00985DDC" w:rsidRPr="00FC2656" w:rsidRDefault="00985DDC"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Código IDO o IDA del Proveedor solicitante</w:t>
            </w:r>
          </w:p>
        </w:tc>
        <w:tc>
          <w:tcPr>
            <w:tcW w:w="6851" w:type="dxa"/>
            <w:gridSpan w:val="13"/>
            <w:tcBorders>
              <w:top w:val="single" w:sz="6" w:space="0" w:color="auto"/>
              <w:left w:val="single" w:sz="6" w:space="0" w:color="auto"/>
              <w:bottom w:val="single" w:sz="6" w:space="0" w:color="auto"/>
              <w:right w:val="single" w:sz="6" w:space="0" w:color="auto"/>
            </w:tcBorders>
          </w:tcPr>
          <w:p w14:paraId="5C67E565" w14:textId="77777777" w:rsidR="00985DDC" w:rsidRPr="00FC2656" w:rsidRDefault="00985DDC"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los tres dígitos correspondientes al código de identificación de proveedor de servicios de telecomunicaciones que identifica al proveedor que solicita el cambio de modalidad de uso.</w:t>
            </w:r>
          </w:p>
          <w:p w14:paraId="18D84C41" w14:textId="77777777" w:rsidR="00985DDC" w:rsidRPr="00FC2656" w:rsidRDefault="00985DDC"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Informar el código IDO para el caso de Concesionarios de uso comercial o de red pública de telecomunicaciones. </w:t>
            </w:r>
          </w:p>
          <w:p w14:paraId="3CF2170E" w14:textId="77777777" w:rsidR="00985DDC" w:rsidRPr="00FC2656" w:rsidRDefault="00985DDC"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Informar el código IDA para el caso de comercializadoras y Concesionarios de uso público o de uso social. </w:t>
            </w:r>
          </w:p>
          <w:p w14:paraId="0C660C21" w14:textId="2E6B4BD4" w:rsidR="00985DDC" w:rsidRPr="00FC2656" w:rsidRDefault="00985DDC"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sz w:val="18"/>
                <w:szCs w:val="18"/>
                <w:lang w:val="es-MX" w:eastAsia="es-ES"/>
              </w:rPr>
              <w:t>Campo numérico obligatorio</w:t>
            </w:r>
          </w:p>
        </w:tc>
      </w:tr>
      <w:tr w:rsidR="006C6B16" w:rsidRPr="00FC2656" w14:paraId="286D0184" w14:textId="77777777" w:rsidTr="006C6B16">
        <w:trPr>
          <w:trHeight w:val="20"/>
        </w:trPr>
        <w:tc>
          <w:tcPr>
            <w:tcW w:w="9140" w:type="dxa"/>
            <w:gridSpan w:val="17"/>
            <w:shd w:val="clear" w:color="auto" w:fill="D9D9D9" w:themeFill="background1" w:themeFillShade="D9"/>
          </w:tcPr>
          <w:p w14:paraId="297C80FC" w14:textId="5477435A" w:rsidR="006C6B16" w:rsidRPr="00FC2656" w:rsidRDefault="006C6B16"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DATOS DE LA NUMERACIÓN QUE CAMBIARÁ DE MODALIDAD DE USO</w:t>
            </w:r>
          </w:p>
        </w:tc>
      </w:tr>
      <w:tr w:rsidR="006C6B16" w:rsidRPr="00FC2656" w14:paraId="3AB11B44" w14:textId="77777777" w:rsidTr="006C6B16">
        <w:trPr>
          <w:trHeight w:val="20"/>
        </w:trPr>
        <w:tc>
          <w:tcPr>
            <w:tcW w:w="2289"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8EBF74" w14:textId="77777777" w:rsidR="006C6B16" w:rsidRPr="00FC2656" w:rsidRDefault="006C6B16"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Nombre del campo</w:t>
            </w:r>
          </w:p>
        </w:tc>
        <w:tc>
          <w:tcPr>
            <w:tcW w:w="6851" w:type="dxa"/>
            <w:gridSpan w:val="1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5388BA" w14:textId="77777777" w:rsidR="006C6B16" w:rsidRPr="00FC2656" w:rsidRDefault="006C6B16"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Descripción del campo</w:t>
            </w:r>
          </w:p>
        </w:tc>
      </w:tr>
      <w:tr w:rsidR="006C6B16" w:rsidRPr="00FC2656" w14:paraId="6AC51261" w14:textId="77777777" w:rsidTr="00EE4822">
        <w:trPr>
          <w:trHeight w:val="20"/>
        </w:trPr>
        <w:tc>
          <w:tcPr>
            <w:tcW w:w="2289" w:type="dxa"/>
            <w:gridSpan w:val="4"/>
            <w:tcBorders>
              <w:top w:val="single" w:sz="6" w:space="0" w:color="auto"/>
              <w:left w:val="single" w:sz="6" w:space="0" w:color="auto"/>
              <w:bottom w:val="single" w:sz="6" w:space="0" w:color="auto"/>
              <w:right w:val="single" w:sz="6" w:space="0" w:color="auto"/>
            </w:tcBorders>
          </w:tcPr>
          <w:p w14:paraId="72F7A45E" w14:textId="331C5A04" w:rsidR="006C6B16" w:rsidRPr="00FC2656" w:rsidRDefault="006C6B16"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Zona</w:t>
            </w:r>
          </w:p>
        </w:tc>
        <w:tc>
          <w:tcPr>
            <w:tcW w:w="6851" w:type="dxa"/>
            <w:gridSpan w:val="13"/>
            <w:tcBorders>
              <w:top w:val="single" w:sz="6" w:space="0" w:color="auto"/>
              <w:left w:val="single" w:sz="6" w:space="0" w:color="auto"/>
              <w:bottom w:val="single" w:sz="6" w:space="0" w:color="auto"/>
              <w:right w:val="single" w:sz="6" w:space="0" w:color="auto"/>
            </w:tcBorders>
          </w:tcPr>
          <w:p w14:paraId="61B6163B" w14:textId="77777777" w:rsidR="006C6B16" w:rsidRPr="00FC2656" w:rsidRDefault="006C6B16"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un dígito del 2 al 9 que identifica el área geográfica dentro del territorio nacional, definida para efectos de llevar a cabo la adecuada asignación, administración y utilización de la numeración a la que se solicita cambiar de modalidad de uso.</w:t>
            </w:r>
          </w:p>
          <w:p w14:paraId="216996A6" w14:textId="217FB9EA" w:rsidR="006C6B16" w:rsidRPr="00FC2656" w:rsidRDefault="006C6B16"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sz w:val="18"/>
                <w:szCs w:val="18"/>
                <w:lang w:val="es-MX" w:eastAsia="es-ES"/>
              </w:rPr>
              <w:t>Campo numérico obligatorio.</w:t>
            </w:r>
          </w:p>
        </w:tc>
      </w:tr>
      <w:tr w:rsidR="006C6B16" w:rsidRPr="00FC2656" w14:paraId="00006A72" w14:textId="77777777" w:rsidTr="00EE4822">
        <w:trPr>
          <w:trHeight w:val="20"/>
        </w:trPr>
        <w:tc>
          <w:tcPr>
            <w:tcW w:w="2289" w:type="dxa"/>
            <w:gridSpan w:val="4"/>
            <w:tcBorders>
              <w:top w:val="single" w:sz="6" w:space="0" w:color="auto"/>
              <w:left w:val="single" w:sz="6" w:space="0" w:color="auto"/>
              <w:bottom w:val="single" w:sz="6" w:space="0" w:color="auto"/>
              <w:right w:val="single" w:sz="6" w:space="0" w:color="auto"/>
            </w:tcBorders>
          </w:tcPr>
          <w:p w14:paraId="190BDB53" w14:textId="3C0C0FBD" w:rsidR="006C6B16" w:rsidRPr="00FC2656" w:rsidRDefault="006C6B16"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 xml:space="preserve">Número inicial </w:t>
            </w:r>
          </w:p>
        </w:tc>
        <w:tc>
          <w:tcPr>
            <w:tcW w:w="6851" w:type="dxa"/>
            <w:gridSpan w:val="13"/>
            <w:tcBorders>
              <w:top w:val="single" w:sz="6" w:space="0" w:color="auto"/>
              <w:left w:val="single" w:sz="6" w:space="0" w:color="auto"/>
              <w:bottom w:val="single" w:sz="6" w:space="0" w:color="auto"/>
              <w:right w:val="single" w:sz="6" w:space="0" w:color="auto"/>
            </w:tcBorders>
          </w:tcPr>
          <w:p w14:paraId="35C4954F" w14:textId="77777777" w:rsidR="006C6B16" w:rsidRPr="00FC2656" w:rsidRDefault="006C6B16"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los 10 dígitos del Número Nacional con el que inicia el Bloque de Numeración Nacional asignada que se solicita cambiar de modalidad de uso.</w:t>
            </w:r>
          </w:p>
          <w:p w14:paraId="51A0D4C2" w14:textId="77777777" w:rsidR="006C6B16" w:rsidRPr="00FC2656" w:rsidRDefault="006C6B16"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La Numeración Nacional originalmente asignada se podrá fraccionar en bloques mínimos de un millar.</w:t>
            </w:r>
          </w:p>
          <w:p w14:paraId="76E9BCE4" w14:textId="220F073F" w:rsidR="006C6B16" w:rsidRPr="00FC2656" w:rsidRDefault="006C6B16"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6C6B16" w:rsidRPr="00FC2656" w14:paraId="0B9685C5" w14:textId="77777777" w:rsidTr="00EE4822">
        <w:trPr>
          <w:trHeight w:val="20"/>
        </w:trPr>
        <w:tc>
          <w:tcPr>
            <w:tcW w:w="2289" w:type="dxa"/>
            <w:gridSpan w:val="4"/>
            <w:tcBorders>
              <w:top w:val="single" w:sz="6" w:space="0" w:color="auto"/>
              <w:left w:val="single" w:sz="6" w:space="0" w:color="auto"/>
              <w:bottom w:val="single" w:sz="6" w:space="0" w:color="auto"/>
              <w:right w:val="single" w:sz="6" w:space="0" w:color="auto"/>
            </w:tcBorders>
          </w:tcPr>
          <w:p w14:paraId="004183AF" w14:textId="3595BD86" w:rsidR="006C6B16" w:rsidRPr="00FC2656" w:rsidRDefault="006C6B16"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Número final</w:t>
            </w:r>
          </w:p>
        </w:tc>
        <w:tc>
          <w:tcPr>
            <w:tcW w:w="6851" w:type="dxa"/>
            <w:gridSpan w:val="13"/>
            <w:tcBorders>
              <w:top w:val="single" w:sz="6" w:space="0" w:color="auto"/>
              <w:left w:val="single" w:sz="6" w:space="0" w:color="auto"/>
              <w:bottom w:val="single" w:sz="6" w:space="0" w:color="auto"/>
              <w:right w:val="single" w:sz="6" w:space="0" w:color="auto"/>
            </w:tcBorders>
          </w:tcPr>
          <w:p w14:paraId="4C949C04" w14:textId="77777777" w:rsidR="006C6B16" w:rsidRPr="00FC2656" w:rsidRDefault="006C6B16"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los 10 dígitos del Número Nacional con el que termina el Bloque de numeración nacional asignada que se solicita cambiar de modalidad de uso.</w:t>
            </w:r>
          </w:p>
          <w:p w14:paraId="7C32133A" w14:textId="77777777" w:rsidR="006C6B16" w:rsidRPr="00FC2656" w:rsidRDefault="006C6B16"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La Numeración Nacional originalmente asignada se podrá fraccionar en bloques mínimos de un millar.</w:t>
            </w:r>
          </w:p>
          <w:p w14:paraId="6C657716" w14:textId="281886BE" w:rsidR="006C6B16" w:rsidRPr="00FC2656" w:rsidRDefault="006C6B16"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6C6B16" w:rsidRPr="00FC2656" w14:paraId="1774F549" w14:textId="77777777" w:rsidTr="00EE4822">
        <w:trPr>
          <w:trHeight w:val="20"/>
        </w:trPr>
        <w:tc>
          <w:tcPr>
            <w:tcW w:w="2289" w:type="dxa"/>
            <w:gridSpan w:val="4"/>
            <w:tcBorders>
              <w:top w:val="single" w:sz="6" w:space="0" w:color="auto"/>
              <w:left w:val="single" w:sz="6" w:space="0" w:color="auto"/>
              <w:bottom w:val="single" w:sz="6" w:space="0" w:color="auto"/>
              <w:right w:val="single" w:sz="6" w:space="0" w:color="auto"/>
            </w:tcBorders>
          </w:tcPr>
          <w:p w14:paraId="6A4BBF53" w14:textId="4FF5E570" w:rsidR="006C6B16" w:rsidRPr="00FC2656" w:rsidRDefault="006C6B16"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Modalidad de uso asignada</w:t>
            </w:r>
          </w:p>
        </w:tc>
        <w:tc>
          <w:tcPr>
            <w:tcW w:w="6851" w:type="dxa"/>
            <w:gridSpan w:val="13"/>
            <w:tcBorders>
              <w:top w:val="single" w:sz="6" w:space="0" w:color="auto"/>
              <w:left w:val="single" w:sz="6" w:space="0" w:color="auto"/>
              <w:bottom w:val="single" w:sz="6" w:space="0" w:color="auto"/>
              <w:right w:val="single" w:sz="6" w:space="0" w:color="auto"/>
            </w:tcBorders>
          </w:tcPr>
          <w:p w14:paraId="276FDF4B" w14:textId="77777777" w:rsidR="006C6B16" w:rsidRPr="00FC2656" w:rsidRDefault="006C6B16"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el dígito correspondiente a la modalidad de uso asociada actualmente a la numeración que se solicita cambiar de modalidad de uso.</w:t>
            </w:r>
          </w:p>
          <w:p w14:paraId="09D5FF6A" w14:textId="77777777" w:rsidR="006C6B16" w:rsidRPr="00FC2656" w:rsidRDefault="006C6B16" w:rsidP="00FC2656">
            <w:pPr>
              <w:spacing w:before="20" w:after="0" w:line="360" w:lineRule="auto"/>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MX" w:eastAsia="es-ES"/>
              </w:rPr>
              <w:t>La modalidad de uso que se ingrese deberá corresponder con la registrada en el Sistema de Numeración y Señalización (</w:t>
            </w:r>
            <w:r w:rsidRPr="00FC2656">
              <w:rPr>
                <w:rFonts w:ascii="Arial" w:eastAsia="Times New Roman" w:hAnsi="Arial" w:cs="Arial"/>
                <w:sz w:val="18"/>
                <w:szCs w:val="18"/>
                <w:lang w:val="es-ES_tradnl" w:eastAsia="es-ES"/>
              </w:rPr>
              <w:t>“FIJO”=1, “MOVIL CPP”=2 o “MOVIL MPP”=3).</w:t>
            </w:r>
          </w:p>
          <w:p w14:paraId="76F7B202" w14:textId="71B43DB4" w:rsidR="006C6B16" w:rsidRPr="00FC2656" w:rsidRDefault="006C6B16"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sz w:val="18"/>
                <w:szCs w:val="18"/>
                <w:lang w:val="es-ES_tradnl" w:eastAsia="es-ES"/>
              </w:rPr>
              <w:t>Campo numérico obligatorio.</w:t>
            </w:r>
          </w:p>
        </w:tc>
      </w:tr>
      <w:tr w:rsidR="006C6B16" w:rsidRPr="00FC2656" w14:paraId="26ADC5BD" w14:textId="77777777" w:rsidTr="00EE4822">
        <w:trPr>
          <w:trHeight w:val="20"/>
        </w:trPr>
        <w:tc>
          <w:tcPr>
            <w:tcW w:w="2289" w:type="dxa"/>
            <w:gridSpan w:val="4"/>
            <w:tcBorders>
              <w:top w:val="single" w:sz="6" w:space="0" w:color="auto"/>
              <w:left w:val="single" w:sz="6" w:space="0" w:color="auto"/>
              <w:bottom w:val="single" w:sz="6" w:space="0" w:color="auto"/>
              <w:right w:val="single" w:sz="6" w:space="0" w:color="auto"/>
            </w:tcBorders>
          </w:tcPr>
          <w:p w14:paraId="075F6191" w14:textId="2AB00513" w:rsidR="006C6B16" w:rsidRPr="00FC2656" w:rsidRDefault="006C6B16"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Modalidad de uso solicitada</w:t>
            </w:r>
          </w:p>
        </w:tc>
        <w:tc>
          <w:tcPr>
            <w:tcW w:w="6851" w:type="dxa"/>
            <w:gridSpan w:val="13"/>
            <w:tcBorders>
              <w:top w:val="single" w:sz="6" w:space="0" w:color="auto"/>
              <w:left w:val="single" w:sz="6" w:space="0" w:color="auto"/>
              <w:bottom w:val="single" w:sz="6" w:space="0" w:color="auto"/>
              <w:right w:val="single" w:sz="6" w:space="0" w:color="auto"/>
            </w:tcBorders>
          </w:tcPr>
          <w:p w14:paraId="3DBF65EC" w14:textId="77777777" w:rsidR="006C6B16" w:rsidRPr="00FC2656" w:rsidRDefault="006C6B16"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el dígito correspondiente a la modalidad de uso a la que se desea asociar la numeración nacional correspondiente.</w:t>
            </w:r>
          </w:p>
          <w:p w14:paraId="72B5D52A" w14:textId="77777777" w:rsidR="006C6B16" w:rsidRPr="00FC2656" w:rsidRDefault="006C6B16" w:rsidP="00FC2656">
            <w:pPr>
              <w:spacing w:before="20" w:after="0" w:line="360" w:lineRule="auto"/>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MX" w:eastAsia="es-ES"/>
              </w:rPr>
              <w:t xml:space="preserve">La modalidad de uso que se ingrese deberá corresponder a una de las siguientes opciones: </w:t>
            </w:r>
            <w:r w:rsidRPr="00FC2656">
              <w:rPr>
                <w:rFonts w:ascii="Arial" w:eastAsia="Times New Roman" w:hAnsi="Arial" w:cs="Arial"/>
                <w:sz w:val="18"/>
                <w:szCs w:val="18"/>
                <w:lang w:val="es-ES_tradnl" w:eastAsia="es-ES"/>
              </w:rPr>
              <w:t>“FIJO”=1, “MOVIL CPP”=2 o “MOVIL MPP”=3.</w:t>
            </w:r>
          </w:p>
          <w:p w14:paraId="712EACF2" w14:textId="44BFA292" w:rsidR="006C6B16" w:rsidRPr="00FC2656" w:rsidRDefault="006C6B16"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sz w:val="18"/>
                <w:szCs w:val="18"/>
                <w:lang w:val="es-ES_tradnl" w:eastAsia="es-ES"/>
              </w:rPr>
              <w:t>Campo numérico obligatorio.</w:t>
            </w:r>
          </w:p>
        </w:tc>
      </w:tr>
      <w:tr w:rsidR="006C6B16" w:rsidRPr="00FC2656" w14:paraId="7BB8088B" w14:textId="77777777" w:rsidTr="006C6B16">
        <w:trPr>
          <w:trHeight w:val="20"/>
        </w:trPr>
        <w:tc>
          <w:tcPr>
            <w:tcW w:w="9140" w:type="dxa"/>
            <w:gridSpan w:val="17"/>
            <w:tcBorders>
              <w:bottom w:val="single" w:sz="6" w:space="0" w:color="auto"/>
            </w:tcBorders>
            <w:shd w:val="clear" w:color="auto" w:fill="D9D9D9" w:themeFill="background1" w:themeFillShade="D9"/>
          </w:tcPr>
          <w:p w14:paraId="4C33D67B" w14:textId="4CC9057C" w:rsidR="006C6B16" w:rsidRPr="00FC2656" w:rsidRDefault="006C6B16"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lastRenderedPageBreak/>
              <w:t>ARCHIVO DE CARGA (OPCIONAL)</w:t>
            </w:r>
          </w:p>
        </w:tc>
      </w:tr>
      <w:tr w:rsidR="006C6B16" w:rsidRPr="00FC2656" w14:paraId="5982A4E6" w14:textId="77777777" w:rsidTr="006C6B16">
        <w:trPr>
          <w:trHeight w:val="20"/>
        </w:trPr>
        <w:tc>
          <w:tcPr>
            <w:tcW w:w="9140" w:type="dxa"/>
            <w:gridSpan w:val="17"/>
            <w:tcBorders>
              <w:bottom w:val="nil"/>
            </w:tcBorders>
            <w:shd w:val="clear" w:color="auto" w:fill="FFFFFF" w:themeFill="background1"/>
          </w:tcPr>
          <w:p w14:paraId="017DA12E" w14:textId="77777777" w:rsidR="006C6B16" w:rsidRPr="00FC2656" w:rsidRDefault="006C6B16" w:rsidP="00FC2656">
            <w:pPr>
              <w:spacing w:after="0" w:line="360" w:lineRule="auto"/>
              <w:contextualSpacing/>
              <w:jc w:val="both"/>
              <w:rPr>
                <w:rFonts w:ascii="Arial" w:hAnsi="Arial" w:cs="Arial"/>
                <w:sz w:val="18"/>
                <w:szCs w:val="18"/>
                <w:lang w:val="es-MX" w:eastAsia="es-ES"/>
              </w:rPr>
            </w:pPr>
            <w:r w:rsidRPr="00FC2656">
              <w:rPr>
                <w:rFonts w:ascii="Arial" w:eastAsia="Times New Roman" w:hAnsi="Arial" w:cs="Arial"/>
                <w:sz w:val="18"/>
                <w:szCs w:val="18"/>
                <w:lang w:val="es-MX" w:eastAsia="es-ES"/>
              </w:rPr>
              <w:t xml:space="preserve">Con la finalidad de agilizar el llenado del eformato, el Proveedor solicitante podrá informar los campos comprendidos dentro del apartado “Datos de la Numeración que cambiará de Modalidad de Uso”, mediante </w:t>
            </w:r>
            <w:r w:rsidRPr="00FC2656">
              <w:rPr>
                <w:rFonts w:ascii="Arial" w:hAnsi="Arial" w:cs="Arial"/>
                <w:sz w:val="18"/>
                <w:szCs w:val="18"/>
                <w:lang w:val="es-MX" w:eastAsia="es-ES"/>
              </w:rPr>
              <w:t>un archivo electrónico de texto</w:t>
            </w:r>
            <w:r w:rsidRPr="00FC2656">
              <w:rPr>
                <w:rFonts w:ascii="Arial" w:eastAsia="Times New Roman" w:hAnsi="Arial" w:cs="Arial"/>
                <w:sz w:val="18"/>
                <w:szCs w:val="18"/>
                <w:lang w:val="es-MX" w:eastAsia="es-ES"/>
              </w:rPr>
              <w:t xml:space="preserve"> </w:t>
            </w:r>
            <w:r w:rsidRPr="00FC2656">
              <w:rPr>
                <w:rFonts w:ascii="Arial" w:hAnsi="Arial" w:cs="Arial"/>
                <w:sz w:val="18"/>
                <w:szCs w:val="18"/>
                <w:lang w:val="es-MX" w:eastAsia="es-ES"/>
              </w:rPr>
              <w:t>en formato .</w:t>
            </w:r>
            <w:r w:rsidRPr="00FC2656">
              <w:rPr>
                <w:rFonts w:ascii="Arial" w:eastAsia="Times New Roman" w:hAnsi="Arial" w:cs="Arial"/>
                <w:sz w:val="18"/>
                <w:szCs w:val="18"/>
                <w:lang w:val="es-MX" w:eastAsia="es-ES"/>
              </w:rPr>
              <w:t>csv (comma separated values, por sus siglas en inglés)</w:t>
            </w:r>
            <w:r w:rsidRPr="00FC2656">
              <w:rPr>
                <w:rFonts w:ascii="Arial" w:hAnsi="Arial" w:cs="Arial"/>
                <w:sz w:val="18"/>
                <w:szCs w:val="18"/>
                <w:lang w:val="es-MX" w:eastAsia="es-ES"/>
              </w:rPr>
              <w:t xml:space="preserve"> mismo que deberá contener los siguientes campos:</w:t>
            </w:r>
          </w:p>
          <w:p w14:paraId="4B9D0527" w14:textId="77777777" w:rsidR="006C6B16" w:rsidRPr="00FC2656" w:rsidRDefault="006C6B16" w:rsidP="00FC2656">
            <w:pPr>
              <w:spacing w:after="0" w:line="360" w:lineRule="auto"/>
              <w:contextualSpacing/>
              <w:jc w:val="both"/>
              <w:rPr>
                <w:rFonts w:ascii="Arial" w:hAnsi="Arial" w:cs="Arial"/>
                <w:sz w:val="18"/>
                <w:szCs w:val="18"/>
                <w:lang w:val="es-MX" w:eastAsia="es-ES"/>
              </w:rPr>
            </w:pPr>
          </w:p>
          <w:p w14:paraId="61DB7FC9" w14:textId="77777777" w:rsidR="006C6B16" w:rsidRPr="00FC2656" w:rsidRDefault="006C6B16" w:rsidP="00A638C7">
            <w:pPr>
              <w:numPr>
                <w:ilvl w:val="0"/>
                <w:numId w:val="16"/>
              </w:numPr>
              <w:spacing w:after="0" w:line="360" w:lineRule="auto"/>
              <w:ind w:left="655" w:hanging="298"/>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t>Zona;</w:t>
            </w:r>
          </w:p>
          <w:p w14:paraId="3CC2266D" w14:textId="77777777" w:rsidR="006C6B16" w:rsidRPr="00FC2656" w:rsidRDefault="006C6B16" w:rsidP="00A638C7">
            <w:pPr>
              <w:numPr>
                <w:ilvl w:val="0"/>
                <w:numId w:val="16"/>
              </w:numPr>
              <w:spacing w:after="0" w:line="360" w:lineRule="auto"/>
              <w:ind w:left="655" w:hanging="298"/>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t>Número Inicial;</w:t>
            </w:r>
          </w:p>
          <w:p w14:paraId="7F48E65B" w14:textId="77777777" w:rsidR="006C6B16" w:rsidRPr="00FC2656" w:rsidRDefault="006C6B16" w:rsidP="00A638C7">
            <w:pPr>
              <w:numPr>
                <w:ilvl w:val="0"/>
                <w:numId w:val="16"/>
              </w:numPr>
              <w:spacing w:after="0" w:line="360" w:lineRule="auto"/>
              <w:ind w:left="655" w:hanging="298"/>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t>Número Final;</w:t>
            </w:r>
          </w:p>
          <w:p w14:paraId="2ABA2B31" w14:textId="77777777" w:rsidR="006C6B16" w:rsidRPr="00FC2656" w:rsidRDefault="006C6B16" w:rsidP="00A638C7">
            <w:pPr>
              <w:numPr>
                <w:ilvl w:val="0"/>
                <w:numId w:val="16"/>
              </w:numPr>
              <w:spacing w:after="0" w:line="360" w:lineRule="auto"/>
              <w:ind w:left="655" w:hanging="298"/>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t>Modalidad de Uso asignada; y</w:t>
            </w:r>
          </w:p>
          <w:p w14:paraId="4317D3A3" w14:textId="77777777" w:rsidR="006C6B16" w:rsidRPr="00FC2656" w:rsidRDefault="006C6B16" w:rsidP="00A638C7">
            <w:pPr>
              <w:numPr>
                <w:ilvl w:val="0"/>
                <w:numId w:val="16"/>
              </w:numPr>
              <w:spacing w:after="0" w:line="360" w:lineRule="auto"/>
              <w:ind w:left="655" w:hanging="298"/>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t>Modalidad de Uso solicitada.</w:t>
            </w:r>
          </w:p>
          <w:p w14:paraId="041EF015" w14:textId="77777777" w:rsidR="006C6B16" w:rsidRPr="00FC2656" w:rsidRDefault="006C6B16" w:rsidP="00FC2656">
            <w:pPr>
              <w:spacing w:after="60" w:line="360" w:lineRule="auto"/>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Los archivos CSV son un tipo de documento abierto y sencillo para presentar datos en forma de tabla, con las siguientes características:</w:t>
            </w:r>
          </w:p>
          <w:p w14:paraId="31ECFD44" w14:textId="77777777" w:rsidR="006C6B16" w:rsidRPr="00FC2656" w:rsidRDefault="006C6B16"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Las columnas se separan por el carácter de coma (,).</w:t>
            </w:r>
          </w:p>
          <w:p w14:paraId="6BBCF6E9" w14:textId="77777777" w:rsidR="006C6B16" w:rsidRPr="00FC2656" w:rsidRDefault="006C6B16"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Las filas se separan por saltos de línea (Carácter CRLF).</w:t>
            </w:r>
          </w:p>
          <w:p w14:paraId="4B594759" w14:textId="77777777" w:rsidR="006C6B16" w:rsidRPr="00FC2656" w:rsidRDefault="006C6B16"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 última fila del archivo puede terminar o no con el carácter de fin de línea.</w:t>
            </w:r>
          </w:p>
          <w:p w14:paraId="3B13012A" w14:textId="77777777" w:rsidR="006C6B16" w:rsidRPr="00FC2656" w:rsidRDefault="006C6B16"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Los campos que contengan una coma, un salto de línea, una comilla doble, un espacio o los caracteres de fin de línea (CR, LF o ambos a la vez), deben ser encerrados entre comillas dobles.</w:t>
            </w:r>
          </w:p>
          <w:p w14:paraId="63208E4F" w14:textId="77777777" w:rsidR="006C6B16" w:rsidRPr="00FC2656" w:rsidRDefault="006C6B16"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El archivo CSV puede contener tantas líneas como sean necesarias para la entrega de la información correspondiente. No debe contener líneas vacías.</w:t>
            </w:r>
          </w:p>
          <w:p w14:paraId="730055AC" w14:textId="77777777" w:rsidR="006C6B16" w:rsidRPr="00FC2656" w:rsidRDefault="006C6B16"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Cada fila debe contener siempre el mismo número de campos.</w:t>
            </w:r>
          </w:p>
          <w:p w14:paraId="6EE393AE" w14:textId="77777777" w:rsidR="006C6B16" w:rsidRPr="00FC2656" w:rsidRDefault="006C6B16"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 primera fila del archivo contendrá los campos correspondientes a los nombres de las columnas.</w:t>
            </w:r>
          </w:p>
          <w:p w14:paraId="2BA55F24" w14:textId="161BFC8F" w:rsidR="006C6B16" w:rsidRPr="00FC2656" w:rsidRDefault="006C6B16"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 xml:space="preserve">o    El archivo CSV se guiará por lo dispuesto en </w:t>
            </w:r>
            <w:r w:rsidRPr="00FC2656">
              <w:rPr>
                <w:rFonts w:ascii="Arial" w:eastAsia="Times New Roman" w:hAnsi="Arial" w:cs="Arial"/>
                <w:i/>
                <w:sz w:val="18"/>
                <w:szCs w:val="18"/>
                <w:u w:val="single"/>
                <w:lang w:val="es-MX" w:eastAsia="es-MX"/>
              </w:rPr>
              <w:t>http://tools.ietf.org/html/rfc4180</w:t>
            </w:r>
          </w:p>
          <w:p w14:paraId="023FB555" w14:textId="77777777" w:rsidR="006C6B16" w:rsidRPr="00FC2656" w:rsidRDefault="006C6B16"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El nombre del archivo que se cargue a través de la Ventanilla Electrónica deberá tener la siguiente nomenclatura:</w:t>
            </w:r>
            <w:r w:rsidRPr="00FC2656">
              <w:rPr>
                <w:rFonts w:ascii="Arial" w:eastAsia="Times New Roman" w:hAnsi="Arial" w:cs="Arial"/>
                <w:sz w:val="18"/>
                <w:szCs w:val="18"/>
                <w:lang w:val="es-MX" w:eastAsia="es-MX"/>
              </w:rPr>
              <w:t xml:space="preserve"> IDO/IDAH3109DDMMAAAA.csv.</w:t>
            </w:r>
          </w:p>
          <w:p w14:paraId="611C3BC5" w14:textId="77777777" w:rsidR="006C6B16" w:rsidRPr="00FC2656" w:rsidRDefault="006C6B16" w:rsidP="00FC2656">
            <w:pPr>
              <w:spacing w:after="101" w:line="360" w:lineRule="auto"/>
              <w:ind w:firstLine="288"/>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Donde:</w:t>
            </w:r>
          </w:p>
          <w:p w14:paraId="132DCFC2" w14:textId="77777777" w:rsidR="006C6B16" w:rsidRPr="00FC2656" w:rsidRDefault="006C6B16" w:rsidP="00A638C7">
            <w:pPr>
              <w:numPr>
                <w:ilvl w:val="0"/>
                <w:numId w:val="19"/>
              </w:numPr>
              <w:spacing w:after="0" w:line="360" w:lineRule="auto"/>
              <w:ind w:left="655" w:hanging="284"/>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t>IDO/IDA.- Conjunto de 3 dígitos que identifica al Proveedor de Servicios de Telecomunicaciones. IDO para el caso en que el solicitante cuente con una concesión única para uso comercial,</w:t>
            </w:r>
            <w:r w:rsidRPr="00FC2656">
              <w:rPr>
                <w:rFonts w:ascii="Arial" w:eastAsia="Times New Roman" w:hAnsi="Arial" w:cs="Arial"/>
                <w:sz w:val="18"/>
                <w:szCs w:val="18"/>
                <w:lang w:val="es-MX" w:eastAsia="es-ES"/>
              </w:rPr>
              <w:t xml:space="preserve"> o una concesión para uso comercial con carácter de red compartida mayorista de servicios de telecomunicaciones,</w:t>
            </w:r>
            <w:r w:rsidRPr="00FC2656">
              <w:rPr>
                <w:rFonts w:ascii="Arial" w:eastAsiaTheme="minorEastAsia" w:hAnsi="Arial" w:cs="Arial"/>
                <w:sz w:val="18"/>
                <w:szCs w:val="18"/>
                <w:lang w:val="es-ES_tradnl" w:eastAsia="es-ES"/>
              </w:rPr>
              <w:t xml:space="preserve"> o una concesión para instalar, operar y explotar una red pública de telecomunicaciones o IDA para el caso en que el solicitante cuente con un permiso o autorización para comercializar servicios de telecomunicaciones o una concesión única para uso público o para uso social;</w:t>
            </w:r>
          </w:p>
          <w:p w14:paraId="5F881220" w14:textId="77777777" w:rsidR="006C6B16" w:rsidRPr="00FC2656" w:rsidRDefault="006C6B16" w:rsidP="00A638C7">
            <w:pPr>
              <w:numPr>
                <w:ilvl w:val="0"/>
                <w:numId w:val="19"/>
              </w:numPr>
              <w:spacing w:after="0" w:line="360" w:lineRule="auto"/>
              <w:ind w:left="655" w:hanging="284"/>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t>H3109.- Es un texto fijo que identifica el tipo de solicitud al que corresponde el archivo de carga (solicitud de cambio de Modalidad de Uso); y</w:t>
            </w:r>
          </w:p>
          <w:p w14:paraId="022C4EDD" w14:textId="77777777" w:rsidR="006C6B16" w:rsidRPr="00FC2656" w:rsidRDefault="006C6B16" w:rsidP="00A638C7">
            <w:pPr>
              <w:numPr>
                <w:ilvl w:val="0"/>
                <w:numId w:val="19"/>
              </w:numPr>
              <w:spacing w:after="0" w:line="360" w:lineRule="auto"/>
              <w:ind w:left="655" w:hanging="284"/>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t>DDMMAAAA.- Corresponde a la fecha de la solicitud. DD corresponde al día (2 dígitos), MM corresponde al mes (2 dígitos) y AAAA corresponde al año (4 dígitos).</w:t>
            </w:r>
          </w:p>
          <w:p w14:paraId="78DA23B6" w14:textId="77777777" w:rsidR="006C6B16" w:rsidRPr="00FC2656" w:rsidRDefault="006C6B16" w:rsidP="00FC2656">
            <w:pPr>
              <w:spacing w:after="0" w:line="360" w:lineRule="auto"/>
              <w:ind w:left="720"/>
              <w:contextualSpacing/>
              <w:jc w:val="both"/>
              <w:rPr>
                <w:rFonts w:ascii="Arial" w:eastAsiaTheme="minorEastAsia" w:hAnsi="Arial" w:cs="Arial"/>
                <w:sz w:val="18"/>
                <w:szCs w:val="18"/>
                <w:lang w:val="es-ES_tradnl" w:eastAsia="es-ES"/>
              </w:rPr>
            </w:pPr>
          </w:p>
          <w:p w14:paraId="6398FC7F" w14:textId="77777777" w:rsidR="006C6B16" w:rsidRPr="00FC2656" w:rsidRDefault="006C6B16" w:rsidP="00FC2656">
            <w:pPr>
              <w:spacing w:after="0" w:line="360" w:lineRule="auto"/>
              <w:ind w:firstLine="708"/>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Ejemplo: 983H310901122020.csv</w:t>
            </w:r>
          </w:p>
          <w:p w14:paraId="7F1B7CF5" w14:textId="77777777" w:rsidR="006C6B16" w:rsidRPr="00FC2656" w:rsidRDefault="006C6B16" w:rsidP="00FC2656">
            <w:pPr>
              <w:spacing w:after="0" w:line="360" w:lineRule="auto"/>
              <w:ind w:firstLine="708"/>
              <w:contextualSpacing/>
              <w:jc w:val="both"/>
              <w:rPr>
                <w:rFonts w:ascii="Arial" w:eastAsia="Times New Roman" w:hAnsi="Arial" w:cs="Arial"/>
                <w:sz w:val="18"/>
                <w:szCs w:val="18"/>
                <w:lang w:val="es-MX" w:eastAsia="es-ES"/>
              </w:rPr>
            </w:pPr>
          </w:p>
          <w:p w14:paraId="20759284" w14:textId="79183271" w:rsidR="006C6B16" w:rsidRPr="00FC2656" w:rsidRDefault="006C6B16" w:rsidP="00FC2656">
            <w:pPr>
              <w:spacing w:after="101" w:line="360" w:lineRule="auto"/>
              <w:contextualSpacing/>
              <w:jc w:val="both"/>
              <w:rPr>
                <w:rFonts w:ascii="Arial" w:eastAsia="Times New Roman" w:hAnsi="Arial" w:cs="Arial"/>
                <w:b/>
                <w:bCs/>
                <w:sz w:val="18"/>
                <w:szCs w:val="18"/>
                <w:lang w:val="es-ES_tradnl" w:eastAsia="es-ES"/>
              </w:rPr>
            </w:pPr>
            <w:r w:rsidRPr="00FC2656">
              <w:rPr>
                <w:rFonts w:ascii="Arial" w:eastAsia="Times New Roman" w:hAnsi="Arial" w:cs="Arial"/>
                <w:sz w:val="18"/>
                <w:szCs w:val="18"/>
                <w:lang w:val="es-MX" w:eastAsia="es-ES"/>
              </w:rPr>
              <w:t>Representación gráfica del archivo de carga opcional:</w:t>
            </w:r>
          </w:p>
        </w:tc>
      </w:tr>
      <w:tr w:rsidR="006C6B16" w:rsidRPr="00FC2656" w14:paraId="0F63C6C0" w14:textId="77777777" w:rsidTr="006C6B16">
        <w:trPr>
          <w:trHeight w:val="20"/>
        </w:trPr>
        <w:tc>
          <w:tcPr>
            <w:tcW w:w="1305" w:type="dxa"/>
            <w:gridSpan w:val="2"/>
            <w:tcBorders>
              <w:top w:val="nil"/>
              <w:bottom w:val="nil"/>
            </w:tcBorders>
            <w:shd w:val="clear" w:color="auto" w:fill="FFFFFF" w:themeFill="background1"/>
          </w:tcPr>
          <w:p w14:paraId="1A81D7DC" w14:textId="77777777" w:rsidR="006C6B16" w:rsidRPr="00FC2656" w:rsidRDefault="006C6B16"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306" w:type="dxa"/>
            <w:gridSpan w:val="3"/>
            <w:tcBorders>
              <w:top w:val="single" w:sz="6" w:space="0" w:color="auto"/>
            </w:tcBorders>
          </w:tcPr>
          <w:p w14:paraId="0242DFF4" w14:textId="6DD7F1E9" w:rsidR="006C6B16" w:rsidRPr="00FC2656" w:rsidRDefault="006C6B16"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sz w:val="18"/>
                <w:szCs w:val="18"/>
                <w:lang w:val="en-US" w:eastAsia="es-ES"/>
              </w:rPr>
              <w:t>ZONA</w:t>
            </w:r>
          </w:p>
        </w:tc>
        <w:tc>
          <w:tcPr>
            <w:tcW w:w="1306" w:type="dxa"/>
            <w:gridSpan w:val="3"/>
            <w:tcBorders>
              <w:top w:val="single" w:sz="6" w:space="0" w:color="auto"/>
            </w:tcBorders>
          </w:tcPr>
          <w:p w14:paraId="5A963CA0" w14:textId="106857FD" w:rsidR="006C6B16" w:rsidRPr="00FC2656" w:rsidRDefault="006C6B16"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hAnsi="Arial" w:cs="Arial"/>
                <w:sz w:val="18"/>
                <w:szCs w:val="18"/>
                <w:lang w:val="en-US" w:eastAsia="es-ES"/>
              </w:rPr>
              <w:t>NUMERO INICIAL</w:t>
            </w:r>
          </w:p>
        </w:tc>
        <w:tc>
          <w:tcPr>
            <w:tcW w:w="1305" w:type="dxa"/>
            <w:gridSpan w:val="2"/>
            <w:tcBorders>
              <w:top w:val="single" w:sz="6" w:space="0" w:color="auto"/>
            </w:tcBorders>
          </w:tcPr>
          <w:p w14:paraId="50A0ADAD" w14:textId="0E043099" w:rsidR="006C6B16" w:rsidRPr="00FC2656" w:rsidRDefault="006C6B16"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hAnsi="Arial" w:cs="Arial"/>
                <w:sz w:val="18"/>
                <w:szCs w:val="18"/>
                <w:lang w:val="en-US" w:eastAsia="es-ES"/>
              </w:rPr>
              <w:t>NUMERO FINAL</w:t>
            </w:r>
          </w:p>
        </w:tc>
        <w:tc>
          <w:tcPr>
            <w:tcW w:w="1306" w:type="dxa"/>
            <w:gridSpan w:val="3"/>
            <w:tcBorders>
              <w:top w:val="single" w:sz="6" w:space="0" w:color="auto"/>
            </w:tcBorders>
          </w:tcPr>
          <w:p w14:paraId="3F33B7BD" w14:textId="51C90D16" w:rsidR="006C6B16" w:rsidRPr="00FC2656" w:rsidRDefault="006C6B16"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hAnsi="Arial" w:cs="Arial"/>
                <w:sz w:val="18"/>
                <w:szCs w:val="18"/>
                <w:lang w:val="en-US"/>
              </w:rPr>
              <w:t>MODALIDAD ASIGNADA</w:t>
            </w:r>
          </w:p>
        </w:tc>
        <w:tc>
          <w:tcPr>
            <w:tcW w:w="1306" w:type="dxa"/>
            <w:gridSpan w:val="2"/>
            <w:tcBorders>
              <w:top w:val="single" w:sz="6" w:space="0" w:color="auto"/>
            </w:tcBorders>
          </w:tcPr>
          <w:p w14:paraId="3E1CAB19" w14:textId="2907E4FA" w:rsidR="006C6B16" w:rsidRPr="00FC2656" w:rsidRDefault="006C6B16"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hAnsi="Arial" w:cs="Arial"/>
                <w:sz w:val="18"/>
                <w:szCs w:val="18"/>
                <w:lang w:val="en-US"/>
              </w:rPr>
              <w:t>MODALIDAD SOLICITADA</w:t>
            </w:r>
          </w:p>
        </w:tc>
        <w:tc>
          <w:tcPr>
            <w:tcW w:w="1306" w:type="dxa"/>
            <w:gridSpan w:val="2"/>
            <w:tcBorders>
              <w:top w:val="nil"/>
              <w:bottom w:val="nil"/>
            </w:tcBorders>
            <w:shd w:val="clear" w:color="auto" w:fill="FFFFFF" w:themeFill="background1"/>
          </w:tcPr>
          <w:p w14:paraId="1BEA87AD" w14:textId="577E11E8" w:rsidR="006C6B16" w:rsidRPr="00FC2656" w:rsidRDefault="006C6B16"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6C6B16" w:rsidRPr="00FC2656" w14:paraId="7BB09823" w14:textId="77777777" w:rsidTr="006C6B16">
        <w:trPr>
          <w:trHeight w:val="20"/>
        </w:trPr>
        <w:tc>
          <w:tcPr>
            <w:tcW w:w="1305" w:type="dxa"/>
            <w:gridSpan w:val="2"/>
            <w:tcBorders>
              <w:top w:val="nil"/>
              <w:bottom w:val="nil"/>
            </w:tcBorders>
            <w:shd w:val="clear" w:color="auto" w:fill="FFFFFF" w:themeFill="background1"/>
          </w:tcPr>
          <w:p w14:paraId="40B57520" w14:textId="77777777" w:rsidR="006C6B16" w:rsidRPr="00FC2656" w:rsidRDefault="006C6B16"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306" w:type="dxa"/>
            <w:gridSpan w:val="3"/>
            <w:shd w:val="clear" w:color="auto" w:fill="FFFFFF" w:themeFill="background1"/>
          </w:tcPr>
          <w:p w14:paraId="0C5B3527" w14:textId="77777777" w:rsidR="006C6B16" w:rsidRPr="00FC2656" w:rsidRDefault="006C6B16"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306" w:type="dxa"/>
            <w:gridSpan w:val="3"/>
            <w:shd w:val="clear" w:color="auto" w:fill="FFFFFF" w:themeFill="background1"/>
          </w:tcPr>
          <w:p w14:paraId="2212DB8E" w14:textId="77777777" w:rsidR="006C6B16" w:rsidRPr="00FC2656" w:rsidRDefault="006C6B16"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305" w:type="dxa"/>
            <w:gridSpan w:val="2"/>
            <w:shd w:val="clear" w:color="auto" w:fill="FFFFFF" w:themeFill="background1"/>
          </w:tcPr>
          <w:p w14:paraId="487DADE1" w14:textId="77777777" w:rsidR="006C6B16" w:rsidRPr="00FC2656" w:rsidRDefault="006C6B16"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306" w:type="dxa"/>
            <w:gridSpan w:val="3"/>
            <w:shd w:val="clear" w:color="auto" w:fill="FFFFFF" w:themeFill="background1"/>
          </w:tcPr>
          <w:p w14:paraId="18845BAB" w14:textId="77777777" w:rsidR="006C6B16" w:rsidRPr="00FC2656" w:rsidRDefault="006C6B16"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306" w:type="dxa"/>
            <w:gridSpan w:val="2"/>
            <w:shd w:val="clear" w:color="auto" w:fill="FFFFFF" w:themeFill="background1"/>
          </w:tcPr>
          <w:p w14:paraId="28BD7B2D" w14:textId="77777777" w:rsidR="006C6B16" w:rsidRPr="00FC2656" w:rsidRDefault="006C6B16"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306" w:type="dxa"/>
            <w:gridSpan w:val="2"/>
            <w:tcBorders>
              <w:top w:val="nil"/>
              <w:bottom w:val="nil"/>
            </w:tcBorders>
            <w:shd w:val="clear" w:color="auto" w:fill="FFFFFF" w:themeFill="background1"/>
          </w:tcPr>
          <w:p w14:paraId="082B2ED7" w14:textId="77777777" w:rsidR="006C6B16" w:rsidRPr="00FC2656" w:rsidRDefault="006C6B16"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6C6B16" w:rsidRPr="00FC2656" w14:paraId="64F9FE43" w14:textId="77777777" w:rsidTr="006C6B16">
        <w:trPr>
          <w:trHeight w:val="20"/>
        </w:trPr>
        <w:tc>
          <w:tcPr>
            <w:tcW w:w="1305" w:type="dxa"/>
            <w:gridSpan w:val="2"/>
            <w:tcBorders>
              <w:top w:val="nil"/>
              <w:bottom w:val="nil"/>
            </w:tcBorders>
            <w:shd w:val="clear" w:color="auto" w:fill="FFFFFF" w:themeFill="background1"/>
          </w:tcPr>
          <w:p w14:paraId="7A8A009A" w14:textId="77777777" w:rsidR="006C6B16" w:rsidRPr="00FC2656" w:rsidRDefault="006C6B16"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306" w:type="dxa"/>
            <w:gridSpan w:val="3"/>
            <w:tcBorders>
              <w:bottom w:val="single" w:sz="6" w:space="0" w:color="auto"/>
            </w:tcBorders>
            <w:shd w:val="clear" w:color="auto" w:fill="FFFFFF" w:themeFill="background1"/>
          </w:tcPr>
          <w:p w14:paraId="1B460E88" w14:textId="77777777" w:rsidR="006C6B16" w:rsidRPr="00FC2656" w:rsidRDefault="006C6B16"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306" w:type="dxa"/>
            <w:gridSpan w:val="3"/>
            <w:tcBorders>
              <w:bottom w:val="single" w:sz="6" w:space="0" w:color="auto"/>
            </w:tcBorders>
            <w:shd w:val="clear" w:color="auto" w:fill="FFFFFF" w:themeFill="background1"/>
          </w:tcPr>
          <w:p w14:paraId="69A8312C" w14:textId="77777777" w:rsidR="006C6B16" w:rsidRPr="00FC2656" w:rsidRDefault="006C6B16"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305" w:type="dxa"/>
            <w:gridSpan w:val="2"/>
            <w:tcBorders>
              <w:bottom w:val="single" w:sz="6" w:space="0" w:color="auto"/>
            </w:tcBorders>
            <w:shd w:val="clear" w:color="auto" w:fill="FFFFFF" w:themeFill="background1"/>
          </w:tcPr>
          <w:p w14:paraId="747366E8" w14:textId="77777777" w:rsidR="006C6B16" w:rsidRPr="00FC2656" w:rsidRDefault="006C6B16"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306" w:type="dxa"/>
            <w:gridSpan w:val="3"/>
            <w:tcBorders>
              <w:bottom w:val="single" w:sz="6" w:space="0" w:color="auto"/>
            </w:tcBorders>
            <w:shd w:val="clear" w:color="auto" w:fill="FFFFFF" w:themeFill="background1"/>
          </w:tcPr>
          <w:p w14:paraId="0A3FD123" w14:textId="77777777" w:rsidR="006C6B16" w:rsidRPr="00FC2656" w:rsidRDefault="006C6B16"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306" w:type="dxa"/>
            <w:gridSpan w:val="2"/>
            <w:tcBorders>
              <w:bottom w:val="single" w:sz="6" w:space="0" w:color="auto"/>
            </w:tcBorders>
            <w:shd w:val="clear" w:color="auto" w:fill="FFFFFF" w:themeFill="background1"/>
          </w:tcPr>
          <w:p w14:paraId="4D46F31F" w14:textId="77777777" w:rsidR="006C6B16" w:rsidRPr="00FC2656" w:rsidRDefault="006C6B16"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306" w:type="dxa"/>
            <w:gridSpan w:val="2"/>
            <w:tcBorders>
              <w:top w:val="nil"/>
              <w:bottom w:val="nil"/>
            </w:tcBorders>
            <w:shd w:val="clear" w:color="auto" w:fill="FFFFFF" w:themeFill="background1"/>
          </w:tcPr>
          <w:p w14:paraId="35E9CA13" w14:textId="77777777" w:rsidR="006C6B16" w:rsidRPr="00FC2656" w:rsidRDefault="006C6B16"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6C6B16" w:rsidRPr="00FC2656" w14:paraId="5BF27095" w14:textId="77777777" w:rsidTr="006C6B16">
        <w:trPr>
          <w:trHeight w:val="20"/>
        </w:trPr>
        <w:tc>
          <w:tcPr>
            <w:tcW w:w="1305" w:type="dxa"/>
            <w:gridSpan w:val="2"/>
            <w:tcBorders>
              <w:top w:val="nil"/>
              <w:bottom w:val="nil"/>
            </w:tcBorders>
            <w:shd w:val="clear" w:color="auto" w:fill="FFFFFF" w:themeFill="background1"/>
          </w:tcPr>
          <w:p w14:paraId="1C05B471" w14:textId="77777777" w:rsidR="006C6B16" w:rsidRPr="00FC2656" w:rsidRDefault="006C6B16"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306" w:type="dxa"/>
            <w:gridSpan w:val="3"/>
            <w:tcBorders>
              <w:bottom w:val="single" w:sz="6" w:space="0" w:color="auto"/>
            </w:tcBorders>
            <w:shd w:val="clear" w:color="auto" w:fill="FFFFFF" w:themeFill="background1"/>
          </w:tcPr>
          <w:p w14:paraId="21E810B8" w14:textId="77777777" w:rsidR="006C6B16" w:rsidRPr="00FC2656" w:rsidRDefault="006C6B16"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306" w:type="dxa"/>
            <w:gridSpan w:val="3"/>
            <w:tcBorders>
              <w:bottom w:val="single" w:sz="6" w:space="0" w:color="auto"/>
            </w:tcBorders>
            <w:shd w:val="clear" w:color="auto" w:fill="FFFFFF" w:themeFill="background1"/>
          </w:tcPr>
          <w:p w14:paraId="5ED62920" w14:textId="77777777" w:rsidR="006C6B16" w:rsidRPr="00FC2656" w:rsidRDefault="006C6B16"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305" w:type="dxa"/>
            <w:gridSpan w:val="2"/>
            <w:tcBorders>
              <w:bottom w:val="single" w:sz="6" w:space="0" w:color="auto"/>
            </w:tcBorders>
            <w:shd w:val="clear" w:color="auto" w:fill="FFFFFF" w:themeFill="background1"/>
          </w:tcPr>
          <w:p w14:paraId="58F49900" w14:textId="77777777" w:rsidR="006C6B16" w:rsidRPr="00FC2656" w:rsidRDefault="006C6B16"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306" w:type="dxa"/>
            <w:gridSpan w:val="3"/>
            <w:tcBorders>
              <w:bottom w:val="single" w:sz="6" w:space="0" w:color="auto"/>
            </w:tcBorders>
            <w:shd w:val="clear" w:color="auto" w:fill="FFFFFF" w:themeFill="background1"/>
          </w:tcPr>
          <w:p w14:paraId="3A9E6FD0" w14:textId="77777777" w:rsidR="006C6B16" w:rsidRPr="00FC2656" w:rsidRDefault="006C6B16"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306" w:type="dxa"/>
            <w:gridSpan w:val="2"/>
            <w:tcBorders>
              <w:bottom w:val="single" w:sz="6" w:space="0" w:color="auto"/>
            </w:tcBorders>
            <w:shd w:val="clear" w:color="auto" w:fill="FFFFFF" w:themeFill="background1"/>
          </w:tcPr>
          <w:p w14:paraId="6B345E18" w14:textId="77777777" w:rsidR="006C6B16" w:rsidRPr="00FC2656" w:rsidRDefault="006C6B16"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306" w:type="dxa"/>
            <w:gridSpan w:val="2"/>
            <w:tcBorders>
              <w:top w:val="nil"/>
              <w:bottom w:val="nil"/>
            </w:tcBorders>
            <w:shd w:val="clear" w:color="auto" w:fill="FFFFFF" w:themeFill="background1"/>
          </w:tcPr>
          <w:p w14:paraId="530AAF43" w14:textId="77777777" w:rsidR="006C6B16" w:rsidRPr="00FC2656" w:rsidRDefault="006C6B16"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6C6B16" w:rsidRPr="00FC2656" w14:paraId="5C49C289" w14:textId="77777777" w:rsidTr="006C6B16">
        <w:trPr>
          <w:trHeight w:val="20"/>
        </w:trPr>
        <w:tc>
          <w:tcPr>
            <w:tcW w:w="9140" w:type="dxa"/>
            <w:gridSpan w:val="17"/>
            <w:tcBorders>
              <w:top w:val="nil"/>
            </w:tcBorders>
            <w:shd w:val="clear" w:color="auto" w:fill="FFFFFF" w:themeFill="background1"/>
          </w:tcPr>
          <w:p w14:paraId="73F36A81" w14:textId="77777777" w:rsidR="006C6B16" w:rsidRPr="00FC2656" w:rsidRDefault="006C6B16"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6C6B16" w:rsidRPr="00FC2656" w14:paraId="2A9D308C" w14:textId="77777777" w:rsidTr="006C6B16">
        <w:trPr>
          <w:trHeight w:val="20"/>
        </w:trPr>
        <w:tc>
          <w:tcPr>
            <w:tcW w:w="9140" w:type="dxa"/>
            <w:gridSpan w:val="17"/>
            <w:shd w:val="clear" w:color="auto" w:fill="D9D9D9" w:themeFill="background1" w:themeFillShade="D9"/>
          </w:tcPr>
          <w:p w14:paraId="08C5E2DF" w14:textId="08FD0E40" w:rsidR="006C6B16" w:rsidRPr="00FC2656" w:rsidRDefault="006C6B16"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Archivo electrónico con la justificación de la solicitud</w:t>
            </w:r>
          </w:p>
        </w:tc>
      </w:tr>
      <w:tr w:rsidR="006C6B16" w:rsidRPr="00FC2656" w14:paraId="72108AED" w14:textId="77777777" w:rsidTr="00EE4822">
        <w:trPr>
          <w:trHeight w:val="20"/>
        </w:trPr>
        <w:tc>
          <w:tcPr>
            <w:tcW w:w="9140" w:type="dxa"/>
            <w:gridSpan w:val="17"/>
            <w:shd w:val="clear" w:color="auto" w:fill="FFFFFF" w:themeFill="background1"/>
          </w:tcPr>
          <w:p w14:paraId="5418779E" w14:textId="77777777" w:rsidR="008C7FA1" w:rsidRPr="00FC2656" w:rsidRDefault="008C7FA1" w:rsidP="00FC2656">
            <w:pPr>
              <w:spacing w:after="101"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Ingresar un documento electrónico en formato PDF, que deberá contener los motivos, razones o circunstancias por los cuales se justifica el cambio de modalidad de uso. </w:t>
            </w:r>
          </w:p>
          <w:p w14:paraId="45021DFC" w14:textId="30312D8D" w:rsidR="008C7FA1" w:rsidRPr="00FC2656" w:rsidRDefault="008C7FA1" w:rsidP="00FC2656">
            <w:pPr>
              <w:spacing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Como parte de la justificación que se ingrese el Proveedor deberá manifestar que la Numeración Nacional objeto del cambio de modalidad no cuenta con números provistos o portados a favor de otros PSTs.</w:t>
            </w:r>
          </w:p>
          <w:p w14:paraId="61CFEAC6" w14:textId="69AD5542" w:rsidR="008C7FA1" w:rsidRPr="00FC2656" w:rsidRDefault="008C7FA1" w:rsidP="00FC2656">
            <w:pPr>
              <w:spacing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Los documentos digitalizados deberán ser legibles.</w:t>
            </w:r>
          </w:p>
          <w:p w14:paraId="2B2D644F" w14:textId="39ACB96A" w:rsidR="008C7FA1" w:rsidRPr="00FC2656" w:rsidRDefault="008C7FA1" w:rsidP="00FC2656">
            <w:pPr>
              <w:spacing w:after="0" w:line="360" w:lineRule="auto"/>
              <w:contextualSpacing/>
              <w:jc w:val="both"/>
              <w:rPr>
                <w:rFonts w:ascii="Arial" w:eastAsiaTheme="minorHAnsi" w:hAnsi="Arial" w:cs="Arial"/>
                <w:sz w:val="18"/>
                <w:szCs w:val="18"/>
                <w:lang w:val="es-MX"/>
              </w:rPr>
            </w:pPr>
            <w:r w:rsidRPr="00FC2656">
              <w:rPr>
                <w:rFonts w:ascii="Arial" w:eastAsia="Times New Roman" w:hAnsi="Arial" w:cs="Arial"/>
                <w:sz w:val="18"/>
                <w:szCs w:val="18"/>
                <w:lang w:val="es-MX" w:eastAsia="es-ES"/>
              </w:rPr>
              <w:t>El nombre del archivo que se cargue a través de la Ventanilla Electrónica deberá tener la siguiente nomenclatura: IDO/IDAH3109_1DDMMAAAA.pdf.</w:t>
            </w:r>
          </w:p>
          <w:p w14:paraId="076DF94E" w14:textId="77777777" w:rsidR="008C7FA1" w:rsidRPr="00FC2656" w:rsidRDefault="008C7FA1" w:rsidP="00FC2656">
            <w:pPr>
              <w:spacing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Donde:</w:t>
            </w:r>
          </w:p>
          <w:p w14:paraId="2101D2B5" w14:textId="77777777" w:rsidR="008C7FA1" w:rsidRPr="00FC2656" w:rsidRDefault="008C7FA1" w:rsidP="00A638C7">
            <w:pPr>
              <w:numPr>
                <w:ilvl w:val="0"/>
                <w:numId w:val="20"/>
              </w:numPr>
              <w:spacing w:after="0" w:line="360" w:lineRule="auto"/>
              <w:ind w:left="655" w:hanging="295"/>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t xml:space="preserve">IDO/IDA.- Conjunto de 3 dígitos que identifica al Proveedor de Servicios de Telecomunicaciones. IDO para el caso en que el solicitante cuente con una concesión única para uso comercial, </w:t>
            </w:r>
            <w:r w:rsidRPr="00FC2656">
              <w:rPr>
                <w:rFonts w:ascii="Arial" w:eastAsia="Times New Roman" w:hAnsi="Arial" w:cs="Arial"/>
                <w:sz w:val="18"/>
                <w:szCs w:val="18"/>
                <w:lang w:val="es-MX" w:eastAsia="es-ES"/>
              </w:rPr>
              <w:t>o de una concesión para uso comercial con carácter de red compartida mayorista de servicios de telecomunicaciones,</w:t>
            </w:r>
            <w:r w:rsidRPr="00FC2656">
              <w:rPr>
                <w:rFonts w:ascii="Arial" w:eastAsiaTheme="minorEastAsia" w:hAnsi="Arial" w:cs="Arial"/>
                <w:sz w:val="18"/>
                <w:szCs w:val="18"/>
                <w:lang w:val="es-ES_tradnl" w:eastAsia="es-ES"/>
              </w:rPr>
              <w:t xml:space="preserve"> o una concesión para instalar, operar y explotar una red pública de telecomunicaciones o IDA para el caso en que el solicitante cuente con un permiso o autorización para comercializar servicios de telecomunicaciones o una concesión única para uso público o para uso social;</w:t>
            </w:r>
          </w:p>
          <w:p w14:paraId="5DFD2FC6" w14:textId="77777777" w:rsidR="008C7FA1" w:rsidRPr="00FC2656" w:rsidRDefault="008C7FA1" w:rsidP="00A638C7">
            <w:pPr>
              <w:numPr>
                <w:ilvl w:val="0"/>
                <w:numId w:val="20"/>
              </w:numPr>
              <w:spacing w:after="0" w:line="360" w:lineRule="auto"/>
              <w:ind w:left="655" w:hanging="295"/>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t>H3109_1.- Es un texto fijo que identifica el archivo de justificación (justificación del cambio de Modalidad de Uso); y.</w:t>
            </w:r>
          </w:p>
          <w:p w14:paraId="133D6F1A" w14:textId="083B8580" w:rsidR="008C7FA1" w:rsidRPr="00FC2656" w:rsidRDefault="008C7FA1" w:rsidP="00A638C7">
            <w:pPr>
              <w:numPr>
                <w:ilvl w:val="0"/>
                <w:numId w:val="20"/>
              </w:numPr>
              <w:spacing w:after="0" w:line="360" w:lineRule="auto"/>
              <w:ind w:left="655" w:hanging="295"/>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t>DDMMAAAA.- Corresponde a la fecha de la solicitud. DD corresponde al día (2 dígitos), MM corresponde al mes (2 dígitos) y AAAA corresponde al año (4 dígitos).</w:t>
            </w:r>
          </w:p>
          <w:p w14:paraId="6E7D3EBD" w14:textId="77777777" w:rsidR="008C7FA1" w:rsidRPr="00FC2656" w:rsidRDefault="008C7FA1" w:rsidP="00FC2656">
            <w:pPr>
              <w:spacing w:after="0" w:line="360" w:lineRule="auto"/>
              <w:ind w:left="720"/>
              <w:contextualSpacing/>
              <w:jc w:val="both"/>
              <w:rPr>
                <w:rFonts w:ascii="Arial" w:eastAsiaTheme="minorEastAsia" w:hAnsi="Arial" w:cs="Arial"/>
                <w:sz w:val="18"/>
                <w:szCs w:val="18"/>
                <w:lang w:val="es-ES_tradnl" w:eastAsia="es-ES"/>
              </w:rPr>
            </w:pPr>
          </w:p>
          <w:p w14:paraId="36DC0001" w14:textId="77777777" w:rsidR="008C7FA1" w:rsidRPr="00FC2656" w:rsidRDefault="008C7FA1" w:rsidP="00FC2656">
            <w:pPr>
              <w:spacing w:after="0" w:line="360" w:lineRule="auto"/>
              <w:ind w:left="708"/>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Ejemplo: 983H3109_101122020.pdf</w:t>
            </w:r>
          </w:p>
          <w:p w14:paraId="30F8EBC0" w14:textId="77777777" w:rsidR="008C7FA1" w:rsidRPr="00FC2656" w:rsidRDefault="008C7FA1" w:rsidP="00FC2656">
            <w:pPr>
              <w:spacing w:after="101" w:line="360" w:lineRule="auto"/>
              <w:contextualSpacing/>
              <w:jc w:val="both"/>
              <w:rPr>
                <w:rFonts w:ascii="Arial" w:hAnsi="Arial" w:cs="Arial"/>
                <w:sz w:val="18"/>
                <w:szCs w:val="18"/>
                <w:lang w:val="es-MX"/>
              </w:rPr>
            </w:pPr>
          </w:p>
          <w:p w14:paraId="397C5689" w14:textId="5878DFDE" w:rsidR="006C6B16" w:rsidRPr="00FC2656" w:rsidRDefault="008C7FA1"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hAnsi="Arial" w:cs="Arial"/>
                <w:sz w:val="18"/>
                <w:szCs w:val="18"/>
                <w:lang w:val="es-MX"/>
              </w:rPr>
              <w:t>Documento obligatorio.</w:t>
            </w:r>
          </w:p>
        </w:tc>
      </w:tr>
      <w:tr w:rsidR="008C7FA1" w:rsidRPr="00FC2656" w14:paraId="52AB2D20" w14:textId="77777777" w:rsidTr="00EE4822">
        <w:trPr>
          <w:trHeight w:val="20"/>
        </w:trPr>
        <w:tc>
          <w:tcPr>
            <w:tcW w:w="9140" w:type="dxa"/>
            <w:gridSpan w:val="1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F6D738" w14:textId="48F2A25B" w:rsidR="008C7FA1" w:rsidRPr="00FC2656" w:rsidRDefault="008C7FA1"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¿LA NUMERACIÓN NACIONAL QUE SE PRETENDE CAMBIAR DE MODALIDAD DE USO CUENTA CON NÚMEROS ACTIVOS?</w:t>
            </w:r>
          </w:p>
        </w:tc>
      </w:tr>
      <w:tr w:rsidR="008C7FA1" w:rsidRPr="00FC2656" w14:paraId="64F3D1BF" w14:textId="77777777" w:rsidTr="00EE4822">
        <w:trPr>
          <w:trHeight w:val="20"/>
        </w:trPr>
        <w:tc>
          <w:tcPr>
            <w:tcW w:w="9140" w:type="dxa"/>
            <w:gridSpan w:val="17"/>
            <w:tcBorders>
              <w:top w:val="single" w:sz="6" w:space="0" w:color="auto"/>
              <w:left w:val="single" w:sz="6" w:space="0" w:color="auto"/>
              <w:bottom w:val="single" w:sz="6" w:space="0" w:color="auto"/>
              <w:right w:val="single" w:sz="6" w:space="0" w:color="auto"/>
            </w:tcBorders>
          </w:tcPr>
          <w:p w14:paraId="1F4B5866" w14:textId="77777777" w:rsidR="008C7FA1" w:rsidRPr="00FC2656" w:rsidRDefault="008C7FA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Marcar el recuadro correspondiente para el caso en que la Numeración Nacional que se solicita cambiar de modalidad de uso cuente o no cuente con números activos. </w:t>
            </w:r>
          </w:p>
          <w:p w14:paraId="288B04A4" w14:textId="77777777" w:rsidR="008C7FA1" w:rsidRPr="00FC2656" w:rsidRDefault="008C7FA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En caso de marcar el recuadro “SI”, tendrá que aceptar la manifestación bajo protesta de decir la vedad que el cambio de modalidad de uso no implicará afectación a los usuarios.</w:t>
            </w:r>
          </w:p>
          <w:p w14:paraId="65B4D247" w14:textId="783DDB45" w:rsidR="008C7FA1" w:rsidRPr="00FC2656" w:rsidRDefault="008C7FA1"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sz w:val="18"/>
                <w:szCs w:val="18"/>
                <w:lang w:val="es-MX" w:eastAsia="es-ES"/>
              </w:rPr>
              <w:t>Campo obligatorio.</w:t>
            </w:r>
          </w:p>
        </w:tc>
      </w:tr>
      <w:tr w:rsidR="008C7FA1" w:rsidRPr="00FC2656" w14:paraId="50F07BEB" w14:textId="77777777" w:rsidTr="00EE4822">
        <w:trPr>
          <w:trHeight w:val="20"/>
        </w:trPr>
        <w:tc>
          <w:tcPr>
            <w:tcW w:w="9140" w:type="dxa"/>
            <w:gridSpan w:val="1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B00659" w14:textId="7811E225" w:rsidR="008C7FA1" w:rsidRPr="00FC2656" w:rsidRDefault="008C7FA1"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PLAZOS A LOS QUE ESTARÁ SUJETO EL TRÁMITE</w:t>
            </w:r>
          </w:p>
        </w:tc>
      </w:tr>
      <w:tr w:rsidR="008C7FA1" w:rsidRPr="00FC2656" w14:paraId="7A1B3003" w14:textId="77777777" w:rsidTr="00EE4822">
        <w:trPr>
          <w:trHeight w:val="20"/>
        </w:trPr>
        <w:tc>
          <w:tcPr>
            <w:tcW w:w="9140" w:type="dxa"/>
            <w:gridSpan w:val="17"/>
            <w:tcBorders>
              <w:top w:val="single" w:sz="6" w:space="0" w:color="auto"/>
              <w:left w:val="single" w:sz="6" w:space="0" w:color="auto"/>
              <w:bottom w:val="single" w:sz="6" w:space="0" w:color="auto"/>
              <w:right w:val="single" w:sz="6" w:space="0" w:color="auto"/>
            </w:tcBorders>
          </w:tcPr>
          <w:p w14:paraId="611D9DD9" w14:textId="77777777" w:rsidR="008C7FA1" w:rsidRPr="00FC2656" w:rsidRDefault="008C7FA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plazo máximo de resolución del trámite por parte del IFT, a partir de la recepción de la presente solicitud, será de 15 (quince) días hábiles.</w:t>
            </w:r>
          </w:p>
          <w:p w14:paraId="483D8A23" w14:textId="77777777" w:rsidR="008C7FA1" w:rsidRPr="00FC2656" w:rsidRDefault="008C7FA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lastRenderedPageBreak/>
              <w:t>El plazo con que cuenta el IFT para efectuar a los interesados la prevención ante la falta de información o requisitos del trámite es de 5 (cinco) días hábiles.</w:t>
            </w:r>
          </w:p>
          <w:p w14:paraId="34CEBC51" w14:textId="7BE947AA" w:rsidR="008C7FA1" w:rsidRPr="00FC2656" w:rsidRDefault="008C7FA1"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sz w:val="18"/>
                <w:szCs w:val="18"/>
                <w:lang w:val="es-MX" w:eastAsia="es-ES"/>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8C7FA1" w:rsidRPr="00FC2656" w14:paraId="2D62E230" w14:textId="77777777" w:rsidTr="00EE4822">
        <w:trPr>
          <w:trHeight w:val="20"/>
        </w:trPr>
        <w:tc>
          <w:tcPr>
            <w:tcW w:w="9140" w:type="dxa"/>
            <w:gridSpan w:val="1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00DD2F6" w14:textId="3F6F34A0" w:rsidR="008C7FA1" w:rsidRPr="00FC2656" w:rsidRDefault="008C7FA1"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lastRenderedPageBreak/>
              <w:t>FUNDAMENTO JURÍDICO DEL TRÁMITE</w:t>
            </w:r>
          </w:p>
        </w:tc>
      </w:tr>
      <w:tr w:rsidR="008C7FA1" w:rsidRPr="00FC2656" w14:paraId="395E1E27" w14:textId="77777777" w:rsidTr="00EE4822">
        <w:trPr>
          <w:trHeight w:val="20"/>
        </w:trPr>
        <w:tc>
          <w:tcPr>
            <w:tcW w:w="9140" w:type="dxa"/>
            <w:gridSpan w:val="17"/>
            <w:tcBorders>
              <w:top w:val="single" w:sz="6" w:space="0" w:color="auto"/>
              <w:left w:val="single" w:sz="6" w:space="0" w:color="auto"/>
              <w:bottom w:val="single" w:sz="6" w:space="0" w:color="auto"/>
              <w:right w:val="single" w:sz="6" w:space="0" w:color="auto"/>
            </w:tcBorders>
          </w:tcPr>
          <w:p w14:paraId="2A206F64" w14:textId="6F0F8CF9" w:rsidR="008C7FA1" w:rsidRPr="00FC2656" w:rsidRDefault="008C7FA1"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sz w:val="18"/>
                <w:szCs w:val="18"/>
                <w:lang w:val="es-MX" w:eastAsia="es-ES"/>
              </w:rPr>
              <w:t>-Numeral 7.5. del Plan Técnico Fundamental de Numeración, publicado en el Diario Oficial de la Federación el 11 de mayo de 2018.</w:t>
            </w:r>
          </w:p>
        </w:tc>
      </w:tr>
      <w:tr w:rsidR="008C7FA1" w:rsidRPr="00FC2656" w14:paraId="20CDD0B6" w14:textId="77777777" w:rsidTr="00EE4822">
        <w:trPr>
          <w:trHeight w:val="20"/>
        </w:trPr>
        <w:tc>
          <w:tcPr>
            <w:tcW w:w="9140" w:type="dxa"/>
            <w:gridSpan w:val="1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AB79B4D" w14:textId="23B203BB" w:rsidR="008C7FA1" w:rsidRPr="00FC2656" w:rsidRDefault="008C7FA1"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INFORMACIÓN ADICIONAL QUE PUEDA SER DE UTILIDAD A LOS INTERESADOS</w:t>
            </w:r>
          </w:p>
        </w:tc>
      </w:tr>
      <w:tr w:rsidR="008C7FA1" w:rsidRPr="00FC2656" w14:paraId="4D488C8F" w14:textId="77777777" w:rsidTr="00EE4822">
        <w:trPr>
          <w:trHeight w:val="20"/>
        </w:trPr>
        <w:tc>
          <w:tcPr>
            <w:tcW w:w="9140" w:type="dxa"/>
            <w:gridSpan w:val="17"/>
            <w:shd w:val="clear" w:color="auto" w:fill="FFFFFF" w:themeFill="background1"/>
          </w:tcPr>
          <w:p w14:paraId="12CC93A3" w14:textId="77777777" w:rsidR="008C7FA1" w:rsidRPr="00FC2656" w:rsidRDefault="008C7FA1"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bl>
    <w:p w14:paraId="10B50708" w14:textId="77777777" w:rsidR="008C7FA1" w:rsidRPr="00FC2656" w:rsidRDefault="008C7FA1" w:rsidP="00FC2656">
      <w:pPr>
        <w:spacing w:after="0" w:line="360" w:lineRule="auto"/>
        <w:contextualSpacing/>
        <w:rPr>
          <w:rFonts w:ascii="Arial" w:eastAsiaTheme="minorHAnsi" w:hAnsi="Arial" w:cs="Arial"/>
          <w:color w:val="000000"/>
          <w:sz w:val="18"/>
          <w:szCs w:val="18"/>
          <w:lang w:val="es-MX"/>
        </w:rPr>
      </w:pPr>
    </w:p>
    <w:tbl>
      <w:tblPr>
        <w:tblW w:w="9140"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523"/>
        <w:gridCol w:w="483"/>
        <w:gridCol w:w="309"/>
        <w:gridCol w:w="731"/>
        <w:gridCol w:w="1524"/>
        <w:gridCol w:w="61"/>
        <w:gridCol w:w="926"/>
        <w:gridCol w:w="536"/>
        <w:gridCol w:w="391"/>
        <w:gridCol w:w="534"/>
        <w:gridCol w:w="533"/>
        <w:gridCol w:w="65"/>
        <w:gridCol w:w="862"/>
        <w:gridCol w:w="662"/>
      </w:tblGrid>
      <w:tr w:rsidR="008C7FA1" w:rsidRPr="00FC2656" w14:paraId="5C2817B0" w14:textId="77777777" w:rsidTr="00EE4822">
        <w:trPr>
          <w:trHeight w:val="20"/>
        </w:trPr>
        <w:tc>
          <w:tcPr>
            <w:tcW w:w="9140" w:type="dxa"/>
            <w:gridSpan w:val="14"/>
            <w:noWrap/>
            <w:vAlign w:val="center"/>
          </w:tcPr>
          <w:p w14:paraId="4923864D" w14:textId="77777777" w:rsidR="008C7FA1" w:rsidRPr="00FC2656" w:rsidRDefault="008C7FA1" w:rsidP="00FC2656">
            <w:pPr>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br w:type="page"/>
            </w:r>
            <w:r w:rsidRPr="00FC2656">
              <w:rPr>
                <w:rFonts w:ascii="Arial" w:eastAsia="Times New Roman" w:hAnsi="Arial" w:cs="Arial"/>
                <w:b/>
                <w:sz w:val="18"/>
                <w:szCs w:val="18"/>
                <w:lang w:val="es-MX" w:eastAsia="es-ES"/>
              </w:rPr>
              <w:t>eFORMATO DE SOLICITUD DE DEVOLUCIÓN DE NUMERACIÓN NACIONAL</w:t>
            </w:r>
          </w:p>
          <w:p w14:paraId="6AD0826A" w14:textId="72E40CA4" w:rsidR="008C7FA1" w:rsidRPr="00FC2656" w:rsidRDefault="008C7FA1"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H3110</w:t>
            </w:r>
          </w:p>
        </w:tc>
      </w:tr>
      <w:tr w:rsidR="00051062" w:rsidRPr="00FC2656" w14:paraId="6BE1BF18" w14:textId="77777777" w:rsidTr="00BA4FB5">
        <w:trPr>
          <w:trHeight w:val="20"/>
        </w:trPr>
        <w:tc>
          <w:tcPr>
            <w:tcW w:w="9140" w:type="dxa"/>
            <w:gridSpan w:val="14"/>
            <w:shd w:val="clear" w:color="auto" w:fill="D9D9D9" w:themeFill="background1" w:themeFillShade="D9"/>
          </w:tcPr>
          <w:p w14:paraId="0921AC75" w14:textId="77777777" w:rsidR="00051062" w:rsidRPr="00FC2656" w:rsidRDefault="00051062"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ab/>
              <w:t>DATOS DEL PROVEEDOR SOLICITANTE</w:t>
            </w:r>
          </w:p>
        </w:tc>
      </w:tr>
      <w:tr w:rsidR="00051062" w:rsidRPr="00FC2656" w14:paraId="6A878EA2" w14:textId="77777777" w:rsidTr="00BA4FB5">
        <w:trPr>
          <w:trHeight w:val="20"/>
        </w:trPr>
        <w:tc>
          <w:tcPr>
            <w:tcW w:w="4631" w:type="dxa"/>
            <w:gridSpan w:val="6"/>
            <w:tcBorders>
              <w:bottom w:val="single" w:sz="6" w:space="0" w:color="auto"/>
            </w:tcBorders>
            <w:shd w:val="clear" w:color="auto" w:fill="D9D9D9" w:themeFill="background1" w:themeFillShade="D9"/>
          </w:tcPr>
          <w:p w14:paraId="4E6CFD92"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FOLIO DEL EXPEDIENTE ELECTRÓNICO AL QUE SE ASOCIARÁ LA SOLICITUD DE DEVOLUCIÓN</w:t>
            </w:r>
          </w:p>
        </w:tc>
        <w:tc>
          <w:tcPr>
            <w:tcW w:w="4509" w:type="dxa"/>
            <w:gridSpan w:val="8"/>
            <w:tcBorders>
              <w:bottom w:val="single" w:sz="6" w:space="0" w:color="auto"/>
            </w:tcBorders>
            <w:shd w:val="clear" w:color="auto" w:fill="auto"/>
          </w:tcPr>
          <w:p w14:paraId="46489BA3"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p>
        </w:tc>
      </w:tr>
      <w:tr w:rsidR="00051062" w:rsidRPr="00FC2656" w14:paraId="671515F3" w14:textId="77777777" w:rsidTr="00BA4FB5">
        <w:trPr>
          <w:trHeight w:val="20"/>
        </w:trPr>
        <w:tc>
          <w:tcPr>
            <w:tcW w:w="4631" w:type="dxa"/>
            <w:gridSpan w:val="6"/>
            <w:shd w:val="clear" w:color="auto" w:fill="D9D9D9" w:themeFill="background1" w:themeFillShade="D9"/>
          </w:tcPr>
          <w:p w14:paraId="6D77D58F"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NOMBRE, DENOMINACIÓN O RAZÓN SOCIAL DEL PROVEEDOR SOLICITANTE</w:t>
            </w:r>
          </w:p>
        </w:tc>
        <w:tc>
          <w:tcPr>
            <w:tcW w:w="4509" w:type="dxa"/>
            <w:gridSpan w:val="8"/>
            <w:shd w:val="clear" w:color="auto" w:fill="auto"/>
          </w:tcPr>
          <w:p w14:paraId="2948C0B1"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p>
        </w:tc>
      </w:tr>
      <w:tr w:rsidR="00051062" w:rsidRPr="00FC2656" w14:paraId="47D460BA" w14:textId="77777777" w:rsidTr="00BA4FB5">
        <w:trPr>
          <w:trHeight w:val="20"/>
        </w:trPr>
        <w:tc>
          <w:tcPr>
            <w:tcW w:w="4631" w:type="dxa"/>
            <w:gridSpan w:val="6"/>
            <w:shd w:val="clear" w:color="auto" w:fill="D9D9D9" w:themeFill="background1" w:themeFillShade="D9"/>
          </w:tcPr>
          <w:p w14:paraId="2EF7E857"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CÓDIGO IDO O IDA DEL PROVEEDOR SOLICITANTE</w:t>
            </w:r>
          </w:p>
        </w:tc>
        <w:tc>
          <w:tcPr>
            <w:tcW w:w="4509" w:type="dxa"/>
            <w:gridSpan w:val="8"/>
            <w:shd w:val="clear" w:color="auto" w:fill="auto"/>
          </w:tcPr>
          <w:p w14:paraId="77991C02"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p>
        </w:tc>
      </w:tr>
      <w:tr w:rsidR="00051062" w:rsidRPr="00FC2656" w14:paraId="55A99B0E" w14:textId="77777777" w:rsidTr="00BA4FB5">
        <w:trPr>
          <w:trHeight w:val="20"/>
        </w:trPr>
        <w:tc>
          <w:tcPr>
            <w:tcW w:w="9140" w:type="dxa"/>
            <w:gridSpan w:val="14"/>
            <w:shd w:val="clear" w:color="auto" w:fill="FFFFFF" w:themeFill="background1"/>
          </w:tcPr>
          <w:p w14:paraId="398F9DE8"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r>
      <w:tr w:rsidR="00051062" w:rsidRPr="00FC2656" w14:paraId="49430ED1" w14:textId="77777777" w:rsidTr="00BA4FB5">
        <w:trPr>
          <w:trHeight w:val="20"/>
        </w:trPr>
        <w:tc>
          <w:tcPr>
            <w:tcW w:w="9140" w:type="dxa"/>
            <w:gridSpan w:val="14"/>
            <w:shd w:val="clear" w:color="auto" w:fill="D9D9D9" w:themeFill="background1" w:themeFillShade="D9"/>
          </w:tcPr>
          <w:p w14:paraId="66AE56C1"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hAnsi="Arial" w:cs="Arial"/>
                <w:b/>
                <w:sz w:val="18"/>
                <w:szCs w:val="18"/>
                <w:lang w:val="es-MX" w:eastAsia="es-ES"/>
              </w:rPr>
              <w:t>NUMERACIÓN NACIONAL NO UTILIZADA A DEVOLVER</w:t>
            </w:r>
          </w:p>
        </w:tc>
      </w:tr>
      <w:tr w:rsidR="00051062" w:rsidRPr="00FC2656" w14:paraId="3BA4031F" w14:textId="77777777" w:rsidTr="00BA4FB5">
        <w:trPr>
          <w:trHeight w:val="479"/>
        </w:trPr>
        <w:tc>
          <w:tcPr>
            <w:tcW w:w="2315" w:type="dxa"/>
            <w:gridSpan w:val="3"/>
            <w:shd w:val="clear" w:color="auto" w:fill="D9D9D9" w:themeFill="background1" w:themeFillShade="D9"/>
          </w:tcPr>
          <w:p w14:paraId="2C9C4690"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r w:rsidRPr="00FC2656">
              <w:rPr>
                <w:rFonts w:ascii="Arial" w:hAnsi="Arial" w:cs="Arial"/>
                <w:b/>
                <w:sz w:val="18"/>
                <w:szCs w:val="18"/>
                <w:lang w:val="es-MX" w:eastAsia="es-ES"/>
              </w:rPr>
              <w:t>ZONA</w:t>
            </w:r>
          </w:p>
          <w:p w14:paraId="024BC59A" w14:textId="77777777" w:rsidR="00051062" w:rsidRPr="00FC2656" w:rsidRDefault="00051062" w:rsidP="00FC2656">
            <w:pPr>
              <w:tabs>
                <w:tab w:val="left" w:pos="3456"/>
              </w:tabs>
              <w:spacing w:before="20" w:after="0" w:line="360" w:lineRule="auto"/>
              <w:contextualSpacing/>
              <w:jc w:val="center"/>
              <w:rPr>
                <w:rFonts w:ascii="Arial" w:hAnsi="Arial" w:cs="Arial"/>
                <w:b/>
                <w:sz w:val="18"/>
                <w:szCs w:val="18"/>
                <w:lang w:val="es-MX" w:eastAsia="es-ES"/>
              </w:rPr>
            </w:pPr>
            <w:r w:rsidRPr="00FC2656">
              <w:rPr>
                <w:rFonts w:ascii="Arial" w:eastAsia="Times New Roman" w:hAnsi="Arial" w:cs="Arial"/>
                <w:b/>
                <w:sz w:val="18"/>
                <w:szCs w:val="18"/>
                <w:lang w:val="es-MX" w:eastAsia="es-ES"/>
              </w:rPr>
              <w:t>(2, 3, 4, 5, 6, 7, 8 o 9)</w:t>
            </w:r>
          </w:p>
        </w:tc>
        <w:tc>
          <w:tcPr>
            <w:tcW w:w="2316" w:type="dxa"/>
            <w:gridSpan w:val="3"/>
            <w:shd w:val="clear" w:color="auto" w:fill="D9D9D9" w:themeFill="background1" w:themeFillShade="D9"/>
          </w:tcPr>
          <w:p w14:paraId="2FE85CC5" w14:textId="77777777" w:rsidR="00051062" w:rsidRPr="00FC2656" w:rsidRDefault="00051062" w:rsidP="00FC2656">
            <w:pPr>
              <w:tabs>
                <w:tab w:val="left" w:pos="3456"/>
              </w:tabs>
              <w:spacing w:before="20" w:after="0" w:line="360" w:lineRule="auto"/>
              <w:contextualSpacing/>
              <w:jc w:val="center"/>
              <w:rPr>
                <w:rFonts w:ascii="Arial" w:hAnsi="Arial" w:cs="Arial"/>
                <w:b/>
                <w:sz w:val="18"/>
                <w:szCs w:val="18"/>
                <w:lang w:val="es-MX" w:eastAsia="es-ES"/>
              </w:rPr>
            </w:pPr>
            <w:r w:rsidRPr="00FC2656">
              <w:rPr>
                <w:rFonts w:ascii="Arial" w:hAnsi="Arial" w:cs="Arial"/>
                <w:b/>
                <w:sz w:val="18"/>
                <w:szCs w:val="18"/>
                <w:lang w:val="es-MX" w:eastAsia="es-ES"/>
              </w:rPr>
              <w:t>NÚMERO INICIAL</w:t>
            </w:r>
          </w:p>
          <w:p w14:paraId="003BB169"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hAnsi="Arial" w:cs="Arial"/>
                <w:b/>
                <w:sz w:val="18"/>
                <w:szCs w:val="18"/>
                <w:lang w:val="es-MX" w:eastAsia="es-ES"/>
              </w:rPr>
              <w:t>(10 DÍGITOS)</w:t>
            </w:r>
          </w:p>
        </w:tc>
        <w:tc>
          <w:tcPr>
            <w:tcW w:w="2387" w:type="dxa"/>
            <w:gridSpan w:val="4"/>
            <w:shd w:val="clear" w:color="auto" w:fill="D9D9D9" w:themeFill="background1" w:themeFillShade="D9"/>
          </w:tcPr>
          <w:p w14:paraId="0D11CA56"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r w:rsidRPr="00FC2656">
              <w:rPr>
                <w:rFonts w:ascii="Arial" w:hAnsi="Arial" w:cs="Arial"/>
                <w:b/>
                <w:sz w:val="18"/>
                <w:szCs w:val="18"/>
                <w:lang w:val="es-MX" w:eastAsia="es-ES"/>
              </w:rPr>
              <w:t>NÚMERO FINAL</w:t>
            </w:r>
          </w:p>
          <w:p w14:paraId="7E8BF9C4"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r w:rsidRPr="00FC2656">
              <w:rPr>
                <w:rFonts w:ascii="Arial" w:hAnsi="Arial" w:cs="Arial"/>
                <w:b/>
                <w:sz w:val="18"/>
                <w:szCs w:val="18"/>
                <w:lang w:val="es-MX" w:eastAsia="es-ES"/>
              </w:rPr>
              <w:t>(10 DÍGITOS)</w:t>
            </w:r>
          </w:p>
        </w:tc>
        <w:tc>
          <w:tcPr>
            <w:tcW w:w="2122" w:type="dxa"/>
            <w:gridSpan w:val="4"/>
            <w:shd w:val="clear" w:color="auto" w:fill="D9D9D9" w:themeFill="background1" w:themeFillShade="D9"/>
          </w:tcPr>
          <w:p w14:paraId="5AF9C915" w14:textId="2CE3E96F" w:rsidR="00051062" w:rsidRPr="00FC2656" w:rsidRDefault="00051062" w:rsidP="00FC2656">
            <w:pPr>
              <w:spacing w:after="0" w:line="360" w:lineRule="auto"/>
              <w:contextualSpacing/>
              <w:jc w:val="center"/>
              <w:rPr>
                <w:rFonts w:ascii="Arial" w:eastAsia="Times New Roman" w:hAnsi="Arial" w:cs="Arial"/>
                <w:b/>
                <w:bCs/>
                <w:sz w:val="18"/>
                <w:szCs w:val="18"/>
                <w:lang w:val="es-MX" w:eastAsia="es-ES"/>
              </w:rPr>
            </w:pPr>
            <w:r w:rsidRPr="00FC2656">
              <w:rPr>
                <w:rFonts w:ascii="Arial" w:hAnsi="Arial" w:cs="Arial"/>
                <w:b/>
                <w:sz w:val="18"/>
                <w:szCs w:val="18"/>
                <w:lang w:val="es-MX" w:eastAsia="es-ES"/>
              </w:rPr>
              <w:t xml:space="preserve">MODALIDAD DE USO </w:t>
            </w:r>
            <w:r w:rsidRPr="00FC2656">
              <w:rPr>
                <w:rFonts w:ascii="Arial" w:eastAsia="Times New Roman" w:hAnsi="Arial" w:cs="Arial"/>
                <w:b/>
                <w:sz w:val="18"/>
                <w:szCs w:val="18"/>
                <w:lang w:val="es-MX" w:eastAsia="es-ES"/>
              </w:rPr>
              <w:t>(FIJO</w:t>
            </w:r>
            <w:r w:rsidR="0085116F" w:rsidRPr="00FC2656">
              <w:rPr>
                <w:rFonts w:ascii="Arial" w:eastAsia="Times New Roman" w:hAnsi="Arial" w:cs="Arial"/>
                <w:b/>
                <w:sz w:val="18"/>
                <w:szCs w:val="18"/>
                <w:lang w:val="es-MX" w:eastAsia="es-ES"/>
              </w:rPr>
              <w:t>=1</w:t>
            </w:r>
            <w:r w:rsidRPr="00FC2656">
              <w:rPr>
                <w:rFonts w:ascii="Arial" w:eastAsia="Times New Roman" w:hAnsi="Arial" w:cs="Arial"/>
                <w:b/>
                <w:sz w:val="18"/>
                <w:szCs w:val="18"/>
                <w:lang w:val="es-MX" w:eastAsia="es-ES"/>
              </w:rPr>
              <w:t>, MOVIL CPP</w:t>
            </w:r>
            <w:r w:rsidR="0085116F" w:rsidRPr="00FC2656">
              <w:rPr>
                <w:rFonts w:ascii="Arial" w:eastAsia="Times New Roman" w:hAnsi="Arial" w:cs="Arial"/>
                <w:b/>
                <w:sz w:val="18"/>
                <w:szCs w:val="18"/>
                <w:lang w:val="es-MX" w:eastAsia="es-ES"/>
              </w:rPr>
              <w:t>=2</w:t>
            </w:r>
            <w:r w:rsidRPr="00FC2656">
              <w:rPr>
                <w:rFonts w:ascii="Arial" w:eastAsia="Times New Roman" w:hAnsi="Arial" w:cs="Arial"/>
                <w:b/>
                <w:sz w:val="18"/>
                <w:szCs w:val="18"/>
                <w:lang w:val="es-MX" w:eastAsia="es-ES"/>
              </w:rPr>
              <w:t xml:space="preserve"> o MOVIL MPP</w:t>
            </w:r>
            <w:r w:rsidR="0085116F" w:rsidRPr="00FC2656">
              <w:rPr>
                <w:rFonts w:ascii="Arial" w:eastAsia="Times New Roman" w:hAnsi="Arial" w:cs="Arial"/>
                <w:b/>
                <w:sz w:val="18"/>
                <w:szCs w:val="18"/>
                <w:lang w:val="es-MX" w:eastAsia="es-ES"/>
              </w:rPr>
              <w:t>=3</w:t>
            </w:r>
            <w:r w:rsidRPr="00FC2656">
              <w:rPr>
                <w:rFonts w:ascii="Arial" w:eastAsia="Times New Roman" w:hAnsi="Arial" w:cs="Arial"/>
                <w:b/>
                <w:sz w:val="18"/>
                <w:szCs w:val="18"/>
                <w:lang w:val="es-MX" w:eastAsia="es-ES"/>
              </w:rPr>
              <w:t>)</w:t>
            </w:r>
          </w:p>
        </w:tc>
      </w:tr>
      <w:tr w:rsidR="00051062" w:rsidRPr="00FC2656" w14:paraId="71DB83C8" w14:textId="77777777" w:rsidTr="00BA4FB5">
        <w:trPr>
          <w:trHeight w:val="23"/>
        </w:trPr>
        <w:tc>
          <w:tcPr>
            <w:tcW w:w="2315" w:type="dxa"/>
            <w:gridSpan w:val="3"/>
            <w:shd w:val="clear" w:color="auto" w:fill="FFFFFF" w:themeFill="background1"/>
          </w:tcPr>
          <w:p w14:paraId="1E188399"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c>
          <w:tcPr>
            <w:tcW w:w="2316" w:type="dxa"/>
            <w:gridSpan w:val="3"/>
            <w:shd w:val="clear" w:color="auto" w:fill="FFFFFF" w:themeFill="background1"/>
          </w:tcPr>
          <w:p w14:paraId="2D7D3510" w14:textId="77777777" w:rsidR="00051062" w:rsidRPr="00FC2656" w:rsidRDefault="00051062" w:rsidP="00FC2656">
            <w:pPr>
              <w:tabs>
                <w:tab w:val="left" w:pos="3456"/>
              </w:tabs>
              <w:spacing w:before="20" w:after="0" w:line="360" w:lineRule="auto"/>
              <w:contextualSpacing/>
              <w:jc w:val="center"/>
              <w:rPr>
                <w:rFonts w:ascii="Arial" w:hAnsi="Arial" w:cs="Arial"/>
                <w:b/>
                <w:sz w:val="18"/>
                <w:szCs w:val="18"/>
                <w:lang w:val="es-MX" w:eastAsia="es-ES"/>
              </w:rPr>
            </w:pPr>
          </w:p>
        </w:tc>
        <w:tc>
          <w:tcPr>
            <w:tcW w:w="2387" w:type="dxa"/>
            <w:gridSpan w:val="4"/>
            <w:shd w:val="clear" w:color="auto" w:fill="FFFFFF" w:themeFill="background1"/>
          </w:tcPr>
          <w:p w14:paraId="37696E4C"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c>
          <w:tcPr>
            <w:tcW w:w="2122" w:type="dxa"/>
            <w:gridSpan w:val="4"/>
            <w:shd w:val="clear" w:color="auto" w:fill="FFFFFF" w:themeFill="background1"/>
          </w:tcPr>
          <w:p w14:paraId="62B91806"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r>
      <w:tr w:rsidR="00051062" w:rsidRPr="00FC2656" w14:paraId="34171626" w14:textId="77777777" w:rsidTr="00BA4FB5">
        <w:trPr>
          <w:trHeight w:val="23"/>
        </w:trPr>
        <w:tc>
          <w:tcPr>
            <w:tcW w:w="2315" w:type="dxa"/>
            <w:gridSpan w:val="3"/>
            <w:shd w:val="clear" w:color="auto" w:fill="FFFFFF" w:themeFill="background1"/>
          </w:tcPr>
          <w:p w14:paraId="0D5B7530"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c>
          <w:tcPr>
            <w:tcW w:w="2316" w:type="dxa"/>
            <w:gridSpan w:val="3"/>
            <w:shd w:val="clear" w:color="auto" w:fill="FFFFFF" w:themeFill="background1"/>
          </w:tcPr>
          <w:p w14:paraId="08AB6AB6" w14:textId="77777777" w:rsidR="00051062" w:rsidRPr="00FC2656" w:rsidRDefault="00051062" w:rsidP="00FC2656">
            <w:pPr>
              <w:tabs>
                <w:tab w:val="left" w:pos="3456"/>
              </w:tabs>
              <w:spacing w:before="20" w:after="0" w:line="360" w:lineRule="auto"/>
              <w:contextualSpacing/>
              <w:jc w:val="center"/>
              <w:rPr>
                <w:rFonts w:ascii="Arial" w:hAnsi="Arial" w:cs="Arial"/>
                <w:b/>
                <w:sz w:val="18"/>
                <w:szCs w:val="18"/>
                <w:lang w:val="es-MX" w:eastAsia="es-ES"/>
              </w:rPr>
            </w:pPr>
          </w:p>
        </w:tc>
        <w:tc>
          <w:tcPr>
            <w:tcW w:w="2387" w:type="dxa"/>
            <w:gridSpan w:val="4"/>
            <w:shd w:val="clear" w:color="auto" w:fill="FFFFFF" w:themeFill="background1"/>
          </w:tcPr>
          <w:p w14:paraId="33298B67"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c>
          <w:tcPr>
            <w:tcW w:w="2122" w:type="dxa"/>
            <w:gridSpan w:val="4"/>
            <w:shd w:val="clear" w:color="auto" w:fill="FFFFFF" w:themeFill="background1"/>
          </w:tcPr>
          <w:p w14:paraId="5BD5CC9A"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r>
      <w:tr w:rsidR="00051062" w:rsidRPr="00FC2656" w14:paraId="01BC56F4" w14:textId="77777777" w:rsidTr="00BA4FB5">
        <w:trPr>
          <w:trHeight w:val="23"/>
        </w:trPr>
        <w:tc>
          <w:tcPr>
            <w:tcW w:w="2315" w:type="dxa"/>
            <w:gridSpan w:val="3"/>
            <w:shd w:val="clear" w:color="auto" w:fill="FFFFFF" w:themeFill="background1"/>
          </w:tcPr>
          <w:p w14:paraId="16718682"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c>
          <w:tcPr>
            <w:tcW w:w="2316" w:type="dxa"/>
            <w:gridSpan w:val="3"/>
            <w:shd w:val="clear" w:color="auto" w:fill="FFFFFF" w:themeFill="background1"/>
          </w:tcPr>
          <w:p w14:paraId="1C41F8BA" w14:textId="77777777" w:rsidR="00051062" w:rsidRPr="00FC2656" w:rsidRDefault="00051062" w:rsidP="00FC2656">
            <w:pPr>
              <w:tabs>
                <w:tab w:val="left" w:pos="3456"/>
              </w:tabs>
              <w:spacing w:before="20" w:after="0" w:line="360" w:lineRule="auto"/>
              <w:contextualSpacing/>
              <w:jc w:val="center"/>
              <w:rPr>
                <w:rFonts w:ascii="Arial" w:hAnsi="Arial" w:cs="Arial"/>
                <w:b/>
                <w:sz w:val="18"/>
                <w:szCs w:val="18"/>
                <w:lang w:val="es-MX" w:eastAsia="es-ES"/>
              </w:rPr>
            </w:pPr>
          </w:p>
        </w:tc>
        <w:tc>
          <w:tcPr>
            <w:tcW w:w="2387" w:type="dxa"/>
            <w:gridSpan w:val="4"/>
            <w:shd w:val="clear" w:color="auto" w:fill="FFFFFF" w:themeFill="background1"/>
          </w:tcPr>
          <w:p w14:paraId="29EFC6B2"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c>
          <w:tcPr>
            <w:tcW w:w="2122" w:type="dxa"/>
            <w:gridSpan w:val="4"/>
            <w:shd w:val="clear" w:color="auto" w:fill="FFFFFF" w:themeFill="background1"/>
          </w:tcPr>
          <w:p w14:paraId="6EA66D4F"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r>
      <w:tr w:rsidR="00051062" w:rsidRPr="00FC2656" w14:paraId="602CF665" w14:textId="77777777" w:rsidTr="00BA4FB5">
        <w:trPr>
          <w:trHeight w:val="20"/>
        </w:trPr>
        <w:tc>
          <w:tcPr>
            <w:tcW w:w="9140" w:type="dxa"/>
            <w:gridSpan w:val="14"/>
            <w:shd w:val="clear" w:color="auto" w:fill="FFFFFF" w:themeFill="background1"/>
          </w:tcPr>
          <w:p w14:paraId="31608DCE"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2FACD530" w14:textId="77777777" w:rsidTr="00BA4FB5">
        <w:trPr>
          <w:trHeight w:val="20"/>
        </w:trPr>
        <w:tc>
          <w:tcPr>
            <w:tcW w:w="4631" w:type="dxa"/>
            <w:gridSpan w:val="6"/>
            <w:shd w:val="clear" w:color="auto" w:fill="D9D9D9" w:themeFill="background1" w:themeFillShade="D9"/>
          </w:tcPr>
          <w:p w14:paraId="37F57A60" w14:textId="77777777" w:rsidR="00051062" w:rsidRPr="00FC2656" w:rsidRDefault="00051062" w:rsidP="00FC2656">
            <w:pPr>
              <w:tabs>
                <w:tab w:val="left" w:pos="3456"/>
              </w:tabs>
              <w:spacing w:before="20" w:after="0" w:line="360" w:lineRule="auto"/>
              <w:contextualSpacing/>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ARCHIVO DE CARGA (OPCIONAL)</w:t>
            </w:r>
          </w:p>
        </w:tc>
        <w:tc>
          <w:tcPr>
            <w:tcW w:w="4509" w:type="dxa"/>
            <w:gridSpan w:val="8"/>
            <w:shd w:val="clear" w:color="auto" w:fill="FFFFFF" w:themeFill="background1"/>
          </w:tcPr>
          <w:p w14:paraId="5F648E1D"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5D157B8D" w14:textId="77777777" w:rsidTr="00BA4FB5">
        <w:trPr>
          <w:trHeight w:val="20"/>
        </w:trPr>
        <w:tc>
          <w:tcPr>
            <w:tcW w:w="9140" w:type="dxa"/>
            <w:gridSpan w:val="14"/>
            <w:shd w:val="clear" w:color="auto" w:fill="FFFFFF" w:themeFill="background1"/>
          </w:tcPr>
          <w:p w14:paraId="147B666F"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3A72612C" w14:textId="77777777" w:rsidTr="00BA4FB5">
        <w:trPr>
          <w:trHeight w:val="20"/>
        </w:trPr>
        <w:tc>
          <w:tcPr>
            <w:tcW w:w="9140" w:type="dxa"/>
            <w:gridSpan w:val="1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C31B827"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hAnsi="Arial" w:cs="Arial"/>
                <w:b/>
                <w:sz w:val="18"/>
                <w:szCs w:val="18"/>
                <w:lang w:val="es-MX" w:eastAsia="es-ES"/>
              </w:rPr>
              <w:t>NUMERACIÓN NACIONAL A DEVOLVER DEBIDO QUE NO INICIÓ SU UTILIZACIÓN DENTRO DEL PLAZO</w:t>
            </w:r>
          </w:p>
        </w:tc>
      </w:tr>
      <w:tr w:rsidR="00051062" w:rsidRPr="00FC2656" w14:paraId="2F7207DE" w14:textId="77777777" w:rsidTr="00BA4FB5">
        <w:trPr>
          <w:trHeight w:val="479"/>
        </w:trPr>
        <w:tc>
          <w:tcPr>
            <w:tcW w:w="2315" w:type="dxa"/>
            <w:gridSpan w:val="3"/>
            <w:shd w:val="clear" w:color="auto" w:fill="D9D9D9" w:themeFill="background1" w:themeFillShade="D9"/>
          </w:tcPr>
          <w:p w14:paraId="5106A6E1"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r w:rsidRPr="00FC2656">
              <w:rPr>
                <w:rFonts w:ascii="Arial" w:hAnsi="Arial" w:cs="Arial"/>
                <w:b/>
                <w:sz w:val="18"/>
                <w:szCs w:val="18"/>
                <w:lang w:val="es-MX" w:eastAsia="es-ES"/>
              </w:rPr>
              <w:t>ZONA</w:t>
            </w:r>
          </w:p>
          <w:p w14:paraId="073CF409" w14:textId="77777777" w:rsidR="00051062" w:rsidRPr="00FC2656" w:rsidRDefault="00051062" w:rsidP="00FC2656">
            <w:pPr>
              <w:tabs>
                <w:tab w:val="left" w:pos="3456"/>
              </w:tabs>
              <w:spacing w:before="20" w:after="0" w:line="360" w:lineRule="auto"/>
              <w:contextualSpacing/>
              <w:jc w:val="center"/>
              <w:rPr>
                <w:rFonts w:ascii="Arial" w:hAnsi="Arial" w:cs="Arial"/>
                <w:b/>
                <w:sz w:val="18"/>
                <w:szCs w:val="18"/>
                <w:lang w:val="es-MX" w:eastAsia="es-ES"/>
              </w:rPr>
            </w:pPr>
            <w:r w:rsidRPr="00FC2656">
              <w:rPr>
                <w:rFonts w:ascii="Arial" w:eastAsia="Times New Roman" w:hAnsi="Arial" w:cs="Arial"/>
                <w:b/>
                <w:sz w:val="18"/>
                <w:szCs w:val="18"/>
                <w:lang w:val="es-MX" w:eastAsia="es-ES"/>
              </w:rPr>
              <w:t>(2, 3, 4, 5, 6, 7, 8 o 9)</w:t>
            </w:r>
          </w:p>
        </w:tc>
        <w:tc>
          <w:tcPr>
            <w:tcW w:w="2316" w:type="dxa"/>
            <w:gridSpan w:val="3"/>
            <w:shd w:val="clear" w:color="auto" w:fill="D9D9D9" w:themeFill="background1" w:themeFillShade="D9"/>
          </w:tcPr>
          <w:p w14:paraId="486ABF22" w14:textId="77777777" w:rsidR="00051062" w:rsidRPr="00FC2656" w:rsidRDefault="00051062" w:rsidP="00FC2656">
            <w:pPr>
              <w:tabs>
                <w:tab w:val="left" w:pos="3456"/>
              </w:tabs>
              <w:spacing w:before="20" w:after="0" w:line="360" w:lineRule="auto"/>
              <w:contextualSpacing/>
              <w:jc w:val="center"/>
              <w:rPr>
                <w:rFonts w:ascii="Arial" w:hAnsi="Arial" w:cs="Arial"/>
                <w:b/>
                <w:sz w:val="18"/>
                <w:szCs w:val="18"/>
                <w:lang w:val="es-MX" w:eastAsia="es-ES"/>
              </w:rPr>
            </w:pPr>
            <w:r w:rsidRPr="00FC2656">
              <w:rPr>
                <w:rFonts w:ascii="Arial" w:hAnsi="Arial" w:cs="Arial"/>
                <w:b/>
                <w:sz w:val="18"/>
                <w:szCs w:val="18"/>
                <w:lang w:val="es-MX" w:eastAsia="es-ES"/>
              </w:rPr>
              <w:t>NÚMERO INICIAL</w:t>
            </w:r>
          </w:p>
          <w:p w14:paraId="4233483A"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hAnsi="Arial" w:cs="Arial"/>
                <w:b/>
                <w:sz w:val="18"/>
                <w:szCs w:val="18"/>
                <w:lang w:val="es-MX" w:eastAsia="es-ES"/>
              </w:rPr>
              <w:t>(10 DÍGITOS)</w:t>
            </w:r>
          </w:p>
        </w:tc>
        <w:tc>
          <w:tcPr>
            <w:tcW w:w="2387" w:type="dxa"/>
            <w:gridSpan w:val="4"/>
            <w:shd w:val="clear" w:color="auto" w:fill="D9D9D9" w:themeFill="background1" w:themeFillShade="D9"/>
          </w:tcPr>
          <w:p w14:paraId="4466C0D9"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r w:rsidRPr="00FC2656">
              <w:rPr>
                <w:rFonts w:ascii="Arial" w:hAnsi="Arial" w:cs="Arial"/>
                <w:b/>
                <w:sz w:val="18"/>
                <w:szCs w:val="18"/>
                <w:lang w:val="es-MX" w:eastAsia="es-ES"/>
              </w:rPr>
              <w:t>NÚMERO FINAL</w:t>
            </w:r>
          </w:p>
          <w:p w14:paraId="35010E43"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r w:rsidRPr="00FC2656">
              <w:rPr>
                <w:rFonts w:ascii="Arial" w:hAnsi="Arial" w:cs="Arial"/>
                <w:b/>
                <w:sz w:val="18"/>
                <w:szCs w:val="18"/>
                <w:lang w:val="es-MX" w:eastAsia="es-ES"/>
              </w:rPr>
              <w:t>(10 DÍGITOS)</w:t>
            </w:r>
          </w:p>
        </w:tc>
        <w:tc>
          <w:tcPr>
            <w:tcW w:w="2122" w:type="dxa"/>
            <w:gridSpan w:val="4"/>
            <w:shd w:val="clear" w:color="auto" w:fill="D9D9D9" w:themeFill="background1" w:themeFillShade="D9"/>
          </w:tcPr>
          <w:p w14:paraId="048CFA7C" w14:textId="5DB78D6F" w:rsidR="00051062" w:rsidRPr="00FC2656" w:rsidRDefault="00051062" w:rsidP="00FC2656">
            <w:pPr>
              <w:spacing w:after="0" w:line="360" w:lineRule="auto"/>
              <w:contextualSpacing/>
              <w:jc w:val="center"/>
              <w:rPr>
                <w:rFonts w:ascii="Arial" w:eastAsia="Times New Roman" w:hAnsi="Arial" w:cs="Arial"/>
                <w:b/>
                <w:bCs/>
                <w:sz w:val="18"/>
                <w:szCs w:val="18"/>
                <w:lang w:val="es-MX" w:eastAsia="es-ES"/>
              </w:rPr>
            </w:pPr>
            <w:r w:rsidRPr="00FC2656">
              <w:rPr>
                <w:rFonts w:ascii="Arial" w:hAnsi="Arial" w:cs="Arial"/>
                <w:b/>
                <w:sz w:val="18"/>
                <w:szCs w:val="18"/>
                <w:lang w:val="es-MX" w:eastAsia="es-ES"/>
              </w:rPr>
              <w:t xml:space="preserve">MODALIDAD DE USO </w:t>
            </w:r>
            <w:r w:rsidRPr="00FC2656">
              <w:rPr>
                <w:rFonts w:ascii="Arial" w:eastAsia="Times New Roman" w:hAnsi="Arial" w:cs="Arial"/>
                <w:b/>
                <w:sz w:val="18"/>
                <w:szCs w:val="18"/>
                <w:lang w:val="es-MX" w:eastAsia="es-ES"/>
              </w:rPr>
              <w:t>(FIJO</w:t>
            </w:r>
            <w:r w:rsidR="0085116F" w:rsidRPr="00FC2656">
              <w:rPr>
                <w:rFonts w:ascii="Arial" w:eastAsia="Times New Roman" w:hAnsi="Arial" w:cs="Arial"/>
                <w:b/>
                <w:sz w:val="18"/>
                <w:szCs w:val="18"/>
                <w:lang w:val="es-MX" w:eastAsia="es-ES"/>
              </w:rPr>
              <w:t>=1</w:t>
            </w:r>
            <w:r w:rsidRPr="00FC2656">
              <w:rPr>
                <w:rFonts w:ascii="Arial" w:eastAsia="Times New Roman" w:hAnsi="Arial" w:cs="Arial"/>
                <w:b/>
                <w:sz w:val="18"/>
                <w:szCs w:val="18"/>
                <w:lang w:val="es-MX" w:eastAsia="es-ES"/>
              </w:rPr>
              <w:t>, MOVIL CPP</w:t>
            </w:r>
            <w:r w:rsidR="0085116F" w:rsidRPr="00FC2656">
              <w:rPr>
                <w:rFonts w:ascii="Arial" w:eastAsia="Times New Roman" w:hAnsi="Arial" w:cs="Arial"/>
                <w:b/>
                <w:sz w:val="18"/>
                <w:szCs w:val="18"/>
                <w:lang w:val="es-MX" w:eastAsia="es-ES"/>
              </w:rPr>
              <w:t>=2</w:t>
            </w:r>
            <w:r w:rsidRPr="00FC2656">
              <w:rPr>
                <w:rFonts w:ascii="Arial" w:eastAsia="Times New Roman" w:hAnsi="Arial" w:cs="Arial"/>
                <w:b/>
                <w:sz w:val="18"/>
                <w:szCs w:val="18"/>
                <w:lang w:val="es-MX" w:eastAsia="es-ES"/>
              </w:rPr>
              <w:t xml:space="preserve"> o MOVIL MPP</w:t>
            </w:r>
            <w:r w:rsidR="0085116F" w:rsidRPr="00FC2656">
              <w:rPr>
                <w:rFonts w:ascii="Arial" w:eastAsia="Times New Roman" w:hAnsi="Arial" w:cs="Arial"/>
                <w:b/>
                <w:sz w:val="18"/>
                <w:szCs w:val="18"/>
                <w:lang w:val="es-MX" w:eastAsia="es-ES"/>
              </w:rPr>
              <w:t>=3</w:t>
            </w:r>
            <w:r w:rsidRPr="00FC2656">
              <w:rPr>
                <w:rFonts w:ascii="Arial" w:eastAsia="Times New Roman" w:hAnsi="Arial" w:cs="Arial"/>
                <w:b/>
                <w:sz w:val="18"/>
                <w:szCs w:val="18"/>
                <w:lang w:val="es-MX" w:eastAsia="es-ES"/>
              </w:rPr>
              <w:t>)</w:t>
            </w:r>
          </w:p>
        </w:tc>
      </w:tr>
      <w:tr w:rsidR="00051062" w:rsidRPr="00FC2656" w14:paraId="3718B73A" w14:textId="77777777" w:rsidTr="00BA4FB5">
        <w:trPr>
          <w:trHeight w:val="23"/>
        </w:trPr>
        <w:tc>
          <w:tcPr>
            <w:tcW w:w="2315" w:type="dxa"/>
            <w:gridSpan w:val="3"/>
            <w:shd w:val="clear" w:color="auto" w:fill="FFFFFF" w:themeFill="background1"/>
          </w:tcPr>
          <w:p w14:paraId="44A4988E"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c>
          <w:tcPr>
            <w:tcW w:w="2316" w:type="dxa"/>
            <w:gridSpan w:val="3"/>
            <w:shd w:val="clear" w:color="auto" w:fill="FFFFFF" w:themeFill="background1"/>
          </w:tcPr>
          <w:p w14:paraId="797D4F4E" w14:textId="77777777" w:rsidR="00051062" w:rsidRPr="00FC2656" w:rsidRDefault="00051062" w:rsidP="00FC2656">
            <w:pPr>
              <w:tabs>
                <w:tab w:val="left" w:pos="3456"/>
              </w:tabs>
              <w:spacing w:before="20" w:after="0" w:line="360" w:lineRule="auto"/>
              <w:contextualSpacing/>
              <w:jc w:val="center"/>
              <w:rPr>
                <w:rFonts w:ascii="Arial" w:hAnsi="Arial" w:cs="Arial"/>
                <w:b/>
                <w:sz w:val="18"/>
                <w:szCs w:val="18"/>
                <w:lang w:val="es-MX" w:eastAsia="es-ES"/>
              </w:rPr>
            </w:pPr>
          </w:p>
        </w:tc>
        <w:tc>
          <w:tcPr>
            <w:tcW w:w="2387" w:type="dxa"/>
            <w:gridSpan w:val="4"/>
            <w:shd w:val="clear" w:color="auto" w:fill="FFFFFF" w:themeFill="background1"/>
          </w:tcPr>
          <w:p w14:paraId="57586DBA"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c>
          <w:tcPr>
            <w:tcW w:w="2122" w:type="dxa"/>
            <w:gridSpan w:val="4"/>
            <w:shd w:val="clear" w:color="auto" w:fill="FFFFFF" w:themeFill="background1"/>
          </w:tcPr>
          <w:p w14:paraId="7676654A"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r>
      <w:tr w:rsidR="00051062" w:rsidRPr="00FC2656" w14:paraId="56609C6E" w14:textId="77777777" w:rsidTr="00BA4FB5">
        <w:trPr>
          <w:trHeight w:val="23"/>
        </w:trPr>
        <w:tc>
          <w:tcPr>
            <w:tcW w:w="2315" w:type="dxa"/>
            <w:gridSpan w:val="3"/>
            <w:shd w:val="clear" w:color="auto" w:fill="FFFFFF" w:themeFill="background1"/>
          </w:tcPr>
          <w:p w14:paraId="0ECE1575"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c>
          <w:tcPr>
            <w:tcW w:w="2316" w:type="dxa"/>
            <w:gridSpan w:val="3"/>
            <w:shd w:val="clear" w:color="auto" w:fill="FFFFFF" w:themeFill="background1"/>
          </w:tcPr>
          <w:p w14:paraId="1319E5D3" w14:textId="77777777" w:rsidR="00051062" w:rsidRPr="00FC2656" w:rsidRDefault="00051062" w:rsidP="00FC2656">
            <w:pPr>
              <w:tabs>
                <w:tab w:val="left" w:pos="3456"/>
              </w:tabs>
              <w:spacing w:before="20" w:after="0" w:line="360" w:lineRule="auto"/>
              <w:contextualSpacing/>
              <w:jc w:val="center"/>
              <w:rPr>
                <w:rFonts w:ascii="Arial" w:hAnsi="Arial" w:cs="Arial"/>
                <w:b/>
                <w:sz w:val="18"/>
                <w:szCs w:val="18"/>
                <w:lang w:val="es-MX" w:eastAsia="es-ES"/>
              </w:rPr>
            </w:pPr>
          </w:p>
        </w:tc>
        <w:tc>
          <w:tcPr>
            <w:tcW w:w="2387" w:type="dxa"/>
            <w:gridSpan w:val="4"/>
            <w:shd w:val="clear" w:color="auto" w:fill="FFFFFF" w:themeFill="background1"/>
          </w:tcPr>
          <w:p w14:paraId="63928B98"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c>
          <w:tcPr>
            <w:tcW w:w="2122" w:type="dxa"/>
            <w:gridSpan w:val="4"/>
            <w:shd w:val="clear" w:color="auto" w:fill="FFFFFF" w:themeFill="background1"/>
          </w:tcPr>
          <w:p w14:paraId="08022C0D"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r>
      <w:tr w:rsidR="00051062" w:rsidRPr="00FC2656" w14:paraId="36D7726D" w14:textId="77777777" w:rsidTr="00BA4FB5">
        <w:trPr>
          <w:trHeight w:val="23"/>
        </w:trPr>
        <w:tc>
          <w:tcPr>
            <w:tcW w:w="2315" w:type="dxa"/>
            <w:gridSpan w:val="3"/>
            <w:shd w:val="clear" w:color="auto" w:fill="FFFFFF" w:themeFill="background1"/>
          </w:tcPr>
          <w:p w14:paraId="535DFA28"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c>
          <w:tcPr>
            <w:tcW w:w="2316" w:type="dxa"/>
            <w:gridSpan w:val="3"/>
            <w:shd w:val="clear" w:color="auto" w:fill="FFFFFF" w:themeFill="background1"/>
          </w:tcPr>
          <w:p w14:paraId="5752B456" w14:textId="77777777" w:rsidR="00051062" w:rsidRPr="00FC2656" w:rsidRDefault="00051062" w:rsidP="00FC2656">
            <w:pPr>
              <w:tabs>
                <w:tab w:val="left" w:pos="3456"/>
              </w:tabs>
              <w:spacing w:before="20" w:after="0" w:line="360" w:lineRule="auto"/>
              <w:contextualSpacing/>
              <w:jc w:val="center"/>
              <w:rPr>
                <w:rFonts w:ascii="Arial" w:hAnsi="Arial" w:cs="Arial"/>
                <w:b/>
                <w:sz w:val="18"/>
                <w:szCs w:val="18"/>
                <w:lang w:val="es-MX" w:eastAsia="es-ES"/>
              </w:rPr>
            </w:pPr>
          </w:p>
        </w:tc>
        <w:tc>
          <w:tcPr>
            <w:tcW w:w="2387" w:type="dxa"/>
            <w:gridSpan w:val="4"/>
            <w:shd w:val="clear" w:color="auto" w:fill="FFFFFF" w:themeFill="background1"/>
          </w:tcPr>
          <w:p w14:paraId="1ADD1EFC"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c>
          <w:tcPr>
            <w:tcW w:w="2122" w:type="dxa"/>
            <w:gridSpan w:val="4"/>
            <w:shd w:val="clear" w:color="auto" w:fill="FFFFFF" w:themeFill="background1"/>
          </w:tcPr>
          <w:p w14:paraId="2FFA77EC"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r>
      <w:tr w:rsidR="00051062" w:rsidRPr="00FC2656" w14:paraId="72B43582" w14:textId="77777777" w:rsidTr="00BA4FB5">
        <w:trPr>
          <w:trHeight w:val="20"/>
        </w:trPr>
        <w:tc>
          <w:tcPr>
            <w:tcW w:w="9140" w:type="dxa"/>
            <w:gridSpan w:val="14"/>
            <w:shd w:val="clear" w:color="auto" w:fill="FFFFFF" w:themeFill="background1"/>
          </w:tcPr>
          <w:p w14:paraId="024D8356"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0087CD74" w14:textId="77777777" w:rsidTr="00BA4FB5">
        <w:trPr>
          <w:trHeight w:val="20"/>
        </w:trPr>
        <w:tc>
          <w:tcPr>
            <w:tcW w:w="4631" w:type="dxa"/>
            <w:gridSpan w:val="6"/>
            <w:shd w:val="clear" w:color="auto" w:fill="D9D9D9" w:themeFill="background1" w:themeFillShade="D9"/>
          </w:tcPr>
          <w:p w14:paraId="0675B012" w14:textId="77777777" w:rsidR="00051062" w:rsidRPr="00FC2656" w:rsidRDefault="00051062" w:rsidP="00FC2656">
            <w:pPr>
              <w:tabs>
                <w:tab w:val="left" w:pos="3456"/>
              </w:tabs>
              <w:spacing w:before="20" w:after="0" w:line="360" w:lineRule="auto"/>
              <w:contextualSpacing/>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ARCHIVO DE CARGA (OPCIONAL)</w:t>
            </w:r>
          </w:p>
        </w:tc>
        <w:tc>
          <w:tcPr>
            <w:tcW w:w="4509" w:type="dxa"/>
            <w:gridSpan w:val="8"/>
            <w:shd w:val="clear" w:color="auto" w:fill="FFFFFF" w:themeFill="background1"/>
          </w:tcPr>
          <w:p w14:paraId="6BF0660C"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0C291513" w14:textId="77777777" w:rsidTr="00BA4FB5">
        <w:trPr>
          <w:trHeight w:val="20"/>
        </w:trPr>
        <w:tc>
          <w:tcPr>
            <w:tcW w:w="9140" w:type="dxa"/>
            <w:gridSpan w:val="14"/>
            <w:shd w:val="clear" w:color="auto" w:fill="FFFFFF" w:themeFill="background1"/>
          </w:tcPr>
          <w:p w14:paraId="74E18E9D"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15F702DB" w14:textId="77777777" w:rsidTr="00BA4FB5">
        <w:trPr>
          <w:trHeight w:val="20"/>
        </w:trPr>
        <w:tc>
          <w:tcPr>
            <w:tcW w:w="4631" w:type="dxa"/>
            <w:gridSpan w:val="6"/>
            <w:shd w:val="clear" w:color="auto" w:fill="D9D9D9" w:themeFill="background1" w:themeFillShade="D9"/>
          </w:tcPr>
          <w:p w14:paraId="1F1A3878" w14:textId="77777777" w:rsidR="00051062" w:rsidRPr="00FC2656" w:rsidRDefault="00051062" w:rsidP="00FC2656">
            <w:pPr>
              <w:tabs>
                <w:tab w:val="left" w:pos="3456"/>
              </w:tabs>
              <w:spacing w:before="20" w:after="0" w:line="360" w:lineRule="auto"/>
              <w:contextualSpacing/>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ARCHIVO ELECTRÓNICO CON LA CAUSA QUE MOTIVA LA DEVOLUCIÓN</w:t>
            </w:r>
          </w:p>
        </w:tc>
        <w:tc>
          <w:tcPr>
            <w:tcW w:w="4509" w:type="dxa"/>
            <w:gridSpan w:val="8"/>
            <w:shd w:val="clear" w:color="auto" w:fill="FFFFFF" w:themeFill="background1"/>
          </w:tcPr>
          <w:p w14:paraId="4BF520C5"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5691E480" w14:textId="77777777" w:rsidTr="00BA4FB5">
        <w:trPr>
          <w:trHeight w:val="20"/>
        </w:trPr>
        <w:tc>
          <w:tcPr>
            <w:tcW w:w="9140" w:type="dxa"/>
            <w:gridSpan w:val="14"/>
            <w:shd w:val="clear" w:color="auto" w:fill="FFFFFF" w:themeFill="background1"/>
          </w:tcPr>
          <w:p w14:paraId="40354481"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4F8E0694" w14:textId="77777777" w:rsidTr="00BA4FB5">
        <w:trPr>
          <w:trHeight w:val="135"/>
        </w:trPr>
        <w:tc>
          <w:tcPr>
            <w:tcW w:w="4631" w:type="dxa"/>
            <w:gridSpan w:val="6"/>
            <w:vMerge w:val="restart"/>
            <w:shd w:val="clear" w:color="auto" w:fill="D9D9D9" w:themeFill="background1" w:themeFillShade="D9"/>
          </w:tcPr>
          <w:p w14:paraId="35F7E1F6" w14:textId="77777777" w:rsidR="00051062" w:rsidRPr="00FC2656" w:rsidRDefault="00051062" w:rsidP="008E3C35">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MX"/>
              </w:rPr>
              <w:t>MANIFIESTO BAJO PROTESTA DE DECIR VERDAD QUE LA NUMERACIÓN NACIONAL A DEVOLVER NO CUENTA CON NÚMEROS ACTIVOS, PROVISTOS O PORTADOS</w:t>
            </w:r>
            <w:r w:rsidRPr="00FC2656">
              <w:rPr>
                <w:rFonts w:ascii="Arial" w:eastAsia="Times New Roman" w:hAnsi="Arial" w:cs="Arial"/>
                <w:b/>
                <w:bCs/>
                <w:sz w:val="18"/>
                <w:szCs w:val="18"/>
                <w:lang w:val="es-MX" w:eastAsia="es-ES"/>
              </w:rPr>
              <w:t xml:space="preserve"> </w:t>
            </w:r>
          </w:p>
        </w:tc>
        <w:tc>
          <w:tcPr>
            <w:tcW w:w="926" w:type="dxa"/>
            <w:tcBorders>
              <w:bottom w:val="nil"/>
              <w:right w:val="nil"/>
            </w:tcBorders>
            <w:shd w:val="clear" w:color="auto" w:fill="FFFFFF" w:themeFill="background1"/>
          </w:tcPr>
          <w:p w14:paraId="01A45D95"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7" w:type="dxa"/>
            <w:gridSpan w:val="2"/>
            <w:tcBorders>
              <w:left w:val="nil"/>
              <w:bottom w:val="nil"/>
              <w:right w:val="nil"/>
            </w:tcBorders>
            <w:shd w:val="clear" w:color="auto" w:fill="FFFFFF" w:themeFill="background1"/>
          </w:tcPr>
          <w:p w14:paraId="19A6CDFC"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067" w:type="dxa"/>
            <w:gridSpan w:val="2"/>
            <w:tcBorders>
              <w:left w:val="nil"/>
              <w:bottom w:val="single" w:sz="6" w:space="0" w:color="auto"/>
              <w:right w:val="nil"/>
            </w:tcBorders>
            <w:shd w:val="clear" w:color="auto" w:fill="FFFFFF" w:themeFill="background1"/>
          </w:tcPr>
          <w:p w14:paraId="2F390082"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7" w:type="dxa"/>
            <w:gridSpan w:val="2"/>
            <w:tcBorders>
              <w:left w:val="nil"/>
              <w:bottom w:val="nil"/>
              <w:right w:val="nil"/>
            </w:tcBorders>
            <w:shd w:val="clear" w:color="auto" w:fill="FFFFFF" w:themeFill="background1"/>
          </w:tcPr>
          <w:p w14:paraId="38D556E7"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662" w:type="dxa"/>
            <w:tcBorders>
              <w:left w:val="nil"/>
              <w:bottom w:val="nil"/>
            </w:tcBorders>
            <w:shd w:val="clear" w:color="auto" w:fill="FFFFFF" w:themeFill="background1"/>
          </w:tcPr>
          <w:p w14:paraId="6B73ABAD"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63CCAE98" w14:textId="77777777" w:rsidTr="00BA4FB5">
        <w:trPr>
          <w:trHeight w:val="135"/>
        </w:trPr>
        <w:tc>
          <w:tcPr>
            <w:tcW w:w="4631" w:type="dxa"/>
            <w:gridSpan w:val="6"/>
            <w:vMerge/>
            <w:shd w:val="clear" w:color="auto" w:fill="D9D9D9" w:themeFill="background1" w:themeFillShade="D9"/>
          </w:tcPr>
          <w:p w14:paraId="169F49FD" w14:textId="77777777" w:rsidR="00051062" w:rsidRPr="00FC2656" w:rsidRDefault="00051062" w:rsidP="00FC2656">
            <w:pPr>
              <w:tabs>
                <w:tab w:val="left" w:pos="3456"/>
              </w:tabs>
              <w:spacing w:before="20" w:after="0" w:line="360" w:lineRule="auto"/>
              <w:contextualSpacing/>
              <w:rPr>
                <w:rFonts w:ascii="Arial" w:eastAsia="Times New Roman" w:hAnsi="Arial" w:cs="Arial"/>
                <w:b/>
                <w:bCs/>
                <w:sz w:val="18"/>
                <w:szCs w:val="18"/>
                <w:lang w:val="es-MX" w:eastAsia="es-MX"/>
              </w:rPr>
            </w:pPr>
          </w:p>
        </w:tc>
        <w:tc>
          <w:tcPr>
            <w:tcW w:w="926" w:type="dxa"/>
            <w:tcBorders>
              <w:top w:val="nil"/>
              <w:bottom w:val="nil"/>
              <w:right w:val="nil"/>
            </w:tcBorders>
            <w:shd w:val="clear" w:color="auto" w:fill="FFFFFF" w:themeFill="background1"/>
          </w:tcPr>
          <w:p w14:paraId="77E629CD"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7" w:type="dxa"/>
            <w:gridSpan w:val="2"/>
            <w:tcBorders>
              <w:top w:val="nil"/>
              <w:left w:val="nil"/>
              <w:bottom w:val="nil"/>
            </w:tcBorders>
            <w:shd w:val="clear" w:color="auto" w:fill="FFFFFF" w:themeFill="background1"/>
          </w:tcPr>
          <w:p w14:paraId="53DE94D5"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067" w:type="dxa"/>
            <w:gridSpan w:val="2"/>
            <w:tcBorders>
              <w:bottom w:val="single" w:sz="6" w:space="0" w:color="auto"/>
              <w:right w:val="single" w:sz="6" w:space="0" w:color="auto"/>
            </w:tcBorders>
            <w:shd w:val="clear" w:color="auto" w:fill="FFFFFF" w:themeFill="background1"/>
          </w:tcPr>
          <w:p w14:paraId="1D0096DB"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7" w:type="dxa"/>
            <w:gridSpan w:val="2"/>
            <w:tcBorders>
              <w:top w:val="nil"/>
              <w:left w:val="single" w:sz="6" w:space="0" w:color="auto"/>
              <w:bottom w:val="nil"/>
              <w:right w:val="nil"/>
            </w:tcBorders>
            <w:shd w:val="clear" w:color="auto" w:fill="FFFFFF" w:themeFill="background1"/>
          </w:tcPr>
          <w:p w14:paraId="3AA8237B"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662" w:type="dxa"/>
            <w:tcBorders>
              <w:top w:val="nil"/>
              <w:left w:val="nil"/>
              <w:bottom w:val="nil"/>
            </w:tcBorders>
            <w:shd w:val="clear" w:color="auto" w:fill="FFFFFF" w:themeFill="background1"/>
          </w:tcPr>
          <w:p w14:paraId="5F65E9F1"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23DD01ED" w14:textId="77777777" w:rsidTr="00BA4FB5">
        <w:trPr>
          <w:trHeight w:val="135"/>
        </w:trPr>
        <w:tc>
          <w:tcPr>
            <w:tcW w:w="4631" w:type="dxa"/>
            <w:gridSpan w:val="6"/>
            <w:vMerge/>
            <w:shd w:val="clear" w:color="auto" w:fill="D9D9D9" w:themeFill="background1" w:themeFillShade="D9"/>
          </w:tcPr>
          <w:p w14:paraId="3E52FA93" w14:textId="77777777" w:rsidR="00051062" w:rsidRPr="00FC2656" w:rsidRDefault="00051062" w:rsidP="00FC2656">
            <w:pPr>
              <w:tabs>
                <w:tab w:val="left" w:pos="3456"/>
              </w:tabs>
              <w:spacing w:before="20" w:after="0" w:line="360" w:lineRule="auto"/>
              <w:contextualSpacing/>
              <w:rPr>
                <w:rFonts w:ascii="Arial" w:eastAsia="Times New Roman" w:hAnsi="Arial" w:cs="Arial"/>
                <w:b/>
                <w:bCs/>
                <w:sz w:val="18"/>
                <w:szCs w:val="18"/>
                <w:lang w:val="es-MX" w:eastAsia="es-MX"/>
              </w:rPr>
            </w:pPr>
          </w:p>
        </w:tc>
        <w:tc>
          <w:tcPr>
            <w:tcW w:w="926" w:type="dxa"/>
            <w:tcBorders>
              <w:top w:val="nil"/>
              <w:bottom w:val="nil"/>
              <w:right w:val="nil"/>
            </w:tcBorders>
            <w:shd w:val="clear" w:color="auto" w:fill="FFFFFF" w:themeFill="background1"/>
          </w:tcPr>
          <w:p w14:paraId="1063AED3"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7" w:type="dxa"/>
            <w:gridSpan w:val="2"/>
            <w:tcBorders>
              <w:top w:val="nil"/>
              <w:left w:val="nil"/>
              <w:bottom w:val="nil"/>
              <w:right w:val="nil"/>
            </w:tcBorders>
            <w:shd w:val="clear" w:color="auto" w:fill="FFFFFF" w:themeFill="background1"/>
          </w:tcPr>
          <w:p w14:paraId="5B368AD3"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067" w:type="dxa"/>
            <w:gridSpan w:val="2"/>
            <w:tcBorders>
              <w:left w:val="nil"/>
              <w:bottom w:val="nil"/>
              <w:right w:val="nil"/>
            </w:tcBorders>
            <w:shd w:val="clear" w:color="auto" w:fill="FFFFFF" w:themeFill="background1"/>
          </w:tcPr>
          <w:p w14:paraId="5678A701"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ACEPTO</w:t>
            </w:r>
          </w:p>
        </w:tc>
        <w:tc>
          <w:tcPr>
            <w:tcW w:w="927" w:type="dxa"/>
            <w:gridSpan w:val="2"/>
            <w:tcBorders>
              <w:top w:val="nil"/>
              <w:left w:val="nil"/>
              <w:bottom w:val="nil"/>
              <w:right w:val="nil"/>
            </w:tcBorders>
            <w:shd w:val="clear" w:color="auto" w:fill="FFFFFF" w:themeFill="background1"/>
          </w:tcPr>
          <w:p w14:paraId="6DABAFD8"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662" w:type="dxa"/>
            <w:tcBorders>
              <w:top w:val="nil"/>
              <w:left w:val="nil"/>
              <w:bottom w:val="nil"/>
            </w:tcBorders>
            <w:shd w:val="clear" w:color="auto" w:fill="FFFFFF" w:themeFill="background1"/>
          </w:tcPr>
          <w:p w14:paraId="6E85F38B"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12F29538" w14:textId="77777777" w:rsidTr="00BA4FB5">
        <w:trPr>
          <w:trHeight w:val="135"/>
        </w:trPr>
        <w:tc>
          <w:tcPr>
            <w:tcW w:w="4631" w:type="dxa"/>
            <w:gridSpan w:val="6"/>
            <w:vMerge/>
            <w:shd w:val="clear" w:color="auto" w:fill="D9D9D9" w:themeFill="background1" w:themeFillShade="D9"/>
          </w:tcPr>
          <w:p w14:paraId="709FA042" w14:textId="77777777" w:rsidR="00051062" w:rsidRPr="00FC2656" w:rsidRDefault="00051062" w:rsidP="00FC2656">
            <w:pPr>
              <w:tabs>
                <w:tab w:val="left" w:pos="3456"/>
              </w:tabs>
              <w:spacing w:before="20" w:after="0" w:line="360" w:lineRule="auto"/>
              <w:contextualSpacing/>
              <w:rPr>
                <w:rFonts w:ascii="Arial" w:eastAsia="Times New Roman" w:hAnsi="Arial" w:cs="Arial"/>
                <w:b/>
                <w:bCs/>
                <w:sz w:val="18"/>
                <w:szCs w:val="18"/>
                <w:lang w:val="es-MX" w:eastAsia="es-MX"/>
              </w:rPr>
            </w:pPr>
          </w:p>
        </w:tc>
        <w:tc>
          <w:tcPr>
            <w:tcW w:w="926" w:type="dxa"/>
            <w:tcBorders>
              <w:top w:val="nil"/>
              <w:right w:val="nil"/>
            </w:tcBorders>
            <w:shd w:val="clear" w:color="auto" w:fill="FFFFFF" w:themeFill="background1"/>
          </w:tcPr>
          <w:p w14:paraId="36D408E6"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7" w:type="dxa"/>
            <w:gridSpan w:val="2"/>
            <w:tcBorders>
              <w:top w:val="nil"/>
              <w:left w:val="nil"/>
              <w:right w:val="nil"/>
            </w:tcBorders>
            <w:shd w:val="clear" w:color="auto" w:fill="FFFFFF" w:themeFill="background1"/>
          </w:tcPr>
          <w:p w14:paraId="7F664262"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067" w:type="dxa"/>
            <w:gridSpan w:val="2"/>
            <w:tcBorders>
              <w:top w:val="nil"/>
              <w:left w:val="nil"/>
              <w:right w:val="nil"/>
            </w:tcBorders>
            <w:shd w:val="clear" w:color="auto" w:fill="FFFFFF" w:themeFill="background1"/>
          </w:tcPr>
          <w:p w14:paraId="110D99D9"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7" w:type="dxa"/>
            <w:gridSpan w:val="2"/>
            <w:tcBorders>
              <w:top w:val="nil"/>
              <w:left w:val="nil"/>
              <w:right w:val="nil"/>
            </w:tcBorders>
            <w:shd w:val="clear" w:color="auto" w:fill="FFFFFF" w:themeFill="background1"/>
          </w:tcPr>
          <w:p w14:paraId="51D3D134"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662" w:type="dxa"/>
            <w:tcBorders>
              <w:top w:val="nil"/>
              <w:left w:val="nil"/>
            </w:tcBorders>
            <w:shd w:val="clear" w:color="auto" w:fill="FFFFFF" w:themeFill="background1"/>
          </w:tcPr>
          <w:p w14:paraId="460D9AA5"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8C7FA1" w:rsidRPr="00FC2656" w14:paraId="37E57462" w14:textId="77777777" w:rsidTr="00BA4FB5">
        <w:trPr>
          <w:trHeight w:val="20"/>
        </w:trPr>
        <w:tc>
          <w:tcPr>
            <w:tcW w:w="9140" w:type="dxa"/>
            <w:gridSpan w:val="14"/>
            <w:shd w:val="clear" w:color="auto" w:fill="FFFFFF" w:themeFill="background1"/>
          </w:tcPr>
          <w:p w14:paraId="7F5340AF" w14:textId="77777777" w:rsidR="008C7FA1" w:rsidRPr="00FC2656" w:rsidRDefault="008C7FA1"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8C7FA1" w:rsidRPr="00FC2656" w14:paraId="2F27FE5F" w14:textId="77777777" w:rsidTr="00EE4822">
        <w:trPr>
          <w:trHeight w:val="20"/>
        </w:trPr>
        <w:tc>
          <w:tcPr>
            <w:tcW w:w="9140" w:type="dxa"/>
            <w:gridSpan w:val="1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293E794" w14:textId="2B2D852A" w:rsidR="008C7FA1" w:rsidRPr="00FC2656" w:rsidRDefault="008C7FA1"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INSTRUCTIVO DE LLENADO</w:t>
            </w:r>
          </w:p>
        </w:tc>
      </w:tr>
      <w:tr w:rsidR="008C7FA1" w:rsidRPr="00FC2656" w14:paraId="370C4076" w14:textId="77777777" w:rsidTr="00EE4822">
        <w:trPr>
          <w:trHeight w:val="20"/>
        </w:trPr>
        <w:tc>
          <w:tcPr>
            <w:tcW w:w="9140" w:type="dxa"/>
            <w:gridSpan w:val="1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4226869" w14:textId="0C5A74E7" w:rsidR="008C7FA1" w:rsidRPr="00FC2656" w:rsidRDefault="008C7FA1"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DATOS DEL PROVEEDOR DE SERVICIOS DE TELECOMUNICACIONES (PST o PROVEEDOR) SOLICITANTE</w:t>
            </w:r>
          </w:p>
        </w:tc>
      </w:tr>
      <w:tr w:rsidR="008C7FA1" w:rsidRPr="00FC2656" w14:paraId="461881B5" w14:textId="77777777" w:rsidTr="00EE4822">
        <w:trPr>
          <w:trHeight w:val="20"/>
        </w:trPr>
        <w:tc>
          <w:tcPr>
            <w:tcW w:w="200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7E69223" w14:textId="21F10545" w:rsidR="008C7FA1" w:rsidRPr="00FC2656" w:rsidRDefault="008C7FA1"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Nombre del campo</w:t>
            </w:r>
          </w:p>
        </w:tc>
        <w:tc>
          <w:tcPr>
            <w:tcW w:w="7134" w:type="dxa"/>
            <w:gridSpan w:val="1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926AD1" w14:textId="3663F47F" w:rsidR="008C7FA1" w:rsidRPr="00FC2656" w:rsidRDefault="008C7FA1"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Descripción del campo</w:t>
            </w:r>
          </w:p>
        </w:tc>
      </w:tr>
      <w:tr w:rsidR="008C7FA1" w:rsidRPr="00FC2656" w14:paraId="1F4E4D09" w14:textId="77777777" w:rsidTr="00EE4822">
        <w:trPr>
          <w:trHeight w:val="20"/>
        </w:trPr>
        <w:tc>
          <w:tcPr>
            <w:tcW w:w="2006" w:type="dxa"/>
            <w:gridSpan w:val="2"/>
            <w:tcBorders>
              <w:top w:val="single" w:sz="6" w:space="0" w:color="auto"/>
              <w:left w:val="single" w:sz="6" w:space="0" w:color="auto"/>
              <w:bottom w:val="single" w:sz="6" w:space="0" w:color="auto"/>
              <w:right w:val="single" w:sz="6" w:space="0" w:color="auto"/>
            </w:tcBorders>
          </w:tcPr>
          <w:p w14:paraId="6DB20090" w14:textId="33A76A1A" w:rsidR="008C7FA1" w:rsidRPr="00FC2656" w:rsidRDefault="008C7FA1"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Folio del expediente electrónico al que se asociará la solicitud de devolución</w:t>
            </w:r>
          </w:p>
        </w:tc>
        <w:tc>
          <w:tcPr>
            <w:tcW w:w="7134" w:type="dxa"/>
            <w:gridSpan w:val="12"/>
            <w:tcBorders>
              <w:top w:val="single" w:sz="6" w:space="0" w:color="auto"/>
              <w:left w:val="single" w:sz="6" w:space="0" w:color="auto"/>
              <w:bottom w:val="single" w:sz="6" w:space="0" w:color="auto"/>
              <w:right w:val="single" w:sz="6" w:space="0" w:color="auto"/>
            </w:tcBorders>
          </w:tcPr>
          <w:p w14:paraId="389E499A" w14:textId="77777777" w:rsidR="008C7FA1" w:rsidRPr="00FC2656" w:rsidRDefault="008C7FA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Ingresar el folio del expediente electrónico en el que quedará asociada la solicitud. </w:t>
            </w:r>
          </w:p>
          <w:p w14:paraId="60CC7917" w14:textId="2B7A70D6" w:rsidR="008C7FA1" w:rsidRPr="00FC2656" w:rsidRDefault="008C7FA1"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sz w:val="18"/>
                <w:szCs w:val="18"/>
                <w:lang w:val="es-MX" w:eastAsia="es-ES"/>
              </w:rPr>
              <w:t>Campo alfanumérico obligatorio.</w:t>
            </w:r>
          </w:p>
        </w:tc>
      </w:tr>
      <w:tr w:rsidR="008C7FA1" w:rsidRPr="00FC2656" w14:paraId="01C85384" w14:textId="77777777" w:rsidTr="00EE4822">
        <w:trPr>
          <w:trHeight w:val="20"/>
        </w:trPr>
        <w:tc>
          <w:tcPr>
            <w:tcW w:w="2006" w:type="dxa"/>
            <w:gridSpan w:val="2"/>
            <w:tcBorders>
              <w:top w:val="single" w:sz="6" w:space="0" w:color="auto"/>
              <w:left w:val="single" w:sz="6" w:space="0" w:color="auto"/>
              <w:bottom w:val="single" w:sz="6" w:space="0" w:color="auto"/>
              <w:right w:val="single" w:sz="6" w:space="0" w:color="auto"/>
            </w:tcBorders>
          </w:tcPr>
          <w:p w14:paraId="32F3119D" w14:textId="13479E0F" w:rsidR="008C7FA1" w:rsidRPr="00FC2656" w:rsidRDefault="008C7FA1"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Nombre, denominación o razón social del Proveedor solicitante</w:t>
            </w:r>
          </w:p>
        </w:tc>
        <w:tc>
          <w:tcPr>
            <w:tcW w:w="7134" w:type="dxa"/>
            <w:gridSpan w:val="12"/>
            <w:tcBorders>
              <w:top w:val="single" w:sz="6" w:space="0" w:color="auto"/>
              <w:left w:val="single" w:sz="6" w:space="0" w:color="auto"/>
              <w:bottom w:val="single" w:sz="6" w:space="0" w:color="auto"/>
              <w:right w:val="single" w:sz="6" w:space="0" w:color="auto"/>
            </w:tcBorders>
          </w:tcPr>
          <w:p w14:paraId="3D875089" w14:textId="77777777" w:rsidR="008C7FA1" w:rsidRPr="00FC2656" w:rsidRDefault="008C7FA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el nombre, denominación o razón social del proveedor de servicios de telecomunicaciones solicitante.</w:t>
            </w:r>
          </w:p>
          <w:p w14:paraId="0B295C42" w14:textId="77777777" w:rsidR="008C7FA1" w:rsidRPr="00FC2656" w:rsidRDefault="008C7FA1" w:rsidP="00FC2656">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Este dato deberá capturarse en mayúsculas y sin acentos.</w:t>
            </w:r>
          </w:p>
          <w:p w14:paraId="31F792D2" w14:textId="4CC50433" w:rsidR="008C7FA1" w:rsidRPr="00FC2656" w:rsidRDefault="008C7FA1"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sz w:val="18"/>
                <w:szCs w:val="18"/>
                <w:lang w:val="es-MX" w:eastAsia="es-ES"/>
              </w:rPr>
              <w:t>Campo alfanumérico obligatorio.</w:t>
            </w:r>
          </w:p>
        </w:tc>
      </w:tr>
      <w:tr w:rsidR="008C7FA1" w:rsidRPr="00FC2656" w14:paraId="4DB6E206" w14:textId="77777777" w:rsidTr="00EE4822">
        <w:trPr>
          <w:trHeight w:val="20"/>
        </w:trPr>
        <w:tc>
          <w:tcPr>
            <w:tcW w:w="2006" w:type="dxa"/>
            <w:gridSpan w:val="2"/>
            <w:tcBorders>
              <w:top w:val="single" w:sz="6" w:space="0" w:color="auto"/>
              <w:left w:val="single" w:sz="6" w:space="0" w:color="auto"/>
              <w:bottom w:val="single" w:sz="6" w:space="0" w:color="auto"/>
              <w:right w:val="single" w:sz="6" w:space="0" w:color="auto"/>
            </w:tcBorders>
          </w:tcPr>
          <w:p w14:paraId="66FBE001" w14:textId="3D3F0985" w:rsidR="008C7FA1" w:rsidRPr="00FC2656" w:rsidRDefault="008C7FA1"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Código IDO o IDA del Proveedor solicitante</w:t>
            </w:r>
          </w:p>
        </w:tc>
        <w:tc>
          <w:tcPr>
            <w:tcW w:w="7134" w:type="dxa"/>
            <w:gridSpan w:val="12"/>
            <w:tcBorders>
              <w:top w:val="single" w:sz="6" w:space="0" w:color="auto"/>
              <w:left w:val="single" w:sz="6" w:space="0" w:color="auto"/>
              <w:bottom w:val="single" w:sz="6" w:space="0" w:color="auto"/>
              <w:right w:val="single" w:sz="6" w:space="0" w:color="auto"/>
            </w:tcBorders>
          </w:tcPr>
          <w:p w14:paraId="365D09DC" w14:textId="77777777" w:rsidR="008C7FA1" w:rsidRPr="00FC2656" w:rsidRDefault="008C7FA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los tres dígitos correspondientes al código de identificación de Proveedor de Servicios de Telecomunicaciones que identifica al proveedor que devuelve la Numeración Nacional.</w:t>
            </w:r>
          </w:p>
          <w:p w14:paraId="2A500EE5" w14:textId="77777777" w:rsidR="008C7FA1" w:rsidRPr="00FC2656" w:rsidRDefault="008C7FA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Informar el código IDO para el caso de Concesionarios de uso comercial o de red pública de telecomunicaciones. </w:t>
            </w:r>
          </w:p>
          <w:p w14:paraId="5C583617" w14:textId="77777777" w:rsidR="008C7FA1" w:rsidRPr="00FC2656" w:rsidRDefault="008C7FA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Informar el código IDA para el caso de comercializadoras y Concesionarios de uso público o de uso social. </w:t>
            </w:r>
          </w:p>
          <w:p w14:paraId="67CD655F" w14:textId="3F1FF476" w:rsidR="008C7FA1" w:rsidRPr="00FC2656" w:rsidRDefault="008C7FA1"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sz w:val="18"/>
                <w:szCs w:val="18"/>
                <w:lang w:val="es-MX" w:eastAsia="es-ES"/>
              </w:rPr>
              <w:t>Campo numérico obligatorio.</w:t>
            </w:r>
          </w:p>
        </w:tc>
      </w:tr>
      <w:tr w:rsidR="008C7FA1" w:rsidRPr="00FC2656" w14:paraId="7FA00FE8" w14:textId="77777777" w:rsidTr="008C7FA1">
        <w:trPr>
          <w:trHeight w:val="20"/>
        </w:trPr>
        <w:tc>
          <w:tcPr>
            <w:tcW w:w="9140" w:type="dxa"/>
            <w:gridSpan w:val="14"/>
            <w:shd w:val="clear" w:color="auto" w:fill="D9D9D9" w:themeFill="background1" w:themeFillShade="D9"/>
          </w:tcPr>
          <w:p w14:paraId="5CB0A468" w14:textId="6BE1F2DC" w:rsidR="008C7FA1" w:rsidRPr="00FC2656" w:rsidRDefault="008C7FA1"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NUMERACIÓN NACIONAL NO UTILIZADA A DEVOLVER Y NUMERACIÓN NACIONAL A DEVOLVER DEBIDO QUE NO INICIÓ SU UTILIZACIÓN DENTRO DEL PLAZO</w:t>
            </w:r>
          </w:p>
        </w:tc>
      </w:tr>
      <w:tr w:rsidR="00D46B15" w:rsidRPr="00FC2656" w14:paraId="44559044" w14:textId="77777777" w:rsidTr="00EE4822">
        <w:trPr>
          <w:trHeight w:val="20"/>
        </w:trPr>
        <w:tc>
          <w:tcPr>
            <w:tcW w:w="200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417A6B3" w14:textId="637B5571"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Nombre del campo</w:t>
            </w:r>
          </w:p>
        </w:tc>
        <w:tc>
          <w:tcPr>
            <w:tcW w:w="7134" w:type="dxa"/>
            <w:gridSpan w:val="1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A6308CD" w14:textId="0D89BEE0"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hAnsi="Arial" w:cs="Arial"/>
                <w:b/>
                <w:sz w:val="18"/>
                <w:szCs w:val="18"/>
                <w:lang w:val="es-MX" w:eastAsia="es-ES"/>
              </w:rPr>
              <w:t>Descripción del campo</w:t>
            </w:r>
          </w:p>
        </w:tc>
      </w:tr>
      <w:tr w:rsidR="00D46B15" w:rsidRPr="00FC2656" w14:paraId="49AEEA93" w14:textId="77777777" w:rsidTr="00EE4822">
        <w:trPr>
          <w:trHeight w:val="20"/>
        </w:trPr>
        <w:tc>
          <w:tcPr>
            <w:tcW w:w="2006" w:type="dxa"/>
            <w:gridSpan w:val="2"/>
            <w:tcBorders>
              <w:top w:val="single" w:sz="6" w:space="0" w:color="auto"/>
              <w:left w:val="single" w:sz="6" w:space="0" w:color="auto"/>
              <w:bottom w:val="single" w:sz="6" w:space="0" w:color="auto"/>
              <w:right w:val="single" w:sz="6" w:space="0" w:color="auto"/>
            </w:tcBorders>
          </w:tcPr>
          <w:p w14:paraId="218C5AD8" w14:textId="786C3D49" w:rsidR="00D46B15" w:rsidRPr="00FC2656" w:rsidRDefault="00D46B15" w:rsidP="00B433A4">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Zona</w:t>
            </w:r>
          </w:p>
        </w:tc>
        <w:tc>
          <w:tcPr>
            <w:tcW w:w="7134" w:type="dxa"/>
            <w:gridSpan w:val="12"/>
            <w:tcBorders>
              <w:top w:val="single" w:sz="6" w:space="0" w:color="auto"/>
              <w:left w:val="single" w:sz="6" w:space="0" w:color="auto"/>
              <w:bottom w:val="single" w:sz="6" w:space="0" w:color="auto"/>
              <w:right w:val="single" w:sz="6" w:space="0" w:color="auto"/>
            </w:tcBorders>
          </w:tcPr>
          <w:p w14:paraId="6B781646" w14:textId="77777777" w:rsidR="00D46B15" w:rsidRPr="00FC2656" w:rsidRDefault="00D46B15" w:rsidP="00B433A4">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un dígito del 2 al 9 que identifica el área geográfica dentro del territorio nacional, definida para efectos de llevar a cabo la adecuada asignación, administración y utilización de la numeración que se solicita devolver.</w:t>
            </w:r>
          </w:p>
          <w:p w14:paraId="2085D7A7" w14:textId="78FB65E6" w:rsidR="00D46B15" w:rsidRPr="00FC2656" w:rsidRDefault="00D46B15" w:rsidP="00B433A4">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sz w:val="18"/>
                <w:szCs w:val="18"/>
                <w:lang w:val="es-MX" w:eastAsia="es-ES"/>
              </w:rPr>
              <w:t>Campo numérico obligatorio.</w:t>
            </w:r>
          </w:p>
        </w:tc>
      </w:tr>
      <w:tr w:rsidR="00D46B15" w:rsidRPr="00FC2656" w14:paraId="75DCE750" w14:textId="77777777" w:rsidTr="00EE4822">
        <w:trPr>
          <w:trHeight w:val="20"/>
        </w:trPr>
        <w:tc>
          <w:tcPr>
            <w:tcW w:w="2006" w:type="dxa"/>
            <w:gridSpan w:val="2"/>
            <w:tcBorders>
              <w:top w:val="single" w:sz="6" w:space="0" w:color="auto"/>
              <w:left w:val="single" w:sz="6" w:space="0" w:color="auto"/>
              <w:bottom w:val="single" w:sz="6" w:space="0" w:color="auto"/>
              <w:right w:val="single" w:sz="6" w:space="0" w:color="auto"/>
            </w:tcBorders>
          </w:tcPr>
          <w:p w14:paraId="5669D920" w14:textId="5F812D1A" w:rsidR="00D46B15" w:rsidRPr="00FC2656" w:rsidRDefault="00D46B15" w:rsidP="00B433A4">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 xml:space="preserve">Número inicial </w:t>
            </w:r>
          </w:p>
        </w:tc>
        <w:tc>
          <w:tcPr>
            <w:tcW w:w="7134" w:type="dxa"/>
            <w:gridSpan w:val="12"/>
            <w:tcBorders>
              <w:top w:val="single" w:sz="6" w:space="0" w:color="auto"/>
              <w:left w:val="single" w:sz="6" w:space="0" w:color="auto"/>
              <w:bottom w:val="single" w:sz="6" w:space="0" w:color="auto"/>
              <w:right w:val="single" w:sz="6" w:space="0" w:color="auto"/>
            </w:tcBorders>
          </w:tcPr>
          <w:p w14:paraId="79AC24B8" w14:textId="77777777" w:rsidR="00D46B15" w:rsidRPr="00FC2656" w:rsidRDefault="00D46B15" w:rsidP="00B433A4">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los 10 dígitos del Número Nacional con el que inicia el Bloque de Numeración Nacional asignada que se solicita devolver.</w:t>
            </w:r>
          </w:p>
          <w:p w14:paraId="5C09A4B9" w14:textId="77777777" w:rsidR="00D46B15" w:rsidRPr="00FC2656" w:rsidRDefault="00D46B15" w:rsidP="00B433A4">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Para el caso de devolución de numeración no utilizada, la Numeración Nacional originalmente asignada se podrá fraccionar en bloques mínimos de un millar.</w:t>
            </w:r>
          </w:p>
          <w:p w14:paraId="79012D0A" w14:textId="77777777" w:rsidR="00D46B15" w:rsidRPr="00FC2656" w:rsidRDefault="00D46B15" w:rsidP="00B433A4">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lastRenderedPageBreak/>
              <w:t>Para el caso de devolución de numeración debido a que no se inició su utilización dentro del plazo establecido, los bloques correspondientes deberán coincidir con los registrados en el Sistema de Numeración y Señalización.</w:t>
            </w:r>
          </w:p>
          <w:p w14:paraId="35BB84A8" w14:textId="3D29BEB0" w:rsidR="00D46B15" w:rsidRPr="00FC2656" w:rsidRDefault="00D46B15" w:rsidP="00B433A4">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D46B15" w:rsidRPr="00FC2656" w14:paraId="247E74E8" w14:textId="77777777" w:rsidTr="00EE4822">
        <w:trPr>
          <w:trHeight w:val="20"/>
        </w:trPr>
        <w:tc>
          <w:tcPr>
            <w:tcW w:w="2006" w:type="dxa"/>
            <w:gridSpan w:val="2"/>
            <w:tcBorders>
              <w:top w:val="single" w:sz="6" w:space="0" w:color="auto"/>
              <w:left w:val="single" w:sz="6" w:space="0" w:color="auto"/>
              <w:bottom w:val="single" w:sz="6" w:space="0" w:color="auto"/>
              <w:right w:val="single" w:sz="6" w:space="0" w:color="auto"/>
            </w:tcBorders>
          </w:tcPr>
          <w:p w14:paraId="36A2D070" w14:textId="058528B4" w:rsidR="00D46B15" w:rsidRPr="00FC2656" w:rsidRDefault="00D46B15" w:rsidP="00B433A4">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lastRenderedPageBreak/>
              <w:t>Número final</w:t>
            </w:r>
          </w:p>
        </w:tc>
        <w:tc>
          <w:tcPr>
            <w:tcW w:w="7134" w:type="dxa"/>
            <w:gridSpan w:val="12"/>
            <w:tcBorders>
              <w:top w:val="single" w:sz="6" w:space="0" w:color="auto"/>
              <w:left w:val="single" w:sz="6" w:space="0" w:color="auto"/>
              <w:bottom w:val="single" w:sz="6" w:space="0" w:color="auto"/>
              <w:right w:val="single" w:sz="6" w:space="0" w:color="auto"/>
            </w:tcBorders>
          </w:tcPr>
          <w:p w14:paraId="60772ECC" w14:textId="77777777" w:rsidR="00D46B15" w:rsidRPr="00FC2656" w:rsidRDefault="00D46B15" w:rsidP="00B433A4">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los 10 dígitos del Número Nacional con el que termina el Bloque de Numeración Nacional asignada que se solicita devolver.</w:t>
            </w:r>
          </w:p>
          <w:p w14:paraId="574B24CB" w14:textId="77777777" w:rsidR="00D46B15" w:rsidRPr="00FC2656" w:rsidRDefault="00D46B15" w:rsidP="00B433A4">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Para el caso de devolución de numeración no utilizada, la Numeración Nacional originalmente asignada se podrá fraccionar en bloques mínimos de un millar.</w:t>
            </w:r>
          </w:p>
          <w:p w14:paraId="78CF7408" w14:textId="77777777" w:rsidR="00D46B15" w:rsidRPr="00FC2656" w:rsidRDefault="00D46B15" w:rsidP="00B433A4">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Para el caso de devolución de numeración debido a que no se inició su utilización dentro del plazo establecido, los bloques correspondientes deberán coincidir con los registrados en el Sistema de Numeración y Señalización.</w:t>
            </w:r>
          </w:p>
          <w:p w14:paraId="1F233394" w14:textId="49A35383" w:rsidR="00D46B15" w:rsidRPr="00FC2656" w:rsidRDefault="00D46B15" w:rsidP="00B433A4">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D46B15" w:rsidRPr="00FC2656" w14:paraId="4E90A714" w14:textId="77777777" w:rsidTr="00EE4822">
        <w:trPr>
          <w:trHeight w:val="20"/>
        </w:trPr>
        <w:tc>
          <w:tcPr>
            <w:tcW w:w="2006" w:type="dxa"/>
            <w:gridSpan w:val="2"/>
            <w:tcBorders>
              <w:top w:val="single" w:sz="6" w:space="0" w:color="auto"/>
              <w:left w:val="single" w:sz="6" w:space="0" w:color="auto"/>
              <w:bottom w:val="single" w:sz="6" w:space="0" w:color="auto"/>
              <w:right w:val="single" w:sz="6" w:space="0" w:color="auto"/>
            </w:tcBorders>
          </w:tcPr>
          <w:p w14:paraId="2257AE57" w14:textId="19C7A521" w:rsidR="00D46B15" w:rsidRPr="00FC2656" w:rsidRDefault="00D46B15" w:rsidP="00B433A4">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Modalidad de uso</w:t>
            </w:r>
          </w:p>
        </w:tc>
        <w:tc>
          <w:tcPr>
            <w:tcW w:w="7134" w:type="dxa"/>
            <w:gridSpan w:val="12"/>
            <w:tcBorders>
              <w:top w:val="single" w:sz="6" w:space="0" w:color="auto"/>
              <w:left w:val="single" w:sz="6" w:space="0" w:color="auto"/>
              <w:bottom w:val="single" w:sz="6" w:space="0" w:color="auto"/>
              <w:right w:val="single" w:sz="6" w:space="0" w:color="auto"/>
            </w:tcBorders>
          </w:tcPr>
          <w:p w14:paraId="1B16A2FB" w14:textId="77777777" w:rsidR="00D46B15" w:rsidRPr="00FC2656" w:rsidRDefault="00D46B15" w:rsidP="00B433A4">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el dígito correspondiente a la modalidad de uso asociada a la numeración que se solicita devolver.</w:t>
            </w:r>
          </w:p>
          <w:p w14:paraId="4E772F4E" w14:textId="77777777" w:rsidR="00D46B15" w:rsidRPr="00FC2656" w:rsidRDefault="00D46B15" w:rsidP="00B433A4">
            <w:pPr>
              <w:spacing w:before="20" w:after="0" w:line="360" w:lineRule="auto"/>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MX" w:eastAsia="es-ES"/>
              </w:rPr>
              <w:t>La modalidad de uso que se ingrese deberá corresponder con la registrada en el Sistema de Numeración y Señalización (</w:t>
            </w:r>
            <w:r w:rsidRPr="00FC2656">
              <w:rPr>
                <w:rFonts w:ascii="Arial" w:eastAsia="Times New Roman" w:hAnsi="Arial" w:cs="Arial"/>
                <w:sz w:val="18"/>
                <w:szCs w:val="18"/>
                <w:lang w:val="es-ES_tradnl" w:eastAsia="es-ES"/>
              </w:rPr>
              <w:t>“FIJO”=1, “MOVIL CPP”=2 o “MOVIL MPP”=3).</w:t>
            </w:r>
          </w:p>
          <w:p w14:paraId="18C81314" w14:textId="4D5E9F0C" w:rsidR="00D46B15" w:rsidRPr="00FC2656" w:rsidRDefault="00D46B15" w:rsidP="00B433A4">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sz w:val="18"/>
                <w:szCs w:val="18"/>
                <w:lang w:val="es-ES_tradnl" w:eastAsia="es-ES"/>
              </w:rPr>
              <w:t>Campo numérico obligatorio.</w:t>
            </w:r>
          </w:p>
        </w:tc>
      </w:tr>
      <w:tr w:rsidR="00D46B15" w:rsidRPr="00FC2656" w14:paraId="5E60573F" w14:textId="77777777" w:rsidTr="00D46B15">
        <w:trPr>
          <w:trHeight w:val="20"/>
        </w:trPr>
        <w:tc>
          <w:tcPr>
            <w:tcW w:w="9140" w:type="dxa"/>
            <w:gridSpan w:val="1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4D3047E" w14:textId="71C0A157"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 xml:space="preserve">ARCHIVO DE CARGA (OPCIONAL) DE </w:t>
            </w:r>
            <w:r w:rsidRPr="00FC2656">
              <w:rPr>
                <w:rFonts w:ascii="Arial" w:hAnsi="Arial" w:cs="Arial"/>
                <w:b/>
                <w:sz w:val="18"/>
                <w:szCs w:val="18"/>
                <w:lang w:val="es-MX" w:eastAsia="es-ES"/>
              </w:rPr>
              <w:t>NUMERACIÓN NACIONAL NO UTILIZADA A DEVOLVER</w:t>
            </w:r>
          </w:p>
        </w:tc>
      </w:tr>
      <w:tr w:rsidR="00D46B15" w:rsidRPr="00FC2656" w14:paraId="3E598CEE" w14:textId="77777777" w:rsidTr="00D46B15">
        <w:trPr>
          <w:trHeight w:val="20"/>
        </w:trPr>
        <w:tc>
          <w:tcPr>
            <w:tcW w:w="9140" w:type="dxa"/>
            <w:gridSpan w:val="14"/>
            <w:tcBorders>
              <w:bottom w:val="nil"/>
            </w:tcBorders>
            <w:shd w:val="clear" w:color="auto" w:fill="FFFFFF" w:themeFill="background1"/>
          </w:tcPr>
          <w:p w14:paraId="7D64E808" w14:textId="77777777" w:rsidR="00DE4B15" w:rsidRPr="00DE4B15" w:rsidRDefault="00DE4B15" w:rsidP="00DE4B15">
            <w:pPr>
              <w:spacing w:after="0" w:line="360" w:lineRule="auto"/>
              <w:contextualSpacing/>
              <w:jc w:val="both"/>
              <w:rPr>
                <w:rFonts w:ascii="Arial" w:hAnsi="Arial" w:cs="Arial"/>
                <w:sz w:val="18"/>
                <w:szCs w:val="18"/>
                <w:lang w:val="es-MX" w:eastAsia="es-ES"/>
              </w:rPr>
            </w:pPr>
            <w:r w:rsidRPr="00DE4B15">
              <w:rPr>
                <w:rFonts w:ascii="Arial" w:hAnsi="Arial" w:cs="Arial"/>
                <w:sz w:val="18"/>
                <w:szCs w:val="18"/>
                <w:lang w:val="es-MX" w:eastAsia="es-ES"/>
              </w:rPr>
              <w:t>Con la finalidad de agilizar el llenado del eformato, el Proveedor solicitante podrá informar los campos comprendidos dentro del apartado “Numeración Nacional No Utilizada a Devolver”, mediante un archivo electrónico de texto en formato .csv (comma separated values, por sus siglas en inglés) mismo que deberá contener los siguientes campos:</w:t>
            </w:r>
          </w:p>
          <w:p w14:paraId="232685E6" w14:textId="77777777" w:rsidR="00DE4B15" w:rsidRPr="00DE4B15" w:rsidRDefault="00DE4B15" w:rsidP="00DE4B15">
            <w:pPr>
              <w:spacing w:after="0" w:line="360" w:lineRule="auto"/>
              <w:contextualSpacing/>
              <w:jc w:val="both"/>
              <w:rPr>
                <w:rFonts w:ascii="Arial" w:hAnsi="Arial" w:cs="Arial"/>
                <w:sz w:val="18"/>
                <w:szCs w:val="18"/>
                <w:lang w:val="es-MX" w:eastAsia="es-ES"/>
              </w:rPr>
            </w:pPr>
          </w:p>
          <w:p w14:paraId="17EBA04C" w14:textId="77777777" w:rsidR="00DE4B15" w:rsidRPr="00DE4B15" w:rsidRDefault="00DE4B15" w:rsidP="00A638C7">
            <w:pPr>
              <w:numPr>
                <w:ilvl w:val="0"/>
                <w:numId w:val="16"/>
              </w:numPr>
              <w:spacing w:after="0" w:line="360" w:lineRule="auto"/>
              <w:ind w:left="655" w:hanging="295"/>
              <w:contextualSpacing/>
              <w:jc w:val="both"/>
              <w:rPr>
                <w:rFonts w:ascii="Arial" w:hAnsi="Arial" w:cs="Arial"/>
                <w:sz w:val="18"/>
                <w:szCs w:val="18"/>
                <w:lang w:val="es-ES_tradnl" w:eastAsia="es-ES"/>
              </w:rPr>
            </w:pPr>
            <w:r w:rsidRPr="00DE4B15">
              <w:rPr>
                <w:rFonts w:ascii="Arial" w:hAnsi="Arial" w:cs="Arial"/>
                <w:sz w:val="18"/>
                <w:szCs w:val="18"/>
                <w:lang w:val="es-ES_tradnl" w:eastAsia="es-ES"/>
              </w:rPr>
              <w:t>Zona;</w:t>
            </w:r>
          </w:p>
          <w:p w14:paraId="457151FC" w14:textId="77777777" w:rsidR="00DE4B15" w:rsidRPr="00DE4B15" w:rsidRDefault="00DE4B15" w:rsidP="00A638C7">
            <w:pPr>
              <w:numPr>
                <w:ilvl w:val="0"/>
                <w:numId w:val="16"/>
              </w:numPr>
              <w:spacing w:after="0" w:line="360" w:lineRule="auto"/>
              <w:ind w:left="655" w:hanging="295"/>
              <w:contextualSpacing/>
              <w:jc w:val="both"/>
              <w:rPr>
                <w:rFonts w:ascii="Arial" w:hAnsi="Arial" w:cs="Arial"/>
                <w:sz w:val="18"/>
                <w:szCs w:val="18"/>
                <w:lang w:val="es-ES_tradnl" w:eastAsia="es-ES"/>
              </w:rPr>
            </w:pPr>
            <w:r w:rsidRPr="00DE4B15">
              <w:rPr>
                <w:rFonts w:ascii="Arial" w:hAnsi="Arial" w:cs="Arial"/>
                <w:sz w:val="18"/>
                <w:szCs w:val="18"/>
                <w:lang w:val="es-ES_tradnl" w:eastAsia="es-ES"/>
              </w:rPr>
              <w:t>Número inicial;</w:t>
            </w:r>
          </w:p>
          <w:p w14:paraId="27630A3D" w14:textId="77777777" w:rsidR="00DE4B15" w:rsidRPr="00DE4B15" w:rsidRDefault="00DE4B15" w:rsidP="00A638C7">
            <w:pPr>
              <w:numPr>
                <w:ilvl w:val="0"/>
                <w:numId w:val="16"/>
              </w:numPr>
              <w:spacing w:after="0" w:line="360" w:lineRule="auto"/>
              <w:ind w:left="655" w:hanging="295"/>
              <w:contextualSpacing/>
              <w:jc w:val="both"/>
              <w:rPr>
                <w:rFonts w:ascii="Arial" w:hAnsi="Arial" w:cs="Arial"/>
                <w:sz w:val="18"/>
                <w:szCs w:val="18"/>
                <w:lang w:val="es-ES_tradnl" w:eastAsia="es-ES"/>
              </w:rPr>
            </w:pPr>
            <w:r w:rsidRPr="00DE4B15">
              <w:rPr>
                <w:rFonts w:ascii="Arial" w:hAnsi="Arial" w:cs="Arial"/>
                <w:sz w:val="18"/>
                <w:szCs w:val="18"/>
                <w:lang w:val="es-ES_tradnl" w:eastAsia="es-ES"/>
              </w:rPr>
              <w:t>Número final; y</w:t>
            </w:r>
          </w:p>
          <w:p w14:paraId="1D8C89E6" w14:textId="77777777" w:rsidR="00DE4B15" w:rsidRPr="00DE4B15" w:rsidRDefault="00DE4B15" w:rsidP="00A638C7">
            <w:pPr>
              <w:numPr>
                <w:ilvl w:val="0"/>
                <w:numId w:val="16"/>
              </w:numPr>
              <w:spacing w:after="0" w:line="360" w:lineRule="auto"/>
              <w:ind w:left="655" w:hanging="295"/>
              <w:contextualSpacing/>
              <w:jc w:val="both"/>
              <w:rPr>
                <w:rFonts w:ascii="Arial" w:hAnsi="Arial" w:cs="Arial"/>
                <w:sz w:val="18"/>
                <w:szCs w:val="18"/>
                <w:lang w:val="es-ES_tradnl" w:eastAsia="es-ES"/>
              </w:rPr>
            </w:pPr>
            <w:r w:rsidRPr="00DE4B15">
              <w:rPr>
                <w:rFonts w:ascii="Arial" w:hAnsi="Arial" w:cs="Arial"/>
                <w:sz w:val="18"/>
                <w:szCs w:val="18"/>
                <w:lang w:val="es-MX" w:eastAsia="es-ES"/>
              </w:rPr>
              <w:t>Modalidad de Uso.</w:t>
            </w:r>
          </w:p>
          <w:p w14:paraId="3392F7D3" w14:textId="77777777" w:rsidR="00DE4B15" w:rsidRPr="00DE4B15" w:rsidRDefault="00DE4B15" w:rsidP="00DE4B15">
            <w:pPr>
              <w:spacing w:after="0" w:line="360" w:lineRule="auto"/>
              <w:contextualSpacing/>
              <w:jc w:val="both"/>
              <w:rPr>
                <w:rFonts w:ascii="Arial" w:hAnsi="Arial" w:cs="Arial"/>
                <w:sz w:val="18"/>
                <w:szCs w:val="18"/>
                <w:lang w:val="es-ES_tradnl" w:eastAsia="es-ES"/>
              </w:rPr>
            </w:pPr>
            <w:r w:rsidRPr="00DE4B15">
              <w:rPr>
                <w:rFonts w:ascii="Arial" w:hAnsi="Arial" w:cs="Arial"/>
                <w:sz w:val="18"/>
                <w:szCs w:val="18"/>
                <w:lang w:val="es-ES_tradnl" w:eastAsia="es-ES"/>
              </w:rPr>
              <w:t>Los archivos CSV son un tipo de documento abierto y sencillo para presentar datos en forma de tabla, con las siguientes características:</w:t>
            </w:r>
          </w:p>
          <w:p w14:paraId="283A2721" w14:textId="77777777" w:rsidR="00DE4B15" w:rsidRPr="00DE4B15" w:rsidRDefault="00DE4B15" w:rsidP="004E569D">
            <w:pPr>
              <w:spacing w:after="0" w:line="360" w:lineRule="auto"/>
              <w:ind w:left="655" w:hanging="284"/>
              <w:contextualSpacing/>
              <w:jc w:val="both"/>
              <w:rPr>
                <w:rFonts w:ascii="Arial" w:hAnsi="Arial" w:cs="Arial"/>
                <w:sz w:val="18"/>
                <w:szCs w:val="18"/>
                <w:lang w:val="es-ES_tradnl" w:eastAsia="es-ES"/>
              </w:rPr>
            </w:pPr>
            <w:r w:rsidRPr="00DE4B15">
              <w:rPr>
                <w:rFonts w:ascii="Arial" w:hAnsi="Arial" w:cs="Arial"/>
                <w:sz w:val="18"/>
                <w:szCs w:val="18"/>
                <w:lang w:val="es-ES_tradnl" w:eastAsia="es-ES"/>
              </w:rPr>
              <w:t>o</w:t>
            </w:r>
            <w:r w:rsidRPr="00DE4B15">
              <w:rPr>
                <w:rFonts w:ascii="Arial" w:hAnsi="Arial" w:cs="Arial"/>
                <w:sz w:val="18"/>
                <w:szCs w:val="18"/>
                <w:lang w:val="es-ES_tradnl" w:eastAsia="es-ES"/>
              </w:rPr>
              <w:tab/>
              <w:t>Las columnas se separan por el carácter de coma (,).</w:t>
            </w:r>
          </w:p>
          <w:p w14:paraId="59FBEFC8" w14:textId="77777777" w:rsidR="00DE4B15" w:rsidRPr="00DE4B15" w:rsidRDefault="00DE4B15" w:rsidP="004E569D">
            <w:pPr>
              <w:spacing w:after="0" w:line="360" w:lineRule="auto"/>
              <w:ind w:left="655" w:hanging="284"/>
              <w:contextualSpacing/>
              <w:jc w:val="both"/>
              <w:rPr>
                <w:rFonts w:ascii="Arial" w:hAnsi="Arial" w:cs="Arial"/>
                <w:sz w:val="18"/>
                <w:szCs w:val="18"/>
                <w:lang w:val="es-ES_tradnl" w:eastAsia="es-ES"/>
              </w:rPr>
            </w:pPr>
            <w:r w:rsidRPr="00DE4B15">
              <w:rPr>
                <w:rFonts w:ascii="Arial" w:hAnsi="Arial" w:cs="Arial"/>
                <w:sz w:val="18"/>
                <w:szCs w:val="18"/>
                <w:lang w:val="es-ES_tradnl" w:eastAsia="es-ES"/>
              </w:rPr>
              <w:t>o</w:t>
            </w:r>
            <w:r w:rsidRPr="00DE4B15">
              <w:rPr>
                <w:rFonts w:ascii="Arial" w:hAnsi="Arial" w:cs="Arial"/>
                <w:sz w:val="18"/>
                <w:szCs w:val="18"/>
                <w:lang w:val="es-ES_tradnl" w:eastAsia="es-ES"/>
              </w:rPr>
              <w:tab/>
              <w:t>Las filas se separan por saltos de línea (Carácter CRLF).</w:t>
            </w:r>
          </w:p>
          <w:p w14:paraId="312AC0D8" w14:textId="77777777" w:rsidR="00DE4B15" w:rsidRPr="00DE4B15" w:rsidRDefault="00DE4B15" w:rsidP="004E569D">
            <w:pPr>
              <w:spacing w:after="0" w:line="360" w:lineRule="auto"/>
              <w:ind w:left="655" w:hanging="284"/>
              <w:contextualSpacing/>
              <w:jc w:val="both"/>
              <w:rPr>
                <w:rFonts w:ascii="Arial" w:hAnsi="Arial" w:cs="Arial"/>
                <w:sz w:val="18"/>
                <w:szCs w:val="18"/>
                <w:lang w:val="es-ES_tradnl" w:eastAsia="es-ES"/>
              </w:rPr>
            </w:pPr>
            <w:r w:rsidRPr="00DE4B15">
              <w:rPr>
                <w:rFonts w:ascii="Arial" w:hAnsi="Arial" w:cs="Arial"/>
                <w:sz w:val="18"/>
                <w:szCs w:val="18"/>
                <w:lang w:val="es-ES_tradnl" w:eastAsia="es-ES"/>
              </w:rPr>
              <w:t>o</w:t>
            </w:r>
            <w:r w:rsidRPr="00DE4B15">
              <w:rPr>
                <w:rFonts w:ascii="Arial" w:hAnsi="Arial" w:cs="Arial"/>
                <w:sz w:val="18"/>
                <w:szCs w:val="18"/>
                <w:lang w:val="es-ES_tradnl" w:eastAsia="es-ES"/>
              </w:rPr>
              <w:tab/>
              <w:t>La última fila del archivo puede terminar o no con el carácter de fin de línea.</w:t>
            </w:r>
          </w:p>
          <w:p w14:paraId="5034FB9B" w14:textId="77777777" w:rsidR="00DE4B15" w:rsidRPr="00DE4B15" w:rsidRDefault="00DE4B15" w:rsidP="004E569D">
            <w:pPr>
              <w:spacing w:after="0" w:line="360" w:lineRule="auto"/>
              <w:ind w:left="655" w:hanging="284"/>
              <w:contextualSpacing/>
              <w:jc w:val="both"/>
              <w:rPr>
                <w:rFonts w:ascii="Arial" w:hAnsi="Arial" w:cs="Arial"/>
                <w:sz w:val="18"/>
                <w:szCs w:val="18"/>
                <w:lang w:val="es-ES_tradnl" w:eastAsia="es-ES"/>
              </w:rPr>
            </w:pPr>
            <w:r w:rsidRPr="00DE4B15">
              <w:rPr>
                <w:rFonts w:ascii="Arial" w:hAnsi="Arial" w:cs="Arial"/>
                <w:sz w:val="18"/>
                <w:szCs w:val="18"/>
                <w:lang w:val="es-ES_tradnl" w:eastAsia="es-ES"/>
              </w:rPr>
              <w:t>o</w:t>
            </w:r>
            <w:r w:rsidRPr="00DE4B15">
              <w:rPr>
                <w:rFonts w:ascii="Arial" w:hAnsi="Arial" w:cs="Arial"/>
                <w:sz w:val="18"/>
                <w:szCs w:val="18"/>
                <w:lang w:val="es-ES_tradnl" w:eastAsia="es-ES"/>
              </w:rPr>
              <w:tab/>
              <w:t>Los campos que contengan una coma, un salto de línea, una comilla doble, un espacio o los caracteres de fin de línea (CR, LF o ambos a la vez), deben ser encerrados entre comillas dobles.</w:t>
            </w:r>
          </w:p>
          <w:p w14:paraId="1BA53AAF" w14:textId="77777777" w:rsidR="00DE4B15" w:rsidRPr="00DE4B15" w:rsidRDefault="00DE4B15" w:rsidP="004E569D">
            <w:pPr>
              <w:spacing w:after="0" w:line="360" w:lineRule="auto"/>
              <w:ind w:left="655" w:hanging="284"/>
              <w:contextualSpacing/>
              <w:jc w:val="both"/>
              <w:rPr>
                <w:rFonts w:ascii="Arial" w:hAnsi="Arial" w:cs="Arial"/>
                <w:sz w:val="18"/>
                <w:szCs w:val="18"/>
                <w:lang w:val="es-ES_tradnl" w:eastAsia="es-ES"/>
              </w:rPr>
            </w:pPr>
            <w:r w:rsidRPr="00DE4B15">
              <w:rPr>
                <w:rFonts w:ascii="Arial" w:hAnsi="Arial" w:cs="Arial"/>
                <w:sz w:val="18"/>
                <w:szCs w:val="18"/>
                <w:lang w:val="es-ES_tradnl" w:eastAsia="es-ES"/>
              </w:rPr>
              <w:t>o</w:t>
            </w:r>
            <w:r w:rsidRPr="00DE4B15">
              <w:rPr>
                <w:rFonts w:ascii="Arial" w:hAnsi="Arial" w:cs="Arial"/>
                <w:sz w:val="18"/>
                <w:szCs w:val="18"/>
                <w:lang w:val="es-ES_tradnl" w:eastAsia="es-ES"/>
              </w:rPr>
              <w:tab/>
              <w:t>El archivo CSV puede contener tantas líneas como sean necesarias para la entrega de la información correspondiente. No debe contener líneas vacías.</w:t>
            </w:r>
          </w:p>
          <w:p w14:paraId="2CC90918" w14:textId="77777777" w:rsidR="00DE4B15" w:rsidRPr="00DE4B15" w:rsidRDefault="00DE4B15" w:rsidP="004E569D">
            <w:pPr>
              <w:spacing w:after="0" w:line="360" w:lineRule="auto"/>
              <w:ind w:left="655" w:hanging="284"/>
              <w:contextualSpacing/>
              <w:jc w:val="both"/>
              <w:rPr>
                <w:rFonts w:ascii="Arial" w:hAnsi="Arial" w:cs="Arial"/>
                <w:sz w:val="18"/>
                <w:szCs w:val="18"/>
                <w:lang w:val="es-ES_tradnl" w:eastAsia="es-ES"/>
              </w:rPr>
            </w:pPr>
            <w:r w:rsidRPr="00DE4B15">
              <w:rPr>
                <w:rFonts w:ascii="Arial" w:hAnsi="Arial" w:cs="Arial"/>
                <w:sz w:val="18"/>
                <w:szCs w:val="18"/>
                <w:lang w:val="es-ES_tradnl" w:eastAsia="es-ES"/>
              </w:rPr>
              <w:t>o</w:t>
            </w:r>
            <w:r w:rsidRPr="00DE4B15">
              <w:rPr>
                <w:rFonts w:ascii="Arial" w:hAnsi="Arial" w:cs="Arial"/>
                <w:sz w:val="18"/>
                <w:szCs w:val="18"/>
                <w:lang w:val="es-ES_tradnl" w:eastAsia="es-ES"/>
              </w:rPr>
              <w:tab/>
              <w:t>Cada fila debe contener siempre el mismo número de campos.</w:t>
            </w:r>
          </w:p>
          <w:p w14:paraId="376E9611" w14:textId="77777777" w:rsidR="00DE4B15" w:rsidRPr="00DE4B15" w:rsidRDefault="00DE4B15" w:rsidP="004E569D">
            <w:pPr>
              <w:spacing w:after="0" w:line="360" w:lineRule="auto"/>
              <w:ind w:left="655" w:hanging="284"/>
              <w:contextualSpacing/>
              <w:jc w:val="both"/>
              <w:rPr>
                <w:rFonts w:ascii="Arial" w:hAnsi="Arial" w:cs="Arial"/>
                <w:sz w:val="18"/>
                <w:szCs w:val="18"/>
                <w:lang w:val="es-ES_tradnl" w:eastAsia="es-ES"/>
              </w:rPr>
            </w:pPr>
            <w:r w:rsidRPr="00DE4B15">
              <w:rPr>
                <w:rFonts w:ascii="Arial" w:hAnsi="Arial" w:cs="Arial"/>
                <w:sz w:val="18"/>
                <w:szCs w:val="18"/>
                <w:lang w:val="es-ES_tradnl" w:eastAsia="es-ES"/>
              </w:rPr>
              <w:t>o</w:t>
            </w:r>
            <w:r w:rsidRPr="00DE4B15">
              <w:rPr>
                <w:rFonts w:ascii="Arial" w:hAnsi="Arial" w:cs="Arial"/>
                <w:sz w:val="18"/>
                <w:szCs w:val="18"/>
                <w:lang w:val="es-ES_tradnl" w:eastAsia="es-ES"/>
              </w:rPr>
              <w:tab/>
              <w:t>La primera fila del archivo contendrá los campos correspondientes a los nombres de las columnas.</w:t>
            </w:r>
          </w:p>
          <w:p w14:paraId="287FD46E" w14:textId="13F8E4DC" w:rsidR="00DE4B15" w:rsidRPr="00DE4B15" w:rsidRDefault="00DE4B15" w:rsidP="004E569D">
            <w:pPr>
              <w:spacing w:after="0" w:line="360" w:lineRule="auto"/>
              <w:ind w:left="655" w:hanging="284"/>
              <w:contextualSpacing/>
              <w:jc w:val="both"/>
              <w:rPr>
                <w:rFonts w:ascii="Arial" w:hAnsi="Arial" w:cs="Arial"/>
                <w:sz w:val="18"/>
                <w:szCs w:val="18"/>
                <w:lang w:val="es-ES_tradnl" w:eastAsia="es-ES"/>
              </w:rPr>
            </w:pPr>
            <w:r w:rsidRPr="00DE4B15">
              <w:rPr>
                <w:rFonts w:ascii="Arial" w:hAnsi="Arial" w:cs="Arial"/>
                <w:sz w:val="18"/>
                <w:szCs w:val="18"/>
                <w:lang w:val="es-ES_tradnl" w:eastAsia="es-ES"/>
              </w:rPr>
              <w:t xml:space="preserve">o    El archivo CSV se guiará por lo dispuesto en </w:t>
            </w:r>
            <w:r w:rsidRPr="00DE4B15">
              <w:rPr>
                <w:rFonts w:ascii="Arial" w:hAnsi="Arial" w:cs="Arial"/>
                <w:i/>
                <w:sz w:val="18"/>
                <w:szCs w:val="18"/>
                <w:u w:val="single"/>
                <w:lang w:val="es-MX" w:eastAsia="es-ES"/>
              </w:rPr>
              <w:t>http://tools.ietf.org/html/rfc4180</w:t>
            </w:r>
          </w:p>
          <w:p w14:paraId="4B055A06" w14:textId="77777777" w:rsidR="00DE4B15" w:rsidRPr="00DE4B15" w:rsidRDefault="00DE4B15" w:rsidP="004E569D">
            <w:pPr>
              <w:spacing w:after="0" w:line="360" w:lineRule="auto"/>
              <w:ind w:left="655" w:hanging="284"/>
              <w:contextualSpacing/>
              <w:jc w:val="both"/>
              <w:rPr>
                <w:rFonts w:ascii="Arial" w:hAnsi="Arial" w:cs="Arial"/>
                <w:sz w:val="18"/>
                <w:szCs w:val="18"/>
                <w:lang w:val="es-ES_tradnl" w:eastAsia="es-ES"/>
              </w:rPr>
            </w:pPr>
            <w:r w:rsidRPr="00DE4B15">
              <w:rPr>
                <w:rFonts w:ascii="Arial" w:hAnsi="Arial" w:cs="Arial"/>
                <w:sz w:val="18"/>
                <w:szCs w:val="18"/>
                <w:lang w:val="es-ES_tradnl" w:eastAsia="es-ES"/>
              </w:rPr>
              <w:lastRenderedPageBreak/>
              <w:t>o</w:t>
            </w:r>
            <w:r w:rsidRPr="00DE4B15">
              <w:rPr>
                <w:rFonts w:ascii="Arial" w:hAnsi="Arial" w:cs="Arial"/>
                <w:sz w:val="18"/>
                <w:szCs w:val="18"/>
                <w:lang w:val="es-ES_tradnl" w:eastAsia="es-ES"/>
              </w:rPr>
              <w:tab/>
              <w:t>El nombre del archivo que se cargue a través de la Ventanilla Electrónica deberá tener la siguiente nomenclatura:</w:t>
            </w:r>
            <w:r w:rsidRPr="00DE4B15">
              <w:rPr>
                <w:rFonts w:ascii="Arial" w:hAnsi="Arial" w:cs="Arial"/>
                <w:sz w:val="18"/>
                <w:szCs w:val="18"/>
                <w:lang w:val="es-MX" w:eastAsia="es-ES"/>
              </w:rPr>
              <w:t xml:space="preserve"> IDO/IDAH3110DDMMAAAA.csv.</w:t>
            </w:r>
          </w:p>
          <w:p w14:paraId="275B7EC2" w14:textId="77777777" w:rsidR="00DE4B15" w:rsidRPr="00DE4B15" w:rsidRDefault="00DE4B15" w:rsidP="00DE4B15">
            <w:pPr>
              <w:spacing w:after="0" w:line="360" w:lineRule="auto"/>
              <w:contextualSpacing/>
              <w:jc w:val="both"/>
              <w:rPr>
                <w:rFonts w:ascii="Arial" w:hAnsi="Arial" w:cs="Arial"/>
                <w:sz w:val="18"/>
                <w:szCs w:val="18"/>
                <w:lang w:val="es-MX" w:eastAsia="es-ES"/>
              </w:rPr>
            </w:pPr>
            <w:r w:rsidRPr="00DE4B15">
              <w:rPr>
                <w:rFonts w:ascii="Arial" w:hAnsi="Arial" w:cs="Arial"/>
                <w:sz w:val="18"/>
                <w:szCs w:val="18"/>
                <w:lang w:val="es-MX" w:eastAsia="es-ES"/>
              </w:rPr>
              <w:t>Donde:</w:t>
            </w:r>
          </w:p>
          <w:p w14:paraId="7C1AA580" w14:textId="77777777" w:rsidR="00DE4B15" w:rsidRPr="00DE4B15" w:rsidRDefault="00DE4B15" w:rsidP="00A638C7">
            <w:pPr>
              <w:numPr>
                <w:ilvl w:val="0"/>
                <w:numId w:val="20"/>
              </w:numPr>
              <w:spacing w:after="0" w:line="360" w:lineRule="auto"/>
              <w:ind w:left="655" w:hanging="295"/>
              <w:contextualSpacing/>
              <w:jc w:val="both"/>
              <w:rPr>
                <w:rFonts w:ascii="Arial" w:hAnsi="Arial" w:cs="Arial"/>
                <w:sz w:val="18"/>
                <w:szCs w:val="18"/>
                <w:lang w:val="es-ES_tradnl" w:eastAsia="es-ES"/>
              </w:rPr>
            </w:pPr>
            <w:r w:rsidRPr="00DE4B15">
              <w:rPr>
                <w:rFonts w:ascii="Arial" w:hAnsi="Arial" w:cs="Arial"/>
                <w:sz w:val="18"/>
                <w:szCs w:val="18"/>
                <w:lang w:val="es-ES_tradnl" w:eastAsia="es-ES"/>
              </w:rPr>
              <w:t>IDO/IDA.- Conjunto de 3 dígitos que identifica al Proveedor de Servicios de Telecomunicaciones. IDO para el caso en que el solicitante cuente con una concesión única para uso comercial,</w:t>
            </w:r>
            <w:r w:rsidRPr="00DE4B15">
              <w:rPr>
                <w:rFonts w:ascii="Arial" w:hAnsi="Arial" w:cs="Arial"/>
                <w:sz w:val="18"/>
                <w:szCs w:val="18"/>
                <w:lang w:val="es-MX" w:eastAsia="es-ES"/>
              </w:rPr>
              <w:t xml:space="preserve"> o de una concesión para uso comercial con carácter de red compartida mayorista de servicios de telecomunicaciones,</w:t>
            </w:r>
            <w:r w:rsidRPr="00DE4B15">
              <w:rPr>
                <w:rFonts w:ascii="Arial" w:hAnsi="Arial" w:cs="Arial"/>
                <w:sz w:val="18"/>
                <w:szCs w:val="18"/>
                <w:lang w:val="es-ES_tradnl" w:eastAsia="es-ES"/>
              </w:rPr>
              <w:t xml:space="preserve"> o una concesión para instalar, operar y explotar una red pública de telecomunicaciones o IDA para el caso en que el solicitante cuente con un permiso o autorización para comercializar servicios de telecomunicaciones o una concesión única para uso público o para uso social;</w:t>
            </w:r>
          </w:p>
          <w:p w14:paraId="254C1537" w14:textId="77777777" w:rsidR="00DE4B15" w:rsidRPr="00DE4B15" w:rsidRDefault="00DE4B15" w:rsidP="00A638C7">
            <w:pPr>
              <w:numPr>
                <w:ilvl w:val="0"/>
                <w:numId w:val="15"/>
              </w:numPr>
              <w:spacing w:after="0" w:line="360" w:lineRule="auto"/>
              <w:ind w:left="655" w:hanging="295"/>
              <w:contextualSpacing/>
              <w:jc w:val="both"/>
              <w:rPr>
                <w:rFonts w:ascii="Arial" w:hAnsi="Arial" w:cs="Arial"/>
                <w:sz w:val="18"/>
                <w:szCs w:val="18"/>
                <w:lang w:val="es-ES_tradnl" w:eastAsia="es-ES"/>
              </w:rPr>
            </w:pPr>
            <w:r w:rsidRPr="00DE4B15">
              <w:rPr>
                <w:rFonts w:ascii="Arial" w:hAnsi="Arial" w:cs="Arial"/>
                <w:sz w:val="18"/>
                <w:szCs w:val="18"/>
                <w:lang w:val="es-ES_tradnl" w:eastAsia="es-ES"/>
              </w:rPr>
              <w:t>H3110.- Es un texto fijo que identifica el tipo de solicitud al que corresponde el archivo de carga (devolución de Numeración Nacional No Utilizada); y</w:t>
            </w:r>
          </w:p>
          <w:p w14:paraId="72D6A03E" w14:textId="77777777" w:rsidR="00DE4B15" w:rsidRPr="00DE4B15" w:rsidRDefault="00DE4B15" w:rsidP="00A638C7">
            <w:pPr>
              <w:numPr>
                <w:ilvl w:val="0"/>
                <w:numId w:val="15"/>
              </w:numPr>
              <w:spacing w:after="0" w:line="360" w:lineRule="auto"/>
              <w:ind w:left="655" w:hanging="295"/>
              <w:contextualSpacing/>
              <w:jc w:val="both"/>
              <w:rPr>
                <w:rFonts w:ascii="Arial" w:hAnsi="Arial" w:cs="Arial"/>
                <w:sz w:val="18"/>
                <w:szCs w:val="18"/>
                <w:lang w:val="es-ES_tradnl" w:eastAsia="es-ES"/>
              </w:rPr>
            </w:pPr>
            <w:r w:rsidRPr="00DE4B15">
              <w:rPr>
                <w:rFonts w:ascii="Arial" w:hAnsi="Arial" w:cs="Arial"/>
                <w:sz w:val="18"/>
                <w:szCs w:val="18"/>
                <w:lang w:val="es-ES_tradnl" w:eastAsia="es-ES"/>
              </w:rPr>
              <w:t>DDMMAAAA.- Corresponde a la fecha de la solicitud. DD corresponde al día (2 dígitos), MM corresponde al mes (2 dígitos) y AAAA corresponde al año (4 dígitos).</w:t>
            </w:r>
          </w:p>
          <w:p w14:paraId="2ECE4C62" w14:textId="77777777" w:rsidR="00DE4B15" w:rsidRPr="00DE4B15" w:rsidRDefault="00DE4B15" w:rsidP="00DE4B15">
            <w:pPr>
              <w:spacing w:after="0" w:line="360" w:lineRule="auto"/>
              <w:contextualSpacing/>
              <w:jc w:val="both"/>
              <w:rPr>
                <w:rFonts w:ascii="Arial" w:hAnsi="Arial" w:cs="Arial"/>
                <w:sz w:val="18"/>
                <w:szCs w:val="18"/>
                <w:lang w:val="es-ES_tradnl" w:eastAsia="es-ES"/>
              </w:rPr>
            </w:pPr>
          </w:p>
          <w:p w14:paraId="3B5507C5" w14:textId="77777777" w:rsidR="00DE4B15" w:rsidRPr="00DE4B15" w:rsidRDefault="00DE4B15" w:rsidP="00DE4B15">
            <w:pPr>
              <w:spacing w:after="0" w:line="360" w:lineRule="auto"/>
              <w:contextualSpacing/>
              <w:jc w:val="both"/>
              <w:rPr>
                <w:rFonts w:ascii="Arial" w:hAnsi="Arial" w:cs="Arial"/>
                <w:sz w:val="18"/>
                <w:szCs w:val="18"/>
                <w:lang w:val="es-MX" w:eastAsia="es-ES"/>
              </w:rPr>
            </w:pPr>
            <w:r w:rsidRPr="00DE4B15">
              <w:rPr>
                <w:rFonts w:ascii="Arial" w:hAnsi="Arial" w:cs="Arial"/>
                <w:sz w:val="18"/>
                <w:szCs w:val="18"/>
                <w:lang w:val="es-MX" w:eastAsia="es-ES"/>
              </w:rPr>
              <w:t>Ejemplo: 983H311001122020.csv</w:t>
            </w:r>
          </w:p>
          <w:p w14:paraId="4817E4EF" w14:textId="77777777" w:rsidR="00DE4B15" w:rsidRPr="00DE4B15" w:rsidRDefault="00DE4B15" w:rsidP="00DE4B15">
            <w:pPr>
              <w:spacing w:after="0" w:line="360" w:lineRule="auto"/>
              <w:contextualSpacing/>
              <w:jc w:val="both"/>
              <w:rPr>
                <w:rFonts w:ascii="Arial" w:hAnsi="Arial" w:cs="Arial"/>
                <w:sz w:val="18"/>
                <w:szCs w:val="18"/>
                <w:lang w:val="es-MX" w:eastAsia="es-ES"/>
              </w:rPr>
            </w:pPr>
          </w:p>
          <w:p w14:paraId="57B692E5" w14:textId="77777777" w:rsidR="00DE4B15" w:rsidRPr="00DE4B15" w:rsidRDefault="00DE4B15" w:rsidP="00DE4B15">
            <w:pPr>
              <w:spacing w:after="0" w:line="360" w:lineRule="auto"/>
              <w:contextualSpacing/>
              <w:jc w:val="both"/>
              <w:rPr>
                <w:rFonts w:ascii="Arial" w:hAnsi="Arial" w:cs="Arial"/>
                <w:sz w:val="18"/>
                <w:szCs w:val="18"/>
                <w:lang w:val="es-MX" w:eastAsia="es-ES"/>
              </w:rPr>
            </w:pPr>
            <w:r w:rsidRPr="00DE4B15">
              <w:rPr>
                <w:rFonts w:ascii="Arial" w:hAnsi="Arial" w:cs="Arial"/>
                <w:sz w:val="18"/>
                <w:szCs w:val="18"/>
                <w:lang w:val="es-MX" w:eastAsia="es-ES"/>
              </w:rPr>
              <w:t>Representación gráfica del archivo de carga opcional:</w:t>
            </w:r>
          </w:p>
          <w:p w14:paraId="6924A84D" w14:textId="12EBDC08" w:rsidR="00D46B15" w:rsidRPr="00FC2656" w:rsidRDefault="00D46B15" w:rsidP="00FC2656">
            <w:pPr>
              <w:spacing w:after="101" w:line="360" w:lineRule="auto"/>
              <w:contextualSpacing/>
              <w:jc w:val="both"/>
              <w:rPr>
                <w:rFonts w:ascii="Arial" w:eastAsia="Times New Roman" w:hAnsi="Arial" w:cs="Arial"/>
                <w:b/>
                <w:bCs/>
                <w:sz w:val="18"/>
                <w:szCs w:val="18"/>
                <w:lang w:val="es-MX" w:eastAsia="es-ES"/>
              </w:rPr>
            </w:pPr>
          </w:p>
        </w:tc>
      </w:tr>
      <w:tr w:rsidR="00D46B15" w:rsidRPr="00FC2656" w14:paraId="38595049" w14:textId="77777777" w:rsidTr="00D46B15">
        <w:trPr>
          <w:trHeight w:val="20"/>
        </w:trPr>
        <w:tc>
          <w:tcPr>
            <w:tcW w:w="1523" w:type="dxa"/>
            <w:tcBorders>
              <w:top w:val="nil"/>
              <w:bottom w:val="nil"/>
            </w:tcBorders>
            <w:shd w:val="clear" w:color="auto" w:fill="FFFFFF" w:themeFill="background1"/>
          </w:tcPr>
          <w:p w14:paraId="325C4252" w14:textId="77777777"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523" w:type="dxa"/>
            <w:gridSpan w:val="3"/>
            <w:tcBorders>
              <w:top w:val="single" w:sz="6" w:space="0" w:color="auto"/>
            </w:tcBorders>
          </w:tcPr>
          <w:p w14:paraId="18690D12" w14:textId="1D314BD0"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sz w:val="18"/>
                <w:szCs w:val="18"/>
                <w:lang w:val="en-US" w:eastAsia="es-ES"/>
              </w:rPr>
              <w:t>ZONA</w:t>
            </w:r>
          </w:p>
        </w:tc>
        <w:tc>
          <w:tcPr>
            <w:tcW w:w="1524" w:type="dxa"/>
            <w:tcBorders>
              <w:top w:val="single" w:sz="6" w:space="0" w:color="auto"/>
            </w:tcBorders>
          </w:tcPr>
          <w:p w14:paraId="112737BF" w14:textId="07361F4D"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hAnsi="Arial" w:cs="Arial"/>
                <w:sz w:val="18"/>
                <w:szCs w:val="18"/>
                <w:lang w:val="en-US" w:eastAsia="es-ES"/>
              </w:rPr>
              <w:t>NUMERO INICIAL</w:t>
            </w:r>
          </w:p>
        </w:tc>
        <w:tc>
          <w:tcPr>
            <w:tcW w:w="1523" w:type="dxa"/>
            <w:gridSpan w:val="3"/>
            <w:tcBorders>
              <w:top w:val="single" w:sz="6" w:space="0" w:color="auto"/>
            </w:tcBorders>
          </w:tcPr>
          <w:p w14:paraId="28924373" w14:textId="425B8B20"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hAnsi="Arial" w:cs="Arial"/>
                <w:sz w:val="18"/>
                <w:szCs w:val="18"/>
                <w:lang w:val="en-US" w:eastAsia="es-ES"/>
              </w:rPr>
              <w:t>NUMERO FINAL</w:t>
            </w:r>
          </w:p>
        </w:tc>
        <w:tc>
          <w:tcPr>
            <w:tcW w:w="1523" w:type="dxa"/>
            <w:gridSpan w:val="4"/>
            <w:tcBorders>
              <w:top w:val="single" w:sz="6" w:space="0" w:color="auto"/>
            </w:tcBorders>
          </w:tcPr>
          <w:p w14:paraId="0E325AF0" w14:textId="4CF52B05"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hAnsi="Arial" w:cs="Arial"/>
                <w:sz w:val="18"/>
                <w:szCs w:val="18"/>
                <w:lang w:val="en-US"/>
              </w:rPr>
              <w:t xml:space="preserve">MODALIDAD </w:t>
            </w:r>
          </w:p>
        </w:tc>
        <w:tc>
          <w:tcPr>
            <w:tcW w:w="1524" w:type="dxa"/>
            <w:gridSpan w:val="2"/>
            <w:tcBorders>
              <w:top w:val="nil"/>
              <w:bottom w:val="nil"/>
            </w:tcBorders>
            <w:shd w:val="clear" w:color="auto" w:fill="FFFFFF" w:themeFill="background1"/>
          </w:tcPr>
          <w:p w14:paraId="346596DC" w14:textId="2EF2C42A"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D46B15" w:rsidRPr="00FC2656" w14:paraId="2A698AA7" w14:textId="77777777" w:rsidTr="00D46B15">
        <w:trPr>
          <w:trHeight w:val="20"/>
        </w:trPr>
        <w:tc>
          <w:tcPr>
            <w:tcW w:w="1523" w:type="dxa"/>
            <w:tcBorders>
              <w:top w:val="nil"/>
              <w:bottom w:val="nil"/>
            </w:tcBorders>
            <w:shd w:val="clear" w:color="auto" w:fill="FFFFFF" w:themeFill="background1"/>
          </w:tcPr>
          <w:p w14:paraId="7E246E83" w14:textId="77777777"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523" w:type="dxa"/>
            <w:gridSpan w:val="3"/>
            <w:shd w:val="clear" w:color="auto" w:fill="FFFFFF" w:themeFill="background1"/>
          </w:tcPr>
          <w:p w14:paraId="56B08B81" w14:textId="77777777"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524" w:type="dxa"/>
            <w:shd w:val="clear" w:color="auto" w:fill="FFFFFF" w:themeFill="background1"/>
          </w:tcPr>
          <w:p w14:paraId="4DE4ADB4" w14:textId="77777777"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523" w:type="dxa"/>
            <w:gridSpan w:val="3"/>
            <w:shd w:val="clear" w:color="auto" w:fill="FFFFFF" w:themeFill="background1"/>
          </w:tcPr>
          <w:p w14:paraId="58E8A410" w14:textId="77777777"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523" w:type="dxa"/>
            <w:gridSpan w:val="4"/>
            <w:shd w:val="clear" w:color="auto" w:fill="FFFFFF" w:themeFill="background1"/>
          </w:tcPr>
          <w:p w14:paraId="6FEAD333" w14:textId="77777777"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524" w:type="dxa"/>
            <w:gridSpan w:val="2"/>
            <w:tcBorders>
              <w:top w:val="nil"/>
              <w:bottom w:val="nil"/>
            </w:tcBorders>
            <w:shd w:val="clear" w:color="auto" w:fill="FFFFFF" w:themeFill="background1"/>
          </w:tcPr>
          <w:p w14:paraId="1EB5401E" w14:textId="77777777"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D46B15" w:rsidRPr="00FC2656" w14:paraId="194550A9" w14:textId="77777777" w:rsidTr="00D46B15">
        <w:trPr>
          <w:trHeight w:val="20"/>
        </w:trPr>
        <w:tc>
          <w:tcPr>
            <w:tcW w:w="1523" w:type="dxa"/>
            <w:tcBorders>
              <w:top w:val="nil"/>
              <w:bottom w:val="nil"/>
            </w:tcBorders>
            <w:shd w:val="clear" w:color="auto" w:fill="FFFFFF" w:themeFill="background1"/>
          </w:tcPr>
          <w:p w14:paraId="5CFF7441" w14:textId="77777777"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523" w:type="dxa"/>
            <w:gridSpan w:val="3"/>
            <w:tcBorders>
              <w:bottom w:val="single" w:sz="6" w:space="0" w:color="auto"/>
            </w:tcBorders>
            <w:shd w:val="clear" w:color="auto" w:fill="FFFFFF" w:themeFill="background1"/>
          </w:tcPr>
          <w:p w14:paraId="4F1BD97F" w14:textId="77777777"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524" w:type="dxa"/>
            <w:tcBorders>
              <w:bottom w:val="single" w:sz="6" w:space="0" w:color="auto"/>
            </w:tcBorders>
            <w:shd w:val="clear" w:color="auto" w:fill="FFFFFF" w:themeFill="background1"/>
          </w:tcPr>
          <w:p w14:paraId="7A73CEF3" w14:textId="77777777"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523" w:type="dxa"/>
            <w:gridSpan w:val="3"/>
            <w:tcBorders>
              <w:bottom w:val="single" w:sz="6" w:space="0" w:color="auto"/>
            </w:tcBorders>
            <w:shd w:val="clear" w:color="auto" w:fill="FFFFFF" w:themeFill="background1"/>
          </w:tcPr>
          <w:p w14:paraId="47D73D1C" w14:textId="77777777"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523" w:type="dxa"/>
            <w:gridSpan w:val="4"/>
            <w:tcBorders>
              <w:bottom w:val="single" w:sz="6" w:space="0" w:color="auto"/>
            </w:tcBorders>
            <w:shd w:val="clear" w:color="auto" w:fill="FFFFFF" w:themeFill="background1"/>
          </w:tcPr>
          <w:p w14:paraId="27502654" w14:textId="77777777"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524" w:type="dxa"/>
            <w:gridSpan w:val="2"/>
            <w:tcBorders>
              <w:top w:val="nil"/>
              <w:bottom w:val="nil"/>
            </w:tcBorders>
            <w:shd w:val="clear" w:color="auto" w:fill="FFFFFF" w:themeFill="background1"/>
          </w:tcPr>
          <w:p w14:paraId="48DB1F1C" w14:textId="77777777"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D46B15" w:rsidRPr="00FC2656" w14:paraId="3FDA71F6" w14:textId="77777777" w:rsidTr="00D46B15">
        <w:trPr>
          <w:trHeight w:val="20"/>
        </w:trPr>
        <w:tc>
          <w:tcPr>
            <w:tcW w:w="1523" w:type="dxa"/>
            <w:tcBorders>
              <w:top w:val="nil"/>
              <w:bottom w:val="nil"/>
            </w:tcBorders>
            <w:shd w:val="clear" w:color="auto" w:fill="FFFFFF" w:themeFill="background1"/>
          </w:tcPr>
          <w:p w14:paraId="133434EB" w14:textId="77777777"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523" w:type="dxa"/>
            <w:gridSpan w:val="3"/>
            <w:tcBorders>
              <w:bottom w:val="single" w:sz="6" w:space="0" w:color="auto"/>
            </w:tcBorders>
            <w:shd w:val="clear" w:color="auto" w:fill="FFFFFF" w:themeFill="background1"/>
          </w:tcPr>
          <w:p w14:paraId="54DEE6D3" w14:textId="77777777"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524" w:type="dxa"/>
            <w:tcBorders>
              <w:bottom w:val="single" w:sz="6" w:space="0" w:color="auto"/>
            </w:tcBorders>
            <w:shd w:val="clear" w:color="auto" w:fill="FFFFFF" w:themeFill="background1"/>
          </w:tcPr>
          <w:p w14:paraId="064A0320" w14:textId="77777777"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523" w:type="dxa"/>
            <w:gridSpan w:val="3"/>
            <w:tcBorders>
              <w:bottom w:val="single" w:sz="6" w:space="0" w:color="auto"/>
            </w:tcBorders>
            <w:shd w:val="clear" w:color="auto" w:fill="FFFFFF" w:themeFill="background1"/>
          </w:tcPr>
          <w:p w14:paraId="60668743" w14:textId="77777777"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523" w:type="dxa"/>
            <w:gridSpan w:val="4"/>
            <w:tcBorders>
              <w:bottom w:val="single" w:sz="6" w:space="0" w:color="auto"/>
            </w:tcBorders>
            <w:shd w:val="clear" w:color="auto" w:fill="FFFFFF" w:themeFill="background1"/>
          </w:tcPr>
          <w:p w14:paraId="58600EB9" w14:textId="77777777"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524" w:type="dxa"/>
            <w:gridSpan w:val="2"/>
            <w:tcBorders>
              <w:top w:val="nil"/>
              <w:bottom w:val="nil"/>
            </w:tcBorders>
            <w:shd w:val="clear" w:color="auto" w:fill="FFFFFF" w:themeFill="background1"/>
          </w:tcPr>
          <w:p w14:paraId="7821B2EF" w14:textId="77777777"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D46B15" w:rsidRPr="00FC2656" w14:paraId="2F0B53D4" w14:textId="77777777" w:rsidTr="00D46B15">
        <w:trPr>
          <w:trHeight w:val="20"/>
        </w:trPr>
        <w:tc>
          <w:tcPr>
            <w:tcW w:w="9140" w:type="dxa"/>
            <w:gridSpan w:val="14"/>
            <w:tcBorders>
              <w:top w:val="nil"/>
            </w:tcBorders>
            <w:shd w:val="clear" w:color="auto" w:fill="FFFFFF" w:themeFill="background1"/>
          </w:tcPr>
          <w:p w14:paraId="59410936" w14:textId="77777777"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D46B15" w:rsidRPr="00FC2656" w14:paraId="6F3A835E" w14:textId="77777777" w:rsidTr="00D46B15">
        <w:trPr>
          <w:trHeight w:val="20"/>
        </w:trPr>
        <w:tc>
          <w:tcPr>
            <w:tcW w:w="9140" w:type="dxa"/>
            <w:gridSpan w:val="14"/>
            <w:tcBorders>
              <w:bottom w:val="single" w:sz="6" w:space="0" w:color="auto"/>
            </w:tcBorders>
            <w:shd w:val="clear" w:color="auto" w:fill="D9D9D9" w:themeFill="background1" w:themeFillShade="D9"/>
          </w:tcPr>
          <w:p w14:paraId="52F3D4E0" w14:textId="1A52A734"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ARCHIVO DE CARGA (OPCIONAL) DE NUMERACIÓN NACIONAL A DEVOLVER DEBIDO QUE NO INICIÓ SU UTILIZACIÓN DENTRO DEL PLAZO ESTABLECIDO</w:t>
            </w:r>
          </w:p>
        </w:tc>
      </w:tr>
      <w:tr w:rsidR="00D46B15" w:rsidRPr="00FC2656" w14:paraId="6543ECF5" w14:textId="77777777" w:rsidTr="00D46B15">
        <w:trPr>
          <w:trHeight w:val="20"/>
        </w:trPr>
        <w:tc>
          <w:tcPr>
            <w:tcW w:w="9140" w:type="dxa"/>
            <w:gridSpan w:val="14"/>
            <w:tcBorders>
              <w:bottom w:val="nil"/>
            </w:tcBorders>
            <w:shd w:val="clear" w:color="auto" w:fill="FFFFFF" w:themeFill="background1"/>
          </w:tcPr>
          <w:p w14:paraId="75DAD90E" w14:textId="77777777" w:rsidR="00D46B15" w:rsidRPr="00FC2656" w:rsidRDefault="00D46B15" w:rsidP="00FC2656">
            <w:pPr>
              <w:spacing w:after="0" w:line="360" w:lineRule="auto"/>
              <w:contextualSpacing/>
              <w:jc w:val="both"/>
              <w:rPr>
                <w:rFonts w:ascii="Arial" w:hAnsi="Arial" w:cs="Arial"/>
                <w:sz w:val="18"/>
                <w:szCs w:val="18"/>
                <w:lang w:val="es-MX" w:eastAsia="es-ES"/>
              </w:rPr>
            </w:pPr>
            <w:r w:rsidRPr="00FC2656">
              <w:rPr>
                <w:rFonts w:ascii="Arial" w:hAnsi="Arial" w:cs="Arial"/>
                <w:sz w:val="18"/>
                <w:szCs w:val="18"/>
                <w:lang w:val="es-MX" w:eastAsia="es-ES"/>
              </w:rPr>
              <w:t>En caso que el Proveedor solicitante no desee capturar manualmente el detalle de la Numeración Nacional que será devuelta debido no se inició su utilización dentro del plazo establecido para ello, podrá presentar un archivo electrónico</w:t>
            </w:r>
            <w:r w:rsidRPr="00FC2656">
              <w:rPr>
                <w:rFonts w:ascii="Arial" w:eastAsia="Times New Roman" w:hAnsi="Arial" w:cs="Arial"/>
                <w:sz w:val="18"/>
                <w:szCs w:val="18"/>
                <w:lang w:val="es-MX" w:eastAsia="es-ES"/>
              </w:rPr>
              <w:t xml:space="preserve"> de texto </w:t>
            </w:r>
            <w:r w:rsidRPr="00FC2656">
              <w:rPr>
                <w:rFonts w:ascii="Arial" w:hAnsi="Arial" w:cs="Arial"/>
                <w:sz w:val="18"/>
                <w:szCs w:val="18"/>
                <w:lang w:val="es-MX" w:eastAsia="es-ES"/>
              </w:rPr>
              <w:t>en formato .</w:t>
            </w:r>
            <w:r w:rsidRPr="00FC2656">
              <w:rPr>
                <w:rFonts w:ascii="Arial" w:eastAsia="Times New Roman" w:hAnsi="Arial" w:cs="Arial"/>
                <w:sz w:val="18"/>
                <w:szCs w:val="18"/>
                <w:lang w:val="es-MX" w:eastAsia="es-ES"/>
              </w:rPr>
              <w:t>csv (comma separated values, por sus siglas en inglés)</w:t>
            </w:r>
            <w:r w:rsidRPr="00FC2656">
              <w:rPr>
                <w:rFonts w:ascii="Arial" w:hAnsi="Arial" w:cs="Arial"/>
                <w:sz w:val="18"/>
                <w:szCs w:val="18"/>
                <w:lang w:val="es-MX" w:eastAsia="es-ES"/>
              </w:rPr>
              <w:t xml:space="preserve"> mismo que deberá contener los siguientes campos:</w:t>
            </w:r>
          </w:p>
          <w:p w14:paraId="67C5EE83" w14:textId="77777777" w:rsidR="00D46B15" w:rsidRPr="00FC2656" w:rsidRDefault="00D46B15" w:rsidP="00FC2656">
            <w:pPr>
              <w:spacing w:after="0" w:line="360" w:lineRule="auto"/>
              <w:contextualSpacing/>
              <w:jc w:val="both"/>
              <w:rPr>
                <w:rFonts w:ascii="Arial" w:hAnsi="Arial" w:cs="Arial"/>
                <w:sz w:val="18"/>
                <w:szCs w:val="18"/>
                <w:lang w:val="es-MX" w:eastAsia="es-ES"/>
              </w:rPr>
            </w:pPr>
          </w:p>
          <w:p w14:paraId="2F5BFE51" w14:textId="77777777" w:rsidR="00D46B15" w:rsidRPr="00FC2656" w:rsidRDefault="00D46B15" w:rsidP="00A638C7">
            <w:pPr>
              <w:numPr>
                <w:ilvl w:val="0"/>
                <w:numId w:val="16"/>
              </w:numPr>
              <w:spacing w:after="0" w:line="360" w:lineRule="auto"/>
              <w:ind w:left="655" w:hanging="295"/>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t>Zona;</w:t>
            </w:r>
          </w:p>
          <w:p w14:paraId="77384463" w14:textId="77777777" w:rsidR="00D46B15" w:rsidRPr="00FC2656" w:rsidRDefault="00D46B15" w:rsidP="00A638C7">
            <w:pPr>
              <w:numPr>
                <w:ilvl w:val="0"/>
                <w:numId w:val="16"/>
              </w:numPr>
              <w:spacing w:after="0" w:line="360" w:lineRule="auto"/>
              <w:ind w:left="655" w:hanging="295"/>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t>Número inicial;</w:t>
            </w:r>
          </w:p>
          <w:p w14:paraId="44A4776F" w14:textId="77777777" w:rsidR="00D46B15" w:rsidRPr="00FC2656" w:rsidRDefault="00D46B15" w:rsidP="00A638C7">
            <w:pPr>
              <w:numPr>
                <w:ilvl w:val="0"/>
                <w:numId w:val="16"/>
              </w:numPr>
              <w:spacing w:after="0" w:line="360" w:lineRule="auto"/>
              <w:ind w:left="655" w:hanging="295"/>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t>Número final; y</w:t>
            </w:r>
          </w:p>
          <w:p w14:paraId="7486C5B2" w14:textId="77777777" w:rsidR="00D46B15" w:rsidRPr="00FC2656" w:rsidRDefault="00D46B15" w:rsidP="00A638C7">
            <w:pPr>
              <w:numPr>
                <w:ilvl w:val="0"/>
                <w:numId w:val="16"/>
              </w:numPr>
              <w:spacing w:after="0" w:line="360" w:lineRule="auto"/>
              <w:ind w:left="655" w:hanging="295"/>
              <w:contextualSpacing/>
              <w:jc w:val="both"/>
              <w:rPr>
                <w:rFonts w:ascii="Arial" w:eastAsiaTheme="minorEastAsia" w:hAnsi="Arial" w:cs="Arial"/>
                <w:sz w:val="18"/>
                <w:szCs w:val="18"/>
                <w:lang w:val="es-ES_tradnl" w:eastAsia="es-ES"/>
              </w:rPr>
            </w:pPr>
            <w:r w:rsidRPr="00FC2656">
              <w:rPr>
                <w:rFonts w:ascii="Arial" w:eastAsia="Times New Roman" w:hAnsi="Arial" w:cs="Arial"/>
                <w:sz w:val="18"/>
                <w:szCs w:val="18"/>
                <w:lang w:val="es-MX" w:eastAsia="es-ES"/>
              </w:rPr>
              <w:t>Modalidad de Uso.</w:t>
            </w:r>
          </w:p>
          <w:p w14:paraId="715B3ED6" w14:textId="77777777" w:rsidR="00D46B15" w:rsidRPr="00FC2656" w:rsidRDefault="00D46B15" w:rsidP="00FC2656">
            <w:pPr>
              <w:spacing w:after="60" w:line="360" w:lineRule="auto"/>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Los archivos CSV son un tipo de documento abierto y sencillo para presentar datos en forma de tabla, con las siguientes características:</w:t>
            </w:r>
          </w:p>
          <w:p w14:paraId="54869DA3" w14:textId="77777777" w:rsidR="00D46B15" w:rsidRPr="00FC2656" w:rsidRDefault="00D46B15" w:rsidP="004E569D">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Las columnas se separan por el carácter de coma (,).</w:t>
            </w:r>
          </w:p>
          <w:p w14:paraId="4B5A66D5" w14:textId="77777777" w:rsidR="00D46B15" w:rsidRPr="00FC2656" w:rsidRDefault="00D46B15" w:rsidP="004E569D">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Las filas se separan por saltos de línea (Carácter CRLF).</w:t>
            </w:r>
          </w:p>
          <w:p w14:paraId="6627D371" w14:textId="77777777" w:rsidR="00D46B15" w:rsidRPr="00FC2656" w:rsidRDefault="00D46B15" w:rsidP="004E569D">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 última fila del archivo puede terminar o no con el carácter de fin de línea.</w:t>
            </w:r>
          </w:p>
          <w:p w14:paraId="20E77CA1" w14:textId="77777777" w:rsidR="00D46B15" w:rsidRPr="00FC2656" w:rsidRDefault="00D46B15" w:rsidP="004E569D">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lastRenderedPageBreak/>
              <w:t>o</w:t>
            </w:r>
            <w:r w:rsidRPr="00FC2656">
              <w:rPr>
                <w:rFonts w:ascii="Arial" w:eastAsia="Times New Roman" w:hAnsi="Arial" w:cs="Arial"/>
                <w:sz w:val="18"/>
                <w:szCs w:val="18"/>
                <w:lang w:val="es-ES_tradnl" w:eastAsia="es-MX"/>
              </w:rPr>
              <w:tab/>
              <w:t>Los campos que contengan una coma, un salto de línea, una comilla doble, un espacio o los caracteres de fin de línea (CR, LF o ambos a la vez), deben ser encerrados entre comillas dobles.</w:t>
            </w:r>
          </w:p>
          <w:p w14:paraId="6BA4F983" w14:textId="77777777" w:rsidR="00D46B15" w:rsidRPr="00FC2656" w:rsidRDefault="00D46B15" w:rsidP="004E569D">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El archivo CSV puede contener tantas líneas como sean necesarias para la entrega de la información correspondiente. No debe contener líneas vacías.</w:t>
            </w:r>
          </w:p>
          <w:p w14:paraId="33050C4E" w14:textId="77777777" w:rsidR="00D46B15" w:rsidRPr="00FC2656" w:rsidRDefault="00D46B15" w:rsidP="004E569D">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Cada fila debe contener siempre el mismo número de campos.</w:t>
            </w:r>
          </w:p>
          <w:p w14:paraId="63B5CD99" w14:textId="77777777" w:rsidR="00D46B15" w:rsidRPr="00FC2656" w:rsidRDefault="00D46B15" w:rsidP="004E569D">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 primera fila del archivo contendrá los campos correspondientes a los nombres de las columnas.</w:t>
            </w:r>
          </w:p>
          <w:p w14:paraId="509D4870" w14:textId="2C851AB6" w:rsidR="00D46B15" w:rsidRPr="00FC2656" w:rsidRDefault="00D46B15" w:rsidP="004E569D">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 xml:space="preserve">o    El archivo CSV se guiará por lo dispuesto en </w:t>
            </w:r>
            <w:r w:rsidRPr="00FC2656">
              <w:rPr>
                <w:rFonts w:ascii="Arial" w:eastAsia="Times New Roman" w:hAnsi="Arial" w:cs="Arial"/>
                <w:i/>
                <w:sz w:val="18"/>
                <w:szCs w:val="18"/>
                <w:u w:val="single"/>
                <w:lang w:val="es-MX" w:eastAsia="es-MX"/>
              </w:rPr>
              <w:t>http://tools.ietf.org/html/rfc4180</w:t>
            </w:r>
          </w:p>
          <w:p w14:paraId="3CF0D312" w14:textId="77777777" w:rsidR="00D46B15" w:rsidRPr="00FC2656" w:rsidRDefault="00D46B15" w:rsidP="004E569D">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El nombre del archivo que se cargue a través de la Ventanilla Electrónica deberá tener la siguiente nomenclatura:</w:t>
            </w:r>
            <w:r w:rsidRPr="00FC2656">
              <w:rPr>
                <w:rFonts w:ascii="Arial" w:eastAsia="Times New Roman" w:hAnsi="Arial" w:cs="Arial"/>
                <w:sz w:val="18"/>
                <w:szCs w:val="18"/>
                <w:lang w:val="es-MX" w:eastAsia="es-MX"/>
              </w:rPr>
              <w:t xml:space="preserve"> IDO/IDAH3110_1DDMMAAAA.csv.</w:t>
            </w:r>
          </w:p>
          <w:p w14:paraId="7DDE1FF8" w14:textId="77777777" w:rsidR="00D46B15" w:rsidRPr="00FC2656" w:rsidRDefault="00D46B15" w:rsidP="00FC2656">
            <w:pPr>
              <w:spacing w:after="101" w:line="360" w:lineRule="auto"/>
              <w:ind w:firstLine="288"/>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Donde:</w:t>
            </w:r>
          </w:p>
          <w:p w14:paraId="4D7D6368" w14:textId="77777777" w:rsidR="00D46B15" w:rsidRPr="00FC2656" w:rsidRDefault="00D46B15" w:rsidP="00A638C7">
            <w:pPr>
              <w:numPr>
                <w:ilvl w:val="0"/>
                <w:numId w:val="20"/>
              </w:numPr>
              <w:spacing w:after="0" w:line="360" w:lineRule="auto"/>
              <w:ind w:left="655" w:hanging="284"/>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t xml:space="preserve">IDO/IDA.- Conjunto de 3 dígitos que identifica al Proveedor de Servicios de Telecomunicaciones. IDO para el caso en que el solicitante cuente con una concesión única para uso comercial, </w:t>
            </w:r>
            <w:r w:rsidRPr="00FC2656">
              <w:rPr>
                <w:rFonts w:ascii="Arial" w:eastAsia="Times New Roman" w:hAnsi="Arial" w:cs="Arial"/>
                <w:sz w:val="18"/>
                <w:szCs w:val="18"/>
                <w:lang w:val="es-MX" w:eastAsia="es-ES"/>
              </w:rPr>
              <w:t>o una concesión para uso comercial con carácter de red compartida mayorista de servicios de telecomunicaciones,</w:t>
            </w:r>
            <w:r w:rsidRPr="00FC2656">
              <w:rPr>
                <w:rFonts w:ascii="Arial" w:eastAsiaTheme="minorEastAsia" w:hAnsi="Arial" w:cs="Arial"/>
                <w:sz w:val="18"/>
                <w:szCs w:val="18"/>
                <w:lang w:val="es-ES_tradnl" w:eastAsia="es-ES"/>
              </w:rPr>
              <w:t xml:space="preserve"> o una concesión para instalar, operar y explotar una red pública de telecomunicaciones o IDA para el caso en que el solicitante cuente con un permiso o autorización para comercializar servicios de telecomunicaciones o una concesión única para uso público o para uso social;</w:t>
            </w:r>
          </w:p>
          <w:p w14:paraId="5E5B5F6D" w14:textId="18408BBC" w:rsidR="00D46B15" w:rsidRPr="00FC2656" w:rsidRDefault="00D46B15" w:rsidP="00A638C7">
            <w:pPr>
              <w:numPr>
                <w:ilvl w:val="0"/>
                <w:numId w:val="15"/>
              </w:numPr>
              <w:spacing w:after="0" w:line="360" w:lineRule="auto"/>
              <w:ind w:left="655" w:hanging="284"/>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t xml:space="preserve">H3110_1.- Es un texto fijo que identifica el tipo de solicitud al que corresponde el archivo de carga (devolución de Numeración Nacional </w:t>
            </w:r>
            <w:r w:rsidRPr="00FC2656">
              <w:rPr>
                <w:rFonts w:ascii="Arial" w:hAnsi="Arial" w:cs="Arial"/>
                <w:sz w:val="18"/>
                <w:szCs w:val="18"/>
                <w:lang w:val="es-ES_tradnl" w:eastAsia="es-ES"/>
              </w:rPr>
              <w:t>a devolver debido a que no se inició su utilización</w:t>
            </w:r>
            <w:r w:rsidR="00DE4B15">
              <w:rPr>
                <w:rFonts w:ascii="Arial" w:hAnsi="Arial" w:cs="Arial"/>
                <w:sz w:val="18"/>
                <w:szCs w:val="18"/>
                <w:lang w:val="es-ES_tradnl" w:eastAsia="es-ES"/>
              </w:rPr>
              <w:t xml:space="preserve"> dentro del plazo establecido</w:t>
            </w:r>
            <w:r w:rsidRPr="00FC2656">
              <w:rPr>
                <w:rFonts w:ascii="Arial" w:eastAsiaTheme="minorEastAsia" w:hAnsi="Arial" w:cs="Arial"/>
                <w:sz w:val="18"/>
                <w:szCs w:val="18"/>
                <w:lang w:val="es-ES_tradnl" w:eastAsia="es-ES"/>
              </w:rPr>
              <w:t>); y</w:t>
            </w:r>
          </w:p>
          <w:p w14:paraId="7268BFD9" w14:textId="77777777" w:rsidR="00D46B15" w:rsidRPr="00FC2656" w:rsidRDefault="00D46B15" w:rsidP="00A638C7">
            <w:pPr>
              <w:numPr>
                <w:ilvl w:val="0"/>
                <w:numId w:val="16"/>
              </w:numPr>
              <w:spacing w:after="0" w:line="360" w:lineRule="auto"/>
              <w:ind w:left="655" w:hanging="284"/>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t>DDMMAAAA.- Corresponde a la fecha de la solicitud. DD corresponde al día (2 dígitos), MM corresponde al mes (2 dígitos) y AAAA corresponde al año (4 dígitos).</w:t>
            </w:r>
          </w:p>
          <w:p w14:paraId="3794CD36" w14:textId="77777777" w:rsidR="00D46B15" w:rsidRPr="00FC2656" w:rsidRDefault="00D46B15" w:rsidP="00FC2656">
            <w:pPr>
              <w:spacing w:after="0" w:line="360" w:lineRule="auto"/>
              <w:ind w:left="720"/>
              <w:contextualSpacing/>
              <w:jc w:val="both"/>
              <w:rPr>
                <w:rFonts w:ascii="Arial" w:eastAsiaTheme="minorEastAsia" w:hAnsi="Arial" w:cs="Arial"/>
                <w:sz w:val="18"/>
                <w:szCs w:val="18"/>
                <w:lang w:val="es-ES_tradnl" w:eastAsia="es-ES"/>
              </w:rPr>
            </w:pPr>
          </w:p>
          <w:p w14:paraId="62916150" w14:textId="77777777" w:rsidR="00D46B15" w:rsidRPr="00FC2656" w:rsidRDefault="00D46B15" w:rsidP="00FC2656">
            <w:pPr>
              <w:spacing w:after="0" w:line="360" w:lineRule="auto"/>
              <w:ind w:firstLine="708"/>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Ejemplo: 983H3110_101122020.csv</w:t>
            </w:r>
          </w:p>
          <w:p w14:paraId="7E4F2BF3" w14:textId="77777777" w:rsidR="00D46B15" w:rsidRPr="00FC2656" w:rsidRDefault="00D46B15" w:rsidP="00FC2656">
            <w:pPr>
              <w:spacing w:after="0" w:line="360" w:lineRule="auto"/>
              <w:contextualSpacing/>
              <w:jc w:val="both"/>
              <w:rPr>
                <w:rFonts w:ascii="Arial" w:eastAsia="Times New Roman" w:hAnsi="Arial" w:cs="Arial"/>
                <w:sz w:val="18"/>
                <w:szCs w:val="18"/>
                <w:lang w:val="es-MX" w:eastAsia="es-ES"/>
              </w:rPr>
            </w:pPr>
          </w:p>
          <w:p w14:paraId="0170F3C1" w14:textId="675ED934" w:rsidR="00D46B15" w:rsidRPr="00FC2656" w:rsidRDefault="00D46B15" w:rsidP="00FC2656">
            <w:pPr>
              <w:spacing w:after="101"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sz w:val="18"/>
                <w:szCs w:val="18"/>
                <w:lang w:val="es-MX" w:eastAsia="es-ES"/>
              </w:rPr>
              <w:t>Representación gráfica del archivo de carga opcional:</w:t>
            </w:r>
          </w:p>
        </w:tc>
      </w:tr>
      <w:tr w:rsidR="00D46B15" w:rsidRPr="00FC2656" w14:paraId="192A2213" w14:textId="77777777" w:rsidTr="000C765A">
        <w:trPr>
          <w:trHeight w:val="20"/>
        </w:trPr>
        <w:tc>
          <w:tcPr>
            <w:tcW w:w="1523" w:type="dxa"/>
            <w:tcBorders>
              <w:top w:val="nil"/>
              <w:bottom w:val="nil"/>
            </w:tcBorders>
            <w:shd w:val="clear" w:color="auto" w:fill="FFFFFF" w:themeFill="background1"/>
          </w:tcPr>
          <w:p w14:paraId="12059CFF" w14:textId="77777777"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523" w:type="dxa"/>
            <w:gridSpan w:val="3"/>
            <w:tcBorders>
              <w:top w:val="single" w:sz="6" w:space="0" w:color="auto"/>
            </w:tcBorders>
          </w:tcPr>
          <w:p w14:paraId="7C649DE7" w14:textId="2A979296"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sz w:val="18"/>
                <w:szCs w:val="18"/>
                <w:lang w:val="en-US" w:eastAsia="es-ES"/>
              </w:rPr>
              <w:t>ZONA</w:t>
            </w:r>
          </w:p>
        </w:tc>
        <w:tc>
          <w:tcPr>
            <w:tcW w:w="1524" w:type="dxa"/>
            <w:tcBorders>
              <w:top w:val="single" w:sz="6" w:space="0" w:color="auto"/>
            </w:tcBorders>
          </w:tcPr>
          <w:p w14:paraId="3B0A9AC2" w14:textId="13DF50EC"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hAnsi="Arial" w:cs="Arial"/>
                <w:sz w:val="18"/>
                <w:szCs w:val="18"/>
                <w:lang w:val="en-US" w:eastAsia="es-ES"/>
              </w:rPr>
              <w:t>NUMERO INICIAL</w:t>
            </w:r>
          </w:p>
        </w:tc>
        <w:tc>
          <w:tcPr>
            <w:tcW w:w="1523" w:type="dxa"/>
            <w:gridSpan w:val="3"/>
            <w:tcBorders>
              <w:top w:val="single" w:sz="6" w:space="0" w:color="auto"/>
            </w:tcBorders>
          </w:tcPr>
          <w:p w14:paraId="20DFD76D" w14:textId="79302BB2"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hAnsi="Arial" w:cs="Arial"/>
                <w:sz w:val="18"/>
                <w:szCs w:val="18"/>
                <w:lang w:val="en-US" w:eastAsia="es-ES"/>
              </w:rPr>
              <w:t>NUMERO FINAL</w:t>
            </w:r>
          </w:p>
        </w:tc>
        <w:tc>
          <w:tcPr>
            <w:tcW w:w="1523" w:type="dxa"/>
            <w:gridSpan w:val="4"/>
            <w:tcBorders>
              <w:top w:val="single" w:sz="6" w:space="0" w:color="auto"/>
            </w:tcBorders>
          </w:tcPr>
          <w:p w14:paraId="465826FF" w14:textId="4809542F"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hAnsi="Arial" w:cs="Arial"/>
                <w:sz w:val="18"/>
                <w:szCs w:val="18"/>
                <w:lang w:val="en-US"/>
              </w:rPr>
              <w:t xml:space="preserve">MODALIDAD </w:t>
            </w:r>
          </w:p>
        </w:tc>
        <w:tc>
          <w:tcPr>
            <w:tcW w:w="1524" w:type="dxa"/>
            <w:gridSpan w:val="2"/>
            <w:tcBorders>
              <w:top w:val="nil"/>
              <w:bottom w:val="nil"/>
            </w:tcBorders>
            <w:shd w:val="clear" w:color="auto" w:fill="FFFFFF" w:themeFill="background1"/>
          </w:tcPr>
          <w:p w14:paraId="146C489B" w14:textId="08B7E62A"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D46B15" w:rsidRPr="00FC2656" w14:paraId="107071EE" w14:textId="77777777" w:rsidTr="00D46B15">
        <w:trPr>
          <w:trHeight w:val="20"/>
        </w:trPr>
        <w:tc>
          <w:tcPr>
            <w:tcW w:w="1523" w:type="dxa"/>
            <w:tcBorders>
              <w:top w:val="nil"/>
              <w:bottom w:val="nil"/>
            </w:tcBorders>
            <w:shd w:val="clear" w:color="auto" w:fill="FFFFFF" w:themeFill="background1"/>
          </w:tcPr>
          <w:p w14:paraId="563057F7" w14:textId="77777777"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523" w:type="dxa"/>
            <w:gridSpan w:val="3"/>
            <w:shd w:val="clear" w:color="auto" w:fill="FFFFFF" w:themeFill="background1"/>
          </w:tcPr>
          <w:p w14:paraId="17AB7E7E" w14:textId="77777777"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524" w:type="dxa"/>
            <w:shd w:val="clear" w:color="auto" w:fill="FFFFFF" w:themeFill="background1"/>
          </w:tcPr>
          <w:p w14:paraId="2920607F" w14:textId="77777777"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523" w:type="dxa"/>
            <w:gridSpan w:val="3"/>
            <w:shd w:val="clear" w:color="auto" w:fill="FFFFFF" w:themeFill="background1"/>
          </w:tcPr>
          <w:p w14:paraId="5A22AEDE" w14:textId="77777777"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523" w:type="dxa"/>
            <w:gridSpan w:val="4"/>
            <w:shd w:val="clear" w:color="auto" w:fill="FFFFFF" w:themeFill="background1"/>
          </w:tcPr>
          <w:p w14:paraId="7F9B6677" w14:textId="77777777"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524" w:type="dxa"/>
            <w:gridSpan w:val="2"/>
            <w:tcBorders>
              <w:top w:val="nil"/>
              <w:bottom w:val="nil"/>
            </w:tcBorders>
            <w:shd w:val="clear" w:color="auto" w:fill="FFFFFF" w:themeFill="background1"/>
          </w:tcPr>
          <w:p w14:paraId="07B6F20C" w14:textId="77777777"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D46B15" w:rsidRPr="00FC2656" w14:paraId="330A29B8" w14:textId="77777777" w:rsidTr="000C765A">
        <w:trPr>
          <w:trHeight w:val="20"/>
        </w:trPr>
        <w:tc>
          <w:tcPr>
            <w:tcW w:w="1523" w:type="dxa"/>
            <w:tcBorders>
              <w:top w:val="nil"/>
              <w:bottom w:val="nil"/>
            </w:tcBorders>
            <w:shd w:val="clear" w:color="auto" w:fill="FFFFFF" w:themeFill="background1"/>
          </w:tcPr>
          <w:p w14:paraId="3F6ED9BB" w14:textId="77777777"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523" w:type="dxa"/>
            <w:gridSpan w:val="3"/>
            <w:tcBorders>
              <w:bottom w:val="single" w:sz="6" w:space="0" w:color="auto"/>
            </w:tcBorders>
            <w:shd w:val="clear" w:color="auto" w:fill="FFFFFF" w:themeFill="background1"/>
          </w:tcPr>
          <w:p w14:paraId="1AA3B60D" w14:textId="77777777"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524" w:type="dxa"/>
            <w:tcBorders>
              <w:bottom w:val="single" w:sz="6" w:space="0" w:color="auto"/>
            </w:tcBorders>
            <w:shd w:val="clear" w:color="auto" w:fill="FFFFFF" w:themeFill="background1"/>
          </w:tcPr>
          <w:p w14:paraId="158BBF68" w14:textId="77777777"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523" w:type="dxa"/>
            <w:gridSpan w:val="3"/>
            <w:tcBorders>
              <w:bottom w:val="single" w:sz="6" w:space="0" w:color="auto"/>
            </w:tcBorders>
            <w:shd w:val="clear" w:color="auto" w:fill="FFFFFF" w:themeFill="background1"/>
          </w:tcPr>
          <w:p w14:paraId="2D3AB27A" w14:textId="77777777"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523" w:type="dxa"/>
            <w:gridSpan w:val="4"/>
            <w:tcBorders>
              <w:bottom w:val="single" w:sz="6" w:space="0" w:color="auto"/>
            </w:tcBorders>
            <w:shd w:val="clear" w:color="auto" w:fill="FFFFFF" w:themeFill="background1"/>
          </w:tcPr>
          <w:p w14:paraId="3FDDC6EA" w14:textId="77777777"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524" w:type="dxa"/>
            <w:gridSpan w:val="2"/>
            <w:tcBorders>
              <w:top w:val="nil"/>
              <w:bottom w:val="nil"/>
            </w:tcBorders>
            <w:shd w:val="clear" w:color="auto" w:fill="FFFFFF" w:themeFill="background1"/>
          </w:tcPr>
          <w:p w14:paraId="3A24DB9F" w14:textId="77777777"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D46B15" w:rsidRPr="00FC2656" w14:paraId="460C736B" w14:textId="77777777" w:rsidTr="000C765A">
        <w:trPr>
          <w:trHeight w:val="20"/>
        </w:trPr>
        <w:tc>
          <w:tcPr>
            <w:tcW w:w="1523" w:type="dxa"/>
            <w:tcBorders>
              <w:top w:val="nil"/>
              <w:bottom w:val="nil"/>
            </w:tcBorders>
            <w:shd w:val="clear" w:color="auto" w:fill="FFFFFF" w:themeFill="background1"/>
          </w:tcPr>
          <w:p w14:paraId="27EF5236" w14:textId="77777777"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523" w:type="dxa"/>
            <w:gridSpan w:val="3"/>
            <w:tcBorders>
              <w:bottom w:val="single" w:sz="6" w:space="0" w:color="auto"/>
            </w:tcBorders>
            <w:shd w:val="clear" w:color="auto" w:fill="FFFFFF" w:themeFill="background1"/>
          </w:tcPr>
          <w:p w14:paraId="23319758" w14:textId="77777777"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524" w:type="dxa"/>
            <w:tcBorders>
              <w:bottom w:val="single" w:sz="6" w:space="0" w:color="auto"/>
            </w:tcBorders>
            <w:shd w:val="clear" w:color="auto" w:fill="FFFFFF" w:themeFill="background1"/>
          </w:tcPr>
          <w:p w14:paraId="4087C783" w14:textId="77777777"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523" w:type="dxa"/>
            <w:gridSpan w:val="3"/>
            <w:tcBorders>
              <w:bottom w:val="single" w:sz="6" w:space="0" w:color="auto"/>
            </w:tcBorders>
            <w:shd w:val="clear" w:color="auto" w:fill="FFFFFF" w:themeFill="background1"/>
          </w:tcPr>
          <w:p w14:paraId="33FDBD70" w14:textId="77777777"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523" w:type="dxa"/>
            <w:gridSpan w:val="4"/>
            <w:tcBorders>
              <w:bottom w:val="single" w:sz="6" w:space="0" w:color="auto"/>
            </w:tcBorders>
            <w:shd w:val="clear" w:color="auto" w:fill="FFFFFF" w:themeFill="background1"/>
          </w:tcPr>
          <w:p w14:paraId="28594B27" w14:textId="77777777"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524" w:type="dxa"/>
            <w:gridSpan w:val="2"/>
            <w:tcBorders>
              <w:top w:val="nil"/>
              <w:bottom w:val="nil"/>
            </w:tcBorders>
            <w:shd w:val="clear" w:color="auto" w:fill="FFFFFF" w:themeFill="background1"/>
          </w:tcPr>
          <w:p w14:paraId="04A4EC5E" w14:textId="77777777" w:rsidR="00D46B15" w:rsidRPr="00FC2656" w:rsidRDefault="00D46B15"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C765A" w:rsidRPr="00FC2656" w14:paraId="329311C8" w14:textId="77777777" w:rsidTr="000C765A">
        <w:trPr>
          <w:trHeight w:val="20"/>
        </w:trPr>
        <w:tc>
          <w:tcPr>
            <w:tcW w:w="9140" w:type="dxa"/>
            <w:gridSpan w:val="14"/>
            <w:tcBorders>
              <w:top w:val="nil"/>
            </w:tcBorders>
            <w:shd w:val="clear" w:color="auto" w:fill="FFFFFF" w:themeFill="background1"/>
          </w:tcPr>
          <w:p w14:paraId="7D07E2C1" w14:textId="77777777" w:rsidR="000C765A" w:rsidRPr="00FC2656" w:rsidRDefault="000C765A"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C765A" w:rsidRPr="00FC2656" w14:paraId="5E29FD36" w14:textId="77777777" w:rsidTr="000C765A">
        <w:trPr>
          <w:trHeight w:val="20"/>
        </w:trPr>
        <w:tc>
          <w:tcPr>
            <w:tcW w:w="9140" w:type="dxa"/>
            <w:gridSpan w:val="14"/>
            <w:shd w:val="clear" w:color="auto" w:fill="D9D9D9" w:themeFill="background1" w:themeFillShade="D9"/>
          </w:tcPr>
          <w:p w14:paraId="4C9A7FE9" w14:textId="3249D7FA" w:rsidR="000C765A" w:rsidRPr="00FC2656" w:rsidRDefault="000C765A"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ARCHIVO ELECTRÓNICO CON LA CAUSA QUE MOTIVA LA DEVOLUCIÓN</w:t>
            </w:r>
          </w:p>
        </w:tc>
      </w:tr>
      <w:tr w:rsidR="000C765A" w:rsidRPr="00FC2656" w14:paraId="6272BCAE" w14:textId="77777777" w:rsidTr="00EE4822">
        <w:trPr>
          <w:trHeight w:val="20"/>
        </w:trPr>
        <w:tc>
          <w:tcPr>
            <w:tcW w:w="2006" w:type="dxa"/>
            <w:gridSpan w:val="2"/>
            <w:tcBorders>
              <w:top w:val="single" w:sz="6" w:space="0" w:color="auto"/>
              <w:left w:val="single" w:sz="6" w:space="0" w:color="auto"/>
              <w:bottom w:val="single" w:sz="6" w:space="0" w:color="auto"/>
              <w:right w:val="single" w:sz="4" w:space="0" w:color="auto"/>
            </w:tcBorders>
            <w:shd w:val="clear" w:color="auto" w:fill="auto"/>
          </w:tcPr>
          <w:p w14:paraId="173B7A7D" w14:textId="68DD2C53" w:rsidR="000C765A" w:rsidRPr="00FC2656" w:rsidRDefault="000C765A"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Archivo electrónico con la causa que motiva la devolución</w:t>
            </w:r>
          </w:p>
        </w:tc>
        <w:tc>
          <w:tcPr>
            <w:tcW w:w="7134" w:type="dxa"/>
            <w:gridSpan w:val="12"/>
            <w:tcBorders>
              <w:top w:val="single" w:sz="6" w:space="0" w:color="auto"/>
              <w:left w:val="single" w:sz="4" w:space="0" w:color="auto"/>
              <w:bottom w:val="single" w:sz="6" w:space="0" w:color="auto"/>
              <w:right w:val="single" w:sz="6" w:space="0" w:color="auto"/>
            </w:tcBorders>
            <w:shd w:val="clear" w:color="auto" w:fill="auto"/>
          </w:tcPr>
          <w:p w14:paraId="07FA55BB" w14:textId="77777777" w:rsidR="000C765A" w:rsidRPr="00FC2656" w:rsidRDefault="000C765A"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Ingresar un documento electrónico en formato PDF, que deberá contener la causa que motiva la devolución de Numeración Nacional. </w:t>
            </w:r>
          </w:p>
          <w:p w14:paraId="29B797CA" w14:textId="77777777" w:rsidR="000C765A" w:rsidRPr="00FC2656" w:rsidRDefault="000C765A" w:rsidP="00FC2656">
            <w:pPr>
              <w:spacing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Los documentos digitalizados deberán ser legibles.</w:t>
            </w:r>
          </w:p>
          <w:p w14:paraId="0346E459" w14:textId="77777777" w:rsidR="000C765A" w:rsidRPr="00FC2656" w:rsidRDefault="000C765A" w:rsidP="00FC2656">
            <w:pPr>
              <w:spacing w:after="0" w:line="360" w:lineRule="auto"/>
              <w:contextualSpacing/>
              <w:jc w:val="both"/>
              <w:rPr>
                <w:rFonts w:ascii="Arial" w:eastAsia="Times New Roman" w:hAnsi="Arial" w:cs="Arial"/>
                <w:sz w:val="18"/>
                <w:szCs w:val="18"/>
                <w:lang w:val="es-MX" w:eastAsia="es-ES"/>
              </w:rPr>
            </w:pPr>
          </w:p>
          <w:p w14:paraId="51B2D424" w14:textId="77777777" w:rsidR="000C765A" w:rsidRPr="00FC2656" w:rsidRDefault="000C765A" w:rsidP="00FC2656">
            <w:pPr>
              <w:spacing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nombre del archivo que se cargue a través de la Ventanilla Electrónica deberá tener la siguiente nomenclatura: IDO/IDAH3110_2DDMMAAAA.pdf.</w:t>
            </w:r>
          </w:p>
          <w:p w14:paraId="5481508E" w14:textId="77777777" w:rsidR="000C765A" w:rsidRPr="00FC2656" w:rsidRDefault="000C765A" w:rsidP="00FC2656">
            <w:pPr>
              <w:spacing w:after="0" w:line="360" w:lineRule="auto"/>
              <w:contextualSpacing/>
              <w:rPr>
                <w:rFonts w:ascii="Arial" w:eastAsiaTheme="minorHAnsi" w:hAnsi="Arial" w:cs="Arial"/>
                <w:sz w:val="18"/>
                <w:szCs w:val="18"/>
                <w:lang w:val="es-MX"/>
              </w:rPr>
            </w:pPr>
          </w:p>
          <w:p w14:paraId="7FFC4281" w14:textId="77777777" w:rsidR="000C765A" w:rsidRPr="00FC2656" w:rsidRDefault="000C765A" w:rsidP="00FC2656">
            <w:pPr>
              <w:spacing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Donde:</w:t>
            </w:r>
          </w:p>
          <w:p w14:paraId="0B9056C9" w14:textId="77777777" w:rsidR="000C765A" w:rsidRPr="00FC2656" w:rsidRDefault="000C765A" w:rsidP="00A638C7">
            <w:pPr>
              <w:numPr>
                <w:ilvl w:val="0"/>
                <w:numId w:val="20"/>
              </w:numPr>
              <w:spacing w:after="0" w:line="360" w:lineRule="auto"/>
              <w:ind w:left="633" w:hanging="283"/>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lastRenderedPageBreak/>
              <w:t xml:space="preserve">IDO/IDA.- Conjunto de 3 dígitos que identifica al Proveedor de Servicios de Telecomunicaciones. IDO para el caso en que el solicitante cuente con una concesión única para uso comercial, </w:t>
            </w:r>
            <w:r w:rsidRPr="00FC2656">
              <w:rPr>
                <w:rFonts w:ascii="Arial" w:eastAsia="Times New Roman" w:hAnsi="Arial" w:cs="Arial"/>
                <w:sz w:val="18"/>
                <w:szCs w:val="18"/>
                <w:lang w:val="es-MX" w:eastAsia="es-ES"/>
              </w:rPr>
              <w:t>o una concesión para uso comercial con carácter de red compartida mayorista de servicios de telecomunicaciones,</w:t>
            </w:r>
            <w:r w:rsidRPr="00FC2656">
              <w:rPr>
                <w:rFonts w:ascii="Arial" w:eastAsiaTheme="minorEastAsia" w:hAnsi="Arial" w:cs="Arial"/>
                <w:sz w:val="18"/>
                <w:szCs w:val="18"/>
                <w:lang w:val="es-ES_tradnl" w:eastAsia="es-ES"/>
              </w:rPr>
              <w:t xml:space="preserve"> o una concesión para instalar, operar y explotar una red pública de telecomunicaciones o IDA para el caso en que el solicitante cuente con un permiso o autorización para comercializar servicios de telecomunicaciones o una concesión única para uso público o para uso social;</w:t>
            </w:r>
          </w:p>
          <w:p w14:paraId="3B5E23AD" w14:textId="77777777" w:rsidR="000C765A" w:rsidRPr="00FC2656" w:rsidRDefault="000C765A" w:rsidP="00A638C7">
            <w:pPr>
              <w:numPr>
                <w:ilvl w:val="0"/>
                <w:numId w:val="18"/>
              </w:numPr>
              <w:spacing w:after="0" w:line="360" w:lineRule="auto"/>
              <w:ind w:left="633" w:hanging="283"/>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t>H3110_2.- Es un texto fijo que identifica el archivo de causas (causa que motiva la devolución de Numeración Nacional); y</w:t>
            </w:r>
          </w:p>
          <w:p w14:paraId="258B88B4" w14:textId="77777777" w:rsidR="000C765A" w:rsidRPr="00FC2656" w:rsidRDefault="000C765A" w:rsidP="00A638C7">
            <w:pPr>
              <w:numPr>
                <w:ilvl w:val="0"/>
                <w:numId w:val="20"/>
              </w:numPr>
              <w:spacing w:after="0" w:line="360" w:lineRule="auto"/>
              <w:ind w:left="633" w:hanging="283"/>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t>DDMMAAAA.- Corresponde a la fecha de la solicitud. DD corresponde al día (2 dígitos), MM corresponde al mes (2 dígitos) y AAAA corresponde al año (4 dígitos).</w:t>
            </w:r>
          </w:p>
          <w:p w14:paraId="75082798" w14:textId="77777777" w:rsidR="000C765A" w:rsidRPr="00FC2656" w:rsidRDefault="000C765A" w:rsidP="00FC2656">
            <w:pPr>
              <w:spacing w:after="0" w:line="360" w:lineRule="auto"/>
              <w:ind w:left="720"/>
              <w:contextualSpacing/>
              <w:jc w:val="both"/>
              <w:rPr>
                <w:rFonts w:ascii="Arial" w:eastAsiaTheme="minorEastAsia" w:hAnsi="Arial" w:cs="Arial"/>
                <w:sz w:val="18"/>
                <w:szCs w:val="18"/>
                <w:lang w:val="es-ES_tradnl" w:eastAsia="es-ES"/>
              </w:rPr>
            </w:pPr>
          </w:p>
          <w:p w14:paraId="54E3F9FD" w14:textId="77777777" w:rsidR="000C765A" w:rsidRPr="00FC2656" w:rsidRDefault="000C765A" w:rsidP="00FC2656">
            <w:pPr>
              <w:spacing w:after="0" w:line="360" w:lineRule="auto"/>
              <w:ind w:left="708"/>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Ejemplo: 983H3110_201122020.pdf</w:t>
            </w:r>
          </w:p>
          <w:p w14:paraId="48FA3DD8" w14:textId="77777777" w:rsidR="000C765A" w:rsidRPr="00FC2656" w:rsidRDefault="000C765A" w:rsidP="00FC2656">
            <w:pPr>
              <w:spacing w:after="0" w:line="360" w:lineRule="auto"/>
              <w:ind w:left="708"/>
              <w:contextualSpacing/>
              <w:jc w:val="both"/>
              <w:rPr>
                <w:rFonts w:ascii="Arial" w:eastAsia="Times New Roman" w:hAnsi="Arial" w:cs="Arial"/>
                <w:sz w:val="18"/>
                <w:szCs w:val="18"/>
                <w:lang w:val="es-MX" w:eastAsia="es-ES"/>
              </w:rPr>
            </w:pPr>
          </w:p>
          <w:p w14:paraId="69C5C064" w14:textId="432366A1" w:rsidR="000C765A" w:rsidRPr="00FC2656" w:rsidRDefault="000C765A" w:rsidP="0000604A">
            <w:pPr>
              <w:tabs>
                <w:tab w:val="left" w:pos="3456"/>
              </w:tabs>
              <w:spacing w:before="20" w:after="0" w:line="360" w:lineRule="auto"/>
              <w:contextualSpacing/>
              <w:rPr>
                <w:rFonts w:ascii="Arial" w:eastAsia="Times New Roman" w:hAnsi="Arial" w:cs="Arial"/>
                <w:b/>
                <w:bCs/>
                <w:sz w:val="18"/>
                <w:szCs w:val="18"/>
                <w:lang w:val="es-MX" w:eastAsia="es-ES"/>
              </w:rPr>
            </w:pPr>
            <w:r w:rsidRPr="00FC2656">
              <w:rPr>
                <w:rFonts w:ascii="Arial" w:hAnsi="Arial" w:cs="Arial"/>
                <w:sz w:val="18"/>
                <w:szCs w:val="18"/>
                <w:lang w:val="es-MX"/>
              </w:rPr>
              <w:t>Documento obligatorio</w:t>
            </w:r>
          </w:p>
        </w:tc>
      </w:tr>
      <w:tr w:rsidR="000C765A" w:rsidRPr="00FC2656" w14:paraId="3065CAAA" w14:textId="77777777" w:rsidTr="00EE4822">
        <w:trPr>
          <w:trHeight w:val="20"/>
        </w:trPr>
        <w:tc>
          <w:tcPr>
            <w:tcW w:w="9140" w:type="dxa"/>
            <w:gridSpan w:val="1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1FCF71" w14:textId="7E53A1F0" w:rsidR="000C765A" w:rsidRPr="00FC2656" w:rsidRDefault="000C765A"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MX"/>
              </w:rPr>
              <w:lastRenderedPageBreak/>
              <w:t>MANIFESTACIÓN BAJO PROTESTA DE DECIR VERDAD QUE LA NUMERACIÓN NACIONAL A DEVOLVER NO CUENTA CON NÚMEROS ACTIVOS, O CON NÚMEROS PROVISTOS O PORTADOS A OTROS PROVEEDORES</w:t>
            </w:r>
          </w:p>
        </w:tc>
      </w:tr>
      <w:tr w:rsidR="000C765A" w:rsidRPr="00FC2656" w14:paraId="0144E4BA" w14:textId="77777777" w:rsidTr="00EE4822">
        <w:trPr>
          <w:trHeight w:val="20"/>
        </w:trPr>
        <w:tc>
          <w:tcPr>
            <w:tcW w:w="9140" w:type="dxa"/>
            <w:gridSpan w:val="14"/>
            <w:tcBorders>
              <w:top w:val="single" w:sz="6" w:space="0" w:color="auto"/>
              <w:left w:val="single" w:sz="6" w:space="0" w:color="auto"/>
              <w:bottom w:val="single" w:sz="6" w:space="0" w:color="auto"/>
              <w:right w:val="single" w:sz="6" w:space="0" w:color="auto"/>
            </w:tcBorders>
          </w:tcPr>
          <w:p w14:paraId="69787044" w14:textId="77777777" w:rsidR="000C765A" w:rsidRPr="00FC2656" w:rsidRDefault="000C765A" w:rsidP="00FC2656">
            <w:pPr>
              <w:spacing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Marcar el recuadro de aceptación de la manifestación bajo protesta de decir la verdad que la numeración nacional a devolver no cuenta con números activos, o con número provistos o portados a otros Proveedores.</w:t>
            </w:r>
          </w:p>
          <w:p w14:paraId="4C1CA077" w14:textId="4C77D91D" w:rsidR="000C765A" w:rsidRPr="00FC2656" w:rsidRDefault="000C765A"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sz w:val="18"/>
                <w:szCs w:val="18"/>
                <w:lang w:val="es-MX" w:eastAsia="es-ES"/>
              </w:rPr>
              <w:t>Campo obligatorio.</w:t>
            </w:r>
          </w:p>
        </w:tc>
      </w:tr>
      <w:tr w:rsidR="000C765A" w:rsidRPr="00FC2656" w14:paraId="47A19D80" w14:textId="77777777" w:rsidTr="00EE4822">
        <w:trPr>
          <w:trHeight w:val="20"/>
        </w:trPr>
        <w:tc>
          <w:tcPr>
            <w:tcW w:w="9140" w:type="dxa"/>
            <w:gridSpan w:val="1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C594465" w14:textId="2CD10368" w:rsidR="000C765A" w:rsidRPr="00FC2656" w:rsidRDefault="000C765A"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PLAZOS A LOS QUE ESTARÁ SUJETO EL TRÁMITE</w:t>
            </w:r>
          </w:p>
        </w:tc>
      </w:tr>
      <w:tr w:rsidR="000C765A" w:rsidRPr="00FC2656" w14:paraId="28A05AC1" w14:textId="77777777" w:rsidTr="00EE4822">
        <w:trPr>
          <w:trHeight w:val="20"/>
        </w:trPr>
        <w:tc>
          <w:tcPr>
            <w:tcW w:w="9140" w:type="dxa"/>
            <w:gridSpan w:val="14"/>
            <w:tcBorders>
              <w:top w:val="single" w:sz="6" w:space="0" w:color="auto"/>
              <w:left w:val="single" w:sz="6" w:space="0" w:color="auto"/>
              <w:bottom w:val="single" w:sz="6" w:space="0" w:color="auto"/>
              <w:right w:val="single" w:sz="6" w:space="0" w:color="auto"/>
            </w:tcBorders>
          </w:tcPr>
          <w:p w14:paraId="697C6666" w14:textId="77777777" w:rsidR="000C765A" w:rsidRPr="00FC2656" w:rsidRDefault="000C765A"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plazo máximo de resolución del trámite por parte del IFT, a partir de la recepción de la presente solicitud, será de 30 (treinta) días hábiles.</w:t>
            </w:r>
          </w:p>
          <w:p w14:paraId="64714B0B" w14:textId="77777777" w:rsidR="000C765A" w:rsidRPr="00FC2656" w:rsidRDefault="000C765A"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plazo con que cuenta el IFT para efectuar a los interesados la prevención ante la falta de información o requisitos del trámite es de 10 (diez) días hábiles.</w:t>
            </w:r>
          </w:p>
          <w:p w14:paraId="66B77F6D" w14:textId="6958C5BA" w:rsidR="000C765A" w:rsidRPr="00FC2656" w:rsidRDefault="000C765A"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sz w:val="18"/>
                <w:szCs w:val="18"/>
                <w:lang w:val="es-MX" w:eastAsia="es-ES"/>
              </w:rPr>
              <w:t>En caso de prevención, el plazo con que cuenta el interesado para subsanar la información o documentación faltante o errónea será de 5 (cinco) días hábiles. Transcurrido dicho plazo sin que el interesado desahogue la prevención el IFT desechará el trámite o tendrá por no presentada la obligación de devolución.</w:t>
            </w:r>
          </w:p>
        </w:tc>
      </w:tr>
      <w:tr w:rsidR="000C765A" w:rsidRPr="00FC2656" w14:paraId="1AA9E0AD" w14:textId="77777777" w:rsidTr="00EE4822">
        <w:trPr>
          <w:trHeight w:val="20"/>
        </w:trPr>
        <w:tc>
          <w:tcPr>
            <w:tcW w:w="9140" w:type="dxa"/>
            <w:gridSpan w:val="1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AC67601" w14:textId="0DA65D85" w:rsidR="000C765A" w:rsidRPr="00FC2656" w:rsidRDefault="000C765A"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FUNDAMENTO JURÍDICO DEL TRÁMITE</w:t>
            </w:r>
          </w:p>
        </w:tc>
      </w:tr>
      <w:tr w:rsidR="000C765A" w:rsidRPr="00FC2656" w14:paraId="32200E18" w14:textId="77777777" w:rsidTr="00EE4822">
        <w:trPr>
          <w:trHeight w:val="20"/>
        </w:trPr>
        <w:tc>
          <w:tcPr>
            <w:tcW w:w="9140" w:type="dxa"/>
            <w:gridSpan w:val="14"/>
            <w:tcBorders>
              <w:top w:val="single" w:sz="6" w:space="0" w:color="auto"/>
              <w:left w:val="single" w:sz="6" w:space="0" w:color="auto"/>
              <w:bottom w:val="single" w:sz="6" w:space="0" w:color="auto"/>
              <w:right w:val="single" w:sz="6" w:space="0" w:color="auto"/>
            </w:tcBorders>
          </w:tcPr>
          <w:p w14:paraId="021D1E4C" w14:textId="42A0240B" w:rsidR="000C765A" w:rsidRPr="00FC2656" w:rsidRDefault="000C765A"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sz w:val="18"/>
                <w:szCs w:val="18"/>
                <w:lang w:val="es-MX" w:eastAsia="es-ES"/>
              </w:rPr>
              <w:t>-Numeral 7.6. del Plan Técnico Fundamental de Numeración, publicado en el Diario Oficial de la Federación el 11 de mayo de 2018.</w:t>
            </w:r>
          </w:p>
        </w:tc>
      </w:tr>
      <w:tr w:rsidR="000C765A" w:rsidRPr="00FC2656" w14:paraId="58A57D54" w14:textId="77777777" w:rsidTr="00EE4822">
        <w:trPr>
          <w:trHeight w:val="20"/>
        </w:trPr>
        <w:tc>
          <w:tcPr>
            <w:tcW w:w="9140" w:type="dxa"/>
            <w:gridSpan w:val="1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2C98950" w14:textId="3BCEF86F" w:rsidR="000C765A" w:rsidRPr="00FC2656" w:rsidRDefault="000C765A"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INFORMACIÓN ADICIONAL QUE PUEDA SER DE UTILIDAD A LOS INTERESADOS</w:t>
            </w:r>
          </w:p>
        </w:tc>
      </w:tr>
      <w:tr w:rsidR="000C765A" w:rsidRPr="00FC2656" w14:paraId="04FAEC63" w14:textId="77777777" w:rsidTr="00EE4822">
        <w:trPr>
          <w:trHeight w:val="20"/>
        </w:trPr>
        <w:tc>
          <w:tcPr>
            <w:tcW w:w="9140" w:type="dxa"/>
            <w:gridSpan w:val="14"/>
            <w:shd w:val="clear" w:color="auto" w:fill="FFFFFF" w:themeFill="background1"/>
          </w:tcPr>
          <w:p w14:paraId="4815BCDB" w14:textId="77777777" w:rsidR="000C765A" w:rsidRPr="00FC2656" w:rsidRDefault="000C765A"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bl>
    <w:p w14:paraId="2EF5F0D0" w14:textId="77777777" w:rsidR="005F7F0A" w:rsidRPr="00FC2656" w:rsidRDefault="005F7F0A" w:rsidP="00FC2656">
      <w:pPr>
        <w:spacing w:line="360" w:lineRule="auto"/>
        <w:rPr>
          <w:rFonts w:ascii="Arial" w:hAnsi="Arial" w:cs="Arial"/>
          <w:sz w:val="18"/>
          <w:szCs w:val="18"/>
        </w:rPr>
      </w:pPr>
    </w:p>
    <w:tbl>
      <w:tblPr>
        <w:tblW w:w="9140"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289"/>
        <w:gridCol w:w="2344"/>
        <w:gridCol w:w="630"/>
        <w:gridCol w:w="1222"/>
        <w:gridCol w:w="1066"/>
        <w:gridCol w:w="927"/>
        <w:gridCol w:w="662"/>
      </w:tblGrid>
      <w:tr w:rsidR="00EE4822" w:rsidRPr="00FC2656" w14:paraId="237A0526" w14:textId="77777777" w:rsidTr="00EE4822">
        <w:trPr>
          <w:trHeight w:val="20"/>
        </w:trPr>
        <w:tc>
          <w:tcPr>
            <w:tcW w:w="9140" w:type="dxa"/>
            <w:gridSpan w:val="7"/>
            <w:noWrap/>
            <w:vAlign w:val="center"/>
          </w:tcPr>
          <w:p w14:paraId="0BAB6223" w14:textId="77777777" w:rsidR="00EE4822" w:rsidRPr="00FC2656" w:rsidRDefault="00EE4822" w:rsidP="00FC2656">
            <w:pPr>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br w:type="page"/>
            </w:r>
            <w:r w:rsidRPr="00FC2656">
              <w:rPr>
                <w:rFonts w:ascii="Arial" w:eastAsia="Times New Roman" w:hAnsi="Arial" w:cs="Arial"/>
                <w:b/>
                <w:sz w:val="18"/>
                <w:szCs w:val="18"/>
                <w:lang w:val="es-MX" w:eastAsia="es-ES"/>
              </w:rPr>
              <w:t xml:space="preserve">eFORMATO DE SOLICITUD DE </w:t>
            </w:r>
            <w:r w:rsidRPr="00FC2656">
              <w:rPr>
                <w:rFonts w:ascii="Arial" w:eastAsia="Times New Roman" w:hAnsi="Arial" w:cs="Arial"/>
                <w:b/>
                <w:bCs/>
                <w:color w:val="000000"/>
                <w:sz w:val="18"/>
                <w:szCs w:val="18"/>
                <w:lang w:val="es-MX" w:eastAsia="es-MX"/>
              </w:rPr>
              <w:t>CREACIÓN DE NUEVAS CLAVES DE SERVICIOS NO GEOGRÁFICOS</w:t>
            </w:r>
          </w:p>
          <w:p w14:paraId="06270F13" w14:textId="48E09568" w:rsidR="00EE4822" w:rsidRPr="00FC2656" w:rsidRDefault="00EE4822"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H3111</w:t>
            </w:r>
          </w:p>
        </w:tc>
      </w:tr>
      <w:tr w:rsidR="00051062" w:rsidRPr="00FC2656" w14:paraId="5BB5869D" w14:textId="77777777" w:rsidTr="00EE4822">
        <w:trPr>
          <w:trHeight w:val="20"/>
        </w:trPr>
        <w:tc>
          <w:tcPr>
            <w:tcW w:w="9140" w:type="dxa"/>
            <w:gridSpan w:val="7"/>
            <w:shd w:val="clear" w:color="auto" w:fill="D9D9D9" w:themeFill="background1" w:themeFillShade="D9"/>
          </w:tcPr>
          <w:p w14:paraId="1B2453F4" w14:textId="77777777" w:rsidR="00051062" w:rsidRPr="00FC2656" w:rsidRDefault="00051062"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lastRenderedPageBreak/>
              <w:tab/>
              <w:t>DATOS DEL PROVEEDOR SOLICITANTE</w:t>
            </w:r>
          </w:p>
        </w:tc>
      </w:tr>
      <w:tr w:rsidR="00051062" w:rsidRPr="00FC2656" w14:paraId="4888BD9A" w14:textId="77777777" w:rsidTr="00EE4822">
        <w:trPr>
          <w:trHeight w:val="20"/>
        </w:trPr>
        <w:tc>
          <w:tcPr>
            <w:tcW w:w="4633" w:type="dxa"/>
            <w:gridSpan w:val="2"/>
            <w:tcBorders>
              <w:bottom w:val="single" w:sz="6" w:space="0" w:color="auto"/>
            </w:tcBorders>
            <w:shd w:val="clear" w:color="auto" w:fill="D9D9D9" w:themeFill="background1" w:themeFillShade="D9"/>
          </w:tcPr>
          <w:p w14:paraId="5DFA201B"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FOLIO DEL EXPEDIENTE ELECTRÓNICO AL QUE SE ASOCIARÁ LA SOLICITUD DE CREACIÓN DE UNA NUEVA CLAVE DE SERVICIO NO GEOGRÁFICO</w:t>
            </w:r>
          </w:p>
        </w:tc>
        <w:tc>
          <w:tcPr>
            <w:tcW w:w="4507" w:type="dxa"/>
            <w:gridSpan w:val="5"/>
            <w:tcBorders>
              <w:bottom w:val="single" w:sz="6" w:space="0" w:color="auto"/>
            </w:tcBorders>
            <w:shd w:val="clear" w:color="auto" w:fill="auto"/>
          </w:tcPr>
          <w:p w14:paraId="5FAE9B4D"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p>
        </w:tc>
      </w:tr>
      <w:tr w:rsidR="00051062" w:rsidRPr="00FC2656" w14:paraId="08E856DD" w14:textId="77777777" w:rsidTr="00EE4822">
        <w:trPr>
          <w:trHeight w:val="20"/>
        </w:trPr>
        <w:tc>
          <w:tcPr>
            <w:tcW w:w="4633" w:type="dxa"/>
            <w:gridSpan w:val="2"/>
            <w:shd w:val="clear" w:color="auto" w:fill="D9D9D9" w:themeFill="background1" w:themeFillShade="D9"/>
          </w:tcPr>
          <w:p w14:paraId="40DE949D"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NOMBRE, DENOMINACIÓN O RAZÓN SOCIAL DEL PROVEEDOR SOLICITANTE</w:t>
            </w:r>
          </w:p>
        </w:tc>
        <w:tc>
          <w:tcPr>
            <w:tcW w:w="4507" w:type="dxa"/>
            <w:gridSpan w:val="5"/>
            <w:shd w:val="clear" w:color="auto" w:fill="auto"/>
          </w:tcPr>
          <w:p w14:paraId="35F81271"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p>
        </w:tc>
      </w:tr>
      <w:tr w:rsidR="00051062" w:rsidRPr="00FC2656" w14:paraId="7A1FE217" w14:textId="77777777" w:rsidTr="00EE4822">
        <w:trPr>
          <w:trHeight w:val="20"/>
        </w:trPr>
        <w:tc>
          <w:tcPr>
            <w:tcW w:w="9140" w:type="dxa"/>
            <w:gridSpan w:val="7"/>
            <w:shd w:val="clear" w:color="auto" w:fill="FFFFFF" w:themeFill="background1"/>
          </w:tcPr>
          <w:p w14:paraId="54591FA5"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r>
      <w:tr w:rsidR="00051062" w:rsidRPr="00FC2656" w14:paraId="1AC30FDF" w14:textId="77777777" w:rsidTr="00EE4822">
        <w:trPr>
          <w:trHeight w:val="145"/>
        </w:trPr>
        <w:tc>
          <w:tcPr>
            <w:tcW w:w="4633" w:type="dxa"/>
            <w:gridSpan w:val="2"/>
            <w:vMerge w:val="restart"/>
            <w:shd w:val="clear" w:color="auto" w:fill="D9D9D9" w:themeFill="background1" w:themeFillShade="D9"/>
          </w:tcPr>
          <w:p w14:paraId="343194CD" w14:textId="77777777" w:rsidR="00051062" w:rsidRPr="00FC2656" w:rsidRDefault="00051062" w:rsidP="00FC2656">
            <w:pPr>
              <w:tabs>
                <w:tab w:val="left" w:pos="3456"/>
              </w:tabs>
              <w:spacing w:before="20" w:after="0" w:line="360" w:lineRule="auto"/>
              <w:contextualSpacing/>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CLAVE DE SERVICIO NO GEOGRÁFICO QUE SE SOLICITA CREAR</w:t>
            </w:r>
          </w:p>
        </w:tc>
        <w:tc>
          <w:tcPr>
            <w:tcW w:w="630" w:type="dxa"/>
            <w:tcBorders>
              <w:bottom w:val="nil"/>
              <w:right w:val="nil"/>
            </w:tcBorders>
            <w:shd w:val="clear" w:color="auto" w:fill="FFFFFF" w:themeFill="background1"/>
          </w:tcPr>
          <w:p w14:paraId="6D264D78"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222" w:type="dxa"/>
            <w:tcBorders>
              <w:left w:val="nil"/>
              <w:bottom w:val="nil"/>
              <w:right w:val="nil"/>
            </w:tcBorders>
            <w:shd w:val="clear" w:color="auto" w:fill="FFFFFF" w:themeFill="background1"/>
          </w:tcPr>
          <w:p w14:paraId="7176DBFE"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066" w:type="dxa"/>
            <w:tcBorders>
              <w:left w:val="nil"/>
              <w:bottom w:val="single" w:sz="6" w:space="0" w:color="auto"/>
              <w:right w:val="nil"/>
            </w:tcBorders>
            <w:shd w:val="clear" w:color="auto" w:fill="FFFFFF" w:themeFill="background1"/>
          </w:tcPr>
          <w:p w14:paraId="77E29296"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7" w:type="dxa"/>
            <w:tcBorders>
              <w:left w:val="nil"/>
              <w:bottom w:val="nil"/>
              <w:right w:val="nil"/>
            </w:tcBorders>
            <w:shd w:val="clear" w:color="auto" w:fill="FFFFFF" w:themeFill="background1"/>
          </w:tcPr>
          <w:p w14:paraId="4A1E7350"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662" w:type="dxa"/>
            <w:tcBorders>
              <w:left w:val="nil"/>
              <w:bottom w:val="nil"/>
            </w:tcBorders>
            <w:shd w:val="clear" w:color="auto" w:fill="FFFFFF" w:themeFill="background1"/>
          </w:tcPr>
          <w:p w14:paraId="0D3A906B"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72206717" w14:textId="77777777" w:rsidTr="00EE4822">
        <w:trPr>
          <w:trHeight w:val="145"/>
        </w:trPr>
        <w:tc>
          <w:tcPr>
            <w:tcW w:w="4633" w:type="dxa"/>
            <w:gridSpan w:val="2"/>
            <w:vMerge/>
            <w:shd w:val="clear" w:color="auto" w:fill="D9D9D9" w:themeFill="background1" w:themeFillShade="D9"/>
          </w:tcPr>
          <w:p w14:paraId="48449DED" w14:textId="77777777" w:rsidR="00051062" w:rsidRPr="00FC2656" w:rsidRDefault="00051062" w:rsidP="00FC2656">
            <w:pPr>
              <w:tabs>
                <w:tab w:val="left" w:pos="3456"/>
              </w:tabs>
              <w:spacing w:before="20" w:after="0" w:line="360" w:lineRule="auto"/>
              <w:contextualSpacing/>
              <w:rPr>
                <w:rFonts w:ascii="Arial" w:eastAsia="Times New Roman" w:hAnsi="Arial" w:cs="Arial"/>
                <w:b/>
                <w:bCs/>
                <w:sz w:val="18"/>
                <w:szCs w:val="18"/>
                <w:lang w:val="es-MX" w:eastAsia="es-ES"/>
              </w:rPr>
            </w:pPr>
          </w:p>
        </w:tc>
        <w:tc>
          <w:tcPr>
            <w:tcW w:w="630" w:type="dxa"/>
            <w:tcBorders>
              <w:top w:val="nil"/>
              <w:bottom w:val="nil"/>
              <w:right w:val="nil"/>
            </w:tcBorders>
            <w:shd w:val="clear" w:color="auto" w:fill="FFFFFF" w:themeFill="background1"/>
          </w:tcPr>
          <w:p w14:paraId="0B6B649E"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222" w:type="dxa"/>
            <w:tcBorders>
              <w:top w:val="nil"/>
              <w:left w:val="nil"/>
              <w:bottom w:val="nil"/>
            </w:tcBorders>
            <w:shd w:val="clear" w:color="auto" w:fill="FFFFFF" w:themeFill="background1"/>
          </w:tcPr>
          <w:p w14:paraId="31FFBADF"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066" w:type="dxa"/>
            <w:tcBorders>
              <w:bottom w:val="single" w:sz="6" w:space="0" w:color="auto"/>
              <w:right w:val="single" w:sz="6" w:space="0" w:color="auto"/>
            </w:tcBorders>
            <w:shd w:val="clear" w:color="auto" w:fill="FFFFFF" w:themeFill="background1"/>
          </w:tcPr>
          <w:p w14:paraId="3AB0BCB4"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7" w:type="dxa"/>
            <w:tcBorders>
              <w:top w:val="nil"/>
              <w:left w:val="single" w:sz="6" w:space="0" w:color="auto"/>
              <w:bottom w:val="nil"/>
              <w:right w:val="nil"/>
            </w:tcBorders>
            <w:shd w:val="clear" w:color="auto" w:fill="FFFFFF" w:themeFill="background1"/>
          </w:tcPr>
          <w:p w14:paraId="29440801"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662" w:type="dxa"/>
            <w:tcBorders>
              <w:top w:val="nil"/>
              <w:left w:val="nil"/>
              <w:bottom w:val="nil"/>
            </w:tcBorders>
            <w:shd w:val="clear" w:color="auto" w:fill="FFFFFF" w:themeFill="background1"/>
          </w:tcPr>
          <w:p w14:paraId="31F3D433"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525886FF" w14:textId="77777777" w:rsidTr="00EE4822">
        <w:trPr>
          <w:trHeight w:val="145"/>
        </w:trPr>
        <w:tc>
          <w:tcPr>
            <w:tcW w:w="4633" w:type="dxa"/>
            <w:gridSpan w:val="2"/>
            <w:vMerge/>
            <w:shd w:val="clear" w:color="auto" w:fill="D9D9D9" w:themeFill="background1" w:themeFillShade="D9"/>
          </w:tcPr>
          <w:p w14:paraId="601FD0E5" w14:textId="77777777" w:rsidR="00051062" w:rsidRPr="00FC2656" w:rsidRDefault="00051062" w:rsidP="00FC2656">
            <w:pPr>
              <w:tabs>
                <w:tab w:val="left" w:pos="3456"/>
              </w:tabs>
              <w:spacing w:before="20" w:after="0" w:line="360" w:lineRule="auto"/>
              <w:contextualSpacing/>
              <w:rPr>
                <w:rFonts w:ascii="Arial" w:eastAsia="Times New Roman" w:hAnsi="Arial" w:cs="Arial"/>
                <w:b/>
                <w:bCs/>
                <w:sz w:val="18"/>
                <w:szCs w:val="18"/>
                <w:lang w:val="es-MX" w:eastAsia="es-ES"/>
              </w:rPr>
            </w:pPr>
          </w:p>
        </w:tc>
        <w:tc>
          <w:tcPr>
            <w:tcW w:w="630" w:type="dxa"/>
            <w:tcBorders>
              <w:top w:val="nil"/>
              <w:bottom w:val="nil"/>
              <w:right w:val="nil"/>
            </w:tcBorders>
            <w:shd w:val="clear" w:color="auto" w:fill="FFFFFF" w:themeFill="background1"/>
          </w:tcPr>
          <w:p w14:paraId="3F9DBEA1"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222" w:type="dxa"/>
            <w:tcBorders>
              <w:top w:val="nil"/>
              <w:left w:val="nil"/>
              <w:bottom w:val="nil"/>
              <w:right w:val="nil"/>
            </w:tcBorders>
            <w:shd w:val="clear" w:color="auto" w:fill="FFFFFF" w:themeFill="background1"/>
          </w:tcPr>
          <w:p w14:paraId="21A6ED5F"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066" w:type="dxa"/>
            <w:tcBorders>
              <w:left w:val="nil"/>
              <w:bottom w:val="nil"/>
              <w:right w:val="nil"/>
            </w:tcBorders>
            <w:shd w:val="clear" w:color="auto" w:fill="FFFFFF" w:themeFill="background1"/>
          </w:tcPr>
          <w:p w14:paraId="1BED28E9"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CLAVE</w:t>
            </w:r>
          </w:p>
        </w:tc>
        <w:tc>
          <w:tcPr>
            <w:tcW w:w="927" w:type="dxa"/>
            <w:tcBorders>
              <w:top w:val="nil"/>
              <w:left w:val="nil"/>
              <w:bottom w:val="nil"/>
              <w:right w:val="nil"/>
            </w:tcBorders>
            <w:shd w:val="clear" w:color="auto" w:fill="FFFFFF" w:themeFill="background1"/>
          </w:tcPr>
          <w:p w14:paraId="74472C7C"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662" w:type="dxa"/>
            <w:tcBorders>
              <w:top w:val="nil"/>
              <w:left w:val="nil"/>
              <w:bottom w:val="nil"/>
            </w:tcBorders>
            <w:shd w:val="clear" w:color="auto" w:fill="FFFFFF" w:themeFill="background1"/>
          </w:tcPr>
          <w:p w14:paraId="698299F0"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081DEB26" w14:textId="77777777" w:rsidTr="00EE4822">
        <w:trPr>
          <w:trHeight w:val="145"/>
        </w:trPr>
        <w:tc>
          <w:tcPr>
            <w:tcW w:w="4633" w:type="dxa"/>
            <w:gridSpan w:val="2"/>
            <w:vMerge/>
            <w:shd w:val="clear" w:color="auto" w:fill="D9D9D9" w:themeFill="background1" w:themeFillShade="D9"/>
          </w:tcPr>
          <w:p w14:paraId="293FB350" w14:textId="77777777" w:rsidR="00051062" w:rsidRPr="00FC2656" w:rsidRDefault="00051062" w:rsidP="00FC2656">
            <w:pPr>
              <w:tabs>
                <w:tab w:val="left" w:pos="3456"/>
              </w:tabs>
              <w:spacing w:before="20" w:after="0" w:line="360" w:lineRule="auto"/>
              <w:contextualSpacing/>
              <w:rPr>
                <w:rFonts w:ascii="Arial" w:eastAsia="Times New Roman" w:hAnsi="Arial" w:cs="Arial"/>
                <w:b/>
                <w:bCs/>
                <w:sz w:val="18"/>
                <w:szCs w:val="18"/>
                <w:lang w:val="es-MX" w:eastAsia="es-ES"/>
              </w:rPr>
            </w:pPr>
          </w:p>
        </w:tc>
        <w:tc>
          <w:tcPr>
            <w:tcW w:w="630" w:type="dxa"/>
            <w:tcBorders>
              <w:top w:val="nil"/>
              <w:right w:val="nil"/>
            </w:tcBorders>
            <w:shd w:val="clear" w:color="auto" w:fill="FFFFFF" w:themeFill="background1"/>
          </w:tcPr>
          <w:p w14:paraId="0BCED344"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222" w:type="dxa"/>
            <w:tcBorders>
              <w:top w:val="nil"/>
              <w:left w:val="nil"/>
              <w:right w:val="nil"/>
            </w:tcBorders>
            <w:shd w:val="clear" w:color="auto" w:fill="FFFFFF" w:themeFill="background1"/>
          </w:tcPr>
          <w:p w14:paraId="188B8AF5"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066" w:type="dxa"/>
            <w:tcBorders>
              <w:top w:val="nil"/>
              <w:left w:val="nil"/>
              <w:bottom w:val="nil"/>
              <w:right w:val="nil"/>
            </w:tcBorders>
            <w:shd w:val="clear" w:color="auto" w:fill="FFFFFF" w:themeFill="background1"/>
          </w:tcPr>
          <w:p w14:paraId="3C5E95C5"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7" w:type="dxa"/>
            <w:tcBorders>
              <w:top w:val="nil"/>
              <w:left w:val="nil"/>
              <w:right w:val="nil"/>
            </w:tcBorders>
            <w:shd w:val="clear" w:color="auto" w:fill="FFFFFF" w:themeFill="background1"/>
          </w:tcPr>
          <w:p w14:paraId="13A48C52"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662" w:type="dxa"/>
            <w:tcBorders>
              <w:top w:val="nil"/>
              <w:left w:val="nil"/>
            </w:tcBorders>
            <w:shd w:val="clear" w:color="auto" w:fill="FFFFFF" w:themeFill="background1"/>
          </w:tcPr>
          <w:p w14:paraId="2AA7F2E4"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7830BF45" w14:textId="77777777" w:rsidTr="00EE4822">
        <w:trPr>
          <w:trHeight w:val="20"/>
        </w:trPr>
        <w:tc>
          <w:tcPr>
            <w:tcW w:w="9140" w:type="dxa"/>
            <w:gridSpan w:val="7"/>
            <w:shd w:val="clear" w:color="auto" w:fill="FFFFFF" w:themeFill="background1"/>
          </w:tcPr>
          <w:p w14:paraId="7ED2CDDE"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115AE85E" w14:textId="77777777" w:rsidTr="00EE4822">
        <w:trPr>
          <w:trHeight w:val="20"/>
        </w:trPr>
        <w:tc>
          <w:tcPr>
            <w:tcW w:w="4633" w:type="dxa"/>
            <w:gridSpan w:val="2"/>
            <w:shd w:val="clear" w:color="auto" w:fill="D9D9D9" w:themeFill="background1" w:themeFillShade="D9"/>
          </w:tcPr>
          <w:p w14:paraId="0126C390" w14:textId="77777777" w:rsidR="00051062" w:rsidRPr="00FC2656" w:rsidRDefault="00051062"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ARCHIVO ELECTRÓNICO CON LA DESCRIPCIÓN DETALLADA Y JUSTIFICACIÓN DEL SERVICIO QUE SE PRETENDE PRESTAR A TRAVÉS DE LA CLAVE SOLICITADA</w:t>
            </w:r>
          </w:p>
        </w:tc>
        <w:tc>
          <w:tcPr>
            <w:tcW w:w="4507" w:type="dxa"/>
            <w:gridSpan w:val="5"/>
            <w:shd w:val="clear" w:color="auto" w:fill="FFFFFF" w:themeFill="background1"/>
          </w:tcPr>
          <w:p w14:paraId="47292AC7"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43F09234" w14:textId="77777777" w:rsidTr="00EE4822">
        <w:trPr>
          <w:trHeight w:val="20"/>
        </w:trPr>
        <w:tc>
          <w:tcPr>
            <w:tcW w:w="9140" w:type="dxa"/>
            <w:gridSpan w:val="7"/>
            <w:shd w:val="clear" w:color="auto" w:fill="FFFFFF" w:themeFill="background1"/>
          </w:tcPr>
          <w:p w14:paraId="67911572"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EE4822" w:rsidRPr="00FC2656" w14:paraId="1E23C980" w14:textId="77777777" w:rsidTr="00EE4822">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F06ACE5" w14:textId="6FD5FAAF" w:rsidR="00EE4822" w:rsidRPr="00FC2656" w:rsidRDefault="00EE482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INSTRUCTIVO DE LLENADO</w:t>
            </w:r>
          </w:p>
        </w:tc>
      </w:tr>
      <w:tr w:rsidR="00EE4822" w:rsidRPr="00FC2656" w14:paraId="4015DC07" w14:textId="77777777" w:rsidTr="00EE4822">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FA1DFDC" w14:textId="7EFF09C0" w:rsidR="00EE4822" w:rsidRPr="00FC2656" w:rsidRDefault="00EE482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DATOS DEL PROVEEDOR DE SERVICIOS DE TELECOMUNICACIONES (PST o PROVEEDOR) SOLICITANTE</w:t>
            </w:r>
          </w:p>
        </w:tc>
      </w:tr>
      <w:tr w:rsidR="00EE4822" w:rsidRPr="00FC2656" w14:paraId="1A37B060" w14:textId="77777777" w:rsidTr="00EE4822">
        <w:trPr>
          <w:trHeight w:val="20"/>
        </w:trPr>
        <w:tc>
          <w:tcPr>
            <w:tcW w:w="22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33308EA" w14:textId="72BBE035" w:rsidR="00EE4822" w:rsidRPr="00FC2656" w:rsidRDefault="00EE482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Nombre del campo</w:t>
            </w:r>
          </w:p>
        </w:tc>
        <w:tc>
          <w:tcPr>
            <w:tcW w:w="6851"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1A6E1F8" w14:textId="2C9536EF" w:rsidR="00EE4822" w:rsidRPr="00FC2656" w:rsidRDefault="00EE482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Descripción del campo</w:t>
            </w:r>
          </w:p>
        </w:tc>
      </w:tr>
      <w:tr w:rsidR="00EE4822" w:rsidRPr="00FC2656" w14:paraId="2EDA7F05" w14:textId="77777777" w:rsidTr="00EE4822">
        <w:trPr>
          <w:trHeight w:val="20"/>
        </w:trPr>
        <w:tc>
          <w:tcPr>
            <w:tcW w:w="2289" w:type="dxa"/>
            <w:tcBorders>
              <w:top w:val="single" w:sz="6" w:space="0" w:color="auto"/>
              <w:left w:val="single" w:sz="6" w:space="0" w:color="auto"/>
              <w:bottom w:val="single" w:sz="6" w:space="0" w:color="auto"/>
              <w:right w:val="single" w:sz="6" w:space="0" w:color="auto"/>
            </w:tcBorders>
          </w:tcPr>
          <w:p w14:paraId="406786D9" w14:textId="73693507" w:rsidR="00EE4822" w:rsidRPr="00FC2656" w:rsidRDefault="00EE4822"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Folio del expediente electrónico al que se asociará la solicitud de creación de una nueva clave servicio no geográfico</w:t>
            </w:r>
          </w:p>
        </w:tc>
        <w:tc>
          <w:tcPr>
            <w:tcW w:w="6851" w:type="dxa"/>
            <w:gridSpan w:val="6"/>
            <w:tcBorders>
              <w:top w:val="single" w:sz="6" w:space="0" w:color="auto"/>
              <w:left w:val="single" w:sz="6" w:space="0" w:color="auto"/>
              <w:bottom w:val="single" w:sz="6" w:space="0" w:color="auto"/>
              <w:right w:val="single" w:sz="6" w:space="0" w:color="auto"/>
            </w:tcBorders>
          </w:tcPr>
          <w:p w14:paraId="26245551" w14:textId="77777777" w:rsidR="00EE4822" w:rsidRPr="00FC2656" w:rsidRDefault="00EE4822"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Ingresar el folio del expediente electrónico en el que quedará asociada la solicitud. </w:t>
            </w:r>
          </w:p>
          <w:p w14:paraId="5EAD0660" w14:textId="5AE9BCFF" w:rsidR="00EE4822" w:rsidRPr="00FC2656" w:rsidRDefault="00EE4822"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sz w:val="18"/>
                <w:szCs w:val="18"/>
                <w:lang w:val="es-MX" w:eastAsia="es-ES"/>
              </w:rPr>
              <w:t>Campo alfanumérico obligatorio.</w:t>
            </w:r>
          </w:p>
        </w:tc>
      </w:tr>
      <w:tr w:rsidR="00EE4822" w:rsidRPr="00FC2656" w14:paraId="4791F811" w14:textId="77777777" w:rsidTr="00EE4822">
        <w:trPr>
          <w:trHeight w:val="20"/>
        </w:trPr>
        <w:tc>
          <w:tcPr>
            <w:tcW w:w="2289" w:type="dxa"/>
            <w:tcBorders>
              <w:top w:val="single" w:sz="6" w:space="0" w:color="auto"/>
              <w:left w:val="single" w:sz="6" w:space="0" w:color="auto"/>
              <w:bottom w:val="single" w:sz="6" w:space="0" w:color="auto"/>
              <w:right w:val="single" w:sz="6" w:space="0" w:color="auto"/>
            </w:tcBorders>
          </w:tcPr>
          <w:p w14:paraId="6A6E301F" w14:textId="540461CB" w:rsidR="00EE4822" w:rsidRPr="00FC2656" w:rsidRDefault="00EE4822"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Nombre, denominación o razón social del Proveedor solicitante</w:t>
            </w:r>
          </w:p>
        </w:tc>
        <w:tc>
          <w:tcPr>
            <w:tcW w:w="6851" w:type="dxa"/>
            <w:gridSpan w:val="6"/>
            <w:tcBorders>
              <w:top w:val="single" w:sz="6" w:space="0" w:color="auto"/>
              <w:left w:val="single" w:sz="6" w:space="0" w:color="auto"/>
              <w:bottom w:val="single" w:sz="6" w:space="0" w:color="auto"/>
              <w:right w:val="single" w:sz="6" w:space="0" w:color="auto"/>
            </w:tcBorders>
          </w:tcPr>
          <w:p w14:paraId="47289CCF" w14:textId="77777777" w:rsidR="00EE4822" w:rsidRPr="00FC2656" w:rsidRDefault="00EE4822"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el nombre, denominación o razón social del proveedor de servicios de telecomunicaciones solicitante.</w:t>
            </w:r>
          </w:p>
          <w:p w14:paraId="7C1498E6" w14:textId="77777777" w:rsidR="00EE4822" w:rsidRPr="00FC2656" w:rsidRDefault="00EE4822" w:rsidP="00FC2656">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Este dato deberá capturarse en mayúsculas y sin acentos.</w:t>
            </w:r>
          </w:p>
          <w:p w14:paraId="20390C1A" w14:textId="3D3A9861" w:rsidR="00EE4822" w:rsidRPr="00FC2656" w:rsidRDefault="00EE4822"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sz w:val="18"/>
                <w:szCs w:val="18"/>
                <w:lang w:val="es-MX" w:eastAsia="es-ES"/>
              </w:rPr>
              <w:t>Campo alfanumérico obligatorio.</w:t>
            </w:r>
          </w:p>
        </w:tc>
      </w:tr>
      <w:tr w:rsidR="00CC327A" w:rsidRPr="00FC2656" w14:paraId="481A7B75" w14:textId="77777777" w:rsidTr="00EE1C3A">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F9311B0" w14:textId="49326EF5" w:rsidR="00CC327A" w:rsidRPr="00FC2656" w:rsidRDefault="00CC327A"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hAnsi="Arial" w:cs="Arial"/>
                <w:b/>
                <w:sz w:val="18"/>
                <w:szCs w:val="18"/>
                <w:lang w:val="es-MX" w:eastAsia="es-ES"/>
              </w:rPr>
              <w:t xml:space="preserve">CLAVE DE SERVICIO NO GEOGRÁFICO QUE SE SOLICITA CREAR </w:t>
            </w:r>
          </w:p>
        </w:tc>
      </w:tr>
      <w:tr w:rsidR="00CC327A" w:rsidRPr="00FC2656" w14:paraId="65D633D0" w14:textId="77777777" w:rsidTr="00EE1C3A">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auto"/>
          </w:tcPr>
          <w:p w14:paraId="2ED77FF3" w14:textId="77777777" w:rsidR="00CC327A" w:rsidRPr="00FC2656" w:rsidRDefault="00CC327A" w:rsidP="00FC2656">
            <w:pPr>
              <w:spacing w:after="0" w:line="360" w:lineRule="auto"/>
              <w:contextualSpacing/>
              <w:jc w:val="both"/>
              <w:rPr>
                <w:rFonts w:ascii="Arial" w:hAnsi="Arial" w:cs="Arial"/>
                <w:sz w:val="18"/>
                <w:szCs w:val="18"/>
                <w:lang w:val="es-MX" w:eastAsia="es-ES"/>
              </w:rPr>
            </w:pPr>
            <w:r w:rsidRPr="00FC2656">
              <w:rPr>
                <w:rFonts w:ascii="Arial" w:hAnsi="Arial" w:cs="Arial"/>
                <w:sz w:val="18"/>
                <w:szCs w:val="18"/>
                <w:lang w:val="es-MX" w:eastAsia="es-ES"/>
              </w:rPr>
              <w:t>Ingresar los 3 dígitos de la clave que se solicita crear.</w:t>
            </w:r>
          </w:p>
          <w:p w14:paraId="1C546A0B" w14:textId="77777777" w:rsidR="00CC327A" w:rsidRPr="00FC2656" w:rsidRDefault="00CC327A" w:rsidP="00FC2656">
            <w:pPr>
              <w:spacing w:after="0" w:line="360" w:lineRule="auto"/>
              <w:contextualSpacing/>
              <w:jc w:val="both"/>
              <w:rPr>
                <w:rFonts w:ascii="Arial" w:hAnsi="Arial" w:cs="Arial"/>
                <w:sz w:val="18"/>
                <w:szCs w:val="18"/>
                <w:lang w:val="es-MX" w:eastAsia="es-ES"/>
              </w:rPr>
            </w:pPr>
            <w:r w:rsidRPr="00FC2656">
              <w:rPr>
                <w:rFonts w:ascii="Arial" w:hAnsi="Arial" w:cs="Arial"/>
                <w:sz w:val="18"/>
                <w:szCs w:val="18"/>
                <w:lang w:val="es-MX" w:eastAsia="es-ES"/>
              </w:rPr>
              <w:t>La clave de servicio no geográfico propuesta deberá cumplir con la estructura definida en el numeral 8. del Plan Técnico Fundamental de Numeración, publicado en el Diario Oficial de la Federación el 11 de mayo de 2018.</w:t>
            </w:r>
          </w:p>
          <w:p w14:paraId="3AFF0E59" w14:textId="6D74D686" w:rsidR="00CC327A" w:rsidRPr="00FC2656" w:rsidRDefault="00CC327A"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hAnsi="Arial" w:cs="Arial"/>
                <w:sz w:val="18"/>
                <w:szCs w:val="18"/>
                <w:lang w:val="es-MX" w:eastAsia="es-ES"/>
              </w:rPr>
              <w:t>Campo numérico obligatorio.</w:t>
            </w:r>
          </w:p>
        </w:tc>
      </w:tr>
      <w:tr w:rsidR="00CC327A" w:rsidRPr="00FC2656" w14:paraId="617307DF" w14:textId="77777777" w:rsidTr="00EE1C3A">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688996F" w14:textId="3656CB2A" w:rsidR="00CC327A" w:rsidRPr="00FC2656" w:rsidRDefault="00CC327A"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ARCHIVO ELECTRÓNICO CON LA DESCRIPCIÓN DETALLADA Y JUSTIFICACIÓN DEL SERVICIO QUE SE PRETENDE PRESTAR A TRAVÉS DE LA CLAVE SOLICITADA</w:t>
            </w:r>
          </w:p>
        </w:tc>
      </w:tr>
      <w:tr w:rsidR="00CC327A" w:rsidRPr="00FC2656" w14:paraId="277C8847" w14:textId="77777777" w:rsidTr="00EE1C3A">
        <w:trPr>
          <w:trHeight w:val="20"/>
        </w:trPr>
        <w:tc>
          <w:tcPr>
            <w:tcW w:w="9140" w:type="dxa"/>
            <w:gridSpan w:val="7"/>
            <w:tcBorders>
              <w:top w:val="single" w:sz="6" w:space="0" w:color="auto"/>
              <w:left w:val="single" w:sz="6" w:space="0" w:color="auto"/>
              <w:bottom w:val="single" w:sz="6" w:space="0" w:color="auto"/>
              <w:right w:val="single" w:sz="6" w:space="0" w:color="auto"/>
            </w:tcBorders>
          </w:tcPr>
          <w:p w14:paraId="3ABCE718" w14:textId="77777777" w:rsidR="00CC327A" w:rsidRPr="00FC2656" w:rsidRDefault="00CC327A" w:rsidP="00FC2656">
            <w:pPr>
              <w:spacing w:after="101"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lastRenderedPageBreak/>
              <w:t xml:space="preserve">Ingresar un documento electrónico en formato PDF, que deberá contener </w:t>
            </w:r>
            <w:r w:rsidRPr="00FC2656">
              <w:rPr>
                <w:rFonts w:ascii="Arial" w:hAnsi="Arial" w:cs="Arial"/>
                <w:sz w:val="18"/>
                <w:szCs w:val="18"/>
                <w:lang w:val="es-MX"/>
              </w:rPr>
              <w:t xml:space="preserve">la </w:t>
            </w:r>
            <w:r w:rsidRPr="00FC2656">
              <w:rPr>
                <w:rFonts w:ascii="Arial" w:hAnsi="Arial" w:cs="Arial"/>
                <w:bCs/>
                <w:sz w:val="18"/>
                <w:szCs w:val="18"/>
                <w:lang w:val="es-MX"/>
              </w:rPr>
              <w:t>descripción detallada y justificación del servicio que se pretende prestar a través de la Clave de Servicio No Geográfico solicitada</w:t>
            </w:r>
            <w:r w:rsidRPr="00FC2656">
              <w:rPr>
                <w:rFonts w:ascii="Arial" w:eastAsia="Times New Roman" w:hAnsi="Arial" w:cs="Arial"/>
                <w:sz w:val="18"/>
                <w:szCs w:val="18"/>
                <w:lang w:val="es-MX" w:eastAsia="es-ES"/>
              </w:rPr>
              <w:t xml:space="preserve">. </w:t>
            </w:r>
          </w:p>
          <w:p w14:paraId="7BFA5F94" w14:textId="77777777" w:rsidR="00CC327A" w:rsidRPr="00FC2656" w:rsidRDefault="00CC327A" w:rsidP="00FC2656">
            <w:pPr>
              <w:spacing w:after="0" w:line="360" w:lineRule="auto"/>
              <w:contextualSpacing/>
              <w:jc w:val="both"/>
              <w:rPr>
                <w:rFonts w:ascii="Arial" w:hAnsi="Arial" w:cs="Arial"/>
                <w:bCs/>
                <w:sz w:val="18"/>
                <w:szCs w:val="18"/>
                <w:lang w:val="es-MX"/>
              </w:rPr>
            </w:pPr>
          </w:p>
          <w:p w14:paraId="4F31A521" w14:textId="77777777" w:rsidR="00CC327A" w:rsidRPr="00FC2656" w:rsidRDefault="00CC327A" w:rsidP="00FC2656">
            <w:pPr>
              <w:spacing w:after="0" w:line="360" w:lineRule="auto"/>
              <w:contextualSpacing/>
              <w:jc w:val="both"/>
              <w:rPr>
                <w:rFonts w:ascii="Arial" w:hAnsi="Arial" w:cs="Arial"/>
                <w:bCs/>
                <w:sz w:val="18"/>
                <w:szCs w:val="18"/>
                <w:lang w:val="es-MX"/>
              </w:rPr>
            </w:pPr>
            <w:r w:rsidRPr="00FC2656">
              <w:rPr>
                <w:rFonts w:ascii="Arial" w:hAnsi="Arial" w:cs="Arial"/>
                <w:bCs/>
                <w:sz w:val="18"/>
                <w:szCs w:val="18"/>
                <w:lang w:val="es-MX"/>
              </w:rPr>
              <w:t>Los documentos digitalizados deberán ser legibles.</w:t>
            </w:r>
          </w:p>
          <w:p w14:paraId="3E98C046" w14:textId="77777777" w:rsidR="00CC327A" w:rsidRPr="00FC2656" w:rsidRDefault="00CC327A" w:rsidP="00FC2656">
            <w:pPr>
              <w:spacing w:after="0" w:line="360" w:lineRule="auto"/>
              <w:contextualSpacing/>
              <w:jc w:val="both"/>
              <w:rPr>
                <w:rFonts w:ascii="Arial" w:hAnsi="Arial" w:cs="Arial"/>
                <w:sz w:val="18"/>
                <w:szCs w:val="18"/>
                <w:lang w:val="es-MX"/>
              </w:rPr>
            </w:pPr>
          </w:p>
          <w:p w14:paraId="05151CBE" w14:textId="77777777" w:rsidR="00CC327A" w:rsidRPr="00FC2656" w:rsidRDefault="00CC327A" w:rsidP="00FC2656">
            <w:pPr>
              <w:spacing w:after="0" w:line="360" w:lineRule="auto"/>
              <w:contextualSpacing/>
              <w:jc w:val="both"/>
              <w:rPr>
                <w:rFonts w:ascii="Arial" w:hAnsi="Arial" w:cs="Arial"/>
                <w:sz w:val="18"/>
                <w:szCs w:val="18"/>
                <w:lang w:val="es-MX" w:eastAsia="es-ES"/>
              </w:rPr>
            </w:pPr>
            <w:r w:rsidRPr="00FC2656">
              <w:rPr>
                <w:rFonts w:ascii="Arial" w:hAnsi="Arial" w:cs="Arial"/>
                <w:sz w:val="18"/>
                <w:szCs w:val="18"/>
                <w:lang w:val="es-MX"/>
              </w:rPr>
              <w:t>El nombre del archivo que se cargue a través de la Ventanilla Electrónica deberá tener la siguiente nomenclatura: IDO/IDAH3111DDMMAAAA.pdf</w:t>
            </w:r>
          </w:p>
          <w:p w14:paraId="15FC5A4D" w14:textId="77777777" w:rsidR="00CC327A" w:rsidRPr="00FC2656" w:rsidRDefault="00CC327A" w:rsidP="00FC2656">
            <w:pPr>
              <w:spacing w:after="101" w:line="360" w:lineRule="auto"/>
              <w:ind w:firstLine="288"/>
              <w:contextualSpacing/>
              <w:jc w:val="both"/>
              <w:rPr>
                <w:rFonts w:ascii="Arial" w:eastAsia="Times New Roman" w:hAnsi="Arial" w:cs="Arial"/>
                <w:sz w:val="18"/>
                <w:szCs w:val="18"/>
                <w:lang w:val="es-MX" w:eastAsia="es-ES"/>
              </w:rPr>
            </w:pPr>
          </w:p>
          <w:p w14:paraId="0D20F512" w14:textId="77777777" w:rsidR="00CC327A" w:rsidRPr="00FC2656" w:rsidRDefault="00CC327A" w:rsidP="00FC2656">
            <w:pPr>
              <w:spacing w:after="101" w:line="360" w:lineRule="auto"/>
              <w:ind w:firstLine="288"/>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Donde:</w:t>
            </w:r>
          </w:p>
          <w:p w14:paraId="446676C0" w14:textId="77777777" w:rsidR="00CC327A" w:rsidRPr="00FC2656" w:rsidRDefault="00CC327A" w:rsidP="00A638C7">
            <w:pPr>
              <w:numPr>
                <w:ilvl w:val="0"/>
                <w:numId w:val="20"/>
              </w:numPr>
              <w:spacing w:after="0" w:line="360" w:lineRule="auto"/>
              <w:ind w:left="655" w:hanging="295"/>
              <w:contextualSpacing/>
              <w:jc w:val="both"/>
              <w:rPr>
                <w:rFonts w:ascii="Arial" w:eastAsia="MS Mincho" w:hAnsi="Arial" w:cs="Arial"/>
                <w:sz w:val="18"/>
                <w:szCs w:val="18"/>
                <w:lang w:val="es-ES_tradnl" w:eastAsia="es-ES"/>
              </w:rPr>
            </w:pPr>
            <w:r w:rsidRPr="00FC2656">
              <w:rPr>
                <w:rFonts w:ascii="Arial" w:eastAsia="MS Mincho" w:hAnsi="Arial" w:cs="Arial"/>
                <w:sz w:val="18"/>
                <w:szCs w:val="18"/>
                <w:lang w:val="es-ES_tradnl" w:eastAsia="es-ES"/>
              </w:rPr>
              <w:t xml:space="preserve">IDO/IDA.- Conjunto de 3 dígitos que identifica al Proveedor de Servicios de Telecomunicaciones. IDO para el caso en que el solicitante cuente con una concesión única para uso comercial, </w:t>
            </w:r>
            <w:r w:rsidRPr="00FC2656">
              <w:rPr>
                <w:rFonts w:ascii="Arial" w:eastAsia="Times New Roman" w:hAnsi="Arial" w:cs="Arial"/>
                <w:sz w:val="18"/>
                <w:szCs w:val="18"/>
                <w:lang w:val="es-MX" w:eastAsia="es-ES"/>
              </w:rPr>
              <w:t>o una concesión para uso comercial con carácter de red compartida mayorista de servicios de telecomunicaciones,</w:t>
            </w:r>
            <w:r w:rsidRPr="00FC2656">
              <w:rPr>
                <w:rFonts w:ascii="Arial" w:eastAsia="MS Mincho" w:hAnsi="Arial" w:cs="Arial"/>
                <w:sz w:val="18"/>
                <w:szCs w:val="18"/>
                <w:lang w:val="es-ES_tradnl" w:eastAsia="es-ES"/>
              </w:rPr>
              <w:t xml:space="preserve"> o una concesión para instalar, operar y explotar una red pública de telecomunicaciones o IDA para el caso en que el solicitante cuente con un permiso o autorización para comercializar servicios de telecomunicaciones o una concesión única para uso público o para uso social;</w:t>
            </w:r>
          </w:p>
          <w:p w14:paraId="29E67AF8" w14:textId="77777777" w:rsidR="00CC327A" w:rsidRPr="00FC2656" w:rsidRDefault="00CC327A" w:rsidP="00A638C7">
            <w:pPr>
              <w:numPr>
                <w:ilvl w:val="0"/>
                <w:numId w:val="18"/>
              </w:numPr>
              <w:spacing w:after="0" w:line="360" w:lineRule="auto"/>
              <w:ind w:left="655" w:hanging="295"/>
              <w:contextualSpacing/>
              <w:jc w:val="both"/>
              <w:rPr>
                <w:rFonts w:ascii="Arial" w:eastAsia="MS Mincho" w:hAnsi="Arial" w:cs="Arial"/>
                <w:sz w:val="18"/>
                <w:szCs w:val="18"/>
                <w:lang w:val="es-ES_tradnl" w:eastAsia="es-ES"/>
              </w:rPr>
            </w:pPr>
            <w:r w:rsidRPr="00FC2656">
              <w:rPr>
                <w:rFonts w:ascii="Arial" w:eastAsia="MS Mincho" w:hAnsi="Arial" w:cs="Arial"/>
                <w:sz w:val="18"/>
                <w:szCs w:val="18"/>
                <w:lang w:val="es-ES_tradnl" w:eastAsia="es-ES"/>
              </w:rPr>
              <w:t xml:space="preserve">H3111.- Es un texto fijo que identifica el archivo de la descripción y justificación del servicio </w:t>
            </w:r>
            <w:r w:rsidRPr="00FC2656">
              <w:rPr>
                <w:rFonts w:ascii="Arial" w:eastAsia="MS Mincho" w:hAnsi="Arial" w:cs="Arial"/>
                <w:bCs/>
                <w:sz w:val="18"/>
                <w:szCs w:val="18"/>
                <w:lang w:val="es-MX" w:eastAsia="es-ES"/>
              </w:rPr>
              <w:t>que se pretende prestar a través de la Clave solicitada</w:t>
            </w:r>
            <w:r w:rsidRPr="00FC2656">
              <w:rPr>
                <w:rFonts w:ascii="Arial" w:eastAsia="MS Mincho" w:hAnsi="Arial" w:cs="Arial"/>
                <w:sz w:val="18"/>
                <w:szCs w:val="18"/>
                <w:lang w:val="es-ES_tradnl" w:eastAsia="es-ES"/>
              </w:rPr>
              <w:t>; y</w:t>
            </w:r>
          </w:p>
          <w:p w14:paraId="0A08400F" w14:textId="77777777" w:rsidR="00CC327A" w:rsidRPr="00FC2656" w:rsidRDefault="00CC327A" w:rsidP="00A638C7">
            <w:pPr>
              <w:numPr>
                <w:ilvl w:val="0"/>
                <w:numId w:val="19"/>
              </w:numPr>
              <w:spacing w:after="0" w:line="360" w:lineRule="auto"/>
              <w:ind w:left="655" w:hanging="295"/>
              <w:contextualSpacing/>
              <w:jc w:val="both"/>
              <w:rPr>
                <w:rFonts w:ascii="Arial" w:eastAsiaTheme="minorEastAsia" w:hAnsi="Arial" w:cs="Arial"/>
                <w:sz w:val="18"/>
                <w:szCs w:val="18"/>
                <w:lang w:val="es-ES_tradnl" w:eastAsia="es-ES"/>
              </w:rPr>
            </w:pPr>
            <w:r w:rsidRPr="00FC2656">
              <w:rPr>
                <w:rFonts w:ascii="Arial" w:eastAsia="MS Mincho" w:hAnsi="Arial" w:cs="Arial"/>
                <w:sz w:val="18"/>
                <w:szCs w:val="18"/>
                <w:lang w:val="es-ES_tradnl" w:eastAsia="es-ES"/>
              </w:rPr>
              <w:t>DDMMAAAA.- Corresponde a la fecha de la solicitud. DD corresponde al día (2 dígitos), MM corresponde al mes (2 dígitos) y AAAA corresponde al año (4 dígitos)</w:t>
            </w:r>
            <w:r w:rsidRPr="00FC2656">
              <w:rPr>
                <w:rFonts w:ascii="Arial" w:eastAsiaTheme="minorEastAsia" w:hAnsi="Arial" w:cs="Arial"/>
                <w:sz w:val="18"/>
                <w:szCs w:val="18"/>
                <w:lang w:val="es-ES_tradnl" w:eastAsia="es-ES"/>
              </w:rPr>
              <w:t>.</w:t>
            </w:r>
          </w:p>
          <w:p w14:paraId="798E2942" w14:textId="77777777" w:rsidR="00CC327A" w:rsidRPr="00FC2656" w:rsidRDefault="00CC327A" w:rsidP="00FC2656">
            <w:pPr>
              <w:spacing w:after="0" w:line="360" w:lineRule="auto"/>
              <w:ind w:firstLine="708"/>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Ejemplo: </w:t>
            </w:r>
            <w:r w:rsidRPr="00FC2656">
              <w:rPr>
                <w:rFonts w:ascii="Arial" w:hAnsi="Arial" w:cs="Arial"/>
                <w:sz w:val="18"/>
                <w:szCs w:val="18"/>
                <w:lang w:val="es-MX"/>
              </w:rPr>
              <w:t>983H311101122020</w:t>
            </w:r>
            <w:r w:rsidRPr="00FC2656">
              <w:rPr>
                <w:rFonts w:ascii="Arial" w:eastAsia="Times New Roman" w:hAnsi="Arial" w:cs="Arial"/>
                <w:sz w:val="18"/>
                <w:szCs w:val="18"/>
                <w:lang w:val="es-MX" w:eastAsia="es-ES"/>
              </w:rPr>
              <w:t>.pdf</w:t>
            </w:r>
          </w:p>
          <w:p w14:paraId="0313BE6A" w14:textId="57068DFE" w:rsidR="00CC327A" w:rsidRPr="00FC2656" w:rsidRDefault="00CC327A" w:rsidP="00FC2656">
            <w:pPr>
              <w:spacing w:before="20" w:after="0" w:line="360" w:lineRule="auto"/>
              <w:contextualSpacing/>
              <w:jc w:val="both"/>
              <w:rPr>
                <w:rFonts w:ascii="Arial" w:eastAsia="Times New Roman" w:hAnsi="Arial" w:cs="Arial"/>
                <w:b/>
                <w:bCs/>
                <w:sz w:val="18"/>
                <w:szCs w:val="18"/>
                <w:lang w:val="es-MX" w:eastAsia="es-ES"/>
              </w:rPr>
            </w:pPr>
            <w:r w:rsidRPr="00FC2656">
              <w:rPr>
                <w:rFonts w:ascii="Arial" w:hAnsi="Arial" w:cs="Arial"/>
                <w:sz w:val="18"/>
                <w:szCs w:val="18"/>
                <w:lang w:val="es-MX"/>
              </w:rPr>
              <w:t>Documento obligatorio.</w:t>
            </w:r>
          </w:p>
        </w:tc>
      </w:tr>
      <w:tr w:rsidR="00CC327A" w:rsidRPr="00FC2656" w14:paraId="21742A1A" w14:textId="77777777" w:rsidTr="00EE1C3A">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38431B8" w14:textId="506B2622" w:rsidR="00CC327A" w:rsidRPr="00FC2656" w:rsidRDefault="00CC327A"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PLAZOS A LOS QUE ESTARÁ SUJETO EL TRÁMITE</w:t>
            </w:r>
          </w:p>
        </w:tc>
      </w:tr>
      <w:tr w:rsidR="00CC327A" w:rsidRPr="00FC2656" w14:paraId="44070105" w14:textId="77777777" w:rsidTr="00EE1C3A">
        <w:trPr>
          <w:trHeight w:val="20"/>
        </w:trPr>
        <w:tc>
          <w:tcPr>
            <w:tcW w:w="9140" w:type="dxa"/>
            <w:gridSpan w:val="7"/>
            <w:tcBorders>
              <w:top w:val="single" w:sz="6" w:space="0" w:color="auto"/>
              <w:left w:val="single" w:sz="6" w:space="0" w:color="auto"/>
              <w:bottom w:val="single" w:sz="6" w:space="0" w:color="auto"/>
              <w:right w:val="single" w:sz="6" w:space="0" w:color="auto"/>
            </w:tcBorders>
          </w:tcPr>
          <w:p w14:paraId="39A2D7F2" w14:textId="77777777" w:rsidR="00CC327A" w:rsidRPr="00FC2656" w:rsidRDefault="00CC327A"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plazo máximo de resolución del trámite por parte del IFT, a partir de la recepción de la presente solicitud, será de 60 (sesenta) días hábiles.</w:t>
            </w:r>
          </w:p>
          <w:p w14:paraId="3743207A" w14:textId="77777777" w:rsidR="00CC327A" w:rsidRPr="00FC2656" w:rsidRDefault="00CC327A"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plazo con que cuenta el IFT para efectuar a los interesados la prevención ante la falta de información o requisitos del trámite es de 20 (veinte) días hábiles.</w:t>
            </w:r>
          </w:p>
          <w:p w14:paraId="007FDB26" w14:textId="2541BFB0" w:rsidR="00CC327A" w:rsidRPr="00FC2656" w:rsidRDefault="00CC327A"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sz w:val="18"/>
                <w:szCs w:val="18"/>
                <w:lang w:val="es-MX" w:eastAsia="es-ES"/>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CC327A" w:rsidRPr="00FC2656" w14:paraId="461DDE48" w14:textId="77777777" w:rsidTr="00EE1C3A">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BBEE9D8" w14:textId="666394D5" w:rsidR="00CC327A" w:rsidRPr="00FC2656" w:rsidRDefault="00CC327A"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FUNDAMENTO JURÍDICO DEL TRÁMITE</w:t>
            </w:r>
          </w:p>
        </w:tc>
      </w:tr>
      <w:tr w:rsidR="00CC327A" w:rsidRPr="00FC2656" w14:paraId="591FE065" w14:textId="77777777" w:rsidTr="00EE1C3A">
        <w:trPr>
          <w:trHeight w:val="20"/>
        </w:trPr>
        <w:tc>
          <w:tcPr>
            <w:tcW w:w="9140" w:type="dxa"/>
            <w:gridSpan w:val="7"/>
            <w:tcBorders>
              <w:top w:val="single" w:sz="6" w:space="0" w:color="auto"/>
              <w:left w:val="single" w:sz="6" w:space="0" w:color="auto"/>
              <w:bottom w:val="single" w:sz="6" w:space="0" w:color="auto"/>
              <w:right w:val="single" w:sz="6" w:space="0" w:color="auto"/>
            </w:tcBorders>
          </w:tcPr>
          <w:p w14:paraId="758DB9DA" w14:textId="7C05D123" w:rsidR="00CC327A" w:rsidRPr="00FC2656" w:rsidRDefault="00CC327A"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sz w:val="18"/>
                <w:szCs w:val="18"/>
                <w:lang w:val="es-MX" w:eastAsia="es-ES"/>
              </w:rPr>
              <w:t>-Numeral 8.3. del Plan Técnico Fundamental de Numeración, publicado en el Diario Oficial de la Federación el 11 de mayo de 2018.</w:t>
            </w:r>
          </w:p>
        </w:tc>
      </w:tr>
      <w:tr w:rsidR="00CC327A" w:rsidRPr="00FC2656" w14:paraId="42A3EAD5" w14:textId="77777777" w:rsidTr="00EE1C3A">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6F07ACD" w14:textId="771AB7B5" w:rsidR="00CC327A" w:rsidRPr="00FC2656" w:rsidRDefault="00CC327A"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INFORMACIÓN ADICIONAL QUE PUEDA SER DE UTILIDAD A LOS INTERESADOS</w:t>
            </w:r>
          </w:p>
        </w:tc>
      </w:tr>
      <w:tr w:rsidR="00CC327A" w:rsidRPr="00FC2656" w14:paraId="09AFDC2D" w14:textId="77777777" w:rsidTr="00EE4822">
        <w:trPr>
          <w:trHeight w:val="20"/>
        </w:trPr>
        <w:tc>
          <w:tcPr>
            <w:tcW w:w="9140" w:type="dxa"/>
            <w:gridSpan w:val="7"/>
            <w:shd w:val="clear" w:color="auto" w:fill="FFFFFF" w:themeFill="background1"/>
          </w:tcPr>
          <w:p w14:paraId="2574B77C" w14:textId="77777777" w:rsidR="00CC327A" w:rsidRPr="00FC2656" w:rsidRDefault="00CC327A"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bl>
    <w:p w14:paraId="08F83211" w14:textId="6B9E1038" w:rsidR="00051062" w:rsidRPr="00FC2656" w:rsidRDefault="00051062" w:rsidP="00FC2656">
      <w:pPr>
        <w:spacing w:after="0" w:line="360" w:lineRule="auto"/>
        <w:contextualSpacing/>
        <w:rPr>
          <w:rFonts w:ascii="Arial" w:eastAsiaTheme="minorHAnsi" w:hAnsi="Arial" w:cs="Arial"/>
          <w:color w:val="000000"/>
          <w:sz w:val="18"/>
          <w:szCs w:val="18"/>
          <w:lang w:val="es-MX"/>
        </w:rPr>
      </w:pPr>
    </w:p>
    <w:tbl>
      <w:tblPr>
        <w:tblW w:w="9140"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82"/>
        <w:gridCol w:w="177"/>
        <w:gridCol w:w="805"/>
        <w:gridCol w:w="325"/>
        <w:gridCol w:w="28"/>
        <w:gridCol w:w="742"/>
        <w:gridCol w:w="952"/>
        <w:gridCol w:w="176"/>
        <w:gridCol w:w="619"/>
        <w:gridCol w:w="85"/>
        <w:gridCol w:w="277"/>
        <w:gridCol w:w="870"/>
        <w:gridCol w:w="233"/>
        <w:gridCol w:w="589"/>
        <w:gridCol w:w="48"/>
        <w:gridCol w:w="1009"/>
        <w:gridCol w:w="510"/>
        <w:gridCol w:w="713"/>
      </w:tblGrid>
      <w:tr w:rsidR="00CC327A" w:rsidRPr="00FC2656" w14:paraId="1C3AB54D" w14:textId="77777777" w:rsidTr="00EE1C3A">
        <w:trPr>
          <w:trHeight w:val="20"/>
        </w:trPr>
        <w:tc>
          <w:tcPr>
            <w:tcW w:w="9140" w:type="dxa"/>
            <w:gridSpan w:val="18"/>
            <w:noWrap/>
            <w:vAlign w:val="center"/>
          </w:tcPr>
          <w:p w14:paraId="7B5E2343" w14:textId="77777777" w:rsidR="00CC327A" w:rsidRPr="00FC2656" w:rsidRDefault="00CC327A" w:rsidP="00FC2656">
            <w:pPr>
              <w:spacing w:before="20" w:after="0" w:line="360" w:lineRule="auto"/>
              <w:contextualSpacing/>
              <w:jc w:val="center"/>
              <w:rPr>
                <w:rFonts w:ascii="Arial" w:eastAsia="Times New Roman" w:hAnsi="Arial" w:cs="Arial"/>
                <w:b/>
                <w:bCs/>
                <w:color w:val="000000"/>
                <w:sz w:val="18"/>
                <w:szCs w:val="18"/>
                <w:lang w:val="es-MX" w:eastAsia="es-MX"/>
              </w:rPr>
            </w:pPr>
            <w:r w:rsidRPr="00FC2656">
              <w:rPr>
                <w:rFonts w:ascii="Arial" w:eastAsia="Times New Roman" w:hAnsi="Arial" w:cs="Arial"/>
                <w:sz w:val="18"/>
                <w:szCs w:val="18"/>
                <w:lang w:val="es-MX" w:eastAsia="es-ES"/>
              </w:rPr>
              <w:br w:type="page"/>
            </w:r>
            <w:r w:rsidRPr="00FC2656">
              <w:rPr>
                <w:rFonts w:ascii="Arial" w:eastAsia="Times New Roman" w:hAnsi="Arial" w:cs="Arial"/>
                <w:b/>
                <w:sz w:val="18"/>
                <w:szCs w:val="18"/>
                <w:lang w:val="es-MX" w:eastAsia="es-ES"/>
              </w:rPr>
              <w:t xml:space="preserve">eFORMATO DE SOLICITUD DE </w:t>
            </w:r>
            <w:r w:rsidRPr="00FC2656">
              <w:rPr>
                <w:rFonts w:ascii="Arial" w:eastAsia="Times New Roman" w:hAnsi="Arial" w:cs="Arial"/>
                <w:b/>
                <w:bCs/>
                <w:color w:val="000000"/>
                <w:sz w:val="18"/>
                <w:szCs w:val="18"/>
                <w:lang w:val="es-MX" w:eastAsia="es-MX"/>
              </w:rPr>
              <w:t xml:space="preserve">ASIGNACIÓN DE NÚMEROS NO GEOGRÁFICOS POR BLOQUE </w:t>
            </w:r>
          </w:p>
          <w:p w14:paraId="6CF55E97" w14:textId="657BBF11" w:rsidR="00CC327A" w:rsidRPr="00FC2656" w:rsidRDefault="00CC327A"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H3112</w:t>
            </w:r>
          </w:p>
        </w:tc>
      </w:tr>
      <w:tr w:rsidR="00051062" w:rsidRPr="00FC2656" w14:paraId="1CF7A24F" w14:textId="77777777" w:rsidTr="00CC327A">
        <w:trPr>
          <w:trHeight w:val="20"/>
        </w:trPr>
        <w:tc>
          <w:tcPr>
            <w:tcW w:w="9140" w:type="dxa"/>
            <w:gridSpan w:val="18"/>
            <w:shd w:val="clear" w:color="auto" w:fill="D9D9D9" w:themeFill="background1" w:themeFillShade="D9"/>
          </w:tcPr>
          <w:p w14:paraId="134A1AED" w14:textId="77777777" w:rsidR="00051062" w:rsidRPr="00FC2656" w:rsidRDefault="00051062"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ab/>
              <w:t>DATOS DEL PROVEEDOR SOLICITANTE</w:t>
            </w:r>
          </w:p>
        </w:tc>
      </w:tr>
      <w:tr w:rsidR="00051062" w:rsidRPr="00FC2656" w14:paraId="4BBCFFCD" w14:textId="77777777" w:rsidTr="00CC327A">
        <w:trPr>
          <w:trHeight w:val="20"/>
        </w:trPr>
        <w:tc>
          <w:tcPr>
            <w:tcW w:w="4806" w:type="dxa"/>
            <w:gridSpan w:val="9"/>
            <w:tcBorders>
              <w:bottom w:val="single" w:sz="6" w:space="0" w:color="auto"/>
            </w:tcBorders>
            <w:shd w:val="clear" w:color="auto" w:fill="D9D9D9" w:themeFill="background1" w:themeFillShade="D9"/>
          </w:tcPr>
          <w:p w14:paraId="631A6A9E"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FOLIO DEL EXPEDIENTE ELECTRÓNICO AL QUE SE ASOCIARÁ LA SOLICITUD DE ASIGNACIÓN</w:t>
            </w:r>
          </w:p>
        </w:tc>
        <w:tc>
          <w:tcPr>
            <w:tcW w:w="4334" w:type="dxa"/>
            <w:gridSpan w:val="9"/>
            <w:tcBorders>
              <w:bottom w:val="single" w:sz="6" w:space="0" w:color="auto"/>
            </w:tcBorders>
            <w:shd w:val="clear" w:color="auto" w:fill="auto"/>
          </w:tcPr>
          <w:p w14:paraId="077918E7"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p>
        </w:tc>
      </w:tr>
      <w:tr w:rsidR="00051062" w:rsidRPr="00FC2656" w14:paraId="544C389E" w14:textId="77777777" w:rsidTr="00CC327A">
        <w:trPr>
          <w:trHeight w:val="20"/>
        </w:trPr>
        <w:tc>
          <w:tcPr>
            <w:tcW w:w="4806" w:type="dxa"/>
            <w:gridSpan w:val="9"/>
            <w:shd w:val="clear" w:color="auto" w:fill="D9D9D9" w:themeFill="background1" w:themeFillShade="D9"/>
          </w:tcPr>
          <w:p w14:paraId="2CAE49EB"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lastRenderedPageBreak/>
              <w:t>NOMBRE, DENOMINACIÓN O RAZÓN SOCIAL DEL PROVEEDOR SOLICITANTE</w:t>
            </w:r>
          </w:p>
        </w:tc>
        <w:tc>
          <w:tcPr>
            <w:tcW w:w="4334" w:type="dxa"/>
            <w:gridSpan w:val="9"/>
            <w:shd w:val="clear" w:color="auto" w:fill="auto"/>
          </w:tcPr>
          <w:p w14:paraId="35568C2C"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p>
        </w:tc>
      </w:tr>
      <w:tr w:rsidR="00051062" w:rsidRPr="00FC2656" w14:paraId="22C85F7C" w14:textId="77777777" w:rsidTr="00CC327A">
        <w:trPr>
          <w:trHeight w:val="20"/>
        </w:trPr>
        <w:tc>
          <w:tcPr>
            <w:tcW w:w="9140" w:type="dxa"/>
            <w:gridSpan w:val="18"/>
            <w:shd w:val="clear" w:color="auto" w:fill="auto"/>
          </w:tcPr>
          <w:p w14:paraId="0B24EDED"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r>
      <w:tr w:rsidR="00051062" w:rsidRPr="00FC2656" w14:paraId="3E01A789" w14:textId="77777777" w:rsidTr="00CC327A">
        <w:trPr>
          <w:trHeight w:val="20"/>
        </w:trPr>
        <w:tc>
          <w:tcPr>
            <w:tcW w:w="9140" w:type="dxa"/>
            <w:gridSpan w:val="18"/>
            <w:shd w:val="clear" w:color="auto" w:fill="D9D9D9" w:themeFill="background1" w:themeFillShade="D9"/>
          </w:tcPr>
          <w:p w14:paraId="7C03EF56"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TIPO DE PST Y CÓDIGOS DE IDENTIFICACIÓN DEL PROVEEDOR SOLICITANTE</w:t>
            </w:r>
          </w:p>
        </w:tc>
      </w:tr>
      <w:tr w:rsidR="00051062" w:rsidRPr="00FC2656" w14:paraId="32EB922A" w14:textId="77777777" w:rsidTr="00CC327A">
        <w:trPr>
          <w:trHeight w:val="258"/>
        </w:trPr>
        <w:tc>
          <w:tcPr>
            <w:tcW w:w="5168" w:type="dxa"/>
            <w:gridSpan w:val="11"/>
            <w:tcBorders>
              <w:bottom w:val="nil"/>
            </w:tcBorders>
            <w:shd w:val="clear" w:color="auto" w:fill="FFFFFF" w:themeFill="background1"/>
          </w:tcPr>
          <w:p w14:paraId="6084FED2"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MX"/>
              </w:rPr>
            </w:pPr>
            <w:r w:rsidRPr="00FC2656">
              <w:rPr>
                <w:rFonts w:ascii="Arial" w:eastAsia="Times New Roman" w:hAnsi="Arial" w:cs="Arial"/>
                <w:b/>
                <w:bCs/>
                <w:sz w:val="18"/>
                <w:szCs w:val="18"/>
                <w:lang w:val="es-MX" w:eastAsia="es-MX"/>
              </w:rPr>
              <w:t>CONCESIONARIO</w:t>
            </w:r>
          </w:p>
          <w:p w14:paraId="6930A623"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MX"/>
              </w:rPr>
            </w:pPr>
            <w:r w:rsidRPr="00FC2656">
              <w:rPr>
                <w:rFonts w:ascii="Arial" w:eastAsia="Times New Roman" w:hAnsi="Arial" w:cs="Arial"/>
                <w:b/>
                <w:bCs/>
                <w:sz w:val="18"/>
                <w:szCs w:val="18"/>
                <w:lang w:val="es-MX" w:eastAsia="es-MX"/>
              </w:rPr>
              <w:t>DE USO COMERCIAL O DE RPT</w:t>
            </w:r>
          </w:p>
        </w:tc>
        <w:tc>
          <w:tcPr>
            <w:tcW w:w="3972" w:type="dxa"/>
            <w:gridSpan w:val="7"/>
            <w:tcBorders>
              <w:bottom w:val="nil"/>
            </w:tcBorders>
            <w:shd w:val="clear" w:color="auto" w:fill="FFFFFF" w:themeFill="background1"/>
          </w:tcPr>
          <w:p w14:paraId="0A62837B"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MX"/>
              </w:rPr>
            </w:pPr>
            <w:r w:rsidRPr="00FC2656">
              <w:rPr>
                <w:rFonts w:ascii="Arial" w:eastAsia="Times New Roman" w:hAnsi="Arial" w:cs="Arial"/>
                <w:b/>
                <w:bCs/>
                <w:sz w:val="18"/>
                <w:szCs w:val="18"/>
                <w:lang w:val="es-MX" w:eastAsia="es-MX"/>
              </w:rPr>
              <w:t xml:space="preserve">COMERCIALIZADORA O CONCESIONARIO </w:t>
            </w:r>
          </w:p>
          <w:p w14:paraId="005AB558" w14:textId="22BD864F"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bCs/>
                <w:sz w:val="18"/>
                <w:szCs w:val="18"/>
                <w:lang w:val="es-MX" w:eastAsia="es-MX"/>
              </w:rPr>
              <w:t xml:space="preserve">DE USO PÚBLICO O </w:t>
            </w:r>
            <w:r w:rsidR="00EB386F" w:rsidRPr="00FC2656">
              <w:rPr>
                <w:rFonts w:ascii="Arial" w:eastAsia="Times New Roman" w:hAnsi="Arial" w:cs="Arial"/>
                <w:b/>
                <w:bCs/>
                <w:sz w:val="18"/>
                <w:szCs w:val="18"/>
                <w:lang w:val="es-MX" w:eastAsia="es-MX"/>
              </w:rPr>
              <w:t xml:space="preserve">DE USO </w:t>
            </w:r>
            <w:r w:rsidRPr="00FC2656">
              <w:rPr>
                <w:rFonts w:ascii="Arial" w:eastAsia="Times New Roman" w:hAnsi="Arial" w:cs="Arial"/>
                <w:b/>
                <w:bCs/>
                <w:sz w:val="18"/>
                <w:szCs w:val="18"/>
                <w:lang w:val="es-MX" w:eastAsia="es-MX"/>
              </w:rPr>
              <w:t xml:space="preserve">SOCIAL                           </w:t>
            </w:r>
          </w:p>
        </w:tc>
      </w:tr>
      <w:tr w:rsidR="00051062" w:rsidRPr="00FC2656" w14:paraId="31AC3196" w14:textId="77777777" w:rsidTr="00CC327A">
        <w:trPr>
          <w:trHeight w:val="256"/>
        </w:trPr>
        <w:tc>
          <w:tcPr>
            <w:tcW w:w="982" w:type="dxa"/>
            <w:tcBorders>
              <w:top w:val="nil"/>
              <w:bottom w:val="nil"/>
              <w:right w:val="nil"/>
            </w:tcBorders>
            <w:shd w:val="clear" w:color="auto" w:fill="FFFFFF" w:themeFill="background1"/>
          </w:tcPr>
          <w:p w14:paraId="12531AA5"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c>
          <w:tcPr>
            <w:tcW w:w="982" w:type="dxa"/>
            <w:gridSpan w:val="2"/>
            <w:tcBorders>
              <w:top w:val="nil"/>
              <w:left w:val="nil"/>
              <w:bottom w:val="nil"/>
            </w:tcBorders>
            <w:shd w:val="clear" w:color="auto" w:fill="FFFFFF" w:themeFill="background1"/>
          </w:tcPr>
          <w:p w14:paraId="1931F573"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c>
          <w:tcPr>
            <w:tcW w:w="1095" w:type="dxa"/>
            <w:gridSpan w:val="3"/>
            <w:tcBorders>
              <w:top w:val="single" w:sz="6" w:space="0" w:color="auto"/>
              <w:bottom w:val="single" w:sz="6" w:space="0" w:color="auto"/>
              <w:right w:val="single" w:sz="6" w:space="0" w:color="auto"/>
            </w:tcBorders>
            <w:shd w:val="clear" w:color="auto" w:fill="FFFFFF" w:themeFill="background1"/>
          </w:tcPr>
          <w:p w14:paraId="2CA1F786"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c>
          <w:tcPr>
            <w:tcW w:w="1128" w:type="dxa"/>
            <w:gridSpan w:val="2"/>
            <w:tcBorders>
              <w:top w:val="nil"/>
              <w:left w:val="single" w:sz="6" w:space="0" w:color="auto"/>
              <w:bottom w:val="nil"/>
              <w:right w:val="nil"/>
            </w:tcBorders>
            <w:shd w:val="clear" w:color="auto" w:fill="FFFFFF" w:themeFill="background1"/>
          </w:tcPr>
          <w:p w14:paraId="5CA192BD"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c>
          <w:tcPr>
            <w:tcW w:w="981" w:type="dxa"/>
            <w:gridSpan w:val="3"/>
            <w:tcBorders>
              <w:top w:val="nil"/>
              <w:left w:val="nil"/>
              <w:bottom w:val="nil"/>
            </w:tcBorders>
            <w:shd w:val="clear" w:color="auto" w:fill="FFFFFF" w:themeFill="background1"/>
          </w:tcPr>
          <w:p w14:paraId="3D874C4E"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c>
          <w:tcPr>
            <w:tcW w:w="870" w:type="dxa"/>
            <w:tcBorders>
              <w:top w:val="nil"/>
              <w:bottom w:val="nil"/>
              <w:right w:val="nil"/>
            </w:tcBorders>
            <w:shd w:val="clear" w:color="auto" w:fill="FFFFFF" w:themeFill="background1"/>
          </w:tcPr>
          <w:p w14:paraId="0A87188B"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MX"/>
              </w:rPr>
            </w:pPr>
          </w:p>
        </w:tc>
        <w:tc>
          <w:tcPr>
            <w:tcW w:w="870" w:type="dxa"/>
            <w:gridSpan w:val="3"/>
            <w:tcBorders>
              <w:top w:val="nil"/>
              <w:left w:val="nil"/>
              <w:bottom w:val="nil"/>
              <w:right w:val="single" w:sz="6" w:space="0" w:color="auto"/>
            </w:tcBorders>
            <w:shd w:val="clear" w:color="auto" w:fill="FFFFFF" w:themeFill="background1"/>
          </w:tcPr>
          <w:p w14:paraId="7BC5358E"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MX"/>
              </w:rPr>
            </w:pPr>
          </w:p>
        </w:tc>
        <w:tc>
          <w:tcPr>
            <w:tcW w:w="1009" w:type="dxa"/>
            <w:tcBorders>
              <w:left w:val="single" w:sz="6" w:space="0" w:color="auto"/>
              <w:right w:val="single" w:sz="6" w:space="0" w:color="auto"/>
            </w:tcBorders>
            <w:shd w:val="clear" w:color="auto" w:fill="FFFFFF" w:themeFill="background1"/>
          </w:tcPr>
          <w:p w14:paraId="57A4771B"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MX"/>
              </w:rPr>
            </w:pPr>
          </w:p>
        </w:tc>
        <w:tc>
          <w:tcPr>
            <w:tcW w:w="510" w:type="dxa"/>
            <w:tcBorders>
              <w:top w:val="nil"/>
              <w:left w:val="single" w:sz="6" w:space="0" w:color="auto"/>
              <w:bottom w:val="nil"/>
              <w:right w:val="nil"/>
            </w:tcBorders>
            <w:shd w:val="clear" w:color="auto" w:fill="FFFFFF" w:themeFill="background1"/>
          </w:tcPr>
          <w:p w14:paraId="5B7A1DA6"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MX"/>
              </w:rPr>
            </w:pPr>
          </w:p>
        </w:tc>
        <w:tc>
          <w:tcPr>
            <w:tcW w:w="713" w:type="dxa"/>
            <w:tcBorders>
              <w:top w:val="nil"/>
              <w:left w:val="nil"/>
              <w:bottom w:val="nil"/>
            </w:tcBorders>
            <w:shd w:val="clear" w:color="auto" w:fill="FFFFFF" w:themeFill="background1"/>
          </w:tcPr>
          <w:p w14:paraId="76D05726"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MX"/>
              </w:rPr>
            </w:pPr>
          </w:p>
        </w:tc>
      </w:tr>
      <w:tr w:rsidR="00051062" w:rsidRPr="00FC2656" w14:paraId="6F66E1BA" w14:textId="77777777" w:rsidTr="00CC327A">
        <w:trPr>
          <w:trHeight w:val="256"/>
        </w:trPr>
        <w:tc>
          <w:tcPr>
            <w:tcW w:w="982" w:type="dxa"/>
            <w:tcBorders>
              <w:top w:val="nil"/>
              <w:right w:val="nil"/>
            </w:tcBorders>
            <w:shd w:val="clear" w:color="auto" w:fill="FFFFFF" w:themeFill="background1"/>
          </w:tcPr>
          <w:p w14:paraId="35F706CF"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c>
          <w:tcPr>
            <w:tcW w:w="982" w:type="dxa"/>
            <w:gridSpan w:val="2"/>
            <w:tcBorders>
              <w:top w:val="nil"/>
              <w:left w:val="nil"/>
              <w:right w:val="nil"/>
            </w:tcBorders>
            <w:shd w:val="clear" w:color="auto" w:fill="FFFFFF" w:themeFill="background1"/>
          </w:tcPr>
          <w:p w14:paraId="60CCF955"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c>
          <w:tcPr>
            <w:tcW w:w="1095" w:type="dxa"/>
            <w:gridSpan w:val="3"/>
            <w:tcBorders>
              <w:left w:val="nil"/>
              <w:right w:val="nil"/>
            </w:tcBorders>
            <w:shd w:val="clear" w:color="auto" w:fill="FFFFFF" w:themeFill="background1"/>
          </w:tcPr>
          <w:p w14:paraId="32860C52"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c>
          <w:tcPr>
            <w:tcW w:w="1128" w:type="dxa"/>
            <w:gridSpan w:val="2"/>
            <w:tcBorders>
              <w:top w:val="nil"/>
              <w:left w:val="nil"/>
              <w:right w:val="nil"/>
            </w:tcBorders>
            <w:shd w:val="clear" w:color="auto" w:fill="FFFFFF" w:themeFill="background1"/>
          </w:tcPr>
          <w:p w14:paraId="5B93627B"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c>
          <w:tcPr>
            <w:tcW w:w="981" w:type="dxa"/>
            <w:gridSpan w:val="3"/>
            <w:tcBorders>
              <w:top w:val="nil"/>
              <w:left w:val="nil"/>
            </w:tcBorders>
            <w:shd w:val="clear" w:color="auto" w:fill="FFFFFF" w:themeFill="background1"/>
          </w:tcPr>
          <w:p w14:paraId="4035E778"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c>
          <w:tcPr>
            <w:tcW w:w="870" w:type="dxa"/>
            <w:tcBorders>
              <w:top w:val="nil"/>
              <w:right w:val="nil"/>
            </w:tcBorders>
            <w:shd w:val="clear" w:color="auto" w:fill="FFFFFF" w:themeFill="background1"/>
          </w:tcPr>
          <w:p w14:paraId="6EFDB7D0"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MX"/>
              </w:rPr>
            </w:pPr>
          </w:p>
        </w:tc>
        <w:tc>
          <w:tcPr>
            <w:tcW w:w="870" w:type="dxa"/>
            <w:gridSpan w:val="3"/>
            <w:tcBorders>
              <w:top w:val="nil"/>
              <w:left w:val="nil"/>
              <w:right w:val="nil"/>
            </w:tcBorders>
            <w:shd w:val="clear" w:color="auto" w:fill="FFFFFF" w:themeFill="background1"/>
          </w:tcPr>
          <w:p w14:paraId="1681A2DF"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MX"/>
              </w:rPr>
            </w:pPr>
          </w:p>
        </w:tc>
        <w:tc>
          <w:tcPr>
            <w:tcW w:w="1009" w:type="dxa"/>
            <w:tcBorders>
              <w:left w:val="nil"/>
              <w:right w:val="nil"/>
            </w:tcBorders>
            <w:shd w:val="clear" w:color="auto" w:fill="FFFFFF" w:themeFill="background1"/>
          </w:tcPr>
          <w:p w14:paraId="065205AE"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MX"/>
              </w:rPr>
            </w:pPr>
          </w:p>
        </w:tc>
        <w:tc>
          <w:tcPr>
            <w:tcW w:w="510" w:type="dxa"/>
            <w:tcBorders>
              <w:top w:val="nil"/>
              <w:left w:val="nil"/>
              <w:right w:val="nil"/>
            </w:tcBorders>
            <w:shd w:val="clear" w:color="auto" w:fill="FFFFFF" w:themeFill="background1"/>
          </w:tcPr>
          <w:p w14:paraId="13B08E53"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MX"/>
              </w:rPr>
            </w:pPr>
          </w:p>
        </w:tc>
        <w:tc>
          <w:tcPr>
            <w:tcW w:w="713" w:type="dxa"/>
            <w:tcBorders>
              <w:top w:val="nil"/>
              <w:left w:val="nil"/>
            </w:tcBorders>
            <w:shd w:val="clear" w:color="auto" w:fill="FFFFFF" w:themeFill="background1"/>
          </w:tcPr>
          <w:p w14:paraId="7750BCC6"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MX"/>
              </w:rPr>
            </w:pPr>
          </w:p>
        </w:tc>
      </w:tr>
      <w:tr w:rsidR="00051062" w:rsidRPr="00FC2656" w14:paraId="750D47CB" w14:textId="77777777" w:rsidTr="00CC327A">
        <w:trPr>
          <w:trHeight w:val="20"/>
        </w:trPr>
        <w:tc>
          <w:tcPr>
            <w:tcW w:w="1159" w:type="dxa"/>
            <w:gridSpan w:val="2"/>
            <w:shd w:val="clear" w:color="auto" w:fill="D9D9D9" w:themeFill="background1" w:themeFillShade="D9"/>
          </w:tcPr>
          <w:p w14:paraId="58EE88B1"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IDO</w:t>
            </w:r>
          </w:p>
        </w:tc>
        <w:tc>
          <w:tcPr>
            <w:tcW w:w="1158" w:type="dxa"/>
            <w:gridSpan w:val="3"/>
            <w:shd w:val="clear" w:color="auto" w:fill="FFFFFF" w:themeFill="background1"/>
          </w:tcPr>
          <w:p w14:paraId="51FECC56"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c>
          <w:tcPr>
            <w:tcW w:w="1694" w:type="dxa"/>
            <w:gridSpan w:val="2"/>
            <w:shd w:val="clear" w:color="auto" w:fill="D9D9D9" w:themeFill="background1" w:themeFillShade="D9"/>
          </w:tcPr>
          <w:p w14:paraId="36F1D782"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CONCESIONARIO DE RED (IDO)</w:t>
            </w:r>
          </w:p>
        </w:tc>
        <w:tc>
          <w:tcPr>
            <w:tcW w:w="1157" w:type="dxa"/>
            <w:gridSpan w:val="4"/>
            <w:shd w:val="clear" w:color="auto" w:fill="FFFFFF" w:themeFill="background1"/>
          </w:tcPr>
          <w:p w14:paraId="76E56F03"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c>
          <w:tcPr>
            <w:tcW w:w="1103" w:type="dxa"/>
            <w:gridSpan w:val="2"/>
            <w:shd w:val="clear" w:color="auto" w:fill="D9D9D9" w:themeFill="background1" w:themeFillShade="D9"/>
          </w:tcPr>
          <w:p w14:paraId="5AE0CFA8"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IDA</w:t>
            </w:r>
          </w:p>
        </w:tc>
        <w:tc>
          <w:tcPr>
            <w:tcW w:w="589" w:type="dxa"/>
            <w:shd w:val="clear" w:color="auto" w:fill="FFFFFF" w:themeFill="background1"/>
          </w:tcPr>
          <w:p w14:paraId="7D8B4CC0"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c>
          <w:tcPr>
            <w:tcW w:w="1567" w:type="dxa"/>
            <w:gridSpan w:val="3"/>
            <w:shd w:val="clear" w:color="auto" w:fill="D9D9D9" w:themeFill="background1" w:themeFillShade="D9"/>
          </w:tcPr>
          <w:p w14:paraId="640C5117"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CONCESIONARIO DE RED (IDO)</w:t>
            </w:r>
          </w:p>
        </w:tc>
        <w:tc>
          <w:tcPr>
            <w:tcW w:w="713" w:type="dxa"/>
            <w:shd w:val="clear" w:color="auto" w:fill="FFFFFF" w:themeFill="background1"/>
          </w:tcPr>
          <w:p w14:paraId="478FDC8F"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r>
      <w:tr w:rsidR="00051062" w:rsidRPr="00FC2656" w14:paraId="1594C95C" w14:textId="77777777" w:rsidTr="00CC327A">
        <w:trPr>
          <w:trHeight w:val="20"/>
        </w:trPr>
        <w:tc>
          <w:tcPr>
            <w:tcW w:w="9140" w:type="dxa"/>
            <w:gridSpan w:val="18"/>
            <w:shd w:val="clear" w:color="auto" w:fill="FFFFFF" w:themeFill="background1"/>
          </w:tcPr>
          <w:p w14:paraId="19881B87"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r>
      <w:tr w:rsidR="00051062" w:rsidRPr="00FC2656" w14:paraId="2638E607" w14:textId="77777777" w:rsidTr="00CC327A">
        <w:trPr>
          <w:trHeight w:val="20"/>
        </w:trPr>
        <w:tc>
          <w:tcPr>
            <w:tcW w:w="9140" w:type="dxa"/>
            <w:gridSpan w:val="18"/>
            <w:shd w:val="clear" w:color="auto" w:fill="D9D9D9" w:themeFill="background1" w:themeFillShade="D9"/>
          </w:tcPr>
          <w:p w14:paraId="07FD948F" w14:textId="77777777" w:rsidR="00051062" w:rsidRPr="00FC2656" w:rsidRDefault="00051062" w:rsidP="00FC2656">
            <w:pPr>
              <w:tabs>
                <w:tab w:val="left" w:pos="3456"/>
              </w:tabs>
              <w:spacing w:before="20" w:after="0" w:line="360" w:lineRule="auto"/>
              <w:contextualSpacing/>
              <w:jc w:val="center"/>
              <w:rPr>
                <w:rFonts w:ascii="Arial" w:eastAsia="Helvetica Neue Light" w:hAnsi="Arial" w:cs="Arial"/>
                <w:b/>
                <w:sz w:val="18"/>
                <w:szCs w:val="18"/>
                <w:bdr w:val="nil"/>
                <w:lang w:val="es-MX" w:eastAsia="es-ES"/>
              </w:rPr>
            </w:pPr>
            <w:r w:rsidRPr="00FC2656">
              <w:rPr>
                <w:rFonts w:ascii="Arial" w:hAnsi="Arial" w:cs="Arial"/>
                <w:b/>
                <w:sz w:val="18"/>
                <w:szCs w:val="18"/>
                <w:lang w:val="es-MX" w:eastAsia="es-ES"/>
              </w:rPr>
              <w:t>NUMERACIÓN NO GEOGRÁFICA SOLICITADA</w:t>
            </w:r>
          </w:p>
        </w:tc>
      </w:tr>
      <w:tr w:rsidR="00051062" w:rsidRPr="00FC2656" w14:paraId="0A401283" w14:textId="77777777" w:rsidTr="00CC327A">
        <w:trPr>
          <w:trHeight w:val="20"/>
        </w:trPr>
        <w:tc>
          <w:tcPr>
            <w:tcW w:w="4891" w:type="dxa"/>
            <w:gridSpan w:val="10"/>
            <w:shd w:val="clear" w:color="auto" w:fill="D9D9D9" w:themeFill="background1" w:themeFillShade="D9"/>
          </w:tcPr>
          <w:p w14:paraId="6FDD573B" w14:textId="77777777" w:rsidR="00051062" w:rsidRPr="00FC2656" w:rsidRDefault="00051062" w:rsidP="00FC2656">
            <w:pPr>
              <w:tabs>
                <w:tab w:val="left" w:pos="3456"/>
              </w:tabs>
              <w:spacing w:before="20" w:after="0" w:line="360" w:lineRule="auto"/>
              <w:contextualSpacing/>
              <w:jc w:val="center"/>
              <w:rPr>
                <w:rFonts w:ascii="Arial" w:eastAsia="Helvetica Neue Light" w:hAnsi="Arial" w:cs="Arial"/>
                <w:b/>
                <w:sz w:val="18"/>
                <w:szCs w:val="18"/>
                <w:bdr w:val="nil"/>
                <w:lang w:val="es-MX" w:eastAsia="es-ES"/>
              </w:rPr>
            </w:pPr>
            <w:r w:rsidRPr="00FC2656">
              <w:rPr>
                <w:rFonts w:ascii="Arial" w:eastAsia="Times New Roman" w:hAnsi="Arial" w:cs="Arial"/>
                <w:b/>
                <w:sz w:val="18"/>
                <w:szCs w:val="18"/>
                <w:lang w:val="es-MX" w:eastAsia="es-ES"/>
              </w:rPr>
              <w:t>CLAVE DEL SERVICIO NO GEOGRÁFICO</w:t>
            </w:r>
          </w:p>
        </w:tc>
        <w:tc>
          <w:tcPr>
            <w:tcW w:w="4249" w:type="dxa"/>
            <w:gridSpan w:val="8"/>
            <w:shd w:val="clear" w:color="auto" w:fill="D9D9D9" w:themeFill="background1" w:themeFillShade="D9"/>
          </w:tcPr>
          <w:p w14:paraId="19687795"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r w:rsidRPr="00FC2656">
              <w:rPr>
                <w:rFonts w:ascii="Arial" w:hAnsi="Arial" w:cs="Arial"/>
                <w:b/>
                <w:sz w:val="18"/>
                <w:szCs w:val="18"/>
                <w:lang w:val="es-MX" w:eastAsia="es-ES"/>
              </w:rPr>
              <w:t>TOTAL DE NUMERACIÓN NO GEOGRÁFICA SOLICITADA</w:t>
            </w:r>
          </w:p>
          <w:p w14:paraId="57C0606D" w14:textId="77777777" w:rsidR="00051062" w:rsidRPr="00FC2656" w:rsidRDefault="00051062" w:rsidP="00FC2656">
            <w:pPr>
              <w:tabs>
                <w:tab w:val="left" w:pos="3456"/>
              </w:tabs>
              <w:spacing w:before="20" w:after="0" w:line="360" w:lineRule="auto"/>
              <w:contextualSpacing/>
              <w:jc w:val="center"/>
              <w:rPr>
                <w:rFonts w:ascii="Arial" w:eastAsia="Helvetica Neue Light" w:hAnsi="Arial" w:cs="Arial"/>
                <w:b/>
                <w:sz w:val="18"/>
                <w:szCs w:val="18"/>
                <w:bdr w:val="nil"/>
                <w:lang w:val="es-MX" w:eastAsia="es-ES"/>
              </w:rPr>
            </w:pPr>
            <w:r w:rsidRPr="00FC2656">
              <w:rPr>
                <w:rFonts w:ascii="Arial" w:hAnsi="Arial" w:cs="Arial"/>
                <w:b/>
                <w:sz w:val="18"/>
                <w:szCs w:val="18"/>
                <w:lang w:val="es-MX" w:eastAsia="es-ES"/>
              </w:rPr>
              <w:t>(EN BLOQUE)</w:t>
            </w:r>
          </w:p>
        </w:tc>
      </w:tr>
      <w:tr w:rsidR="00051062" w:rsidRPr="00FC2656" w14:paraId="1605E11B" w14:textId="77777777" w:rsidTr="00CC327A">
        <w:trPr>
          <w:trHeight w:val="20"/>
        </w:trPr>
        <w:tc>
          <w:tcPr>
            <w:tcW w:w="4891" w:type="dxa"/>
            <w:gridSpan w:val="10"/>
            <w:tcBorders>
              <w:bottom w:val="single" w:sz="4" w:space="0" w:color="auto"/>
            </w:tcBorders>
            <w:shd w:val="clear" w:color="auto" w:fill="FFFFFF" w:themeFill="background1"/>
          </w:tcPr>
          <w:p w14:paraId="5712E80E"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c>
          <w:tcPr>
            <w:tcW w:w="4249" w:type="dxa"/>
            <w:gridSpan w:val="8"/>
            <w:tcBorders>
              <w:bottom w:val="single" w:sz="4" w:space="0" w:color="auto"/>
            </w:tcBorders>
            <w:shd w:val="clear" w:color="auto" w:fill="FFFFFF" w:themeFill="background1"/>
          </w:tcPr>
          <w:p w14:paraId="0B5D5155"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r>
      <w:tr w:rsidR="00051062" w:rsidRPr="00FC2656" w14:paraId="6C8136DB" w14:textId="77777777" w:rsidTr="00CC327A">
        <w:trPr>
          <w:trHeight w:val="20"/>
        </w:trPr>
        <w:tc>
          <w:tcPr>
            <w:tcW w:w="9140" w:type="dxa"/>
            <w:gridSpan w:val="18"/>
            <w:tcBorders>
              <w:top w:val="single" w:sz="4" w:space="0" w:color="auto"/>
            </w:tcBorders>
            <w:shd w:val="clear" w:color="auto" w:fill="FFFFFF" w:themeFill="background1"/>
          </w:tcPr>
          <w:p w14:paraId="7A997743"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r>
      <w:tr w:rsidR="00051062" w:rsidRPr="00FC2656" w14:paraId="30751156" w14:textId="77777777" w:rsidTr="00CC327A">
        <w:trPr>
          <w:trHeight w:val="20"/>
        </w:trPr>
        <w:tc>
          <w:tcPr>
            <w:tcW w:w="4891" w:type="dxa"/>
            <w:gridSpan w:val="10"/>
            <w:shd w:val="clear" w:color="auto" w:fill="D9D9D9" w:themeFill="background1" w:themeFillShade="D9"/>
          </w:tcPr>
          <w:p w14:paraId="34225097" w14:textId="77777777" w:rsidR="00051062" w:rsidRPr="00FC2656" w:rsidRDefault="00051062" w:rsidP="00FC2656">
            <w:pPr>
              <w:tabs>
                <w:tab w:val="left" w:pos="3456"/>
              </w:tabs>
              <w:spacing w:before="20" w:after="0" w:line="360" w:lineRule="auto"/>
              <w:contextualSpacing/>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ARCHIVO ELECTRÓNICO CON LA JUSTIFICACIÓN DE LA SOLICITUD (OPCIONAL)</w:t>
            </w:r>
          </w:p>
        </w:tc>
        <w:tc>
          <w:tcPr>
            <w:tcW w:w="4249" w:type="dxa"/>
            <w:gridSpan w:val="8"/>
            <w:shd w:val="clear" w:color="auto" w:fill="FFFFFF" w:themeFill="background1"/>
          </w:tcPr>
          <w:p w14:paraId="237A9363"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CC327A" w:rsidRPr="00FC2656" w14:paraId="6B375898" w14:textId="77777777" w:rsidTr="00CC327A">
        <w:trPr>
          <w:trHeight w:val="20"/>
        </w:trPr>
        <w:tc>
          <w:tcPr>
            <w:tcW w:w="9140" w:type="dxa"/>
            <w:gridSpan w:val="18"/>
            <w:shd w:val="clear" w:color="auto" w:fill="FFFFFF" w:themeFill="background1"/>
          </w:tcPr>
          <w:p w14:paraId="1626D7F4" w14:textId="77777777" w:rsidR="00CC327A" w:rsidRPr="00FC2656" w:rsidRDefault="00CC327A"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CC327A" w:rsidRPr="00FC2656" w14:paraId="37601DA8" w14:textId="77777777" w:rsidTr="00EE1C3A">
        <w:trPr>
          <w:trHeight w:val="20"/>
        </w:trPr>
        <w:tc>
          <w:tcPr>
            <w:tcW w:w="9140" w:type="dxa"/>
            <w:gridSpan w:val="18"/>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AEBE941" w14:textId="2FC1C3F0" w:rsidR="00CC327A" w:rsidRPr="00FC2656" w:rsidRDefault="00CC327A"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INSTRUCTIVO DE LLENADO</w:t>
            </w:r>
          </w:p>
        </w:tc>
      </w:tr>
      <w:tr w:rsidR="00CC327A" w:rsidRPr="00FC2656" w14:paraId="126046AF" w14:textId="77777777" w:rsidTr="00EE1C3A">
        <w:trPr>
          <w:trHeight w:val="20"/>
        </w:trPr>
        <w:tc>
          <w:tcPr>
            <w:tcW w:w="9140" w:type="dxa"/>
            <w:gridSpan w:val="18"/>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085A6E4" w14:textId="3786AD59" w:rsidR="00CC327A" w:rsidRPr="00FC2656" w:rsidRDefault="00CC327A"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DATOS DEL PROVEEDOR DE SERVICIOS DE TELECOMUNICACIONES (PST o PROVEEDOR SOLICITANTE</w:t>
            </w:r>
          </w:p>
        </w:tc>
      </w:tr>
      <w:tr w:rsidR="00CC327A" w:rsidRPr="00FC2656" w14:paraId="791085A0" w14:textId="77777777" w:rsidTr="00EE1C3A">
        <w:trPr>
          <w:trHeight w:val="20"/>
        </w:trPr>
        <w:tc>
          <w:tcPr>
            <w:tcW w:w="2289"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B4B898B" w14:textId="233B70BC" w:rsidR="00CC327A" w:rsidRPr="00FC2656" w:rsidRDefault="00CC327A"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Nombre del campo</w:t>
            </w:r>
          </w:p>
        </w:tc>
        <w:tc>
          <w:tcPr>
            <w:tcW w:w="6851" w:type="dxa"/>
            <w:gridSpan w:val="1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284507D" w14:textId="3A60A068" w:rsidR="00CC327A" w:rsidRPr="00FC2656" w:rsidRDefault="00CC327A"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Descripción del campo</w:t>
            </w:r>
          </w:p>
        </w:tc>
      </w:tr>
      <w:tr w:rsidR="00CC327A" w:rsidRPr="00FC2656" w14:paraId="01426EC7" w14:textId="77777777" w:rsidTr="00EE1C3A">
        <w:trPr>
          <w:trHeight w:val="20"/>
        </w:trPr>
        <w:tc>
          <w:tcPr>
            <w:tcW w:w="2289" w:type="dxa"/>
            <w:gridSpan w:val="4"/>
            <w:tcBorders>
              <w:top w:val="single" w:sz="6" w:space="0" w:color="auto"/>
              <w:left w:val="single" w:sz="6" w:space="0" w:color="auto"/>
              <w:bottom w:val="single" w:sz="6" w:space="0" w:color="auto"/>
              <w:right w:val="single" w:sz="6" w:space="0" w:color="auto"/>
            </w:tcBorders>
            <w:shd w:val="clear" w:color="auto" w:fill="auto"/>
          </w:tcPr>
          <w:p w14:paraId="108B0E1A" w14:textId="27F693E5" w:rsidR="00CC327A" w:rsidRPr="00FC2656" w:rsidRDefault="00CC327A"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Folio del expediente electrónico al que se asociará la solicitud de asignación</w:t>
            </w:r>
          </w:p>
        </w:tc>
        <w:tc>
          <w:tcPr>
            <w:tcW w:w="6851" w:type="dxa"/>
            <w:gridSpan w:val="14"/>
            <w:tcBorders>
              <w:top w:val="single" w:sz="6" w:space="0" w:color="auto"/>
              <w:left w:val="single" w:sz="6" w:space="0" w:color="auto"/>
              <w:bottom w:val="single" w:sz="6" w:space="0" w:color="auto"/>
              <w:right w:val="single" w:sz="6" w:space="0" w:color="auto"/>
            </w:tcBorders>
          </w:tcPr>
          <w:p w14:paraId="39947110" w14:textId="77777777" w:rsidR="00CC327A" w:rsidRPr="00FC2656" w:rsidRDefault="00CC327A"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Ingresar el folio del expediente electrónico en el que quedará asociada la solicitud. </w:t>
            </w:r>
          </w:p>
          <w:p w14:paraId="41A8BC09" w14:textId="0EC2477C" w:rsidR="00CC327A" w:rsidRPr="00FC2656" w:rsidRDefault="00CC327A"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sz w:val="18"/>
                <w:szCs w:val="18"/>
                <w:lang w:val="es-MX" w:eastAsia="es-ES"/>
              </w:rPr>
              <w:t>Campo alfanumérico obligatorio.</w:t>
            </w:r>
          </w:p>
        </w:tc>
      </w:tr>
      <w:tr w:rsidR="00CC327A" w:rsidRPr="00FC2656" w14:paraId="7BD9555F" w14:textId="77777777" w:rsidTr="00EE1C3A">
        <w:trPr>
          <w:trHeight w:val="20"/>
        </w:trPr>
        <w:tc>
          <w:tcPr>
            <w:tcW w:w="2289" w:type="dxa"/>
            <w:gridSpan w:val="4"/>
            <w:tcBorders>
              <w:top w:val="single" w:sz="6" w:space="0" w:color="auto"/>
              <w:left w:val="single" w:sz="6" w:space="0" w:color="auto"/>
              <w:bottom w:val="single" w:sz="6" w:space="0" w:color="auto"/>
              <w:right w:val="single" w:sz="6" w:space="0" w:color="auto"/>
            </w:tcBorders>
            <w:shd w:val="clear" w:color="auto" w:fill="auto"/>
          </w:tcPr>
          <w:p w14:paraId="14DF5690" w14:textId="4E3D1D43" w:rsidR="00CC327A" w:rsidRPr="00FC2656" w:rsidRDefault="00CC327A"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Nombre, denominación o razón social del Proveedor solicitante</w:t>
            </w:r>
          </w:p>
        </w:tc>
        <w:tc>
          <w:tcPr>
            <w:tcW w:w="6851" w:type="dxa"/>
            <w:gridSpan w:val="14"/>
            <w:tcBorders>
              <w:top w:val="single" w:sz="6" w:space="0" w:color="auto"/>
              <w:left w:val="single" w:sz="6" w:space="0" w:color="auto"/>
              <w:bottom w:val="single" w:sz="6" w:space="0" w:color="auto"/>
              <w:right w:val="single" w:sz="6" w:space="0" w:color="auto"/>
            </w:tcBorders>
          </w:tcPr>
          <w:p w14:paraId="19987C8B" w14:textId="77777777" w:rsidR="00CC327A" w:rsidRPr="00FC2656" w:rsidRDefault="00CC327A"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el nombre, denominación o razón social del Proveedor de Servicios de Telecomunicaciones solicitante.</w:t>
            </w:r>
          </w:p>
          <w:p w14:paraId="09EE94E0" w14:textId="77777777" w:rsidR="00CC327A" w:rsidRPr="00FC2656" w:rsidRDefault="00CC327A" w:rsidP="00FC2656">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Este dato deberá capturarse en mayúsculas y sin acentos.</w:t>
            </w:r>
          </w:p>
          <w:p w14:paraId="57087E12" w14:textId="20D20794" w:rsidR="00CC327A" w:rsidRPr="00FC2656" w:rsidRDefault="00CC327A"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sz w:val="18"/>
                <w:szCs w:val="18"/>
                <w:lang w:val="es-MX" w:eastAsia="es-ES"/>
              </w:rPr>
              <w:t>Campo alfanumérico obligatorio.</w:t>
            </w:r>
          </w:p>
        </w:tc>
      </w:tr>
      <w:tr w:rsidR="00CC327A" w:rsidRPr="00FC2656" w14:paraId="788E4048" w14:textId="77777777" w:rsidTr="00CC327A">
        <w:trPr>
          <w:trHeight w:val="20"/>
        </w:trPr>
        <w:tc>
          <w:tcPr>
            <w:tcW w:w="9140" w:type="dxa"/>
            <w:gridSpan w:val="18"/>
            <w:shd w:val="clear" w:color="auto" w:fill="D9D9D9" w:themeFill="background1" w:themeFillShade="D9"/>
          </w:tcPr>
          <w:p w14:paraId="7093FE43" w14:textId="34AF6672" w:rsidR="00CC327A" w:rsidRPr="00FC2656" w:rsidRDefault="00CC327A"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TIPO DE PST Y CÓDIGOS DE IDENTIFICACIÓN DEL PROVEEDOR SOLICITANTE</w:t>
            </w:r>
          </w:p>
        </w:tc>
      </w:tr>
      <w:tr w:rsidR="009B07E3" w:rsidRPr="00FC2656" w14:paraId="6413668D" w14:textId="77777777" w:rsidTr="00EE1C3A">
        <w:trPr>
          <w:trHeight w:val="20"/>
        </w:trPr>
        <w:tc>
          <w:tcPr>
            <w:tcW w:w="2289"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1C96225" w14:textId="7F56F351" w:rsidR="009B07E3" w:rsidRPr="00FC2656" w:rsidRDefault="009B07E3"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Nombre del campo</w:t>
            </w:r>
          </w:p>
        </w:tc>
        <w:tc>
          <w:tcPr>
            <w:tcW w:w="6851" w:type="dxa"/>
            <w:gridSpan w:val="1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444F263" w14:textId="45C16D53" w:rsidR="009B07E3" w:rsidRPr="00FC2656" w:rsidRDefault="009B07E3"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Descripción del campo</w:t>
            </w:r>
          </w:p>
        </w:tc>
      </w:tr>
      <w:tr w:rsidR="009B07E3" w:rsidRPr="00FC2656" w14:paraId="424F4024" w14:textId="77777777" w:rsidTr="00EE1C3A">
        <w:trPr>
          <w:trHeight w:val="20"/>
        </w:trPr>
        <w:tc>
          <w:tcPr>
            <w:tcW w:w="2289" w:type="dxa"/>
            <w:gridSpan w:val="4"/>
            <w:tcBorders>
              <w:top w:val="single" w:sz="6" w:space="0" w:color="auto"/>
              <w:left w:val="single" w:sz="6" w:space="0" w:color="auto"/>
              <w:bottom w:val="single" w:sz="6" w:space="0" w:color="auto"/>
              <w:right w:val="single" w:sz="6" w:space="0" w:color="auto"/>
            </w:tcBorders>
          </w:tcPr>
          <w:p w14:paraId="6C031ACD" w14:textId="77777777" w:rsidR="009B07E3" w:rsidRPr="00FC2656" w:rsidRDefault="009B07E3" w:rsidP="00FC2656">
            <w:pPr>
              <w:spacing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Concesionario</w:t>
            </w:r>
          </w:p>
          <w:p w14:paraId="67E2570F" w14:textId="4E281518" w:rsidR="009B07E3" w:rsidRPr="00FC2656" w:rsidRDefault="009B07E3"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de uso comercial o de RPT</w:t>
            </w:r>
          </w:p>
        </w:tc>
        <w:tc>
          <w:tcPr>
            <w:tcW w:w="6851" w:type="dxa"/>
            <w:gridSpan w:val="14"/>
            <w:tcBorders>
              <w:top w:val="single" w:sz="6" w:space="0" w:color="auto"/>
              <w:left w:val="single" w:sz="6" w:space="0" w:color="auto"/>
              <w:bottom w:val="single" w:sz="6" w:space="0" w:color="auto"/>
              <w:right w:val="single" w:sz="6" w:space="0" w:color="auto"/>
            </w:tcBorders>
          </w:tcPr>
          <w:p w14:paraId="72BE25D6" w14:textId="77777777" w:rsidR="009B07E3" w:rsidRPr="00FC2656" w:rsidRDefault="009B07E3"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Marcar este recuadro si el solicitante es titular de una concesión única para uso comercial, de una concesión para uso comercial con carácter de red compartida mayorista de servicios de telecomunicaciones o de una concesión para instalar, operar y explotar una red pública de telecomunicaciones.</w:t>
            </w:r>
          </w:p>
          <w:p w14:paraId="7132BB7B" w14:textId="03BE8712" w:rsidR="009B07E3" w:rsidRPr="00FC2656" w:rsidRDefault="009B07E3"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sz w:val="18"/>
                <w:szCs w:val="18"/>
                <w:lang w:val="es-MX" w:eastAsia="es-ES"/>
              </w:rPr>
              <w:t>Campo obligatorio exclusivamente para este tipo de Proveedor.</w:t>
            </w:r>
          </w:p>
        </w:tc>
      </w:tr>
      <w:tr w:rsidR="009B07E3" w:rsidRPr="00FC2656" w14:paraId="204E34B1" w14:textId="77777777" w:rsidTr="00EE1C3A">
        <w:trPr>
          <w:trHeight w:val="20"/>
        </w:trPr>
        <w:tc>
          <w:tcPr>
            <w:tcW w:w="2289" w:type="dxa"/>
            <w:gridSpan w:val="4"/>
            <w:tcBorders>
              <w:top w:val="single" w:sz="6" w:space="0" w:color="auto"/>
              <w:left w:val="single" w:sz="6" w:space="0" w:color="auto"/>
              <w:bottom w:val="single" w:sz="6" w:space="0" w:color="auto"/>
              <w:right w:val="single" w:sz="6" w:space="0" w:color="auto"/>
            </w:tcBorders>
          </w:tcPr>
          <w:p w14:paraId="6860DC77" w14:textId="4080AEB2" w:rsidR="009B07E3" w:rsidRPr="00FC2656" w:rsidRDefault="009B07E3"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MX"/>
              </w:rPr>
              <w:lastRenderedPageBreak/>
              <w:t>Comercializadora o Concesionario de uso público o de uso social</w:t>
            </w:r>
          </w:p>
        </w:tc>
        <w:tc>
          <w:tcPr>
            <w:tcW w:w="6851" w:type="dxa"/>
            <w:gridSpan w:val="14"/>
            <w:tcBorders>
              <w:top w:val="single" w:sz="6" w:space="0" w:color="auto"/>
              <w:left w:val="single" w:sz="6" w:space="0" w:color="auto"/>
              <w:bottom w:val="single" w:sz="6" w:space="0" w:color="auto"/>
              <w:right w:val="single" w:sz="6" w:space="0" w:color="auto"/>
            </w:tcBorders>
          </w:tcPr>
          <w:p w14:paraId="23BAB53D" w14:textId="77777777" w:rsidR="009B07E3" w:rsidRPr="00FC2656" w:rsidRDefault="009B07E3"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Marcar este recuadro si el solicitante es titular de un permiso o autorización para proporcionar servicios de telecomunicaciones a usuarios, o de una concesión única para uso público o para uso social.</w:t>
            </w:r>
          </w:p>
          <w:p w14:paraId="66F6ACC0" w14:textId="4CC79F14" w:rsidR="009B07E3" w:rsidRPr="00FC2656" w:rsidRDefault="009B07E3"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sz w:val="18"/>
                <w:szCs w:val="18"/>
                <w:lang w:val="es-MX" w:eastAsia="es-ES"/>
              </w:rPr>
              <w:t xml:space="preserve">Campo obligatorio exclusivamente para este tipo de Proveedor. </w:t>
            </w:r>
          </w:p>
        </w:tc>
      </w:tr>
      <w:tr w:rsidR="009B07E3" w:rsidRPr="00FC2656" w14:paraId="1F93B17A" w14:textId="77777777" w:rsidTr="00EE1C3A">
        <w:trPr>
          <w:trHeight w:val="20"/>
        </w:trPr>
        <w:tc>
          <w:tcPr>
            <w:tcW w:w="2289" w:type="dxa"/>
            <w:gridSpan w:val="4"/>
            <w:tcBorders>
              <w:top w:val="single" w:sz="6" w:space="0" w:color="auto"/>
              <w:left w:val="single" w:sz="6" w:space="0" w:color="auto"/>
              <w:bottom w:val="single" w:sz="6" w:space="0" w:color="auto"/>
              <w:right w:val="single" w:sz="6" w:space="0" w:color="auto"/>
            </w:tcBorders>
          </w:tcPr>
          <w:p w14:paraId="73483633" w14:textId="24B7D56D" w:rsidR="009B07E3" w:rsidRPr="00FC2656" w:rsidRDefault="009B07E3"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IDO</w:t>
            </w:r>
          </w:p>
        </w:tc>
        <w:tc>
          <w:tcPr>
            <w:tcW w:w="6851" w:type="dxa"/>
            <w:gridSpan w:val="14"/>
            <w:tcBorders>
              <w:top w:val="single" w:sz="6" w:space="0" w:color="auto"/>
              <w:left w:val="single" w:sz="6" w:space="0" w:color="auto"/>
              <w:bottom w:val="single" w:sz="6" w:space="0" w:color="auto"/>
              <w:right w:val="single" w:sz="6" w:space="0" w:color="auto"/>
            </w:tcBorders>
          </w:tcPr>
          <w:p w14:paraId="3B837490" w14:textId="77777777" w:rsidR="009B07E3" w:rsidRPr="00FC2656" w:rsidRDefault="009B07E3"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Ingresar los tres dígitos correspondientes al código de identificación de red de origen y destino (IDO/IDD) asignado al Concesionario de uso comercial o de red pública de telecomunicaciones solicitante. </w:t>
            </w:r>
          </w:p>
          <w:p w14:paraId="345442CE" w14:textId="3D1B9A78" w:rsidR="009B07E3" w:rsidRPr="00FC2656" w:rsidRDefault="009B07E3"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sz w:val="18"/>
                <w:szCs w:val="18"/>
                <w:lang w:val="es-MX" w:eastAsia="es-ES"/>
              </w:rPr>
              <w:t xml:space="preserve">Campo numérico obligatorio exclusivamente para Concesionarios de uso comercial o de red pública de telecomunicaciones. </w:t>
            </w:r>
          </w:p>
        </w:tc>
      </w:tr>
      <w:tr w:rsidR="009B07E3" w:rsidRPr="00FC2656" w14:paraId="6A9224DD" w14:textId="77777777" w:rsidTr="00EE1C3A">
        <w:trPr>
          <w:trHeight w:val="20"/>
        </w:trPr>
        <w:tc>
          <w:tcPr>
            <w:tcW w:w="2289" w:type="dxa"/>
            <w:gridSpan w:val="4"/>
            <w:tcBorders>
              <w:top w:val="single" w:sz="6" w:space="0" w:color="auto"/>
              <w:left w:val="single" w:sz="6" w:space="0" w:color="auto"/>
              <w:bottom w:val="single" w:sz="6" w:space="0" w:color="auto"/>
              <w:right w:val="single" w:sz="6" w:space="0" w:color="auto"/>
            </w:tcBorders>
          </w:tcPr>
          <w:p w14:paraId="0378DDBD" w14:textId="649273C9" w:rsidR="009B07E3" w:rsidRPr="00FC2656" w:rsidRDefault="009B07E3"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Concesionario de red (IDO)</w:t>
            </w:r>
          </w:p>
        </w:tc>
        <w:tc>
          <w:tcPr>
            <w:tcW w:w="6851" w:type="dxa"/>
            <w:gridSpan w:val="14"/>
            <w:tcBorders>
              <w:top w:val="single" w:sz="6" w:space="0" w:color="auto"/>
              <w:left w:val="single" w:sz="6" w:space="0" w:color="auto"/>
              <w:bottom w:val="single" w:sz="6" w:space="0" w:color="auto"/>
              <w:right w:val="single" w:sz="6" w:space="0" w:color="auto"/>
            </w:tcBorders>
          </w:tcPr>
          <w:p w14:paraId="6170C314" w14:textId="77777777" w:rsidR="009B07E3" w:rsidRPr="00FC2656" w:rsidRDefault="009B07E3"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Ingresar los tres dígitos del código IDO/IDD que identifican a la red del Concesionario de uso comercial o de red pública de telecomunicaciones encargado del enrutamiento del Tráfico. </w:t>
            </w:r>
          </w:p>
          <w:p w14:paraId="4EDF60D2" w14:textId="3DF8C708" w:rsidR="009B07E3" w:rsidRPr="00FC2656" w:rsidRDefault="009B07E3"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sz w:val="18"/>
                <w:szCs w:val="18"/>
                <w:lang w:val="es-MX" w:eastAsia="es-ES"/>
              </w:rPr>
              <w:t>Campo numérico obligatorio.</w:t>
            </w:r>
          </w:p>
        </w:tc>
      </w:tr>
      <w:tr w:rsidR="009B07E3" w:rsidRPr="00FC2656" w14:paraId="37A18A5B" w14:textId="77777777" w:rsidTr="00EE1C3A">
        <w:trPr>
          <w:trHeight w:val="20"/>
        </w:trPr>
        <w:tc>
          <w:tcPr>
            <w:tcW w:w="2289" w:type="dxa"/>
            <w:gridSpan w:val="4"/>
            <w:tcBorders>
              <w:top w:val="single" w:sz="6" w:space="0" w:color="auto"/>
              <w:left w:val="single" w:sz="6" w:space="0" w:color="auto"/>
              <w:bottom w:val="single" w:sz="6" w:space="0" w:color="auto"/>
              <w:right w:val="single" w:sz="6" w:space="0" w:color="auto"/>
            </w:tcBorders>
          </w:tcPr>
          <w:p w14:paraId="039D248E" w14:textId="301BA1A5" w:rsidR="009B07E3" w:rsidRPr="00FC2656" w:rsidRDefault="009B07E3"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IDA</w:t>
            </w:r>
          </w:p>
        </w:tc>
        <w:tc>
          <w:tcPr>
            <w:tcW w:w="6851" w:type="dxa"/>
            <w:gridSpan w:val="14"/>
            <w:tcBorders>
              <w:top w:val="single" w:sz="6" w:space="0" w:color="auto"/>
              <w:left w:val="single" w:sz="6" w:space="0" w:color="auto"/>
              <w:bottom w:val="single" w:sz="6" w:space="0" w:color="auto"/>
              <w:right w:val="single" w:sz="6" w:space="0" w:color="auto"/>
            </w:tcBorders>
          </w:tcPr>
          <w:p w14:paraId="2F150744" w14:textId="77777777" w:rsidR="009B07E3" w:rsidRPr="00FC2656" w:rsidRDefault="009B07E3"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Ingresar los tres dígitos correspondientes al código de identificación de identificación administrativo (IDA) asignado a la comercializadora o al Concesionario de uso público o de uso social solicitante. </w:t>
            </w:r>
          </w:p>
          <w:p w14:paraId="3E900F23" w14:textId="54C48AC0" w:rsidR="009B07E3" w:rsidRPr="00FC2656" w:rsidRDefault="009B07E3"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sz w:val="18"/>
                <w:szCs w:val="18"/>
                <w:lang w:val="es-MX" w:eastAsia="es-ES"/>
              </w:rPr>
              <w:t>Campo numérico obligatorio exclusivamente para comercializadoras y Concesionarios de uso público o de uso social.</w:t>
            </w:r>
          </w:p>
        </w:tc>
      </w:tr>
      <w:tr w:rsidR="009B07E3" w:rsidRPr="00FC2656" w14:paraId="379BE1EF" w14:textId="77777777" w:rsidTr="009B07E3">
        <w:trPr>
          <w:trHeight w:val="20"/>
        </w:trPr>
        <w:tc>
          <w:tcPr>
            <w:tcW w:w="9140" w:type="dxa"/>
            <w:gridSpan w:val="18"/>
            <w:shd w:val="clear" w:color="auto" w:fill="D9D9D9" w:themeFill="background1" w:themeFillShade="D9"/>
          </w:tcPr>
          <w:p w14:paraId="04547868" w14:textId="338CC3BE" w:rsidR="009B07E3" w:rsidRPr="00FC2656" w:rsidRDefault="009B07E3"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NUMERACIÓN NO GEOGRÁFICA SOLICITADA</w:t>
            </w:r>
          </w:p>
        </w:tc>
      </w:tr>
      <w:tr w:rsidR="009B07E3" w:rsidRPr="00FC2656" w14:paraId="4F3DDCB6" w14:textId="77777777" w:rsidTr="00EE1C3A">
        <w:trPr>
          <w:trHeight w:val="20"/>
        </w:trPr>
        <w:tc>
          <w:tcPr>
            <w:tcW w:w="2289"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854B6F" w14:textId="53DA3753" w:rsidR="009B07E3" w:rsidRPr="00FC2656" w:rsidRDefault="009B07E3" w:rsidP="00DE4B15">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Nombre del campo</w:t>
            </w:r>
          </w:p>
        </w:tc>
        <w:tc>
          <w:tcPr>
            <w:tcW w:w="6851" w:type="dxa"/>
            <w:gridSpan w:val="1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237517B" w14:textId="758956BF" w:rsidR="009B07E3" w:rsidRPr="00FC2656" w:rsidRDefault="009B07E3" w:rsidP="00DE4B15">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Descripción del campo</w:t>
            </w:r>
          </w:p>
        </w:tc>
      </w:tr>
      <w:tr w:rsidR="009B07E3" w:rsidRPr="00FC2656" w14:paraId="6EFABCA6" w14:textId="77777777" w:rsidTr="00EE1C3A">
        <w:trPr>
          <w:trHeight w:val="20"/>
        </w:trPr>
        <w:tc>
          <w:tcPr>
            <w:tcW w:w="2289" w:type="dxa"/>
            <w:gridSpan w:val="4"/>
            <w:tcBorders>
              <w:top w:val="single" w:sz="6" w:space="0" w:color="auto"/>
              <w:left w:val="single" w:sz="6" w:space="0" w:color="auto"/>
              <w:bottom w:val="single" w:sz="6" w:space="0" w:color="auto"/>
              <w:right w:val="single" w:sz="6" w:space="0" w:color="auto"/>
            </w:tcBorders>
          </w:tcPr>
          <w:p w14:paraId="175BCA93" w14:textId="1A81114E" w:rsidR="009B07E3" w:rsidRPr="00FC2656" w:rsidRDefault="009B07E3" w:rsidP="00DE4B15">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Clave del servicio no geográfico</w:t>
            </w:r>
          </w:p>
        </w:tc>
        <w:tc>
          <w:tcPr>
            <w:tcW w:w="6851" w:type="dxa"/>
            <w:gridSpan w:val="14"/>
            <w:tcBorders>
              <w:top w:val="single" w:sz="6" w:space="0" w:color="auto"/>
              <w:left w:val="single" w:sz="6" w:space="0" w:color="auto"/>
              <w:bottom w:val="single" w:sz="6" w:space="0" w:color="auto"/>
              <w:right w:val="single" w:sz="6" w:space="0" w:color="auto"/>
            </w:tcBorders>
          </w:tcPr>
          <w:p w14:paraId="6481A9E9" w14:textId="77777777" w:rsidR="009B07E3" w:rsidRPr="00FC2656" w:rsidRDefault="009B07E3" w:rsidP="00DE4B15">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Ingresar los tres dígitos correspondientes a la clave de servicios no geográficos a la que pertenece la Numeración No Geográfica solicitada.</w:t>
            </w:r>
          </w:p>
          <w:p w14:paraId="5D6041E9" w14:textId="77777777" w:rsidR="009B07E3" w:rsidRPr="00FC2656" w:rsidRDefault="009B07E3" w:rsidP="00DE4B15">
            <w:pPr>
              <w:spacing w:after="8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Las solicitudes de asignación de Numeración No Geográfica por Bloque deberán presentarse por Clave de Servicio No Geográfico.</w:t>
            </w:r>
          </w:p>
          <w:p w14:paraId="50CD618F" w14:textId="77777777" w:rsidR="009B07E3" w:rsidRPr="00FC2656" w:rsidRDefault="009B07E3" w:rsidP="00DE4B15">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Campo numérico obligatorio.</w:t>
            </w:r>
          </w:p>
          <w:p w14:paraId="377718AF" w14:textId="77777777" w:rsidR="009B07E3" w:rsidRPr="00FC2656" w:rsidRDefault="009B07E3" w:rsidP="00DE4B15">
            <w:pPr>
              <w:tabs>
                <w:tab w:val="left" w:pos="3456"/>
              </w:tabs>
              <w:spacing w:before="20" w:after="0" w:line="360" w:lineRule="auto"/>
              <w:contextualSpacing/>
              <w:jc w:val="both"/>
              <w:rPr>
                <w:rFonts w:ascii="Arial" w:eastAsia="Times New Roman" w:hAnsi="Arial" w:cs="Arial"/>
                <w:b/>
                <w:bCs/>
                <w:sz w:val="18"/>
                <w:szCs w:val="18"/>
                <w:lang w:val="es-MX" w:eastAsia="es-ES"/>
              </w:rPr>
            </w:pPr>
          </w:p>
        </w:tc>
      </w:tr>
      <w:tr w:rsidR="009B07E3" w:rsidRPr="00FC2656" w14:paraId="4192F1C6" w14:textId="77777777" w:rsidTr="00EE1C3A">
        <w:trPr>
          <w:trHeight w:val="20"/>
        </w:trPr>
        <w:tc>
          <w:tcPr>
            <w:tcW w:w="2289" w:type="dxa"/>
            <w:gridSpan w:val="4"/>
            <w:tcBorders>
              <w:top w:val="single" w:sz="6" w:space="0" w:color="auto"/>
              <w:left w:val="single" w:sz="6" w:space="0" w:color="auto"/>
              <w:bottom w:val="single" w:sz="6" w:space="0" w:color="auto"/>
              <w:right w:val="single" w:sz="6" w:space="0" w:color="auto"/>
            </w:tcBorders>
          </w:tcPr>
          <w:p w14:paraId="728526D6" w14:textId="77777777" w:rsidR="009B07E3" w:rsidRPr="00FC2656" w:rsidRDefault="009B07E3" w:rsidP="00DE4B15">
            <w:pPr>
              <w:spacing w:after="0" w:line="360" w:lineRule="auto"/>
              <w:contextualSpacing/>
              <w:jc w:val="both"/>
              <w:rPr>
                <w:rFonts w:ascii="Arial" w:hAnsi="Arial" w:cs="Arial"/>
                <w:b/>
                <w:sz w:val="18"/>
                <w:szCs w:val="18"/>
                <w:lang w:val="es-MX" w:eastAsia="es-ES"/>
              </w:rPr>
            </w:pPr>
            <w:r w:rsidRPr="00FC2656">
              <w:rPr>
                <w:rFonts w:ascii="Arial" w:hAnsi="Arial" w:cs="Arial"/>
                <w:b/>
                <w:sz w:val="18"/>
                <w:szCs w:val="18"/>
                <w:lang w:val="es-MX" w:eastAsia="es-ES"/>
              </w:rPr>
              <w:t>Total de numeración no geográfica solicitada</w:t>
            </w:r>
          </w:p>
          <w:p w14:paraId="06A52C9A" w14:textId="792FD42D" w:rsidR="009B07E3" w:rsidRPr="00FC2656" w:rsidRDefault="009B07E3" w:rsidP="00DE4B15">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hAnsi="Arial" w:cs="Arial"/>
                <w:b/>
                <w:sz w:val="18"/>
                <w:szCs w:val="18"/>
                <w:lang w:val="es-MX" w:eastAsia="es-ES"/>
              </w:rPr>
              <w:t>(en bloque)</w:t>
            </w:r>
          </w:p>
        </w:tc>
        <w:tc>
          <w:tcPr>
            <w:tcW w:w="6851" w:type="dxa"/>
            <w:gridSpan w:val="14"/>
            <w:tcBorders>
              <w:top w:val="single" w:sz="6" w:space="0" w:color="auto"/>
              <w:left w:val="single" w:sz="6" w:space="0" w:color="auto"/>
              <w:bottom w:val="single" w:sz="6" w:space="0" w:color="auto"/>
              <w:right w:val="single" w:sz="6" w:space="0" w:color="auto"/>
            </w:tcBorders>
          </w:tcPr>
          <w:p w14:paraId="3AEBCD0A" w14:textId="77777777" w:rsidR="009B07E3" w:rsidRPr="00FC2656" w:rsidRDefault="009B07E3" w:rsidP="00DE4B15">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Ingresar la cantidad total de numeración no geográfica por bloque solicitada. </w:t>
            </w:r>
          </w:p>
          <w:p w14:paraId="0325DADE" w14:textId="77777777" w:rsidR="009B07E3" w:rsidRPr="00FC2656" w:rsidRDefault="009B07E3" w:rsidP="00DE4B15">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Las cantidades ingresadas deberán ser múltiplos de un millar.</w:t>
            </w:r>
          </w:p>
          <w:p w14:paraId="09ACB470" w14:textId="5E4A2F25" w:rsidR="009B07E3" w:rsidRPr="00FC2656" w:rsidRDefault="009B07E3" w:rsidP="00DE4B15">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9B07E3" w:rsidRPr="00FC2656" w14:paraId="732615A4" w14:textId="77777777" w:rsidTr="009B07E3">
        <w:trPr>
          <w:trHeight w:val="20"/>
        </w:trPr>
        <w:tc>
          <w:tcPr>
            <w:tcW w:w="9140" w:type="dxa"/>
            <w:gridSpan w:val="18"/>
            <w:shd w:val="clear" w:color="auto" w:fill="D9D9D9" w:themeFill="background1" w:themeFillShade="D9"/>
          </w:tcPr>
          <w:p w14:paraId="134903DE" w14:textId="4BE2D14E" w:rsidR="009B07E3" w:rsidRPr="00FC2656" w:rsidRDefault="009B07E3"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ARCHIVO ELECTRÓNICO CON LA JUSTIFICACIÓN DE LA SOLICITUD (OPCIONAL)</w:t>
            </w:r>
          </w:p>
        </w:tc>
      </w:tr>
      <w:tr w:rsidR="009B07E3" w:rsidRPr="00FC2656" w14:paraId="3AAF0990" w14:textId="77777777" w:rsidTr="00EE1C3A">
        <w:trPr>
          <w:trHeight w:val="20"/>
        </w:trPr>
        <w:tc>
          <w:tcPr>
            <w:tcW w:w="2289" w:type="dxa"/>
            <w:gridSpan w:val="4"/>
            <w:tcBorders>
              <w:top w:val="single" w:sz="6" w:space="0" w:color="auto"/>
              <w:left w:val="single" w:sz="6" w:space="0" w:color="auto"/>
              <w:bottom w:val="single" w:sz="6" w:space="0" w:color="auto"/>
              <w:right w:val="single" w:sz="4" w:space="0" w:color="auto"/>
            </w:tcBorders>
            <w:shd w:val="clear" w:color="auto" w:fill="auto"/>
          </w:tcPr>
          <w:p w14:paraId="3A47CFAB" w14:textId="0A6F468C" w:rsidR="009B07E3" w:rsidRPr="00FC2656" w:rsidRDefault="009B07E3"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Archivo electrónico con la justificación de la solicitud (opcional)</w:t>
            </w:r>
          </w:p>
        </w:tc>
        <w:tc>
          <w:tcPr>
            <w:tcW w:w="6851" w:type="dxa"/>
            <w:gridSpan w:val="14"/>
            <w:tcBorders>
              <w:top w:val="single" w:sz="6" w:space="0" w:color="auto"/>
              <w:left w:val="single" w:sz="4" w:space="0" w:color="auto"/>
              <w:bottom w:val="single" w:sz="6" w:space="0" w:color="auto"/>
              <w:right w:val="single" w:sz="6" w:space="0" w:color="auto"/>
            </w:tcBorders>
            <w:shd w:val="clear" w:color="auto" w:fill="auto"/>
          </w:tcPr>
          <w:p w14:paraId="69F213B7" w14:textId="77777777" w:rsidR="009B07E3" w:rsidRPr="00FC2656" w:rsidRDefault="009B07E3" w:rsidP="00FC2656">
            <w:pPr>
              <w:spacing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Proveedor podrá presentar un documento electrónico en formato PDF que contenga los motivos, razones o circunstancias por los cuales se justifica la asignación de Numeración No Geográfica por bloque solicitada.</w:t>
            </w:r>
          </w:p>
          <w:p w14:paraId="06EB4FCA" w14:textId="77777777" w:rsidR="009B07E3" w:rsidRPr="00FC2656" w:rsidRDefault="009B07E3" w:rsidP="00FC2656">
            <w:pPr>
              <w:spacing w:after="0" w:line="360" w:lineRule="auto"/>
              <w:contextualSpacing/>
              <w:jc w:val="both"/>
              <w:rPr>
                <w:rFonts w:ascii="Arial" w:eastAsia="Times New Roman" w:hAnsi="Arial" w:cs="Arial"/>
                <w:sz w:val="18"/>
                <w:szCs w:val="18"/>
                <w:lang w:val="es-MX" w:eastAsia="es-ES"/>
              </w:rPr>
            </w:pPr>
          </w:p>
          <w:p w14:paraId="0C60B8F9" w14:textId="77777777" w:rsidR="009B07E3" w:rsidRPr="00FC2656" w:rsidRDefault="009B07E3" w:rsidP="00FC2656">
            <w:pPr>
              <w:spacing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Los documentos digitalizados deberán ser legibles.</w:t>
            </w:r>
          </w:p>
          <w:p w14:paraId="75A4F1F5" w14:textId="77777777" w:rsidR="009B07E3" w:rsidRPr="00FC2656" w:rsidRDefault="009B07E3" w:rsidP="00FC2656">
            <w:pPr>
              <w:spacing w:after="0" w:line="360" w:lineRule="auto"/>
              <w:contextualSpacing/>
              <w:jc w:val="both"/>
              <w:rPr>
                <w:rFonts w:ascii="Arial" w:eastAsia="Times New Roman" w:hAnsi="Arial" w:cs="Arial"/>
                <w:sz w:val="18"/>
                <w:szCs w:val="18"/>
                <w:lang w:val="es-MX" w:eastAsia="es-ES"/>
              </w:rPr>
            </w:pPr>
          </w:p>
          <w:p w14:paraId="53E34B79" w14:textId="77777777" w:rsidR="009B07E3" w:rsidRPr="00FC2656" w:rsidRDefault="009B07E3" w:rsidP="00FC2656">
            <w:pPr>
              <w:spacing w:after="160" w:line="360" w:lineRule="auto"/>
              <w:contextualSpacing/>
              <w:jc w:val="both"/>
              <w:rPr>
                <w:rFonts w:ascii="Arial" w:hAnsi="Arial" w:cs="Arial"/>
                <w:sz w:val="18"/>
                <w:szCs w:val="18"/>
                <w:lang w:val="es-MX"/>
              </w:rPr>
            </w:pPr>
            <w:r w:rsidRPr="00FC2656">
              <w:rPr>
                <w:rFonts w:ascii="Arial" w:hAnsi="Arial" w:cs="Arial"/>
                <w:sz w:val="18"/>
                <w:szCs w:val="18"/>
                <w:lang w:val="es-MX"/>
              </w:rPr>
              <w:t xml:space="preserve">El nombre del archivo que se cargue a través de la Ventanilla Electrónica deberá tener la siguiente nomenclatura: </w:t>
            </w:r>
            <w:r w:rsidRPr="00FC2656">
              <w:rPr>
                <w:rFonts w:ascii="Arial" w:eastAsia="Times New Roman" w:hAnsi="Arial" w:cs="Arial"/>
                <w:sz w:val="18"/>
                <w:szCs w:val="18"/>
                <w:lang w:val="es-MX" w:eastAsia="es-ES"/>
              </w:rPr>
              <w:t>IDO/IDAH3112DDMMAAAA</w:t>
            </w:r>
            <w:r w:rsidRPr="00FC2656">
              <w:rPr>
                <w:rFonts w:ascii="Arial" w:hAnsi="Arial" w:cs="Arial"/>
                <w:sz w:val="18"/>
                <w:szCs w:val="18"/>
                <w:lang w:val="es-MX"/>
              </w:rPr>
              <w:t>.pdf.</w:t>
            </w:r>
          </w:p>
          <w:p w14:paraId="51D34A61" w14:textId="77777777" w:rsidR="009B07E3" w:rsidRPr="00FC2656" w:rsidRDefault="009B07E3" w:rsidP="00FC2656">
            <w:pPr>
              <w:spacing w:after="160" w:line="360" w:lineRule="auto"/>
              <w:contextualSpacing/>
              <w:jc w:val="both"/>
              <w:rPr>
                <w:rFonts w:ascii="Arial" w:hAnsi="Arial" w:cs="Arial"/>
                <w:sz w:val="18"/>
                <w:szCs w:val="18"/>
                <w:lang w:val="es-MX"/>
              </w:rPr>
            </w:pPr>
            <w:r w:rsidRPr="00FC2656">
              <w:rPr>
                <w:rFonts w:ascii="Arial" w:hAnsi="Arial" w:cs="Arial"/>
                <w:sz w:val="18"/>
                <w:szCs w:val="18"/>
                <w:lang w:val="es-MX"/>
              </w:rPr>
              <w:t>Donde:</w:t>
            </w:r>
          </w:p>
          <w:p w14:paraId="31D95AE2" w14:textId="77777777" w:rsidR="009B07E3" w:rsidRPr="00FC2656" w:rsidRDefault="009B07E3" w:rsidP="00A638C7">
            <w:pPr>
              <w:numPr>
                <w:ilvl w:val="0"/>
                <w:numId w:val="18"/>
              </w:numPr>
              <w:spacing w:after="0" w:line="360" w:lineRule="auto"/>
              <w:ind w:left="633" w:hanging="284"/>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MX" w:eastAsia="es-ES"/>
              </w:rPr>
              <w:lastRenderedPageBreak/>
              <w:t xml:space="preserve">IDO/IDA.- Conjunto de 3 dígitos que identifica al Proveedor de Servicios de Telecomunicaciones. IDO para el caso en que el solicitante cuente con una concesión única para uso comercial, o una concesión para uso comercial con carácter de red compartida mayorista de servicios de telecomunicaciones, o una concesión para instalar, operar y explotar una red pública de telecomunicaciones o IDA para el caso en que el solicitante cuente con un permiso o autorización para comercializar servicios de telecomunicaciones </w:t>
            </w:r>
            <w:r w:rsidRPr="00FC2656">
              <w:rPr>
                <w:rFonts w:ascii="Arial" w:eastAsiaTheme="minorEastAsia" w:hAnsi="Arial" w:cs="Arial"/>
                <w:sz w:val="18"/>
                <w:szCs w:val="18"/>
                <w:lang w:val="es-ES_tradnl" w:eastAsia="es-ES"/>
              </w:rPr>
              <w:t>o una concesión única para uso público o para uso social;</w:t>
            </w:r>
          </w:p>
          <w:p w14:paraId="7A805C4D" w14:textId="77777777" w:rsidR="009B07E3" w:rsidRPr="00FC2656" w:rsidRDefault="009B07E3" w:rsidP="00A638C7">
            <w:pPr>
              <w:numPr>
                <w:ilvl w:val="0"/>
                <w:numId w:val="18"/>
              </w:numPr>
              <w:spacing w:after="0" w:line="360" w:lineRule="auto"/>
              <w:ind w:left="633" w:hanging="284"/>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t>H3112.- Es un texto fijo que identifica el archivo de justificación (justificación de la asignación de Números No Geográficos por bloque); y</w:t>
            </w:r>
          </w:p>
          <w:p w14:paraId="2961EBC3" w14:textId="77777777" w:rsidR="009B07E3" w:rsidRPr="00FC2656" w:rsidRDefault="009B07E3" w:rsidP="00A638C7">
            <w:pPr>
              <w:numPr>
                <w:ilvl w:val="0"/>
                <w:numId w:val="18"/>
              </w:numPr>
              <w:spacing w:after="0" w:line="360" w:lineRule="auto"/>
              <w:ind w:left="633" w:hanging="284"/>
              <w:contextualSpacing/>
              <w:jc w:val="both"/>
              <w:rPr>
                <w:rFonts w:ascii="Arial" w:eastAsia="MS Mincho" w:hAnsi="Arial" w:cs="Arial"/>
                <w:sz w:val="18"/>
                <w:szCs w:val="18"/>
                <w:lang w:val="es-ES_tradnl" w:eastAsia="es-ES"/>
              </w:rPr>
            </w:pPr>
            <w:r w:rsidRPr="00FC2656">
              <w:rPr>
                <w:rFonts w:ascii="Arial" w:eastAsia="Times New Roman" w:hAnsi="Arial" w:cs="Arial"/>
                <w:sz w:val="18"/>
                <w:szCs w:val="18"/>
                <w:lang w:val="es-MX" w:eastAsia="es-ES"/>
              </w:rPr>
              <w:t>DDMMAAAA.- Corresponde a la fecha de la solicitud. DD corresponde al día (2 dígitos), MM corresponde al mes (2 dígitos) y AAAA corresponde al año (4 dígitos).</w:t>
            </w:r>
          </w:p>
          <w:p w14:paraId="2C9E5FFF" w14:textId="77777777" w:rsidR="009B07E3" w:rsidRPr="00FC2656" w:rsidRDefault="009B07E3" w:rsidP="00FC2656">
            <w:pPr>
              <w:spacing w:after="0" w:line="360" w:lineRule="auto"/>
              <w:ind w:left="720"/>
              <w:contextualSpacing/>
              <w:jc w:val="both"/>
              <w:rPr>
                <w:rFonts w:ascii="Arial" w:eastAsia="MS Mincho" w:hAnsi="Arial" w:cs="Arial"/>
                <w:sz w:val="18"/>
                <w:szCs w:val="18"/>
                <w:lang w:val="es-ES_tradnl" w:eastAsia="es-ES"/>
              </w:rPr>
            </w:pPr>
          </w:p>
          <w:p w14:paraId="1719250C" w14:textId="52D59067" w:rsidR="009B07E3" w:rsidRPr="00FC2656" w:rsidRDefault="009B07E3"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hAnsi="Arial" w:cs="Arial"/>
                <w:sz w:val="18"/>
                <w:szCs w:val="18"/>
                <w:lang w:val="es-MX"/>
              </w:rPr>
              <w:t xml:space="preserve">Ejemplo: </w:t>
            </w:r>
            <w:r w:rsidRPr="00FC2656">
              <w:rPr>
                <w:rFonts w:ascii="Arial" w:eastAsia="Times New Roman" w:hAnsi="Arial" w:cs="Arial"/>
                <w:sz w:val="18"/>
                <w:szCs w:val="18"/>
                <w:lang w:val="es-MX" w:eastAsia="es-ES"/>
              </w:rPr>
              <w:t>983H311201122020</w:t>
            </w:r>
            <w:r w:rsidRPr="00FC2656">
              <w:rPr>
                <w:rFonts w:ascii="Arial" w:hAnsi="Arial" w:cs="Arial"/>
                <w:sz w:val="18"/>
                <w:szCs w:val="18"/>
                <w:lang w:val="es-MX"/>
              </w:rPr>
              <w:t>.pdf</w:t>
            </w:r>
          </w:p>
        </w:tc>
      </w:tr>
      <w:tr w:rsidR="009B07E3" w:rsidRPr="00FC2656" w14:paraId="156C22D2" w14:textId="77777777" w:rsidTr="00936F59">
        <w:trPr>
          <w:trHeight w:val="20"/>
        </w:trPr>
        <w:tc>
          <w:tcPr>
            <w:tcW w:w="9140" w:type="dxa"/>
            <w:gridSpan w:val="18"/>
            <w:shd w:val="clear" w:color="auto" w:fill="D9D9D9" w:themeFill="background1" w:themeFillShade="D9"/>
          </w:tcPr>
          <w:p w14:paraId="680EA8BC" w14:textId="2A8839AE" w:rsidR="009B07E3" w:rsidRPr="00FC2656" w:rsidRDefault="009B07E3"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lastRenderedPageBreak/>
              <w:t>PLAZOS A LOS QUE ESTARÁ SUJETO EL TRÁMITE</w:t>
            </w:r>
          </w:p>
        </w:tc>
      </w:tr>
      <w:tr w:rsidR="009B07E3" w:rsidRPr="00FC2656" w14:paraId="0D22A72E" w14:textId="77777777" w:rsidTr="00CC327A">
        <w:trPr>
          <w:trHeight w:val="20"/>
        </w:trPr>
        <w:tc>
          <w:tcPr>
            <w:tcW w:w="9140" w:type="dxa"/>
            <w:gridSpan w:val="18"/>
            <w:shd w:val="clear" w:color="auto" w:fill="FFFFFF" w:themeFill="background1"/>
          </w:tcPr>
          <w:p w14:paraId="4CEDE663" w14:textId="77777777" w:rsidR="009B07E3" w:rsidRPr="00FC2656" w:rsidRDefault="009B07E3"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plazo máximo de resolución del trámite por parte del IFT, a partir de la recepción de la presente solicitud, será de 15 (quince) días hábiles.</w:t>
            </w:r>
          </w:p>
          <w:p w14:paraId="5DAC53AE" w14:textId="77777777" w:rsidR="009B07E3" w:rsidRPr="00FC2656" w:rsidRDefault="009B07E3"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plazo con que cuenta el IFT para efectuar a los interesados la prevención ante la falta de información o requisitos del trámite es de 5 (cinco) días hábiles.</w:t>
            </w:r>
          </w:p>
          <w:p w14:paraId="708082B1" w14:textId="371333BF" w:rsidR="009B07E3" w:rsidRPr="00FC2656" w:rsidRDefault="009B07E3"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sz w:val="18"/>
                <w:szCs w:val="18"/>
                <w:lang w:val="es-MX" w:eastAsia="es-ES"/>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936F59" w:rsidRPr="00FC2656" w14:paraId="0DE594AC" w14:textId="77777777" w:rsidTr="00936F59">
        <w:trPr>
          <w:trHeight w:val="20"/>
        </w:trPr>
        <w:tc>
          <w:tcPr>
            <w:tcW w:w="9140" w:type="dxa"/>
            <w:gridSpan w:val="18"/>
            <w:shd w:val="clear" w:color="auto" w:fill="D9D9D9" w:themeFill="background1" w:themeFillShade="D9"/>
          </w:tcPr>
          <w:p w14:paraId="4E257425" w14:textId="06BC1FC6" w:rsidR="00936F59" w:rsidRPr="00FC2656" w:rsidRDefault="00936F59"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FUNDAMENTO JURÍDICO DEL TRÁMITE</w:t>
            </w:r>
          </w:p>
        </w:tc>
      </w:tr>
      <w:tr w:rsidR="00936F59" w:rsidRPr="00FC2656" w14:paraId="03EE5DCA" w14:textId="77777777" w:rsidTr="00EE1C3A">
        <w:trPr>
          <w:trHeight w:val="20"/>
        </w:trPr>
        <w:tc>
          <w:tcPr>
            <w:tcW w:w="9140" w:type="dxa"/>
            <w:gridSpan w:val="18"/>
            <w:tcBorders>
              <w:top w:val="single" w:sz="6" w:space="0" w:color="auto"/>
              <w:left w:val="single" w:sz="6" w:space="0" w:color="auto"/>
              <w:bottom w:val="single" w:sz="6" w:space="0" w:color="auto"/>
              <w:right w:val="single" w:sz="6" w:space="0" w:color="auto"/>
            </w:tcBorders>
          </w:tcPr>
          <w:p w14:paraId="3B854D2C" w14:textId="06351B96" w:rsidR="00936F59" w:rsidRPr="00FC2656" w:rsidRDefault="00936F59" w:rsidP="00FC2656">
            <w:pPr>
              <w:tabs>
                <w:tab w:val="left" w:pos="3456"/>
              </w:tabs>
              <w:spacing w:before="20" w:after="0" w:line="360" w:lineRule="auto"/>
              <w:contextualSpacing/>
              <w:rPr>
                <w:rFonts w:ascii="Arial" w:eastAsia="Times New Roman" w:hAnsi="Arial" w:cs="Arial"/>
                <w:b/>
                <w:bCs/>
                <w:sz w:val="18"/>
                <w:szCs w:val="18"/>
                <w:lang w:val="es-MX" w:eastAsia="es-ES"/>
              </w:rPr>
            </w:pPr>
            <w:r w:rsidRPr="00FC2656">
              <w:rPr>
                <w:rFonts w:ascii="Arial" w:eastAsia="Times New Roman" w:hAnsi="Arial" w:cs="Arial"/>
                <w:sz w:val="18"/>
                <w:szCs w:val="18"/>
                <w:lang w:val="es-MX" w:eastAsia="es-ES"/>
              </w:rPr>
              <w:t>-Numeral 8.4.1. del Plan Técnico Fundamental de Numeración, publicado en el Diario Oficial de la Federación el 11 de mayo de 2018.</w:t>
            </w:r>
          </w:p>
        </w:tc>
      </w:tr>
      <w:tr w:rsidR="00936F59" w:rsidRPr="00FC2656" w14:paraId="5F54A670" w14:textId="77777777" w:rsidTr="00936F59">
        <w:trPr>
          <w:trHeight w:val="20"/>
        </w:trPr>
        <w:tc>
          <w:tcPr>
            <w:tcW w:w="9140" w:type="dxa"/>
            <w:gridSpan w:val="18"/>
            <w:shd w:val="clear" w:color="auto" w:fill="D9D9D9" w:themeFill="background1" w:themeFillShade="D9"/>
          </w:tcPr>
          <w:p w14:paraId="4F753A91" w14:textId="789017D7" w:rsidR="00936F59" w:rsidRPr="00FC2656" w:rsidRDefault="00936F59"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INFORMACIÓN ADICIONAL QUE PUEDA SER DE UTILIDAD A LOS INTERESADOS</w:t>
            </w:r>
          </w:p>
        </w:tc>
      </w:tr>
      <w:tr w:rsidR="00936F59" w:rsidRPr="00FC2656" w14:paraId="107054A1" w14:textId="77777777" w:rsidTr="00CC327A">
        <w:trPr>
          <w:trHeight w:val="20"/>
        </w:trPr>
        <w:tc>
          <w:tcPr>
            <w:tcW w:w="9140" w:type="dxa"/>
            <w:gridSpan w:val="18"/>
            <w:shd w:val="clear" w:color="auto" w:fill="FFFFFF" w:themeFill="background1"/>
          </w:tcPr>
          <w:p w14:paraId="4D8207C1" w14:textId="77777777" w:rsidR="00936F59" w:rsidRPr="00FC2656" w:rsidRDefault="00936F59" w:rsidP="00FC2656">
            <w:pPr>
              <w:tabs>
                <w:tab w:val="left" w:pos="3456"/>
              </w:tabs>
              <w:spacing w:before="20" w:after="0" w:line="360" w:lineRule="auto"/>
              <w:contextualSpacing/>
              <w:rPr>
                <w:rFonts w:ascii="Arial" w:eastAsia="Times New Roman" w:hAnsi="Arial" w:cs="Arial"/>
                <w:b/>
                <w:bCs/>
                <w:sz w:val="18"/>
                <w:szCs w:val="18"/>
                <w:lang w:val="es-MX" w:eastAsia="es-ES"/>
              </w:rPr>
            </w:pPr>
          </w:p>
        </w:tc>
      </w:tr>
    </w:tbl>
    <w:p w14:paraId="22167582" w14:textId="1FE2D873" w:rsidR="00051062" w:rsidRPr="00FC2656" w:rsidRDefault="00051062" w:rsidP="00FC2656">
      <w:pPr>
        <w:spacing w:after="0" w:line="360" w:lineRule="auto"/>
        <w:contextualSpacing/>
        <w:rPr>
          <w:rFonts w:ascii="Arial" w:eastAsiaTheme="minorHAnsi" w:hAnsi="Arial" w:cs="Arial"/>
          <w:color w:val="000000"/>
          <w:sz w:val="18"/>
          <w:szCs w:val="18"/>
          <w:lang w:val="es-MX"/>
        </w:rPr>
      </w:pPr>
    </w:p>
    <w:tbl>
      <w:tblPr>
        <w:tblW w:w="9140"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142"/>
        <w:gridCol w:w="438"/>
        <w:gridCol w:w="420"/>
        <w:gridCol w:w="285"/>
        <w:gridCol w:w="713"/>
        <w:gridCol w:w="429"/>
        <w:gridCol w:w="229"/>
        <w:gridCol w:w="759"/>
        <w:gridCol w:w="155"/>
        <w:gridCol w:w="554"/>
        <w:gridCol w:w="588"/>
        <w:gridCol w:w="1143"/>
        <w:gridCol w:w="457"/>
        <w:gridCol w:w="685"/>
        <w:gridCol w:w="1143"/>
      </w:tblGrid>
      <w:tr w:rsidR="00936F59" w:rsidRPr="00FC2656" w14:paraId="45B0171D" w14:textId="77777777" w:rsidTr="00EE1C3A">
        <w:trPr>
          <w:trHeight w:val="20"/>
        </w:trPr>
        <w:tc>
          <w:tcPr>
            <w:tcW w:w="9140" w:type="dxa"/>
            <w:gridSpan w:val="15"/>
            <w:noWrap/>
            <w:vAlign w:val="center"/>
          </w:tcPr>
          <w:p w14:paraId="3EB1FF0F" w14:textId="77777777" w:rsidR="00936F59" w:rsidRPr="00FC2656" w:rsidRDefault="00936F59" w:rsidP="00FC2656">
            <w:pPr>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br w:type="page"/>
            </w:r>
            <w:r w:rsidRPr="00FC2656">
              <w:rPr>
                <w:rFonts w:ascii="Arial" w:eastAsia="Times New Roman" w:hAnsi="Arial" w:cs="Arial"/>
                <w:b/>
                <w:sz w:val="18"/>
                <w:szCs w:val="18"/>
                <w:lang w:val="es-MX" w:eastAsia="es-ES"/>
              </w:rPr>
              <w:t xml:space="preserve">eFORMATO DE SOLICITUD DE </w:t>
            </w:r>
            <w:r w:rsidRPr="00FC2656">
              <w:rPr>
                <w:rFonts w:ascii="Arial" w:eastAsia="Times New Roman" w:hAnsi="Arial" w:cs="Arial"/>
                <w:b/>
                <w:bCs/>
                <w:color w:val="000000"/>
                <w:sz w:val="18"/>
                <w:szCs w:val="18"/>
                <w:lang w:val="es-MX" w:eastAsia="es-MX"/>
              </w:rPr>
              <w:t>ASIGNACIÓN DE NÚMEROS NO GEOGRÁFICOS ESPECÍFICOS</w:t>
            </w:r>
          </w:p>
          <w:p w14:paraId="7F0D8B90" w14:textId="4D92C009" w:rsidR="00936F59" w:rsidRPr="00FC2656" w:rsidRDefault="00936F59"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H3113</w:t>
            </w:r>
          </w:p>
        </w:tc>
      </w:tr>
      <w:tr w:rsidR="00051062" w:rsidRPr="00FC2656" w14:paraId="5C2F0E23" w14:textId="77777777" w:rsidTr="00936F59">
        <w:trPr>
          <w:trHeight w:val="20"/>
        </w:trPr>
        <w:tc>
          <w:tcPr>
            <w:tcW w:w="9140" w:type="dxa"/>
            <w:gridSpan w:val="15"/>
            <w:shd w:val="clear" w:color="auto" w:fill="D9D9D9" w:themeFill="background1" w:themeFillShade="D9"/>
          </w:tcPr>
          <w:p w14:paraId="0F737A7F" w14:textId="77777777" w:rsidR="00051062" w:rsidRPr="00FC2656" w:rsidRDefault="00051062"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ab/>
              <w:t>DATOS DEL PROVEEDOR SOLICITANTE</w:t>
            </w:r>
          </w:p>
        </w:tc>
      </w:tr>
      <w:tr w:rsidR="00051062" w:rsidRPr="00FC2656" w14:paraId="11385917" w14:textId="77777777" w:rsidTr="005944D2">
        <w:trPr>
          <w:trHeight w:val="20"/>
        </w:trPr>
        <w:tc>
          <w:tcPr>
            <w:tcW w:w="2998" w:type="dxa"/>
            <w:gridSpan w:val="5"/>
            <w:tcBorders>
              <w:bottom w:val="single" w:sz="6" w:space="0" w:color="auto"/>
            </w:tcBorders>
            <w:shd w:val="clear" w:color="auto" w:fill="D9D9D9" w:themeFill="background1" w:themeFillShade="D9"/>
          </w:tcPr>
          <w:p w14:paraId="143E30CE"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FOLIO DEL EXPEDIENTE ELECTRÓNICO AL QUE SE ASOCIARÁ LA SOLICITUD DE ASIGNACIÓN</w:t>
            </w:r>
          </w:p>
        </w:tc>
        <w:tc>
          <w:tcPr>
            <w:tcW w:w="6142" w:type="dxa"/>
            <w:gridSpan w:val="10"/>
            <w:tcBorders>
              <w:bottom w:val="single" w:sz="6" w:space="0" w:color="auto"/>
            </w:tcBorders>
            <w:shd w:val="clear" w:color="auto" w:fill="auto"/>
          </w:tcPr>
          <w:p w14:paraId="30E30B61"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p>
        </w:tc>
      </w:tr>
      <w:tr w:rsidR="00051062" w:rsidRPr="00FC2656" w14:paraId="739D2DA8" w14:textId="77777777" w:rsidTr="005944D2">
        <w:trPr>
          <w:trHeight w:val="20"/>
        </w:trPr>
        <w:tc>
          <w:tcPr>
            <w:tcW w:w="2998" w:type="dxa"/>
            <w:gridSpan w:val="5"/>
            <w:shd w:val="clear" w:color="auto" w:fill="D9D9D9" w:themeFill="background1" w:themeFillShade="D9"/>
          </w:tcPr>
          <w:p w14:paraId="39BE7A75"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NOMBRE, DENOMINACIÓN O RAZÓN SOCIAL DEL PROVEEDOR SOLICITANTE</w:t>
            </w:r>
          </w:p>
        </w:tc>
        <w:tc>
          <w:tcPr>
            <w:tcW w:w="6142" w:type="dxa"/>
            <w:gridSpan w:val="10"/>
            <w:shd w:val="clear" w:color="auto" w:fill="auto"/>
          </w:tcPr>
          <w:p w14:paraId="5B6CAFB2"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p>
        </w:tc>
      </w:tr>
      <w:tr w:rsidR="00051062" w:rsidRPr="00FC2656" w14:paraId="043E14D4" w14:textId="77777777" w:rsidTr="00936F59">
        <w:trPr>
          <w:trHeight w:val="20"/>
        </w:trPr>
        <w:tc>
          <w:tcPr>
            <w:tcW w:w="9140" w:type="dxa"/>
            <w:gridSpan w:val="15"/>
            <w:shd w:val="clear" w:color="auto" w:fill="auto"/>
          </w:tcPr>
          <w:p w14:paraId="6FED78BE"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r>
      <w:tr w:rsidR="00205825" w:rsidRPr="00FC2656" w14:paraId="1F800E75" w14:textId="77777777" w:rsidTr="00E61953">
        <w:trPr>
          <w:trHeight w:val="20"/>
        </w:trPr>
        <w:tc>
          <w:tcPr>
            <w:tcW w:w="9140" w:type="dxa"/>
            <w:gridSpan w:val="15"/>
            <w:tcBorders>
              <w:bottom w:val="single" w:sz="6" w:space="0" w:color="auto"/>
            </w:tcBorders>
            <w:shd w:val="clear" w:color="auto" w:fill="D9D9D9" w:themeFill="background1" w:themeFillShade="D9"/>
          </w:tcPr>
          <w:p w14:paraId="60B8757C" w14:textId="373053AC" w:rsidR="00205825" w:rsidRPr="00FC2656" w:rsidRDefault="00205825"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lastRenderedPageBreak/>
              <w:t>TIPO DE PST Y CÓDIGOS DE IDENTIFICACIÓN DEL PROVEEDOR SOLICITANTE</w:t>
            </w:r>
          </w:p>
        </w:tc>
      </w:tr>
      <w:tr w:rsidR="00E61953" w:rsidRPr="00FC2656" w14:paraId="6997EE48" w14:textId="77777777" w:rsidTr="00E61953">
        <w:trPr>
          <w:trHeight w:val="20"/>
        </w:trPr>
        <w:tc>
          <w:tcPr>
            <w:tcW w:w="1580" w:type="dxa"/>
            <w:gridSpan w:val="2"/>
            <w:tcBorders>
              <w:top w:val="nil"/>
              <w:bottom w:val="nil"/>
              <w:right w:val="nil"/>
            </w:tcBorders>
            <w:shd w:val="clear" w:color="auto" w:fill="auto"/>
          </w:tcPr>
          <w:p w14:paraId="33F583D6" w14:textId="77777777" w:rsidR="00E61953" w:rsidRPr="00FC2656" w:rsidRDefault="00E61953"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2076" w:type="dxa"/>
            <w:gridSpan w:val="5"/>
            <w:tcBorders>
              <w:top w:val="nil"/>
              <w:left w:val="nil"/>
              <w:bottom w:val="single" w:sz="6" w:space="0" w:color="auto"/>
              <w:right w:val="nil"/>
            </w:tcBorders>
            <w:shd w:val="clear" w:color="auto" w:fill="auto"/>
          </w:tcPr>
          <w:p w14:paraId="66E8849B" w14:textId="77777777" w:rsidR="00E61953" w:rsidRPr="00E61953" w:rsidRDefault="00E61953" w:rsidP="00E61953">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E61953">
              <w:rPr>
                <w:rFonts w:ascii="Arial" w:eastAsia="Times New Roman" w:hAnsi="Arial" w:cs="Arial"/>
                <w:b/>
                <w:bCs/>
                <w:sz w:val="18"/>
                <w:szCs w:val="18"/>
                <w:lang w:val="es-MX" w:eastAsia="es-ES"/>
              </w:rPr>
              <w:t>CONCESIONARIO</w:t>
            </w:r>
          </w:p>
          <w:p w14:paraId="6CCF8833" w14:textId="0134151D" w:rsidR="00E61953" w:rsidRPr="00FC2656" w:rsidRDefault="00E61953" w:rsidP="00E61953">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E61953">
              <w:rPr>
                <w:rFonts w:ascii="Arial" w:eastAsia="Times New Roman" w:hAnsi="Arial" w:cs="Arial"/>
                <w:b/>
                <w:bCs/>
                <w:sz w:val="18"/>
                <w:szCs w:val="18"/>
                <w:lang w:val="es-MX" w:eastAsia="es-ES"/>
              </w:rPr>
              <w:t>DE USO COMERCIAL O DE RPT</w:t>
            </w:r>
          </w:p>
        </w:tc>
        <w:tc>
          <w:tcPr>
            <w:tcW w:w="1468" w:type="dxa"/>
            <w:gridSpan w:val="3"/>
            <w:tcBorders>
              <w:top w:val="nil"/>
              <w:left w:val="nil"/>
              <w:bottom w:val="nil"/>
              <w:right w:val="nil"/>
            </w:tcBorders>
            <w:shd w:val="clear" w:color="auto" w:fill="auto"/>
          </w:tcPr>
          <w:p w14:paraId="70A8F619" w14:textId="77777777" w:rsidR="00E61953" w:rsidRPr="00FC2656" w:rsidRDefault="00E61953"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2188" w:type="dxa"/>
            <w:gridSpan w:val="3"/>
            <w:tcBorders>
              <w:top w:val="nil"/>
              <w:left w:val="nil"/>
              <w:bottom w:val="single" w:sz="6" w:space="0" w:color="auto"/>
              <w:right w:val="nil"/>
            </w:tcBorders>
            <w:shd w:val="clear" w:color="auto" w:fill="auto"/>
          </w:tcPr>
          <w:p w14:paraId="41BF3C08" w14:textId="77777777" w:rsidR="00E61953" w:rsidRPr="00E61953" w:rsidRDefault="00E61953" w:rsidP="00E61953">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E61953">
              <w:rPr>
                <w:rFonts w:ascii="Arial" w:eastAsia="Times New Roman" w:hAnsi="Arial" w:cs="Arial"/>
                <w:b/>
                <w:bCs/>
                <w:sz w:val="18"/>
                <w:szCs w:val="18"/>
                <w:lang w:val="es-MX" w:eastAsia="es-ES"/>
              </w:rPr>
              <w:t xml:space="preserve">COMERCIALIZADORA O CONCESIONARIO </w:t>
            </w:r>
          </w:p>
          <w:p w14:paraId="1CF61ABD" w14:textId="606EE51B" w:rsidR="00E61953" w:rsidRPr="00FC2656" w:rsidRDefault="00E61953" w:rsidP="00E61953">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E61953">
              <w:rPr>
                <w:rFonts w:ascii="Arial" w:eastAsia="Times New Roman" w:hAnsi="Arial" w:cs="Arial"/>
                <w:b/>
                <w:bCs/>
                <w:sz w:val="18"/>
                <w:szCs w:val="18"/>
                <w:lang w:val="es-MX" w:eastAsia="es-ES"/>
              </w:rPr>
              <w:t>DE USO PÚBLICO O DE USO SOCIAL</w:t>
            </w:r>
          </w:p>
        </w:tc>
        <w:tc>
          <w:tcPr>
            <w:tcW w:w="1828" w:type="dxa"/>
            <w:gridSpan w:val="2"/>
            <w:tcBorders>
              <w:top w:val="nil"/>
              <w:left w:val="nil"/>
              <w:bottom w:val="nil"/>
            </w:tcBorders>
            <w:shd w:val="clear" w:color="auto" w:fill="auto"/>
          </w:tcPr>
          <w:p w14:paraId="4D0590FC" w14:textId="0DAFFFD0" w:rsidR="00E61953" w:rsidRPr="00FC2656" w:rsidRDefault="00E61953"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E61953" w:rsidRPr="00FC2656" w14:paraId="55ECF61F" w14:textId="77777777" w:rsidTr="00E61953">
        <w:trPr>
          <w:trHeight w:val="20"/>
        </w:trPr>
        <w:tc>
          <w:tcPr>
            <w:tcW w:w="1580" w:type="dxa"/>
            <w:gridSpan w:val="2"/>
            <w:tcBorders>
              <w:top w:val="nil"/>
              <w:bottom w:val="nil"/>
            </w:tcBorders>
            <w:shd w:val="clear" w:color="auto" w:fill="auto"/>
          </w:tcPr>
          <w:p w14:paraId="4A38F207" w14:textId="77777777" w:rsidR="00E61953" w:rsidRPr="00FC2656" w:rsidRDefault="00E61953"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2076" w:type="dxa"/>
            <w:gridSpan w:val="5"/>
            <w:tcBorders>
              <w:bottom w:val="single" w:sz="6" w:space="0" w:color="auto"/>
            </w:tcBorders>
            <w:shd w:val="clear" w:color="auto" w:fill="auto"/>
          </w:tcPr>
          <w:p w14:paraId="05A9E42B" w14:textId="77777777" w:rsidR="00E61953" w:rsidRPr="00FC2656" w:rsidRDefault="00E61953"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468" w:type="dxa"/>
            <w:gridSpan w:val="3"/>
            <w:tcBorders>
              <w:top w:val="nil"/>
              <w:bottom w:val="nil"/>
            </w:tcBorders>
            <w:shd w:val="clear" w:color="auto" w:fill="auto"/>
          </w:tcPr>
          <w:p w14:paraId="61A2EF21" w14:textId="77777777" w:rsidR="00E61953" w:rsidRPr="00FC2656" w:rsidRDefault="00E61953"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2188" w:type="dxa"/>
            <w:gridSpan w:val="3"/>
            <w:tcBorders>
              <w:bottom w:val="single" w:sz="6" w:space="0" w:color="auto"/>
            </w:tcBorders>
            <w:shd w:val="clear" w:color="auto" w:fill="auto"/>
          </w:tcPr>
          <w:p w14:paraId="42BCB6F4" w14:textId="77777777" w:rsidR="00E61953" w:rsidRPr="00FC2656" w:rsidRDefault="00E61953"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828" w:type="dxa"/>
            <w:gridSpan w:val="2"/>
            <w:tcBorders>
              <w:top w:val="nil"/>
              <w:bottom w:val="nil"/>
            </w:tcBorders>
            <w:shd w:val="clear" w:color="auto" w:fill="auto"/>
          </w:tcPr>
          <w:p w14:paraId="5CC3930B" w14:textId="77777777" w:rsidR="00E61953" w:rsidRPr="00FC2656" w:rsidRDefault="00E61953"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E61953" w:rsidRPr="00FC2656" w14:paraId="38B81E8F" w14:textId="77777777" w:rsidTr="00E61953">
        <w:trPr>
          <w:trHeight w:val="20"/>
        </w:trPr>
        <w:tc>
          <w:tcPr>
            <w:tcW w:w="2998" w:type="dxa"/>
            <w:gridSpan w:val="5"/>
            <w:tcBorders>
              <w:top w:val="nil"/>
              <w:bottom w:val="single" w:sz="6" w:space="0" w:color="auto"/>
              <w:right w:val="nil"/>
            </w:tcBorders>
            <w:shd w:val="clear" w:color="auto" w:fill="auto"/>
          </w:tcPr>
          <w:p w14:paraId="43953775" w14:textId="77777777" w:rsidR="00E61953" w:rsidRPr="00FC2656" w:rsidRDefault="00E61953"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6142" w:type="dxa"/>
            <w:gridSpan w:val="10"/>
            <w:tcBorders>
              <w:top w:val="nil"/>
              <w:left w:val="nil"/>
              <w:bottom w:val="single" w:sz="6" w:space="0" w:color="auto"/>
            </w:tcBorders>
            <w:shd w:val="clear" w:color="auto" w:fill="auto"/>
          </w:tcPr>
          <w:p w14:paraId="4E7D51CE" w14:textId="77777777" w:rsidR="00E61953" w:rsidRPr="00FC2656" w:rsidRDefault="00E61953"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A42BA6" w:rsidRPr="00FC2656" w14:paraId="6C1556C8" w14:textId="77777777" w:rsidTr="00F4667D">
        <w:trPr>
          <w:trHeight w:val="20"/>
        </w:trPr>
        <w:tc>
          <w:tcPr>
            <w:tcW w:w="1142" w:type="dxa"/>
            <w:shd w:val="clear" w:color="auto" w:fill="D9D9D9" w:themeFill="background1" w:themeFillShade="D9"/>
          </w:tcPr>
          <w:p w14:paraId="1CC818AD" w14:textId="077BF5E6" w:rsidR="00A42BA6" w:rsidRPr="00FC2656" w:rsidRDefault="00A42BA6"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IDO</w:t>
            </w:r>
          </w:p>
        </w:tc>
        <w:tc>
          <w:tcPr>
            <w:tcW w:w="1143" w:type="dxa"/>
            <w:gridSpan w:val="3"/>
            <w:shd w:val="clear" w:color="auto" w:fill="auto"/>
          </w:tcPr>
          <w:p w14:paraId="436762BD" w14:textId="77777777" w:rsidR="00A42BA6" w:rsidRPr="00FC2656" w:rsidRDefault="00A42BA6"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c>
          <w:tcPr>
            <w:tcW w:w="1142" w:type="dxa"/>
            <w:gridSpan w:val="2"/>
            <w:shd w:val="clear" w:color="auto" w:fill="D9D9D9" w:themeFill="background1" w:themeFillShade="D9"/>
          </w:tcPr>
          <w:p w14:paraId="7043C7D8" w14:textId="1E0F4F9C" w:rsidR="00A42BA6" w:rsidRPr="00FC2656" w:rsidRDefault="00A42BA6"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CONCESIONARIO DE RED (IDO)</w:t>
            </w:r>
          </w:p>
        </w:tc>
        <w:tc>
          <w:tcPr>
            <w:tcW w:w="1143" w:type="dxa"/>
            <w:gridSpan w:val="3"/>
            <w:shd w:val="clear" w:color="auto" w:fill="auto"/>
          </w:tcPr>
          <w:p w14:paraId="7356ABD7" w14:textId="77777777" w:rsidR="00A42BA6" w:rsidRPr="00FC2656" w:rsidRDefault="00A42BA6"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c>
          <w:tcPr>
            <w:tcW w:w="1142" w:type="dxa"/>
            <w:gridSpan w:val="2"/>
            <w:shd w:val="clear" w:color="auto" w:fill="D9D9D9" w:themeFill="background1" w:themeFillShade="D9"/>
          </w:tcPr>
          <w:p w14:paraId="5F0B5967" w14:textId="61911FE8" w:rsidR="00A42BA6" w:rsidRPr="00FC2656" w:rsidRDefault="00A42BA6"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IDA</w:t>
            </w:r>
          </w:p>
        </w:tc>
        <w:tc>
          <w:tcPr>
            <w:tcW w:w="1143" w:type="dxa"/>
            <w:shd w:val="clear" w:color="auto" w:fill="auto"/>
          </w:tcPr>
          <w:p w14:paraId="5171BFD3" w14:textId="77777777" w:rsidR="00A42BA6" w:rsidRPr="00FC2656" w:rsidRDefault="00A42BA6"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c>
          <w:tcPr>
            <w:tcW w:w="1142" w:type="dxa"/>
            <w:gridSpan w:val="2"/>
            <w:shd w:val="clear" w:color="auto" w:fill="D9D9D9" w:themeFill="background1" w:themeFillShade="D9"/>
          </w:tcPr>
          <w:p w14:paraId="13D8E1B7" w14:textId="1A570928" w:rsidR="00A42BA6" w:rsidRPr="00FC2656" w:rsidRDefault="00A42BA6"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CONCESIONARIO DE RED (IDO)</w:t>
            </w:r>
          </w:p>
        </w:tc>
        <w:tc>
          <w:tcPr>
            <w:tcW w:w="1143" w:type="dxa"/>
            <w:shd w:val="clear" w:color="auto" w:fill="auto"/>
          </w:tcPr>
          <w:p w14:paraId="5ED3529E" w14:textId="26476A5C" w:rsidR="00A42BA6" w:rsidRPr="00FC2656" w:rsidRDefault="00A42BA6"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r>
      <w:tr w:rsidR="00051062" w:rsidRPr="00FC2656" w14:paraId="34F14185" w14:textId="77777777" w:rsidTr="00936F59">
        <w:trPr>
          <w:trHeight w:val="20"/>
        </w:trPr>
        <w:tc>
          <w:tcPr>
            <w:tcW w:w="9140" w:type="dxa"/>
            <w:gridSpan w:val="15"/>
            <w:shd w:val="clear" w:color="auto" w:fill="FFFFFF" w:themeFill="background1"/>
          </w:tcPr>
          <w:p w14:paraId="2954CAB5"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r>
      <w:tr w:rsidR="00051062" w:rsidRPr="00FC2656" w14:paraId="10FDBF02" w14:textId="77777777" w:rsidTr="005944D2">
        <w:trPr>
          <w:trHeight w:val="20"/>
        </w:trPr>
        <w:tc>
          <w:tcPr>
            <w:tcW w:w="2998" w:type="dxa"/>
            <w:gridSpan w:val="5"/>
            <w:shd w:val="clear" w:color="auto" w:fill="D9D9D9" w:themeFill="background1" w:themeFillShade="D9"/>
          </w:tcPr>
          <w:p w14:paraId="266B54E6" w14:textId="77777777" w:rsidR="00051062" w:rsidRPr="00FC2656" w:rsidRDefault="00051062" w:rsidP="00FC2656">
            <w:pPr>
              <w:tabs>
                <w:tab w:val="left" w:pos="3456"/>
              </w:tabs>
              <w:spacing w:before="20" w:after="0" w:line="360" w:lineRule="auto"/>
              <w:contextualSpacing/>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CLAVE DE SERVICIOS NO GEOGRÁFICOS A LA QUE PERTENECE LA NUMERACIÓN NO GEOGRÁFICA ESPECÍFICA SOLICITADA</w:t>
            </w:r>
          </w:p>
        </w:tc>
        <w:tc>
          <w:tcPr>
            <w:tcW w:w="6142" w:type="dxa"/>
            <w:gridSpan w:val="10"/>
            <w:shd w:val="clear" w:color="auto" w:fill="FFFFFF" w:themeFill="background1"/>
          </w:tcPr>
          <w:p w14:paraId="7EA4BD43"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r>
      <w:tr w:rsidR="00051062" w:rsidRPr="00FC2656" w14:paraId="0E5E6D49" w14:textId="77777777" w:rsidTr="00936F59">
        <w:trPr>
          <w:trHeight w:val="20"/>
        </w:trPr>
        <w:tc>
          <w:tcPr>
            <w:tcW w:w="9140" w:type="dxa"/>
            <w:gridSpan w:val="15"/>
            <w:shd w:val="clear" w:color="auto" w:fill="FFFFFF" w:themeFill="background1"/>
          </w:tcPr>
          <w:p w14:paraId="71957961"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r>
      <w:tr w:rsidR="00051062" w:rsidRPr="00FC2656" w14:paraId="47B74760" w14:textId="77777777" w:rsidTr="00936F59">
        <w:trPr>
          <w:trHeight w:val="20"/>
        </w:trPr>
        <w:tc>
          <w:tcPr>
            <w:tcW w:w="9140" w:type="dxa"/>
            <w:gridSpan w:val="15"/>
            <w:shd w:val="clear" w:color="auto" w:fill="D9D9D9" w:themeFill="background1" w:themeFillShade="D9"/>
          </w:tcPr>
          <w:p w14:paraId="5793447D" w14:textId="77777777" w:rsidR="00051062" w:rsidRPr="00FC2656" w:rsidRDefault="00051062" w:rsidP="00FC2656">
            <w:pPr>
              <w:tabs>
                <w:tab w:val="left" w:pos="3456"/>
              </w:tabs>
              <w:spacing w:before="20" w:after="0" w:line="360" w:lineRule="auto"/>
              <w:contextualSpacing/>
              <w:jc w:val="center"/>
              <w:rPr>
                <w:rFonts w:ascii="Arial" w:eastAsia="Helvetica Neue Light" w:hAnsi="Arial" w:cs="Arial"/>
                <w:b/>
                <w:sz w:val="18"/>
                <w:szCs w:val="18"/>
                <w:bdr w:val="nil"/>
                <w:lang w:val="es-MX" w:eastAsia="es-ES"/>
              </w:rPr>
            </w:pPr>
            <w:r w:rsidRPr="00FC2656">
              <w:rPr>
                <w:rFonts w:ascii="Arial" w:eastAsia="Times New Roman" w:hAnsi="Arial" w:cs="Arial"/>
                <w:b/>
                <w:bCs/>
                <w:sz w:val="18"/>
                <w:szCs w:val="18"/>
                <w:lang w:val="es-MX" w:eastAsia="es-MX"/>
              </w:rPr>
              <w:t>NÚMERO(S) NO GEOGRÁFICO(S) ESPECÍFICO(S) SOLICITADO(S)</w:t>
            </w:r>
          </w:p>
        </w:tc>
      </w:tr>
      <w:tr w:rsidR="00051062" w:rsidRPr="00FC2656" w14:paraId="0DBAD3BA" w14:textId="77777777" w:rsidTr="005944D2">
        <w:trPr>
          <w:trHeight w:val="20"/>
        </w:trPr>
        <w:tc>
          <w:tcPr>
            <w:tcW w:w="2998" w:type="dxa"/>
            <w:gridSpan w:val="5"/>
            <w:tcBorders>
              <w:bottom w:val="single" w:sz="4" w:space="0" w:color="auto"/>
            </w:tcBorders>
            <w:shd w:val="clear" w:color="auto" w:fill="D9D9D9" w:themeFill="background1" w:themeFillShade="D9"/>
          </w:tcPr>
          <w:p w14:paraId="5D3A1127" w14:textId="77777777" w:rsidR="00051062" w:rsidRPr="00FC2656" w:rsidRDefault="00051062" w:rsidP="00FC2656">
            <w:pPr>
              <w:tabs>
                <w:tab w:val="left" w:pos="3456"/>
              </w:tabs>
              <w:spacing w:before="20" w:after="0" w:line="360" w:lineRule="auto"/>
              <w:contextualSpacing/>
              <w:jc w:val="center"/>
              <w:rPr>
                <w:rFonts w:ascii="Arial" w:eastAsia="Helvetica Neue Light" w:hAnsi="Arial" w:cs="Arial"/>
                <w:b/>
                <w:sz w:val="18"/>
                <w:szCs w:val="18"/>
                <w:bdr w:val="nil"/>
                <w:lang w:val="es-MX" w:eastAsia="es-ES"/>
              </w:rPr>
            </w:pPr>
            <w:r w:rsidRPr="00FC2656">
              <w:rPr>
                <w:rFonts w:ascii="Arial" w:eastAsia="Helvetica Neue Light" w:hAnsi="Arial" w:cs="Arial"/>
                <w:b/>
                <w:sz w:val="18"/>
                <w:szCs w:val="18"/>
                <w:bdr w:val="nil"/>
                <w:lang w:val="es-MX" w:eastAsia="es-ES"/>
              </w:rPr>
              <w:t xml:space="preserve">NÚMERO(S) NO GEOGRÁFICO(S) ESPECÍFICO(S) </w:t>
            </w:r>
          </w:p>
          <w:p w14:paraId="17B0F8DC" w14:textId="77777777" w:rsidR="00051062" w:rsidRPr="00FC2656" w:rsidRDefault="00051062" w:rsidP="00FC2656">
            <w:pPr>
              <w:tabs>
                <w:tab w:val="left" w:pos="3456"/>
              </w:tabs>
              <w:spacing w:before="20" w:after="0" w:line="360" w:lineRule="auto"/>
              <w:contextualSpacing/>
              <w:jc w:val="center"/>
              <w:rPr>
                <w:rFonts w:ascii="Arial" w:eastAsia="Helvetica Neue Light" w:hAnsi="Arial" w:cs="Arial"/>
                <w:b/>
                <w:sz w:val="18"/>
                <w:szCs w:val="18"/>
                <w:bdr w:val="nil"/>
                <w:lang w:val="es-MX" w:eastAsia="es-ES"/>
              </w:rPr>
            </w:pPr>
            <w:r w:rsidRPr="00FC2656">
              <w:rPr>
                <w:rFonts w:ascii="Arial" w:eastAsia="Helvetica Neue Light" w:hAnsi="Arial" w:cs="Arial"/>
                <w:b/>
                <w:sz w:val="18"/>
                <w:szCs w:val="18"/>
                <w:bdr w:val="nil"/>
                <w:lang w:val="es-MX" w:eastAsia="es-ES"/>
              </w:rPr>
              <w:t>(10 DÍGITOS)</w:t>
            </w:r>
          </w:p>
        </w:tc>
        <w:tc>
          <w:tcPr>
            <w:tcW w:w="6142" w:type="dxa"/>
            <w:gridSpan w:val="10"/>
            <w:tcBorders>
              <w:bottom w:val="single" w:sz="4" w:space="0" w:color="auto"/>
            </w:tcBorders>
            <w:shd w:val="clear" w:color="auto" w:fill="D9D9D9" w:themeFill="background1" w:themeFillShade="D9"/>
          </w:tcPr>
          <w:p w14:paraId="7B47D4C7" w14:textId="77777777" w:rsidR="00051062" w:rsidRPr="00FC2656" w:rsidRDefault="00051062" w:rsidP="00FC2656">
            <w:pPr>
              <w:tabs>
                <w:tab w:val="left" w:pos="3456"/>
              </w:tabs>
              <w:spacing w:before="20" w:after="0" w:line="360" w:lineRule="auto"/>
              <w:contextualSpacing/>
              <w:jc w:val="center"/>
              <w:rPr>
                <w:rFonts w:ascii="Arial" w:eastAsia="Helvetica Neue Light" w:hAnsi="Arial" w:cs="Arial"/>
                <w:b/>
                <w:sz w:val="18"/>
                <w:szCs w:val="18"/>
                <w:bdr w:val="nil"/>
                <w:lang w:val="es-MX" w:eastAsia="es-ES"/>
              </w:rPr>
            </w:pPr>
            <w:r w:rsidRPr="00FC2656">
              <w:rPr>
                <w:rFonts w:ascii="Arial" w:eastAsia="Times New Roman" w:hAnsi="Arial" w:cs="Arial"/>
                <w:b/>
                <w:sz w:val="18"/>
                <w:szCs w:val="18"/>
                <w:lang w:val="es-MX" w:eastAsia="es-ES"/>
              </w:rPr>
              <w:t>NOMBRE, DENOMINACIÓN O RAZÓN SOCIAL DEL CONTRATANTE DE LA NUMERACIÓN NO GEOGRÁFICA ESPECÍFICA SOLICITADA</w:t>
            </w:r>
          </w:p>
        </w:tc>
      </w:tr>
      <w:tr w:rsidR="00051062" w:rsidRPr="00FC2656" w14:paraId="3398E05C" w14:textId="77777777" w:rsidTr="005944D2">
        <w:trPr>
          <w:trHeight w:val="20"/>
        </w:trPr>
        <w:tc>
          <w:tcPr>
            <w:tcW w:w="2998"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3593CBE"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c>
          <w:tcPr>
            <w:tcW w:w="6142"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217C2B61"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r>
      <w:tr w:rsidR="00051062" w:rsidRPr="00FC2656" w14:paraId="3C20EABF" w14:textId="77777777" w:rsidTr="005944D2">
        <w:trPr>
          <w:trHeight w:val="20"/>
        </w:trPr>
        <w:tc>
          <w:tcPr>
            <w:tcW w:w="2998"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AE40523"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c>
          <w:tcPr>
            <w:tcW w:w="6142"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68A5CFC7"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r>
      <w:tr w:rsidR="00051062" w:rsidRPr="00FC2656" w14:paraId="315EB6B2" w14:textId="77777777" w:rsidTr="005944D2">
        <w:trPr>
          <w:trHeight w:val="20"/>
        </w:trPr>
        <w:tc>
          <w:tcPr>
            <w:tcW w:w="2998"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5DA78FA"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c>
          <w:tcPr>
            <w:tcW w:w="6142"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395FF59F"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r>
      <w:tr w:rsidR="00051062" w:rsidRPr="00FC2656" w14:paraId="4CAE01FB" w14:textId="77777777" w:rsidTr="00936F59">
        <w:trPr>
          <w:trHeight w:val="20"/>
        </w:trPr>
        <w:tc>
          <w:tcPr>
            <w:tcW w:w="9140" w:type="dxa"/>
            <w:gridSpan w:val="15"/>
            <w:tcBorders>
              <w:top w:val="single" w:sz="4" w:space="0" w:color="auto"/>
            </w:tcBorders>
            <w:shd w:val="clear" w:color="auto" w:fill="FFFFFF" w:themeFill="background1"/>
          </w:tcPr>
          <w:p w14:paraId="19938DA7"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r>
      <w:tr w:rsidR="00051062" w:rsidRPr="00FC2656" w14:paraId="6C0CEB78" w14:textId="77777777" w:rsidTr="005944D2">
        <w:trPr>
          <w:trHeight w:val="20"/>
        </w:trPr>
        <w:tc>
          <w:tcPr>
            <w:tcW w:w="2998" w:type="dxa"/>
            <w:gridSpan w:val="5"/>
            <w:shd w:val="clear" w:color="auto" w:fill="D9D9D9" w:themeFill="background1" w:themeFillShade="D9"/>
          </w:tcPr>
          <w:p w14:paraId="4A8ECA82"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r w:rsidRPr="00FC2656">
              <w:rPr>
                <w:rFonts w:ascii="Arial" w:hAnsi="Arial" w:cs="Arial"/>
                <w:b/>
                <w:sz w:val="18"/>
                <w:szCs w:val="18"/>
                <w:lang w:val="es-MX" w:eastAsia="es-ES"/>
              </w:rPr>
              <w:t>ARCHIVO DE CARGA (OPCIONAL)</w:t>
            </w:r>
          </w:p>
        </w:tc>
        <w:tc>
          <w:tcPr>
            <w:tcW w:w="6142" w:type="dxa"/>
            <w:gridSpan w:val="10"/>
            <w:shd w:val="clear" w:color="auto" w:fill="FFFFFF" w:themeFill="background1"/>
          </w:tcPr>
          <w:p w14:paraId="62FBAC46"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r>
      <w:tr w:rsidR="00051062" w:rsidRPr="00FC2656" w14:paraId="4032F9CF" w14:textId="77777777" w:rsidTr="00936F59">
        <w:trPr>
          <w:trHeight w:val="20"/>
        </w:trPr>
        <w:tc>
          <w:tcPr>
            <w:tcW w:w="9140" w:type="dxa"/>
            <w:gridSpan w:val="15"/>
            <w:shd w:val="clear" w:color="auto" w:fill="FFFFFF" w:themeFill="background1"/>
          </w:tcPr>
          <w:p w14:paraId="46B245F7"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r>
      <w:tr w:rsidR="00051062" w:rsidRPr="00FC2656" w14:paraId="4A9AF2F1" w14:textId="77777777" w:rsidTr="005944D2">
        <w:trPr>
          <w:trHeight w:val="20"/>
        </w:trPr>
        <w:tc>
          <w:tcPr>
            <w:tcW w:w="2998" w:type="dxa"/>
            <w:gridSpan w:val="5"/>
            <w:shd w:val="clear" w:color="auto" w:fill="D9D9D9" w:themeFill="background1" w:themeFillShade="D9"/>
          </w:tcPr>
          <w:p w14:paraId="7EA6554F" w14:textId="77777777" w:rsidR="00051062" w:rsidRPr="00FC2656" w:rsidRDefault="00051062" w:rsidP="00FC2656">
            <w:pPr>
              <w:spacing w:after="0" w:line="360" w:lineRule="auto"/>
              <w:contextualSpacing/>
              <w:jc w:val="both"/>
              <w:rPr>
                <w:rFonts w:ascii="Arial" w:hAnsi="Arial" w:cs="Arial"/>
                <w:b/>
                <w:sz w:val="18"/>
                <w:szCs w:val="18"/>
                <w:lang w:val="es-MX" w:eastAsia="es-ES"/>
              </w:rPr>
            </w:pPr>
            <w:r w:rsidRPr="00FC2656">
              <w:rPr>
                <w:rFonts w:ascii="Arial" w:eastAsia="Times New Roman" w:hAnsi="Arial" w:cs="Arial"/>
                <w:b/>
                <w:bCs/>
                <w:sz w:val="18"/>
                <w:szCs w:val="18"/>
                <w:lang w:val="es-MX" w:eastAsia="es-MX"/>
              </w:rPr>
              <w:t>DOCUMENTO DIGITALIZADO EMITIDO POR EL CONTRATANTE QUE SOLICITA EL(LOS) NÚMERO(S) NO GEOGRÁFICO(S) ESPECÍFICO(S) RESPECTIVOS</w:t>
            </w:r>
          </w:p>
        </w:tc>
        <w:tc>
          <w:tcPr>
            <w:tcW w:w="6142" w:type="dxa"/>
            <w:gridSpan w:val="10"/>
            <w:shd w:val="clear" w:color="auto" w:fill="FFFFFF" w:themeFill="background1"/>
          </w:tcPr>
          <w:p w14:paraId="4E23B31B"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r>
      <w:tr w:rsidR="00051062" w:rsidRPr="00FC2656" w14:paraId="4723A806" w14:textId="77777777" w:rsidTr="00936F59">
        <w:trPr>
          <w:trHeight w:val="20"/>
        </w:trPr>
        <w:tc>
          <w:tcPr>
            <w:tcW w:w="9140" w:type="dxa"/>
            <w:gridSpan w:val="15"/>
            <w:shd w:val="clear" w:color="auto" w:fill="FFFFFF" w:themeFill="background1"/>
          </w:tcPr>
          <w:p w14:paraId="3566E31D"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r>
      <w:tr w:rsidR="00051062" w:rsidRPr="00FC2656" w14:paraId="74F4E6D3" w14:textId="77777777" w:rsidTr="005944D2">
        <w:trPr>
          <w:trHeight w:val="20"/>
        </w:trPr>
        <w:tc>
          <w:tcPr>
            <w:tcW w:w="2998" w:type="dxa"/>
            <w:gridSpan w:val="5"/>
            <w:shd w:val="clear" w:color="auto" w:fill="D9D9D9" w:themeFill="background1" w:themeFillShade="D9"/>
          </w:tcPr>
          <w:p w14:paraId="3DF1DBE0" w14:textId="77777777" w:rsidR="00051062" w:rsidRPr="00FC2656" w:rsidRDefault="00051062" w:rsidP="00FC2656">
            <w:pPr>
              <w:tabs>
                <w:tab w:val="left" w:pos="3456"/>
              </w:tabs>
              <w:spacing w:before="20" w:after="0" w:line="360" w:lineRule="auto"/>
              <w:contextualSpacing/>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ARCHIVO ELECTRÓNICO CON LA JUSTIFICACIÓN DE LA SOLICITUD (OPCIONAL)</w:t>
            </w:r>
          </w:p>
        </w:tc>
        <w:tc>
          <w:tcPr>
            <w:tcW w:w="6142" w:type="dxa"/>
            <w:gridSpan w:val="10"/>
            <w:shd w:val="clear" w:color="auto" w:fill="FFFFFF" w:themeFill="background1"/>
          </w:tcPr>
          <w:p w14:paraId="028CF739"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51D1A591" w14:textId="77777777" w:rsidTr="00936F59">
        <w:trPr>
          <w:trHeight w:val="20"/>
        </w:trPr>
        <w:tc>
          <w:tcPr>
            <w:tcW w:w="9140" w:type="dxa"/>
            <w:gridSpan w:val="15"/>
            <w:shd w:val="clear" w:color="auto" w:fill="FFFFFF" w:themeFill="background1"/>
          </w:tcPr>
          <w:p w14:paraId="7248116E"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936F59" w:rsidRPr="00FC2656" w14:paraId="4B0A632F" w14:textId="77777777" w:rsidTr="00936F59">
        <w:trPr>
          <w:trHeight w:val="20"/>
        </w:trPr>
        <w:tc>
          <w:tcPr>
            <w:tcW w:w="9140" w:type="dxa"/>
            <w:gridSpan w:val="15"/>
            <w:shd w:val="clear" w:color="auto" w:fill="D9D9D9" w:themeFill="background1" w:themeFillShade="D9"/>
          </w:tcPr>
          <w:p w14:paraId="0A03B383" w14:textId="7511AF26" w:rsidR="00936F59" w:rsidRPr="00FC2656" w:rsidRDefault="00936F59"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lastRenderedPageBreak/>
              <w:t>INSTRUCTIVO DE LLENADO</w:t>
            </w:r>
          </w:p>
        </w:tc>
      </w:tr>
      <w:tr w:rsidR="00936F59" w:rsidRPr="00FC2656" w14:paraId="5084257F" w14:textId="77777777" w:rsidTr="00EE1C3A">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82C2493" w14:textId="7DFB1A45" w:rsidR="00936F59" w:rsidRPr="00FC2656" w:rsidRDefault="00936F59"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DATOS DEL PROVEEDOR DE SERVICIOS DE TELECOMUNICACIONES (PST o PROVEEDOR) SOLICITANTE</w:t>
            </w:r>
          </w:p>
        </w:tc>
      </w:tr>
      <w:tr w:rsidR="00936F59" w:rsidRPr="00FC2656" w14:paraId="44B3A26F" w14:textId="77777777" w:rsidTr="005944D2">
        <w:trPr>
          <w:trHeight w:val="20"/>
        </w:trPr>
        <w:tc>
          <w:tcPr>
            <w:tcW w:w="2998"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2813DB1" w14:textId="640172AB" w:rsidR="00936F59" w:rsidRPr="00FC2656" w:rsidRDefault="00936F59"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Nombre del campo</w:t>
            </w:r>
          </w:p>
        </w:tc>
        <w:tc>
          <w:tcPr>
            <w:tcW w:w="6142" w:type="dxa"/>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1E62204" w14:textId="2698F259" w:rsidR="00936F59" w:rsidRPr="00FC2656" w:rsidRDefault="00936F59"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Descripción del campo</w:t>
            </w:r>
          </w:p>
        </w:tc>
      </w:tr>
      <w:tr w:rsidR="00936F59" w:rsidRPr="00FC2656" w14:paraId="1B06A6ED" w14:textId="77777777" w:rsidTr="005944D2">
        <w:trPr>
          <w:trHeight w:val="20"/>
        </w:trPr>
        <w:tc>
          <w:tcPr>
            <w:tcW w:w="2998" w:type="dxa"/>
            <w:gridSpan w:val="5"/>
            <w:tcBorders>
              <w:top w:val="single" w:sz="6" w:space="0" w:color="auto"/>
              <w:left w:val="single" w:sz="6" w:space="0" w:color="auto"/>
              <w:bottom w:val="single" w:sz="6" w:space="0" w:color="auto"/>
              <w:right w:val="single" w:sz="6" w:space="0" w:color="auto"/>
            </w:tcBorders>
          </w:tcPr>
          <w:p w14:paraId="4FBD2A60" w14:textId="54960D35" w:rsidR="00936F59" w:rsidRPr="00FC2656" w:rsidRDefault="00936F59" w:rsidP="005944D2">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Folio del expediente electrónico al que se asociará la solicitud de asignación</w:t>
            </w:r>
          </w:p>
        </w:tc>
        <w:tc>
          <w:tcPr>
            <w:tcW w:w="6142" w:type="dxa"/>
            <w:gridSpan w:val="10"/>
            <w:tcBorders>
              <w:top w:val="single" w:sz="6" w:space="0" w:color="auto"/>
              <w:left w:val="single" w:sz="6" w:space="0" w:color="auto"/>
              <w:bottom w:val="single" w:sz="6" w:space="0" w:color="auto"/>
              <w:right w:val="single" w:sz="6" w:space="0" w:color="auto"/>
            </w:tcBorders>
          </w:tcPr>
          <w:p w14:paraId="1B859208" w14:textId="77777777" w:rsidR="00936F59" w:rsidRPr="00FC2656" w:rsidRDefault="00936F59" w:rsidP="005944D2">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Ingresar el folio del expediente electrónico en el que quedará asociada la solicitud. </w:t>
            </w:r>
          </w:p>
          <w:p w14:paraId="270F8FA6" w14:textId="70B003AC" w:rsidR="00936F59" w:rsidRPr="00FC2656" w:rsidRDefault="00936F59" w:rsidP="005944D2">
            <w:pPr>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sz w:val="18"/>
                <w:szCs w:val="18"/>
                <w:lang w:val="es-MX" w:eastAsia="es-ES"/>
              </w:rPr>
              <w:t>Campo alfanumérico obligatorio.</w:t>
            </w:r>
          </w:p>
        </w:tc>
      </w:tr>
      <w:tr w:rsidR="00936F59" w:rsidRPr="00FC2656" w14:paraId="64AFBB06" w14:textId="77777777" w:rsidTr="005944D2">
        <w:trPr>
          <w:trHeight w:val="20"/>
        </w:trPr>
        <w:tc>
          <w:tcPr>
            <w:tcW w:w="2998" w:type="dxa"/>
            <w:gridSpan w:val="5"/>
            <w:tcBorders>
              <w:top w:val="single" w:sz="6" w:space="0" w:color="auto"/>
              <w:left w:val="single" w:sz="6" w:space="0" w:color="auto"/>
              <w:bottom w:val="single" w:sz="6" w:space="0" w:color="auto"/>
              <w:right w:val="single" w:sz="6" w:space="0" w:color="auto"/>
            </w:tcBorders>
          </w:tcPr>
          <w:p w14:paraId="7454847E" w14:textId="293FEB62" w:rsidR="00936F59" w:rsidRPr="00FC2656" w:rsidRDefault="00936F59" w:rsidP="005944D2">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Nombre, denominación o razón social del Proveedor solicitante</w:t>
            </w:r>
          </w:p>
        </w:tc>
        <w:tc>
          <w:tcPr>
            <w:tcW w:w="6142" w:type="dxa"/>
            <w:gridSpan w:val="10"/>
            <w:tcBorders>
              <w:top w:val="single" w:sz="6" w:space="0" w:color="auto"/>
              <w:left w:val="single" w:sz="6" w:space="0" w:color="auto"/>
              <w:bottom w:val="single" w:sz="6" w:space="0" w:color="auto"/>
              <w:right w:val="single" w:sz="6" w:space="0" w:color="auto"/>
            </w:tcBorders>
          </w:tcPr>
          <w:p w14:paraId="1435D5DD" w14:textId="77777777" w:rsidR="00936F59" w:rsidRPr="00FC2656" w:rsidRDefault="00936F59" w:rsidP="005944D2">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el nombre, denominación o razón social del proveedor de servicios de telecomunicaciones solicitante.</w:t>
            </w:r>
          </w:p>
          <w:p w14:paraId="705A28CB" w14:textId="77777777" w:rsidR="00936F59" w:rsidRPr="00FC2656" w:rsidRDefault="00936F59" w:rsidP="005944D2">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Este dato deberá capturarse en mayúsculas y sin acentos.</w:t>
            </w:r>
          </w:p>
          <w:p w14:paraId="696BB947" w14:textId="4DDBE5B6" w:rsidR="00936F59" w:rsidRPr="00FC2656" w:rsidRDefault="00936F59" w:rsidP="005944D2">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sz w:val="18"/>
                <w:szCs w:val="18"/>
                <w:lang w:val="es-MX" w:eastAsia="es-ES"/>
              </w:rPr>
              <w:t>Campo alfanumérico obligatorio.</w:t>
            </w:r>
          </w:p>
        </w:tc>
      </w:tr>
      <w:tr w:rsidR="00936F59" w:rsidRPr="00FC2656" w14:paraId="540C9280" w14:textId="77777777" w:rsidTr="00936F59">
        <w:trPr>
          <w:trHeight w:val="20"/>
        </w:trPr>
        <w:tc>
          <w:tcPr>
            <w:tcW w:w="9140" w:type="dxa"/>
            <w:gridSpan w:val="15"/>
            <w:shd w:val="clear" w:color="auto" w:fill="D9D9D9" w:themeFill="background1" w:themeFillShade="D9"/>
          </w:tcPr>
          <w:p w14:paraId="40428C49" w14:textId="6EBA071E" w:rsidR="00936F59" w:rsidRPr="00FC2656" w:rsidRDefault="00936F59"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TIPO DE PST Y CÓDIGOS DE IDENTIFICACIÓN DEL PROVEEDOR SOLICITANTE</w:t>
            </w:r>
          </w:p>
        </w:tc>
      </w:tr>
      <w:tr w:rsidR="00936F59" w:rsidRPr="005944D2" w14:paraId="603955AA" w14:textId="77777777" w:rsidTr="005944D2">
        <w:trPr>
          <w:trHeight w:val="20"/>
        </w:trPr>
        <w:tc>
          <w:tcPr>
            <w:tcW w:w="2998" w:type="dxa"/>
            <w:gridSpan w:val="5"/>
            <w:shd w:val="clear" w:color="auto" w:fill="D9D9D9" w:themeFill="background1" w:themeFillShade="D9"/>
          </w:tcPr>
          <w:p w14:paraId="015D2B5F" w14:textId="39839E43" w:rsidR="00936F59" w:rsidRPr="005944D2" w:rsidRDefault="00936F59"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5944D2">
              <w:rPr>
                <w:rFonts w:ascii="Arial" w:hAnsi="Arial" w:cs="Arial"/>
                <w:b/>
                <w:sz w:val="18"/>
                <w:szCs w:val="18"/>
              </w:rPr>
              <w:t>Nombre del campo</w:t>
            </w:r>
          </w:p>
        </w:tc>
        <w:tc>
          <w:tcPr>
            <w:tcW w:w="6142" w:type="dxa"/>
            <w:gridSpan w:val="10"/>
            <w:shd w:val="clear" w:color="auto" w:fill="D9D9D9" w:themeFill="background1" w:themeFillShade="D9"/>
          </w:tcPr>
          <w:p w14:paraId="6E557A14" w14:textId="095B46E3" w:rsidR="00936F59" w:rsidRPr="005944D2" w:rsidRDefault="00936F59"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5944D2">
              <w:rPr>
                <w:rFonts w:ascii="Arial" w:hAnsi="Arial" w:cs="Arial"/>
                <w:b/>
                <w:sz w:val="18"/>
                <w:szCs w:val="18"/>
              </w:rPr>
              <w:t>Descripción del campo</w:t>
            </w:r>
          </w:p>
        </w:tc>
      </w:tr>
      <w:tr w:rsidR="009863AE" w:rsidRPr="00FC2656" w14:paraId="422D3B5A" w14:textId="77777777" w:rsidTr="005944D2">
        <w:trPr>
          <w:trHeight w:val="20"/>
        </w:trPr>
        <w:tc>
          <w:tcPr>
            <w:tcW w:w="2998" w:type="dxa"/>
            <w:gridSpan w:val="5"/>
            <w:tcBorders>
              <w:top w:val="single" w:sz="6" w:space="0" w:color="auto"/>
              <w:left w:val="single" w:sz="6" w:space="0" w:color="auto"/>
              <w:bottom w:val="single" w:sz="6" w:space="0" w:color="auto"/>
              <w:right w:val="single" w:sz="6" w:space="0" w:color="auto"/>
            </w:tcBorders>
          </w:tcPr>
          <w:p w14:paraId="336A8C04" w14:textId="77777777" w:rsidR="009863AE" w:rsidRPr="00FC2656" w:rsidRDefault="009863AE" w:rsidP="005944D2">
            <w:pPr>
              <w:spacing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Concesionario</w:t>
            </w:r>
          </w:p>
          <w:p w14:paraId="12983EA4" w14:textId="198A4960" w:rsidR="009863AE" w:rsidRPr="00FC2656" w:rsidRDefault="009863AE" w:rsidP="005944D2">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de uso comercial o de RPT</w:t>
            </w:r>
          </w:p>
        </w:tc>
        <w:tc>
          <w:tcPr>
            <w:tcW w:w="6142" w:type="dxa"/>
            <w:gridSpan w:val="10"/>
            <w:tcBorders>
              <w:top w:val="single" w:sz="6" w:space="0" w:color="auto"/>
              <w:left w:val="single" w:sz="6" w:space="0" w:color="auto"/>
              <w:bottom w:val="single" w:sz="6" w:space="0" w:color="auto"/>
              <w:right w:val="single" w:sz="6" w:space="0" w:color="auto"/>
            </w:tcBorders>
          </w:tcPr>
          <w:p w14:paraId="692DAC22" w14:textId="77777777" w:rsidR="009863AE" w:rsidRPr="00FC2656" w:rsidRDefault="009863AE" w:rsidP="005944D2">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Marcar este recuadro si el solicitante es titular de una concesión única para uso comercial, de una concesión para uso comercial de red compartida mayorista de servicios de telecomunicaciones o de una concesión para instalar, operar y explotar una red pública de telecomunicaciones.</w:t>
            </w:r>
          </w:p>
          <w:p w14:paraId="75A7D1EC" w14:textId="18318067" w:rsidR="009863AE" w:rsidRPr="00FC2656" w:rsidRDefault="009863AE" w:rsidP="005944D2">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sz w:val="18"/>
                <w:szCs w:val="18"/>
                <w:lang w:val="es-MX" w:eastAsia="es-ES"/>
              </w:rPr>
              <w:t>Campo obligatorio exclusivamente para este tipo de Proveedor.</w:t>
            </w:r>
          </w:p>
        </w:tc>
      </w:tr>
      <w:tr w:rsidR="009863AE" w:rsidRPr="00FC2656" w14:paraId="751B6055" w14:textId="77777777" w:rsidTr="005944D2">
        <w:trPr>
          <w:trHeight w:val="20"/>
        </w:trPr>
        <w:tc>
          <w:tcPr>
            <w:tcW w:w="2998" w:type="dxa"/>
            <w:gridSpan w:val="5"/>
            <w:tcBorders>
              <w:top w:val="single" w:sz="6" w:space="0" w:color="auto"/>
              <w:left w:val="single" w:sz="6" w:space="0" w:color="auto"/>
              <w:bottom w:val="single" w:sz="6" w:space="0" w:color="auto"/>
              <w:right w:val="single" w:sz="6" w:space="0" w:color="auto"/>
            </w:tcBorders>
          </w:tcPr>
          <w:p w14:paraId="6E3C77B8" w14:textId="3E17A00C" w:rsidR="009863AE" w:rsidRPr="00FC2656" w:rsidRDefault="009863AE" w:rsidP="005944D2">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MX"/>
              </w:rPr>
              <w:t>Comercializadora o Concesionario de uso público o de uso social</w:t>
            </w:r>
          </w:p>
        </w:tc>
        <w:tc>
          <w:tcPr>
            <w:tcW w:w="6142" w:type="dxa"/>
            <w:gridSpan w:val="10"/>
            <w:tcBorders>
              <w:top w:val="single" w:sz="6" w:space="0" w:color="auto"/>
              <w:left w:val="single" w:sz="6" w:space="0" w:color="auto"/>
              <w:bottom w:val="single" w:sz="6" w:space="0" w:color="auto"/>
              <w:right w:val="single" w:sz="6" w:space="0" w:color="auto"/>
            </w:tcBorders>
          </w:tcPr>
          <w:p w14:paraId="2B63C1C7" w14:textId="77777777" w:rsidR="009863AE" w:rsidRPr="00FC2656" w:rsidRDefault="009863AE" w:rsidP="005944D2">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Marcar este recuadro si el solicitante es titular de un permiso o autorización para proporcionar servicios de telecomunicaciones a usuarios, o de una concesión única para uso público o para uso social.</w:t>
            </w:r>
          </w:p>
          <w:p w14:paraId="20C9B46C" w14:textId="2D0DCBD5" w:rsidR="009863AE" w:rsidRPr="00FC2656" w:rsidRDefault="009863AE" w:rsidP="005944D2">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sz w:val="18"/>
                <w:szCs w:val="18"/>
                <w:lang w:val="es-MX" w:eastAsia="es-ES"/>
              </w:rPr>
              <w:t xml:space="preserve">Campo obligatorio exclusivamente para este tipo de Proveedor. </w:t>
            </w:r>
          </w:p>
        </w:tc>
      </w:tr>
      <w:tr w:rsidR="009863AE" w:rsidRPr="00FC2656" w14:paraId="4DDB7580" w14:textId="77777777" w:rsidTr="005944D2">
        <w:trPr>
          <w:trHeight w:val="20"/>
        </w:trPr>
        <w:tc>
          <w:tcPr>
            <w:tcW w:w="2998" w:type="dxa"/>
            <w:gridSpan w:val="5"/>
            <w:tcBorders>
              <w:top w:val="single" w:sz="6" w:space="0" w:color="auto"/>
              <w:left w:val="single" w:sz="6" w:space="0" w:color="auto"/>
              <w:bottom w:val="single" w:sz="6" w:space="0" w:color="auto"/>
              <w:right w:val="single" w:sz="6" w:space="0" w:color="auto"/>
            </w:tcBorders>
          </w:tcPr>
          <w:p w14:paraId="26E8F281" w14:textId="05516A5F" w:rsidR="009863AE" w:rsidRPr="00FC2656" w:rsidRDefault="009863AE" w:rsidP="005944D2">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IDO</w:t>
            </w:r>
          </w:p>
        </w:tc>
        <w:tc>
          <w:tcPr>
            <w:tcW w:w="6142" w:type="dxa"/>
            <w:gridSpan w:val="10"/>
            <w:tcBorders>
              <w:top w:val="single" w:sz="6" w:space="0" w:color="auto"/>
              <w:left w:val="single" w:sz="6" w:space="0" w:color="auto"/>
              <w:bottom w:val="single" w:sz="6" w:space="0" w:color="auto"/>
              <w:right w:val="single" w:sz="6" w:space="0" w:color="auto"/>
            </w:tcBorders>
          </w:tcPr>
          <w:p w14:paraId="1F6A76A3" w14:textId="77777777" w:rsidR="009863AE" w:rsidRPr="00FC2656" w:rsidRDefault="009863AE" w:rsidP="005944D2">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Ingresar los tres dígitos correspondientes al código de identificación de red de origen y destino (IDO/IDD) asignado al titular de una concesión única para uso comercial, de una concesión para uso comercial de red compartida mayorista de servicios de telecomunicaciones, o al Concesionario de red pública de telecomunicaciones solicitante. </w:t>
            </w:r>
          </w:p>
          <w:p w14:paraId="51ABFB7B" w14:textId="52560090" w:rsidR="009863AE" w:rsidRPr="00FC2656" w:rsidRDefault="009863AE" w:rsidP="005944D2">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sz w:val="18"/>
                <w:szCs w:val="18"/>
                <w:lang w:val="es-MX" w:eastAsia="es-ES"/>
              </w:rPr>
              <w:t xml:space="preserve">Campo numérico obligatorio exclusivamente para Concesionarios de uso comercial o de red pública de telecomunicaciones. </w:t>
            </w:r>
          </w:p>
        </w:tc>
      </w:tr>
      <w:tr w:rsidR="009863AE" w:rsidRPr="00FC2656" w14:paraId="1A27C95F" w14:textId="77777777" w:rsidTr="005944D2">
        <w:trPr>
          <w:trHeight w:val="20"/>
        </w:trPr>
        <w:tc>
          <w:tcPr>
            <w:tcW w:w="2998" w:type="dxa"/>
            <w:gridSpan w:val="5"/>
            <w:tcBorders>
              <w:top w:val="single" w:sz="6" w:space="0" w:color="auto"/>
              <w:left w:val="single" w:sz="6" w:space="0" w:color="auto"/>
              <w:bottom w:val="single" w:sz="6" w:space="0" w:color="auto"/>
              <w:right w:val="single" w:sz="6" w:space="0" w:color="auto"/>
            </w:tcBorders>
          </w:tcPr>
          <w:p w14:paraId="433CCBE5" w14:textId="48607ABD" w:rsidR="009863AE" w:rsidRPr="00FC2656" w:rsidRDefault="009863AE" w:rsidP="005944D2">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Concesionario de red (IDO)</w:t>
            </w:r>
          </w:p>
        </w:tc>
        <w:tc>
          <w:tcPr>
            <w:tcW w:w="6142" w:type="dxa"/>
            <w:gridSpan w:val="10"/>
            <w:tcBorders>
              <w:top w:val="single" w:sz="6" w:space="0" w:color="auto"/>
              <w:left w:val="single" w:sz="6" w:space="0" w:color="auto"/>
              <w:bottom w:val="single" w:sz="6" w:space="0" w:color="auto"/>
              <w:right w:val="single" w:sz="6" w:space="0" w:color="auto"/>
            </w:tcBorders>
          </w:tcPr>
          <w:p w14:paraId="38518A1D" w14:textId="77777777" w:rsidR="009863AE" w:rsidRPr="00FC2656" w:rsidRDefault="009863AE" w:rsidP="005944D2">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Ingresar los tres dígitos del código IDO/IDD que identifican a la red del Concesionario de uso comercial o de red pública de telecomunicaciones encargado del enrutamiento del Tráfico. </w:t>
            </w:r>
          </w:p>
          <w:p w14:paraId="0E66D5E1" w14:textId="2B2C5221" w:rsidR="009863AE" w:rsidRPr="00FC2656" w:rsidRDefault="009863AE" w:rsidP="005944D2">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sz w:val="18"/>
                <w:szCs w:val="18"/>
                <w:lang w:val="es-MX" w:eastAsia="es-ES"/>
              </w:rPr>
              <w:t>Campo numérico obligatorio.</w:t>
            </w:r>
          </w:p>
        </w:tc>
      </w:tr>
      <w:tr w:rsidR="009863AE" w:rsidRPr="00FC2656" w14:paraId="5360797A" w14:textId="77777777" w:rsidTr="005944D2">
        <w:trPr>
          <w:trHeight w:val="20"/>
        </w:trPr>
        <w:tc>
          <w:tcPr>
            <w:tcW w:w="2998" w:type="dxa"/>
            <w:gridSpan w:val="5"/>
            <w:tcBorders>
              <w:top w:val="single" w:sz="6" w:space="0" w:color="auto"/>
              <w:left w:val="single" w:sz="6" w:space="0" w:color="auto"/>
              <w:bottom w:val="single" w:sz="6" w:space="0" w:color="auto"/>
              <w:right w:val="single" w:sz="6" w:space="0" w:color="auto"/>
            </w:tcBorders>
          </w:tcPr>
          <w:p w14:paraId="588048F8" w14:textId="5E577C6D" w:rsidR="009863AE" w:rsidRPr="00FC2656" w:rsidRDefault="009863AE" w:rsidP="005944D2">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IDA</w:t>
            </w:r>
          </w:p>
        </w:tc>
        <w:tc>
          <w:tcPr>
            <w:tcW w:w="6142" w:type="dxa"/>
            <w:gridSpan w:val="10"/>
            <w:tcBorders>
              <w:top w:val="single" w:sz="6" w:space="0" w:color="auto"/>
              <w:left w:val="single" w:sz="6" w:space="0" w:color="auto"/>
              <w:bottom w:val="single" w:sz="6" w:space="0" w:color="auto"/>
              <w:right w:val="single" w:sz="6" w:space="0" w:color="auto"/>
            </w:tcBorders>
          </w:tcPr>
          <w:p w14:paraId="5D4D4387" w14:textId="77777777" w:rsidR="009863AE" w:rsidRPr="00FC2656" w:rsidRDefault="009863AE" w:rsidP="005944D2">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Ingresar los tres dígitos correspondientes al código de identificación de identificación administrativo (IDA) asignado a la comercializadora o al Concesionario de uso público o de uso social solicitante. </w:t>
            </w:r>
          </w:p>
          <w:p w14:paraId="4C7C3094" w14:textId="78247B64" w:rsidR="009863AE" w:rsidRPr="00FC2656" w:rsidRDefault="009863AE" w:rsidP="005944D2">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sz w:val="18"/>
                <w:szCs w:val="18"/>
                <w:lang w:val="es-MX" w:eastAsia="es-ES"/>
              </w:rPr>
              <w:t>Campo numérico obligatorio exclusivamente para comercializadoras y Concesionarios de uso público o de uso social.</w:t>
            </w:r>
          </w:p>
        </w:tc>
      </w:tr>
      <w:tr w:rsidR="009863AE" w:rsidRPr="00FC2656" w14:paraId="7FB57EB1" w14:textId="77777777" w:rsidTr="009863AE">
        <w:trPr>
          <w:trHeight w:val="20"/>
        </w:trPr>
        <w:tc>
          <w:tcPr>
            <w:tcW w:w="9140" w:type="dxa"/>
            <w:gridSpan w:val="15"/>
            <w:shd w:val="clear" w:color="auto" w:fill="D9D9D9" w:themeFill="background1" w:themeFillShade="D9"/>
          </w:tcPr>
          <w:p w14:paraId="0D653BD8" w14:textId="0EF3A79E" w:rsidR="009863AE" w:rsidRPr="00FC2656" w:rsidRDefault="009863AE"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CLAVE DE SERVICIOS NO GEOGRÁFICOS A LA QUE PERTENECE LA NUMERACIÓN NO GEOGRÁFICA ESPECÍFICA SOLICITADA</w:t>
            </w:r>
          </w:p>
        </w:tc>
      </w:tr>
      <w:tr w:rsidR="009863AE" w:rsidRPr="00FC2656" w14:paraId="1D4CEE1B" w14:textId="77777777" w:rsidTr="005944D2">
        <w:trPr>
          <w:trHeight w:val="20"/>
        </w:trPr>
        <w:tc>
          <w:tcPr>
            <w:tcW w:w="2998"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F319EAB" w14:textId="77777777" w:rsidR="009863AE" w:rsidRPr="00FC2656" w:rsidRDefault="009863AE"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lastRenderedPageBreak/>
              <w:t>Nombre del campo</w:t>
            </w:r>
          </w:p>
        </w:tc>
        <w:tc>
          <w:tcPr>
            <w:tcW w:w="6142" w:type="dxa"/>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DA0CFB2" w14:textId="77777777" w:rsidR="009863AE" w:rsidRPr="00FC2656" w:rsidRDefault="009863AE"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Descripción del campo</w:t>
            </w:r>
          </w:p>
        </w:tc>
      </w:tr>
      <w:tr w:rsidR="009863AE" w:rsidRPr="00FC2656" w14:paraId="09E90B87" w14:textId="77777777" w:rsidTr="005944D2">
        <w:trPr>
          <w:trHeight w:val="20"/>
        </w:trPr>
        <w:tc>
          <w:tcPr>
            <w:tcW w:w="2998" w:type="dxa"/>
            <w:gridSpan w:val="5"/>
            <w:shd w:val="clear" w:color="auto" w:fill="FFFFFF" w:themeFill="background1"/>
          </w:tcPr>
          <w:p w14:paraId="6ACD9511" w14:textId="0B048EAC" w:rsidR="009863AE" w:rsidRPr="00FC2656" w:rsidRDefault="009863AE"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Clave del servicio no geográfico</w:t>
            </w:r>
          </w:p>
        </w:tc>
        <w:tc>
          <w:tcPr>
            <w:tcW w:w="6142" w:type="dxa"/>
            <w:gridSpan w:val="10"/>
            <w:tcBorders>
              <w:top w:val="single" w:sz="6" w:space="0" w:color="auto"/>
              <w:left w:val="single" w:sz="6" w:space="0" w:color="auto"/>
              <w:bottom w:val="single" w:sz="6" w:space="0" w:color="auto"/>
              <w:right w:val="single" w:sz="6" w:space="0" w:color="auto"/>
            </w:tcBorders>
          </w:tcPr>
          <w:p w14:paraId="7E3C50BB" w14:textId="77777777" w:rsidR="009863AE" w:rsidRPr="00FC2656" w:rsidRDefault="009863AE"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los tres dígitos correspondientes a la clave de servicios no geográficos a la que pertenece la Numeración No Geográfica solicitada.</w:t>
            </w:r>
          </w:p>
          <w:p w14:paraId="6AF208A6" w14:textId="77777777" w:rsidR="009863AE" w:rsidRPr="00FC2656" w:rsidRDefault="009863AE"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Las solicitudes de asignación de Numeración No Geográfica Específica deberán presentarse por Clave de Servicio No Geográfico.</w:t>
            </w:r>
          </w:p>
          <w:p w14:paraId="6BDC9FBD" w14:textId="6242A5BD" w:rsidR="009863AE" w:rsidRPr="00FC2656" w:rsidRDefault="009863AE"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sz w:val="18"/>
                <w:szCs w:val="18"/>
                <w:lang w:val="es-MX" w:eastAsia="es-ES"/>
              </w:rPr>
              <w:t>Campo numérico obligatorio.</w:t>
            </w:r>
          </w:p>
        </w:tc>
      </w:tr>
      <w:tr w:rsidR="009863AE" w:rsidRPr="00FC2656" w14:paraId="64BDBB9C" w14:textId="77777777" w:rsidTr="00EE1C3A">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F00976B" w14:textId="373D8A86" w:rsidR="009863AE" w:rsidRPr="00FC2656" w:rsidRDefault="009863AE"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Helvetica Neue Light" w:hAnsi="Arial" w:cs="Arial"/>
                <w:b/>
                <w:bCs/>
                <w:sz w:val="18"/>
                <w:szCs w:val="18"/>
                <w:bdr w:val="nil"/>
                <w:shd w:val="clear" w:color="auto" w:fill="BFBFBF" w:themeFill="background1" w:themeFillShade="BF"/>
                <w:lang w:val="es-MX" w:eastAsia="es-ES"/>
              </w:rPr>
              <w:t>NÚMERO(S) NO GEOGRÁFICO</w:t>
            </w:r>
            <w:r w:rsidRPr="00FC2656">
              <w:rPr>
                <w:rFonts w:ascii="Arial" w:eastAsia="Helvetica Neue Light" w:hAnsi="Arial" w:cs="Arial"/>
                <w:b/>
                <w:bCs/>
                <w:sz w:val="18"/>
                <w:szCs w:val="18"/>
                <w:bdr w:val="nil"/>
                <w:lang w:val="es-MX" w:eastAsia="es-ES"/>
              </w:rPr>
              <w:t>(S) ESPECÍFICO(S) SOLICITADO(S)</w:t>
            </w:r>
          </w:p>
        </w:tc>
      </w:tr>
      <w:tr w:rsidR="009863AE" w:rsidRPr="00FC2656" w14:paraId="12C15A7B" w14:textId="77777777" w:rsidTr="005944D2">
        <w:trPr>
          <w:trHeight w:val="20"/>
        </w:trPr>
        <w:tc>
          <w:tcPr>
            <w:tcW w:w="2998"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DD34469" w14:textId="3EAFF3F4" w:rsidR="009863AE" w:rsidRPr="00FC2656" w:rsidRDefault="009863AE"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Nombre del campo</w:t>
            </w:r>
          </w:p>
        </w:tc>
        <w:tc>
          <w:tcPr>
            <w:tcW w:w="6142" w:type="dxa"/>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F449D6" w14:textId="7F2EACC1" w:rsidR="009863AE" w:rsidRPr="00FC2656" w:rsidRDefault="009863AE"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Descripción del campo</w:t>
            </w:r>
          </w:p>
        </w:tc>
      </w:tr>
      <w:tr w:rsidR="009863AE" w:rsidRPr="00FC2656" w14:paraId="28388EE8" w14:textId="77777777" w:rsidTr="005944D2">
        <w:trPr>
          <w:trHeight w:val="20"/>
        </w:trPr>
        <w:tc>
          <w:tcPr>
            <w:tcW w:w="2998" w:type="dxa"/>
            <w:gridSpan w:val="5"/>
            <w:tcBorders>
              <w:top w:val="single" w:sz="6" w:space="0" w:color="auto"/>
              <w:left w:val="single" w:sz="6" w:space="0" w:color="auto"/>
              <w:bottom w:val="single" w:sz="6" w:space="0" w:color="auto"/>
              <w:right w:val="single" w:sz="6" w:space="0" w:color="auto"/>
            </w:tcBorders>
            <w:shd w:val="clear" w:color="auto" w:fill="auto"/>
          </w:tcPr>
          <w:p w14:paraId="0E74E57E" w14:textId="3CA67581" w:rsidR="009863AE" w:rsidRPr="00FC2656" w:rsidRDefault="009863AE" w:rsidP="005944D2">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Helvetica Neue Light" w:hAnsi="Arial" w:cs="Arial"/>
                <w:b/>
                <w:sz w:val="18"/>
                <w:szCs w:val="18"/>
                <w:bdr w:val="nil"/>
                <w:lang w:val="es-MX" w:eastAsia="es-ES"/>
              </w:rPr>
              <w:t>Número no geográfico especifico</w:t>
            </w:r>
          </w:p>
        </w:tc>
        <w:tc>
          <w:tcPr>
            <w:tcW w:w="6142" w:type="dxa"/>
            <w:gridSpan w:val="10"/>
            <w:tcBorders>
              <w:top w:val="single" w:sz="6" w:space="0" w:color="auto"/>
              <w:left w:val="single" w:sz="6" w:space="0" w:color="auto"/>
              <w:bottom w:val="single" w:sz="6" w:space="0" w:color="auto"/>
              <w:right w:val="single" w:sz="6" w:space="0" w:color="auto"/>
            </w:tcBorders>
            <w:shd w:val="clear" w:color="auto" w:fill="auto"/>
          </w:tcPr>
          <w:p w14:paraId="58F6A669" w14:textId="77777777" w:rsidR="009863AE" w:rsidRPr="00FC2656" w:rsidRDefault="009863AE" w:rsidP="005944D2">
            <w:pPr>
              <w:tabs>
                <w:tab w:val="left" w:pos="3456"/>
              </w:tabs>
              <w:spacing w:before="20" w:after="0" w:line="360" w:lineRule="auto"/>
              <w:contextualSpacing/>
              <w:jc w:val="both"/>
              <w:rPr>
                <w:rFonts w:ascii="Arial" w:eastAsia="Helvetica Neue Light" w:hAnsi="Arial" w:cs="Arial"/>
                <w:sz w:val="18"/>
                <w:szCs w:val="18"/>
                <w:bdr w:val="nil"/>
                <w:lang w:val="es-MX" w:eastAsia="es-ES"/>
              </w:rPr>
            </w:pPr>
            <w:r w:rsidRPr="00FC2656">
              <w:rPr>
                <w:rFonts w:ascii="Arial" w:eastAsia="Helvetica Neue Light" w:hAnsi="Arial" w:cs="Arial"/>
                <w:sz w:val="18"/>
                <w:szCs w:val="18"/>
                <w:bdr w:val="nil"/>
                <w:lang w:val="es-MX" w:eastAsia="es-ES"/>
              </w:rPr>
              <w:t xml:space="preserve">Ingresar a 10 dígitos el número geográfico específico solicitado </w:t>
            </w:r>
          </w:p>
          <w:p w14:paraId="3594CAE5" w14:textId="095AEE1A" w:rsidR="009863AE" w:rsidRPr="00FC2656" w:rsidRDefault="009863AE" w:rsidP="005944D2">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9863AE" w:rsidRPr="00FC2656" w14:paraId="3D8211D3" w14:textId="77777777" w:rsidTr="005944D2">
        <w:trPr>
          <w:trHeight w:val="20"/>
        </w:trPr>
        <w:tc>
          <w:tcPr>
            <w:tcW w:w="2998" w:type="dxa"/>
            <w:gridSpan w:val="5"/>
            <w:tcBorders>
              <w:top w:val="single" w:sz="6" w:space="0" w:color="auto"/>
              <w:left w:val="single" w:sz="6" w:space="0" w:color="auto"/>
              <w:bottom w:val="single" w:sz="6" w:space="0" w:color="auto"/>
              <w:right w:val="single" w:sz="6" w:space="0" w:color="auto"/>
            </w:tcBorders>
            <w:shd w:val="clear" w:color="auto" w:fill="auto"/>
          </w:tcPr>
          <w:p w14:paraId="1CCF1A59" w14:textId="006D1AC4" w:rsidR="009863AE" w:rsidRPr="00FC2656" w:rsidRDefault="009863AE" w:rsidP="005944D2">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Nombre, denominación o razón social del contratante de la numeración no geográfica específica solicitada</w:t>
            </w:r>
          </w:p>
        </w:tc>
        <w:tc>
          <w:tcPr>
            <w:tcW w:w="6142" w:type="dxa"/>
            <w:gridSpan w:val="10"/>
            <w:tcBorders>
              <w:top w:val="single" w:sz="6" w:space="0" w:color="auto"/>
              <w:left w:val="single" w:sz="6" w:space="0" w:color="auto"/>
              <w:bottom w:val="single" w:sz="6" w:space="0" w:color="auto"/>
              <w:right w:val="single" w:sz="6" w:space="0" w:color="auto"/>
            </w:tcBorders>
            <w:shd w:val="clear" w:color="auto" w:fill="auto"/>
          </w:tcPr>
          <w:p w14:paraId="74A870F8" w14:textId="77777777" w:rsidR="009863AE" w:rsidRPr="00FC2656" w:rsidRDefault="009863AE" w:rsidP="005944D2">
            <w:pPr>
              <w:tabs>
                <w:tab w:val="left" w:pos="3456"/>
              </w:tabs>
              <w:spacing w:before="20" w:after="0" w:line="360" w:lineRule="auto"/>
              <w:contextualSpacing/>
              <w:jc w:val="both"/>
              <w:rPr>
                <w:rFonts w:ascii="Arial" w:eastAsia="Helvetica Neue Light" w:hAnsi="Arial" w:cs="Arial"/>
                <w:sz w:val="18"/>
                <w:szCs w:val="18"/>
                <w:bdr w:val="nil"/>
                <w:lang w:val="es-MX" w:eastAsia="es-ES"/>
              </w:rPr>
            </w:pPr>
            <w:r w:rsidRPr="00FC2656">
              <w:rPr>
                <w:rFonts w:ascii="Arial" w:eastAsia="Helvetica Neue Light" w:hAnsi="Arial" w:cs="Arial"/>
                <w:sz w:val="18"/>
                <w:szCs w:val="18"/>
                <w:bdr w:val="nil"/>
                <w:lang w:val="es-MX" w:eastAsia="es-ES"/>
              </w:rPr>
              <w:t>Ingresar el nombre, denominación o razón social del Usuario que contratará el(los) Número(s) No Geográfico(s) Específico(s).</w:t>
            </w:r>
          </w:p>
          <w:p w14:paraId="7D02DAE5" w14:textId="77777777" w:rsidR="009863AE" w:rsidRPr="00FC2656" w:rsidRDefault="009863AE" w:rsidP="005944D2">
            <w:pPr>
              <w:tabs>
                <w:tab w:val="left" w:pos="3456"/>
              </w:tabs>
              <w:spacing w:before="20" w:after="0" w:line="360" w:lineRule="auto"/>
              <w:contextualSpacing/>
              <w:jc w:val="both"/>
              <w:rPr>
                <w:rFonts w:ascii="Arial" w:eastAsia="Helvetica Neue Light" w:hAnsi="Arial" w:cs="Arial"/>
                <w:sz w:val="18"/>
                <w:szCs w:val="18"/>
                <w:bdr w:val="nil"/>
                <w:lang w:val="es-MX" w:eastAsia="es-ES"/>
              </w:rPr>
            </w:pPr>
            <w:r w:rsidRPr="00FC2656">
              <w:rPr>
                <w:rFonts w:ascii="Arial" w:eastAsia="Times New Roman" w:hAnsi="Arial" w:cs="Arial"/>
                <w:noProof/>
                <w:sz w:val="18"/>
                <w:szCs w:val="18"/>
                <w:lang w:val="es-MX" w:eastAsia="es-ES"/>
              </w:rPr>
              <w:t>Este dato deberá capturarse en mayúsculas y sin acentos.</w:t>
            </w:r>
          </w:p>
          <w:p w14:paraId="5032876C" w14:textId="719471DC" w:rsidR="009863AE" w:rsidRPr="00FC2656" w:rsidRDefault="009863AE" w:rsidP="005944D2">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Helvetica Neue Light" w:hAnsi="Arial" w:cs="Arial"/>
                <w:sz w:val="18"/>
                <w:szCs w:val="18"/>
                <w:bdr w:val="nil"/>
                <w:lang w:val="es-MX" w:eastAsia="es-ES"/>
              </w:rPr>
              <w:t>Campo alfanumérico obligatorio.</w:t>
            </w:r>
          </w:p>
        </w:tc>
      </w:tr>
      <w:tr w:rsidR="009863AE" w:rsidRPr="00FC2656" w14:paraId="361E11E4" w14:textId="77777777" w:rsidTr="009863AE">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6B4EE13" w14:textId="565D9893" w:rsidR="009863AE" w:rsidRPr="00FC2656" w:rsidRDefault="009863AE"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hAnsi="Arial" w:cs="Arial"/>
                <w:b/>
                <w:sz w:val="18"/>
                <w:szCs w:val="18"/>
                <w:lang w:val="es-MX" w:eastAsia="es-ES"/>
              </w:rPr>
              <w:t>ARCHIVO DE CARGA (OPCIONAL)</w:t>
            </w:r>
          </w:p>
        </w:tc>
      </w:tr>
      <w:tr w:rsidR="009863AE" w:rsidRPr="00FC2656" w14:paraId="065212C0" w14:textId="77777777" w:rsidTr="009863AE">
        <w:trPr>
          <w:trHeight w:val="20"/>
        </w:trPr>
        <w:tc>
          <w:tcPr>
            <w:tcW w:w="9140" w:type="dxa"/>
            <w:gridSpan w:val="15"/>
            <w:tcBorders>
              <w:bottom w:val="nil"/>
            </w:tcBorders>
            <w:shd w:val="clear" w:color="auto" w:fill="FFFFFF" w:themeFill="background1"/>
          </w:tcPr>
          <w:p w14:paraId="788467B3" w14:textId="77777777" w:rsidR="009863AE" w:rsidRPr="00FC2656" w:rsidRDefault="009863AE" w:rsidP="00FC2656">
            <w:pPr>
              <w:spacing w:after="0" w:line="360" w:lineRule="auto"/>
              <w:contextualSpacing/>
              <w:jc w:val="both"/>
              <w:rPr>
                <w:rFonts w:ascii="Arial" w:hAnsi="Arial" w:cs="Arial"/>
                <w:sz w:val="18"/>
                <w:szCs w:val="18"/>
                <w:lang w:val="es-MX" w:eastAsia="es-ES"/>
              </w:rPr>
            </w:pPr>
            <w:r w:rsidRPr="00FC2656">
              <w:rPr>
                <w:rFonts w:ascii="Arial" w:eastAsia="Times New Roman" w:hAnsi="Arial" w:cs="Arial"/>
                <w:sz w:val="18"/>
                <w:szCs w:val="18"/>
                <w:lang w:val="es-MX" w:eastAsia="es-ES"/>
              </w:rPr>
              <w:t xml:space="preserve">Con la finalidad de agilizar el llenado del eformato, el Proveedor solicitante podrá informar los campos comprendidos dentro del apartado </w:t>
            </w:r>
            <w:r w:rsidRPr="00FC2656">
              <w:rPr>
                <w:rFonts w:ascii="Arial" w:hAnsi="Arial" w:cs="Arial"/>
                <w:sz w:val="18"/>
                <w:szCs w:val="18"/>
                <w:lang w:val="es-MX" w:eastAsia="es-ES"/>
              </w:rPr>
              <w:t>“Numeración No Geográfica Específica a Solicitar”, mediante un archivo electrónico de texto</w:t>
            </w:r>
            <w:r w:rsidRPr="00FC2656">
              <w:rPr>
                <w:rFonts w:ascii="Arial" w:eastAsia="Times New Roman" w:hAnsi="Arial" w:cs="Arial"/>
                <w:sz w:val="18"/>
                <w:szCs w:val="18"/>
                <w:lang w:val="es-MX" w:eastAsia="es-ES"/>
              </w:rPr>
              <w:t xml:space="preserve"> </w:t>
            </w:r>
            <w:r w:rsidRPr="00FC2656">
              <w:rPr>
                <w:rFonts w:ascii="Arial" w:hAnsi="Arial" w:cs="Arial"/>
                <w:sz w:val="18"/>
                <w:szCs w:val="18"/>
                <w:lang w:val="es-MX" w:eastAsia="es-ES"/>
              </w:rPr>
              <w:t>en formato .</w:t>
            </w:r>
            <w:r w:rsidRPr="00FC2656">
              <w:rPr>
                <w:rFonts w:ascii="Arial" w:eastAsia="Times New Roman" w:hAnsi="Arial" w:cs="Arial"/>
                <w:sz w:val="18"/>
                <w:szCs w:val="18"/>
                <w:lang w:val="es-MX" w:eastAsia="es-ES"/>
              </w:rPr>
              <w:t>csv (comma separated values, por sus siglas en inglés)</w:t>
            </w:r>
            <w:r w:rsidRPr="00FC2656">
              <w:rPr>
                <w:rFonts w:ascii="Arial" w:hAnsi="Arial" w:cs="Arial"/>
                <w:sz w:val="18"/>
                <w:szCs w:val="18"/>
                <w:lang w:val="es-MX" w:eastAsia="es-ES"/>
              </w:rPr>
              <w:t xml:space="preserve"> que deberá contener los siguientes campos:</w:t>
            </w:r>
          </w:p>
          <w:p w14:paraId="0A8B377D" w14:textId="77777777" w:rsidR="009863AE" w:rsidRPr="00FC2656" w:rsidRDefault="009863AE" w:rsidP="00FC2656">
            <w:pPr>
              <w:spacing w:after="0" w:line="360" w:lineRule="auto"/>
              <w:contextualSpacing/>
              <w:jc w:val="both"/>
              <w:rPr>
                <w:rFonts w:ascii="Arial" w:hAnsi="Arial" w:cs="Arial"/>
                <w:sz w:val="18"/>
                <w:szCs w:val="18"/>
                <w:lang w:val="es-MX" w:eastAsia="es-ES"/>
              </w:rPr>
            </w:pPr>
          </w:p>
          <w:p w14:paraId="19DC7AD3" w14:textId="77777777" w:rsidR="009863AE" w:rsidRPr="00FC2656" w:rsidRDefault="009863AE" w:rsidP="00A638C7">
            <w:pPr>
              <w:numPr>
                <w:ilvl w:val="0"/>
                <w:numId w:val="16"/>
              </w:numPr>
              <w:spacing w:after="0" w:line="360" w:lineRule="auto"/>
              <w:ind w:left="655" w:hanging="295"/>
              <w:contextualSpacing/>
              <w:jc w:val="both"/>
              <w:rPr>
                <w:rFonts w:ascii="Arial" w:eastAsiaTheme="minorEastAsia" w:hAnsi="Arial" w:cs="Arial"/>
                <w:bCs/>
                <w:sz w:val="18"/>
                <w:szCs w:val="18"/>
                <w:lang w:val="es-ES_tradnl" w:eastAsia="es-ES"/>
              </w:rPr>
            </w:pPr>
            <w:r w:rsidRPr="00FC2656">
              <w:rPr>
                <w:rFonts w:ascii="Arial" w:eastAsiaTheme="minorEastAsia" w:hAnsi="Arial" w:cs="Arial"/>
                <w:bCs/>
                <w:sz w:val="18"/>
                <w:szCs w:val="18"/>
                <w:lang w:val="es-ES_tradnl" w:eastAsia="es-ES"/>
              </w:rPr>
              <w:t>Número(s) No Geográfico(s) Específico(s) solicitado(s); y</w:t>
            </w:r>
          </w:p>
          <w:p w14:paraId="3A609DE9" w14:textId="77777777" w:rsidR="009863AE" w:rsidRPr="00FC2656" w:rsidRDefault="009863AE" w:rsidP="00A638C7">
            <w:pPr>
              <w:numPr>
                <w:ilvl w:val="0"/>
                <w:numId w:val="16"/>
              </w:numPr>
              <w:spacing w:after="0" w:line="360" w:lineRule="auto"/>
              <w:ind w:left="655" w:hanging="295"/>
              <w:contextualSpacing/>
              <w:jc w:val="both"/>
              <w:rPr>
                <w:rFonts w:ascii="Arial" w:eastAsiaTheme="minorEastAsia" w:hAnsi="Arial" w:cs="Arial"/>
                <w:sz w:val="18"/>
                <w:szCs w:val="18"/>
                <w:lang w:val="es-ES_tradnl" w:eastAsia="es-ES"/>
              </w:rPr>
            </w:pPr>
            <w:r w:rsidRPr="00FC2656">
              <w:rPr>
                <w:rFonts w:ascii="Arial" w:hAnsi="Arial" w:cs="Arial"/>
                <w:sz w:val="18"/>
                <w:szCs w:val="18"/>
                <w:lang w:val="es-ES_tradnl" w:eastAsia="es-ES"/>
              </w:rPr>
              <w:t>Nombre, denominación o razón social del contratante.</w:t>
            </w:r>
          </w:p>
          <w:p w14:paraId="2796C265" w14:textId="77777777" w:rsidR="009863AE" w:rsidRPr="00FC2656" w:rsidRDefault="009863AE" w:rsidP="00FC2656">
            <w:pPr>
              <w:spacing w:after="60" w:line="360" w:lineRule="auto"/>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Los archivos CSV son un tipo de documento abierto y sencillo para presentar datos en forma de tabla, con las siguientes características:</w:t>
            </w:r>
          </w:p>
          <w:p w14:paraId="5DAC72DC" w14:textId="77777777" w:rsidR="009863AE" w:rsidRPr="00FC2656" w:rsidRDefault="009863AE"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Las columnas se separan por el carácter de coma (,).</w:t>
            </w:r>
          </w:p>
          <w:p w14:paraId="3BBF376A" w14:textId="77777777" w:rsidR="009863AE" w:rsidRPr="00FC2656" w:rsidRDefault="009863AE"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Las filas se separan por saltos de línea (Carácter CRLF).</w:t>
            </w:r>
          </w:p>
          <w:p w14:paraId="31BDC104" w14:textId="77777777" w:rsidR="009863AE" w:rsidRPr="00FC2656" w:rsidRDefault="009863AE"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 última fila del archivo puede terminar o no con el carácter de fin de línea.</w:t>
            </w:r>
          </w:p>
          <w:p w14:paraId="57A27252" w14:textId="77777777" w:rsidR="009863AE" w:rsidRPr="00FC2656" w:rsidRDefault="009863AE"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Los campos que contengan una coma, un salto de línea, una comilla doble, un espacio o los caracteres de fin de línea (CR, LF o ambos a la vez), deben ser encerrados entre comillas dobles.</w:t>
            </w:r>
          </w:p>
          <w:p w14:paraId="0E0892A7" w14:textId="77777777" w:rsidR="009863AE" w:rsidRPr="00FC2656" w:rsidRDefault="009863AE"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El archivo CSV puede contener tantas líneas como sean necesarias para la entrega de la información correspondiente. No debe contener líneas vacías.</w:t>
            </w:r>
          </w:p>
          <w:p w14:paraId="79EEC27E" w14:textId="77777777" w:rsidR="009863AE" w:rsidRPr="00FC2656" w:rsidRDefault="009863AE"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Cada fila debe contener siempre el mismo número de campos.</w:t>
            </w:r>
          </w:p>
          <w:p w14:paraId="57A853F5" w14:textId="77777777" w:rsidR="009863AE" w:rsidRPr="00FC2656" w:rsidRDefault="009863AE"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 primera fila del archivo contendrá los campos correspondientes a los nombres de las columnas.</w:t>
            </w:r>
          </w:p>
          <w:p w14:paraId="6FA9C554" w14:textId="2E0AB73E" w:rsidR="009863AE" w:rsidRPr="00FC2656" w:rsidRDefault="0000604A" w:rsidP="0000604A">
            <w:pPr>
              <w:spacing w:after="60" w:line="360" w:lineRule="auto"/>
              <w:contextualSpacing/>
              <w:jc w:val="both"/>
              <w:rPr>
                <w:rFonts w:ascii="Arial" w:eastAsia="Times New Roman" w:hAnsi="Arial" w:cs="Arial"/>
                <w:sz w:val="18"/>
                <w:szCs w:val="18"/>
                <w:lang w:val="es-ES_tradnl" w:eastAsia="es-MX"/>
              </w:rPr>
            </w:pPr>
            <w:r>
              <w:rPr>
                <w:rFonts w:ascii="Arial" w:eastAsia="Times New Roman" w:hAnsi="Arial" w:cs="Arial"/>
                <w:sz w:val="18"/>
                <w:szCs w:val="18"/>
                <w:lang w:val="es-ES_tradnl" w:eastAsia="es-MX"/>
              </w:rPr>
              <w:t xml:space="preserve">       </w:t>
            </w:r>
            <w:r w:rsidR="009863AE" w:rsidRPr="00FC2656">
              <w:rPr>
                <w:rFonts w:ascii="Arial" w:eastAsia="Times New Roman" w:hAnsi="Arial" w:cs="Arial"/>
                <w:sz w:val="18"/>
                <w:szCs w:val="18"/>
                <w:lang w:val="es-ES_tradnl" w:eastAsia="es-MX"/>
              </w:rPr>
              <w:t xml:space="preserve">o  </w:t>
            </w:r>
            <w:r w:rsidR="005944D2">
              <w:rPr>
                <w:rFonts w:ascii="Arial" w:eastAsia="Times New Roman" w:hAnsi="Arial" w:cs="Arial"/>
                <w:sz w:val="18"/>
                <w:szCs w:val="18"/>
                <w:lang w:val="es-ES_tradnl" w:eastAsia="es-MX"/>
              </w:rPr>
              <w:t xml:space="preserve"> </w:t>
            </w:r>
            <w:r w:rsidR="009863AE" w:rsidRPr="00FC2656">
              <w:rPr>
                <w:rFonts w:ascii="Arial" w:eastAsia="Times New Roman" w:hAnsi="Arial" w:cs="Arial"/>
                <w:sz w:val="18"/>
                <w:szCs w:val="18"/>
                <w:lang w:val="es-ES_tradnl" w:eastAsia="es-MX"/>
              </w:rPr>
              <w:t xml:space="preserve"> El archivo CSV se guiará por lo dispuesto en </w:t>
            </w:r>
            <w:r w:rsidR="009863AE" w:rsidRPr="00FC2656">
              <w:rPr>
                <w:rFonts w:ascii="Arial" w:eastAsia="Times New Roman" w:hAnsi="Arial" w:cs="Arial"/>
                <w:i/>
                <w:sz w:val="18"/>
                <w:szCs w:val="18"/>
                <w:u w:val="single"/>
                <w:lang w:val="es-MX" w:eastAsia="es-MX"/>
              </w:rPr>
              <w:t>http://tools.ietf.org/html/rfc4180</w:t>
            </w:r>
          </w:p>
          <w:p w14:paraId="5F0413DC" w14:textId="77777777" w:rsidR="009863AE" w:rsidRPr="00FC2656" w:rsidRDefault="009863AE" w:rsidP="00A638C7">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El nombre del archivo que se cargue a través de la Ventanilla Electrónica deberá tener la siguiente nomenclatura:</w:t>
            </w:r>
            <w:r w:rsidRPr="00FC2656">
              <w:rPr>
                <w:rFonts w:ascii="Arial" w:eastAsia="Times New Roman" w:hAnsi="Arial" w:cs="Arial"/>
                <w:sz w:val="18"/>
                <w:szCs w:val="18"/>
                <w:lang w:val="es-MX" w:eastAsia="es-MX"/>
              </w:rPr>
              <w:t xml:space="preserve"> IDO/IDAH3113DDMMAAAA.csv.</w:t>
            </w:r>
          </w:p>
          <w:p w14:paraId="3A7AD1F0" w14:textId="77777777" w:rsidR="009863AE" w:rsidRPr="00FC2656" w:rsidRDefault="009863AE" w:rsidP="00FC2656">
            <w:pPr>
              <w:spacing w:after="101" w:line="360" w:lineRule="auto"/>
              <w:ind w:firstLine="288"/>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Donde:</w:t>
            </w:r>
          </w:p>
          <w:p w14:paraId="14D4B710" w14:textId="77777777" w:rsidR="009863AE" w:rsidRPr="00FC2656" w:rsidRDefault="009863AE" w:rsidP="00A638C7">
            <w:pPr>
              <w:numPr>
                <w:ilvl w:val="0"/>
                <w:numId w:val="15"/>
              </w:numPr>
              <w:spacing w:after="0" w:line="360" w:lineRule="auto"/>
              <w:ind w:left="655" w:hanging="295"/>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t>IDO/IDA.- Conjunto de 3 dígitos que identifica al Proveedor de Servicios de Telecomunicaciones. IDO para el caso en que el solicitante cuente con una concesión única para uso comercial,</w:t>
            </w:r>
            <w:r w:rsidRPr="00FC2656">
              <w:rPr>
                <w:rFonts w:ascii="Arial" w:eastAsia="Times New Roman" w:hAnsi="Arial" w:cs="Arial"/>
                <w:sz w:val="18"/>
                <w:szCs w:val="18"/>
                <w:lang w:val="es-MX" w:eastAsia="es-ES"/>
              </w:rPr>
              <w:t xml:space="preserve"> una concesión para uso comercial de red compartida mayorista de servicios de telecomunicaciones </w:t>
            </w:r>
            <w:r w:rsidRPr="00FC2656">
              <w:rPr>
                <w:rFonts w:ascii="Arial" w:eastAsiaTheme="minorEastAsia" w:hAnsi="Arial" w:cs="Arial"/>
                <w:sz w:val="18"/>
                <w:szCs w:val="18"/>
                <w:lang w:val="es-ES_tradnl" w:eastAsia="es-ES"/>
              </w:rPr>
              <w:t xml:space="preserve">o una concesión </w:t>
            </w:r>
            <w:r w:rsidRPr="00FC2656">
              <w:rPr>
                <w:rFonts w:ascii="Arial" w:eastAsiaTheme="minorEastAsia" w:hAnsi="Arial" w:cs="Arial"/>
                <w:sz w:val="18"/>
                <w:szCs w:val="18"/>
                <w:lang w:val="es-ES_tradnl" w:eastAsia="es-ES"/>
              </w:rPr>
              <w:lastRenderedPageBreak/>
              <w:t xml:space="preserve">para instalar, operar y explotar una red pública de telecomunicaciones o IDA para el caso en que el solicitante cuente con un permiso o autorización para comercializar servicios de telecomunicaciones </w:t>
            </w:r>
            <w:r w:rsidRPr="00FC2656">
              <w:rPr>
                <w:rFonts w:ascii="Arial" w:eastAsia="Times New Roman" w:hAnsi="Arial" w:cs="Arial"/>
                <w:sz w:val="18"/>
                <w:szCs w:val="18"/>
                <w:lang w:val="es-MX" w:eastAsia="es-ES"/>
              </w:rPr>
              <w:t>o una concesión única para uso público o para uso social</w:t>
            </w:r>
            <w:r w:rsidRPr="00FC2656">
              <w:rPr>
                <w:rFonts w:ascii="Arial" w:eastAsiaTheme="minorEastAsia" w:hAnsi="Arial" w:cs="Arial"/>
                <w:sz w:val="18"/>
                <w:szCs w:val="18"/>
                <w:lang w:val="es-ES_tradnl" w:eastAsia="es-ES"/>
              </w:rPr>
              <w:t>;</w:t>
            </w:r>
          </w:p>
          <w:p w14:paraId="3F7F903E" w14:textId="77777777" w:rsidR="009863AE" w:rsidRPr="00FC2656" w:rsidRDefault="009863AE" w:rsidP="00A638C7">
            <w:pPr>
              <w:numPr>
                <w:ilvl w:val="0"/>
                <w:numId w:val="15"/>
              </w:numPr>
              <w:spacing w:after="0" w:line="360" w:lineRule="auto"/>
              <w:ind w:left="655" w:hanging="295"/>
              <w:contextualSpacing/>
              <w:jc w:val="both"/>
              <w:rPr>
                <w:rFonts w:ascii="Arial" w:eastAsiaTheme="minorEastAsia" w:hAnsi="Arial" w:cs="Arial"/>
                <w:sz w:val="18"/>
                <w:szCs w:val="18"/>
                <w:lang w:val="es-ES_tradnl" w:eastAsia="es-ES"/>
              </w:rPr>
            </w:pPr>
            <w:r w:rsidRPr="00FC2656">
              <w:rPr>
                <w:rFonts w:ascii="Arial" w:eastAsia="Times New Roman" w:hAnsi="Arial" w:cs="Arial"/>
                <w:sz w:val="18"/>
                <w:szCs w:val="18"/>
                <w:lang w:val="es-MX" w:eastAsia="es-ES"/>
              </w:rPr>
              <w:t>H3113.-</w:t>
            </w:r>
            <w:r w:rsidRPr="00FC2656">
              <w:rPr>
                <w:rFonts w:ascii="Arial" w:eastAsiaTheme="minorEastAsia" w:hAnsi="Arial" w:cs="Arial"/>
                <w:sz w:val="18"/>
                <w:szCs w:val="18"/>
                <w:lang w:val="es-ES_tradnl" w:eastAsia="es-ES"/>
              </w:rPr>
              <w:t xml:space="preserve"> Es un texto fijo que identifica el tipo de solicitud al que corresponde el archivo de carga (solicitud de Números No Geográficos Específicos); y</w:t>
            </w:r>
          </w:p>
          <w:p w14:paraId="1BCD738A" w14:textId="77777777" w:rsidR="009863AE" w:rsidRPr="00FC2656" w:rsidRDefault="009863AE" w:rsidP="00A638C7">
            <w:pPr>
              <w:numPr>
                <w:ilvl w:val="0"/>
                <w:numId w:val="15"/>
              </w:numPr>
              <w:spacing w:after="0" w:line="360" w:lineRule="auto"/>
              <w:ind w:left="655" w:hanging="295"/>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t>DDMMAAAA.- Corresponde a la fecha de la solicitud. DD corresponde al día (2 dígitos), MM corresponde al mes (2 dígitos) y AAAA corresponde al año (4 dígitos).</w:t>
            </w:r>
          </w:p>
          <w:p w14:paraId="33D646E1" w14:textId="77777777" w:rsidR="009863AE" w:rsidRPr="00FC2656" w:rsidRDefault="009863AE" w:rsidP="00FC2656">
            <w:pPr>
              <w:spacing w:after="0" w:line="360" w:lineRule="auto"/>
              <w:ind w:left="720"/>
              <w:contextualSpacing/>
              <w:jc w:val="both"/>
              <w:rPr>
                <w:rFonts w:ascii="Arial" w:eastAsiaTheme="minorEastAsia" w:hAnsi="Arial" w:cs="Arial"/>
                <w:sz w:val="18"/>
                <w:szCs w:val="18"/>
                <w:lang w:val="es-ES_tradnl" w:eastAsia="es-ES"/>
              </w:rPr>
            </w:pPr>
          </w:p>
          <w:p w14:paraId="3E6A0619" w14:textId="77777777" w:rsidR="009863AE" w:rsidRPr="00FC2656" w:rsidRDefault="009863AE" w:rsidP="00FC2656">
            <w:pPr>
              <w:spacing w:after="0" w:line="360" w:lineRule="auto"/>
              <w:ind w:firstLine="708"/>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Ejemplo: 983H311301122020.csv</w:t>
            </w:r>
          </w:p>
          <w:p w14:paraId="0478B731" w14:textId="77777777" w:rsidR="009863AE" w:rsidRPr="00FC2656" w:rsidRDefault="009863AE" w:rsidP="00FC2656">
            <w:pPr>
              <w:spacing w:after="0" w:line="360" w:lineRule="auto"/>
              <w:ind w:firstLine="708"/>
              <w:contextualSpacing/>
              <w:jc w:val="both"/>
              <w:rPr>
                <w:rFonts w:ascii="Arial" w:eastAsia="Times New Roman" w:hAnsi="Arial" w:cs="Arial"/>
                <w:sz w:val="18"/>
                <w:szCs w:val="18"/>
                <w:lang w:val="es-MX" w:eastAsia="es-ES"/>
              </w:rPr>
            </w:pPr>
          </w:p>
          <w:p w14:paraId="7B9E633D" w14:textId="13D61B22" w:rsidR="009863AE" w:rsidRPr="00FC2656" w:rsidRDefault="009863AE" w:rsidP="00FC2656">
            <w:pPr>
              <w:spacing w:after="101" w:line="360" w:lineRule="auto"/>
              <w:contextualSpacing/>
              <w:jc w:val="both"/>
              <w:rPr>
                <w:rFonts w:ascii="Arial" w:eastAsia="Times New Roman" w:hAnsi="Arial" w:cs="Arial"/>
                <w:b/>
                <w:bCs/>
                <w:sz w:val="18"/>
                <w:szCs w:val="18"/>
                <w:lang w:val="es-ES_tradnl" w:eastAsia="es-ES"/>
              </w:rPr>
            </w:pPr>
            <w:r w:rsidRPr="00FC2656">
              <w:rPr>
                <w:rFonts w:ascii="Arial" w:eastAsia="Times New Roman" w:hAnsi="Arial" w:cs="Arial"/>
                <w:sz w:val="18"/>
                <w:szCs w:val="18"/>
                <w:lang w:val="es-MX" w:eastAsia="es-ES"/>
              </w:rPr>
              <w:t>Representación gráfica del archivo de carga opcional:</w:t>
            </w:r>
          </w:p>
        </w:tc>
      </w:tr>
      <w:tr w:rsidR="009863AE" w:rsidRPr="00FC2656" w14:paraId="0987651A" w14:textId="77777777" w:rsidTr="005944D2">
        <w:trPr>
          <w:trHeight w:val="20"/>
        </w:trPr>
        <w:tc>
          <w:tcPr>
            <w:tcW w:w="2000" w:type="dxa"/>
            <w:gridSpan w:val="3"/>
            <w:tcBorders>
              <w:top w:val="nil"/>
              <w:bottom w:val="nil"/>
            </w:tcBorders>
            <w:shd w:val="clear" w:color="auto" w:fill="FFFFFF" w:themeFill="background1"/>
          </w:tcPr>
          <w:p w14:paraId="2340E324" w14:textId="77777777" w:rsidR="009863AE" w:rsidRPr="00FC2656" w:rsidRDefault="009863AE"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98" w:type="dxa"/>
            <w:gridSpan w:val="2"/>
            <w:tcBorders>
              <w:top w:val="single" w:sz="6" w:space="0" w:color="auto"/>
            </w:tcBorders>
          </w:tcPr>
          <w:p w14:paraId="0B568F2F" w14:textId="1BD22EAF" w:rsidR="009863AE" w:rsidRPr="00FC2656" w:rsidRDefault="009863AE"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heme="minorEastAsia" w:hAnsi="Arial" w:cs="Arial"/>
                <w:bCs/>
                <w:sz w:val="18"/>
                <w:szCs w:val="18"/>
                <w:lang w:val="en-US" w:eastAsia="es-ES"/>
              </w:rPr>
              <w:t>NNGE</w:t>
            </w:r>
          </w:p>
        </w:tc>
        <w:tc>
          <w:tcPr>
            <w:tcW w:w="1417" w:type="dxa"/>
            <w:gridSpan w:val="3"/>
            <w:tcBorders>
              <w:top w:val="single" w:sz="6" w:space="0" w:color="auto"/>
            </w:tcBorders>
          </w:tcPr>
          <w:p w14:paraId="12BFACE8" w14:textId="6955B209" w:rsidR="009863AE" w:rsidRPr="00FC2656" w:rsidRDefault="009863AE"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hAnsi="Arial" w:cs="Arial"/>
                <w:sz w:val="18"/>
                <w:szCs w:val="18"/>
                <w:lang w:val="es-ES_tradnl" w:eastAsia="es-ES"/>
              </w:rPr>
              <w:t>CLIENTE</w:t>
            </w:r>
          </w:p>
        </w:tc>
        <w:tc>
          <w:tcPr>
            <w:tcW w:w="4725" w:type="dxa"/>
            <w:gridSpan w:val="7"/>
            <w:tcBorders>
              <w:top w:val="nil"/>
              <w:bottom w:val="nil"/>
            </w:tcBorders>
            <w:shd w:val="clear" w:color="auto" w:fill="FFFFFF" w:themeFill="background1"/>
          </w:tcPr>
          <w:p w14:paraId="1C412078" w14:textId="5EA962D1" w:rsidR="009863AE" w:rsidRPr="00FC2656" w:rsidRDefault="009863AE"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9863AE" w:rsidRPr="00FC2656" w14:paraId="15FDA2F1" w14:textId="77777777" w:rsidTr="005944D2">
        <w:trPr>
          <w:trHeight w:val="20"/>
        </w:trPr>
        <w:tc>
          <w:tcPr>
            <w:tcW w:w="2000" w:type="dxa"/>
            <w:gridSpan w:val="3"/>
            <w:tcBorders>
              <w:top w:val="nil"/>
              <w:bottom w:val="nil"/>
            </w:tcBorders>
            <w:shd w:val="clear" w:color="auto" w:fill="FFFFFF" w:themeFill="background1"/>
          </w:tcPr>
          <w:p w14:paraId="7148AC56" w14:textId="77777777" w:rsidR="009863AE" w:rsidRPr="00FC2656" w:rsidRDefault="009863AE"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98" w:type="dxa"/>
            <w:gridSpan w:val="2"/>
            <w:shd w:val="clear" w:color="auto" w:fill="FFFFFF" w:themeFill="background1"/>
          </w:tcPr>
          <w:p w14:paraId="0C086571" w14:textId="77777777" w:rsidR="009863AE" w:rsidRPr="00FC2656" w:rsidRDefault="009863AE"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417" w:type="dxa"/>
            <w:gridSpan w:val="3"/>
            <w:shd w:val="clear" w:color="auto" w:fill="FFFFFF" w:themeFill="background1"/>
          </w:tcPr>
          <w:p w14:paraId="39285FD1" w14:textId="77777777" w:rsidR="009863AE" w:rsidRPr="00FC2656" w:rsidRDefault="009863AE"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4725" w:type="dxa"/>
            <w:gridSpan w:val="7"/>
            <w:tcBorders>
              <w:top w:val="nil"/>
              <w:bottom w:val="nil"/>
            </w:tcBorders>
            <w:shd w:val="clear" w:color="auto" w:fill="FFFFFF" w:themeFill="background1"/>
          </w:tcPr>
          <w:p w14:paraId="5CF09E81" w14:textId="77777777" w:rsidR="009863AE" w:rsidRPr="00FC2656" w:rsidRDefault="009863AE"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9863AE" w:rsidRPr="00FC2656" w14:paraId="055EFCCA" w14:textId="77777777" w:rsidTr="005944D2">
        <w:trPr>
          <w:trHeight w:val="20"/>
        </w:trPr>
        <w:tc>
          <w:tcPr>
            <w:tcW w:w="2000" w:type="dxa"/>
            <w:gridSpan w:val="3"/>
            <w:tcBorders>
              <w:top w:val="nil"/>
              <w:bottom w:val="nil"/>
            </w:tcBorders>
            <w:shd w:val="clear" w:color="auto" w:fill="FFFFFF" w:themeFill="background1"/>
          </w:tcPr>
          <w:p w14:paraId="749077DE" w14:textId="77777777" w:rsidR="009863AE" w:rsidRPr="00FC2656" w:rsidRDefault="009863AE"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98" w:type="dxa"/>
            <w:gridSpan w:val="2"/>
            <w:tcBorders>
              <w:bottom w:val="single" w:sz="6" w:space="0" w:color="auto"/>
            </w:tcBorders>
            <w:shd w:val="clear" w:color="auto" w:fill="FFFFFF" w:themeFill="background1"/>
          </w:tcPr>
          <w:p w14:paraId="65536B2B" w14:textId="77777777" w:rsidR="009863AE" w:rsidRPr="00FC2656" w:rsidRDefault="009863AE"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417" w:type="dxa"/>
            <w:gridSpan w:val="3"/>
            <w:tcBorders>
              <w:bottom w:val="single" w:sz="6" w:space="0" w:color="auto"/>
            </w:tcBorders>
            <w:shd w:val="clear" w:color="auto" w:fill="FFFFFF" w:themeFill="background1"/>
          </w:tcPr>
          <w:p w14:paraId="4C4343A3" w14:textId="77777777" w:rsidR="009863AE" w:rsidRPr="00FC2656" w:rsidRDefault="009863AE"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4725" w:type="dxa"/>
            <w:gridSpan w:val="7"/>
            <w:tcBorders>
              <w:top w:val="nil"/>
              <w:bottom w:val="nil"/>
            </w:tcBorders>
            <w:shd w:val="clear" w:color="auto" w:fill="FFFFFF" w:themeFill="background1"/>
          </w:tcPr>
          <w:p w14:paraId="4B869716" w14:textId="77777777" w:rsidR="009863AE" w:rsidRPr="00FC2656" w:rsidRDefault="009863AE"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9863AE" w:rsidRPr="00FC2656" w14:paraId="7B20093F" w14:textId="77777777" w:rsidTr="005944D2">
        <w:trPr>
          <w:trHeight w:val="20"/>
        </w:trPr>
        <w:tc>
          <w:tcPr>
            <w:tcW w:w="2000" w:type="dxa"/>
            <w:gridSpan w:val="3"/>
            <w:tcBorders>
              <w:top w:val="nil"/>
              <w:bottom w:val="nil"/>
            </w:tcBorders>
            <w:shd w:val="clear" w:color="auto" w:fill="FFFFFF" w:themeFill="background1"/>
          </w:tcPr>
          <w:p w14:paraId="28148409" w14:textId="77777777" w:rsidR="009863AE" w:rsidRPr="00FC2656" w:rsidRDefault="009863AE"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98" w:type="dxa"/>
            <w:gridSpan w:val="2"/>
            <w:tcBorders>
              <w:bottom w:val="single" w:sz="6" w:space="0" w:color="auto"/>
            </w:tcBorders>
            <w:shd w:val="clear" w:color="auto" w:fill="FFFFFF" w:themeFill="background1"/>
          </w:tcPr>
          <w:p w14:paraId="361A1F04" w14:textId="77777777" w:rsidR="009863AE" w:rsidRPr="00FC2656" w:rsidRDefault="009863AE"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417" w:type="dxa"/>
            <w:gridSpan w:val="3"/>
            <w:tcBorders>
              <w:bottom w:val="single" w:sz="6" w:space="0" w:color="auto"/>
            </w:tcBorders>
            <w:shd w:val="clear" w:color="auto" w:fill="FFFFFF" w:themeFill="background1"/>
          </w:tcPr>
          <w:p w14:paraId="2324BCD0" w14:textId="77777777" w:rsidR="009863AE" w:rsidRPr="00FC2656" w:rsidRDefault="009863AE"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4725" w:type="dxa"/>
            <w:gridSpan w:val="7"/>
            <w:tcBorders>
              <w:top w:val="nil"/>
              <w:bottom w:val="nil"/>
            </w:tcBorders>
            <w:shd w:val="clear" w:color="auto" w:fill="FFFFFF" w:themeFill="background1"/>
          </w:tcPr>
          <w:p w14:paraId="536C41AA" w14:textId="77777777" w:rsidR="009863AE" w:rsidRPr="00FC2656" w:rsidRDefault="009863AE"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9863AE" w:rsidRPr="00FC2656" w14:paraId="0346E979" w14:textId="77777777" w:rsidTr="009863AE">
        <w:trPr>
          <w:trHeight w:val="20"/>
        </w:trPr>
        <w:tc>
          <w:tcPr>
            <w:tcW w:w="9140" w:type="dxa"/>
            <w:gridSpan w:val="15"/>
            <w:tcBorders>
              <w:top w:val="nil"/>
            </w:tcBorders>
            <w:shd w:val="clear" w:color="auto" w:fill="FFFFFF" w:themeFill="background1"/>
          </w:tcPr>
          <w:p w14:paraId="5174A767" w14:textId="77777777" w:rsidR="009863AE" w:rsidRPr="00FC2656" w:rsidRDefault="009863AE"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9863AE" w:rsidRPr="00FC2656" w14:paraId="0060A216" w14:textId="77777777" w:rsidTr="009863AE">
        <w:trPr>
          <w:trHeight w:val="20"/>
        </w:trPr>
        <w:tc>
          <w:tcPr>
            <w:tcW w:w="9140" w:type="dxa"/>
            <w:gridSpan w:val="15"/>
            <w:shd w:val="clear" w:color="auto" w:fill="D9D9D9" w:themeFill="background1" w:themeFillShade="D9"/>
          </w:tcPr>
          <w:p w14:paraId="4231824D" w14:textId="7F15A87D" w:rsidR="009863AE" w:rsidRPr="00FC2656" w:rsidRDefault="009863AE"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DOCUMENTO DIGITALIZADO EMITIDO POR EL CONTRATANTE QUE SOLICITA EL(LOS) NÚMERO(S) NO GEOGRÁFICO(S) ESPECÍFICO(S) RESPECTIVOS</w:t>
            </w:r>
          </w:p>
        </w:tc>
      </w:tr>
      <w:tr w:rsidR="00B43C92" w:rsidRPr="00FC2656" w14:paraId="3BB34708" w14:textId="77777777" w:rsidTr="005944D2">
        <w:trPr>
          <w:trHeight w:val="20"/>
        </w:trPr>
        <w:tc>
          <w:tcPr>
            <w:tcW w:w="2998" w:type="dxa"/>
            <w:gridSpan w:val="5"/>
            <w:tcBorders>
              <w:top w:val="single" w:sz="6" w:space="0" w:color="auto"/>
              <w:left w:val="single" w:sz="6" w:space="0" w:color="auto"/>
              <w:bottom w:val="single" w:sz="6" w:space="0" w:color="auto"/>
              <w:right w:val="single" w:sz="6" w:space="0" w:color="auto"/>
            </w:tcBorders>
            <w:shd w:val="clear" w:color="auto" w:fill="auto"/>
          </w:tcPr>
          <w:p w14:paraId="4105969F" w14:textId="44A13B2F" w:rsidR="00B43C92" w:rsidRPr="00FC2656" w:rsidRDefault="00B43C92"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MX"/>
              </w:rPr>
              <w:t>Solicitud de contratación de los números no geográficos específicos</w:t>
            </w:r>
          </w:p>
        </w:tc>
        <w:tc>
          <w:tcPr>
            <w:tcW w:w="6142" w:type="dxa"/>
            <w:gridSpan w:val="10"/>
            <w:tcBorders>
              <w:top w:val="single" w:sz="6" w:space="0" w:color="auto"/>
              <w:left w:val="single" w:sz="4" w:space="0" w:color="auto"/>
              <w:bottom w:val="single" w:sz="6" w:space="0" w:color="auto"/>
              <w:right w:val="single" w:sz="6" w:space="0" w:color="auto"/>
            </w:tcBorders>
            <w:shd w:val="clear" w:color="auto" w:fill="auto"/>
          </w:tcPr>
          <w:p w14:paraId="78684AFE" w14:textId="77777777" w:rsidR="00B43C92" w:rsidRPr="00FC2656" w:rsidRDefault="00B43C92" w:rsidP="00FC2656">
            <w:pPr>
              <w:spacing w:after="0" w:line="360" w:lineRule="auto"/>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MX" w:eastAsia="es-ES"/>
              </w:rPr>
              <w:t xml:space="preserve">Ingresar un documento electrónico en formato PDF que deberá contener la </w:t>
            </w:r>
            <w:r w:rsidRPr="00FC2656">
              <w:rPr>
                <w:rFonts w:ascii="Arial" w:hAnsi="Arial" w:cs="Arial"/>
                <w:sz w:val="18"/>
                <w:szCs w:val="18"/>
                <w:lang w:val="es-ES_tradnl" w:eastAsia="es-MX"/>
              </w:rPr>
              <w:t>solicitud expresa, por escrito y legible del contratante que pretenda utilizar la Numeración No Geográfica Específica</w:t>
            </w:r>
            <w:r w:rsidRPr="00FC2656">
              <w:rPr>
                <w:rFonts w:ascii="Arial" w:eastAsia="Times New Roman" w:hAnsi="Arial" w:cs="Arial"/>
                <w:sz w:val="18"/>
                <w:szCs w:val="18"/>
                <w:lang w:val="es-MX" w:eastAsia="es-ES"/>
              </w:rPr>
              <w:t xml:space="preserve">. Este documento </w:t>
            </w:r>
            <w:r w:rsidRPr="00FC2656">
              <w:rPr>
                <w:rFonts w:ascii="Arial" w:eastAsia="Times New Roman" w:hAnsi="Arial" w:cs="Arial"/>
                <w:sz w:val="18"/>
                <w:szCs w:val="18"/>
                <w:lang w:val="es-ES_tradnl" w:eastAsia="es-ES"/>
              </w:rPr>
              <w:t>deberá de contener por lo menos la información siguiente:</w:t>
            </w:r>
          </w:p>
          <w:p w14:paraId="5411F912" w14:textId="77777777" w:rsidR="00B43C92" w:rsidRPr="00FC2656" w:rsidRDefault="00B43C92" w:rsidP="00A638C7">
            <w:pPr>
              <w:numPr>
                <w:ilvl w:val="0"/>
                <w:numId w:val="21"/>
              </w:numPr>
              <w:spacing w:after="0" w:line="360" w:lineRule="auto"/>
              <w:ind w:left="491" w:hanging="284"/>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t>Fecha de la solicitud;</w:t>
            </w:r>
          </w:p>
          <w:p w14:paraId="508CF8B0" w14:textId="77777777" w:rsidR="00B43C92" w:rsidRPr="00FC2656" w:rsidRDefault="00B43C92" w:rsidP="00A638C7">
            <w:pPr>
              <w:numPr>
                <w:ilvl w:val="0"/>
                <w:numId w:val="21"/>
              </w:numPr>
              <w:spacing w:after="0" w:line="360" w:lineRule="auto"/>
              <w:ind w:left="491" w:hanging="284"/>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t>Nombre, denominación o razón social del contratante;</w:t>
            </w:r>
          </w:p>
          <w:p w14:paraId="4B2D46E9" w14:textId="77777777" w:rsidR="00B43C92" w:rsidRPr="00FC2656" w:rsidRDefault="00B43C92" w:rsidP="00A638C7">
            <w:pPr>
              <w:numPr>
                <w:ilvl w:val="0"/>
                <w:numId w:val="21"/>
              </w:numPr>
              <w:spacing w:after="0" w:line="360" w:lineRule="auto"/>
              <w:ind w:left="491" w:hanging="284"/>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t>En su caso, nombre del representante legal del contratante;</w:t>
            </w:r>
          </w:p>
          <w:p w14:paraId="230643B8" w14:textId="77777777" w:rsidR="00B43C92" w:rsidRPr="00FC2656" w:rsidRDefault="00B43C92" w:rsidP="00A638C7">
            <w:pPr>
              <w:numPr>
                <w:ilvl w:val="0"/>
                <w:numId w:val="21"/>
              </w:numPr>
              <w:spacing w:after="0" w:line="360" w:lineRule="auto"/>
              <w:ind w:left="491" w:hanging="284"/>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t>Nombre, denominación o razón social del Proveedor con el que contratará el servicio;</w:t>
            </w:r>
          </w:p>
          <w:p w14:paraId="4260B2F9" w14:textId="77777777" w:rsidR="00B43C92" w:rsidRPr="00FC2656" w:rsidRDefault="00B43C92" w:rsidP="00A638C7">
            <w:pPr>
              <w:numPr>
                <w:ilvl w:val="0"/>
                <w:numId w:val="21"/>
              </w:numPr>
              <w:spacing w:after="0" w:line="360" w:lineRule="auto"/>
              <w:ind w:left="491" w:hanging="284"/>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t>Número(s) No Geográfico(s) específico(s) que solicita; y</w:t>
            </w:r>
          </w:p>
          <w:p w14:paraId="12BEDF17" w14:textId="77777777" w:rsidR="00B43C92" w:rsidRPr="00FC2656" w:rsidRDefault="00B43C92" w:rsidP="00A638C7">
            <w:pPr>
              <w:numPr>
                <w:ilvl w:val="0"/>
                <w:numId w:val="21"/>
              </w:numPr>
              <w:spacing w:after="0" w:line="360" w:lineRule="auto"/>
              <w:ind w:left="491" w:hanging="284"/>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t>Firma del contratante o en su caso de su representante legal.</w:t>
            </w:r>
          </w:p>
          <w:p w14:paraId="3F8126A9" w14:textId="77777777" w:rsidR="00B43C92" w:rsidRPr="00FC2656" w:rsidRDefault="00B43C92" w:rsidP="00FC2656">
            <w:pPr>
              <w:spacing w:after="16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Los documentos digitalizados deben ser legibles.</w:t>
            </w:r>
          </w:p>
          <w:p w14:paraId="58B4E8CD" w14:textId="77777777" w:rsidR="00B43C92" w:rsidRPr="00FC2656" w:rsidRDefault="00B43C92" w:rsidP="00FC2656">
            <w:pPr>
              <w:spacing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nombre del archivo que se cargue en la Ventanilla Electrónica deberá tener la siguiente nomenclatura: IDO/IDAH3113_1DDMMAAAA.pdf.</w:t>
            </w:r>
          </w:p>
          <w:p w14:paraId="2F53DE49" w14:textId="77777777" w:rsidR="00B43C92" w:rsidRPr="00FC2656" w:rsidRDefault="00B43C92" w:rsidP="00FC2656">
            <w:pPr>
              <w:spacing w:after="0" w:line="360" w:lineRule="auto"/>
              <w:contextualSpacing/>
              <w:jc w:val="both"/>
              <w:rPr>
                <w:rFonts w:ascii="Arial" w:eastAsia="Times New Roman" w:hAnsi="Arial" w:cs="Arial"/>
                <w:sz w:val="18"/>
                <w:szCs w:val="18"/>
                <w:lang w:val="es-MX" w:eastAsia="es-ES"/>
              </w:rPr>
            </w:pPr>
          </w:p>
          <w:p w14:paraId="3F8359E1" w14:textId="77777777" w:rsidR="00B43C92" w:rsidRPr="00FC2656" w:rsidRDefault="00B43C92" w:rsidP="00FC2656">
            <w:pPr>
              <w:spacing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Donde:</w:t>
            </w:r>
          </w:p>
          <w:p w14:paraId="2D1BF1E5" w14:textId="77777777" w:rsidR="00B43C92" w:rsidRPr="00FC2656" w:rsidRDefault="00B43C92" w:rsidP="00A638C7">
            <w:pPr>
              <w:numPr>
                <w:ilvl w:val="0"/>
                <w:numId w:val="20"/>
              </w:numPr>
              <w:spacing w:after="0" w:line="360" w:lineRule="auto"/>
              <w:ind w:left="491" w:hanging="284"/>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t xml:space="preserve">IDO/IDA.- Conjunto de 3 dígitos que identifica al Proveedor de Servicios de Telecomunicaciones. IDO para el caso en que el solicitante cuente con una concesión única para uso comercial, </w:t>
            </w:r>
            <w:r w:rsidRPr="00FC2656">
              <w:rPr>
                <w:rFonts w:ascii="Arial" w:eastAsia="Times New Roman" w:hAnsi="Arial" w:cs="Arial"/>
                <w:sz w:val="18"/>
                <w:szCs w:val="18"/>
                <w:lang w:val="es-MX" w:eastAsia="es-ES"/>
              </w:rPr>
              <w:t>una concesión para uso comercial de red compartida mayorista de servicios de telecomunicaciones,</w:t>
            </w:r>
            <w:r w:rsidRPr="00FC2656">
              <w:rPr>
                <w:rFonts w:ascii="Arial" w:eastAsiaTheme="minorEastAsia" w:hAnsi="Arial" w:cs="Arial"/>
                <w:sz w:val="18"/>
                <w:szCs w:val="18"/>
                <w:lang w:val="es-ES_tradnl" w:eastAsia="es-ES"/>
              </w:rPr>
              <w:t xml:space="preserve"> o una concesión para instalar, operar y explotar una red pública de telecomunicaciones o IDA para </w:t>
            </w:r>
            <w:r w:rsidRPr="00FC2656">
              <w:rPr>
                <w:rFonts w:ascii="Arial" w:eastAsiaTheme="minorEastAsia" w:hAnsi="Arial" w:cs="Arial"/>
                <w:sz w:val="18"/>
                <w:szCs w:val="18"/>
                <w:lang w:val="es-ES_tradnl" w:eastAsia="es-ES"/>
              </w:rPr>
              <w:lastRenderedPageBreak/>
              <w:t xml:space="preserve">el caso en que el solicitante cuente con un permiso o autorización para comercializar servicios de telecomunicaciones </w:t>
            </w:r>
            <w:r w:rsidRPr="00FC2656">
              <w:rPr>
                <w:rFonts w:ascii="Arial" w:eastAsia="Times New Roman" w:hAnsi="Arial" w:cs="Arial"/>
                <w:sz w:val="18"/>
                <w:szCs w:val="18"/>
                <w:lang w:val="es-MX" w:eastAsia="es-ES"/>
              </w:rPr>
              <w:t>o una concesión única para uso público o para uso social</w:t>
            </w:r>
            <w:r w:rsidRPr="00FC2656">
              <w:rPr>
                <w:rFonts w:ascii="Arial" w:eastAsiaTheme="minorEastAsia" w:hAnsi="Arial" w:cs="Arial"/>
                <w:sz w:val="18"/>
                <w:szCs w:val="18"/>
                <w:lang w:val="es-ES_tradnl" w:eastAsia="es-ES"/>
              </w:rPr>
              <w:t>;</w:t>
            </w:r>
          </w:p>
          <w:p w14:paraId="241B99E9" w14:textId="77777777" w:rsidR="00B43C92" w:rsidRPr="00FC2656" w:rsidRDefault="00B43C92" w:rsidP="00A638C7">
            <w:pPr>
              <w:numPr>
                <w:ilvl w:val="0"/>
                <w:numId w:val="20"/>
              </w:numPr>
              <w:spacing w:after="0" w:line="360" w:lineRule="auto"/>
              <w:ind w:left="491" w:hanging="284"/>
              <w:contextualSpacing/>
              <w:jc w:val="both"/>
              <w:rPr>
                <w:rFonts w:ascii="Arial" w:eastAsiaTheme="minorEastAsia" w:hAnsi="Arial" w:cs="Arial"/>
                <w:sz w:val="18"/>
                <w:szCs w:val="18"/>
                <w:lang w:val="es-ES_tradnl" w:eastAsia="es-ES"/>
              </w:rPr>
            </w:pPr>
            <w:r w:rsidRPr="00FC2656">
              <w:rPr>
                <w:rFonts w:ascii="Arial" w:eastAsia="Times New Roman" w:hAnsi="Arial" w:cs="Arial"/>
                <w:sz w:val="18"/>
                <w:szCs w:val="18"/>
                <w:lang w:val="es-MX" w:eastAsia="es-ES"/>
              </w:rPr>
              <w:t>H3113_1.-</w:t>
            </w:r>
            <w:r w:rsidRPr="00FC2656">
              <w:rPr>
                <w:rFonts w:ascii="Arial" w:eastAsiaTheme="minorEastAsia" w:hAnsi="Arial" w:cs="Arial"/>
                <w:sz w:val="18"/>
                <w:szCs w:val="18"/>
                <w:lang w:val="es-ES_tradnl" w:eastAsia="es-ES"/>
              </w:rPr>
              <w:t xml:space="preserve"> Es un texto fijo que identifica el archivo de solicitud del contratante (</w:t>
            </w:r>
            <w:r w:rsidRPr="00FC2656">
              <w:rPr>
                <w:rFonts w:ascii="Arial" w:hAnsi="Arial" w:cs="Arial"/>
                <w:sz w:val="18"/>
                <w:szCs w:val="18"/>
                <w:lang w:val="es-ES_tradnl" w:eastAsia="es-MX"/>
              </w:rPr>
              <w:t>solicitud expresa, por escrito y legible del contratante que pretenda utilizar la Numeración No Geográfica Específica</w:t>
            </w:r>
            <w:r w:rsidRPr="00FC2656">
              <w:rPr>
                <w:rFonts w:ascii="Arial" w:eastAsiaTheme="minorEastAsia" w:hAnsi="Arial" w:cs="Arial"/>
                <w:sz w:val="18"/>
                <w:szCs w:val="18"/>
                <w:lang w:val="es-ES_tradnl" w:eastAsia="es-ES"/>
              </w:rPr>
              <w:t>); y</w:t>
            </w:r>
          </w:p>
          <w:p w14:paraId="51EC5091" w14:textId="77777777" w:rsidR="00B43C92" w:rsidRPr="00FC2656" w:rsidRDefault="00B43C92" w:rsidP="00A638C7">
            <w:pPr>
              <w:numPr>
                <w:ilvl w:val="0"/>
                <w:numId w:val="20"/>
              </w:numPr>
              <w:spacing w:after="0" w:line="360" w:lineRule="auto"/>
              <w:ind w:left="491" w:hanging="284"/>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t>DDMMAAAA.- Corresponde a la fecha de la solicitud. DD corresponde al día (2 dígitos), MM corresponde al mes (2 dígitos) y AAAA corresponde al año (4 dígitos).</w:t>
            </w:r>
          </w:p>
          <w:p w14:paraId="71DBAB1B" w14:textId="77777777" w:rsidR="00B43C92" w:rsidRPr="00FC2656" w:rsidRDefault="00B43C92" w:rsidP="00FC2656">
            <w:pPr>
              <w:spacing w:after="0" w:line="360" w:lineRule="auto"/>
              <w:ind w:left="720"/>
              <w:contextualSpacing/>
              <w:jc w:val="both"/>
              <w:rPr>
                <w:rFonts w:ascii="Arial" w:eastAsiaTheme="minorEastAsia" w:hAnsi="Arial" w:cs="Arial"/>
                <w:sz w:val="18"/>
                <w:szCs w:val="18"/>
                <w:lang w:val="es-ES_tradnl" w:eastAsia="es-ES"/>
              </w:rPr>
            </w:pPr>
          </w:p>
          <w:p w14:paraId="1340223F" w14:textId="77777777" w:rsidR="00B43C92" w:rsidRPr="00FC2656" w:rsidRDefault="00B43C92" w:rsidP="00FC2656">
            <w:pPr>
              <w:spacing w:after="0" w:line="360" w:lineRule="auto"/>
              <w:ind w:left="708"/>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Ejemplo: 983H3113_101122020.pdf</w:t>
            </w:r>
          </w:p>
          <w:p w14:paraId="1E6E930C" w14:textId="77777777" w:rsidR="00B43C92" w:rsidRPr="00FC2656" w:rsidRDefault="00B43C92" w:rsidP="00FC2656">
            <w:pPr>
              <w:spacing w:after="0" w:line="360" w:lineRule="auto"/>
              <w:contextualSpacing/>
              <w:jc w:val="both"/>
              <w:rPr>
                <w:rFonts w:ascii="Arial" w:eastAsia="Helvetica Neue Light" w:hAnsi="Arial" w:cs="Arial"/>
                <w:b/>
                <w:sz w:val="18"/>
                <w:szCs w:val="18"/>
                <w:bdr w:val="nil"/>
                <w:lang w:val="es-MX" w:eastAsia="es-ES"/>
              </w:rPr>
            </w:pPr>
          </w:p>
          <w:p w14:paraId="0314454D" w14:textId="130BE3C4" w:rsidR="00B43C92" w:rsidRPr="00FC2656" w:rsidRDefault="00B43C92"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heme="minorEastAsia" w:hAnsi="Arial" w:cs="Arial"/>
                <w:b/>
                <w:bCs/>
                <w:sz w:val="18"/>
                <w:szCs w:val="18"/>
                <w:lang w:val="es-ES_tradnl" w:eastAsia="es-ES"/>
              </w:rPr>
              <w:t>NOTA:</w:t>
            </w:r>
            <w:r w:rsidRPr="00FC2656">
              <w:rPr>
                <w:rFonts w:ascii="Arial" w:eastAsiaTheme="minorEastAsia" w:hAnsi="Arial" w:cs="Arial"/>
                <w:sz w:val="18"/>
                <w:szCs w:val="18"/>
                <w:lang w:val="es-ES_tradnl" w:eastAsia="es-ES"/>
              </w:rPr>
              <w:t xml:space="preserve"> En los casos en que el solicitante cuente con una concesión para uso comercial con carácter de red compartida mayorista de servicios de telecomunicaciones, el o los números no geográficos específicos solicitados deberán ser destinados para su propio uso;</w:t>
            </w:r>
          </w:p>
        </w:tc>
      </w:tr>
      <w:tr w:rsidR="00B43C92" w:rsidRPr="00FC2656" w14:paraId="4621D765" w14:textId="77777777" w:rsidTr="00EE1C3A">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0390281" w14:textId="3ECF8D04" w:rsidR="00B43C92" w:rsidRPr="00FC2656" w:rsidRDefault="00B43C9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lastRenderedPageBreak/>
              <w:t>ARCHIVO ELECTRÓNICO CON LA JUSTIFICACIÓN DE LA SOLICITUD (OPCIONAL)</w:t>
            </w:r>
          </w:p>
        </w:tc>
      </w:tr>
      <w:tr w:rsidR="00B43C92" w:rsidRPr="00FC2656" w14:paraId="3BB63442" w14:textId="77777777" w:rsidTr="005944D2">
        <w:trPr>
          <w:trHeight w:val="20"/>
        </w:trPr>
        <w:tc>
          <w:tcPr>
            <w:tcW w:w="2998" w:type="dxa"/>
            <w:gridSpan w:val="5"/>
            <w:tcBorders>
              <w:top w:val="single" w:sz="6" w:space="0" w:color="auto"/>
              <w:left w:val="single" w:sz="6" w:space="0" w:color="auto"/>
              <w:bottom w:val="single" w:sz="6" w:space="0" w:color="auto"/>
              <w:right w:val="single" w:sz="6" w:space="0" w:color="auto"/>
            </w:tcBorders>
            <w:shd w:val="clear" w:color="auto" w:fill="auto"/>
          </w:tcPr>
          <w:p w14:paraId="75230846" w14:textId="13F09782" w:rsidR="00B43C92" w:rsidRPr="00FC2656" w:rsidRDefault="00B43C92" w:rsidP="005944D2">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Justificación de la solicitud (opcional)</w:t>
            </w:r>
          </w:p>
        </w:tc>
        <w:tc>
          <w:tcPr>
            <w:tcW w:w="6142" w:type="dxa"/>
            <w:gridSpan w:val="10"/>
            <w:tcBorders>
              <w:top w:val="single" w:sz="6" w:space="0" w:color="auto"/>
              <w:left w:val="single" w:sz="4" w:space="0" w:color="auto"/>
              <w:bottom w:val="single" w:sz="6" w:space="0" w:color="auto"/>
              <w:right w:val="single" w:sz="6" w:space="0" w:color="auto"/>
            </w:tcBorders>
          </w:tcPr>
          <w:p w14:paraId="0FF11039" w14:textId="77777777" w:rsidR="00B43C92" w:rsidRPr="00FC2656" w:rsidRDefault="00B43C92" w:rsidP="005944D2">
            <w:pPr>
              <w:spacing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Proveedor podrá presentar un documento electrónico en formato PDF, mismo que deberá contener los motivos, razones o circunstancias por los cuales se justifica la asignación de Números No Geográficos Específicos.</w:t>
            </w:r>
          </w:p>
          <w:p w14:paraId="2E0824D0" w14:textId="77777777" w:rsidR="00B43C92" w:rsidRPr="00FC2656" w:rsidRDefault="00B43C92" w:rsidP="005944D2">
            <w:pPr>
              <w:spacing w:after="0" w:line="360" w:lineRule="auto"/>
              <w:contextualSpacing/>
              <w:jc w:val="both"/>
              <w:rPr>
                <w:rFonts w:ascii="Arial" w:eastAsia="Times New Roman" w:hAnsi="Arial" w:cs="Arial"/>
                <w:sz w:val="18"/>
                <w:szCs w:val="18"/>
                <w:lang w:val="es-MX" w:eastAsia="es-ES"/>
              </w:rPr>
            </w:pPr>
          </w:p>
          <w:p w14:paraId="09790BB1" w14:textId="77777777" w:rsidR="00B43C92" w:rsidRPr="00FC2656" w:rsidRDefault="00B43C92" w:rsidP="005944D2">
            <w:pPr>
              <w:spacing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Los documentos digitalizados deben ser legibles.</w:t>
            </w:r>
          </w:p>
          <w:p w14:paraId="03C24DC3" w14:textId="77777777" w:rsidR="00B43C92" w:rsidRPr="00FC2656" w:rsidRDefault="00B43C92" w:rsidP="005944D2">
            <w:pPr>
              <w:spacing w:after="0" w:line="360" w:lineRule="auto"/>
              <w:contextualSpacing/>
              <w:jc w:val="both"/>
              <w:rPr>
                <w:rFonts w:ascii="Arial" w:hAnsi="Arial" w:cs="Arial"/>
                <w:sz w:val="18"/>
                <w:szCs w:val="18"/>
                <w:lang w:val="es-MX"/>
              </w:rPr>
            </w:pPr>
          </w:p>
          <w:p w14:paraId="502DD7C1" w14:textId="77777777" w:rsidR="00B43C92" w:rsidRPr="00FC2656" w:rsidRDefault="00B43C92" w:rsidP="005944D2">
            <w:pPr>
              <w:spacing w:after="160" w:line="360" w:lineRule="auto"/>
              <w:contextualSpacing/>
              <w:jc w:val="both"/>
              <w:rPr>
                <w:rFonts w:ascii="Arial" w:hAnsi="Arial" w:cs="Arial"/>
                <w:sz w:val="18"/>
                <w:szCs w:val="18"/>
                <w:lang w:val="es-MX"/>
              </w:rPr>
            </w:pPr>
            <w:r w:rsidRPr="00FC2656">
              <w:rPr>
                <w:rFonts w:ascii="Arial" w:hAnsi="Arial" w:cs="Arial"/>
                <w:sz w:val="18"/>
                <w:szCs w:val="18"/>
                <w:lang w:val="es-MX"/>
              </w:rPr>
              <w:t xml:space="preserve">El nombre del archivo que se cargue a través de la Ventanilla Electrónica deberá tener la siguiente nomenclatura: </w:t>
            </w:r>
            <w:r w:rsidRPr="00FC2656">
              <w:rPr>
                <w:rFonts w:ascii="Arial" w:eastAsia="Times New Roman" w:hAnsi="Arial" w:cs="Arial"/>
                <w:sz w:val="18"/>
                <w:szCs w:val="18"/>
                <w:lang w:val="es-MX" w:eastAsia="es-ES"/>
              </w:rPr>
              <w:t>IDO/IDAH3113_2DDMMAAAA</w:t>
            </w:r>
            <w:r w:rsidRPr="00FC2656">
              <w:rPr>
                <w:rFonts w:ascii="Arial" w:hAnsi="Arial" w:cs="Arial"/>
                <w:sz w:val="18"/>
                <w:szCs w:val="18"/>
                <w:lang w:val="es-MX"/>
              </w:rPr>
              <w:t>.pdf.</w:t>
            </w:r>
          </w:p>
          <w:p w14:paraId="09BADD82" w14:textId="77777777" w:rsidR="00B43C92" w:rsidRPr="00FC2656" w:rsidRDefault="00B43C92" w:rsidP="005944D2">
            <w:pPr>
              <w:spacing w:after="160" w:line="360" w:lineRule="auto"/>
              <w:contextualSpacing/>
              <w:jc w:val="both"/>
              <w:rPr>
                <w:rFonts w:ascii="Arial" w:hAnsi="Arial" w:cs="Arial"/>
                <w:sz w:val="18"/>
                <w:szCs w:val="18"/>
                <w:lang w:val="es-MX"/>
              </w:rPr>
            </w:pPr>
            <w:r w:rsidRPr="00FC2656">
              <w:rPr>
                <w:rFonts w:ascii="Arial" w:hAnsi="Arial" w:cs="Arial"/>
                <w:sz w:val="18"/>
                <w:szCs w:val="18"/>
                <w:lang w:val="es-MX"/>
              </w:rPr>
              <w:t>Donde:</w:t>
            </w:r>
          </w:p>
          <w:p w14:paraId="60D08843" w14:textId="77777777" w:rsidR="00B43C92" w:rsidRPr="00FC2656" w:rsidRDefault="00B43C92" w:rsidP="00A638C7">
            <w:pPr>
              <w:numPr>
                <w:ilvl w:val="0"/>
                <w:numId w:val="18"/>
              </w:numPr>
              <w:spacing w:after="0" w:line="360" w:lineRule="auto"/>
              <w:ind w:left="491" w:hanging="284"/>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t xml:space="preserve">IDO/IDA.- Conjunto de 3 dígitos que identifica al Proveedor de Servicios de Telecomunicaciones. IDO para el caso en que el solicitante cuente con una concesión única para uso comercial, </w:t>
            </w:r>
            <w:r w:rsidRPr="00FC2656">
              <w:rPr>
                <w:rFonts w:ascii="Arial" w:eastAsia="Times New Roman" w:hAnsi="Arial" w:cs="Arial"/>
                <w:sz w:val="18"/>
                <w:szCs w:val="18"/>
                <w:lang w:val="es-MX" w:eastAsia="es-ES"/>
              </w:rPr>
              <w:t>una concesión para uso comercial de red compartida mayorista de servicios de telecomunicaciones,</w:t>
            </w:r>
            <w:r w:rsidRPr="00FC2656">
              <w:rPr>
                <w:rFonts w:ascii="Arial" w:eastAsiaTheme="minorEastAsia" w:hAnsi="Arial" w:cs="Arial"/>
                <w:sz w:val="18"/>
                <w:szCs w:val="18"/>
                <w:lang w:val="es-ES_tradnl" w:eastAsia="es-ES"/>
              </w:rPr>
              <w:t xml:space="preserve"> o una concesión para instalar, operar y explotar una red pública de telecomunicaciones o IDA para el caso en que el solicitante cuente con un permiso o autorización para comercializar servicios de telecomunicaciones </w:t>
            </w:r>
            <w:r w:rsidRPr="00FC2656">
              <w:rPr>
                <w:rFonts w:ascii="Arial" w:eastAsia="Times New Roman" w:hAnsi="Arial" w:cs="Arial"/>
                <w:sz w:val="18"/>
                <w:szCs w:val="18"/>
                <w:lang w:val="es-MX" w:eastAsia="es-ES"/>
              </w:rPr>
              <w:t>o una concesión única para uso público o para uso social</w:t>
            </w:r>
            <w:r w:rsidRPr="00FC2656">
              <w:rPr>
                <w:rFonts w:ascii="Arial" w:eastAsiaTheme="minorEastAsia" w:hAnsi="Arial" w:cs="Arial"/>
                <w:sz w:val="18"/>
                <w:szCs w:val="18"/>
                <w:lang w:val="es-ES_tradnl" w:eastAsia="es-ES"/>
              </w:rPr>
              <w:t>;</w:t>
            </w:r>
          </w:p>
          <w:p w14:paraId="3B08497B" w14:textId="77777777" w:rsidR="00B43C92" w:rsidRPr="00FC2656" w:rsidRDefault="00B43C92" w:rsidP="00A638C7">
            <w:pPr>
              <w:numPr>
                <w:ilvl w:val="0"/>
                <w:numId w:val="18"/>
              </w:numPr>
              <w:spacing w:after="0" w:line="360" w:lineRule="auto"/>
              <w:ind w:left="491" w:hanging="284"/>
              <w:contextualSpacing/>
              <w:jc w:val="both"/>
              <w:rPr>
                <w:rFonts w:ascii="Arial" w:eastAsiaTheme="minorEastAsia" w:hAnsi="Arial" w:cs="Arial"/>
                <w:sz w:val="18"/>
                <w:szCs w:val="18"/>
                <w:lang w:val="es-ES_tradnl" w:eastAsia="es-ES"/>
              </w:rPr>
            </w:pPr>
            <w:r w:rsidRPr="00FC2656">
              <w:rPr>
                <w:rFonts w:ascii="Arial" w:eastAsia="Times New Roman" w:hAnsi="Arial" w:cs="Arial"/>
                <w:sz w:val="18"/>
                <w:szCs w:val="18"/>
                <w:lang w:val="es-MX" w:eastAsia="es-ES"/>
              </w:rPr>
              <w:t>H3113_2.-</w:t>
            </w:r>
            <w:r w:rsidRPr="00FC2656">
              <w:rPr>
                <w:rFonts w:ascii="Arial" w:eastAsiaTheme="minorEastAsia" w:hAnsi="Arial" w:cs="Arial"/>
                <w:sz w:val="18"/>
                <w:szCs w:val="18"/>
                <w:lang w:val="es-ES_tradnl" w:eastAsia="es-ES"/>
              </w:rPr>
              <w:t xml:space="preserve"> Es un texto fijo que identifica el archivo de justificación (justificación de la asignación de Números No Geógrafos Específicos); y</w:t>
            </w:r>
          </w:p>
          <w:p w14:paraId="47F7D70A" w14:textId="77777777" w:rsidR="00B43C92" w:rsidRPr="00FC2656" w:rsidRDefault="00B43C92" w:rsidP="00A638C7">
            <w:pPr>
              <w:numPr>
                <w:ilvl w:val="0"/>
                <w:numId w:val="18"/>
              </w:numPr>
              <w:spacing w:after="0" w:line="360" w:lineRule="auto"/>
              <w:ind w:left="491" w:hanging="284"/>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lastRenderedPageBreak/>
              <w:t>DDMMAAAA.- Corresponde a la fecha de la solicitud. DD corresponde al día (2 dígitos), MM corresponde al mes (2 dígitos) y AAAA corresponde al año (4 dígitos).</w:t>
            </w:r>
          </w:p>
          <w:p w14:paraId="0A016EEE" w14:textId="77777777" w:rsidR="00B43C92" w:rsidRPr="00FC2656" w:rsidRDefault="00B43C92" w:rsidP="005944D2">
            <w:pPr>
              <w:spacing w:after="0" w:line="360" w:lineRule="auto"/>
              <w:ind w:left="720"/>
              <w:contextualSpacing/>
              <w:jc w:val="both"/>
              <w:rPr>
                <w:rFonts w:ascii="Arial" w:eastAsiaTheme="minorEastAsia" w:hAnsi="Arial" w:cs="Arial"/>
                <w:sz w:val="18"/>
                <w:szCs w:val="18"/>
                <w:lang w:val="es-ES_tradnl" w:eastAsia="es-ES"/>
              </w:rPr>
            </w:pPr>
          </w:p>
          <w:p w14:paraId="5C015F69" w14:textId="74096132" w:rsidR="00B43C92" w:rsidRPr="00FC2656" w:rsidRDefault="00B43C92" w:rsidP="005944D2">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sz w:val="18"/>
                <w:szCs w:val="18"/>
                <w:lang w:val="es-MX" w:eastAsia="es-ES"/>
              </w:rPr>
              <w:t>Ejemplo: 983H3113_201122020.pdf</w:t>
            </w:r>
          </w:p>
        </w:tc>
      </w:tr>
      <w:tr w:rsidR="00B43C92" w:rsidRPr="00FC2656" w14:paraId="05DFDE17" w14:textId="77777777" w:rsidTr="00B43C92">
        <w:trPr>
          <w:trHeight w:val="20"/>
        </w:trPr>
        <w:tc>
          <w:tcPr>
            <w:tcW w:w="9140" w:type="dxa"/>
            <w:gridSpan w:val="15"/>
            <w:shd w:val="clear" w:color="auto" w:fill="D9D9D9" w:themeFill="background1" w:themeFillShade="D9"/>
          </w:tcPr>
          <w:p w14:paraId="41557114" w14:textId="4D747E73" w:rsidR="00B43C92" w:rsidRPr="00FC2656" w:rsidRDefault="00B43C92" w:rsidP="00FC2656">
            <w:pPr>
              <w:tabs>
                <w:tab w:val="left" w:pos="2640"/>
                <w:tab w:val="left" w:pos="3456"/>
              </w:tabs>
              <w:spacing w:before="20" w:after="0" w:line="360" w:lineRule="auto"/>
              <w:contextualSpacing/>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lastRenderedPageBreak/>
              <w:tab/>
              <w:t>PLAZOS A LOS QUE ESTARÁ SUJETO EL TRÁMITE</w:t>
            </w:r>
            <w:r w:rsidRPr="00FC2656">
              <w:rPr>
                <w:rFonts w:ascii="Arial" w:eastAsia="Times New Roman" w:hAnsi="Arial" w:cs="Arial"/>
                <w:b/>
                <w:bCs/>
                <w:sz w:val="18"/>
                <w:szCs w:val="18"/>
                <w:lang w:val="es-MX" w:eastAsia="es-ES"/>
              </w:rPr>
              <w:tab/>
            </w:r>
          </w:p>
        </w:tc>
      </w:tr>
      <w:tr w:rsidR="00B43C92" w:rsidRPr="00FC2656" w14:paraId="55D7F263" w14:textId="77777777" w:rsidTr="00EE1C3A">
        <w:trPr>
          <w:trHeight w:val="20"/>
        </w:trPr>
        <w:tc>
          <w:tcPr>
            <w:tcW w:w="9140" w:type="dxa"/>
            <w:gridSpan w:val="15"/>
            <w:shd w:val="clear" w:color="auto" w:fill="FFFFFF" w:themeFill="background1"/>
          </w:tcPr>
          <w:p w14:paraId="6FFD11BD" w14:textId="77777777" w:rsidR="00B43C92" w:rsidRPr="00FC2656" w:rsidRDefault="00B43C92"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plazo máximo de resolución del trámite por parte del IFT, a partir de la recepción de la presente solicitud, será de 15 (quince) días hábiles.</w:t>
            </w:r>
          </w:p>
          <w:p w14:paraId="5A9E82A2" w14:textId="77777777" w:rsidR="00B43C92" w:rsidRPr="00FC2656" w:rsidRDefault="00B43C92"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plazo con que cuenta el IFT para efectuar a los interesados la prevención ante la falta de información o requisitos del trámite es de 5 (cinco) días hábiles.</w:t>
            </w:r>
          </w:p>
          <w:p w14:paraId="1098ED65" w14:textId="0E066E2D" w:rsidR="00B43C92" w:rsidRPr="00FC2656" w:rsidRDefault="00B43C92"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sz w:val="18"/>
                <w:szCs w:val="18"/>
                <w:lang w:val="es-MX" w:eastAsia="es-ES"/>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B43C92" w:rsidRPr="00FC2656" w14:paraId="6880F828" w14:textId="77777777" w:rsidTr="00EE1C3A">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DADDEE" w14:textId="04EDC25A" w:rsidR="00B43C92" w:rsidRPr="00FC2656" w:rsidRDefault="00B43C9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FUNDAMENTO JURÍDICO DEL TRÁMITE</w:t>
            </w:r>
          </w:p>
        </w:tc>
      </w:tr>
      <w:tr w:rsidR="00B43C92" w:rsidRPr="00FC2656" w14:paraId="0D5210AA" w14:textId="77777777" w:rsidTr="00EE1C3A">
        <w:trPr>
          <w:trHeight w:val="20"/>
        </w:trPr>
        <w:tc>
          <w:tcPr>
            <w:tcW w:w="9140" w:type="dxa"/>
            <w:gridSpan w:val="15"/>
            <w:tcBorders>
              <w:top w:val="single" w:sz="6" w:space="0" w:color="auto"/>
              <w:left w:val="single" w:sz="6" w:space="0" w:color="auto"/>
              <w:bottom w:val="single" w:sz="6" w:space="0" w:color="auto"/>
              <w:right w:val="single" w:sz="6" w:space="0" w:color="auto"/>
            </w:tcBorders>
          </w:tcPr>
          <w:p w14:paraId="36BD0ABF" w14:textId="3E700450" w:rsidR="00B43C92" w:rsidRPr="00FC2656" w:rsidRDefault="00B43C92"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sz w:val="18"/>
                <w:szCs w:val="18"/>
                <w:lang w:val="es-MX" w:eastAsia="es-ES"/>
              </w:rPr>
              <w:t>-Numeral 8.4.2. del Plan Técnico Fundamental de Numeración, publicado en el Diario Oficial de la Federación el 11 de mayo de 2018.</w:t>
            </w:r>
          </w:p>
        </w:tc>
      </w:tr>
      <w:tr w:rsidR="00B43C92" w:rsidRPr="00FC2656" w14:paraId="15D2E725" w14:textId="77777777" w:rsidTr="00EE1C3A">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EE36CD5" w14:textId="7CE8BCC8" w:rsidR="00B43C92" w:rsidRPr="00FC2656" w:rsidRDefault="00B43C9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INFORMACIÓN ADICIONAL QUE PUEDA SER DE UTILIDAD A LOS INTERESADOS</w:t>
            </w:r>
          </w:p>
        </w:tc>
      </w:tr>
      <w:tr w:rsidR="00B43C92" w:rsidRPr="00FC2656" w14:paraId="5976E7E4" w14:textId="77777777" w:rsidTr="00EE1C3A">
        <w:trPr>
          <w:trHeight w:val="20"/>
        </w:trPr>
        <w:tc>
          <w:tcPr>
            <w:tcW w:w="9140" w:type="dxa"/>
            <w:gridSpan w:val="15"/>
            <w:shd w:val="clear" w:color="auto" w:fill="FFFFFF" w:themeFill="background1"/>
          </w:tcPr>
          <w:p w14:paraId="56FA4005" w14:textId="77777777" w:rsidR="00B43C92" w:rsidRPr="00FC2656" w:rsidRDefault="00B43C9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bl>
    <w:p w14:paraId="1FC6E629" w14:textId="59E788AB" w:rsidR="00051062" w:rsidRPr="00FC2656" w:rsidRDefault="00051062" w:rsidP="00FC2656">
      <w:pPr>
        <w:spacing w:after="0" w:line="360" w:lineRule="auto"/>
        <w:contextualSpacing/>
        <w:rPr>
          <w:rFonts w:ascii="Arial" w:eastAsiaTheme="minorHAnsi" w:hAnsi="Arial" w:cs="Arial"/>
          <w:color w:val="000000"/>
          <w:sz w:val="18"/>
          <w:szCs w:val="18"/>
          <w:lang w:val="es-MX"/>
        </w:rPr>
      </w:pPr>
    </w:p>
    <w:tbl>
      <w:tblPr>
        <w:tblW w:w="9140"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289"/>
        <w:gridCol w:w="2402"/>
        <w:gridCol w:w="165"/>
        <w:gridCol w:w="1688"/>
        <w:gridCol w:w="926"/>
        <w:gridCol w:w="927"/>
        <w:gridCol w:w="743"/>
      </w:tblGrid>
      <w:tr w:rsidR="00FD5DDB" w:rsidRPr="00FC2656" w14:paraId="7EB5B869" w14:textId="77777777" w:rsidTr="00EE1C3A">
        <w:trPr>
          <w:trHeight w:val="20"/>
        </w:trPr>
        <w:tc>
          <w:tcPr>
            <w:tcW w:w="9140" w:type="dxa"/>
            <w:gridSpan w:val="7"/>
            <w:noWrap/>
            <w:vAlign w:val="center"/>
          </w:tcPr>
          <w:p w14:paraId="67F5A59D" w14:textId="77777777" w:rsidR="00FD5DDB" w:rsidRPr="00FC2656" w:rsidRDefault="00FD5DDB" w:rsidP="00FC2656">
            <w:pPr>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br w:type="page"/>
            </w:r>
            <w:r w:rsidRPr="00FC2656">
              <w:rPr>
                <w:rFonts w:ascii="Arial" w:eastAsia="Times New Roman" w:hAnsi="Arial" w:cs="Arial"/>
                <w:b/>
                <w:sz w:val="18"/>
                <w:szCs w:val="18"/>
                <w:lang w:val="es-MX" w:eastAsia="es-ES"/>
              </w:rPr>
              <w:t xml:space="preserve">eFORMATO DE SOLICITUD DE CANCELACIÓN </w:t>
            </w:r>
            <w:r w:rsidRPr="00FC2656">
              <w:rPr>
                <w:rFonts w:ascii="Arial" w:eastAsia="Times New Roman" w:hAnsi="Arial" w:cs="Arial"/>
                <w:b/>
                <w:bCs/>
                <w:color w:val="000000"/>
                <w:sz w:val="18"/>
                <w:szCs w:val="18"/>
                <w:lang w:val="es-MX" w:eastAsia="es-MX"/>
              </w:rPr>
              <w:t>DE NÚMEROS NO GEOGRÁFICOS ESPECÍFICOS</w:t>
            </w:r>
          </w:p>
          <w:p w14:paraId="5D1160A6" w14:textId="55DF68BA" w:rsidR="00FD5DDB" w:rsidRPr="00FC2656" w:rsidRDefault="00FD5DDB"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H3114</w:t>
            </w:r>
          </w:p>
        </w:tc>
      </w:tr>
      <w:tr w:rsidR="00051062" w:rsidRPr="00FC2656" w14:paraId="26F200E7" w14:textId="77777777" w:rsidTr="00FD5DDB">
        <w:trPr>
          <w:trHeight w:val="20"/>
        </w:trPr>
        <w:tc>
          <w:tcPr>
            <w:tcW w:w="9140" w:type="dxa"/>
            <w:gridSpan w:val="7"/>
            <w:shd w:val="clear" w:color="auto" w:fill="D9D9D9" w:themeFill="background1" w:themeFillShade="D9"/>
          </w:tcPr>
          <w:p w14:paraId="1C709ADE" w14:textId="77777777" w:rsidR="00051062" w:rsidRPr="00FC2656" w:rsidRDefault="00051062"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ab/>
              <w:t>DATOS DEL PROVEEDOR SOLICITANTE</w:t>
            </w:r>
          </w:p>
        </w:tc>
      </w:tr>
      <w:tr w:rsidR="00051062" w:rsidRPr="00FC2656" w14:paraId="7ACF0BDD" w14:textId="77777777" w:rsidTr="00FD5DDB">
        <w:trPr>
          <w:trHeight w:val="20"/>
        </w:trPr>
        <w:tc>
          <w:tcPr>
            <w:tcW w:w="4691" w:type="dxa"/>
            <w:gridSpan w:val="2"/>
            <w:tcBorders>
              <w:bottom w:val="single" w:sz="6" w:space="0" w:color="auto"/>
            </w:tcBorders>
            <w:shd w:val="clear" w:color="auto" w:fill="D9D9D9" w:themeFill="background1" w:themeFillShade="D9"/>
          </w:tcPr>
          <w:p w14:paraId="2D1977FC"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FOLIO DEL EXPEDIENTE ELECTRÓNICO AL QUE SE ASOCIARÁ LA SOLICITUD DE CANCELACIÓN</w:t>
            </w:r>
          </w:p>
        </w:tc>
        <w:tc>
          <w:tcPr>
            <w:tcW w:w="4449" w:type="dxa"/>
            <w:gridSpan w:val="5"/>
            <w:tcBorders>
              <w:bottom w:val="single" w:sz="6" w:space="0" w:color="auto"/>
            </w:tcBorders>
          </w:tcPr>
          <w:p w14:paraId="451CBEC3"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p>
        </w:tc>
      </w:tr>
      <w:tr w:rsidR="00051062" w:rsidRPr="00FC2656" w14:paraId="52F3F445" w14:textId="77777777" w:rsidTr="00FD5DDB">
        <w:trPr>
          <w:trHeight w:val="20"/>
        </w:trPr>
        <w:tc>
          <w:tcPr>
            <w:tcW w:w="4691" w:type="dxa"/>
            <w:gridSpan w:val="2"/>
            <w:shd w:val="clear" w:color="auto" w:fill="D9D9D9" w:themeFill="background1" w:themeFillShade="D9"/>
          </w:tcPr>
          <w:p w14:paraId="740712FF"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NOMBRE, DENOMINACIÓN O RAZÓN SOCIAL DEL PROVEEDOR SOLICITANTE</w:t>
            </w:r>
          </w:p>
        </w:tc>
        <w:tc>
          <w:tcPr>
            <w:tcW w:w="4449" w:type="dxa"/>
            <w:gridSpan w:val="5"/>
          </w:tcPr>
          <w:p w14:paraId="4E70A843"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p>
        </w:tc>
      </w:tr>
      <w:tr w:rsidR="00051062" w:rsidRPr="00FC2656" w14:paraId="3B909E79" w14:textId="77777777" w:rsidTr="00FD5DDB">
        <w:trPr>
          <w:trHeight w:val="20"/>
        </w:trPr>
        <w:tc>
          <w:tcPr>
            <w:tcW w:w="4691" w:type="dxa"/>
            <w:gridSpan w:val="2"/>
            <w:shd w:val="clear" w:color="auto" w:fill="D9D9D9" w:themeFill="background1" w:themeFillShade="D9"/>
          </w:tcPr>
          <w:p w14:paraId="73EEE46A"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CÓDIGO IDO O IDA DEL PROVEEDOR SOLICITANTE</w:t>
            </w:r>
          </w:p>
        </w:tc>
        <w:tc>
          <w:tcPr>
            <w:tcW w:w="4449" w:type="dxa"/>
            <w:gridSpan w:val="5"/>
          </w:tcPr>
          <w:p w14:paraId="2EBD9F2F"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p>
        </w:tc>
      </w:tr>
      <w:tr w:rsidR="00051062" w:rsidRPr="00FC2656" w14:paraId="794E0760" w14:textId="77777777" w:rsidTr="00FD5DDB">
        <w:trPr>
          <w:trHeight w:val="20"/>
        </w:trPr>
        <w:tc>
          <w:tcPr>
            <w:tcW w:w="9140" w:type="dxa"/>
            <w:gridSpan w:val="7"/>
            <w:shd w:val="clear" w:color="auto" w:fill="FFFFFF" w:themeFill="background1"/>
          </w:tcPr>
          <w:p w14:paraId="361C5DFA"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r>
      <w:tr w:rsidR="00051062" w:rsidRPr="00FC2656" w14:paraId="2654122B" w14:textId="77777777" w:rsidTr="00FD5DDB">
        <w:trPr>
          <w:trHeight w:val="20"/>
        </w:trPr>
        <w:tc>
          <w:tcPr>
            <w:tcW w:w="4691" w:type="dxa"/>
            <w:gridSpan w:val="2"/>
            <w:shd w:val="clear" w:color="auto" w:fill="D9D9D9" w:themeFill="background1" w:themeFillShade="D9"/>
          </w:tcPr>
          <w:p w14:paraId="417DD99F" w14:textId="77777777" w:rsidR="00051062" w:rsidRPr="00FC2656" w:rsidRDefault="00051062" w:rsidP="00FC2656">
            <w:pPr>
              <w:tabs>
                <w:tab w:val="left" w:pos="3456"/>
              </w:tabs>
              <w:spacing w:before="20" w:after="0" w:line="360" w:lineRule="auto"/>
              <w:contextualSpacing/>
              <w:rPr>
                <w:rFonts w:ascii="Arial" w:eastAsia="Times New Roman" w:hAnsi="Arial" w:cs="Arial"/>
                <w:b/>
                <w:sz w:val="18"/>
                <w:szCs w:val="18"/>
                <w:lang w:val="es-MX" w:eastAsia="es-ES"/>
              </w:rPr>
            </w:pPr>
            <w:r w:rsidRPr="00FC2656">
              <w:rPr>
                <w:rFonts w:ascii="Arial" w:eastAsia="Times New Roman" w:hAnsi="Arial" w:cs="Arial"/>
                <w:b/>
                <w:bCs/>
                <w:sz w:val="18"/>
                <w:szCs w:val="18"/>
                <w:lang w:val="es-MX" w:eastAsia="es-ES"/>
              </w:rPr>
              <w:t>FECHA DE CANCELACIÓN DEL NÚMERO NO GEOGRÁFICO ESPECÍFICO</w:t>
            </w:r>
          </w:p>
        </w:tc>
        <w:tc>
          <w:tcPr>
            <w:tcW w:w="4449" w:type="dxa"/>
            <w:gridSpan w:val="5"/>
            <w:shd w:val="clear" w:color="auto" w:fill="FFFFFF" w:themeFill="background1"/>
          </w:tcPr>
          <w:p w14:paraId="14128A65"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r>
      <w:tr w:rsidR="00051062" w:rsidRPr="00FC2656" w14:paraId="6480ADB2" w14:textId="77777777" w:rsidTr="00FD5DDB">
        <w:trPr>
          <w:trHeight w:val="20"/>
        </w:trPr>
        <w:tc>
          <w:tcPr>
            <w:tcW w:w="9140" w:type="dxa"/>
            <w:gridSpan w:val="7"/>
            <w:shd w:val="clear" w:color="auto" w:fill="FFFFFF" w:themeFill="background1"/>
          </w:tcPr>
          <w:p w14:paraId="0249CE6C"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r>
      <w:tr w:rsidR="00051062" w:rsidRPr="00FC2656" w14:paraId="41A171A5" w14:textId="77777777" w:rsidTr="00FD5DDB">
        <w:trPr>
          <w:trHeight w:val="20"/>
        </w:trPr>
        <w:tc>
          <w:tcPr>
            <w:tcW w:w="4691" w:type="dxa"/>
            <w:gridSpan w:val="2"/>
            <w:shd w:val="clear" w:color="auto" w:fill="D9D9D9" w:themeFill="background1" w:themeFillShade="D9"/>
          </w:tcPr>
          <w:p w14:paraId="379462CE" w14:textId="77777777" w:rsidR="00051062" w:rsidRPr="00FC2656" w:rsidRDefault="00051062" w:rsidP="00FC2656">
            <w:pPr>
              <w:tabs>
                <w:tab w:val="left" w:pos="3456"/>
              </w:tabs>
              <w:spacing w:before="20" w:after="0" w:line="360" w:lineRule="auto"/>
              <w:contextualSpacing/>
              <w:rPr>
                <w:rFonts w:ascii="Arial" w:eastAsia="Times New Roman" w:hAnsi="Arial" w:cs="Arial"/>
                <w:b/>
                <w:sz w:val="18"/>
                <w:szCs w:val="18"/>
                <w:lang w:val="es-MX" w:eastAsia="es-ES"/>
              </w:rPr>
            </w:pPr>
            <w:r w:rsidRPr="00FC2656">
              <w:rPr>
                <w:rFonts w:ascii="Arial" w:eastAsia="Times New Roman" w:hAnsi="Arial" w:cs="Arial"/>
                <w:b/>
                <w:bCs/>
                <w:sz w:val="18"/>
                <w:szCs w:val="18"/>
                <w:lang w:val="es-MX" w:eastAsia="es-MX"/>
              </w:rPr>
              <w:t>NÚMERO NO GEOGRÁFICO ESPECÍFICO A CANCELAR</w:t>
            </w:r>
          </w:p>
        </w:tc>
        <w:tc>
          <w:tcPr>
            <w:tcW w:w="4449" w:type="dxa"/>
            <w:gridSpan w:val="5"/>
            <w:shd w:val="clear" w:color="auto" w:fill="FFFFFF" w:themeFill="background1"/>
          </w:tcPr>
          <w:p w14:paraId="529F3AD9"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r>
      <w:tr w:rsidR="00051062" w:rsidRPr="00FC2656" w14:paraId="13AC6081" w14:textId="77777777" w:rsidTr="00FD5DDB">
        <w:trPr>
          <w:trHeight w:val="20"/>
        </w:trPr>
        <w:tc>
          <w:tcPr>
            <w:tcW w:w="9140" w:type="dxa"/>
            <w:gridSpan w:val="7"/>
            <w:shd w:val="clear" w:color="auto" w:fill="FFFFFF" w:themeFill="background1"/>
          </w:tcPr>
          <w:p w14:paraId="6991A679"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r>
      <w:tr w:rsidR="00051062" w:rsidRPr="00FC2656" w14:paraId="0B65DAD8" w14:textId="77777777" w:rsidTr="00FD5DDB">
        <w:trPr>
          <w:trHeight w:val="194"/>
        </w:trPr>
        <w:tc>
          <w:tcPr>
            <w:tcW w:w="4691" w:type="dxa"/>
            <w:gridSpan w:val="2"/>
            <w:vMerge w:val="restart"/>
            <w:shd w:val="clear" w:color="auto" w:fill="D9D9D9" w:themeFill="background1" w:themeFillShade="D9"/>
          </w:tcPr>
          <w:p w14:paraId="56FEE198" w14:textId="0817084B" w:rsidR="00051062" w:rsidRPr="00FC2656" w:rsidRDefault="00051062"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bCs/>
                <w:sz w:val="18"/>
                <w:szCs w:val="18"/>
                <w:lang w:val="es-MX" w:eastAsia="es-MX"/>
              </w:rPr>
              <w:t>MANIFIESTO BAJO PROTESTA DE DECIR VERDAD QUE EL NÚMERO NO GEOGRÁFICO ESPECÍFICO A DEVOLVER NO SE ENCUENTRA ACTIVO O PORTADO</w:t>
            </w:r>
          </w:p>
        </w:tc>
        <w:tc>
          <w:tcPr>
            <w:tcW w:w="165" w:type="dxa"/>
            <w:tcBorders>
              <w:bottom w:val="nil"/>
              <w:right w:val="nil"/>
            </w:tcBorders>
            <w:shd w:val="clear" w:color="auto" w:fill="FFFFFF" w:themeFill="background1"/>
          </w:tcPr>
          <w:p w14:paraId="0B216EEC"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c>
          <w:tcPr>
            <w:tcW w:w="1688" w:type="dxa"/>
            <w:tcBorders>
              <w:left w:val="nil"/>
              <w:bottom w:val="nil"/>
              <w:right w:val="nil"/>
            </w:tcBorders>
            <w:shd w:val="clear" w:color="auto" w:fill="FFFFFF" w:themeFill="background1"/>
          </w:tcPr>
          <w:p w14:paraId="1CA8FA06"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c>
          <w:tcPr>
            <w:tcW w:w="926" w:type="dxa"/>
            <w:tcBorders>
              <w:left w:val="nil"/>
              <w:bottom w:val="single" w:sz="6" w:space="0" w:color="auto"/>
              <w:right w:val="nil"/>
            </w:tcBorders>
            <w:shd w:val="clear" w:color="auto" w:fill="FFFFFF" w:themeFill="background1"/>
          </w:tcPr>
          <w:p w14:paraId="198C8B0E"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c>
          <w:tcPr>
            <w:tcW w:w="927" w:type="dxa"/>
            <w:tcBorders>
              <w:left w:val="nil"/>
              <w:bottom w:val="nil"/>
              <w:right w:val="nil"/>
            </w:tcBorders>
            <w:shd w:val="clear" w:color="auto" w:fill="FFFFFF" w:themeFill="background1"/>
          </w:tcPr>
          <w:p w14:paraId="3FBF4784"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c>
          <w:tcPr>
            <w:tcW w:w="743" w:type="dxa"/>
            <w:tcBorders>
              <w:left w:val="nil"/>
              <w:bottom w:val="nil"/>
            </w:tcBorders>
            <w:shd w:val="clear" w:color="auto" w:fill="FFFFFF" w:themeFill="background1"/>
          </w:tcPr>
          <w:p w14:paraId="28276BF8"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r>
      <w:tr w:rsidR="00051062" w:rsidRPr="00FC2656" w14:paraId="51A9109D" w14:textId="77777777" w:rsidTr="00FD5DDB">
        <w:trPr>
          <w:trHeight w:val="193"/>
        </w:trPr>
        <w:tc>
          <w:tcPr>
            <w:tcW w:w="4691" w:type="dxa"/>
            <w:gridSpan w:val="2"/>
            <w:vMerge/>
            <w:shd w:val="clear" w:color="auto" w:fill="D9D9D9" w:themeFill="background1" w:themeFillShade="D9"/>
          </w:tcPr>
          <w:p w14:paraId="5D894A76" w14:textId="77777777" w:rsidR="00051062" w:rsidRPr="00FC2656" w:rsidRDefault="00051062" w:rsidP="00FC2656">
            <w:pPr>
              <w:tabs>
                <w:tab w:val="left" w:pos="3456"/>
              </w:tabs>
              <w:spacing w:before="20" w:after="0" w:line="360" w:lineRule="auto"/>
              <w:contextualSpacing/>
              <w:rPr>
                <w:rFonts w:ascii="Arial" w:eastAsia="Times New Roman" w:hAnsi="Arial" w:cs="Arial"/>
                <w:b/>
                <w:bCs/>
                <w:sz w:val="18"/>
                <w:szCs w:val="18"/>
                <w:lang w:val="es-MX" w:eastAsia="es-MX"/>
              </w:rPr>
            </w:pPr>
          </w:p>
        </w:tc>
        <w:tc>
          <w:tcPr>
            <w:tcW w:w="165" w:type="dxa"/>
            <w:tcBorders>
              <w:top w:val="nil"/>
              <w:bottom w:val="nil"/>
              <w:right w:val="nil"/>
            </w:tcBorders>
            <w:shd w:val="clear" w:color="auto" w:fill="FFFFFF" w:themeFill="background1"/>
          </w:tcPr>
          <w:p w14:paraId="76FA8155"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c>
          <w:tcPr>
            <w:tcW w:w="1688" w:type="dxa"/>
            <w:tcBorders>
              <w:top w:val="nil"/>
              <w:left w:val="nil"/>
              <w:bottom w:val="nil"/>
              <w:right w:val="single" w:sz="6" w:space="0" w:color="auto"/>
            </w:tcBorders>
            <w:shd w:val="clear" w:color="auto" w:fill="FFFFFF" w:themeFill="background1"/>
          </w:tcPr>
          <w:p w14:paraId="03408C60"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c>
          <w:tcPr>
            <w:tcW w:w="926" w:type="dxa"/>
            <w:tcBorders>
              <w:left w:val="single" w:sz="6" w:space="0" w:color="auto"/>
              <w:right w:val="single" w:sz="6" w:space="0" w:color="auto"/>
            </w:tcBorders>
            <w:shd w:val="clear" w:color="auto" w:fill="FFFFFF" w:themeFill="background1"/>
          </w:tcPr>
          <w:p w14:paraId="5E55E0F7"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c>
          <w:tcPr>
            <w:tcW w:w="927" w:type="dxa"/>
            <w:tcBorders>
              <w:top w:val="nil"/>
              <w:left w:val="single" w:sz="6" w:space="0" w:color="auto"/>
              <w:bottom w:val="nil"/>
              <w:right w:val="nil"/>
            </w:tcBorders>
            <w:shd w:val="clear" w:color="auto" w:fill="FFFFFF" w:themeFill="background1"/>
          </w:tcPr>
          <w:p w14:paraId="1FA45660"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c>
          <w:tcPr>
            <w:tcW w:w="743" w:type="dxa"/>
            <w:tcBorders>
              <w:top w:val="nil"/>
              <w:left w:val="nil"/>
              <w:bottom w:val="nil"/>
            </w:tcBorders>
            <w:shd w:val="clear" w:color="auto" w:fill="FFFFFF" w:themeFill="background1"/>
          </w:tcPr>
          <w:p w14:paraId="7E9267E7"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r>
      <w:tr w:rsidR="00051062" w:rsidRPr="00FC2656" w14:paraId="0A52CA91" w14:textId="77777777" w:rsidTr="00FD5DDB">
        <w:trPr>
          <w:trHeight w:val="193"/>
        </w:trPr>
        <w:tc>
          <w:tcPr>
            <w:tcW w:w="4691" w:type="dxa"/>
            <w:gridSpan w:val="2"/>
            <w:vMerge/>
            <w:shd w:val="clear" w:color="auto" w:fill="D9D9D9" w:themeFill="background1" w:themeFillShade="D9"/>
          </w:tcPr>
          <w:p w14:paraId="5DEF2F13" w14:textId="77777777" w:rsidR="00051062" w:rsidRPr="00FC2656" w:rsidRDefault="00051062" w:rsidP="00FC2656">
            <w:pPr>
              <w:tabs>
                <w:tab w:val="left" w:pos="3456"/>
              </w:tabs>
              <w:spacing w:before="20" w:after="0" w:line="360" w:lineRule="auto"/>
              <w:contextualSpacing/>
              <w:rPr>
                <w:rFonts w:ascii="Arial" w:eastAsia="Times New Roman" w:hAnsi="Arial" w:cs="Arial"/>
                <w:b/>
                <w:bCs/>
                <w:sz w:val="18"/>
                <w:szCs w:val="18"/>
                <w:lang w:val="es-MX" w:eastAsia="es-MX"/>
              </w:rPr>
            </w:pPr>
          </w:p>
        </w:tc>
        <w:tc>
          <w:tcPr>
            <w:tcW w:w="165" w:type="dxa"/>
            <w:tcBorders>
              <w:top w:val="nil"/>
              <w:right w:val="nil"/>
            </w:tcBorders>
            <w:shd w:val="clear" w:color="auto" w:fill="FFFFFF" w:themeFill="background1"/>
          </w:tcPr>
          <w:p w14:paraId="3BEDD627"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c>
          <w:tcPr>
            <w:tcW w:w="1688" w:type="dxa"/>
            <w:tcBorders>
              <w:top w:val="nil"/>
              <w:left w:val="nil"/>
              <w:right w:val="nil"/>
            </w:tcBorders>
            <w:shd w:val="clear" w:color="auto" w:fill="FFFFFF" w:themeFill="background1"/>
          </w:tcPr>
          <w:p w14:paraId="2E3D5F60"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c>
          <w:tcPr>
            <w:tcW w:w="926" w:type="dxa"/>
            <w:tcBorders>
              <w:left w:val="nil"/>
              <w:right w:val="nil"/>
            </w:tcBorders>
            <w:shd w:val="clear" w:color="auto" w:fill="FFFFFF" w:themeFill="background1"/>
          </w:tcPr>
          <w:p w14:paraId="0380AB1D"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ACEPTO</w:t>
            </w:r>
          </w:p>
        </w:tc>
        <w:tc>
          <w:tcPr>
            <w:tcW w:w="927" w:type="dxa"/>
            <w:tcBorders>
              <w:top w:val="nil"/>
              <w:left w:val="nil"/>
              <w:right w:val="nil"/>
            </w:tcBorders>
            <w:shd w:val="clear" w:color="auto" w:fill="FFFFFF" w:themeFill="background1"/>
          </w:tcPr>
          <w:p w14:paraId="7A3124B7"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c>
          <w:tcPr>
            <w:tcW w:w="743" w:type="dxa"/>
            <w:tcBorders>
              <w:top w:val="nil"/>
              <w:left w:val="nil"/>
            </w:tcBorders>
            <w:shd w:val="clear" w:color="auto" w:fill="FFFFFF" w:themeFill="background1"/>
          </w:tcPr>
          <w:p w14:paraId="4A5A6EA0"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r>
      <w:tr w:rsidR="00FD5DDB" w:rsidRPr="00FC2656" w14:paraId="046CC9F0" w14:textId="77777777" w:rsidTr="00FD5DDB">
        <w:trPr>
          <w:trHeight w:val="20"/>
        </w:trPr>
        <w:tc>
          <w:tcPr>
            <w:tcW w:w="9140" w:type="dxa"/>
            <w:gridSpan w:val="7"/>
            <w:shd w:val="clear" w:color="auto" w:fill="FFFFFF" w:themeFill="background1"/>
          </w:tcPr>
          <w:p w14:paraId="2531D95F" w14:textId="77777777" w:rsidR="00FD5DDB" w:rsidRPr="00FC2656" w:rsidRDefault="00FD5DDB"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r>
      <w:tr w:rsidR="00FD5DDB" w:rsidRPr="00FC2656" w14:paraId="1DC10946" w14:textId="77777777" w:rsidTr="00EE1C3A">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3200087" w14:textId="3C7F89DF" w:rsidR="00FD5DDB" w:rsidRPr="00FC2656" w:rsidRDefault="00FD5DDB"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lastRenderedPageBreak/>
              <w:t>INSTRUCTIVO DE LLENADO</w:t>
            </w:r>
          </w:p>
        </w:tc>
      </w:tr>
      <w:tr w:rsidR="00FD5DDB" w:rsidRPr="00FC2656" w14:paraId="50C5A105" w14:textId="77777777" w:rsidTr="00FD5DDB">
        <w:trPr>
          <w:trHeight w:val="20"/>
        </w:trPr>
        <w:tc>
          <w:tcPr>
            <w:tcW w:w="9140" w:type="dxa"/>
            <w:gridSpan w:val="7"/>
            <w:shd w:val="clear" w:color="auto" w:fill="D9D9D9" w:themeFill="background1" w:themeFillShade="D9"/>
          </w:tcPr>
          <w:p w14:paraId="7C47278F" w14:textId="7ED79E8A" w:rsidR="00FD5DDB" w:rsidRPr="00FC2656" w:rsidRDefault="00FD5DDB"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DATOS DEL PROVEEDOR DE SERVICIOS DE TELECOMUNICACIONES (PST o PROVEEDOR) SOLICITANTE</w:t>
            </w:r>
          </w:p>
        </w:tc>
      </w:tr>
      <w:tr w:rsidR="00FD5DDB" w:rsidRPr="00FC2656" w14:paraId="332196A7" w14:textId="77777777" w:rsidTr="00EE1C3A">
        <w:trPr>
          <w:trHeight w:val="20"/>
        </w:trPr>
        <w:tc>
          <w:tcPr>
            <w:tcW w:w="22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BF0C3E4" w14:textId="6E3AFD97" w:rsidR="00FD5DDB" w:rsidRPr="00FC2656" w:rsidRDefault="00FD5DDB" w:rsidP="00FC2656">
            <w:pPr>
              <w:tabs>
                <w:tab w:val="left" w:pos="3456"/>
              </w:tabs>
              <w:spacing w:before="20" w:after="0" w:line="360" w:lineRule="auto"/>
              <w:contextualSpacing/>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Nombre del campo</w:t>
            </w:r>
          </w:p>
        </w:tc>
        <w:tc>
          <w:tcPr>
            <w:tcW w:w="6851"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5060603" w14:textId="681F8C9A" w:rsidR="00FD5DDB" w:rsidRPr="00FC2656" w:rsidRDefault="00FD5DDB"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Descripción del campo</w:t>
            </w:r>
          </w:p>
        </w:tc>
      </w:tr>
      <w:tr w:rsidR="00FD5DDB" w:rsidRPr="00FC2656" w14:paraId="507B118B" w14:textId="77777777" w:rsidTr="00EE1C3A">
        <w:trPr>
          <w:trHeight w:val="20"/>
        </w:trPr>
        <w:tc>
          <w:tcPr>
            <w:tcW w:w="2289" w:type="dxa"/>
            <w:tcBorders>
              <w:top w:val="single" w:sz="6" w:space="0" w:color="auto"/>
              <w:left w:val="single" w:sz="6" w:space="0" w:color="auto"/>
              <w:bottom w:val="single" w:sz="6" w:space="0" w:color="auto"/>
              <w:right w:val="single" w:sz="6" w:space="0" w:color="auto"/>
            </w:tcBorders>
          </w:tcPr>
          <w:p w14:paraId="7D6E71FB" w14:textId="1D61EECD" w:rsidR="00FD5DDB" w:rsidRPr="00FC2656" w:rsidRDefault="00FD5DDB"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Folio del expediente electrónico al que se asociará la solicitud de cancelación</w:t>
            </w:r>
          </w:p>
        </w:tc>
        <w:tc>
          <w:tcPr>
            <w:tcW w:w="6851" w:type="dxa"/>
            <w:gridSpan w:val="6"/>
            <w:tcBorders>
              <w:top w:val="single" w:sz="6" w:space="0" w:color="auto"/>
              <w:left w:val="single" w:sz="6" w:space="0" w:color="auto"/>
              <w:bottom w:val="single" w:sz="6" w:space="0" w:color="auto"/>
              <w:right w:val="single" w:sz="6" w:space="0" w:color="auto"/>
            </w:tcBorders>
          </w:tcPr>
          <w:p w14:paraId="5112F5CE" w14:textId="77777777" w:rsidR="00FD5DDB" w:rsidRPr="00FC2656" w:rsidRDefault="00FD5DDB"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Ingresar el folio del expediente electrónico en el que quedará asociada la solicitud. </w:t>
            </w:r>
          </w:p>
          <w:p w14:paraId="5F6CB6AD" w14:textId="77777777" w:rsidR="00FD5DDB" w:rsidRPr="00FC2656" w:rsidRDefault="00FD5DDB"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Campo alfanumérico obligatorio.</w:t>
            </w:r>
          </w:p>
          <w:p w14:paraId="11179350" w14:textId="77777777" w:rsidR="00FD5DDB" w:rsidRPr="00FC2656" w:rsidRDefault="00FD5DDB" w:rsidP="00FC2656">
            <w:pPr>
              <w:tabs>
                <w:tab w:val="left" w:pos="3456"/>
              </w:tabs>
              <w:spacing w:before="20" w:after="0" w:line="360" w:lineRule="auto"/>
              <w:contextualSpacing/>
              <w:jc w:val="both"/>
              <w:rPr>
                <w:rFonts w:ascii="Arial" w:eastAsia="Times New Roman" w:hAnsi="Arial" w:cs="Arial"/>
                <w:b/>
                <w:sz w:val="18"/>
                <w:szCs w:val="18"/>
                <w:lang w:val="es-MX" w:eastAsia="es-ES"/>
              </w:rPr>
            </w:pPr>
          </w:p>
        </w:tc>
      </w:tr>
      <w:tr w:rsidR="00FD5DDB" w:rsidRPr="00FC2656" w14:paraId="2E712F40" w14:textId="77777777" w:rsidTr="00EE1C3A">
        <w:trPr>
          <w:trHeight w:val="20"/>
        </w:trPr>
        <w:tc>
          <w:tcPr>
            <w:tcW w:w="2289" w:type="dxa"/>
            <w:tcBorders>
              <w:top w:val="single" w:sz="6" w:space="0" w:color="auto"/>
              <w:left w:val="single" w:sz="6" w:space="0" w:color="auto"/>
              <w:bottom w:val="single" w:sz="6" w:space="0" w:color="auto"/>
              <w:right w:val="single" w:sz="6" w:space="0" w:color="auto"/>
            </w:tcBorders>
          </w:tcPr>
          <w:p w14:paraId="69DD7112" w14:textId="68A8F8B1" w:rsidR="00FD5DDB" w:rsidRPr="00FC2656" w:rsidRDefault="00FD5DDB"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Nombre, denominación o razón social del Proveedor solicitante</w:t>
            </w:r>
          </w:p>
        </w:tc>
        <w:tc>
          <w:tcPr>
            <w:tcW w:w="6851" w:type="dxa"/>
            <w:gridSpan w:val="6"/>
            <w:tcBorders>
              <w:top w:val="single" w:sz="6" w:space="0" w:color="auto"/>
              <w:left w:val="single" w:sz="6" w:space="0" w:color="auto"/>
              <w:bottom w:val="single" w:sz="6" w:space="0" w:color="auto"/>
              <w:right w:val="single" w:sz="6" w:space="0" w:color="auto"/>
            </w:tcBorders>
          </w:tcPr>
          <w:p w14:paraId="35598315" w14:textId="77777777" w:rsidR="00FD5DDB" w:rsidRPr="00FC2656" w:rsidRDefault="00FD5DDB"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el nombre, denominación o razón social del Proveedor de Servicios de Telecomunicaciones solicitante.</w:t>
            </w:r>
          </w:p>
          <w:p w14:paraId="46067BDE" w14:textId="77777777" w:rsidR="00FD5DDB" w:rsidRPr="00FC2656" w:rsidRDefault="00FD5DDB" w:rsidP="00FC2656">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Este dato deberá capturarse en mayúsculas y sin acentos.</w:t>
            </w:r>
          </w:p>
          <w:p w14:paraId="6F47BED7" w14:textId="01CAD92E" w:rsidR="00FD5DDB" w:rsidRPr="00FC2656" w:rsidRDefault="00FD5DDB"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Campo alfanumérico obligatorio.</w:t>
            </w:r>
          </w:p>
        </w:tc>
      </w:tr>
      <w:tr w:rsidR="00FD5DDB" w:rsidRPr="00FC2656" w14:paraId="36D124E9" w14:textId="77777777" w:rsidTr="00EE1C3A">
        <w:trPr>
          <w:trHeight w:val="20"/>
        </w:trPr>
        <w:tc>
          <w:tcPr>
            <w:tcW w:w="2289" w:type="dxa"/>
            <w:tcBorders>
              <w:top w:val="single" w:sz="6" w:space="0" w:color="auto"/>
              <w:left w:val="single" w:sz="6" w:space="0" w:color="auto"/>
              <w:bottom w:val="single" w:sz="6" w:space="0" w:color="auto"/>
              <w:right w:val="single" w:sz="6" w:space="0" w:color="auto"/>
            </w:tcBorders>
          </w:tcPr>
          <w:p w14:paraId="21F6B7F7" w14:textId="5DFA71E8" w:rsidR="00FD5DDB" w:rsidRPr="00FC2656" w:rsidRDefault="00FD5DDB"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Código IDO o IDA del Proveedor solicitante</w:t>
            </w:r>
          </w:p>
        </w:tc>
        <w:tc>
          <w:tcPr>
            <w:tcW w:w="6851" w:type="dxa"/>
            <w:gridSpan w:val="6"/>
            <w:tcBorders>
              <w:top w:val="single" w:sz="6" w:space="0" w:color="auto"/>
              <w:left w:val="single" w:sz="6" w:space="0" w:color="auto"/>
              <w:bottom w:val="single" w:sz="6" w:space="0" w:color="auto"/>
              <w:right w:val="single" w:sz="6" w:space="0" w:color="auto"/>
            </w:tcBorders>
          </w:tcPr>
          <w:p w14:paraId="6BF0B3F6" w14:textId="77777777" w:rsidR="00FD5DDB" w:rsidRPr="00FC2656" w:rsidRDefault="00FD5DDB"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los tres dígitos correspondientes al código de identificación de Proveedor de Servicios de Telecomunicaciones que identifica al Proveedor solicitante.</w:t>
            </w:r>
          </w:p>
          <w:p w14:paraId="0C34DDAE" w14:textId="77777777" w:rsidR="00FD5DDB" w:rsidRPr="00FC2656" w:rsidRDefault="00FD5DDB"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Informar el código IDO para el caso de titulares de una concesión única para uso comercial, de una concesión para uso comercial de red compartida mayorista de servicios de telecomunicaciones o concesionarios de red pública de telecomunicaciones. </w:t>
            </w:r>
          </w:p>
          <w:p w14:paraId="632912AF" w14:textId="77777777" w:rsidR="00FD5DDB" w:rsidRPr="00FC2656" w:rsidRDefault="00FD5DDB"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Informar el código IDA para el caso de comercializadoras y Concesionarios de uso público o de uso social. </w:t>
            </w:r>
          </w:p>
          <w:p w14:paraId="10FC36DB" w14:textId="39BE9F70" w:rsidR="00FD5DDB" w:rsidRPr="00FC2656" w:rsidRDefault="00FD5DDB"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Campo numérico obligatorio.</w:t>
            </w:r>
          </w:p>
        </w:tc>
      </w:tr>
      <w:tr w:rsidR="00FD5DDB" w:rsidRPr="00FC2656" w14:paraId="6A80C7D8" w14:textId="77777777" w:rsidTr="00EE1C3A">
        <w:trPr>
          <w:trHeight w:val="20"/>
        </w:trPr>
        <w:tc>
          <w:tcPr>
            <w:tcW w:w="2289" w:type="dxa"/>
            <w:tcBorders>
              <w:top w:val="single" w:sz="6" w:space="0" w:color="auto"/>
              <w:left w:val="single" w:sz="6" w:space="0" w:color="auto"/>
              <w:bottom w:val="single" w:sz="6" w:space="0" w:color="auto"/>
              <w:right w:val="single" w:sz="6" w:space="0" w:color="auto"/>
            </w:tcBorders>
          </w:tcPr>
          <w:p w14:paraId="1081BEB6" w14:textId="60F759B0" w:rsidR="00FD5DDB" w:rsidRPr="00FC2656" w:rsidRDefault="00FD5DDB"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Fecha de cancelación del número no geográfico específico</w:t>
            </w:r>
          </w:p>
        </w:tc>
        <w:tc>
          <w:tcPr>
            <w:tcW w:w="6851" w:type="dxa"/>
            <w:gridSpan w:val="6"/>
            <w:tcBorders>
              <w:top w:val="single" w:sz="6" w:space="0" w:color="auto"/>
              <w:left w:val="single" w:sz="6" w:space="0" w:color="auto"/>
              <w:bottom w:val="single" w:sz="6" w:space="0" w:color="auto"/>
              <w:right w:val="single" w:sz="6" w:space="0" w:color="auto"/>
            </w:tcBorders>
          </w:tcPr>
          <w:p w14:paraId="0C389227" w14:textId="77777777" w:rsidR="00FD5DDB" w:rsidRPr="00FC2656" w:rsidRDefault="00FD5DDB"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la fecha en que el Usuario o el Proveedor canceló el Número No Geográfico Específico contenido en la presente solicitud.</w:t>
            </w:r>
          </w:p>
          <w:p w14:paraId="714B9424" w14:textId="77777777" w:rsidR="00FD5DDB" w:rsidRPr="00FC2656" w:rsidRDefault="00FD5DDB" w:rsidP="00FC2656">
            <w:pPr>
              <w:spacing w:after="101" w:line="360" w:lineRule="auto"/>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MX" w:eastAsia="es-ES"/>
              </w:rPr>
              <w:t xml:space="preserve">Utilizar el formato de fecha DD/MM/AAAA, donde: </w:t>
            </w:r>
            <w:r w:rsidRPr="00FC2656">
              <w:rPr>
                <w:rFonts w:ascii="Arial" w:eastAsia="Times New Roman" w:hAnsi="Arial" w:cs="Arial"/>
                <w:sz w:val="18"/>
                <w:szCs w:val="18"/>
                <w:lang w:val="es-ES_tradnl" w:eastAsia="es-ES"/>
              </w:rPr>
              <w:t>DD corresponde al día (2 dígitos), MM corresponde al mes (2 dígitos) y AAAA corresponde al año (4 dígitos).</w:t>
            </w:r>
          </w:p>
          <w:p w14:paraId="5C7E0B35" w14:textId="7B7F2F32" w:rsidR="00FD5DDB" w:rsidRPr="00FC2656" w:rsidRDefault="00FD5DDB"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Campo alfanumérico obligatorio.</w:t>
            </w:r>
          </w:p>
        </w:tc>
      </w:tr>
      <w:tr w:rsidR="00FD5DDB" w:rsidRPr="00FC2656" w14:paraId="576A87FC" w14:textId="77777777" w:rsidTr="00EE1C3A">
        <w:trPr>
          <w:trHeight w:val="20"/>
        </w:trPr>
        <w:tc>
          <w:tcPr>
            <w:tcW w:w="2289" w:type="dxa"/>
            <w:tcBorders>
              <w:top w:val="single" w:sz="6" w:space="0" w:color="auto"/>
              <w:left w:val="single" w:sz="6" w:space="0" w:color="auto"/>
              <w:bottom w:val="single" w:sz="6" w:space="0" w:color="auto"/>
              <w:right w:val="single" w:sz="6" w:space="0" w:color="auto"/>
            </w:tcBorders>
          </w:tcPr>
          <w:p w14:paraId="697F9045" w14:textId="594296C3" w:rsidR="00FD5DDB" w:rsidRPr="00FC2656" w:rsidRDefault="00FD5DDB"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Número No Geográfico Específico a cancelar</w:t>
            </w:r>
          </w:p>
        </w:tc>
        <w:tc>
          <w:tcPr>
            <w:tcW w:w="6851" w:type="dxa"/>
            <w:gridSpan w:val="6"/>
            <w:tcBorders>
              <w:top w:val="single" w:sz="6" w:space="0" w:color="auto"/>
              <w:left w:val="single" w:sz="6" w:space="0" w:color="auto"/>
              <w:bottom w:val="single" w:sz="6" w:space="0" w:color="auto"/>
              <w:right w:val="single" w:sz="6" w:space="0" w:color="auto"/>
            </w:tcBorders>
          </w:tcPr>
          <w:p w14:paraId="6A9E8B95" w14:textId="77777777" w:rsidR="00FD5DDB" w:rsidRPr="00FC2656" w:rsidRDefault="00FD5DDB"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los 10 dígitos del Número No Geográfico Específico a cancelar.</w:t>
            </w:r>
          </w:p>
          <w:p w14:paraId="5DCE88FF" w14:textId="5F5DBDAD" w:rsidR="00FD5DDB" w:rsidRPr="00FC2656" w:rsidRDefault="00FD5DDB"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FD5DDB" w:rsidRPr="00FC2656" w14:paraId="0BD0062C" w14:textId="77777777" w:rsidTr="00EE1C3A">
        <w:trPr>
          <w:trHeight w:val="20"/>
        </w:trPr>
        <w:tc>
          <w:tcPr>
            <w:tcW w:w="2289" w:type="dxa"/>
            <w:tcBorders>
              <w:top w:val="single" w:sz="6" w:space="0" w:color="auto"/>
              <w:left w:val="single" w:sz="6" w:space="0" w:color="auto"/>
              <w:bottom w:val="single" w:sz="6" w:space="0" w:color="auto"/>
              <w:right w:val="single" w:sz="6" w:space="0" w:color="auto"/>
            </w:tcBorders>
          </w:tcPr>
          <w:p w14:paraId="472E6884" w14:textId="2A427AED" w:rsidR="00FD5DDB" w:rsidRPr="00FC2656" w:rsidRDefault="00FD5DDB"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Aceptación de que el Número No Geográfico Especifico a devolver no se encuentra activo o portado</w:t>
            </w:r>
          </w:p>
        </w:tc>
        <w:tc>
          <w:tcPr>
            <w:tcW w:w="6851" w:type="dxa"/>
            <w:gridSpan w:val="6"/>
            <w:tcBorders>
              <w:top w:val="single" w:sz="6" w:space="0" w:color="auto"/>
              <w:left w:val="single" w:sz="6" w:space="0" w:color="auto"/>
              <w:bottom w:val="single" w:sz="6" w:space="0" w:color="auto"/>
              <w:right w:val="single" w:sz="6" w:space="0" w:color="auto"/>
            </w:tcBorders>
          </w:tcPr>
          <w:p w14:paraId="5372B136" w14:textId="77777777" w:rsidR="00FD5DDB" w:rsidRPr="00FC2656" w:rsidRDefault="00FD5DDB" w:rsidP="00FC2656">
            <w:pPr>
              <w:spacing w:after="101"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 xml:space="preserve">Marcar el recuadro con la finalidad de manifestar bajo protesta de decir verdad que el número no geográfico específico a devolver no se encuentra activo o portado con otro Proveedor. </w:t>
            </w:r>
          </w:p>
          <w:p w14:paraId="5A6C679E" w14:textId="720539A8" w:rsidR="00FD5DDB" w:rsidRPr="00FC2656" w:rsidRDefault="00FD5DDB"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noProof/>
                <w:sz w:val="18"/>
                <w:szCs w:val="18"/>
                <w:lang w:val="es-MX" w:eastAsia="es-ES"/>
              </w:rPr>
              <w:t>Campo obligatorio.</w:t>
            </w:r>
          </w:p>
        </w:tc>
      </w:tr>
      <w:tr w:rsidR="00FD5DDB" w:rsidRPr="00FC2656" w14:paraId="7236D349" w14:textId="77777777" w:rsidTr="00EE1C3A">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A9D5E49" w14:textId="26C3DF67" w:rsidR="00FD5DDB" w:rsidRPr="00FC2656" w:rsidRDefault="00FD5DDB"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PLAZOS A LOS QUE ESTARÁ SUJETO EL TRÁMITE</w:t>
            </w:r>
          </w:p>
        </w:tc>
      </w:tr>
      <w:tr w:rsidR="00FD5DDB" w:rsidRPr="00FC2656" w14:paraId="1056B3AF" w14:textId="77777777" w:rsidTr="00EE1C3A">
        <w:trPr>
          <w:trHeight w:val="20"/>
        </w:trPr>
        <w:tc>
          <w:tcPr>
            <w:tcW w:w="9140" w:type="dxa"/>
            <w:gridSpan w:val="7"/>
            <w:tcBorders>
              <w:top w:val="single" w:sz="6" w:space="0" w:color="auto"/>
              <w:left w:val="single" w:sz="6" w:space="0" w:color="auto"/>
              <w:bottom w:val="single" w:sz="6" w:space="0" w:color="auto"/>
              <w:right w:val="single" w:sz="6" w:space="0" w:color="auto"/>
            </w:tcBorders>
          </w:tcPr>
          <w:p w14:paraId="435E437E" w14:textId="77777777" w:rsidR="00FD5DDB" w:rsidRPr="00FC2656" w:rsidRDefault="00FD5DDB"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plazo máximo de resolución del trámite por parte del IFT, a partir de la recepción de la presente solicitud, será de 15 (quince) días hábiles.</w:t>
            </w:r>
          </w:p>
          <w:p w14:paraId="125000C8" w14:textId="77777777" w:rsidR="00FD5DDB" w:rsidRPr="00FC2656" w:rsidRDefault="00FD5DDB"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plazo con que cuenta el IFT para efectuar a los interesados la prevención ante la falta de información o requisitos del trámite es de 5 (cinco) días hábiles.</w:t>
            </w:r>
          </w:p>
          <w:p w14:paraId="3C547D46" w14:textId="223AC17D" w:rsidR="00FD5DDB" w:rsidRPr="00FC2656" w:rsidRDefault="00FD5DDB"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lastRenderedPageBreak/>
              <w:t>En caso de prevención, el plazo con que cuenta el interesado para subsanar la información o documentación faltante o errónea será de 5 (cinco) días hábiles. Transcurrido dicho plazo sin que el interesado desahogue la prevención, la obligación se tendrá por no presentada.</w:t>
            </w:r>
          </w:p>
        </w:tc>
      </w:tr>
      <w:tr w:rsidR="00FD5DDB" w:rsidRPr="00FC2656" w14:paraId="78DF42E1" w14:textId="77777777" w:rsidTr="00EE1C3A">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429F66C" w14:textId="431DA12A" w:rsidR="00FD5DDB" w:rsidRPr="00FC2656" w:rsidRDefault="00FD5DDB"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lastRenderedPageBreak/>
              <w:t>FUNDAMENTO JURÍDICO DEL TRÁMITE</w:t>
            </w:r>
          </w:p>
        </w:tc>
      </w:tr>
      <w:tr w:rsidR="00FD5DDB" w:rsidRPr="00FC2656" w14:paraId="63A8B8AD" w14:textId="77777777" w:rsidTr="00EE1C3A">
        <w:trPr>
          <w:trHeight w:val="20"/>
        </w:trPr>
        <w:tc>
          <w:tcPr>
            <w:tcW w:w="9140" w:type="dxa"/>
            <w:gridSpan w:val="7"/>
            <w:tcBorders>
              <w:top w:val="single" w:sz="6" w:space="0" w:color="auto"/>
              <w:left w:val="single" w:sz="6" w:space="0" w:color="auto"/>
              <w:bottom w:val="single" w:sz="6" w:space="0" w:color="auto"/>
              <w:right w:val="single" w:sz="6" w:space="0" w:color="auto"/>
            </w:tcBorders>
          </w:tcPr>
          <w:p w14:paraId="2815B40A" w14:textId="6A623B17" w:rsidR="00FD5DDB" w:rsidRPr="00FC2656" w:rsidRDefault="00FD5DDB"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t>-Numeral 8.5. del Plan Técnico Fundamental de Numeración, publicado en el Diario Oficial de la Federación el 11 de mayo de 2018.</w:t>
            </w:r>
          </w:p>
        </w:tc>
      </w:tr>
      <w:tr w:rsidR="00FD5DDB" w:rsidRPr="00FC2656" w14:paraId="4C738EA6" w14:textId="77777777" w:rsidTr="00EE1C3A">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BBF7EE3" w14:textId="7BC8720D" w:rsidR="00FD5DDB" w:rsidRPr="00FC2656" w:rsidRDefault="00FD5DDB" w:rsidP="00FC2656">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INFORMACIÓN ADICIONAL QUE PUEDA SER DE UTILIDAD A LOS INTERESADOS</w:t>
            </w:r>
          </w:p>
        </w:tc>
      </w:tr>
      <w:tr w:rsidR="00FD5DDB" w:rsidRPr="00FC2656" w14:paraId="5BA299B7" w14:textId="77777777" w:rsidTr="00FD5DDB">
        <w:trPr>
          <w:trHeight w:val="20"/>
        </w:trPr>
        <w:tc>
          <w:tcPr>
            <w:tcW w:w="9140" w:type="dxa"/>
            <w:gridSpan w:val="7"/>
            <w:shd w:val="clear" w:color="auto" w:fill="FFFFFF" w:themeFill="background1"/>
          </w:tcPr>
          <w:p w14:paraId="08345B63" w14:textId="77777777" w:rsidR="00FD5DDB" w:rsidRPr="00FC2656" w:rsidRDefault="00FD5DDB"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r>
    </w:tbl>
    <w:p w14:paraId="64AFE2C4" w14:textId="3F423F7E" w:rsidR="007E180D" w:rsidRPr="00FC2656" w:rsidRDefault="007E180D" w:rsidP="00FC2656">
      <w:pPr>
        <w:spacing w:after="0" w:line="360" w:lineRule="auto"/>
        <w:contextualSpacing/>
        <w:rPr>
          <w:rFonts w:ascii="Arial" w:eastAsiaTheme="minorHAnsi" w:hAnsi="Arial" w:cs="Arial"/>
          <w:color w:val="000000"/>
          <w:sz w:val="18"/>
          <w:szCs w:val="18"/>
          <w:lang w:val="es-MX"/>
        </w:rPr>
      </w:pPr>
    </w:p>
    <w:tbl>
      <w:tblPr>
        <w:tblW w:w="9140"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24"/>
        <w:gridCol w:w="926"/>
        <w:gridCol w:w="436"/>
        <w:gridCol w:w="26"/>
        <w:gridCol w:w="462"/>
        <w:gridCol w:w="927"/>
        <w:gridCol w:w="870"/>
        <w:gridCol w:w="983"/>
        <w:gridCol w:w="200"/>
        <w:gridCol w:w="1101"/>
        <w:gridCol w:w="28"/>
        <w:gridCol w:w="364"/>
        <w:gridCol w:w="627"/>
        <w:gridCol w:w="894"/>
        <w:gridCol w:w="372"/>
      </w:tblGrid>
      <w:tr w:rsidR="00214974" w:rsidRPr="00FC2656" w14:paraId="03B801B2" w14:textId="77777777" w:rsidTr="00EE1C3A">
        <w:trPr>
          <w:trHeight w:val="20"/>
        </w:trPr>
        <w:tc>
          <w:tcPr>
            <w:tcW w:w="9140" w:type="dxa"/>
            <w:gridSpan w:val="15"/>
            <w:noWrap/>
            <w:vAlign w:val="center"/>
          </w:tcPr>
          <w:p w14:paraId="07C23D35" w14:textId="77777777" w:rsidR="00214974" w:rsidRPr="00FC2656" w:rsidRDefault="00214974" w:rsidP="00FC2656">
            <w:pPr>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br w:type="page"/>
            </w:r>
            <w:r w:rsidRPr="00FC2656">
              <w:rPr>
                <w:rFonts w:ascii="Arial" w:eastAsia="Times New Roman" w:hAnsi="Arial" w:cs="Arial"/>
                <w:b/>
                <w:sz w:val="18"/>
                <w:szCs w:val="18"/>
                <w:lang w:val="es-MX" w:eastAsia="es-ES"/>
              </w:rPr>
              <w:t>eFORMATO DE SOLICITUD DE CESIÓN DE NÚMEROS NO GEOGRÁFICOS</w:t>
            </w:r>
          </w:p>
          <w:p w14:paraId="08501811" w14:textId="41B2C88F" w:rsidR="00214974" w:rsidRPr="00FC2656" w:rsidRDefault="00214974"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H3115</w:t>
            </w:r>
          </w:p>
        </w:tc>
      </w:tr>
      <w:tr w:rsidR="00051062" w:rsidRPr="00FC2656" w14:paraId="4ED68508" w14:textId="77777777" w:rsidTr="00214974">
        <w:trPr>
          <w:trHeight w:val="20"/>
        </w:trPr>
        <w:tc>
          <w:tcPr>
            <w:tcW w:w="9140" w:type="dxa"/>
            <w:gridSpan w:val="15"/>
            <w:shd w:val="clear" w:color="auto" w:fill="D9D9D9" w:themeFill="background1" w:themeFillShade="D9"/>
          </w:tcPr>
          <w:p w14:paraId="5490B758" w14:textId="65F3B228" w:rsidR="00051062" w:rsidRPr="00FC2656" w:rsidRDefault="00051062" w:rsidP="00FA07E5">
            <w:pPr>
              <w:tabs>
                <w:tab w:val="left" w:pos="3456"/>
              </w:tabs>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 xml:space="preserve">DATOS DEL PROVEEDOR </w:t>
            </w:r>
            <w:r w:rsidR="005F6273" w:rsidRPr="00FC2656">
              <w:rPr>
                <w:rFonts w:ascii="Arial" w:eastAsia="Times New Roman" w:hAnsi="Arial" w:cs="Arial"/>
                <w:b/>
                <w:sz w:val="18"/>
                <w:szCs w:val="18"/>
                <w:lang w:val="es-MX" w:eastAsia="es-ES"/>
              </w:rPr>
              <w:t xml:space="preserve">CESIONARIO Y </w:t>
            </w:r>
            <w:r w:rsidRPr="00FC2656">
              <w:rPr>
                <w:rFonts w:ascii="Arial" w:eastAsia="Times New Roman" w:hAnsi="Arial" w:cs="Arial"/>
                <w:b/>
                <w:sz w:val="18"/>
                <w:szCs w:val="18"/>
                <w:lang w:val="es-MX" w:eastAsia="es-ES"/>
              </w:rPr>
              <w:t>CEDENTE</w:t>
            </w:r>
          </w:p>
        </w:tc>
      </w:tr>
      <w:tr w:rsidR="00051062" w:rsidRPr="00FC2656" w14:paraId="2CA17C41" w14:textId="77777777" w:rsidTr="002C7E47">
        <w:trPr>
          <w:trHeight w:val="20"/>
        </w:trPr>
        <w:tc>
          <w:tcPr>
            <w:tcW w:w="5554" w:type="dxa"/>
            <w:gridSpan w:val="8"/>
            <w:tcBorders>
              <w:bottom w:val="single" w:sz="6" w:space="0" w:color="auto"/>
            </w:tcBorders>
            <w:shd w:val="clear" w:color="auto" w:fill="D9D9D9" w:themeFill="background1" w:themeFillShade="D9"/>
          </w:tcPr>
          <w:p w14:paraId="16BA6A7C"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FOLIO DEL EXPEDIENTE ELECTRÓNICO AL QUE SE ASOCIARÁ LA SOLICITUD DE CESIÓN</w:t>
            </w:r>
          </w:p>
        </w:tc>
        <w:tc>
          <w:tcPr>
            <w:tcW w:w="3586" w:type="dxa"/>
            <w:gridSpan w:val="7"/>
            <w:tcBorders>
              <w:bottom w:val="single" w:sz="6" w:space="0" w:color="auto"/>
            </w:tcBorders>
          </w:tcPr>
          <w:p w14:paraId="0893E414"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p>
        </w:tc>
      </w:tr>
      <w:tr w:rsidR="00051062" w:rsidRPr="00FC2656" w14:paraId="0F7770ED" w14:textId="77777777" w:rsidTr="002C7E47">
        <w:trPr>
          <w:trHeight w:val="20"/>
        </w:trPr>
        <w:tc>
          <w:tcPr>
            <w:tcW w:w="5554" w:type="dxa"/>
            <w:gridSpan w:val="8"/>
            <w:shd w:val="clear" w:color="auto" w:fill="D9D9D9" w:themeFill="background1" w:themeFillShade="D9"/>
          </w:tcPr>
          <w:p w14:paraId="4A288ACD"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NOMBRE, DENOMINACIÓN O RAZÓN SOCIAL DEL PROVEEDOR CESIONARIO</w:t>
            </w:r>
          </w:p>
        </w:tc>
        <w:tc>
          <w:tcPr>
            <w:tcW w:w="3586" w:type="dxa"/>
            <w:gridSpan w:val="7"/>
          </w:tcPr>
          <w:p w14:paraId="1061B55D"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p>
        </w:tc>
      </w:tr>
      <w:tr w:rsidR="00051062" w:rsidRPr="00FC2656" w14:paraId="1C380B80" w14:textId="77777777" w:rsidTr="002C7E47">
        <w:trPr>
          <w:trHeight w:val="20"/>
        </w:trPr>
        <w:tc>
          <w:tcPr>
            <w:tcW w:w="5554" w:type="dxa"/>
            <w:gridSpan w:val="8"/>
            <w:shd w:val="clear" w:color="auto" w:fill="D9D9D9" w:themeFill="background1" w:themeFillShade="D9"/>
          </w:tcPr>
          <w:p w14:paraId="7433FA27"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CÓDIGO IDO O IDA DEL PROVEEDOR CESIONARIO</w:t>
            </w:r>
          </w:p>
          <w:p w14:paraId="0910A401"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p>
        </w:tc>
        <w:tc>
          <w:tcPr>
            <w:tcW w:w="3586" w:type="dxa"/>
            <w:gridSpan w:val="7"/>
          </w:tcPr>
          <w:p w14:paraId="5E707B53"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p>
        </w:tc>
      </w:tr>
      <w:tr w:rsidR="00051062" w:rsidRPr="00FC2656" w14:paraId="6DC6EAA4" w14:textId="77777777" w:rsidTr="002C7E47">
        <w:trPr>
          <w:trHeight w:val="20"/>
        </w:trPr>
        <w:tc>
          <w:tcPr>
            <w:tcW w:w="5554" w:type="dxa"/>
            <w:gridSpan w:val="8"/>
            <w:shd w:val="clear" w:color="auto" w:fill="D9D9D9" w:themeFill="background1" w:themeFillShade="D9"/>
          </w:tcPr>
          <w:p w14:paraId="2D1DFA01"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NOMBRE, DENOMINACIÓN O RAZÓN SOCIAL DEL PROVEEDOR CEDENTE</w:t>
            </w:r>
          </w:p>
        </w:tc>
        <w:tc>
          <w:tcPr>
            <w:tcW w:w="3586" w:type="dxa"/>
            <w:gridSpan w:val="7"/>
          </w:tcPr>
          <w:p w14:paraId="720CBD4B"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p>
        </w:tc>
      </w:tr>
      <w:tr w:rsidR="00051062" w:rsidRPr="00FC2656" w14:paraId="7B10A557" w14:textId="77777777" w:rsidTr="002C7E47">
        <w:trPr>
          <w:trHeight w:val="20"/>
        </w:trPr>
        <w:tc>
          <w:tcPr>
            <w:tcW w:w="5554" w:type="dxa"/>
            <w:gridSpan w:val="8"/>
            <w:shd w:val="clear" w:color="auto" w:fill="D9D9D9" w:themeFill="background1" w:themeFillShade="D9"/>
          </w:tcPr>
          <w:p w14:paraId="03249449"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CÓDIGO IDO O IDA DEL PROVEEDOR CEDENTE</w:t>
            </w:r>
          </w:p>
          <w:p w14:paraId="2D596DFE"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p>
        </w:tc>
        <w:tc>
          <w:tcPr>
            <w:tcW w:w="3586" w:type="dxa"/>
            <w:gridSpan w:val="7"/>
          </w:tcPr>
          <w:p w14:paraId="5ADD68F7"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p>
        </w:tc>
      </w:tr>
      <w:tr w:rsidR="00051062" w:rsidRPr="00FC2656" w14:paraId="573E18E9" w14:textId="77777777" w:rsidTr="00214974">
        <w:trPr>
          <w:trHeight w:val="20"/>
        </w:trPr>
        <w:tc>
          <w:tcPr>
            <w:tcW w:w="9140" w:type="dxa"/>
            <w:gridSpan w:val="15"/>
            <w:shd w:val="clear" w:color="auto" w:fill="auto"/>
          </w:tcPr>
          <w:p w14:paraId="48A40419"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r>
      <w:tr w:rsidR="00051062" w:rsidRPr="00FC2656" w14:paraId="4AB1FCA7" w14:textId="77777777" w:rsidTr="00214974">
        <w:trPr>
          <w:trHeight w:val="20"/>
        </w:trPr>
        <w:tc>
          <w:tcPr>
            <w:tcW w:w="9140" w:type="dxa"/>
            <w:gridSpan w:val="15"/>
            <w:shd w:val="clear" w:color="auto" w:fill="D9D9D9" w:themeFill="background1" w:themeFillShade="D9"/>
          </w:tcPr>
          <w:p w14:paraId="044E76B8" w14:textId="77777777" w:rsidR="00051062" w:rsidRPr="00FC2656" w:rsidRDefault="00051062" w:rsidP="00FC2656">
            <w:pPr>
              <w:tabs>
                <w:tab w:val="left" w:pos="3456"/>
              </w:tabs>
              <w:spacing w:before="20" w:after="0" w:line="360" w:lineRule="auto"/>
              <w:contextualSpacing/>
              <w:jc w:val="center"/>
              <w:rPr>
                <w:rFonts w:ascii="Arial" w:eastAsia="Helvetica Neue Light" w:hAnsi="Arial" w:cs="Arial"/>
                <w:b/>
                <w:sz w:val="18"/>
                <w:szCs w:val="18"/>
                <w:bdr w:val="nil"/>
                <w:lang w:val="es-MX" w:eastAsia="es-ES"/>
              </w:rPr>
            </w:pPr>
            <w:r w:rsidRPr="00FC2656">
              <w:rPr>
                <w:rFonts w:ascii="Arial" w:eastAsia="Helvetica Neue Light" w:hAnsi="Arial" w:cs="Arial"/>
                <w:b/>
                <w:sz w:val="18"/>
                <w:szCs w:val="18"/>
                <w:bdr w:val="nil"/>
                <w:lang w:val="es-MX" w:eastAsia="es-ES"/>
              </w:rPr>
              <w:t>CÓDIGOS DE IDENTIFICACIÓN DE PROVEEDOR DE SERVICIOS DE TELECOMUNICACIONES QUE DEBERÁN ASOCIARSE A LA NUMERACIÓN NO GEOGRÁFICA QUE SE PRETENDE CEDER</w:t>
            </w:r>
          </w:p>
          <w:p w14:paraId="512D1CAD"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7313A47F" w14:textId="77777777" w:rsidTr="002C7E47">
        <w:trPr>
          <w:trHeight w:val="20"/>
        </w:trPr>
        <w:tc>
          <w:tcPr>
            <w:tcW w:w="2312" w:type="dxa"/>
            <w:gridSpan w:val="4"/>
            <w:shd w:val="clear" w:color="auto" w:fill="D9D9D9" w:themeFill="background1" w:themeFillShade="D9"/>
          </w:tcPr>
          <w:p w14:paraId="29366A69"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IDO o IDA</w:t>
            </w:r>
          </w:p>
        </w:tc>
        <w:tc>
          <w:tcPr>
            <w:tcW w:w="3242" w:type="dxa"/>
            <w:gridSpan w:val="4"/>
            <w:shd w:val="clear" w:color="auto" w:fill="FFFFFF" w:themeFill="background1"/>
          </w:tcPr>
          <w:p w14:paraId="279D0C85"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693" w:type="dxa"/>
            <w:gridSpan w:val="4"/>
            <w:shd w:val="clear" w:color="auto" w:fill="D9D9D9" w:themeFill="background1" w:themeFillShade="D9"/>
          </w:tcPr>
          <w:p w14:paraId="4EF62401" w14:textId="76A5DFE9"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 xml:space="preserve">IDO DEL CONCESIONARIO DE RED </w:t>
            </w:r>
          </w:p>
        </w:tc>
        <w:tc>
          <w:tcPr>
            <w:tcW w:w="1893" w:type="dxa"/>
            <w:gridSpan w:val="3"/>
            <w:shd w:val="clear" w:color="auto" w:fill="FFFFFF" w:themeFill="background1"/>
          </w:tcPr>
          <w:p w14:paraId="53D02476"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6B923CC3" w14:textId="77777777" w:rsidTr="00214974">
        <w:trPr>
          <w:trHeight w:val="20"/>
        </w:trPr>
        <w:tc>
          <w:tcPr>
            <w:tcW w:w="9140" w:type="dxa"/>
            <w:gridSpan w:val="15"/>
            <w:shd w:val="clear" w:color="auto" w:fill="FFFFFF" w:themeFill="background1"/>
          </w:tcPr>
          <w:p w14:paraId="539A8FFA"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r>
      <w:tr w:rsidR="00051062" w:rsidRPr="00FC2656" w14:paraId="6855F8A7" w14:textId="77777777" w:rsidTr="002C7E47">
        <w:trPr>
          <w:trHeight w:val="20"/>
        </w:trPr>
        <w:tc>
          <w:tcPr>
            <w:tcW w:w="5554" w:type="dxa"/>
            <w:gridSpan w:val="8"/>
            <w:shd w:val="clear" w:color="auto" w:fill="D9D9D9" w:themeFill="background1" w:themeFillShade="D9"/>
          </w:tcPr>
          <w:p w14:paraId="643207F6" w14:textId="77777777" w:rsidR="00051062" w:rsidRPr="00FC2656" w:rsidRDefault="00051062" w:rsidP="00FA07E5">
            <w:pPr>
              <w:spacing w:after="0" w:line="360" w:lineRule="auto"/>
              <w:contextualSpacing/>
              <w:jc w:val="both"/>
              <w:rPr>
                <w:rFonts w:ascii="Arial" w:hAnsi="Arial" w:cs="Arial"/>
                <w:b/>
                <w:sz w:val="18"/>
                <w:szCs w:val="18"/>
                <w:lang w:val="es-MX" w:eastAsia="es-ES"/>
              </w:rPr>
            </w:pPr>
            <w:r w:rsidRPr="00FC2656">
              <w:rPr>
                <w:rFonts w:ascii="Arial" w:hAnsi="Arial" w:cs="Arial"/>
                <w:b/>
                <w:sz w:val="18"/>
                <w:szCs w:val="18"/>
                <w:lang w:val="es-MX" w:eastAsia="es-ES"/>
              </w:rPr>
              <w:t>CLAVE DE SERVICIOS NO GEOGRÁFICOS A LA QUE PERTENECE LA NUMERACIÓN NO GEOGRÁFICA QUE SE PRETENDE CEDER</w:t>
            </w:r>
          </w:p>
          <w:p w14:paraId="6E6863C6" w14:textId="77777777" w:rsidR="00051062" w:rsidRPr="00FC2656" w:rsidRDefault="00051062" w:rsidP="00FC2656">
            <w:pPr>
              <w:spacing w:after="0" w:line="360" w:lineRule="auto"/>
              <w:contextualSpacing/>
              <w:rPr>
                <w:rFonts w:ascii="Arial" w:hAnsi="Arial" w:cs="Arial"/>
                <w:b/>
                <w:sz w:val="18"/>
                <w:szCs w:val="18"/>
                <w:lang w:val="es-MX" w:eastAsia="es-ES"/>
              </w:rPr>
            </w:pPr>
          </w:p>
        </w:tc>
        <w:tc>
          <w:tcPr>
            <w:tcW w:w="3586" w:type="dxa"/>
            <w:gridSpan w:val="7"/>
            <w:shd w:val="clear" w:color="auto" w:fill="FFFFFF" w:themeFill="background1"/>
          </w:tcPr>
          <w:p w14:paraId="35C882FD"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r>
      <w:tr w:rsidR="00051062" w:rsidRPr="00FC2656" w14:paraId="053B6810" w14:textId="77777777" w:rsidTr="00214974">
        <w:trPr>
          <w:trHeight w:val="20"/>
        </w:trPr>
        <w:tc>
          <w:tcPr>
            <w:tcW w:w="9140" w:type="dxa"/>
            <w:gridSpan w:val="15"/>
            <w:shd w:val="clear" w:color="auto" w:fill="FFFFFF" w:themeFill="background1"/>
          </w:tcPr>
          <w:p w14:paraId="45310937"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r>
      <w:tr w:rsidR="00051062" w:rsidRPr="00FC2656" w14:paraId="18A71A1F" w14:textId="77777777" w:rsidTr="00214974">
        <w:trPr>
          <w:trHeight w:val="20"/>
        </w:trPr>
        <w:tc>
          <w:tcPr>
            <w:tcW w:w="9140" w:type="dxa"/>
            <w:gridSpan w:val="15"/>
            <w:shd w:val="clear" w:color="auto" w:fill="D9D9D9" w:themeFill="background1" w:themeFillShade="D9"/>
          </w:tcPr>
          <w:p w14:paraId="5313E290" w14:textId="77777777" w:rsidR="00051062" w:rsidRPr="00FC2656" w:rsidRDefault="00051062" w:rsidP="00FC2656">
            <w:pPr>
              <w:tabs>
                <w:tab w:val="left" w:pos="3456"/>
              </w:tabs>
              <w:spacing w:before="20" w:after="0" w:line="360" w:lineRule="auto"/>
              <w:contextualSpacing/>
              <w:jc w:val="center"/>
              <w:rPr>
                <w:rFonts w:ascii="Arial" w:hAnsi="Arial" w:cs="Arial"/>
                <w:b/>
                <w:sz w:val="18"/>
                <w:szCs w:val="18"/>
                <w:lang w:val="es-MX" w:eastAsia="es-ES"/>
              </w:rPr>
            </w:pPr>
            <w:r w:rsidRPr="00FC2656">
              <w:rPr>
                <w:rFonts w:ascii="Arial" w:hAnsi="Arial" w:cs="Arial"/>
                <w:b/>
                <w:sz w:val="18"/>
                <w:szCs w:val="18"/>
                <w:lang w:val="es-MX" w:eastAsia="es-ES"/>
              </w:rPr>
              <w:t>NUMERACIÓN NO GEOGRÁFICA A CEDER</w:t>
            </w:r>
          </w:p>
          <w:p w14:paraId="3CE7835B"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 xml:space="preserve"> </w:t>
            </w:r>
          </w:p>
        </w:tc>
      </w:tr>
      <w:tr w:rsidR="00051062" w:rsidRPr="00FC2656" w14:paraId="4821FA2B" w14:textId="77777777" w:rsidTr="002C7E47">
        <w:trPr>
          <w:trHeight w:val="20"/>
        </w:trPr>
        <w:tc>
          <w:tcPr>
            <w:tcW w:w="5554" w:type="dxa"/>
            <w:gridSpan w:val="8"/>
            <w:tcBorders>
              <w:bottom w:val="single" w:sz="4" w:space="0" w:color="auto"/>
            </w:tcBorders>
            <w:shd w:val="clear" w:color="auto" w:fill="D9D9D9" w:themeFill="background1" w:themeFillShade="D9"/>
          </w:tcPr>
          <w:p w14:paraId="5DA1C57E"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r w:rsidRPr="00FC2656">
              <w:rPr>
                <w:rFonts w:ascii="Arial" w:hAnsi="Arial" w:cs="Arial"/>
                <w:b/>
                <w:sz w:val="18"/>
                <w:szCs w:val="18"/>
                <w:lang w:val="es-MX" w:eastAsia="es-ES"/>
              </w:rPr>
              <w:t>NÚMERO INICIAL</w:t>
            </w:r>
          </w:p>
          <w:p w14:paraId="22224F63"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hAnsi="Arial" w:cs="Arial"/>
                <w:b/>
                <w:sz w:val="18"/>
                <w:szCs w:val="18"/>
                <w:lang w:val="es-MX" w:eastAsia="es-ES"/>
              </w:rPr>
              <w:t>(10 DÍGITOS)</w:t>
            </w:r>
          </w:p>
        </w:tc>
        <w:tc>
          <w:tcPr>
            <w:tcW w:w="3586" w:type="dxa"/>
            <w:gridSpan w:val="7"/>
            <w:tcBorders>
              <w:bottom w:val="single" w:sz="4" w:space="0" w:color="auto"/>
            </w:tcBorders>
            <w:shd w:val="clear" w:color="auto" w:fill="D9D9D9" w:themeFill="background1" w:themeFillShade="D9"/>
          </w:tcPr>
          <w:p w14:paraId="194C4FED"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r w:rsidRPr="00FC2656">
              <w:rPr>
                <w:rFonts w:ascii="Arial" w:hAnsi="Arial" w:cs="Arial"/>
                <w:b/>
                <w:sz w:val="18"/>
                <w:szCs w:val="18"/>
                <w:lang w:val="es-MX" w:eastAsia="es-ES"/>
              </w:rPr>
              <w:t>NÚMERO FINAL</w:t>
            </w:r>
          </w:p>
          <w:p w14:paraId="1FA2EB1A"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hAnsi="Arial" w:cs="Arial"/>
                <w:b/>
                <w:sz w:val="18"/>
                <w:szCs w:val="18"/>
                <w:lang w:val="es-MX" w:eastAsia="es-ES"/>
              </w:rPr>
              <w:t>(10 DÍGITOS)</w:t>
            </w:r>
          </w:p>
        </w:tc>
      </w:tr>
      <w:tr w:rsidR="00051062" w:rsidRPr="00FC2656" w14:paraId="12FCD94C" w14:textId="77777777" w:rsidTr="002C7E47">
        <w:trPr>
          <w:trHeight w:val="20"/>
        </w:trPr>
        <w:tc>
          <w:tcPr>
            <w:tcW w:w="555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5A872686"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c>
          <w:tcPr>
            <w:tcW w:w="3586"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DDDD9E5"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r>
      <w:tr w:rsidR="00051062" w:rsidRPr="00FC2656" w14:paraId="1A9E82EE" w14:textId="77777777" w:rsidTr="002C7E47">
        <w:trPr>
          <w:trHeight w:val="20"/>
        </w:trPr>
        <w:tc>
          <w:tcPr>
            <w:tcW w:w="555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0928E771"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c>
          <w:tcPr>
            <w:tcW w:w="3586"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143A1B0"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r>
      <w:tr w:rsidR="00051062" w:rsidRPr="00FC2656" w14:paraId="6B87B55B" w14:textId="77777777" w:rsidTr="002C7E47">
        <w:trPr>
          <w:trHeight w:val="20"/>
        </w:trPr>
        <w:tc>
          <w:tcPr>
            <w:tcW w:w="555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4E119B75"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c>
          <w:tcPr>
            <w:tcW w:w="3586"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1485C949"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r>
      <w:tr w:rsidR="00051062" w:rsidRPr="00FC2656" w14:paraId="0FBFC020" w14:textId="77777777" w:rsidTr="00214974">
        <w:trPr>
          <w:trHeight w:val="20"/>
        </w:trPr>
        <w:tc>
          <w:tcPr>
            <w:tcW w:w="9140" w:type="dxa"/>
            <w:gridSpan w:val="15"/>
            <w:tcBorders>
              <w:top w:val="single" w:sz="4" w:space="0" w:color="auto"/>
            </w:tcBorders>
            <w:shd w:val="clear" w:color="auto" w:fill="FFFFFF" w:themeFill="background1"/>
          </w:tcPr>
          <w:p w14:paraId="50455AF8"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53961CD8" w14:textId="77777777" w:rsidTr="002C7E47">
        <w:trPr>
          <w:trHeight w:val="20"/>
        </w:trPr>
        <w:tc>
          <w:tcPr>
            <w:tcW w:w="5554" w:type="dxa"/>
            <w:gridSpan w:val="8"/>
            <w:shd w:val="clear" w:color="auto" w:fill="D9D9D9" w:themeFill="background1" w:themeFillShade="D9"/>
          </w:tcPr>
          <w:p w14:paraId="4A3A51E8" w14:textId="77777777" w:rsidR="00051062" w:rsidRPr="00FC2656" w:rsidRDefault="00051062" w:rsidP="00FA07E5">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ARCHIVO DE CARGA CON LA NUMERACIÓN NO GEOGRÁFICA A CEDER (OPCIONAL)</w:t>
            </w:r>
          </w:p>
        </w:tc>
        <w:tc>
          <w:tcPr>
            <w:tcW w:w="3586" w:type="dxa"/>
            <w:gridSpan w:val="7"/>
            <w:shd w:val="clear" w:color="auto" w:fill="FFFFFF" w:themeFill="background1"/>
          </w:tcPr>
          <w:p w14:paraId="3A6519A8"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0938728C" w14:textId="77777777" w:rsidTr="00214974">
        <w:trPr>
          <w:trHeight w:val="20"/>
        </w:trPr>
        <w:tc>
          <w:tcPr>
            <w:tcW w:w="9140" w:type="dxa"/>
            <w:gridSpan w:val="15"/>
            <w:shd w:val="clear" w:color="auto" w:fill="auto"/>
          </w:tcPr>
          <w:p w14:paraId="40DD6A01"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3B09B31B" w14:textId="77777777" w:rsidTr="002C7E47">
        <w:trPr>
          <w:trHeight w:val="20"/>
        </w:trPr>
        <w:tc>
          <w:tcPr>
            <w:tcW w:w="5554" w:type="dxa"/>
            <w:gridSpan w:val="8"/>
            <w:shd w:val="clear" w:color="auto" w:fill="D9D9D9" w:themeFill="background1" w:themeFillShade="D9"/>
          </w:tcPr>
          <w:p w14:paraId="558F1197" w14:textId="77777777" w:rsidR="00051062" w:rsidRPr="00FC2656" w:rsidRDefault="00051062" w:rsidP="00FA07E5">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ARCHIVO ELECTRÓNICO CON LA JUSTIFICACIÓN DE LA CESIÓN</w:t>
            </w:r>
          </w:p>
          <w:p w14:paraId="6CA2B88D" w14:textId="77777777" w:rsidR="00051062" w:rsidRPr="00FC2656" w:rsidRDefault="00051062" w:rsidP="00FC2656">
            <w:pPr>
              <w:tabs>
                <w:tab w:val="left" w:pos="3456"/>
              </w:tabs>
              <w:spacing w:before="20" w:after="0" w:line="360" w:lineRule="auto"/>
              <w:contextualSpacing/>
              <w:rPr>
                <w:rFonts w:ascii="Arial" w:eastAsia="Times New Roman" w:hAnsi="Arial" w:cs="Arial"/>
                <w:b/>
                <w:bCs/>
                <w:sz w:val="18"/>
                <w:szCs w:val="18"/>
                <w:lang w:val="es-MX" w:eastAsia="es-ES"/>
              </w:rPr>
            </w:pPr>
          </w:p>
        </w:tc>
        <w:tc>
          <w:tcPr>
            <w:tcW w:w="3586" w:type="dxa"/>
            <w:gridSpan w:val="7"/>
            <w:tcBorders>
              <w:left w:val="single" w:sz="4" w:space="0" w:color="auto"/>
            </w:tcBorders>
            <w:shd w:val="clear" w:color="auto" w:fill="auto"/>
          </w:tcPr>
          <w:p w14:paraId="398EEC3D"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r>
      <w:tr w:rsidR="00051062" w:rsidRPr="00FC2656" w14:paraId="037B88F0" w14:textId="77777777" w:rsidTr="00214974">
        <w:trPr>
          <w:trHeight w:val="20"/>
        </w:trPr>
        <w:tc>
          <w:tcPr>
            <w:tcW w:w="9140" w:type="dxa"/>
            <w:gridSpan w:val="15"/>
            <w:shd w:val="clear" w:color="auto" w:fill="FFFFFF" w:themeFill="background1"/>
          </w:tcPr>
          <w:p w14:paraId="7E28EF91"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7F7B8580" w14:textId="77777777" w:rsidTr="00214974">
        <w:trPr>
          <w:trHeight w:val="20"/>
        </w:trPr>
        <w:tc>
          <w:tcPr>
            <w:tcW w:w="9140" w:type="dxa"/>
            <w:gridSpan w:val="15"/>
            <w:shd w:val="clear" w:color="auto" w:fill="D9D9D9" w:themeFill="background1" w:themeFillShade="D9"/>
          </w:tcPr>
          <w:p w14:paraId="35410B06" w14:textId="77777777" w:rsidR="00051062" w:rsidRPr="00FC2656" w:rsidRDefault="00051062" w:rsidP="00FC2656">
            <w:pPr>
              <w:tabs>
                <w:tab w:val="left" w:pos="3456"/>
              </w:tabs>
              <w:spacing w:before="20" w:after="0" w:line="360" w:lineRule="auto"/>
              <w:contextualSpacing/>
              <w:jc w:val="center"/>
              <w:rPr>
                <w:rFonts w:ascii="Arial" w:hAnsi="Arial" w:cs="Arial"/>
                <w:b/>
                <w:sz w:val="18"/>
                <w:szCs w:val="18"/>
                <w:lang w:val="es-MX" w:eastAsia="es-ES"/>
              </w:rPr>
            </w:pPr>
            <w:r w:rsidRPr="00FC2656">
              <w:rPr>
                <w:rFonts w:ascii="Arial" w:hAnsi="Arial" w:cs="Arial"/>
                <w:b/>
                <w:sz w:val="18"/>
                <w:szCs w:val="18"/>
                <w:lang w:val="es-MX" w:eastAsia="es-ES"/>
              </w:rPr>
              <w:t>¿LA NUMERACIÓN NO GEOGRÁFICA QUE SE PRETENDE CEDER CUENTA CON NÚMEROS ACTIVOS, PROVISTOS O PORTADOS?</w:t>
            </w:r>
          </w:p>
          <w:p w14:paraId="1B50A2A0"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1E938EB4" w14:textId="77777777" w:rsidTr="002C7E47">
        <w:trPr>
          <w:trHeight w:val="29"/>
        </w:trPr>
        <w:tc>
          <w:tcPr>
            <w:tcW w:w="924" w:type="dxa"/>
            <w:tcBorders>
              <w:bottom w:val="nil"/>
              <w:right w:val="nil"/>
            </w:tcBorders>
            <w:shd w:val="clear" w:color="auto" w:fill="FFFFFF" w:themeFill="background1"/>
          </w:tcPr>
          <w:p w14:paraId="40BD743D"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6" w:type="dxa"/>
            <w:tcBorders>
              <w:left w:val="nil"/>
              <w:bottom w:val="nil"/>
              <w:right w:val="nil"/>
            </w:tcBorders>
            <w:shd w:val="clear" w:color="auto" w:fill="FFFFFF" w:themeFill="background1"/>
          </w:tcPr>
          <w:p w14:paraId="3F212200"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4" w:type="dxa"/>
            <w:gridSpan w:val="3"/>
            <w:tcBorders>
              <w:left w:val="nil"/>
              <w:bottom w:val="single" w:sz="6" w:space="0" w:color="auto"/>
              <w:right w:val="nil"/>
            </w:tcBorders>
            <w:shd w:val="clear" w:color="auto" w:fill="FFFFFF" w:themeFill="background1"/>
          </w:tcPr>
          <w:p w14:paraId="75222BAB"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SI</w:t>
            </w:r>
          </w:p>
        </w:tc>
        <w:tc>
          <w:tcPr>
            <w:tcW w:w="927" w:type="dxa"/>
            <w:tcBorders>
              <w:left w:val="nil"/>
              <w:bottom w:val="nil"/>
              <w:right w:val="nil"/>
            </w:tcBorders>
            <w:shd w:val="clear" w:color="auto" w:fill="FFFFFF" w:themeFill="background1"/>
          </w:tcPr>
          <w:p w14:paraId="3AF23EE0"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853" w:type="dxa"/>
            <w:gridSpan w:val="2"/>
            <w:tcBorders>
              <w:left w:val="nil"/>
              <w:bottom w:val="nil"/>
            </w:tcBorders>
            <w:shd w:val="clear" w:color="auto" w:fill="FFFFFF" w:themeFill="background1"/>
          </w:tcPr>
          <w:p w14:paraId="7A62E5AC"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200" w:type="dxa"/>
            <w:tcBorders>
              <w:bottom w:val="nil"/>
              <w:right w:val="nil"/>
            </w:tcBorders>
            <w:shd w:val="clear" w:color="auto" w:fill="FFFFFF" w:themeFill="background1"/>
          </w:tcPr>
          <w:p w14:paraId="3F11F092"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129" w:type="dxa"/>
            <w:gridSpan w:val="2"/>
            <w:tcBorders>
              <w:left w:val="nil"/>
              <w:bottom w:val="nil"/>
              <w:right w:val="nil"/>
            </w:tcBorders>
            <w:shd w:val="clear" w:color="auto" w:fill="FFFFFF" w:themeFill="background1"/>
          </w:tcPr>
          <w:p w14:paraId="2E46D8E6"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91" w:type="dxa"/>
            <w:gridSpan w:val="2"/>
            <w:tcBorders>
              <w:left w:val="nil"/>
              <w:bottom w:val="single" w:sz="6" w:space="0" w:color="auto"/>
              <w:right w:val="nil"/>
            </w:tcBorders>
            <w:shd w:val="clear" w:color="auto" w:fill="FFFFFF" w:themeFill="background1"/>
          </w:tcPr>
          <w:p w14:paraId="6EFBAA72"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NO</w:t>
            </w:r>
          </w:p>
        </w:tc>
        <w:tc>
          <w:tcPr>
            <w:tcW w:w="894" w:type="dxa"/>
            <w:tcBorders>
              <w:left w:val="nil"/>
              <w:bottom w:val="nil"/>
              <w:right w:val="nil"/>
            </w:tcBorders>
            <w:shd w:val="clear" w:color="auto" w:fill="FFFFFF" w:themeFill="background1"/>
          </w:tcPr>
          <w:p w14:paraId="47C6CEC6"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372" w:type="dxa"/>
            <w:tcBorders>
              <w:left w:val="nil"/>
              <w:bottom w:val="nil"/>
            </w:tcBorders>
            <w:shd w:val="clear" w:color="auto" w:fill="FFFFFF" w:themeFill="background1"/>
          </w:tcPr>
          <w:p w14:paraId="30F76968"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4DDD5C8A" w14:textId="77777777" w:rsidTr="002C7E47">
        <w:trPr>
          <w:trHeight w:val="23"/>
        </w:trPr>
        <w:tc>
          <w:tcPr>
            <w:tcW w:w="924" w:type="dxa"/>
            <w:tcBorders>
              <w:top w:val="nil"/>
              <w:bottom w:val="nil"/>
              <w:right w:val="nil"/>
            </w:tcBorders>
            <w:shd w:val="clear" w:color="auto" w:fill="FFFFFF" w:themeFill="background1"/>
          </w:tcPr>
          <w:p w14:paraId="1DD653A7"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6" w:type="dxa"/>
            <w:tcBorders>
              <w:top w:val="nil"/>
              <w:left w:val="nil"/>
              <w:bottom w:val="nil"/>
              <w:right w:val="single" w:sz="6" w:space="0" w:color="auto"/>
            </w:tcBorders>
            <w:shd w:val="clear" w:color="auto" w:fill="FFFFFF" w:themeFill="background1"/>
          </w:tcPr>
          <w:p w14:paraId="4253F35A"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4" w:type="dxa"/>
            <w:gridSpan w:val="3"/>
            <w:tcBorders>
              <w:left w:val="single" w:sz="6" w:space="0" w:color="auto"/>
              <w:bottom w:val="single" w:sz="6" w:space="0" w:color="auto"/>
              <w:right w:val="single" w:sz="6" w:space="0" w:color="auto"/>
            </w:tcBorders>
            <w:shd w:val="clear" w:color="auto" w:fill="FFFFFF" w:themeFill="background1"/>
          </w:tcPr>
          <w:p w14:paraId="29AB9AB0"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7" w:type="dxa"/>
            <w:tcBorders>
              <w:top w:val="nil"/>
              <w:left w:val="single" w:sz="6" w:space="0" w:color="auto"/>
              <w:bottom w:val="nil"/>
              <w:right w:val="nil"/>
            </w:tcBorders>
            <w:shd w:val="clear" w:color="auto" w:fill="FFFFFF" w:themeFill="background1"/>
          </w:tcPr>
          <w:p w14:paraId="375A275B"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853" w:type="dxa"/>
            <w:gridSpan w:val="2"/>
            <w:tcBorders>
              <w:top w:val="nil"/>
              <w:left w:val="nil"/>
              <w:bottom w:val="nil"/>
            </w:tcBorders>
            <w:shd w:val="clear" w:color="auto" w:fill="FFFFFF" w:themeFill="background1"/>
          </w:tcPr>
          <w:p w14:paraId="18A4AA99"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200" w:type="dxa"/>
            <w:tcBorders>
              <w:top w:val="nil"/>
              <w:bottom w:val="nil"/>
              <w:right w:val="nil"/>
            </w:tcBorders>
            <w:shd w:val="clear" w:color="auto" w:fill="FFFFFF" w:themeFill="background1"/>
          </w:tcPr>
          <w:p w14:paraId="00316F93"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129" w:type="dxa"/>
            <w:gridSpan w:val="2"/>
            <w:tcBorders>
              <w:top w:val="nil"/>
              <w:left w:val="nil"/>
              <w:bottom w:val="nil"/>
            </w:tcBorders>
            <w:shd w:val="clear" w:color="auto" w:fill="FFFFFF" w:themeFill="background1"/>
          </w:tcPr>
          <w:p w14:paraId="03921287"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91" w:type="dxa"/>
            <w:gridSpan w:val="2"/>
            <w:tcBorders>
              <w:bottom w:val="single" w:sz="6" w:space="0" w:color="auto"/>
              <w:right w:val="single" w:sz="6" w:space="0" w:color="auto"/>
            </w:tcBorders>
            <w:shd w:val="clear" w:color="auto" w:fill="FFFFFF" w:themeFill="background1"/>
          </w:tcPr>
          <w:p w14:paraId="15DD7A65"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894" w:type="dxa"/>
            <w:tcBorders>
              <w:top w:val="nil"/>
              <w:left w:val="single" w:sz="6" w:space="0" w:color="auto"/>
              <w:bottom w:val="nil"/>
              <w:right w:val="nil"/>
            </w:tcBorders>
            <w:shd w:val="clear" w:color="auto" w:fill="FFFFFF" w:themeFill="background1"/>
          </w:tcPr>
          <w:p w14:paraId="6CAD4320"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372" w:type="dxa"/>
            <w:tcBorders>
              <w:top w:val="nil"/>
              <w:left w:val="nil"/>
              <w:bottom w:val="nil"/>
            </w:tcBorders>
            <w:shd w:val="clear" w:color="auto" w:fill="FFFFFF" w:themeFill="background1"/>
          </w:tcPr>
          <w:p w14:paraId="4DF512C1"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2A4320BB" w14:textId="77777777" w:rsidTr="002C7E47">
        <w:trPr>
          <w:trHeight w:val="23"/>
        </w:trPr>
        <w:tc>
          <w:tcPr>
            <w:tcW w:w="924" w:type="dxa"/>
            <w:tcBorders>
              <w:top w:val="nil"/>
              <w:bottom w:val="nil"/>
              <w:right w:val="nil"/>
            </w:tcBorders>
            <w:shd w:val="clear" w:color="auto" w:fill="FFFFFF" w:themeFill="background1"/>
          </w:tcPr>
          <w:p w14:paraId="4033FF96"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6" w:type="dxa"/>
            <w:tcBorders>
              <w:top w:val="nil"/>
              <w:left w:val="nil"/>
              <w:bottom w:val="nil"/>
              <w:right w:val="nil"/>
            </w:tcBorders>
            <w:shd w:val="clear" w:color="auto" w:fill="FFFFFF" w:themeFill="background1"/>
          </w:tcPr>
          <w:p w14:paraId="25E0F516"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4" w:type="dxa"/>
            <w:gridSpan w:val="3"/>
            <w:tcBorders>
              <w:left w:val="nil"/>
              <w:bottom w:val="nil"/>
              <w:right w:val="nil"/>
            </w:tcBorders>
            <w:shd w:val="clear" w:color="auto" w:fill="FFFFFF" w:themeFill="background1"/>
          </w:tcPr>
          <w:p w14:paraId="42270D6E"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7" w:type="dxa"/>
            <w:tcBorders>
              <w:top w:val="nil"/>
              <w:left w:val="nil"/>
              <w:bottom w:val="nil"/>
              <w:right w:val="nil"/>
            </w:tcBorders>
            <w:shd w:val="clear" w:color="auto" w:fill="FFFFFF" w:themeFill="background1"/>
          </w:tcPr>
          <w:p w14:paraId="6F3B16E4"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853" w:type="dxa"/>
            <w:gridSpan w:val="2"/>
            <w:tcBorders>
              <w:top w:val="nil"/>
              <w:left w:val="nil"/>
              <w:bottom w:val="nil"/>
            </w:tcBorders>
            <w:shd w:val="clear" w:color="auto" w:fill="FFFFFF" w:themeFill="background1"/>
          </w:tcPr>
          <w:p w14:paraId="48EA122D"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200" w:type="dxa"/>
            <w:tcBorders>
              <w:top w:val="nil"/>
              <w:bottom w:val="nil"/>
              <w:right w:val="nil"/>
            </w:tcBorders>
            <w:shd w:val="clear" w:color="auto" w:fill="FFFFFF" w:themeFill="background1"/>
          </w:tcPr>
          <w:p w14:paraId="56C8312C"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129" w:type="dxa"/>
            <w:gridSpan w:val="2"/>
            <w:tcBorders>
              <w:top w:val="nil"/>
              <w:left w:val="nil"/>
              <w:bottom w:val="nil"/>
              <w:right w:val="nil"/>
            </w:tcBorders>
            <w:shd w:val="clear" w:color="auto" w:fill="FFFFFF" w:themeFill="background1"/>
          </w:tcPr>
          <w:p w14:paraId="5913433E"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91" w:type="dxa"/>
            <w:gridSpan w:val="2"/>
            <w:tcBorders>
              <w:left w:val="nil"/>
              <w:bottom w:val="nil"/>
              <w:right w:val="nil"/>
            </w:tcBorders>
            <w:shd w:val="clear" w:color="auto" w:fill="FFFFFF" w:themeFill="background1"/>
          </w:tcPr>
          <w:p w14:paraId="53078EB1"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894" w:type="dxa"/>
            <w:tcBorders>
              <w:top w:val="nil"/>
              <w:left w:val="nil"/>
              <w:bottom w:val="nil"/>
              <w:right w:val="nil"/>
            </w:tcBorders>
            <w:shd w:val="clear" w:color="auto" w:fill="FFFFFF" w:themeFill="background1"/>
          </w:tcPr>
          <w:p w14:paraId="63FA0F17"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372" w:type="dxa"/>
            <w:tcBorders>
              <w:top w:val="nil"/>
              <w:left w:val="nil"/>
              <w:bottom w:val="nil"/>
            </w:tcBorders>
            <w:shd w:val="clear" w:color="auto" w:fill="FFFFFF" w:themeFill="background1"/>
          </w:tcPr>
          <w:p w14:paraId="0B21C9B0"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40C5DE91" w14:textId="77777777" w:rsidTr="002C7E47">
        <w:trPr>
          <w:trHeight w:val="23"/>
        </w:trPr>
        <w:tc>
          <w:tcPr>
            <w:tcW w:w="5554" w:type="dxa"/>
            <w:gridSpan w:val="8"/>
            <w:tcBorders>
              <w:top w:val="nil"/>
              <w:bottom w:val="nil"/>
            </w:tcBorders>
            <w:shd w:val="clear" w:color="auto" w:fill="FFFFFF" w:themeFill="background1"/>
          </w:tcPr>
          <w:p w14:paraId="6C4B7DD2"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MANIFIESTO BAJO PROTESTA DE DECIR VERDAD QUE LA CESIÓN NO IMPLICARÁ AFECTACIÓN A LOS USUARIOS</w:t>
            </w:r>
          </w:p>
        </w:tc>
        <w:tc>
          <w:tcPr>
            <w:tcW w:w="200" w:type="dxa"/>
            <w:tcBorders>
              <w:top w:val="nil"/>
              <w:bottom w:val="nil"/>
              <w:right w:val="nil"/>
            </w:tcBorders>
            <w:shd w:val="clear" w:color="auto" w:fill="FFFFFF" w:themeFill="background1"/>
          </w:tcPr>
          <w:p w14:paraId="2726E3F7"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129" w:type="dxa"/>
            <w:gridSpan w:val="2"/>
            <w:tcBorders>
              <w:top w:val="nil"/>
              <w:left w:val="nil"/>
              <w:bottom w:val="nil"/>
              <w:right w:val="nil"/>
            </w:tcBorders>
            <w:shd w:val="clear" w:color="auto" w:fill="FFFFFF" w:themeFill="background1"/>
          </w:tcPr>
          <w:p w14:paraId="1A044C2E"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91" w:type="dxa"/>
            <w:gridSpan w:val="2"/>
            <w:tcBorders>
              <w:top w:val="nil"/>
              <w:left w:val="nil"/>
              <w:bottom w:val="nil"/>
              <w:right w:val="nil"/>
            </w:tcBorders>
            <w:shd w:val="clear" w:color="auto" w:fill="FFFFFF" w:themeFill="background1"/>
          </w:tcPr>
          <w:p w14:paraId="31EB4532"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894" w:type="dxa"/>
            <w:tcBorders>
              <w:top w:val="nil"/>
              <w:left w:val="nil"/>
              <w:bottom w:val="nil"/>
              <w:right w:val="nil"/>
            </w:tcBorders>
            <w:shd w:val="clear" w:color="auto" w:fill="FFFFFF" w:themeFill="background1"/>
          </w:tcPr>
          <w:p w14:paraId="29CA69C1"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372" w:type="dxa"/>
            <w:tcBorders>
              <w:top w:val="nil"/>
              <w:left w:val="nil"/>
              <w:bottom w:val="nil"/>
            </w:tcBorders>
            <w:shd w:val="clear" w:color="auto" w:fill="FFFFFF" w:themeFill="background1"/>
          </w:tcPr>
          <w:p w14:paraId="5547DBBE"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551B74B9" w14:textId="77777777" w:rsidTr="002C7E47">
        <w:trPr>
          <w:trHeight w:val="23"/>
        </w:trPr>
        <w:tc>
          <w:tcPr>
            <w:tcW w:w="924" w:type="dxa"/>
            <w:tcBorders>
              <w:top w:val="nil"/>
              <w:bottom w:val="nil"/>
              <w:right w:val="nil"/>
            </w:tcBorders>
            <w:shd w:val="clear" w:color="auto" w:fill="FFFFFF" w:themeFill="background1"/>
          </w:tcPr>
          <w:p w14:paraId="01F832A7"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6" w:type="dxa"/>
            <w:tcBorders>
              <w:top w:val="nil"/>
              <w:left w:val="nil"/>
              <w:bottom w:val="nil"/>
              <w:right w:val="nil"/>
            </w:tcBorders>
            <w:shd w:val="clear" w:color="auto" w:fill="FFFFFF" w:themeFill="background1"/>
          </w:tcPr>
          <w:p w14:paraId="29BBD935"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4" w:type="dxa"/>
            <w:gridSpan w:val="3"/>
            <w:tcBorders>
              <w:top w:val="nil"/>
              <w:left w:val="nil"/>
              <w:bottom w:val="nil"/>
              <w:right w:val="nil"/>
            </w:tcBorders>
            <w:shd w:val="clear" w:color="auto" w:fill="FFFFFF" w:themeFill="background1"/>
          </w:tcPr>
          <w:p w14:paraId="26888400"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7" w:type="dxa"/>
            <w:tcBorders>
              <w:top w:val="nil"/>
              <w:left w:val="nil"/>
              <w:bottom w:val="nil"/>
              <w:right w:val="nil"/>
            </w:tcBorders>
            <w:shd w:val="clear" w:color="auto" w:fill="FFFFFF" w:themeFill="background1"/>
          </w:tcPr>
          <w:p w14:paraId="5E3CB1E4"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853" w:type="dxa"/>
            <w:gridSpan w:val="2"/>
            <w:tcBorders>
              <w:top w:val="nil"/>
              <w:left w:val="nil"/>
              <w:bottom w:val="nil"/>
            </w:tcBorders>
            <w:shd w:val="clear" w:color="auto" w:fill="FFFFFF" w:themeFill="background1"/>
          </w:tcPr>
          <w:p w14:paraId="59815304"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200" w:type="dxa"/>
            <w:tcBorders>
              <w:top w:val="nil"/>
              <w:bottom w:val="nil"/>
              <w:right w:val="nil"/>
            </w:tcBorders>
            <w:shd w:val="clear" w:color="auto" w:fill="FFFFFF" w:themeFill="background1"/>
          </w:tcPr>
          <w:p w14:paraId="515A9C77"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129" w:type="dxa"/>
            <w:gridSpan w:val="2"/>
            <w:tcBorders>
              <w:top w:val="nil"/>
              <w:left w:val="nil"/>
              <w:bottom w:val="nil"/>
              <w:right w:val="nil"/>
            </w:tcBorders>
            <w:shd w:val="clear" w:color="auto" w:fill="FFFFFF" w:themeFill="background1"/>
          </w:tcPr>
          <w:p w14:paraId="1C315D2C"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91" w:type="dxa"/>
            <w:gridSpan w:val="2"/>
            <w:tcBorders>
              <w:top w:val="nil"/>
              <w:left w:val="nil"/>
              <w:bottom w:val="nil"/>
              <w:right w:val="nil"/>
            </w:tcBorders>
            <w:shd w:val="clear" w:color="auto" w:fill="FFFFFF" w:themeFill="background1"/>
          </w:tcPr>
          <w:p w14:paraId="2CD00F97"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894" w:type="dxa"/>
            <w:tcBorders>
              <w:top w:val="nil"/>
              <w:left w:val="nil"/>
              <w:bottom w:val="nil"/>
              <w:right w:val="nil"/>
            </w:tcBorders>
            <w:shd w:val="clear" w:color="auto" w:fill="FFFFFF" w:themeFill="background1"/>
          </w:tcPr>
          <w:p w14:paraId="44F2ECF2"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372" w:type="dxa"/>
            <w:tcBorders>
              <w:top w:val="nil"/>
              <w:left w:val="nil"/>
              <w:bottom w:val="nil"/>
            </w:tcBorders>
            <w:shd w:val="clear" w:color="auto" w:fill="FFFFFF" w:themeFill="background1"/>
          </w:tcPr>
          <w:p w14:paraId="3678D8A1"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18F8C8EB" w14:textId="77777777" w:rsidTr="002C7E47">
        <w:trPr>
          <w:trHeight w:val="23"/>
        </w:trPr>
        <w:tc>
          <w:tcPr>
            <w:tcW w:w="924" w:type="dxa"/>
            <w:tcBorders>
              <w:top w:val="nil"/>
              <w:bottom w:val="nil"/>
              <w:right w:val="nil"/>
            </w:tcBorders>
            <w:shd w:val="clear" w:color="auto" w:fill="FFFFFF" w:themeFill="background1"/>
          </w:tcPr>
          <w:p w14:paraId="1959CE0D"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6" w:type="dxa"/>
            <w:tcBorders>
              <w:top w:val="nil"/>
              <w:left w:val="nil"/>
              <w:bottom w:val="nil"/>
              <w:right w:val="nil"/>
            </w:tcBorders>
            <w:shd w:val="clear" w:color="auto" w:fill="FFFFFF" w:themeFill="background1"/>
          </w:tcPr>
          <w:p w14:paraId="25429155"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4" w:type="dxa"/>
            <w:gridSpan w:val="3"/>
            <w:tcBorders>
              <w:top w:val="nil"/>
              <w:left w:val="nil"/>
              <w:bottom w:val="single" w:sz="6" w:space="0" w:color="auto"/>
              <w:right w:val="nil"/>
            </w:tcBorders>
            <w:shd w:val="clear" w:color="auto" w:fill="FFFFFF" w:themeFill="background1"/>
          </w:tcPr>
          <w:p w14:paraId="05CE1DBC"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ACEPTO</w:t>
            </w:r>
          </w:p>
        </w:tc>
        <w:tc>
          <w:tcPr>
            <w:tcW w:w="927" w:type="dxa"/>
            <w:tcBorders>
              <w:top w:val="nil"/>
              <w:left w:val="nil"/>
              <w:bottom w:val="nil"/>
              <w:right w:val="nil"/>
            </w:tcBorders>
            <w:shd w:val="clear" w:color="auto" w:fill="FFFFFF" w:themeFill="background1"/>
          </w:tcPr>
          <w:p w14:paraId="4F575D15"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853" w:type="dxa"/>
            <w:gridSpan w:val="2"/>
            <w:tcBorders>
              <w:top w:val="nil"/>
              <w:left w:val="nil"/>
              <w:bottom w:val="nil"/>
            </w:tcBorders>
            <w:shd w:val="clear" w:color="auto" w:fill="FFFFFF" w:themeFill="background1"/>
          </w:tcPr>
          <w:p w14:paraId="659AD9C6"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200" w:type="dxa"/>
            <w:tcBorders>
              <w:top w:val="nil"/>
              <w:bottom w:val="nil"/>
              <w:right w:val="nil"/>
            </w:tcBorders>
            <w:shd w:val="clear" w:color="auto" w:fill="FFFFFF" w:themeFill="background1"/>
          </w:tcPr>
          <w:p w14:paraId="00A17765"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129" w:type="dxa"/>
            <w:gridSpan w:val="2"/>
            <w:tcBorders>
              <w:top w:val="nil"/>
              <w:left w:val="nil"/>
              <w:bottom w:val="nil"/>
              <w:right w:val="nil"/>
            </w:tcBorders>
            <w:shd w:val="clear" w:color="auto" w:fill="FFFFFF" w:themeFill="background1"/>
          </w:tcPr>
          <w:p w14:paraId="4D6E17D6"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91" w:type="dxa"/>
            <w:gridSpan w:val="2"/>
            <w:tcBorders>
              <w:top w:val="nil"/>
              <w:left w:val="nil"/>
              <w:bottom w:val="nil"/>
              <w:right w:val="nil"/>
            </w:tcBorders>
            <w:shd w:val="clear" w:color="auto" w:fill="FFFFFF" w:themeFill="background1"/>
          </w:tcPr>
          <w:p w14:paraId="139544CA"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894" w:type="dxa"/>
            <w:tcBorders>
              <w:top w:val="nil"/>
              <w:left w:val="nil"/>
              <w:bottom w:val="nil"/>
              <w:right w:val="nil"/>
            </w:tcBorders>
            <w:shd w:val="clear" w:color="auto" w:fill="FFFFFF" w:themeFill="background1"/>
          </w:tcPr>
          <w:p w14:paraId="607CA25E"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372" w:type="dxa"/>
            <w:tcBorders>
              <w:top w:val="nil"/>
              <w:left w:val="nil"/>
              <w:bottom w:val="nil"/>
            </w:tcBorders>
            <w:shd w:val="clear" w:color="auto" w:fill="FFFFFF" w:themeFill="background1"/>
          </w:tcPr>
          <w:p w14:paraId="286DD7B3"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72E2CCB3" w14:textId="77777777" w:rsidTr="002C7E47">
        <w:trPr>
          <w:trHeight w:val="23"/>
        </w:trPr>
        <w:tc>
          <w:tcPr>
            <w:tcW w:w="924" w:type="dxa"/>
            <w:tcBorders>
              <w:top w:val="nil"/>
              <w:bottom w:val="nil"/>
              <w:right w:val="nil"/>
            </w:tcBorders>
            <w:shd w:val="clear" w:color="auto" w:fill="FFFFFF" w:themeFill="background1"/>
          </w:tcPr>
          <w:p w14:paraId="1B409F83"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6" w:type="dxa"/>
            <w:tcBorders>
              <w:top w:val="nil"/>
              <w:left w:val="nil"/>
              <w:bottom w:val="nil"/>
              <w:right w:val="single" w:sz="6" w:space="0" w:color="auto"/>
            </w:tcBorders>
            <w:shd w:val="clear" w:color="auto" w:fill="FFFFFF" w:themeFill="background1"/>
          </w:tcPr>
          <w:p w14:paraId="19342AA7"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4" w:type="dxa"/>
            <w:gridSpan w:val="3"/>
            <w:tcBorders>
              <w:left w:val="single" w:sz="6" w:space="0" w:color="auto"/>
              <w:right w:val="single" w:sz="6" w:space="0" w:color="auto"/>
            </w:tcBorders>
            <w:shd w:val="clear" w:color="auto" w:fill="FFFFFF" w:themeFill="background1"/>
          </w:tcPr>
          <w:p w14:paraId="0154F5C7"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7" w:type="dxa"/>
            <w:tcBorders>
              <w:top w:val="nil"/>
              <w:left w:val="single" w:sz="6" w:space="0" w:color="auto"/>
              <w:bottom w:val="nil"/>
              <w:right w:val="nil"/>
            </w:tcBorders>
            <w:shd w:val="clear" w:color="auto" w:fill="FFFFFF" w:themeFill="background1"/>
          </w:tcPr>
          <w:p w14:paraId="3365941B"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853" w:type="dxa"/>
            <w:gridSpan w:val="2"/>
            <w:tcBorders>
              <w:top w:val="nil"/>
              <w:left w:val="nil"/>
              <w:bottom w:val="nil"/>
            </w:tcBorders>
            <w:shd w:val="clear" w:color="auto" w:fill="FFFFFF" w:themeFill="background1"/>
          </w:tcPr>
          <w:p w14:paraId="5AEFAE38"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200" w:type="dxa"/>
            <w:tcBorders>
              <w:top w:val="nil"/>
              <w:bottom w:val="nil"/>
              <w:right w:val="nil"/>
            </w:tcBorders>
            <w:shd w:val="clear" w:color="auto" w:fill="FFFFFF" w:themeFill="background1"/>
          </w:tcPr>
          <w:p w14:paraId="37FB7A97"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129" w:type="dxa"/>
            <w:gridSpan w:val="2"/>
            <w:tcBorders>
              <w:top w:val="nil"/>
              <w:left w:val="nil"/>
              <w:bottom w:val="nil"/>
              <w:right w:val="nil"/>
            </w:tcBorders>
            <w:shd w:val="clear" w:color="auto" w:fill="FFFFFF" w:themeFill="background1"/>
          </w:tcPr>
          <w:p w14:paraId="459AC5BA"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91" w:type="dxa"/>
            <w:gridSpan w:val="2"/>
            <w:tcBorders>
              <w:top w:val="nil"/>
              <w:left w:val="nil"/>
              <w:bottom w:val="nil"/>
              <w:right w:val="nil"/>
            </w:tcBorders>
            <w:shd w:val="clear" w:color="auto" w:fill="FFFFFF" w:themeFill="background1"/>
          </w:tcPr>
          <w:p w14:paraId="5DA0465D"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894" w:type="dxa"/>
            <w:tcBorders>
              <w:top w:val="nil"/>
              <w:left w:val="nil"/>
              <w:bottom w:val="nil"/>
              <w:right w:val="nil"/>
            </w:tcBorders>
            <w:shd w:val="clear" w:color="auto" w:fill="FFFFFF" w:themeFill="background1"/>
          </w:tcPr>
          <w:p w14:paraId="68B836CC"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372" w:type="dxa"/>
            <w:tcBorders>
              <w:top w:val="nil"/>
              <w:left w:val="nil"/>
              <w:bottom w:val="nil"/>
            </w:tcBorders>
            <w:shd w:val="clear" w:color="auto" w:fill="FFFFFF" w:themeFill="background1"/>
          </w:tcPr>
          <w:p w14:paraId="7E1B2837"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4E9D45A0" w14:textId="77777777" w:rsidTr="002C7E47">
        <w:trPr>
          <w:trHeight w:val="23"/>
        </w:trPr>
        <w:tc>
          <w:tcPr>
            <w:tcW w:w="924" w:type="dxa"/>
            <w:tcBorders>
              <w:top w:val="nil"/>
              <w:right w:val="nil"/>
            </w:tcBorders>
            <w:shd w:val="clear" w:color="auto" w:fill="FFFFFF" w:themeFill="background1"/>
          </w:tcPr>
          <w:p w14:paraId="01D3DFA6"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6" w:type="dxa"/>
            <w:tcBorders>
              <w:top w:val="nil"/>
              <w:left w:val="nil"/>
              <w:right w:val="nil"/>
            </w:tcBorders>
            <w:shd w:val="clear" w:color="auto" w:fill="FFFFFF" w:themeFill="background1"/>
          </w:tcPr>
          <w:p w14:paraId="38379715"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4" w:type="dxa"/>
            <w:gridSpan w:val="3"/>
            <w:tcBorders>
              <w:left w:val="nil"/>
              <w:right w:val="nil"/>
            </w:tcBorders>
            <w:shd w:val="clear" w:color="auto" w:fill="FFFFFF" w:themeFill="background1"/>
          </w:tcPr>
          <w:p w14:paraId="47ABC7D0"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27" w:type="dxa"/>
            <w:tcBorders>
              <w:top w:val="nil"/>
              <w:left w:val="nil"/>
              <w:right w:val="nil"/>
            </w:tcBorders>
            <w:shd w:val="clear" w:color="auto" w:fill="FFFFFF" w:themeFill="background1"/>
          </w:tcPr>
          <w:p w14:paraId="241D5679"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853" w:type="dxa"/>
            <w:gridSpan w:val="2"/>
            <w:tcBorders>
              <w:top w:val="nil"/>
              <w:left w:val="nil"/>
            </w:tcBorders>
            <w:shd w:val="clear" w:color="auto" w:fill="FFFFFF" w:themeFill="background1"/>
          </w:tcPr>
          <w:p w14:paraId="148B269E"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200" w:type="dxa"/>
            <w:tcBorders>
              <w:top w:val="nil"/>
              <w:right w:val="nil"/>
            </w:tcBorders>
            <w:shd w:val="clear" w:color="auto" w:fill="FFFFFF" w:themeFill="background1"/>
          </w:tcPr>
          <w:p w14:paraId="395539E4"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129" w:type="dxa"/>
            <w:gridSpan w:val="2"/>
            <w:tcBorders>
              <w:top w:val="nil"/>
              <w:left w:val="nil"/>
              <w:right w:val="nil"/>
            </w:tcBorders>
            <w:shd w:val="clear" w:color="auto" w:fill="FFFFFF" w:themeFill="background1"/>
          </w:tcPr>
          <w:p w14:paraId="159AA60A"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91" w:type="dxa"/>
            <w:gridSpan w:val="2"/>
            <w:tcBorders>
              <w:top w:val="nil"/>
              <w:left w:val="nil"/>
              <w:right w:val="nil"/>
            </w:tcBorders>
            <w:shd w:val="clear" w:color="auto" w:fill="FFFFFF" w:themeFill="background1"/>
          </w:tcPr>
          <w:p w14:paraId="68E088AD"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894" w:type="dxa"/>
            <w:tcBorders>
              <w:top w:val="nil"/>
              <w:left w:val="nil"/>
              <w:right w:val="nil"/>
            </w:tcBorders>
            <w:shd w:val="clear" w:color="auto" w:fill="FFFFFF" w:themeFill="background1"/>
          </w:tcPr>
          <w:p w14:paraId="08E833C9"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372" w:type="dxa"/>
            <w:tcBorders>
              <w:top w:val="nil"/>
              <w:left w:val="nil"/>
            </w:tcBorders>
            <w:shd w:val="clear" w:color="auto" w:fill="FFFFFF" w:themeFill="background1"/>
          </w:tcPr>
          <w:p w14:paraId="4F175ED1"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4164717A" w14:textId="77777777" w:rsidTr="00214974">
        <w:trPr>
          <w:trHeight w:val="20"/>
        </w:trPr>
        <w:tc>
          <w:tcPr>
            <w:tcW w:w="9140" w:type="dxa"/>
            <w:gridSpan w:val="15"/>
            <w:shd w:val="clear" w:color="auto" w:fill="FFFFFF" w:themeFill="background1"/>
          </w:tcPr>
          <w:p w14:paraId="0284F2D4"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3700B8EA" w14:textId="77777777" w:rsidTr="00214974">
        <w:trPr>
          <w:trHeight w:val="20"/>
        </w:trPr>
        <w:tc>
          <w:tcPr>
            <w:tcW w:w="9140" w:type="dxa"/>
            <w:gridSpan w:val="15"/>
            <w:shd w:val="clear" w:color="auto" w:fill="FFFFFF" w:themeFill="background1"/>
          </w:tcPr>
          <w:p w14:paraId="45623395" w14:textId="77777777" w:rsidR="00051062" w:rsidRPr="00FC2656" w:rsidRDefault="00051062" w:rsidP="00FC2656">
            <w:pPr>
              <w:spacing w:after="101" w:line="360" w:lineRule="auto"/>
              <w:ind w:firstLine="288"/>
              <w:contextualSpacing/>
              <w:jc w:val="center"/>
              <w:rPr>
                <w:rFonts w:ascii="Arial" w:eastAsia="Times New Roman" w:hAnsi="Arial" w:cs="Arial"/>
                <w:b/>
                <w:bCs/>
                <w:sz w:val="18"/>
                <w:szCs w:val="18"/>
                <w:u w:val="single"/>
                <w:lang w:val="es-MX" w:eastAsia="es-ES"/>
              </w:rPr>
            </w:pPr>
            <w:r w:rsidRPr="00FC2656">
              <w:rPr>
                <w:rFonts w:ascii="Arial" w:eastAsia="Times New Roman" w:hAnsi="Arial" w:cs="Arial"/>
                <w:b/>
                <w:bCs/>
                <w:sz w:val="18"/>
                <w:szCs w:val="18"/>
                <w:u w:val="single"/>
                <w:lang w:val="es-MX" w:eastAsia="es-ES"/>
              </w:rPr>
              <w:t>PARA USO EXCLUSIVO DEL CONCESIONARIO CEDENTE</w:t>
            </w:r>
          </w:p>
          <w:p w14:paraId="6361B8F0" w14:textId="77777777" w:rsidR="00051062" w:rsidRPr="00FC2656" w:rsidRDefault="00051062" w:rsidP="00FC2656">
            <w:pPr>
              <w:spacing w:after="101" w:line="360" w:lineRule="auto"/>
              <w:ind w:firstLine="288"/>
              <w:contextualSpacing/>
              <w:jc w:val="center"/>
              <w:rPr>
                <w:rFonts w:ascii="Arial" w:eastAsia="Times New Roman" w:hAnsi="Arial" w:cs="Arial"/>
                <w:b/>
                <w:bCs/>
                <w:sz w:val="18"/>
                <w:szCs w:val="18"/>
                <w:u w:val="single"/>
                <w:lang w:val="es-MX" w:eastAsia="es-ES"/>
              </w:rPr>
            </w:pPr>
          </w:p>
        </w:tc>
      </w:tr>
      <w:tr w:rsidR="00051062" w:rsidRPr="00FC2656" w14:paraId="13AC1F32" w14:textId="77777777" w:rsidTr="00214974">
        <w:trPr>
          <w:trHeight w:val="20"/>
        </w:trPr>
        <w:tc>
          <w:tcPr>
            <w:tcW w:w="9140" w:type="dxa"/>
            <w:gridSpan w:val="15"/>
            <w:shd w:val="clear" w:color="auto" w:fill="D9D9D9" w:themeFill="background1" w:themeFillShade="D9"/>
          </w:tcPr>
          <w:p w14:paraId="31C2A7CD"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DATOS DEL PROVEEDOR CEDENTE</w:t>
            </w:r>
          </w:p>
        </w:tc>
      </w:tr>
      <w:tr w:rsidR="00051062" w:rsidRPr="00FC2656" w14:paraId="638AFCA6" w14:textId="77777777" w:rsidTr="002C7E47">
        <w:trPr>
          <w:trHeight w:val="20"/>
        </w:trPr>
        <w:tc>
          <w:tcPr>
            <w:tcW w:w="5554" w:type="dxa"/>
            <w:gridSpan w:val="8"/>
            <w:shd w:val="clear" w:color="auto" w:fill="FFFFFF" w:themeFill="background1"/>
          </w:tcPr>
          <w:p w14:paraId="4D356BB9" w14:textId="77777777" w:rsidR="00051062" w:rsidRPr="00FC2656" w:rsidRDefault="00051062" w:rsidP="00FC2656">
            <w:pPr>
              <w:tabs>
                <w:tab w:val="left" w:pos="3456"/>
              </w:tabs>
              <w:spacing w:before="20" w:after="0" w:line="360" w:lineRule="auto"/>
              <w:contextualSpacing/>
              <w:jc w:val="both"/>
              <w:rPr>
                <w:rFonts w:ascii="Arial" w:eastAsia="Times New Roman" w:hAnsi="Arial" w:cs="Arial"/>
                <w:b/>
                <w:sz w:val="18"/>
                <w:szCs w:val="18"/>
                <w:highlight w:val="cyan"/>
                <w:lang w:val="es-MX" w:eastAsia="es-ES"/>
              </w:rPr>
            </w:pPr>
            <w:r w:rsidRPr="00FC2656">
              <w:rPr>
                <w:rFonts w:ascii="Arial" w:eastAsia="Times New Roman" w:hAnsi="Arial" w:cs="Arial"/>
                <w:b/>
                <w:sz w:val="18"/>
                <w:szCs w:val="18"/>
                <w:lang w:val="es-MX" w:eastAsia="es-ES"/>
              </w:rPr>
              <w:t>FOLIO DEL EXPEDIENTE ELECTRÓNICO AL QUE SE ASOCIARÁ LA SOLICITUD DE CESIÓN</w:t>
            </w:r>
          </w:p>
        </w:tc>
        <w:tc>
          <w:tcPr>
            <w:tcW w:w="3586" w:type="dxa"/>
            <w:gridSpan w:val="7"/>
            <w:shd w:val="clear" w:color="auto" w:fill="FFFFFF" w:themeFill="background1"/>
          </w:tcPr>
          <w:p w14:paraId="157278A5"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75599C2D" w14:textId="77777777" w:rsidTr="002C7E47">
        <w:trPr>
          <w:trHeight w:val="194"/>
        </w:trPr>
        <w:tc>
          <w:tcPr>
            <w:tcW w:w="5554" w:type="dxa"/>
            <w:gridSpan w:val="8"/>
            <w:vMerge w:val="restart"/>
            <w:shd w:val="clear" w:color="auto" w:fill="FFFFFF" w:themeFill="background1"/>
          </w:tcPr>
          <w:p w14:paraId="660B5AAC" w14:textId="77777777" w:rsidR="00051062" w:rsidRPr="00FC2656" w:rsidRDefault="00051062"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ACEPTO LA SOLICITUD DE CESIÓN DE NÚMERACIÓN NO GEOGRÁFICA CONTENIDA EN EL PRESENTE FORMATO</w:t>
            </w:r>
          </w:p>
        </w:tc>
        <w:tc>
          <w:tcPr>
            <w:tcW w:w="200" w:type="dxa"/>
            <w:tcBorders>
              <w:bottom w:val="nil"/>
              <w:right w:val="nil"/>
            </w:tcBorders>
            <w:shd w:val="clear" w:color="auto" w:fill="FFFFFF" w:themeFill="background1"/>
          </w:tcPr>
          <w:p w14:paraId="5CA267AD"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129" w:type="dxa"/>
            <w:gridSpan w:val="2"/>
            <w:tcBorders>
              <w:left w:val="nil"/>
              <w:bottom w:val="nil"/>
              <w:right w:val="nil"/>
            </w:tcBorders>
            <w:shd w:val="clear" w:color="auto" w:fill="FFFFFF" w:themeFill="background1"/>
          </w:tcPr>
          <w:p w14:paraId="5D7046F7"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91" w:type="dxa"/>
            <w:gridSpan w:val="2"/>
            <w:tcBorders>
              <w:left w:val="nil"/>
              <w:right w:val="nil"/>
            </w:tcBorders>
            <w:shd w:val="clear" w:color="auto" w:fill="FFFFFF" w:themeFill="background1"/>
          </w:tcPr>
          <w:p w14:paraId="375F59E2"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894" w:type="dxa"/>
            <w:tcBorders>
              <w:left w:val="nil"/>
              <w:bottom w:val="nil"/>
              <w:right w:val="nil"/>
            </w:tcBorders>
            <w:shd w:val="clear" w:color="auto" w:fill="FFFFFF" w:themeFill="background1"/>
          </w:tcPr>
          <w:p w14:paraId="6007F902"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372" w:type="dxa"/>
            <w:tcBorders>
              <w:left w:val="nil"/>
              <w:bottom w:val="nil"/>
            </w:tcBorders>
            <w:shd w:val="clear" w:color="auto" w:fill="FFFFFF" w:themeFill="background1"/>
          </w:tcPr>
          <w:p w14:paraId="2CE8ADA0"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0287379A" w14:textId="77777777" w:rsidTr="002C7E47">
        <w:trPr>
          <w:trHeight w:val="193"/>
        </w:trPr>
        <w:tc>
          <w:tcPr>
            <w:tcW w:w="5554" w:type="dxa"/>
            <w:gridSpan w:val="8"/>
            <w:vMerge/>
            <w:shd w:val="clear" w:color="auto" w:fill="FFFFFF" w:themeFill="background1"/>
          </w:tcPr>
          <w:p w14:paraId="09C96E60" w14:textId="77777777" w:rsidR="00051062" w:rsidRPr="00FC2656" w:rsidRDefault="00051062"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p>
        </w:tc>
        <w:tc>
          <w:tcPr>
            <w:tcW w:w="200" w:type="dxa"/>
            <w:tcBorders>
              <w:top w:val="nil"/>
              <w:bottom w:val="nil"/>
              <w:right w:val="nil"/>
            </w:tcBorders>
            <w:shd w:val="clear" w:color="auto" w:fill="FFFFFF" w:themeFill="background1"/>
          </w:tcPr>
          <w:p w14:paraId="0F9C0E74"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129" w:type="dxa"/>
            <w:gridSpan w:val="2"/>
            <w:tcBorders>
              <w:top w:val="nil"/>
              <w:left w:val="nil"/>
              <w:bottom w:val="nil"/>
            </w:tcBorders>
            <w:shd w:val="clear" w:color="auto" w:fill="FFFFFF" w:themeFill="background1"/>
          </w:tcPr>
          <w:p w14:paraId="70E326BE"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91" w:type="dxa"/>
            <w:gridSpan w:val="2"/>
            <w:tcBorders>
              <w:bottom w:val="single" w:sz="6" w:space="0" w:color="auto"/>
            </w:tcBorders>
            <w:shd w:val="clear" w:color="auto" w:fill="FFFFFF" w:themeFill="background1"/>
          </w:tcPr>
          <w:p w14:paraId="5552467A"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894" w:type="dxa"/>
            <w:tcBorders>
              <w:top w:val="nil"/>
              <w:bottom w:val="nil"/>
              <w:right w:val="nil"/>
            </w:tcBorders>
            <w:shd w:val="clear" w:color="auto" w:fill="FFFFFF" w:themeFill="background1"/>
          </w:tcPr>
          <w:p w14:paraId="50668F1C"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372" w:type="dxa"/>
            <w:tcBorders>
              <w:top w:val="nil"/>
              <w:left w:val="nil"/>
              <w:bottom w:val="nil"/>
            </w:tcBorders>
            <w:shd w:val="clear" w:color="auto" w:fill="FFFFFF" w:themeFill="background1"/>
          </w:tcPr>
          <w:p w14:paraId="098D0861"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442B2852" w14:textId="77777777" w:rsidTr="002C7E47">
        <w:trPr>
          <w:trHeight w:val="193"/>
        </w:trPr>
        <w:tc>
          <w:tcPr>
            <w:tcW w:w="5554" w:type="dxa"/>
            <w:gridSpan w:val="8"/>
            <w:vMerge/>
            <w:shd w:val="clear" w:color="auto" w:fill="FFFFFF" w:themeFill="background1"/>
          </w:tcPr>
          <w:p w14:paraId="186CB191" w14:textId="77777777" w:rsidR="00051062" w:rsidRPr="00FC2656" w:rsidRDefault="00051062"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p>
        </w:tc>
        <w:tc>
          <w:tcPr>
            <w:tcW w:w="200" w:type="dxa"/>
            <w:tcBorders>
              <w:top w:val="nil"/>
              <w:right w:val="nil"/>
            </w:tcBorders>
            <w:shd w:val="clear" w:color="auto" w:fill="FFFFFF" w:themeFill="background1"/>
          </w:tcPr>
          <w:p w14:paraId="1CE4B802"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129" w:type="dxa"/>
            <w:gridSpan w:val="2"/>
            <w:tcBorders>
              <w:top w:val="nil"/>
              <w:left w:val="nil"/>
              <w:right w:val="nil"/>
            </w:tcBorders>
            <w:shd w:val="clear" w:color="auto" w:fill="FFFFFF" w:themeFill="background1"/>
          </w:tcPr>
          <w:p w14:paraId="0D73F547"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991" w:type="dxa"/>
            <w:gridSpan w:val="2"/>
            <w:tcBorders>
              <w:left w:val="nil"/>
              <w:right w:val="nil"/>
            </w:tcBorders>
            <w:shd w:val="clear" w:color="auto" w:fill="FFFFFF" w:themeFill="background1"/>
          </w:tcPr>
          <w:p w14:paraId="34956263"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ACEPTO</w:t>
            </w:r>
          </w:p>
        </w:tc>
        <w:tc>
          <w:tcPr>
            <w:tcW w:w="894" w:type="dxa"/>
            <w:tcBorders>
              <w:top w:val="nil"/>
              <w:left w:val="nil"/>
              <w:right w:val="nil"/>
            </w:tcBorders>
            <w:shd w:val="clear" w:color="auto" w:fill="FFFFFF" w:themeFill="background1"/>
          </w:tcPr>
          <w:p w14:paraId="61EC2F47"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372" w:type="dxa"/>
            <w:tcBorders>
              <w:top w:val="nil"/>
              <w:left w:val="nil"/>
            </w:tcBorders>
            <w:shd w:val="clear" w:color="auto" w:fill="FFFFFF" w:themeFill="background1"/>
          </w:tcPr>
          <w:p w14:paraId="3CDEA34A"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214974" w:rsidRPr="00FC2656" w14:paraId="40AF7FA1" w14:textId="77777777" w:rsidTr="00214974">
        <w:trPr>
          <w:trHeight w:val="20"/>
        </w:trPr>
        <w:tc>
          <w:tcPr>
            <w:tcW w:w="9140" w:type="dxa"/>
            <w:gridSpan w:val="15"/>
          </w:tcPr>
          <w:p w14:paraId="1DCC463E" w14:textId="77777777" w:rsidR="00214974" w:rsidRPr="00FC2656" w:rsidRDefault="00214974" w:rsidP="00FC2656">
            <w:pPr>
              <w:spacing w:before="20" w:after="0" w:line="360" w:lineRule="auto"/>
              <w:contextualSpacing/>
              <w:jc w:val="both"/>
              <w:rPr>
                <w:rFonts w:ascii="Arial" w:eastAsia="Times New Roman" w:hAnsi="Arial" w:cs="Arial"/>
                <w:sz w:val="18"/>
                <w:szCs w:val="18"/>
                <w:lang w:val="es-MX" w:eastAsia="es-ES"/>
              </w:rPr>
            </w:pPr>
          </w:p>
        </w:tc>
      </w:tr>
      <w:tr w:rsidR="00214974" w:rsidRPr="00FC2656" w14:paraId="0A146CBB" w14:textId="77777777" w:rsidTr="00EE1C3A">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25CB83B" w14:textId="0C7903A5" w:rsidR="00214974" w:rsidRPr="00FC2656" w:rsidRDefault="00214974"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INSTRUCTIVO DE LLENADO</w:t>
            </w:r>
          </w:p>
        </w:tc>
      </w:tr>
      <w:tr w:rsidR="00214974" w:rsidRPr="00FC2656" w14:paraId="52F93696" w14:textId="77777777" w:rsidTr="00EE1C3A">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1819335" w14:textId="682BB589" w:rsidR="00214974" w:rsidRPr="00FC2656" w:rsidRDefault="00214974"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DATOS DEL PROVEEDOR DE SERVICIOS DE TELECOMUNICACIONES (PST o PROVEEDOR) CESIONARIO Y CEDENTE</w:t>
            </w:r>
          </w:p>
        </w:tc>
      </w:tr>
      <w:tr w:rsidR="00214974" w:rsidRPr="00FC2656" w14:paraId="25E16B29" w14:textId="77777777" w:rsidTr="002C7E47">
        <w:trPr>
          <w:trHeight w:val="20"/>
        </w:trPr>
        <w:tc>
          <w:tcPr>
            <w:tcW w:w="228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500F9E" w14:textId="55A6467D" w:rsidR="00214974" w:rsidRPr="00FC2656" w:rsidRDefault="00214974"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Nombre del campo</w:t>
            </w:r>
          </w:p>
        </w:tc>
        <w:tc>
          <w:tcPr>
            <w:tcW w:w="6854" w:type="dxa"/>
            <w:gridSpan w:val="1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DB00CA2" w14:textId="66EB08DE" w:rsidR="00214974" w:rsidRPr="00FC2656" w:rsidRDefault="00214974"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Descripción del campo</w:t>
            </w:r>
          </w:p>
        </w:tc>
      </w:tr>
      <w:tr w:rsidR="00214974" w:rsidRPr="00FC2656" w14:paraId="51D26DF9" w14:textId="77777777" w:rsidTr="002C7E47">
        <w:trPr>
          <w:trHeight w:val="20"/>
        </w:trPr>
        <w:tc>
          <w:tcPr>
            <w:tcW w:w="2286" w:type="dxa"/>
            <w:gridSpan w:val="3"/>
            <w:tcBorders>
              <w:top w:val="single" w:sz="6" w:space="0" w:color="auto"/>
              <w:left w:val="single" w:sz="6" w:space="0" w:color="auto"/>
              <w:bottom w:val="single" w:sz="6" w:space="0" w:color="auto"/>
              <w:right w:val="single" w:sz="6" w:space="0" w:color="auto"/>
            </w:tcBorders>
          </w:tcPr>
          <w:p w14:paraId="789A7D9A" w14:textId="61C01638" w:rsidR="00214974" w:rsidRPr="00FC2656" w:rsidRDefault="00214974"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Folio del expediente electrónico al que se </w:t>
            </w:r>
            <w:r w:rsidRPr="00FC2656">
              <w:rPr>
                <w:rFonts w:ascii="Arial" w:eastAsia="Times New Roman" w:hAnsi="Arial" w:cs="Arial"/>
                <w:b/>
                <w:sz w:val="18"/>
                <w:szCs w:val="18"/>
                <w:lang w:val="es-MX" w:eastAsia="es-ES"/>
              </w:rPr>
              <w:lastRenderedPageBreak/>
              <w:t>asociará la solicitud de cesión</w:t>
            </w:r>
          </w:p>
        </w:tc>
        <w:tc>
          <w:tcPr>
            <w:tcW w:w="6854" w:type="dxa"/>
            <w:gridSpan w:val="12"/>
            <w:tcBorders>
              <w:top w:val="single" w:sz="6" w:space="0" w:color="auto"/>
              <w:left w:val="single" w:sz="6" w:space="0" w:color="auto"/>
              <w:bottom w:val="single" w:sz="6" w:space="0" w:color="auto"/>
              <w:right w:val="single" w:sz="6" w:space="0" w:color="auto"/>
            </w:tcBorders>
            <w:shd w:val="clear" w:color="auto" w:fill="auto"/>
          </w:tcPr>
          <w:p w14:paraId="21215FED" w14:textId="77777777" w:rsidR="00214974" w:rsidRPr="00FC2656" w:rsidRDefault="00214974" w:rsidP="00FC2656">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lastRenderedPageBreak/>
              <w:t xml:space="preserve">Ingresar el folio del expediente electrónico en el que quedará asociada la solicitud. </w:t>
            </w:r>
          </w:p>
          <w:p w14:paraId="59D169BD" w14:textId="1869CB0F" w:rsidR="00214974" w:rsidRPr="00FC2656" w:rsidRDefault="00214974"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noProof/>
                <w:sz w:val="18"/>
                <w:szCs w:val="18"/>
                <w:lang w:val="es-MX" w:eastAsia="es-ES"/>
              </w:rPr>
              <w:t>Campo alfanumérico obligatorio.</w:t>
            </w:r>
          </w:p>
        </w:tc>
      </w:tr>
      <w:tr w:rsidR="00214974" w:rsidRPr="00FC2656" w14:paraId="6DB6B8F3" w14:textId="77777777" w:rsidTr="002C7E47">
        <w:trPr>
          <w:trHeight w:val="20"/>
        </w:trPr>
        <w:tc>
          <w:tcPr>
            <w:tcW w:w="2286" w:type="dxa"/>
            <w:gridSpan w:val="3"/>
            <w:tcBorders>
              <w:top w:val="single" w:sz="6" w:space="0" w:color="auto"/>
              <w:left w:val="single" w:sz="6" w:space="0" w:color="auto"/>
              <w:bottom w:val="single" w:sz="6" w:space="0" w:color="auto"/>
              <w:right w:val="single" w:sz="6" w:space="0" w:color="auto"/>
            </w:tcBorders>
          </w:tcPr>
          <w:p w14:paraId="50BBE027" w14:textId="2D9FCEA0" w:rsidR="00214974" w:rsidRPr="00FC2656" w:rsidRDefault="00214974"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Nombre, denominación o razón social del Proveedor Cesionario</w:t>
            </w:r>
          </w:p>
        </w:tc>
        <w:tc>
          <w:tcPr>
            <w:tcW w:w="6854" w:type="dxa"/>
            <w:gridSpan w:val="12"/>
            <w:tcBorders>
              <w:top w:val="single" w:sz="6" w:space="0" w:color="auto"/>
              <w:left w:val="single" w:sz="6" w:space="0" w:color="auto"/>
              <w:bottom w:val="single" w:sz="6" w:space="0" w:color="auto"/>
              <w:right w:val="single" w:sz="6" w:space="0" w:color="auto"/>
            </w:tcBorders>
            <w:shd w:val="clear" w:color="auto" w:fill="auto"/>
          </w:tcPr>
          <w:p w14:paraId="66C6913C" w14:textId="77777777" w:rsidR="00214974" w:rsidRPr="00FC2656" w:rsidRDefault="00214974" w:rsidP="00FC2656">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Ingresar el nombre, denominación o razón social del Proveedor cesionario.</w:t>
            </w:r>
          </w:p>
          <w:p w14:paraId="6ABEA514" w14:textId="77777777" w:rsidR="00214974" w:rsidRPr="00FC2656" w:rsidRDefault="00214974" w:rsidP="00FC2656">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Este dato deberá capturarse en mayúsculas y sin acentos.</w:t>
            </w:r>
          </w:p>
          <w:p w14:paraId="5293086A" w14:textId="2ECFDAE4" w:rsidR="00214974" w:rsidRPr="00FC2656" w:rsidRDefault="00214974"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noProof/>
                <w:sz w:val="18"/>
                <w:szCs w:val="18"/>
                <w:lang w:val="es-MX" w:eastAsia="es-ES"/>
              </w:rPr>
              <w:t>Campo alfanumérico obligatorio.</w:t>
            </w:r>
          </w:p>
        </w:tc>
      </w:tr>
      <w:tr w:rsidR="00214974" w:rsidRPr="00FC2656" w14:paraId="26C7A6E0" w14:textId="77777777" w:rsidTr="002C7E47">
        <w:trPr>
          <w:trHeight w:val="20"/>
        </w:trPr>
        <w:tc>
          <w:tcPr>
            <w:tcW w:w="2286" w:type="dxa"/>
            <w:gridSpan w:val="3"/>
            <w:tcBorders>
              <w:top w:val="single" w:sz="6" w:space="0" w:color="auto"/>
              <w:left w:val="single" w:sz="6" w:space="0" w:color="auto"/>
              <w:bottom w:val="single" w:sz="6" w:space="0" w:color="auto"/>
              <w:right w:val="single" w:sz="6" w:space="0" w:color="auto"/>
            </w:tcBorders>
          </w:tcPr>
          <w:p w14:paraId="577C00F8" w14:textId="770D2282" w:rsidR="00214974" w:rsidRPr="00FC2656" w:rsidRDefault="00214974"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Código IDO o IDA del Proveedor Cesionario</w:t>
            </w:r>
          </w:p>
        </w:tc>
        <w:tc>
          <w:tcPr>
            <w:tcW w:w="6854" w:type="dxa"/>
            <w:gridSpan w:val="12"/>
            <w:tcBorders>
              <w:top w:val="single" w:sz="6" w:space="0" w:color="auto"/>
              <w:left w:val="single" w:sz="6" w:space="0" w:color="auto"/>
              <w:bottom w:val="single" w:sz="6" w:space="0" w:color="auto"/>
              <w:right w:val="single" w:sz="6" w:space="0" w:color="auto"/>
            </w:tcBorders>
            <w:shd w:val="clear" w:color="auto" w:fill="auto"/>
          </w:tcPr>
          <w:p w14:paraId="4DF1D295" w14:textId="77777777" w:rsidR="00214974" w:rsidRPr="00FC2656" w:rsidRDefault="00214974"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los tres dígitos correspondientes al código de identificación de Proveedor de Servicios de Telecomunicaciones que identifica al Proveedor cesionario.</w:t>
            </w:r>
          </w:p>
          <w:p w14:paraId="5128739F" w14:textId="77777777" w:rsidR="00214974" w:rsidRPr="00FC2656" w:rsidRDefault="00214974"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Informar el código IDO para el caso de Concesionarios de uso comercial o de red pública de telecomunicaciones. </w:t>
            </w:r>
          </w:p>
          <w:p w14:paraId="17E87E45" w14:textId="77777777" w:rsidR="00214974" w:rsidRPr="00FC2656" w:rsidRDefault="00214974"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Informar el código IDA para el caso de comercializadoras y Concesionarios de uso público o de uso social. </w:t>
            </w:r>
          </w:p>
          <w:p w14:paraId="4B3E0EB9" w14:textId="4D40D8EF" w:rsidR="00214974" w:rsidRPr="00FC2656" w:rsidRDefault="00214974"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Campo numérico obligatorio.</w:t>
            </w:r>
          </w:p>
        </w:tc>
      </w:tr>
      <w:tr w:rsidR="00214974" w:rsidRPr="00FC2656" w14:paraId="1963D2F5" w14:textId="77777777" w:rsidTr="002C7E47">
        <w:trPr>
          <w:trHeight w:val="20"/>
        </w:trPr>
        <w:tc>
          <w:tcPr>
            <w:tcW w:w="2286" w:type="dxa"/>
            <w:gridSpan w:val="3"/>
            <w:tcBorders>
              <w:top w:val="single" w:sz="6" w:space="0" w:color="auto"/>
              <w:left w:val="single" w:sz="6" w:space="0" w:color="auto"/>
              <w:bottom w:val="single" w:sz="6" w:space="0" w:color="auto"/>
              <w:right w:val="single" w:sz="6" w:space="0" w:color="auto"/>
            </w:tcBorders>
          </w:tcPr>
          <w:p w14:paraId="5459A6C8" w14:textId="4BCF27AF" w:rsidR="00214974" w:rsidRPr="00FC2656" w:rsidRDefault="00214974"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Nombre, denominación o razón social del Proveedor Cedente</w:t>
            </w:r>
          </w:p>
        </w:tc>
        <w:tc>
          <w:tcPr>
            <w:tcW w:w="6854" w:type="dxa"/>
            <w:gridSpan w:val="12"/>
            <w:tcBorders>
              <w:top w:val="single" w:sz="6" w:space="0" w:color="auto"/>
              <w:left w:val="single" w:sz="6" w:space="0" w:color="auto"/>
              <w:bottom w:val="single" w:sz="6" w:space="0" w:color="auto"/>
              <w:right w:val="single" w:sz="6" w:space="0" w:color="auto"/>
            </w:tcBorders>
            <w:shd w:val="clear" w:color="auto" w:fill="auto"/>
          </w:tcPr>
          <w:p w14:paraId="65323CC3" w14:textId="77777777" w:rsidR="00214974" w:rsidRPr="00FC2656" w:rsidRDefault="00214974" w:rsidP="00FC2656">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Ingresar el nombre, denominación o razón social del Proveedor cedente.</w:t>
            </w:r>
          </w:p>
          <w:p w14:paraId="5351FD06" w14:textId="77777777" w:rsidR="00214974" w:rsidRPr="00FC2656" w:rsidRDefault="00214974" w:rsidP="00FC2656">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Este dato deberá capturarse en mayúsculas y sin acentos.</w:t>
            </w:r>
          </w:p>
          <w:p w14:paraId="0E602478" w14:textId="0B64B682" w:rsidR="00214974" w:rsidRPr="00FC2656" w:rsidRDefault="00214974"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noProof/>
                <w:sz w:val="18"/>
                <w:szCs w:val="18"/>
                <w:lang w:val="es-MX" w:eastAsia="es-ES"/>
              </w:rPr>
              <w:t>Campo alfanumérico obligatorio.</w:t>
            </w:r>
          </w:p>
        </w:tc>
      </w:tr>
      <w:tr w:rsidR="00214974" w:rsidRPr="00FC2656" w14:paraId="208E85F1" w14:textId="77777777" w:rsidTr="002C7E47">
        <w:trPr>
          <w:trHeight w:val="20"/>
        </w:trPr>
        <w:tc>
          <w:tcPr>
            <w:tcW w:w="2286" w:type="dxa"/>
            <w:gridSpan w:val="3"/>
            <w:tcBorders>
              <w:top w:val="single" w:sz="6" w:space="0" w:color="auto"/>
              <w:left w:val="single" w:sz="6" w:space="0" w:color="auto"/>
              <w:bottom w:val="single" w:sz="6" w:space="0" w:color="auto"/>
              <w:right w:val="single" w:sz="6" w:space="0" w:color="auto"/>
            </w:tcBorders>
          </w:tcPr>
          <w:p w14:paraId="25A0BFCC" w14:textId="31BA5F36" w:rsidR="00214974" w:rsidRPr="00FC2656" w:rsidRDefault="00214974"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Código IDO o IDA del Proveedor Cedente</w:t>
            </w:r>
          </w:p>
        </w:tc>
        <w:tc>
          <w:tcPr>
            <w:tcW w:w="6854" w:type="dxa"/>
            <w:gridSpan w:val="12"/>
            <w:tcBorders>
              <w:top w:val="single" w:sz="6" w:space="0" w:color="auto"/>
              <w:left w:val="single" w:sz="6" w:space="0" w:color="auto"/>
              <w:bottom w:val="single" w:sz="6" w:space="0" w:color="auto"/>
              <w:right w:val="single" w:sz="6" w:space="0" w:color="auto"/>
            </w:tcBorders>
            <w:shd w:val="clear" w:color="auto" w:fill="auto"/>
          </w:tcPr>
          <w:p w14:paraId="55E3671E" w14:textId="77777777" w:rsidR="00214974" w:rsidRPr="00FC2656" w:rsidRDefault="00214974"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los tres dígitos correspondientes al código de identificación de Proveedor de Servicios de Telecomunicaciones que identifica al Proveedor cedente.</w:t>
            </w:r>
          </w:p>
          <w:p w14:paraId="0FF7D533" w14:textId="77777777" w:rsidR="00214974" w:rsidRPr="00FC2656" w:rsidRDefault="00214974"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Informar el código IDO para el caso de Concesionarios de uso comercial o de red pública de telecomunicaciones. </w:t>
            </w:r>
          </w:p>
          <w:p w14:paraId="31BABD33" w14:textId="77777777" w:rsidR="00214974" w:rsidRPr="00FC2656" w:rsidRDefault="00214974"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Informar el código IDA para el caso de comercializadoras y Concesionarios de uso público o de uso social. </w:t>
            </w:r>
          </w:p>
          <w:p w14:paraId="22EAB0D4" w14:textId="63F925CA" w:rsidR="00214974" w:rsidRPr="00FC2656" w:rsidRDefault="00214974"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Campo numérico obligatorio.</w:t>
            </w:r>
          </w:p>
        </w:tc>
      </w:tr>
      <w:tr w:rsidR="00214974" w:rsidRPr="00FC2656" w14:paraId="4B20A39C" w14:textId="77777777" w:rsidTr="00214974">
        <w:trPr>
          <w:trHeight w:val="20"/>
        </w:trPr>
        <w:tc>
          <w:tcPr>
            <w:tcW w:w="9140" w:type="dxa"/>
            <w:gridSpan w:val="15"/>
            <w:shd w:val="clear" w:color="auto" w:fill="D9D9D9" w:themeFill="background1" w:themeFillShade="D9"/>
          </w:tcPr>
          <w:p w14:paraId="3DA0566F" w14:textId="73ECBE2E" w:rsidR="00214974" w:rsidRPr="00FC2656" w:rsidRDefault="00214974" w:rsidP="00FC2656">
            <w:pPr>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CÓDIGOS DE IDENTIFICACIÓN DE PROVEEDOR DE SERVICIOS DE TELECOMUNICACIONES QUE DEBERÁN ASOCIARSE A LA NUMERACIÓN NO GEOGRÁFICA QUE SE PRETENDE CEDER</w:t>
            </w:r>
          </w:p>
        </w:tc>
      </w:tr>
      <w:tr w:rsidR="00214974" w:rsidRPr="00FC2656" w14:paraId="0A8338C4" w14:textId="77777777" w:rsidTr="002C7E47">
        <w:trPr>
          <w:trHeight w:val="20"/>
        </w:trPr>
        <w:tc>
          <w:tcPr>
            <w:tcW w:w="228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45CB3F3" w14:textId="38F22E22" w:rsidR="00214974" w:rsidRPr="00FC2656" w:rsidRDefault="00214974"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Nombre del campo</w:t>
            </w:r>
          </w:p>
        </w:tc>
        <w:tc>
          <w:tcPr>
            <w:tcW w:w="6854" w:type="dxa"/>
            <w:gridSpan w:val="1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3175DB" w14:textId="3DE0A977" w:rsidR="00214974" w:rsidRPr="00FC2656" w:rsidRDefault="00214974"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Descripción del campo</w:t>
            </w:r>
          </w:p>
        </w:tc>
      </w:tr>
      <w:tr w:rsidR="00214974" w:rsidRPr="00FC2656" w14:paraId="398D2180" w14:textId="77777777" w:rsidTr="002C7E47">
        <w:trPr>
          <w:trHeight w:val="20"/>
        </w:trPr>
        <w:tc>
          <w:tcPr>
            <w:tcW w:w="2286" w:type="dxa"/>
            <w:gridSpan w:val="3"/>
            <w:tcBorders>
              <w:top w:val="single" w:sz="6" w:space="0" w:color="auto"/>
              <w:left w:val="single" w:sz="6" w:space="0" w:color="auto"/>
              <w:bottom w:val="single" w:sz="6" w:space="0" w:color="auto"/>
              <w:right w:val="single" w:sz="6" w:space="0" w:color="auto"/>
            </w:tcBorders>
          </w:tcPr>
          <w:p w14:paraId="1AF2BC7B" w14:textId="6ED20F46" w:rsidR="00214974" w:rsidRPr="00FC2656" w:rsidRDefault="00214974"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Código IDA o IDO</w:t>
            </w:r>
          </w:p>
        </w:tc>
        <w:tc>
          <w:tcPr>
            <w:tcW w:w="6854" w:type="dxa"/>
            <w:gridSpan w:val="12"/>
            <w:tcBorders>
              <w:top w:val="single" w:sz="6" w:space="0" w:color="auto"/>
              <w:left w:val="single" w:sz="6" w:space="0" w:color="auto"/>
              <w:bottom w:val="single" w:sz="6" w:space="0" w:color="auto"/>
              <w:right w:val="single" w:sz="6" w:space="0" w:color="auto"/>
            </w:tcBorders>
          </w:tcPr>
          <w:p w14:paraId="0BA0D07E" w14:textId="77777777" w:rsidR="00214974" w:rsidRPr="00FC2656" w:rsidRDefault="00214974"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los tres dígitos correspondientes al código de identificación de Proveedor de Servicios de Telecomunicaciones que identificarán al Proveedor asignatario de la Numeración No Geográfica en caso de autorizarse la cesión.</w:t>
            </w:r>
          </w:p>
          <w:p w14:paraId="336B2028" w14:textId="77777777" w:rsidR="00214974" w:rsidRPr="00FC2656" w:rsidRDefault="00214974"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Informar el código IDO para el caso de Concesionarios de uso comercial o de red pública de telecomunicaciones. </w:t>
            </w:r>
          </w:p>
          <w:p w14:paraId="2FBD62B8" w14:textId="77777777" w:rsidR="00214974" w:rsidRPr="00FC2656" w:rsidRDefault="00214974"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Informar el código IDA para el caso de comercializadoras y Concesionarios de uso público o de uso social. </w:t>
            </w:r>
          </w:p>
          <w:p w14:paraId="0F80EB90" w14:textId="77777777" w:rsidR="00214974" w:rsidRPr="00FC2656" w:rsidRDefault="00214974"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Campo numérico obligatorio.</w:t>
            </w:r>
          </w:p>
          <w:p w14:paraId="6D35871C" w14:textId="77777777" w:rsidR="00214974" w:rsidRPr="00FC2656" w:rsidRDefault="00214974" w:rsidP="00FC2656">
            <w:pPr>
              <w:spacing w:before="20" w:after="0" w:line="360" w:lineRule="auto"/>
              <w:contextualSpacing/>
              <w:jc w:val="both"/>
              <w:rPr>
                <w:rFonts w:ascii="Arial" w:eastAsia="Times New Roman" w:hAnsi="Arial" w:cs="Arial"/>
                <w:sz w:val="18"/>
                <w:szCs w:val="18"/>
                <w:lang w:val="es-MX" w:eastAsia="es-ES"/>
              </w:rPr>
            </w:pPr>
          </w:p>
        </w:tc>
      </w:tr>
      <w:tr w:rsidR="00214974" w:rsidRPr="00FC2656" w14:paraId="2404B8D6" w14:textId="77777777" w:rsidTr="002C7E47">
        <w:trPr>
          <w:trHeight w:val="20"/>
        </w:trPr>
        <w:tc>
          <w:tcPr>
            <w:tcW w:w="2286" w:type="dxa"/>
            <w:gridSpan w:val="3"/>
            <w:tcBorders>
              <w:top w:val="single" w:sz="6" w:space="0" w:color="auto"/>
              <w:left w:val="single" w:sz="6" w:space="0" w:color="auto"/>
              <w:bottom w:val="single" w:sz="6" w:space="0" w:color="auto"/>
              <w:right w:val="single" w:sz="6" w:space="0" w:color="auto"/>
            </w:tcBorders>
          </w:tcPr>
          <w:p w14:paraId="07644D17" w14:textId="5FD9A80F" w:rsidR="00214974" w:rsidRPr="00FC2656" w:rsidRDefault="00214974"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IDO del Concesionario de red</w:t>
            </w:r>
          </w:p>
        </w:tc>
        <w:tc>
          <w:tcPr>
            <w:tcW w:w="6854" w:type="dxa"/>
            <w:gridSpan w:val="12"/>
            <w:tcBorders>
              <w:top w:val="single" w:sz="6" w:space="0" w:color="auto"/>
              <w:left w:val="single" w:sz="6" w:space="0" w:color="auto"/>
              <w:bottom w:val="single" w:sz="6" w:space="0" w:color="auto"/>
              <w:right w:val="single" w:sz="6" w:space="0" w:color="auto"/>
            </w:tcBorders>
          </w:tcPr>
          <w:p w14:paraId="3C1142DB" w14:textId="77777777" w:rsidR="00214974" w:rsidRPr="00FC2656" w:rsidRDefault="00214974"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los tres dígitos del código IDO/IDD que identificarán a la red del Concesionario de uso comercial, o de red pública de telecomunicaciones que se encargará del enrutamiento del Tráfico en caso de autorizarse la cesión.</w:t>
            </w:r>
          </w:p>
          <w:p w14:paraId="2DEE24C1" w14:textId="7D3EAB9D" w:rsidR="00214974" w:rsidRPr="00FC2656" w:rsidRDefault="00214974"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Campo numérico obligatorio.</w:t>
            </w:r>
          </w:p>
        </w:tc>
      </w:tr>
      <w:tr w:rsidR="00214974" w:rsidRPr="00FC2656" w14:paraId="36E5A3BE" w14:textId="77777777" w:rsidTr="00214974">
        <w:trPr>
          <w:trHeight w:val="20"/>
        </w:trPr>
        <w:tc>
          <w:tcPr>
            <w:tcW w:w="9140" w:type="dxa"/>
            <w:gridSpan w:val="15"/>
            <w:shd w:val="clear" w:color="auto" w:fill="D9D9D9" w:themeFill="background1" w:themeFillShade="D9"/>
          </w:tcPr>
          <w:p w14:paraId="2E05FDC8" w14:textId="741C2652" w:rsidR="00214974" w:rsidRPr="00FC2656" w:rsidRDefault="00214974" w:rsidP="00FC2656">
            <w:pPr>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NUMERACIÓN NO GEOGRÁFICA A CEDER</w:t>
            </w:r>
          </w:p>
        </w:tc>
      </w:tr>
      <w:tr w:rsidR="00214974" w:rsidRPr="00FC2656" w14:paraId="1F99FDE0" w14:textId="77777777" w:rsidTr="002C7E47">
        <w:trPr>
          <w:trHeight w:val="20"/>
        </w:trPr>
        <w:tc>
          <w:tcPr>
            <w:tcW w:w="228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671074A" w14:textId="6D670FF4" w:rsidR="00214974" w:rsidRPr="00FC2656" w:rsidRDefault="00214974"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Nombre del campo</w:t>
            </w:r>
          </w:p>
        </w:tc>
        <w:tc>
          <w:tcPr>
            <w:tcW w:w="6854" w:type="dxa"/>
            <w:gridSpan w:val="1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9319E7E" w14:textId="25DBFED3" w:rsidR="00214974" w:rsidRPr="00FC2656" w:rsidRDefault="00214974"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hAnsi="Arial" w:cs="Arial"/>
                <w:b/>
                <w:sz w:val="18"/>
                <w:szCs w:val="18"/>
                <w:lang w:val="es-MX" w:eastAsia="es-ES"/>
              </w:rPr>
              <w:t>Descripción del campo</w:t>
            </w:r>
          </w:p>
        </w:tc>
      </w:tr>
      <w:tr w:rsidR="00214974" w:rsidRPr="00FC2656" w14:paraId="1EE7B4FB" w14:textId="77777777" w:rsidTr="002C7E47">
        <w:trPr>
          <w:trHeight w:val="20"/>
        </w:trPr>
        <w:tc>
          <w:tcPr>
            <w:tcW w:w="2286" w:type="dxa"/>
            <w:gridSpan w:val="3"/>
            <w:tcBorders>
              <w:top w:val="single" w:sz="6" w:space="0" w:color="auto"/>
              <w:left w:val="single" w:sz="6" w:space="0" w:color="auto"/>
              <w:bottom w:val="single" w:sz="6" w:space="0" w:color="auto"/>
              <w:right w:val="single" w:sz="6" w:space="0" w:color="auto"/>
            </w:tcBorders>
          </w:tcPr>
          <w:p w14:paraId="49A81AF2" w14:textId="03CBAFCF" w:rsidR="00214974" w:rsidRPr="00FC2656" w:rsidRDefault="00214974"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lastRenderedPageBreak/>
              <w:t>Clave de servicios no geográficos a la que pertenece la numeración no geográfica que se pretende ceder</w:t>
            </w:r>
          </w:p>
        </w:tc>
        <w:tc>
          <w:tcPr>
            <w:tcW w:w="6854" w:type="dxa"/>
            <w:gridSpan w:val="12"/>
            <w:tcBorders>
              <w:top w:val="single" w:sz="6" w:space="0" w:color="auto"/>
              <w:left w:val="single" w:sz="6" w:space="0" w:color="auto"/>
              <w:bottom w:val="single" w:sz="6" w:space="0" w:color="auto"/>
              <w:right w:val="single" w:sz="6" w:space="0" w:color="auto"/>
            </w:tcBorders>
            <w:shd w:val="clear" w:color="auto" w:fill="auto"/>
          </w:tcPr>
          <w:p w14:paraId="382452CB" w14:textId="77777777" w:rsidR="00214974" w:rsidRPr="00FC2656" w:rsidRDefault="00214974" w:rsidP="00FC2656">
            <w:pPr>
              <w:spacing w:before="20" w:after="0" w:line="360" w:lineRule="auto"/>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MX" w:eastAsia="es-ES"/>
              </w:rPr>
              <w:t xml:space="preserve">Ingresar los tres dígitos correspondientes a la clave de servicios no geográficos a la que pertenece la Numeración No Geográfica a ceder. </w:t>
            </w:r>
          </w:p>
          <w:p w14:paraId="511E9FDD" w14:textId="6489113B" w:rsidR="00214974" w:rsidRPr="00FC2656" w:rsidRDefault="00214974"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ES_tradnl" w:eastAsia="es-ES"/>
              </w:rPr>
              <w:t>Campo numérico obligatorio.</w:t>
            </w:r>
          </w:p>
        </w:tc>
      </w:tr>
      <w:tr w:rsidR="00214974" w:rsidRPr="00FC2656" w14:paraId="27D3329A" w14:textId="77777777" w:rsidTr="002C7E47">
        <w:trPr>
          <w:trHeight w:val="20"/>
        </w:trPr>
        <w:tc>
          <w:tcPr>
            <w:tcW w:w="2286" w:type="dxa"/>
            <w:gridSpan w:val="3"/>
            <w:tcBorders>
              <w:top w:val="single" w:sz="6" w:space="0" w:color="auto"/>
              <w:left w:val="single" w:sz="6" w:space="0" w:color="auto"/>
              <w:bottom w:val="single" w:sz="6" w:space="0" w:color="auto"/>
              <w:right w:val="single" w:sz="6" w:space="0" w:color="auto"/>
            </w:tcBorders>
          </w:tcPr>
          <w:p w14:paraId="3A16D6E7" w14:textId="7966FC51" w:rsidR="00214974" w:rsidRPr="00FC2656" w:rsidRDefault="00214974"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Número inicial </w:t>
            </w:r>
          </w:p>
        </w:tc>
        <w:tc>
          <w:tcPr>
            <w:tcW w:w="6854" w:type="dxa"/>
            <w:gridSpan w:val="12"/>
            <w:tcBorders>
              <w:top w:val="single" w:sz="6" w:space="0" w:color="auto"/>
              <w:left w:val="single" w:sz="6" w:space="0" w:color="auto"/>
              <w:bottom w:val="single" w:sz="6" w:space="0" w:color="auto"/>
              <w:right w:val="single" w:sz="6" w:space="0" w:color="auto"/>
            </w:tcBorders>
            <w:shd w:val="clear" w:color="auto" w:fill="auto"/>
          </w:tcPr>
          <w:p w14:paraId="7EEAA13D" w14:textId="77777777" w:rsidR="00214974" w:rsidRPr="00FC2656" w:rsidRDefault="00214974"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los 10 dígitos del Número No Geográfico con el que inicia el Bloque de numeración asignada que se solicita ceder.</w:t>
            </w:r>
          </w:p>
          <w:p w14:paraId="0A389E12" w14:textId="77777777" w:rsidR="00214974" w:rsidRPr="00FC2656" w:rsidRDefault="00214974"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La Numeración No Geográfica originalmente asignada se podrá fraccionar en bloques mínimos de un millar.</w:t>
            </w:r>
          </w:p>
          <w:p w14:paraId="193F2DF8" w14:textId="3914C439" w:rsidR="00214974" w:rsidRPr="00FC2656" w:rsidRDefault="00214974"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214974" w:rsidRPr="00FC2656" w14:paraId="5C77A016" w14:textId="77777777" w:rsidTr="002C7E47">
        <w:trPr>
          <w:trHeight w:val="20"/>
        </w:trPr>
        <w:tc>
          <w:tcPr>
            <w:tcW w:w="2286" w:type="dxa"/>
            <w:gridSpan w:val="3"/>
            <w:tcBorders>
              <w:top w:val="single" w:sz="6" w:space="0" w:color="auto"/>
              <w:left w:val="single" w:sz="6" w:space="0" w:color="auto"/>
              <w:bottom w:val="single" w:sz="6" w:space="0" w:color="auto"/>
              <w:right w:val="single" w:sz="6" w:space="0" w:color="auto"/>
            </w:tcBorders>
          </w:tcPr>
          <w:p w14:paraId="36A8FC7E" w14:textId="6CB89493" w:rsidR="00214974" w:rsidRPr="00FC2656" w:rsidRDefault="00214974"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Número final</w:t>
            </w:r>
          </w:p>
        </w:tc>
        <w:tc>
          <w:tcPr>
            <w:tcW w:w="6854" w:type="dxa"/>
            <w:gridSpan w:val="12"/>
            <w:tcBorders>
              <w:top w:val="single" w:sz="6" w:space="0" w:color="auto"/>
              <w:left w:val="single" w:sz="6" w:space="0" w:color="auto"/>
              <w:bottom w:val="single" w:sz="6" w:space="0" w:color="auto"/>
              <w:right w:val="single" w:sz="6" w:space="0" w:color="auto"/>
            </w:tcBorders>
            <w:shd w:val="clear" w:color="auto" w:fill="auto"/>
          </w:tcPr>
          <w:p w14:paraId="0028AB64" w14:textId="77777777" w:rsidR="00214974" w:rsidRPr="00FC2656" w:rsidRDefault="00214974"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los 10 dígitos del Número No Geográfico con el que termina el Bloque de numeración asignada que se solicita ceder.</w:t>
            </w:r>
          </w:p>
          <w:p w14:paraId="3343C2AB" w14:textId="77777777" w:rsidR="00214974" w:rsidRPr="00FC2656" w:rsidRDefault="00214974"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La Numeración No Geográfica originalmente asignada se podrá fraccionar en bloques mínimos de un millar.</w:t>
            </w:r>
          </w:p>
          <w:p w14:paraId="0BEB49B7" w14:textId="498FDB76" w:rsidR="00214974" w:rsidRPr="00FC2656" w:rsidRDefault="00214974"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2C7E47" w:rsidRPr="00FC2656" w14:paraId="38F17F35" w14:textId="77777777" w:rsidTr="002C7E47">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0780F59" w14:textId="3B3CF930" w:rsidR="002C7E47" w:rsidRPr="00FC2656" w:rsidRDefault="002C7E47"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ARCHIVO DE CARGA (OPCIONAL)</w:t>
            </w:r>
          </w:p>
        </w:tc>
      </w:tr>
      <w:tr w:rsidR="002C7E47" w:rsidRPr="00FC2656" w14:paraId="188D6A22" w14:textId="77777777" w:rsidTr="002C7E47">
        <w:trPr>
          <w:trHeight w:val="20"/>
        </w:trPr>
        <w:tc>
          <w:tcPr>
            <w:tcW w:w="9140" w:type="dxa"/>
            <w:gridSpan w:val="15"/>
            <w:tcBorders>
              <w:top w:val="single" w:sz="6" w:space="0" w:color="auto"/>
              <w:left w:val="single" w:sz="6" w:space="0" w:color="auto"/>
              <w:bottom w:val="nil"/>
              <w:right w:val="single" w:sz="6" w:space="0" w:color="auto"/>
            </w:tcBorders>
          </w:tcPr>
          <w:p w14:paraId="2D307A35" w14:textId="77777777" w:rsidR="002C7E47" w:rsidRPr="00FC2656" w:rsidRDefault="002C7E47" w:rsidP="00FC2656">
            <w:pPr>
              <w:spacing w:after="0" w:line="360" w:lineRule="auto"/>
              <w:contextualSpacing/>
              <w:jc w:val="both"/>
              <w:rPr>
                <w:rFonts w:ascii="Arial" w:hAnsi="Arial" w:cs="Arial"/>
                <w:sz w:val="18"/>
                <w:szCs w:val="18"/>
                <w:lang w:val="es-MX" w:eastAsia="es-ES"/>
              </w:rPr>
            </w:pPr>
            <w:r w:rsidRPr="00FC2656">
              <w:rPr>
                <w:rFonts w:ascii="Arial" w:eastAsia="Times New Roman" w:hAnsi="Arial" w:cs="Arial"/>
                <w:sz w:val="18"/>
                <w:szCs w:val="18"/>
                <w:lang w:val="es-MX" w:eastAsia="es-ES"/>
              </w:rPr>
              <w:t xml:space="preserve">Con la finalidad de agilizar el llenado del eformato, el Proveedor solicitante podrá informar los campos comprendidos dentro del apartado </w:t>
            </w:r>
            <w:r w:rsidRPr="00FC2656">
              <w:rPr>
                <w:rFonts w:ascii="Arial" w:hAnsi="Arial" w:cs="Arial"/>
                <w:sz w:val="18"/>
                <w:szCs w:val="18"/>
                <w:lang w:val="es-MX" w:eastAsia="es-ES"/>
              </w:rPr>
              <w:t>“Numeración No Geográfica a Ceder”, mediante un archivo electrónico</w:t>
            </w:r>
            <w:r w:rsidRPr="00FC2656">
              <w:rPr>
                <w:rFonts w:ascii="Arial" w:eastAsia="Times New Roman" w:hAnsi="Arial" w:cs="Arial"/>
                <w:sz w:val="18"/>
                <w:szCs w:val="18"/>
                <w:lang w:val="es-MX" w:eastAsia="es-ES"/>
              </w:rPr>
              <w:t xml:space="preserve"> de texto </w:t>
            </w:r>
            <w:r w:rsidRPr="00FC2656">
              <w:rPr>
                <w:rFonts w:ascii="Arial" w:hAnsi="Arial" w:cs="Arial"/>
                <w:sz w:val="18"/>
                <w:szCs w:val="18"/>
                <w:lang w:val="es-MX" w:eastAsia="es-ES"/>
              </w:rPr>
              <w:t>en formato .</w:t>
            </w:r>
            <w:r w:rsidRPr="00FC2656">
              <w:rPr>
                <w:rFonts w:ascii="Arial" w:eastAsia="Times New Roman" w:hAnsi="Arial" w:cs="Arial"/>
                <w:sz w:val="18"/>
                <w:szCs w:val="18"/>
                <w:lang w:val="es-MX" w:eastAsia="es-ES"/>
              </w:rPr>
              <w:t>csv (comma separated values, por sus siglas en inglés)</w:t>
            </w:r>
            <w:r w:rsidRPr="00FC2656">
              <w:rPr>
                <w:rFonts w:ascii="Arial" w:hAnsi="Arial" w:cs="Arial"/>
                <w:sz w:val="18"/>
                <w:szCs w:val="18"/>
                <w:lang w:val="es-MX" w:eastAsia="es-ES"/>
              </w:rPr>
              <w:t xml:space="preserve"> que deberá contener los siguientes campos:</w:t>
            </w:r>
          </w:p>
          <w:p w14:paraId="37CD1FF1" w14:textId="77777777" w:rsidR="002C7E47" w:rsidRPr="00FC2656" w:rsidRDefault="002C7E47" w:rsidP="00FC2656">
            <w:pPr>
              <w:spacing w:after="0" w:line="360" w:lineRule="auto"/>
              <w:contextualSpacing/>
              <w:jc w:val="both"/>
              <w:rPr>
                <w:rFonts w:ascii="Arial" w:hAnsi="Arial" w:cs="Arial"/>
                <w:sz w:val="18"/>
                <w:szCs w:val="18"/>
                <w:lang w:val="es-MX" w:eastAsia="es-ES"/>
              </w:rPr>
            </w:pPr>
          </w:p>
          <w:p w14:paraId="534F2E7A" w14:textId="77777777" w:rsidR="002C7E47" w:rsidRPr="00FC2656" w:rsidRDefault="002C7E47" w:rsidP="00A638C7">
            <w:pPr>
              <w:numPr>
                <w:ilvl w:val="0"/>
                <w:numId w:val="16"/>
              </w:numPr>
              <w:spacing w:after="0" w:line="360" w:lineRule="auto"/>
              <w:ind w:left="655" w:hanging="295"/>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t>Número Inicial; y</w:t>
            </w:r>
          </w:p>
          <w:p w14:paraId="1FB6D491" w14:textId="77777777" w:rsidR="002C7E47" w:rsidRPr="00FC2656" w:rsidRDefault="002C7E47" w:rsidP="00A638C7">
            <w:pPr>
              <w:numPr>
                <w:ilvl w:val="0"/>
                <w:numId w:val="16"/>
              </w:numPr>
              <w:spacing w:after="0" w:line="360" w:lineRule="auto"/>
              <w:ind w:left="655" w:hanging="295"/>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t>Número Final.</w:t>
            </w:r>
          </w:p>
          <w:p w14:paraId="440574C6" w14:textId="77777777" w:rsidR="002C7E47" w:rsidRPr="00FC2656" w:rsidRDefault="002C7E47" w:rsidP="00FC2656">
            <w:pPr>
              <w:spacing w:after="60" w:line="360" w:lineRule="auto"/>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Los archivos CSV son un tipo de documento abierto y sencillo para presentar datos en forma de tabla, con las siguientes características:</w:t>
            </w:r>
          </w:p>
          <w:p w14:paraId="205DAF51" w14:textId="77777777" w:rsidR="002C7E47" w:rsidRPr="00FC2656" w:rsidRDefault="002C7E47" w:rsidP="004E569D">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Las columnas se separan por el carácter de coma (,).</w:t>
            </w:r>
          </w:p>
          <w:p w14:paraId="451B72AB" w14:textId="77777777" w:rsidR="002C7E47" w:rsidRPr="00FC2656" w:rsidRDefault="002C7E47" w:rsidP="004E569D">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Las filas se separan por saltos de línea (Carácter CRLF).</w:t>
            </w:r>
          </w:p>
          <w:p w14:paraId="490AE575" w14:textId="77777777" w:rsidR="002C7E47" w:rsidRPr="00FC2656" w:rsidRDefault="002C7E47" w:rsidP="004E569D">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 última fila del archivo puede terminar o no con el carácter de fin de línea.</w:t>
            </w:r>
          </w:p>
          <w:p w14:paraId="4211A374" w14:textId="77777777" w:rsidR="002C7E47" w:rsidRPr="00FC2656" w:rsidRDefault="002C7E47" w:rsidP="004E569D">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Los campos que contengan una coma, un salto de línea, una comilla doble, un espacio o los caracteres de fin de línea (CR, LF o ambos a la vez), deben ser encerrados entre comillas dobles.</w:t>
            </w:r>
          </w:p>
          <w:p w14:paraId="39B86CD6" w14:textId="77777777" w:rsidR="002C7E47" w:rsidRPr="00FC2656" w:rsidRDefault="002C7E47" w:rsidP="004E569D">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El archivo CSV puede contener tantas líneas como sean necesarias para la entrega de la información correspondiente. No debe contener líneas vacías.</w:t>
            </w:r>
          </w:p>
          <w:p w14:paraId="73342375" w14:textId="77777777" w:rsidR="002C7E47" w:rsidRPr="00FC2656" w:rsidRDefault="002C7E47" w:rsidP="004E569D">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Cada fila debe contener siempre el mismo número de campos.</w:t>
            </w:r>
          </w:p>
          <w:p w14:paraId="324137EA" w14:textId="77777777" w:rsidR="002C7E47" w:rsidRPr="00FC2656" w:rsidRDefault="002C7E47" w:rsidP="004E569D">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 primera fila del archivo contendrá los campos correspondientes a los nombres de las columnas.</w:t>
            </w:r>
          </w:p>
          <w:p w14:paraId="0B0AE1F4" w14:textId="745292D3" w:rsidR="002C7E47" w:rsidRPr="00FC2656" w:rsidRDefault="002C7E47" w:rsidP="004E569D">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 xml:space="preserve">o    El archivo CSV se guiará por lo dispuesto en </w:t>
            </w:r>
            <w:r w:rsidRPr="00FC2656">
              <w:rPr>
                <w:rFonts w:ascii="Arial" w:eastAsia="Times New Roman" w:hAnsi="Arial" w:cs="Arial"/>
                <w:i/>
                <w:sz w:val="18"/>
                <w:szCs w:val="18"/>
                <w:u w:val="single"/>
                <w:lang w:val="es-MX" w:eastAsia="es-MX"/>
              </w:rPr>
              <w:t>http://tools.ietf.org/html/rfc4180</w:t>
            </w:r>
          </w:p>
          <w:p w14:paraId="3B8B0E3B" w14:textId="77777777" w:rsidR="002C7E47" w:rsidRPr="00FC2656" w:rsidRDefault="002C7E47" w:rsidP="004E569D">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El nombre del archivo que se cargue a través de la Ventanilla Electrónica deberá tener la siguiente nomenclatura:</w:t>
            </w:r>
            <w:r w:rsidRPr="00FC2656">
              <w:rPr>
                <w:rFonts w:ascii="Arial" w:eastAsia="Times New Roman" w:hAnsi="Arial" w:cs="Arial"/>
                <w:sz w:val="18"/>
                <w:szCs w:val="18"/>
                <w:lang w:val="es-MX" w:eastAsia="es-MX"/>
              </w:rPr>
              <w:t xml:space="preserve"> IDO/IDAH3115DDMMAAAA.csv.</w:t>
            </w:r>
          </w:p>
          <w:p w14:paraId="60ADB6F0" w14:textId="77777777" w:rsidR="002C7E47" w:rsidRPr="00FC2656" w:rsidRDefault="002C7E47" w:rsidP="00FC2656">
            <w:pPr>
              <w:spacing w:after="101" w:line="360" w:lineRule="auto"/>
              <w:ind w:firstLine="288"/>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Donde:</w:t>
            </w:r>
          </w:p>
          <w:p w14:paraId="034FF64C" w14:textId="77777777" w:rsidR="002C7E47" w:rsidRPr="00FC2656" w:rsidRDefault="002C7E47" w:rsidP="00C20567">
            <w:pPr>
              <w:numPr>
                <w:ilvl w:val="0"/>
                <w:numId w:val="17"/>
              </w:numPr>
              <w:spacing w:after="0" w:line="360" w:lineRule="auto"/>
              <w:ind w:left="655" w:hanging="295"/>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t xml:space="preserve">IDO/IDA.- Conjunto de 3 dígitos que identifica al Proveedor de Servicios de Telecomunicaciones. IDO para el caso en que el solicitante cuente con una concesión única para uso comercial, </w:t>
            </w:r>
            <w:r w:rsidRPr="00FC2656">
              <w:rPr>
                <w:rFonts w:ascii="Arial" w:eastAsia="Times New Roman" w:hAnsi="Arial" w:cs="Arial"/>
                <w:sz w:val="18"/>
                <w:szCs w:val="18"/>
                <w:lang w:val="es-MX" w:eastAsia="es-ES"/>
              </w:rPr>
              <w:t>o una concesión para uso comercial con carácter de red compartida mayorista de servicios de telecomunicaciones,</w:t>
            </w:r>
            <w:r w:rsidRPr="00FC2656">
              <w:rPr>
                <w:rFonts w:ascii="Arial" w:eastAsiaTheme="minorEastAsia" w:hAnsi="Arial" w:cs="Arial"/>
                <w:sz w:val="18"/>
                <w:szCs w:val="18"/>
                <w:lang w:val="es-ES_tradnl" w:eastAsia="es-ES"/>
              </w:rPr>
              <w:t xml:space="preserve"> o una </w:t>
            </w:r>
            <w:r w:rsidRPr="00FC2656">
              <w:rPr>
                <w:rFonts w:ascii="Arial" w:eastAsiaTheme="minorEastAsia" w:hAnsi="Arial" w:cs="Arial"/>
                <w:sz w:val="18"/>
                <w:szCs w:val="18"/>
                <w:lang w:val="es-ES_tradnl" w:eastAsia="es-ES"/>
              </w:rPr>
              <w:lastRenderedPageBreak/>
              <w:t>concesión para instalar, operar y explotar una red pública de telecomunicaciones o IDA para el caso en que el solicitante cuente con un permiso o autorización para comercializar servicios de telecomunicaciones o una concesión única para uso público o para uso social;</w:t>
            </w:r>
          </w:p>
          <w:p w14:paraId="2DA884AC" w14:textId="77777777" w:rsidR="002C7E47" w:rsidRPr="00FC2656" w:rsidRDefault="002C7E47" w:rsidP="00C20567">
            <w:pPr>
              <w:numPr>
                <w:ilvl w:val="0"/>
                <w:numId w:val="17"/>
              </w:numPr>
              <w:spacing w:after="0" w:line="360" w:lineRule="auto"/>
              <w:ind w:left="655" w:hanging="295"/>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t>H3115.- Es un texto fijo que identifica el tipo de solicitud al que corresponde el archivo de carga (Cesión de Números No Geográficos); y</w:t>
            </w:r>
          </w:p>
          <w:p w14:paraId="34F683C5" w14:textId="77777777" w:rsidR="002C7E47" w:rsidRPr="00FC2656" w:rsidRDefault="002C7E47" w:rsidP="00C20567">
            <w:pPr>
              <w:numPr>
                <w:ilvl w:val="0"/>
                <w:numId w:val="17"/>
              </w:numPr>
              <w:spacing w:after="0" w:line="360" w:lineRule="auto"/>
              <w:ind w:left="655" w:hanging="295"/>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t>DDMMAAAA.- Corresponde a la fecha de la solicitud. DD corresponde al día (2 dígitos), MM corresponde al mes (2 dígitos) y AAAA corresponde al año (4 dígitos).</w:t>
            </w:r>
          </w:p>
          <w:p w14:paraId="7029D968" w14:textId="77777777" w:rsidR="002C7E47" w:rsidRPr="00FC2656" w:rsidRDefault="002C7E47" w:rsidP="00FC2656">
            <w:pPr>
              <w:spacing w:after="0" w:line="360" w:lineRule="auto"/>
              <w:ind w:left="720"/>
              <w:contextualSpacing/>
              <w:jc w:val="both"/>
              <w:rPr>
                <w:rFonts w:ascii="Arial" w:eastAsiaTheme="minorEastAsia" w:hAnsi="Arial" w:cs="Arial"/>
                <w:sz w:val="18"/>
                <w:szCs w:val="18"/>
                <w:lang w:val="es-ES_tradnl" w:eastAsia="es-ES"/>
              </w:rPr>
            </w:pPr>
          </w:p>
          <w:p w14:paraId="10865781" w14:textId="77777777" w:rsidR="002C7E47" w:rsidRPr="00FC2656" w:rsidRDefault="002C7E47" w:rsidP="00FC2656">
            <w:pPr>
              <w:spacing w:after="0" w:line="360" w:lineRule="auto"/>
              <w:ind w:firstLine="708"/>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Ejemplo: 983H311501122020.csv</w:t>
            </w:r>
          </w:p>
          <w:p w14:paraId="0CD7B8EC" w14:textId="77777777" w:rsidR="002C7E47" w:rsidRPr="00FC2656" w:rsidRDefault="002C7E47" w:rsidP="00FC2656">
            <w:pPr>
              <w:tabs>
                <w:tab w:val="left" w:pos="3720"/>
              </w:tabs>
              <w:spacing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ab/>
            </w:r>
          </w:p>
          <w:p w14:paraId="46D29AE7" w14:textId="7B73904C" w:rsidR="002C7E47" w:rsidRPr="00FC2656" w:rsidRDefault="002C7E47" w:rsidP="00FC2656">
            <w:pPr>
              <w:spacing w:after="101"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Representación gráfica del archivo de carga opcional:</w:t>
            </w:r>
          </w:p>
        </w:tc>
      </w:tr>
      <w:tr w:rsidR="002C7E47" w:rsidRPr="00FC2656" w14:paraId="595E1112" w14:textId="77777777" w:rsidTr="002C7E47">
        <w:trPr>
          <w:trHeight w:val="20"/>
        </w:trPr>
        <w:tc>
          <w:tcPr>
            <w:tcW w:w="2286" w:type="dxa"/>
            <w:gridSpan w:val="3"/>
            <w:tcBorders>
              <w:top w:val="nil"/>
              <w:bottom w:val="nil"/>
            </w:tcBorders>
          </w:tcPr>
          <w:p w14:paraId="1E40AE6D" w14:textId="77777777" w:rsidR="002C7E47" w:rsidRPr="00FC2656" w:rsidRDefault="002C7E47" w:rsidP="00FC2656">
            <w:pPr>
              <w:spacing w:before="20" w:after="0" w:line="360" w:lineRule="auto"/>
              <w:contextualSpacing/>
              <w:jc w:val="both"/>
              <w:rPr>
                <w:rFonts w:ascii="Arial" w:eastAsia="Times New Roman" w:hAnsi="Arial" w:cs="Arial"/>
                <w:sz w:val="18"/>
                <w:szCs w:val="18"/>
                <w:lang w:val="es-MX" w:eastAsia="es-ES"/>
              </w:rPr>
            </w:pPr>
          </w:p>
        </w:tc>
        <w:tc>
          <w:tcPr>
            <w:tcW w:w="2285" w:type="dxa"/>
            <w:gridSpan w:val="4"/>
            <w:tcBorders>
              <w:top w:val="single" w:sz="6" w:space="0" w:color="auto"/>
            </w:tcBorders>
          </w:tcPr>
          <w:p w14:paraId="32705434" w14:textId="0A62F2AA" w:rsidR="002C7E47" w:rsidRPr="00FC2656" w:rsidRDefault="002C7E47"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hAnsi="Arial" w:cs="Arial"/>
                <w:sz w:val="18"/>
                <w:szCs w:val="18"/>
                <w:lang w:val="en-US" w:eastAsia="es-ES"/>
              </w:rPr>
              <w:t>NUMERO INICIAL</w:t>
            </w:r>
          </w:p>
        </w:tc>
        <w:tc>
          <w:tcPr>
            <w:tcW w:w="2284" w:type="dxa"/>
            <w:gridSpan w:val="3"/>
            <w:tcBorders>
              <w:top w:val="single" w:sz="6" w:space="0" w:color="auto"/>
            </w:tcBorders>
          </w:tcPr>
          <w:p w14:paraId="1A5B291B" w14:textId="11040A0D" w:rsidR="002C7E47" w:rsidRPr="00FC2656" w:rsidRDefault="002C7E47"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hAnsi="Arial" w:cs="Arial"/>
                <w:sz w:val="18"/>
                <w:szCs w:val="18"/>
                <w:lang w:val="en-US" w:eastAsia="es-ES"/>
              </w:rPr>
              <w:t>NUMERO FINAL</w:t>
            </w:r>
          </w:p>
        </w:tc>
        <w:tc>
          <w:tcPr>
            <w:tcW w:w="2285" w:type="dxa"/>
            <w:gridSpan w:val="5"/>
            <w:tcBorders>
              <w:top w:val="nil"/>
              <w:bottom w:val="nil"/>
            </w:tcBorders>
          </w:tcPr>
          <w:p w14:paraId="5C704042" w14:textId="2A23109A" w:rsidR="002C7E47" w:rsidRPr="00FC2656" w:rsidRDefault="002C7E47" w:rsidP="00FC2656">
            <w:pPr>
              <w:spacing w:before="20" w:after="0" w:line="360" w:lineRule="auto"/>
              <w:contextualSpacing/>
              <w:jc w:val="both"/>
              <w:rPr>
                <w:rFonts w:ascii="Arial" w:eastAsia="Times New Roman" w:hAnsi="Arial" w:cs="Arial"/>
                <w:sz w:val="18"/>
                <w:szCs w:val="18"/>
                <w:lang w:val="es-MX" w:eastAsia="es-ES"/>
              </w:rPr>
            </w:pPr>
          </w:p>
        </w:tc>
      </w:tr>
      <w:tr w:rsidR="002C7E47" w:rsidRPr="00FC2656" w14:paraId="52B08EA3" w14:textId="77777777" w:rsidTr="002C7E47">
        <w:trPr>
          <w:trHeight w:val="20"/>
        </w:trPr>
        <w:tc>
          <w:tcPr>
            <w:tcW w:w="2286" w:type="dxa"/>
            <w:gridSpan w:val="3"/>
            <w:tcBorders>
              <w:top w:val="nil"/>
              <w:bottom w:val="nil"/>
            </w:tcBorders>
          </w:tcPr>
          <w:p w14:paraId="49C34CA8" w14:textId="77777777" w:rsidR="002C7E47" w:rsidRPr="00FC2656" w:rsidRDefault="002C7E47" w:rsidP="00FC2656">
            <w:pPr>
              <w:spacing w:before="20" w:after="0" w:line="360" w:lineRule="auto"/>
              <w:contextualSpacing/>
              <w:jc w:val="both"/>
              <w:rPr>
                <w:rFonts w:ascii="Arial" w:eastAsia="Times New Roman" w:hAnsi="Arial" w:cs="Arial"/>
                <w:sz w:val="18"/>
                <w:szCs w:val="18"/>
                <w:lang w:val="es-MX" w:eastAsia="es-ES"/>
              </w:rPr>
            </w:pPr>
          </w:p>
        </w:tc>
        <w:tc>
          <w:tcPr>
            <w:tcW w:w="2285" w:type="dxa"/>
            <w:gridSpan w:val="4"/>
          </w:tcPr>
          <w:p w14:paraId="6460B35A" w14:textId="77777777" w:rsidR="002C7E47" w:rsidRPr="00FC2656" w:rsidRDefault="002C7E47" w:rsidP="00FC2656">
            <w:pPr>
              <w:spacing w:before="20" w:after="0" w:line="360" w:lineRule="auto"/>
              <w:contextualSpacing/>
              <w:jc w:val="both"/>
              <w:rPr>
                <w:rFonts w:ascii="Arial" w:eastAsia="Times New Roman" w:hAnsi="Arial" w:cs="Arial"/>
                <w:sz w:val="18"/>
                <w:szCs w:val="18"/>
                <w:lang w:val="es-MX" w:eastAsia="es-ES"/>
              </w:rPr>
            </w:pPr>
          </w:p>
        </w:tc>
        <w:tc>
          <w:tcPr>
            <w:tcW w:w="2284" w:type="dxa"/>
            <w:gridSpan w:val="3"/>
          </w:tcPr>
          <w:p w14:paraId="6CCD7A3B" w14:textId="77777777" w:rsidR="002C7E47" w:rsidRPr="00FC2656" w:rsidRDefault="002C7E47" w:rsidP="00FC2656">
            <w:pPr>
              <w:spacing w:before="20" w:after="0" w:line="360" w:lineRule="auto"/>
              <w:contextualSpacing/>
              <w:jc w:val="both"/>
              <w:rPr>
                <w:rFonts w:ascii="Arial" w:eastAsia="Times New Roman" w:hAnsi="Arial" w:cs="Arial"/>
                <w:sz w:val="18"/>
                <w:szCs w:val="18"/>
                <w:lang w:val="es-MX" w:eastAsia="es-ES"/>
              </w:rPr>
            </w:pPr>
          </w:p>
        </w:tc>
        <w:tc>
          <w:tcPr>
            <w:tcW w:w="2285" w:type="dxa"/>
            <w:gridSpan w:val="5"/>
            <w:tcBorders>
              <w:top w:val="nil"/>
              <w:bottom w:val="nil"/>
            </w:tcBorders>
          </w:tcPr>
          <w:p w14:paraId="21D710E9" w14:textId="77777777" w:rsidR="002C7E47" w:rsidRPr="00FC2656" w:rsidRDefault="002C7E47" w:rsidP="00FC2656">
            <w:pPr>
              <w:spacing w:before="20" w:after="0" w:line="360" w:lineRule="auto"/>
              <w:contextualSpacing/>
              <w:jc w:val="both"/>
              <w:rPr>
                <w:rFonts w:ascii="Arial" w:eastAsia="Times New Roman" w:hAnsi="Arial" w:cs="Arial"/>
                <w:sz w:val="18"/>
                <w:szCs w:val="18"/>
                <w:lang w:val="es-MX" w:eastAsia="es-ES"/>
              </w:rPr>
            </w:pPr>
          </w:p>
        </w:tc>
      </w:tr>
      <w:tr w:rsidR="002C7E47" w:rsidRPr="00FC2656" w14:paraId="42229208" w14:textId="77777777" w:rsidTr="002C7E47">
        <w:trPr>
          <w:trHeight w:val="20"/>
        </w:trPr>
        <w:tc>
          <w:tcPr>
            <w:tcW w:w="2286" w:type="dxa"/>
            <w:gridSpan w:val="3"/>
            <w:tcBorders>
              <w:top w:val="nil"/>
              <w:bottom w:val="nil"/>
            </w:tcBorders>
          </w:tcPr>
          <w:p w14:paraId="71001919" w14:textId="77777777" w:rsidR="002C7E47" w:rsidRPr="00FC2656" w:rsidRDefault="002C7E47" w:rsidP="00FC2656">
            <w:pPr>
              <w:spacing w:before="20" w:after="0" w:line="360" w:lineRule="auto"/>
              <w:contextualSpacing/>
              <w:jc w:val="both"/>
              <w:rPr>
                <w:rFonts w:ascii="Arial" w:eastAsia="Times New Roman" w:hAnsi="Arial" w:cs="Arial"/>
                <w:sz w:val="18"/>
                <w:szCs w:val="18"/>
                <w:lang w:val="es-MX" w:eastAsia="es-ES"/>
              </w:rPr>
            </w:pPr>
          </w:p>
        </w:tc>
        <w:tc>
          <w:tcPr>
            <w:tcW w:w="2285" w:type="dxa"/>
            <w:gridSpan w:val="4"/>
            <w:tcBorders>
              <w:bottom w:val="single" w:sz="6" w:space="0" w:color="auto"/>
            </w:tcBorders>
          </w:tcPr>
          <w:p w14:paraId="2BCFBC4F" w14:textId="77777777" w:rsidR="002C7E47" w:rsidRPr="00FC2656" w:rsidRDefault="002C7E47" w:rsidP="00FC2656">
            <w:pPr>
              <w:spacing w:before="20" w:after="0" w:line="360" w:lineRule="auto"/>
              <w:contextualSpacing/>
              <w:jc w:val="both"/>
              <w:rPr>
                <w:rFonts w:ascii="Arial" w:eastAsia="Times New Roman" w:hAnsi="Arial" w:cs="Arial"/>
                <w:sz w:val="18"/>
                <w:szCs w:val="18"/>
                <w:lang w:val="es-MX" w:eastAsia="es-ES"/>
              </w:rPr>
            </w:pPr>
          </w:p>
        </w:tc>
        <w:tc>
          <w:tcPr>
            <w:tcW w:w="2284" w:type="dxa"/>
            <w:gridSpan w:val="3"/>
            <w:tcBorders>
              <w:bottom w:val="single" w:sz="6" w:space="0" w:color="auto"/>
            </w:tcBorders>
          </w:tcPr>
          <w:p w14:paraId="5B77EFA6" w14:textId="77777777" w:rsidR="002C7E47" w:rsidRPr="00FC2656" w:rsidRDefault="002C7E47" w:rsidP="00FC2656">
            <w:pPr>
              <w:spacing w:before="20" w:after="0" w:line="360" w:lineRule="auto"/>
              <w:contextualSpacing/>
              <w:jc w:val="both"/>
              <w:rPr>
                <w:rFonts w:ascii="Arial" w:eastAsia="Times New Roman" w:hAnsi="Arial" w:cs="Arial"/>
                <w:sz w:val="18"/>
                <w:szCs w:val="18"/>
                <w:lang w:val="es-MX" w:eastAsia="es-ES"/>
              </w:rPr>
            </w:pPr>
          </w:p>
        </w:tc>
        <w:tc>
          <w:tcPr>
            <w:tcW w:w="2285" w:type="dxa"/>
            <w:gridSpan w:val="5"/>
            <w:tcBorders>
              <w:top w:val="nil"/>
              <w:bottom w:val="nil"/>
            </w:tcBorders>
          </w:tcPr>
          <w:p w14:paraId="2331A20D" w14:textId="77777777" w:rsidR="002C7E47" w:rsidRPr="00FC2656" w:rsidRDefault="002C7E47" w:rsidP="00FC2656">
            <w:pPr>
              <w:spacing w:before="20" w:after="0" w:line="360" w:lineRule="auto"/>
              <w:contextualSpacing/>
              <w:jc w:val="both"/>
              <w:rPr>
                <w:rFonts w:ascii="Arial" w:eastAsia="Times New Roman" w:hAnsi="Arial" w:cs="Arial"/>
                <w:sz w:val="18"/>
                <w:szCs w:val="18"/>
                <w:lang w:val="es-MX" w:eastAsia="es-ES"/>
              </w:rPr>
            </w:pPr>
          </w:p>
        </w:tc>
      </w:tr>
      <w:tr w:rsidR="002C7E47" w:rsidRPr="00FC2656" w14:paraId="522E4BF4" w14:textId="77777777" w:rsidTr="002C7E47">
        <w:trPr>
          <w:trHeight w:val="20"/>
        </w:trPr>
        <w:tc>
          <w:tcPr>
            <w:tcW w:w="2286" w:type="dxa"/>
            <w:gridSpan w:val="3"/>
            <w:tcBorders>
              <w:top w:val="nil"/>
              <w:bottom w:val="nil"/>
            </w:tcBorders>
          </w:tcPr>
          <w:p w14:paraId="4349176B" w14:textId="77777777" w:rsidR="002C7E47" w:rsidRPr="00FC2656" w:rsidRDefault="002C7E47" w:rsidP="00FC2656">
            <w:pPr>
              <w:spacing w:before="20" w:after="0" w:line="360" w:lineRule="auto"/>
              <w:contextualSpacing/>
              <w:jc w:val="both"/>
              <w:rPr>
                <w:rFonts w:ascii="Arial" w:eastAsia="Times New Roman" w:hAnsi="Arial" w:cs="Arial"/>
                <w:sz w:val="18"/>
                <w:szCs w:val="18"/>
                <w:lang w:val="es-MX" w:eastAsia="es-ES"/>
              </w:rPr>
            </w:pPr>
          </w:p>
        </w:tc>
        <w:tc>
          <w:tcPr>
            <w:tcW w:w="2285" w:type="dxa"/>
            <w:gridSpan w:val="4"/>
            <w:tcBorders>
              <w:bottom w:val="single" w:sz="6" w:space="0" w:color="auto"/>
            </w:tcBorders>
          </w:tcPr>
          <w:p w14:paraId="66144DE5" w14:textId="77777777" w:rsidR="002C7E47" w:rsidRPr="00FC2656" w:rsidRDefault="002C7E47" w:rsidP="00FC2656">
            <w:pPr>
              <w:spacing w:before="20" w:after="0" w:line="360" w:lineRule="auto"/>
              <w:contextualSpacing/>
              <w:jc w:val="both"/>
              <w:rPr>
                <w:rFonts w:ascii="Arial" w:eastAsia="Times New Roman" w:hAnsi="Arial" w:cs="Arial"/>
                <w:sz w:val="18"/>
                <w:szCs w:val="18"/>
                <w:lang w:val="es-MX" w:eastAsia="es-ES"/>
              </w:rPr>
            </w:pPr>
          </w:p>
        </w:tc>
        <w:tc>
          <w:tcPr>
            <w:tcW w:w="2284" w:type="dxa"/>
            <w:gridSpan w:val="3"/>
            <w:tcBorders>
              <w:bottom w:val="single" w:sz="6" w:space="0" w:color="auto"/>
            </w:tcBorders>
          </w:tcPr>
          <w:p w14:paraId="33FD24DB" w14:textId="77777777" w:rsidR="002C7E47" w:rsidRPr="00FC2656" w:rsidRDefault="002C7E47" w:rsidP="00FC2656">
            <w:pPr>
              <w:spacing w:before="20" w:after="0" w:line="360" w:lineRule="auto"/>
              <w:contextualSpacing/>
              <w:jc w:val="both"/>
              <w:rPr>
                <w:rFonts w:ascii="Arial" w:eastAsia="Times New Roman" w:hAnsi="Arial" w:cs="Arial"/>
                <w:sz w:val="18"/>
                <w:szCs w:val="18"/>
                <w:lang w:val="es-MX" w:eastAsia="es-ES"/>
              </w:rPr>
            </w:pPr>
          </w:p>
        </w:tc>
        <w:tc>
          <w:tcPr>
            <w:tcW w:w="2285" w:type="dxa"/>
            <w:gridSpan w:val="5"/>
            <w:tcBorders>
              <w:top w:val="nil"/>
              <w:bottom w:val="nil"/>
            </w:tcBorders>
          </w:tcPr>
          <w:p w14:paraId="117BB729" w14:textId="77777777" w:rsidR="002C7E47" w:rsidRPr="00FC2656" w:rsidRDefault="002C7E47" w:rsidP="00FC2656">
            <w:pPr>
              <w:spacing w:before="20" w:after="0" w:line="360" w:lineRule="auto"/>
              <w:contextualSpacing/>
              <w:jc w:val="both"/>
              <w:rPr>
                <w:rFonts w:ascii="Arial" w:eastAsia="Times New Roman" w:hAnsi="Arial" w:cs="Arial"/>
                <w:sz w:val="18"/>
                <w:szCs w:val="18"/>
                <w:lang w:val="es-MX" w:eastAsia="es-ES"/>
              </w:rPr>
            </w:pPr>
          </w:p>
        </w:tc>
      </w:tr>
      <w:tr w:rsidR="002C7E47" w:rsidRPr="00FC2656" w14:paraId="6921C8C2" w14:textId="77777777" w:rsidTr="002C7E47">
        <w:trPr>
          <w:trHeight w:val="20"/>
        </w:trPr>
        <w:tc>
          <w:tcPr>
            <w:tcW w:w="9140" w:type="dxa"/>
            <w:gridSpan w:val="15"/>
            <w:tcBorders>
              <w:top w:val="nil"/>
            </w:tcBorders>
          </w:tcPr>
          <w:p w14:paraId="2F123902" w14:textId="77777777" w:rsidR="002C7E47" w:rsidRPr="00FC2656" w:rsidRDefault="002C7E47" w:rsidP="00FC2656">
            <w:pPr>
              <w:spacing w:before="20" w:after="0" w:line="360" w:lineRule="auto"/>
              <w:contextualSpacing/>
              <w:jc w:val="both"/>
              <w:rPr>
                <w:rFonts w:ascii="Arial" w:eastAsia="Times New Roman" w:hAnsi="Arial" w:cs="Arial"/>
                <w:sz w:val="18"/>
                <w:szCs w:val="18"/>
                <w:lang w:val="es-MX" w:eastAsia="es-ES"/>
              </w:rPr>
            </w:pPr>
          </w:p>
        </w:tc>
      </w:tr>
      <w:tr w:rsidR="002C7E47" w:rsidRPr="00FC2656" w14:paraId="60102A89" w14:textId="77777777" w:rsidTr="00EE1C3A">
        <w:trPr>
          <w:trHeight w:val="20"/>
        </w:trPr>
        <w:tc>
          <w:tcPr>
            <w:tcW w:w="2286" w:type="dxa"/>
            <w:gridSpan w:val="3"/>
            <w:tcBorders>
              <w:top w:val="single" w:sz="6" w:space="0" w:color="auto"/>
              <w:left w:val="single" w:sz="6" w:space="0" w:color="auto"/>
              <w:bottom w:val="single" w:sz="6" w:space="0" w:color="auto"/>
              <w:right w:val="single" w:sz="6" w:space="0" w:color="auto"/>
            </w:tcBorders>
            <w:shd w:val="clear" w:color="auto" w:fill="auto"/>
          </w:tcPr>
          <w:p w14:paraId="501F9BCF" w14:textId="3F653C11" w:rsidR="002C7E47" w:rsidRPr="00FC2656" w:rsidRDefault="002C7E47"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Archivo Electrónico con la justificación de la cesión</w:t>
            </w:r>
          </w:p>
        </w:tc>
        <w:tc>
          <w:tcPr>
            <w:tcW w:w="6854" w:type="dxa"/>
            <w:gridSpan w:val="12"/>
            <w:tcBorders>
              <w:top w:val="single" w:sz="6" w:space="0" w:color="auto"/>
              <w:left w:val="single" w:sz="6" w:space="0" w:color="auto"/>
              <w:bottom w:val="single" w:sz="6" w:space="0" w:color="auto"/>
              <w:right w:val="single" w:sz="6" w:space="0" w:color="auto"/>
            </w:tcBorders>
            <w:shd w:val="clear" w:color="auto" w:fill="auto"/>
          </w:tcPr>
          <w:p w14:paraId="29BE3922" w14:textId="77777777" w:rsidR="002C7E47" w:rsidRPr="00FC2656" w:rsidRDefault="002C7E47" w:rsidP="00FC2656">
            <w:pPr>
              <w:spacing w:after="101"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Ingresar un documento electrónico en formato PDF, que deberá contener los motivos, razones o circunstancias por los cuales se justifica la cesión de Numeración No Geográfica a su favor. </w:t>
            </w:r>
          </w:p>
          <w:p w14:paraId="01A2A8D8" w14:textId="77777777" w:rsidR="002C7E47" w:rsidRPr="00FC2656" w:rsidRDefault="002C7E47" w:rsidP="00FC2656">
            <w:pPr>
              <w:spacing w:after="101"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En caso de que la cesión sea resultado de un movimiento corporativo (por ejemplo, una fusión, escisión, cesión o transferencia de derechos) deberá indicar el folio de inscripción del movimiento corporativo correspondiente en el Registro Público de Concesiones. </w:t>
            </w:r>
          </w:p>
          <w:p w14:paraId="583411A0" w14:textId="77777777" w:rsidR="002C7E47" w:rsidRPr="00FC2656" w:rsidRDefault="002C7E47" w:rsidP="00FC2656">
            <w:pPr>
              <w:spacing w:after="101"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Los documentos digitalizados deben ser legibles.</w:t>
            </w:r>
          </w:p>
          <w:p w14:paraId="609518F1" w14:textId="77777777" w:rsidR="002C7E47" w:rsidRPr="00FC2656" w:rsidRDefault="002C7E47" w:rsidP="00FC2656">
            <w:pPr>
              <w:spacing w:after="160" w:line="360" w:lineRule="auto"/>
              <w:contextualSpacing/>
              <w:jc w:val="both"/>
              <w:rPr>
                <w:rFonts w:ascii="Arial" w:hAnsi="Arial" w:cs="Arial"/>
                <w:sz w:val="18"/>
                <w:szCs w:val="18"/>
                <w:lang w:val="es-MX"/>
              </w:rPr>
            </w:pPr>
            <w:r w:rsidRPr="00FC2656">
              <w:rPr>
                <w:rFonts w:ascii="Arial" w:hAnsi="Arial" w:cs="Arial"/>
                <w:sz w:val="18"/>
                <w:szCs w:val="18"/>
                <w:lang w:val="es-MX"/>
              </w:rPr>
              <w:t xml:space="preserve">El nombre del archivo que se cargue a través de la Ventanilla Electrónica deberá tener la siguiente nomenclatura: </w:t>
            </w:r>
            <w:r w:rsidRPr="00FC2656">
              <w:rPr>
                <w:rFonts w:ascii="Arial" w:eastAsia="Times New Roman" w:hAnsi="Arial" w:cs="Arial"/>
                <w:sz w:val="18"/>
                <w:szCs w:val="18"/>
                <w:lang w:val="es-MX" w:eastAsia="es-ES"/>
              </w:rPr>
              <w:t>IDO/IDAH3115_1DDMMAAAA</w:t>
            </w:r>
            <w:r w:rsidRPr="00FC2656">
              <w:rPr>
                <w:rFonts w:ascii="Arial" w:hAnsi="Arial" w:cs="Arial"/>
                <w:sz w:val="18"/>
                <w:szCs w:val="18"/>
                <w:lang w:val="es-MX"/>
              </w:rPr>
              <w:t>.pdf.</w:t>
            </w:r>
          </w:p>
          <w:p w14:paraId="52EAB77B" w14:textId="77777777" w:rsidR="002C7E47" w:rsidRPr="00FC2656" w:rsidRDefault="002C7E47" w:rsidP="00FC2656">
            <w:pPr>
              <w:spacing w:after="160" w:line="360" w:lineRule="auto"/>
              <w:contextualSpacing/>
              <w:jc w:val="both"/>
              <w:rPr>
                <w:rFonts w:ascii="Arial" w:hAnsi="Arial" w:cs="Arial"/>
                <w:sz w:val="18"/>
                <w:szCs w:val="18"/>
                <w:lang w:val="es-MX"/>
              </w:rPr>
            </w:pPr>
            <w:r w:rsidRPr="00FC2656">
              <w:rPr>
                <w:rFonts w:ascii="Arial" w:hAnsi="Arial" w:cs="Arial"/>
                <w:sz w:val="18"/>
                <w:szCs w:val="18"/>
                <w:lang w:val="es-MX"/>
              </w:rPr>
              <w:t>Donde:</w:t>
            </w:r>
          </w:p>
          <w:p w14:paraId="118DD309" w14:textId="77777777" w:rsidR="002C7E47" w:rsidRPr="00FC2656" w:rsidRDefault="002C7E47" w:rsidP="00C20567">
            <w:pPr>
              <w:numPr>
                <w:ilvl w:val="0"/>
                <w:numId w:val="18"/>
              </w:numPr>
              <w:spacing w:after="0" w:line="360" w:lineRule="auto"/>
              <w:ind w:left="644" w:hanging="284"/>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t xml:space="preserve">IDO/IDA.- Conjunto de 3 dígitos que identifica al Proveedor de Servicios de Telecomunicaciones. IDO para el caso en que el solicitante cuente con una concesión única para uso comercial, </w:t>
            </w:r>
            <w:r w:rsidRPr="00FC2656">
              <w:rPr>
                <w:rFonts w:ascii="Arial" w:eastAsia="Times New Roman" w:hAnsi="Arial" w:cs="Arial"/>
                <w:sz w:val="18"/>
                <w:szCs w:val="18"/>
                <w:lang w:val="es-MX" w:eastAsia="es-ES"/>
              </w:rPr>
              <w:t>o una concesión para uso comercial con carácter de red compartida mayorista de servicios de telecomunicaciones,</w:t>
            </w:r>
            <w:r w:rsidRPr="00FC2656">
              <w:rPr>
                <w:rFonts w:ascii="Arial" w:eastAsiaTheme="minorEastAsia" w:hAnsi="Arial" w:cs="Arial"/>
                <w:sz w:val="18"/>
                <w:szCs w:val="18"/>
                <w:lang w:val="es-ES_tradnl" w:eastAsia="es-ES"/>
              </w:rPr>
              <w:t xml:space="preserve"> o una concesión para instalar, operar y explotar una red pública de telecomunicaciones o IDA para el caso en que el solicitante cuente con un permiso o autorización para comercializar servicios de telecomunicaciones o una concesión única para uso público o para uso social;</w:t>
            </w:r>
          </w:p>
          <w:p w14:paraId="08E5C296" w14:textId="77777777" w:rsidR="002C7E47" w:rsidRPr="00FC2656" w:rsidRDefault="002C7E47" w:rsidP="00C20567">
            <w:pPr>
              <w:numPr>
                <w:ilvl w:val="0"/>
                <w:numId w:val="18"/>
              </w:numPr>
              <w:spacing w:after="0" w:line="360" w:lineRule="auto"/>
              <w:ind w:left="644" w:hanging="284"/>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t>H3115_1.- Es un texto fijo que identifica el archivo de justificación (justificación de la Cesión de Numeración No Geográfica); y</w:t>
            </w:r>
          </w:p>
          <w:p w14:paraId="71669E73" w14:textId="77777777" w:rsidR="002C7E47" w:rsidRPr="00FC2656" w:rsidRDefault="002C7E47" w:rsidP="00C20567">
            <w:pPr>
              <w:numPr>
                <w:ilvl w:val="0"/>
                <w:numId w:val="18"/>
              </w:numPr>
              <w:spacing w:after="0" w:line="360" w:lineRule="auto"/>
              <w:ind w:left="644" w:hanging="284"/>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t>DDMMAAAA.- Corresponde a la fecha de la solicitud. DD corresponde al día (2 dígitos), MM corresponde al mes (2 dígitos) y AAAA corresponde al año (4 dígitos).</w:t>
            </w:r>
          </w:p>
          <w:p w14:paraId="08D99732" w14:textId="77777777" w:rsidR="002C7E47" w:rsidRPr="00FC2656" w:rsidRDefault="002C7E47" w:rsidP="00FC2656">
            <w:pPr>
              <w:spacing w:after="0" w:line="360" w:lineRule="auto"/>
              <w:ind w:left="720"/>
              <w:contextualSpacing/>
              <w:jc w:val="both"/>
              <w:rPr>
                <w:rFonts w:ascii="Arial" w:eastAsiaTheme="minorEastAsia" w:hAnsi="Arial" w:cs="Arial"/>
                <w:sz w:val="18"/>
                <w:szCs w:val="18"/>
                <w:lang w:val="es-ES_tradnl" w:eastAsia="es-ES"/>
              </w:rPr>
            </w:pPr>
          </w:p>
          <w:p w14:paraId="67A92C2A" w14:textId="1E89FE8E" w:rsidR="002C7E47" w:rsidRPr="00FC2656" w:rsidRDefault="002C7E47"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Ejemplo: 983H3115_101122020.pdf               </w:t>
            </w:r>
          </w:p>
        </w:tc>
      </w:tr>
      <w:tr w:rsidR="002C7E47" w:rsidRPr="00FC2656" w14:paraId="1EEBE35D" w14:textId="77777777" w:rsidTr="00EE1C3A">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59A639A" w14:textId="5D6DC433" w:rsidR="002C7E47" w:rsidRPr="00FC2656" w:rsidRDefault="002C7E47"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hAnsi="Arial" w:cs="Arial"/>
                <w:b/>
                <w:sz w:val="18"/>
                <w:szCs w:val="18"/>
                <w:lang w:val="es-MX" w:eastAsia="es-ES"/>
              </w:rPr>
              <w:lastRenderedPageBreak/>
              <w:t>¿LA NUMERACIÓN NO GEOGRÁFICA QUE SE PRETENDE CEDER CUENTA CON NÚMEROS ACTIVOS, PROVISTOS O PORTADOS?</w:t>
            </w:r>
          </w:p>
        </w:tc>
      </w:tr>
      <w:tr w:rsidR="002C7E47" w:rsidRPr="00FC2656" w14:paraId="59ED5635" w14:textId="77777777" w:rsidTr="00EE1C3A">
        <w:trPr>
          <w:trHeight w:val="20"/>
        </w:trPr>
        <w:tc>
          <w:tcPr>
            <w:tcW w:w="9140" w:type="dxa"/>
            <w:gridSpan w:val="15"/>
            <w:tcBorders>
              <w:top w:val="single" w:sz="6" w:space="0" w:color="auto"/>
              <w:left w:val="single" w:sz="6" w:space="0" w:color="auto"/>
              <w:bottom w:val="single" w:sz="6" w:space="0" w:color="auto"/>
              <w:right w:val="single" w:sz="6" w:space="0" w:color="auto"/>
            </w:tcBorders>
          </w:tcPr>
          <w:p w14:paraId="570CB49D" w14:textId="77777777" w:rsidR="002C7E47" w:rsidRPr="00FC2656" w:rsidRDefault="002C7E47" w:rsidP="00FC2656">
            <w:pPr>
              <w:spacing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Marcar el recuadro correspondiente para el caso en que la Numeración No Geográfica que se solicita ceder cuente o no cuente con números activos, provistos o portados. </w:t>
            </w:r>
          </w:p>
          <w:p w14:paraId="1D79CDF1" w14:textId="77777777" w:rsidR="002C7E47" w:rsidRPr="00FC2656" w:rsidRDefault="002C7E47" w:rsidP="00FC2656">
            <w:pPr>
              <w:spacing w:after="0" w:line="360" w:lineRule="auto"/>
              <w:contextualSpacing/>
              <w:jc w:val="both"/>
              <w:rPr>
                <w:rFonts w:ascii="Arial" w:hAnsi="Arial" w:cs="Arial"/>
                <w:b/>
                <w:sz w:val="18"/>
                <w:szCs w:val="18"/>
                <w:lang w:val="es-MX" w:eastAsia="es-ES"/>
              </w:rPr>
            </w:pPr>
            <w:r w:rsidRPr="00FC2656">
              <w:rPr>
                <w:rFonts w:ascii="Arial" w:eastAsia="Times New Roman" w:hAnsi="Arial" w:cs="Arial"/>
                <w:sz w:val="18"/>
                <w:szCs w:val="18"/>
                <w:lang w:val="es-MX" w:eastAsia="es-ES"/>
              </w:rPr>
              <w:t>En caso de marcar el recuadro “SI”, tendrá que aceptar la manifestación bajo protesta de decir la vedad que la cesión no implicará afectación a los usuarios.</w:t>
            </w:r>
          </w:p>
          <w:p w14:paraId="2F8D4719" w14:textId="64DE6766" w:rsidR="002C7E47" w:rsidRPr="00FC2656" w:rsidRDefault="002C7E47"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Campo obligatorio.</w:t>
            </w:r>
          </w:p>
        </w:tc>
      </w:tr>
      <w:tr w:rsidR="002C7E47" w:rsidRPr="00FC2656" w14:paraId="1DD73A1B" w14:textId="77777777" w:rsidTr="00EE1C3A">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8BB8B2F" w14:textId="1297AAB9" w:rsidR="002C7E47" w:rsidRPr="00FC2656" w:rsidRDefault="002C7E47"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DATOS A PROPORCIONAR POR EL PROVEEDOR CEDENTE</w:t>
            </w:r>
          </w:p>
        </w:tc>
      </w:tr>
      <w:tr w:rsidR="002C7E47" w:rsidRPr="00FC2656" w14:paraId="7A86C7AC" w14:textId="77777777" w:rsidTr="00FC32C1">
        <w:trPr>
          <w:trHeight w:val="20"/>
        </w:trPr>
        <w:tc>
          <w:tcPr>
            <w:tcW w:w="228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A7E2726" w14:textId="04D298A0" w:rsidR="002C7E47" w:rsidRPr="00FC2656" w:rsidRDefault="002C7E47"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Nombre del campo</w:t>
            </w:r>
          </w:p>
        </w:tc>
        <w:tc>
          <w:tcPr>
            <w:tcW w:w="6854" w:type="dxa"/>
            <w:gridSpan w:val="1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4B0B7C5" w14:textId="1E35EB60" w:rsidR="002C7E47" w:rsidRPr="00FC2656" w:rsidRDefault="002C7E47"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noProof/>
                <w:sz w:val="18"/>
                <w:szCs w:val="18"/>
                <w:lang w:val="es-MX" w:eastAsia="es-ES"/>
              </w:rPr>
              <w:t>Descripción del campo</w:t>
            </w:r>
          </w:p>
        </w:tc>
      </w:tr>
      <w:tr w:rsidR="002C7E47" w:rsidRPr="00FC2656" w14:paraId="40A26CF1" w14:textId="77777777" w:rsidTr="00EE1C3A">
        <w:trPr>
          <w:trHeight w:val="20"/>
        </w:trPr>
        <w:tc>
          <w:tcPr>
            <w:tcW w:w="2286" w:type="dxa"/>
            <w:gridSpan w:val="3"/>
            <w:tcBorders>
              <w:top w:val="single" w:sz="6" w:space="0" w:color="auto"/>
              <w:left w:val="single" w:sz="6" w:space="0" w:color="auto"/>
              <w:bottom w:val="single" w:sz="6" w:space="0" w:color="auto"/>
              <w:right w:val="single" w:sz="6" w:space="0" w:color="auto"/>
            </w:tcBorders>
          </w:tcPr>
          <w:p w14:paraId="1FA6F9C9" w14:textId="159383A8" w:rsidR="002C7E47" w:rsidRPr="00FC2656" w:rsidRDefault="002C7E47"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Folio del expediente electrónico al que se asociará la solicitud de cesión</w:t>
            </w:r>
          </w:p>
        </w:tc>
        <w:tc>
          <w:tcPr>
            <w:tcW w:w="6854" w:type="dxa"/>
            <w:gridSpan w:val="12"/>
            <w:tcBorders>
              <w:top w:val="single" w:sz="6" w:space="0" w:color="auto"/>
              <w:left w:val="single" w:sz="6" w:space="0" w:color="auto"/>
              <w:bottom w:val="single" w:sz="6" w:space="0" w:color="auto"/>
              <w:right w:val="single" w:sz="6" w:space="0" w:color="auto"/>
            </w:tcBorders>
          </w:tcPr>
          <w:p w14:paraId="572E7AB1" w14:textId="77777777" w:rsidR="002C7E47" w:rsidRPr="00FC2656" w:rsidRDefault="002C7E47" w:rsidP="00FC2656">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 xml:space="preserve">Ingresar el folio del expediente electrónico en el que quedará asociada la solicitud. </w:t>
            </w:r>
          </w:p>
          <w:p w14:paraId="63C967DD" w14:textId="2D25B267" w:rsidR="002C7E47" w:rsidRPr="00FC2656" w:rsidRDefault="002C7E47"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noProof/>
                <w:sz w:val="18"/>
                <w:szCs w:val="18"/>
                <w:lang w:val="es-MX" w:eastAsia="es-ES"/>
              </w:rPr>
              <w:t>Campo alfanumérico obligatorio.</w:t>
            </w:r>
          </w:p>
        </w:tc>
      </w:tr>
      <w:tr w:rsidR="002C7E47" w:rsidRPr="00FC2656" w14:paraId="5A3735C9" w14:textId="77777777" w:rsidTr="00EE1C3A">
        <w:trPr>
          <w:trHeight w:val="20"/>
        </w:trPr>
        <w:tc>
          <w:tcPr>
            <w:tcW w:w="2286" w:type="dxa"/>
            <w:gridSpan w:val="3"/>
            <w:tcBorders>
              <w:top w:val="single" w:sz="6" w:space="0" w:color="auto"/>
              <w:left w:val="single" w:sz="6" w:space="0" w:color="auto"/>
              <w:bottom w:val="single" w:sz="6" w:space="0" w:color="auto"/>
              <w:right w:val="single" w:sz="6" w:space="0" w:color="auto"/>
            </w:tcBorders>
          </w:tcPr>
          <w:p w14:paraId="323A235B" w14:textId="1A39F056" w:rsidR="002C7E47" w:rsidRPr="00FC2656" w:rsidRDefault="002C7E47"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Aceptación de la solicitud de cesión de numeración no geográfica</w:t>
            </w:r>
          </w:p>
        </w:tc>
        <w:tc>
          <w:tcPr>
            <w:tcW w:w="6854" w:type="dxa"/>
            <w:gridSpan w:val="12"/>
            <w:tcBorders>
              <w:top w:val="single" w:sz="6" w:space="0" w:color="auto"/>
              <w:left w:val="single" w:sz="6" w:space="0" w:color="auto"/>
              <w:bottom w:val="single" w:sz="6" w:space="0" w:color="auto"/>
              <w:right w:val="single" w:sz="6" w:space="0" w:color="auto"/>
            </w:tcBorders>
          </w:tcPr>
          <w:p w14:paraId="3BC5E1B1" w14:textId="77777777" w:rsidR="002C7E47" w:rsidRPr="00FC2656" w:rsidRDefault="002C7E47" w:rsidP="00FC2656">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Marcar el recuadro con la finalidad de aceptar la solicitud de cesión de numeración no geográfica contenida en el presente formato.</w:t>
            </w:r>
          </w:p>
          <w:p w14:paraId="7B6B30AC" w14:textId="317023F6" w:rsidR="002C7E47" w:rsidRPr="00FC2656" w:rsidRDefault="002C7E47"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noProof/>
                <w:sz w:val="18"/>
                <w:szCs w:val="18"/>
                <w:lang w:val="es-MX" w:eastAsia="es-ES"/>
              </w:rPr>
              <w:t>Campo obligatorio.</w:t>
            </w:r>
          </w:p>
        </w:tc>
      </w:tr>
      <w:tr w:rsidR="00FC32C1" w:rsidRPr="00FC2656" w14:paraId="2015F6EC" w14:textId="77777777" w:rsidTr="00EE1C3A">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7256163" w14:textId="7F8475C9" w:rsidR="00FC32C1" w:rsidRPr="00FC2656" w:rsidRDefault="00FC32C1"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PLAZOS A LOS QUE ESTARÁ SUJETO EL TRÁMITE</w:t>
            </w:r>
          </w:p>
        </w:tc>
      </w:tr>
      <w:tr w:rsidR="00FC32C1" w:rsidRPr="00FC2656" w14:paraId="11B367DC" w14:textId="77777777" w:rsidTr="00EE1C3A">
        <w:trPr>
          <w:trHeight w:val="20"/>
        </w:trPr>
        <w:tc>
          <w:tcPr>
            <w:tcW w:w="9140" w:type="dxa"/>
            <w:gridSpan w:val="15"/>
            <w:tcBorders>
              <w:top w:val="single" w:sz="6" w:space="0" w:color="auto"/>
              <w:left w:val="single" w:sz="6" w:space="0" w:color="auto"/>
              <w:bottom w:val="single" w:sz="6" w:space="0" w:color="auto"/>
              <w:right w:val="single" w:sz="6" w:space="0" w:color="auto"/>
            </w:tcBorders>
          </w:tcPr>
          <w:p w14:paraId="17A79596" w14:textId="77777777" w:rsidR="00FC32C1" w:rsidRPr="00FC2656" w:rsidRDefault="00FC32C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plazo máximo de resolución del trámite por parte del IFT, a partir de la recepción de la presente solicitud, será de 15 (quince) días hábiles.</w:t>
            </w:r>
          </w:p>
          <w:p w14:paraId="13224ED2" w14:textId="77777777" w:rsidR="00FC32C1" w:rsidRPr="00FC2656" w:rsidRDefault="00FC32C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plazo máximo para que el cedente valide y apruebe la solicitud de cesión presentada por el cesionario, será de 5 (cinco) días hábiles.</w:t>
            </w:r>
          </w:p>
          <w:p w14:paraId="26369207" w14:textId="77777777" w:rsidR="00FC32C1" w:rsidRPr="00FC2656" w:rsidRDefault="00FC32C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plazo con que cuenta el IFT para efectuar a los interesados la prevención ante la falta de información o requisitos del trámite es de 5 (cinco) días hábiles.</w:t>
            </w:r>
          </w:p>
          <w:p w14:paraId="05AE7B0D" w14:textId="168CD1D0" w:rsidR="00FC32C1" w:rsidRPr="00FC2656" w:rsidRDefault="00FC32C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FC32C1" w:rsidRPr="00FC2656" w14:paraId="694FEF98" w14:textId="77777777" w:rsidTr="00EE1C3A">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47FE3B8" w14:textId="3359E60A" w:rsidR="00FC32C1" w:rsidRPr="00FC2656" w:rsidRDefault="00FC32C1"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FUNDAMENTO JURÍDICO DEL TRÁMITE</w:t>
            </w:r>
          </w:p>
        </w:tc>
      </w:tr>
      <w:tr w:rsidR="00FC32C1" w:rsidRPr="00FC2656" w14:paraId="48F908A2" w14:textId="77777777" w:rsidTr="00EE1C3A">
        <w:trPr>
          <w:trHeight w:val="20"/>
        </w:trPr>
        <w:tc>
          <w:tcPr>
            <w:tcW w:w="9140" w:type="dxa"/>
            <w:gridSpan w:val="15"/>
            <w:tcBorders>
              <w:top w:val="single" w:sz="6" w:space="0" w:color="auto"/>
              <w:left w:val="single" w:sz="6" w:space="0" w:color="auto"/>
              <w:bottom w:val="single" w:sz="6" w:space="0" w:color="auto"/>
              <w:right w:val="single" w:sz="6" w:space="0" w:color="auto"/>
            </w:tcBorders>
          </w:tcPr>
          <w:p w14:paraId="3AA78DD5" w14:textId="5581CCE0" w:rsidR="00FC32C1" w:rsidRPr="00FC2656" w:rsidRDefault="00FC32C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-Numeral 8.6. del Plan Técnico Fundamental de Numeración, publicado en el Diario Oficial de la Federación el 11 de mayo de 2018.</w:t>
            </w:r>
          </w:p>
        </w:tc>
      </w:tr>
      <w:tr w:rsidR="00FC32C1" w:rsidRPr="00FC2656" w14:paraId="1906FDA6" w14:textId="77777777" w:rsidTr="00EE1C3A">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4CD0A0B" w14:textId="59E0AAC9" w:rsidR="00FC32C1" w:rsidRPr="00FC2656" w:rsidRDefault="00FC32C1"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INFORMACION ADICIONAL QUE PUEDA SER DE UTILIDAD A LOS INTERESADOS</w:t>
            </w:r>
          </w:p>
        </w:tc>
      </w:tr>
      <w:tr w:rsidR="00FC32C1" w:rsidRPr="00FC2656" w14:paraId="6E381746" w14:textId="77777777" w:rsidTr="00214974">
        <w:trPr>
          <w:trHeight w:val="20"/>
        </w:trPr>
        <w:tc>
          <w:tcPr>
            <w:tcW w:w="9140" w:type="dxa"/>
            <w:gridSpan w:val="15"/>
          </w:tcPr>
          <w:p w14:paraId="417630BA" w14:textId="77777777" w:rsidR="00FC32C1" w:rsidRPr="00FC2656" w:rsidRDefault="00FC32C1" w:rsidP="00FC2656">
            <w:pPr>
              <w:spacing w:before="20" w:after="0" w:line="360" w:lineRule="auto"/>
              <w:contextualSpacing/>
              <w:jc w:val="both"/>
              <w:rPr>
                <w:rFonts w:ascii="Arial" w:eastAsia="Times New Roman" w:hAnsi="Arial" w:cs="Arial"/>
                <w:sz w:val="18"/>
                <w:szCs w:val="18"/>
                <w:lang w:val="es-MX" w:eastAsia="es-ES"/>
              </w:rPr>
            </w:pPr>
          </w:p>
        </w:tc>
      </w:tr>
    </w:tbl>
    <w:p w14:paraId="4B4EBDE8" w14:textId="1AEADB9F" w:rsidR="00051062" w:rsidRPr="00FC2656" w:rsidRDefault="00051062" w:rsidP="00FC2656">
      <w:pPr>
        <w:spacing w:after="0" w:line="360" w:lineRule="auto"/>
        <w:contextualSpacing/>
        <w:rPr>
          <w:rFonts w:ascii="Arial" w:eastAsiaTheme="minorHAnsi" w:hAnsi="Arial" w:cs="Arial"/>
          <w:color w:val="000000"/>
          <w:sz w:val="18"/>
          <w:szCs w:val="18"/>
          <w:lang w:val="es-MX"/>
        </w:rPr>
      </w:pPr>
    </w:p>
    <w:tbl>
      <w:tblPr>
        <w:tblW w:w="9140"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287"/>
        <w:gridCol w:w="27"/>
        <w:gridCol w:w="2256"/>
        <w:gridCol w:w="985"/>
        <w:gridCol w:w="44"/>
        <w:gridCol w:w="197"/>
        <w:gridCol w:w="1059"/>
        <w:gridCol w:w="300"/>
        <w:gridCol w:w="92"/>
        <w:gridCol w:w="345"/>
        <w:gridCol w:w="800"/>
        <w:gridCol w:w="161"/>
        <w:gridCol w:w="417"/>
        <w:gridCol w:w="170"/>
      </w:tblGrid>
      <w:tr w:rsidR="00FC32C1" w:rsidRPr="00FC2656" w14:paraId="5471897E" w14:textId="77777777" w:rsidTr="00EE1C3A">
        <w:trPr>
          <w:trHeight w:val="20"/>
        </w:trPr>
        <w:tc>
          <w:tcPr>
            <w:tcW w:w="9140" w:type="dxa"/>
            <w:gridSpan w:val="14"/>
            <w:noWrap/>
            <w:vAlign w:val="center"/>
          </w:tcPr>
          <w:p w14:paraId="376DB817" w14:textId="77777777" w:rsidR="00FC32C1" w:rsidRPr="00FC2656" w:rsidRDefault="00FC32C1" w:rsidP="00FC2656">
            <w:pPr>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sz w:val="18"/>
                <w:szCs w:val="18"/>
                <w:lang w:val="es-MX" w:eastAsia="es-ES"/>
              </w:rPr>
              <w:br w:type="page"/>
            </w:r>
            <w:r w:rsidRPr="00FC2656">
              <w:rPr>
                <w:rFonts w:ascii="Arial" w:eastAsia="Times New Roman" w:hAnsi="Arial" w:cs="Arial"/>
                <w:b/>
                <w:sz w:val="18"/>
                <w:szCs w:val="18"/>
                <w:lang w:val="es-MX" w:eastAsia="es-ES"/>
              </w:rPr>
              <w:t>eFORMATO DE SOLICITUD DE CESIÓN DE NÚMEROS NO GEOGRÁFICOS ESPECÍFICOS</w:t>
            </w:r>
          </w:p>
          <w:p w14:paraId="017DDC1A" w14:textId="073C2E63" w:rsidR="00FC32C1" w:rsidRPr="00FC2656" w:rsidRDefault="00FC32C1"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H3116</w:t>
            </w:r>
          </w:p>
        </w:tc>
      </w:tr>
      <w:tr w:rsidR="00051062" w:rsidRPr="00FC2656" w14:paraId="00F36CF8" w14:textId="77777777" w:rsidTr="00FC32C1">
        <w:trPr>
          <w:trHeight w:val="20"/>
        </w:trPr>
        <w:tc>
          <w:tcPr>
            <w:tcW w:w="9140" w:type="dxa"/>
            <w:gridSpan w:val="14"/>
            <w:shd w:val="clear" w:color="auto" w:fill="D9D9D9" w:themeFill="background1" w:themeFillShade="D9"/>
          </w:tcPr>
          <w:p w14:paraId="22B47B85" w14:textId="65B80283" w:rsidR="00051062" w:rsidRPr="00FC2656" w:rsidRDefault="00051062"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ab/>
              <w:t xml:space="preserve">DATOS DEL PROVEEDOR </w:t>
            </w:r>
            <w:r w:rsidR="00B119E8" w:rsidRPr="00FC2656">
              <w:rPr>
                <w:rFonts w:ascii="Arial" w:eastAsia="Times New Roman" w:hAnsi="Arial" w:cs="Arial"/>
                <w:b/>
                <w:sz w:val="18"/>
                <w:szCs w:val="18"/>
                <w:lang w:val="es-MX" w:eastAsia="es-ES"/>
              </w:rPr>
              <w:t xml:space="preserve">CESIONARIO Y </w:t>
            </w:r>
            <w:r w:rsidRPr="00FC2656">
              <w:rPr>
                <w:rFonts w:ascii="Arial" w:eastAsia="Times New Roman" w:hAnsi="Arial" w:cs="Arial"/>
                <w:b/>
                <w:sz w:val="18"/>
                <w:szCs w:val="18"/>
                <w:lang w:val="es-MX" w:eastAsia="es-ES"/>
              </w:rPr>
              <w:t xml:space="preserve">CEDENTE </w:t>
            </w:r>
          </w:p>
        </w:tc>
      </w:tr>
      <w:tr w:rsidR="00051062" w:rsidRPr="00FC2656" w14:paraId="65733F4E" w14:textId="77777777" w:rsidTr="00EE1C3A">
        <w:trPr>
          <w:trHeight w:val="20"/>
        </w:trPr>
        <w:tc>
          <w:tcPr>
            <w:tcW w:w="5555" w:type="dxa"/>
            <w:gridSpan w:val="4"/>
            <w:tcBorders>
              <w:bottom w:val="single" w:sz="6" w:space="0" w:color="auto"/>
            </w:tcBorders>
            <w:shd w:val="clear" w:color="auto" w:fill="D9D9D9" w:themeFill="background1" w:themeFillShade="D9"/>
          </w:tcPr>
          <w:p w14:paraId="15A81CCB"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FOLIO DEL EXPEDIENTE ELECTRÓNICO AL QUE SE ASOCIARÁ LA SOLICITUD DE CESIÓN</w:t>
            </w:r>
          </w:p>
        </w:tc>
        <w:tc>
          <w:tcPr>
            <w:tcW w:w="3585" w:type="dxa"/>
            <w:gridSpan w:val="10"/>
            <w:tcBorders>
              <w:bottom w:val="single" w:sz="6" w:space="0" w:color="auto"/>
            </w:tcBorders>
          </w:tcPr>
          <w:p w14:paraId="6D656226"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p>
        </w:tc>
      </w:tr>
      <w:tr w:rsidR="00051062" w:rsidRPr="00FC2656" w14:paraId="6A916237" w14:textId="77777777" w:rsidTr="00EE1C3A">
        <w:trPr>
          <w:trHeight w:val="20"/>
        </w:trPr>
        <w:tc>
          <w:tcPr>
            <w:tcW w:w="5555" w:type="dxa"/>
            <w:gridSpan w:val="4"/>
            <w:shd w:val="clear" w:color="auto" w:fill="D9D9D9" w:themeFill="background1" w:themeFillShade="D9"/>
          </w:tcPr>
          <w:p w14:paraId="1150805C"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lastRenderedPageBreak/>
              <w:t>NOMBRE, DENOMINACIÓN O RAZÓN SOCIAL DEL PROVEEDOR CESIONARIO</w:t>
            </w:r>
          </w:p>
        </w:tc>
        <w:tc>
          <w:tcPr>
            <w:tcW w:w="3585" w:type="dxa"/>
            <w:gridSpan w:val="10"/>
          </w:tcPr>
          <w:p w14:paraId="585907E9"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p>
        </w:tc>
      </w:tr>
      <w:tr w:rsidR="00051062" w:rsidRPr="00FC2656" w14:paraId="7CD6FBB6" w14:textId="77777777" w:rsidTr="00EE1C3A">
        <w:trPr>
          <w:trHeight w:val="20"/>
        </w:trPr>
        <w:tc>
          <w:tcPr>
            <w:tcW w:w="5555" w:type="dxa"/>
            <w:gridSpan w:val="4"/>
            <w:shd w:val="clear" w:color="auto" w:fill="D9D9D9" w:themeFill="background1" w:themeFillShade="D9"/>
          </w:tcPr>
          <w:p w14:paraId="6671B963"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CÓDIGO IDO O IDA DEL PROVEEDOR CESIONARIO</w:t>
            </w:r>
          </w:p>
        </w:tc>
        <w:tc>
          <w:tcPr>
            <w:tcW w:w="3585" w:type="dxa"/>
            <w:gridSpan w:val="10"/>
          </w:tcPr>
          <w:p w14:paraId="33E1E9E6"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p>
        </w:tc>
      </w:tr>
      <w:tr w:rsidR="00051062" w:rsidRPr="00FC2656" w14:paraId="724B11D6" w14:textId="77777777" w:rsidTr="00EE1C3A">
        <w:trPr>
          <w:trHeight w:val="20"/>
        </w:trPr>
        <w:tc>
          <w:tcPr>
            <w:tcW w:w="5555" w:type="dxa"/>
            <w:gridSpan w:val="4"/>
            <w:shd w:val="clear" w:color="auto" w:fill="D9D9D9" w:themeFill="background1" w:themeFillShade="D9"/>
          </w:tcPr>
          <w:p w14:paraId="5E83692E"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NOMBRE, DENOMINACIÓN O RAZÓN SOCIAL DEL PROVEEDOR CEDENTE</w:t>
            </w:r>
          </w:p>
        </w:tc>
        <w:tc>
          <w:tcPr>
            <w:tcW w:w="3585" w:type="dxa"/>
            <w:gridSpan w:val="10"/>
          </w:tcPr>
          <w:p w14:paraId="7266F17C"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p>
        </w:tc>
      </w:tr>
      <w:tr w:rsidR="00051062" w:rsidRPr="00FC2656" w14:paraId="2CE12A51" w14:textId="77777777" w:rsidTr="00EE1C3A">
        <w:trPr>
          <w:trHeight w:val="20"/>
        </w:trPr>
        <w:tc>
          <w:tcPr>
            <w:tcW w:w="5555" w:type="dxa"/>
            <w:gridSpan w:val="4"/>
            <w:shd w:val="clear" w:color="auto" w:fill="D9D9D9" w:themeFill="background1" w:themeFillShade="D9"/>
          </w:tcPr>
          <w:p w14:paraId="44F83F3F"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CÓDIGO IDO O IDA DEL PROVEEDOR CEDENTE</w:t>
            </w:r>
          </w:p>
        </w:tc>
        <w:tc>
          <w:tcPr>
            <w:tcW w:w="3585" w:type="dxa"/>
            <w:gridSpan w:val="10"/>
          </w:tcPr>
          <w:p w14:paraId="029F1B26" w14:textId="77777777" w:rsidR="00051062" w:rsidRPr="00FC2656" w:rsidRDefault="00051062" w:rsidP="00FC2656">
            <w:pPr>
              <w:spacing w:before="20" w:after="0" w:line="360" w:lineRule="auto"/>
              <w:contextualSpacing/>
              <w:jc w:val="both"/>
              <w:rPr>
                <w:rFonts w:ascii="Arial" w:eastAsia="Times New Roman" w:hAnsi="Arial" w:cs="Arial"/>
                <w:b/>
                <w:sz w:val="18"/>
                <w:szCs w:val="18"/>
                <w:lang w:val="es-MX" w:eastAsia="es-ES"/>
              </w:rPr>
            </w:pPr>
          </w:p>
        </w:tc>
      </w:tr>
      <w:tr w:rsidR="00051062" w:rsidRPr="00FC2656" w14:paraId="7562D4F2" w14:textId="77777777" w:rsidTr="00FC32C1">
        <w:trPr>
          <w:trHeight w:val="20"/>
        </w:trPr>
        <w:tc>
          <w:tcPr>
            <w:tcW w:w="9140" w:type="dxa"/>
            <w:gridSpan w:val="14"/>
            <w:shd w:val="clear" w:color="auto" w:fill="auto"/>
          </w:tcPr>
          <w:p w14:paraId="55213108"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r>
      <w:tr w:rsidR="00051062" w:rsidRPr="00FC2656" w14:paraId="1A1A0DFD" w14:textId="77777777" w:rsidTr="00FC32C1">
        <w:trPr>
          <w:trHeight w:val="20"/>
        </w:trPr>
        <w:tc>
          <w:tcPr>
            <w:tcW w:w="9140" w:type="dxa"/>
            <w:gridSpan w:val="14"/>
            <w:shd w:val="clear" w:color="auto" w:fill="D9D9D9" w:themeFill="background1" w:themeFillShade="D9"/>
          </w:tcPr>
          <w:p w14:paraId="6B904E55"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Helvetica Neue Light" w:hAnsi="Arial" w:cs="Arial"/>
                <w:b/>
                <w:sz w:val="18"/>
                <w:szCs w:val="18"/>
                <w:bdr w:val="nil"/>
                <w:lang w:val="es-MX" w:eastAsia="es-ES"/>
              </w:rPr>
              <w:t>CÓDIGOS DE IDENTIFICACIÓN DE PROVEEDOR DE SERVICIOS DE TELECOMUNICACIONES QUE DEBERÁN ASOCIARSE A LA NUMERACIÓN NO GEOGRÁFICA ESPECÍFICA QUE SE PRETENDE CEDER</w:t>
            </w:r>
          </w:p>
        </w:tc>
      </w:tr>
      <w:tr w:rsidR="00051062" w:rsidRPr="00FC2656" w14:paraId="22CFD0E8" w14:textId="77777777" w:rsidTr="00EE1C3A">
        <w:trPr>
          <w:trHeight w:val="20"/>
        </w:trPr>
        <w:tc>
          <w:tcPr>
            <w:tcW w:w="2314" w:type="dxa"/>
            <w:gridSpan w:val="2"/>
            <w:shd w:val="clear" w:color="auto" w:fill="D9D9D9" w:themeFill="background1" w:themeFillShade="D9"/>
          </w:tcPr>
          <w:p w14:paraId="7497672B"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IDO o IDA</w:t>
            </w:r>
          </w:p>
        </w:tc>
        <w:tc>
          <w:tcPr>
            <w:tcW w:w="3241" w:type="dxa"/>
            <w:gridSpan w:val="2"/>
            <w:shd w:val="clear" w:color="auto" w:fill="FFFFFF" w:themeFill="background1"/>
          </w:tcPr>
          <w:p w14:paraId="6F5DC8AA"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2037" w:type="dxa"/>
            <w:gridSpan w:val="6"/>
            <w:shd w:val="clear" w:color="auto" w:fill="D9D9D9" w:themeFill="background1" w:themeFillShade="D9"/>
          </w:tcPr>
          <w:p w14:paraId="7BE81F42" w14:textId="2ACC5240"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 xml:space="preserve">IDO DEL CONCESIONARIO DE RED </w:t>
            </w:r>
          </w:p>
        </w:tc>
        <w:tc>
          <w:tcPr>
            <w:tcW w:w="1548" w:type="dxa"/>
            <w:gridSpan w:val="4"/>
            <w:shd w:val="clear" w:color="auto" w:fill="FFFFFF" w:themeFill="background1"/>
          </w:tcPr>
          <w:p w14:paraId="130430C6"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7B367357" w14:textId="77777777" w:rsidTr="00FC32C1">
        <w:trPr>
          <w:trHeight w:val="20"/>
        </w:trPr>
        <w:tc>
          <w:tcPr>
            <w:tcW w:w="9140" w:type="dxa"/>
            <w:gridSpan w:val="14"/>
            <w:shd w:val="clear" w:color="auto" w:fill="FFFFFF" w:themeFill="background1"/>
          </w:tcPr>
          <w:p w14:paraId="198E17DF"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r>
      <w:tr w:rsidR="00051062" w:rsidRPr="00FC2656" w14:paraId="3CBC927D" w14:textId="77777777" w:rsidTr="00EE1C3A">
        <w:trPr>
          <w:trHeight w:val="20"/>
        </w:trPr>
        <w:tc>
          <w:tcPr>
            <w:tcW w:w="5555" w:type="dxa"/>
            <w:gridSpan w:val="4"/>
            <w:shd w:val="clear" w:color="auto" w:fill="D9D9D9" w:themeFill="background1" w:themeFillShade="D9"/>
          </w:tcPr>
          <w:p w14:paraId="72F3CCAF" w14:textId="77777777" w:rsidR="00051062" w:rsidRPr="00FC2656" w:rsidRDefault="00051062" w:rsidP="00AF6E5F">
            <w:pPr>
              <w:spacing w:after="0" w:line="360" w:lineRule="auto"/>
              <w:contextualSpacing/>
              <w:jc w:val="both"/>
              <w:rPr>
                <w:rFonts w:ascii="Arial" w:hAnsi="Arial" w:cs="Arial"/>
                <w:b/>
                <w:sz w:val="18"/>
                <w:szCs w:val="18"/>
                <w:lang w:val="es-MX" w:eastAsia="es-ES"/>
              </w:rPr>
            </w:pPr>
            <w:r w:rsidRPr="00FC2656">
              <w:rPr>
                <w:rFonts w:ascii="Arial" w:hAnsi="Arial" w:cs="Arial"/>
                <w:b/>
                <w:sz w:val="18"/>
                <w:szCs w:val="18"/>
                <w:lang w:val="es-MX" w:eastAsia="es-ES"/>
              </w:rPr>
              <w:t>CLAVE DE SERVICIOS NO GEOGRÁFICOS A LA QUE PERTENECE LA NUMERACIÓN NO GEOGRÁFICA ESPECÍFICA QUE SE PRETENDE CEDER</w:t>
            </w:r>
          </w:p>
        </w:tc>
        <w:tc>
          <w:tcPr>
            <w:tcW w:w="3585" w:type="dxa"/>
            <w:gridSpan w:val="10"/>
            <w:shd w:val="clear" w:color="auto" w:fill="FFFFFF" w:themeFill="background1"/>
          </w:tcPr>
          <w:p w14:paraId="0E004DFD"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r>
      <w:tr w:rsidR="00051062" w:rsidRPr="00FC2656" w14:paraId="7D7D3549" w14:textId="77777777" w:rsidTr="00FC32C1">
        <w:trPr>
          <w:trHeight w:val="20"/>
        </w:trPr>
        <w:tc>
          <w:tcPr>
            <w:tcW w:w="9140" w:type="dxa"/>
            <w:gridSpan w:val="14"/>
            <w:shd w:val="clear" w:color="auto" w:fill="FFFFFF" w:themeFill="background1"/>
          </w:tcPr>
          <w:p w14:paraId="294CAC5D"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r>
      <w:tr w:rsidR="00051062" w:rsidRPr="00FC2656" w14:paraId="04012B57" w14:textId="77777777" w:rsidTr="00FC32C1">
        <w:trPr>
          <w:trHeight w:val="20"/>
        </w:trPr>
        <w:tc>
          <w:tcPr>
            <w:tcW w:w="9140" w:type="dxa"/>
            <w:gridSpan w:val="14"/>
            <w:shd w:val="clear" w:color="auto" w:fill="D9D9D9" w:themeFill="background1" w:themeFillShade="D9"/>
          </w:tcPr>
          <w:p w14:paraId="477238FD"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hAnsi="Arial" w:cs="Arial"/>
                <w:b/>
                <w:sz w:val="18"/>
                <w:szCs w:val="18"/>
                <w:lang w:val="es-MX" w:eastAsia="es-ES"/>
              </w:rPr>
              <w:t>NUMERACIÓN NO GEOGRÁFICA ESPECÍFICA A CEDER</w:t>
            </w:r>
            <w:r w:rsidRPr="00FC2656">
              <w:rPr>
                <w:rFonts w:ascii="Arial" w:eastAsia="Times New Roman" w:hAnsi="Arial" w:cs="Arial"/>
                <w:b/>
                <w:bCs/>
                <w:sz w:val="18"/>
                <w:szCs w:val="18"/>
                <w:lang w:val="es-MX" w:eastAsia="es-ES"/>
              </w:rPr>
              <w:t xml:space="preserve"> </w:t>
            </w:r>
          </w:p>
        </w:tc>
      </w:tr>
      <w:tr w:rsidR="00051062" w:rsidRPr="00FC2656" w14:paraId="5521F086" w14:textId="77777777" w:rsidTr="00EE1C3A">
        <w:trPr>
          <w:trHeight w:val="20"/>
        </w:trPr>
        <w:tc>
          <w:tcPr>
            <w:tcW w:w="5555" w:type="dxa"/>
            <w:gridSpan w:val="4"/>
            <w:shd w:val="clear" w:color="auto" w:fill="D9D9D9" w:themeFill="background1" w:themeFillShade="D9"/>
          </w:tcPr>
          <w:p w14:paraId="3BE84B86"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hAnsi="Arial" w:cs="Arial"/>
                <w:b/>
                <w:sz w:val="18"/>
                <w:szCs w:val="18"/>
                <w:lang w:val="es-MX" w:eastAsia="es-ES"/>
              </w:rPr>
              <w:t>EL(LOS) NÚMERO(S) NO GEOGRÁFICO(S) ESPECÍFICO(S) A CEDER</w:t>
            </w:r>
          </w:p>
        </w:tc>
        <w:tc>
          <w:tcPr>
            <w:tcW w:w="3585" w:type="dxa"/>
            <w:gridSpan w:val="10"/>
            <w:shd w:val="clear" w:color="auto" w:fill="D9D9D9" w:themeFill="background1" w:themeFillShade="D9"/>
          </w:tcPr>
          <w:p w14:paraId="59A61FE1"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hAnsi="Arial" w:cs="Arial"/>
                <w:b/>
                <w:sz w:val="18"/>
                <w:szCs w:val="18"/>
                <w:lang w:val="es-MX" w:eastAsia="es-ES"/>
              </w:rPr>
              <w:t>NOMBRE, DENOMINACIÓN O RAZÓN SOCIAL DEL(LOS) CLIENTES(S) QUE TIENE(N) CONTRATADO(S) LOS NÚMEROS NO GEOGRÁFICOS ESPECÍFICOS A CEDER</w:t>
            </w:r>
          </w:p>
        </w:tc>
      </w:tr>
      <w:tr w:rsidR="00051062" w:rsidRPr="00FC2656" w14:paraId="6216DE1F" w14:textId="77777777" w:rsidTr="00EE1C3A">
        <w:trPr>
          <w:trHeight w:val="20"/>
        </w:trPr>
        <w:tc>
          <w:tcPr>
            <w:tcW w:w="555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2153334"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c>
          <w:tcPr>
            <w:tcW w:w="3585"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525A024B"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r>
      <w:tr w:rsidR="00051062" w:rsidRPr="00FC2656" w14:paraId="2EF90450" w14:textId="77777777" w:rsidTr="00EE1C3A">
        <w:trPr>
          <w:trHeight w:val="20"/>
        </w:trPr>
        <w:tc>
          <w:tcPr>
            <w:tcW w:w="555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254342A"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c>
          <w:tcPr>
            <w:tcW w:w="3585"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1361EE20"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r>
      <w:tr w:rsidR="00051062" w:rsidRPr="00FC2656" w14:paraId="1A77EE46" w14:textId="77777777" w:rsidTr="00EE1C3A">
        <w:trPr>
          <w:trHeight w:val="20"/>
        </w:trPr>
        <w:tc>
          <w:tcPr>
            <w:tcW w:w="555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2273DDE"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c>
          <w:tcPr>
            <w:tcW w:w="3585"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567D2817" w14:textId="77777777" w:rsidR="00051062" w:rsidRPr="00FC2656" w:rsidRDefault="00051062" w:rsidP="00FC2656">
            <w:pPr>
              <w:spacing w:after="0" w:line="360" w:lineRule="auto"/>
              <w:contextualSpacing/>
              <w:jc w:val="center"/>
              <w:rPr>
                <w:rFonts w:ascii="Arial" w:hAnsi="Arial" w:cs="Arial"/>
                <w:b/>
                <w:sz w:val="18"/>
                <w:szCs w:val="18"/>
                <w:lang w:val="es-MX" w:eastAsia="es-ES"/>
              </w:rPr>
            </w:pPr>
          </w:p>
        </w:tc>
      </w:tr>
      <w:tr w:rsidR="00051062" w:rsidRPr="00FC2656" w14:paraId="48990415" w14:textId="77777777" w:rsidTr="00FC32C1">
        <w:trPr>
          <w:trHeight w:val="20"/>
        </w:trPr>
        <w:tc>
          <w:tcPr>
            <w:tcW w:w="9140" w:type="dxa"/>
            <w:gridSpan w:val="14"/>
            <w:tcBorders>
              <w:top w:val="single" w:sz="4" w:space="0" w:color="auto"/>
            </w:tcBorders>
            <w:shd w:val="clear" w:color="auto" w:fill="FFFFFF" w:themeFill="background1"/>
          </w:tcPr>
          <w:p w14:paraId="05FCA6D6"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351F12BC" w14:textId="77777777" w:rsidTr="00EE1C3A">
        <w:trPr>
          <w:trHeight w:val="20"/>
        </w:trPr>
        <w:tc>
          <w:tcPr>
            <w:tcW w:w="5555" w:type="dxa"/>
            <w:gridSpan w:val="4"/>
            <w:shd w:val="clear" w:color="auto" w:fill="D9D9D9" w:themeFill="background1" w:themeFillShade="D9"/>
          </w:tcPr>
          <w:p w14:paraId="313E7724" w14:textId="77777777" w:rsidR="00051062" w:rsidRPr="00FC2656" w:rsidRDefault="00051062" w:rsidP="00AF6E5F">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ARCHIVO DE CARGA CON LA NUMERACIÓN NO GEOGRÁFICA ESPECÍFICA A CEDER (OPCIONAL)</w:t>
            </w:r>
          </w:p>
        </w:tc>
        <w:tc>
          <w:tcPr>
            <w:tcW w:w="3585" w:type="dxa"/>
            <w:gridSpan w:val="10"/>
            <w:shd w:val="clear" w:color="auto" w:fill="FFFFFF" w:themeFill="background1"/>
          </w:tcPr>
          <w:p w14:paraId="446D6DEE"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248F14C0" w14:textId="77777777" w:rsidTr="00FC32C1">
        <w:trPr>
          <w:trHeight w:val="20"/>
        </w:trPr>
        <w:tc>
          <w:tcPr>
            <w:tcW w:w="9140" w:type="dxa"/>
            <w:gridSpan w:val="14"/>
            <w:shd w:val="clear" w:color="auto" w:fill="auto"/>
          </w:tcPr>
          <w:p w14:paraId="041E96E2"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7BB1C77A" w14:textId="77777777" w:rsidTr="00EE1C3A">
        <w:trPr>
          <w:trHeight w:val="20"/>
        </w:trPr>
        <w:tc>
          <w:tcPr>
            <w:tcW w:w="5555" w:type="dxa"/>
            <w:gridSpan w:val="4"/>
            <w:shd w:val="clear" w:color="auto" w:fill="D9D9D9" w:themeFill="background1" w:themeFillShade="D9"/>
          </w:tcPr>
          <w:p w14:paraId="201BC984" w14:textId="77777777" w:rsidR="00051062" w:rsidRPr="00FC2656" w:rsidRDefault="00051062" w:rsidP="00FC2656">
            <w:pPr>
              <w:tabs>
                <w:tab w:val="left" w:pos="3456"/>
              </w:tabs>
              <w:spacing w:before="20" w:after="0" w:line="360" w:lineRule="auto"/>
              <w:contextualSpacing/>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ARCHIVO ELECTRÓNICO CON LA JUSTIFICACIÓN DE LA CESIÓN</w:t>
            </w:r>
          </w:p>
        </w:tc>
        <w:tc>
          <w:tcPr>
            <w:tcW w:w="3585" w:type="dxa"/>
            <w:gridSpan w:val="10"/>
            <w:tcBorders>
              <w:left w:val="single" w:sz="4" w:space="0" w:color="auto"/>
            </w:tcBorders>
            <w:shd w:val="clear" w:color="auto" w:fill="auto"/>
          </w:tcPr>
          <w:p w14:paraId="650E9688"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r>
      <w:tr w:rsidR="00051062" w:rsidRPr="00FC2656" w14:paraId="2EEF986F" w14:textId="77777777" w:rsidTr="00EE1C3A">
        <w:trPr>
          <w:trHeight w:val="20"/>
        </w:trPr>
        <w:tc>
          <w:tcPr>
            <w:tcW w:w="5555" w:type="dxa"/>
            <w:gridSpan w:val="4"/>
            <w:shd w:val="clear" w:color="auto" w:fill="auto"/>
          </w:tcPr>
          <w:p w14:paraId="6E3E9EFC" w14:textId="77777777" w:rsidR="00051062" w:rsidRPr="00FC2656" w:rsidRDefault="00051062" w:rsidP="00FC2656">
            <w:pPr>
              <w:tabs>
                <w:tab w:val="left" w:pos="3456"/>
              </w:tabs>
              <w:spacing w:before="20" w:after="0" w:line="360" w:lineRule="auto"/>
              <w:contextualSpacing/>
              <w:rPr>
                <w:rFonts w:ascii="Arial" w:eastAsia="Times New Roman" w:hAnsi="Arial" w:cs="Arial"/>
                <w:b/>
                <w:bCs/>
                <w:sz w:val="18"/>
                <w:szCs w:val="18"/>
                <w:lang w:val="es-MX" w:eastAsia="es-ES"/>
              </w:rPr>
            </w:pPr>
          </w:p>
        </w:tc>
        <w:tc>
          <w:tcPr>
            <w:tcW w:w="3585" w:type="dxa"/>
            <w:gridSpan w:val="10"/>
            <w:tcBorders>
              <w:left w:val="single" w:sz="4" w:space="0" w:color="auto"/>
            </w:tcBorders>
            <w:shd w:val="clear" w:color="auto" w:fill="auto"/>
          </w:tcPr>
          <w:p w14:paraId="73661990"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r>
      <w:tr w:rsidR="00051062" w:rsidRPr="00FC2656" w14:paraId="6365A6D6" w14:textId="77777777" w:rsidTr="00EE1C3A">
        <w:trPr>
          <w:trHeight w:val="20"/>
        </w:trPr>
        <w:tc>
          <w:tcPr>
            <w:tcW w:w="5555" w:type="dxa"/>
            <w:gridSpan w:val="4"/>
            <w:shd w:val="clear" w:color="auto" w:fill="D9D9D9" w:themeFill="background1" w:themeFillShade="D9"/>
          </w:tcPr>
          <w:p w14:paraId="38B79C30" w14:textId="77777777" w:rsidR="00051062" w:rsidRPr="00FC2656" w:rsidRDefault="00051062"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FOLIO DE INSCRIPCIÓN DEL MOVIMIENTO CORPORATIVO CORRESPONDIENTE EN EL REGISTRO PÚBLICO DE CONCESIONES</w:t>
            </w:r>
          </w:p>
        </w:tc>
        <w:tc>
          <w:tcPr>
            <w:tcW w:w="3585" w:type="dxa"/>
            <w:gridSpan w:val="10"/>
            <w:tcBorders>
              <w:left w:val="single" w:sz="4" w:space="0" w:color="auto"/>
            </w:tcBorders>
            <w:shd w:val="clear" w:color="auto" w:fill="auto"/>
          </w:tcPr>
          <w:p w14:paraId="76EFAA50"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sz w:val="18"/>
                <w:szCs w:val="18"/>
                <w:lang w:val="es-MX" w:eastAsia="es-ES"/>
              </w:rPr>
            </w:pPr>
          </w:p>
        </w:tc>
      </w:tr>
      <w:tr w:rsidR="00051062" w:rsidRPr="00FC2656" w14:paraId="1900F4C8" w14:textId="77777777" w:rsidTr="00FC32C1">
        <w:trPr>
          <w:trHeight w:val="20"/>
        </w:trPr>
        <w:tc>
          <w:tcPr>
            <w:tcW w:w="9140" w:type="dxa"/>
            <w:gridSpan w:val="14"/>
            <w:shd w:val="clear" w:color="auto" w:fill="FFFFFF" w:themeFill="background1"/>
          </w:tcPr>
          <w:p w14:paraId="4DBE4F9C"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526D6535" w14:textId="77777777" w:rsidTr="00EE1C3A">
        <w:trPr>
          <w:trHeight w:val="204"/>
        </w:trPr>
        <w:tc>
          <w:tcPr>
            <w:tcW w:w="5599" w:type="dxa"/>
            <w:gridSpan w:val="5"/>
            <w:vMerge w:val="restart"/>
            <w:tcBorders>
              <w:right w:val="single" w:sz="4" w:space="0" w:color="auto"/>
            </w:tcBorders>
            <w:shd w:val="clear" w:color="auto" w:fill="D9D9D9" w:themeFill="background1" w:themeFillShade="D9"/>
          </w:tcPr>
          <w:p w14:paraId="54BB5FB7" w14:textId="77777777" w:rsidR="00051062" w:rsidRPr="00FC2656" w:rsidRDefault="00051062" w:rsidP="00FC2656">
            <w:pPr>
              <w:tabs>
                <w:tab w:val="left" w:pos="3456"/>
              </w:tabs>
              <w:spacing w:before="20" w:after="0" w:line="360" w:lineRule="auto"/>
              <w:contextualSpacing/>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 xml:space="preserve">MANIFIESTO BAJO PROTESTA DE DECIR VERDAD QUE LA CESIÓN DE LA NUMERACIÓN NO GEOGRÁFICA ESPECÍFICA </w:t>
            </w:r>
            <w:r w:rsidRPr="00FC2656">
              <w:rPr>
                <w:rFonts w:ascii="Arial" w:eastAsia="Times New Roman" w:hAnsi="Arial" w:cs="Arial"/>
                <w:b/>
                <w:bCs/>
                <w:sz w:val="18"/>
                <w:szCs w:val="18"/>
                <w:lang w:val="es-MX" w:eastAsia="es-ES"/>
              </w:rPr>
              <w:lastRenderedPageBreak/>
              <w:t>ACTIVA O PORTADA NO IMPLICARÁ AFECTACIÓN A LOS USUARIOS</w:t>
            </w:r>
          </w:p>
        </w:tc>
        <w:tc>
          <w:tcPr>
            <w:tcW w:w="1648" w:type="dxa"/>
            <w:gridSpan w:val="4"/>
            <w:tcBorders>
              <w:top w:val="single" w:sz="4" w:space="0" w:color="auto"/>
              <w:left w:val="single" w:sz="4" w:space="0" w:color="auto"/>
              <w:bottom w:val="nil"/>
              <w:right w:val="nil"/>
            </w:tcBorders>
            <w:shd w:val="clear" w:color="auto" w:fill="FFFFFF" w:themeFill="background1"/>
          </w:tcPr>
          <w:p w14:paraId="3353DF20"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306" w:type="dxa"/>
            <w:gridSpan w:val="3"/>
            <w:tcBorders>
              <w:top w:val="single" w:sz="4" w:space="0" w:color="auto"/>
              <w:left w:val="nil"/>
              <w:bottom w:val="single" w:sz="4" w:space="0" w:color="auto"/>
              <w:right w:val="nil"/>
            </w:tcBorders>
            <w:shd w:val="clear" w:color="auto" w:fill="FFFFFF" w:themeFill="background1"/>
          </w:tcPr>
          <w:p w14:paraId="33A39AD4"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587" w:type="dxa"/>
            <w:gridSpan w:val="2"/>
            <w:tcBorders>
              <w:top w:val="single" w:sz="4" w:space="0" w:color="auto"/>
              <w:left w:val="nil"/>
              <w:bottom w:val="nil"/>
              <w:right w:val="single" w:sz="4" w:space="0" w:color="auto"/>
            </w:tcBorders>
            <w:shd w:val="clear" w:color="auto" w:fill="FFFFFF" w:themeFill="background1"/>
          </w:tcPr>
          <w:p w14:paraId="26778671"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04B4C82B" w14:textId="77777777" w:rsidTr="00EE1C3A">
        <w:trPr>
          <w:trHeight w:val="203"/>
        </w:trPr>
        <w:tc>
          <w:tcPr>
            <w:tcW w:w="5599" w:type="dxa"/>
            <w:gridSpan w:val="5"/>
            <w:vMerge/>
            <w:tcBorders>
              <w:right w:val="single" w:sz="4" w:space="0" w:color="auto"/>
            </w:tcBorders>
            <w:shd w:val="clear" w:color="auto" w:fill="D9D9D9" w:themeFill="background1" w:themeFillShade="D9"/>
          </w:tcPr>
          <w:p w14:paraId="49D07905" w14:textId="77777777" w:rsidR="00051062" w:rsidRPr="00FC2656" w:rsidRDefault="00051062" w:rsidP="00FC2656">
            <w:pPr>
              <w:tabs>
                <w:tab w:val="left" w:pos="3456"/>
              </w:tabs>
              <w:spacing w:before="20" w:after="0" w:line="360" w:lineRule="auto"/>
              <w:contextualSpacing/>
              <w:rPr>
                <w:rFonts w:ascii="Arial" w:eastAsia="Times New Roman" w:hAnsi="Arial" w:cs="Arial"/>
                <w:b/>
                <w:bCs/>
                <w:sz w:val="18"/>
                <w:szCs w:val="18"/>
                <w:lang w:val="es-MX" w:eastAsia="es-ES"/>
              </w:rPr>
            </w:pPr>
          </w:p>
        </w:tc>
        <w:tc>
          <w:tcPr>
            <w:tcW w:w="1648" w:type="dxa"/>
            <w:gridSpan w:val="4"/>
            <w:tcBorders>
              <w:top w:val="nil"/>
              <w:left w:val="single" w:sz="4" w:space="0" w:color="auto"/>
              <w:bottom w:val="nil"/>
              <w:right w:val="single" w:sz="4" w:space="0" w:color="auto"/>
            </w:tcBorders>
            <w:shd w:val="clear" w:color="auto" w:fill="FFFFFF" w:themeFill="background1"/>
          </w:tcPr>
          <w:p w14:paraId="5DBF9BB1"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30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AC4BE34"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587" w:type="dxa"/>
            <w:gridSpan w:val="2"/>
            <w:tcBorders>
              <w:top w:val="nil"/>
              <w:left w:val="single" w:sz="4" w:space="0" w:color="auto"/>
              <w:bottom w:val="nil"/>
              <w:right w:val="single" w:sz="4" w:space="0" w:color="auto"/>
            </w:tcBorders>
            <w:shd w:val="clear" w:color="auto" w:fill="FFFFFF" w:themeFill="background1"/>
          </w:tcPr>
          <w:p w14:paraId="08C18FC2"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036D6CE8" w14:textId="77777777" w:rsidTr="00EE1C3A">
        <w:trPr>
          <w:trHeight w:val="203"/>
        </w:trPr>
        <w:tc>
          <w:tcPr>
            <w:tcW w:w="5599" w:type="dxa"/>
            <w:gridSpan w:val="5"/>
            <w:vMerge/>
            <w:tcBorders>
              <w:right w:val="single" w:sz="4" w:space="0" w:color="auto"/>
            </w:tcBorders>
            <w:shd w:val="clear" w:color="auto" w:fill="D9D9D9" w:themeFill="background1" w:themeFillShade="D9"/>
          </w:tcPr>
          <w:p w14:paraId="266FC010" w14:textId="77777777" w:rsidR="00051062" w:rsidRPr="00FC2656" w:rsidRDefault="00051062" w:rsidP="00FC2656">
            <w:pPr>
              <w:tabs>
                <w:tab w:val="left" w:pos="3456"/>
              </w:tabs>
              <w:spacing w:before="20" w:after="0" w:line="360" w:lineRule="auto"/>
              <w:contextualSpacing/>
              <w:rPr>
                <w:rFonts w:ascii="Arial" w:eastAsia="Times New Roman" w:hAnsi="Arial" w:cs="Arial"/>
                <w:b/>
                <w:bCs/>
                <w:sz w:val="18"/>
                <w:szCs w:val="18"/>
                <w:lang w:val="es-MX" w:eastAsia="es-ES"/>
              </w:rPr>
            </w:pPr>
          </w:p>
        </w:tc>
        <w:tc>
          <w:tcPr>
            <w:tcW w:w="1648" w:type="dxa"/>
            <w:gridSpan w:val="4"/>
            <w:tcBorders>
              <w:top w:val="nil"/>
              <w:left w:val="single" w:sz="4" w:space="0" w:color="auto"/>
              <w:bottom w:val="single" w:sz="4" w:space="0" w:color="auto"/>
              <w:right w:val="nil"/>
            </w:tcBorders>
            <w:shd w:val="clear" w:color="auto" w:fill="FFFFFF" w:themeFill="background1"/>
          </w:tcPr>
          <w:p w14:paraId="2827E042"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306" w:type="dxa"/>
            <w:gridSpan w:val="3"/>
            <w:tcBorders>
              <w:top w:val="single" w:sz="4" w:space="0" w:color="auto"/>
              <w:left w:val="nil"/>
              <w:bottom w:val="single" w:sz="4" w:space="0" w:color="auto"/>
              <w:right w:val="nil"/>
            </w:tcBorders>
            <w:shd w:val="clear" w:color="auto" w:fill="FFFFFF" w:themeFill="background1"/>
          </w:tcPr>
          <w:p w14:paraId="1CD31188"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ACEPTO</w:t>
            </w:r>
          </w:p>
        </w:tc>
        <w:tc>
          <w:tcPr>
            <w:tcW w:w="587" w:type="dxa"/>
            <w:gridSpan w:val="2"/>
            <w:tcBorders>
              <w:top w:val="nil"/>
              <w:left w:val="nil"/>
              <w:bottom w:val="single" w:sz="4" w:space="0" w:color="auto"/>
              <w:right w:val="single" w:sz="4" w:space="0" w:color="auto"/>
            </w:tcBorders>
            <w:shd w:val="clear" w:color="auto" w:fill="FFFFFF" w:themeFill="background1"/>
          </w:tcPr>
          <w:p w14:paraId="685441CE"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1544C4D0" w14:textId="77777777" w:rsidTr="00FC32C1">
        <w:trPr>
          <w:trHeight w:val="20"/>
        </w:trPr>
        <w:tc>
          <w:tcPr>
            <w:tcW w:w="9140" w:type="dxa"/>
            <w:gridSpan w:val="14"/>
            <w:shd w:val="clear" w:color="auto" w:fill="FFFFFF" w:themeFill="background1"/>
          </w:tcPr>
          <w:p w14:paraId="17F7B76E"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28EA572A" w14:textId="77777777" w:rsidTr="00FC32C1">
        <w:trPr>
          <w:trHeight w:val="20"/>
        </w:trPr>
        <w:tc>
          <w:tcPr>
            <w:tcW w:w="9140" w:type="dxa"/>
            <w:gridSpan w:val="14"/>
            <w:shd w:val="clear" w:color="auto" w:fill="FFFFFF" w:themeFill="background1"/>
          </w:tcPr>
          <w:p w14:paraId="0A3F2ED7" w14:textId="77777777" w:rsidR="00051062" w:rsidRPr="00FC2656" w:rsidRDefault="00051062" w:rsidP="00FC2656">
            <w:pPr>
              <w:spacing w:after="101" w:line="360" w:lineRule="auto"/>
              <w:ind w:firstLine="288"/>
              <w:contextualSpacing/>
              <w:jc w:val="center"/>
              <w:rPr>
                <w:rFonts w:ascii="Arial" w:eastAsia="Times New Roman" w:hAnsi="Arial" w:cs="Arial"/>
                <w:b/>
                <w:bCs/>
                <w:sz w:val="18"/>
                <w:szCs w:val="18"/>
                <w:u w:val="single"/>
                <w:lang w:val="es-MX" w:eastAsia="es-ES"/>
              </w:rPr>
            </w:pPr>
            <w:r w:rsidRPr="00FC2656">
              <w:rPr>
                <w:rFonts w:ascii="Arial" w:eastAsia="Times New Roman" w:hAnsi="Arial" w:cs="Arial"/>
                <w:b/>
                <w:bCs/>
                <w:sz w:val="18"/>
                <w:szCs w:val="18"/>
                <w:u w:val="single"/>
                <w:lang w:val="es-MX" w:eastAsia="es-ES"/>
              </w:rPr>
              <w:t>PARA USO EXCLUSIVO DEL CONCESIONARIO CEDENTE</w:t>
            </w:r>
          </w:p>
          <w:p w14:paraId="34F4A853" w14:textId="77777777" w:rsidR="00051062" w:rsidRPr="00FC2656" w:rsidRDefault="00051062" w:rsidP="00FC2656">
            <w:pPr>
              <w:spacing w:after="101" w:line="360" w:lineRule="auto"/>
              <w:ind w:firstLine="288"/>
              <w:contextualSpacing/>
              <w:jc w:val="center"/>
              <w:rPr>
                <w:rFonts w:ascii="Arial" w:eastAsia="Times New Roman" w:hAnsi="Arial" w:cs="Arial"/>
                <w:b/>
                <w:bCs/>
                <w:sz w:val="18"/>
                <w:szCs w:val="18"/>
                <w:u w:val="single"/>
                <w:lang w:val="es-MX" w:eastAsia="es-ES"/>
              </w:rPr>
            </w:pPr>
          </w:p>
        </w:tc>
      </w:tr>
      <w:tr w:rsidR="00051062" w:rsidRPr="00FC2656" w14:paraId="4FD3FDC2" w14:textId="77777777" w:rsidTr="00FC32C1">
        <w:trPr>
          <w:trHeight w:val="20"/>
        </w:trPr>
        <w:tc>
          <w:tcPr>
            <w:tcW w:w="9140" w:type="dxa"/>
            <w:gridSpan w:val="14"/>
            <w:shd w:val="clear" w:color="auto" w:fill="D9D9D9" w:themeFill="background1" w:themeFillShade="D9"/>
          </w:tcPr>
          <w:p w14:paraId="411EA606"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sz w:val="18"/>
                <w:szCs w:val="18"/>
                <w:lang w:val="es-MX" w:eastAsia="es-ES"/>
              </w:rPr>
              <w:t>DATOS DEL PROVEEDOR CEDENTE</w:t>
            </w:r>
          </w:p>
        </w:tc>
      </w:tr>
      <w:tr w:rsidR="00051062" w:rsidRPr="00FC2656" w14:paraId="0EB46DB3" w14:textId="77777777" w:rsidTr="00EE1C3A">
        <w:trPr>
          <w:trHeight w:val="20"/>
        </w:trPr>
        <w:tc>
          <w:tcPr>
            <w:tcW w:w="5555" w:type="dxa"/>
            <w:gridSpan w:val="4"/>
            <w:shd w:val="clear" w:color="auto" w:fill="D9D9D9" w:themeFill="background1" w:themeFillShade="D9"/>
          </w:tcPr>
          <w:p w14:paraId="12BAE38E" w14:textId="77777777" w:rsidR="00051062" w:rsidRPr="00FC2656" w:rsidRDefault="00051062" w:rsidP="00FC2656">
            <w:pPr>
              <w:tabs>
                <w:tab w:val="left" w:pos="3456"/>
              </w:tabs>
              <w:spacing w:before="20" w:after="0" w:line="360" w:lineRule="auto"/>
              <w:contextualSpacing/>
              <w:jc w:val="both"/>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FOLIO DEL EXPEDIENTE ELECTRÓNICO AL QUE SE ASOCIARÁ LA SOLICITUD DE CESIÓN</w:t>
            </w:r>
          </w:p>
        </w:tc>
        <w:tc>
          <w:tcPr>
            <w:tcW w:w="3585" w:type="dxa"/>
            <w:gridSpan w:val="10"/>
            <w:shd w:val="clear" w:color="auto" w:fill="FFFFFF" w:themeFill="background1"/>
          </w:tcPr>
          <w:p w14:paraId="26B87D87"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0F5D578F" w14:textId="77777777" w:rsidTr="00EE1C3A">
        <w:trPr>
          <w:trHeight w:val="194"/>
        </w:trPr>
        <w:tc>
          <w:tcPr>
            <w:tcW w:w="5555" w:type="dxa"/>
            <w:gridSpan w:val="4"/>
            <w:vMerge w:val="restart"/>
            <w:shd w:val="clear" w:color="auto" w:fill="D9D9D9" w:themeFill="background1" w:themeFillShade="D9"/>
          </w:tcPr>
          <w:p w14:paraId="3AE134B5" w14:textId="77777777" w:rsidR="00051062" w:rsidRPr="00FC2656" w:rsidRDefault="00051062"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ACEPTO LA SOLICITUD DE CESIÓN DE NÚMERACIÓN NO GEOGRÁFICA CONTENIDA EN EL PRESENTE FORMATO</w:t>
            </w:r>
          </w:p>
        </w:tc>
        <w:tc>
          <w:tcPr>
            <w:tcW w:w="241" w:type="dxa"/>
            <w:gridSpan w:val="2"/>
            <w:tcBorders>
              <w:bottom w:val="nil"/>
              <w:right w:val="nil"/>
            </w:tcBorders>
            <w:shd w:val="clear" w:color="auto" w:fill="FFFFFF" w:themeFill="background1"/>
          </w:tcPr>
          <w:p w14:paraId="6CAFE4EF"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359" w:type="dxa"/>
            <w:gridSpan w:val="2"/>
            <w:tcBorders>
              <w:left w:val="nil"/>
              <w:bottom w:val="nil"/>
              <w:right w:val="nil"/>
            </w:tcBorders>
            <w:shd w:val="clear" w:color="auto" w:fill="FFFFFF" w:themeFill="background1"/>
          </w:tcPr>
          <w:p w14:paraId="32EE9538"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237" w:type="dxa"/>
            <w:gridSpan w:val="3"/>
            <w:tcBorders>
              <w:left w:val="nil"/>
              <w:right w:val="nil"/>
            </w:tcBorders>
            <w:shd w:val="clear" w:color="auto" w:fill="FFFFFF" w:themeFill="background1"/>
          </w:tcPr>
          <w:p w14:paraId="05DF4A82"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578" w:type="dxa"/>
            <w:gridSpan w:val="2"/>
            <w:tcBorders>
              <w:left w:val="nil"/>
              <w:bottom w:val="nil"/>
              <w:right w:val="nil"/>
            </w:tcBorders>
            <w:shd w:val="clear" w:color="auto" w:fill="FFFFFF" w:themeFill="background1"/>
          </w:tcPr>
          <w:p w14:paraId="623A0370"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70" w:type="dxa"/>
            <w:tcBorders>
              <w:left w:val="nil"/>
              <w:bottom w:val="nil"/>
            </w:tcBorders>
            <w:shd w:val="clear" w:color="auto" w:fill="FFFFFF" w:themeFill="background1"/>
          </w:tcPr>
          <w:p w14:paraId="66A2D1F3"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2629DC4B" w14:textId="77777777" w:rsidTr="00EE1C3A">
        <w:trPr>
          <w:trHeight w:val="193"/>
        </w:trPr>
        <w:tc>
          <w:tcPr>
            <w:tcW w:w="5555" w:type="dxa"/>
            <w:gridSpan w:val="4"/>
            <w:vMerge/>
            <w:shd w:val="clear" w:color="auto" w:fill="D9D9D9" w:themeFill="background1" w:themeFillShade="D9"/>
          </w:tcPr>
          <w:p w14:paraId="0AF4BB3B" w14:textId="77777777" w:rsidR="00051062" w:rsidRPr="00FC2656" w:rsidRDefault="00051062"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p>
        </w:tc>
        <w:tc>
          <w:tcPr>
            <w:tcW w:w="241" w:type="dxa"/>
            <w:gridSpan w:val="2"/>
            <w:tcBorders>
              <w:top w:val="nil"/>
              <w:bottom w:val="nil"/>
              <w:right w:val="nil"/>
            </w:tcBorders>
            <w:shd w:val="clear" w:color="auto" w:fill="FFFFFF" w:themeFill="background1"/>
          </w:tcPr>
          <w:p w14:paraId="69BF7556"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359" w:type="dxa"/>
            <w:gridSpan w:val="2"/>
            <w:tcBorders>
              <w:top w:val="nil"/>
              <w:left w:val="nil"/>
              <w:bottom w:val="nil"/>
            </w:tcBorders>
            <w:shd w:val="clear" w:color="auto" w:fill="FFFFFF" w:themeFill="background1"/>
          </w:tcPr>
          <w:p w14:paraId="71055934"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237" w:type="dxa"/>
            <w:gridSpan w:val="3"/>
            <w:tcBorders>
              <w:bottom w:val="single" w:sz="6" w:space="0" w:color="auto"/>
            </w:tcBorders>
            <w:shd w:val="clear" w:color="auto" w:fill="FFFFFF" w:themeFill="background1"/>
          </w:tcPr>
          <w:p w14:paraId="753C0E7B"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578" w:type="dxa"/>
            <w:gridSpan w:val="2"/>
            <w:tcBorders>
              <w:top w:val="nil"/>
              <w:bottom w:val="nil"/>
              <w:right w:val="nil"/>
            </w:tcBorders>
            <w:shd w:val="clear" w:color="auto" w:fill="FFFFFF" w:themeFill="background1"/>
          </w:tcPr>
          <w:p w14:paraId="1C0488C9"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70" w:type="dxa"/>
            <w:tcBorders>
              <w:top w:val="nil"/>
              <w:left w:val="nil"/>
              <w:bottom w:val="nil"/>
            </w:tcBorders>
            <w:shd w:val="clear" w:color="auto" w:fill="FFFFFF" w:themeFill="background1"/>
          </w:tcPr>
          <w:p w14:paraId="7500437C"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051062" w:rsidRPr="00FC2656" w14:paraId="4D66EE58" w14:textId="77777777" w:rsidTr="00EE1C3A">
        <w:trPr>
          <w:trHeight w:val="193"/>
        </w:trPr>
        <w:tc>
          <w:tcPr>
            <w:tcW w:w="5555" w:type="dxa"/>
            <w:gridSpan w:val="4"/>
            <w:vMerge/>
            <w:shd w:val="clear" w:color="auto" w:fill="D9D9D9" w:themeFill="background1" w:themeFillShade="D9"/>
          </w:tcPr>
          <w:p w14:paraId="2EF4E09F" w14:textId="77777777" w:rsidR="00051062" w:rsidRPr="00FC2656" w:rsidRDefault="00051062" w:rsidP="00FC2656">
            <w:pPr>
              <w:tabs>
                <w:tab w:val="left" w:pos="3456"/>
              </w:tabs>
              <w:spacing w:before="20" w:after="0" w:line="360" w:lineRule="auto"/>
              <w:contextualSpacing/>
              <w:jc w:val="both"/>
              <w:rPr>
                <w:rFonts w:ascii="Arial" w:eastAsia="Times New Roman" w:hAnsi="Arial" w:cs="Arial"/>
                <w:b/>
                <w:bCs/>
                <w:sz w:val="18"/>
                <w:szCs w:val="18"/>
                <w:lang w:val="es-MX" w:eastAsia="es-ES"/>
              </w:rPr>
            </w:pPr>
          </w:p>
        </w:tc>
        <w:tc>
          <w:tcPr>
            <w:tcW w:w="241" w:type="dxa"/>
            <w:gridSpan w:val="2"/>
            <w:tcBorders>
              <w:top w:val="nil"/>
              <w:right w:val="nil"/>
            </w:tcBorders>
            <w:shd w:val="clear" w:color="auto" w:fill="FFFFFF" w:themeFill="background1"/>
          </w:tcPr>
          <w:p w14:paraId="0359F028"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359" w:type="dxa"/>
            <w:gridSpan w:val="2"/>
            <w:tcBorders>
              <w:top w:val="nil"/>
              <w:left w:val="nil"/>
              <w:right w:val="nil"/>
            </w:tcBorders>
            <w:shd w:val="clear" w:color="auto" w:fill="FFFFFF" w:themeFill="background1"/>
          </w:tcPr>
          <w:p w14:paraId="2C5EF172"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237" w:type="dxa"/>
            <w:gridSpan w:val="3"/>
            <w:tcBorders>
              <w:left w:val="nil"/>
              <w:right w:val="nil"/>
            </w:tcBorders>
            <w:shd w:val="clear" w:color="auto" w:fill="FFFFFF" w:themeFill="background1"/>
          </w:tcPr>
          <w:p w14:paraId="51615DC2"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r w:rsidRPr="00FC2656">
              <w:rPr>
                <w:rFonts w:ascii="Arial" w:eastAsia="Times New Roman" w:hAnsi="Arial" w:cs="Arial"/>
                <w:b/>
                <w:bCs/>
                <w:sz w:val="18"/>
                <w:szCs w:val="18"/>
                <w:lang w:val="es-MX" w:eastAsia="es-ES"/>
              </w:rPr>
              <w:t>ACEPTO</w:t>
            </w:r>
          </w:p>
        </w:tc>
        <w:tc>
          <w:tcPr>
            <w:tcW w:w="578" w:type="dxa"/>
            <w:gridSpan w:val="2"/>
            <w:tcBorders>
              <w:top w:val="nil"/>
              <w:left w:val="nil"/>
              <w:right w:val="nil"/>
            </w:tcBorders>
            <w:shd w:val="clear" w:color="auto" w:fill="FFFFFF" w:themeFill="background1"/>
          </w:tcPr>
          <w:p w14:paraId="1F56AFEC"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c>
          <w:tcPr>
            <w:tcW w:w="170" w:type="dxa"/>
            <w:tcBorders>
              <w:top w:val="nil"/>
              <w:left w:val="nil"/>
            </w:tcBorders>
            <w:shd w:val="clear" w:color="auto" w:fill="FFFFFF" w:themeFill="background1"/>
          </w:tcPr>
          <w:p w14:paraId="5BA7BF68" w14:textId="77777777" w:rsidR="00051062" w:rsidRPr="00FC2656" w:rsidRDefault="00051062" w:rsidP="00FC2656">
            <w:pPr>
              <w:tabs>
                <w:tab w:val="left" w:pos="3456"/>
              </w:tabs>
              <w:spacing w:before="20" w:after="0" w:line="360" w:lineRule="auto"/>
              <w:contextualSpacing/>
              <w:jc w:val="center"/>
              <w:rPr>
                <w:rFonts w:ascii="Arial" w:eastAsia="Times New Roman" w:hAnsi="Arial" w:cs="Arial"/>
                <w:b/>
                <w:bCs/>
                <w:sz w:val="18"/>
                <w:szCs w:val="18"/>
                <w:lang w:val="es-MX" w:eastAsia="es-ES"/>
              </w:rPr>
            </w:pPr>
          </w:p>
        </w:tc>
      </w:tr>
      <w:tr w:rsidR="00FC32C1" w:rsidRPr="00FC2656" w14:paraId="0BF40F4D" w14:textId="77777777" w:rsidTr="00FC32C1">
        <w:trPr>
          <w:trHeight w:val="20"/>
        </w:trPr>
        <w:tc>
          <w:tcPr>
            <w:tcW w:w="9140" w:type="dxa"/>
            <w:gridSpan w:val="14"/>
          </w:tcPr>
          <w:p w14:paraId="32B2AF19" w14:textId="77777777" w:rsidR="00FC32C1" w:rsidRPr="00FC2656" w:rsidRDefault="00FC32C1" w:rsidP="00FC2656">
            <w:pPr>
              <w:spacing w:before="20" w:after="0" w:line="360" w:lineRule="auto"/>
              <w:contextualSpacing/>
              <w:jc w:val="both"/>
              <w:rPr>
                <w:rFonts w:ascii="Arial" w:eastAsia="Times New Roman" w:hAnsi="Arial" w:cs="Arial"/>
                <w:sz w:val="18"/>
                <w:szCs w:val="18"/>
                <w:lang w:val="es-MX" w:eastAsia="es-ES"/>
              </w:rPr>
            </w:pPr>
          </w:p>
        </w:tc>
      </w:tr>
      <w:tr w:rsidR="00FC32C1" w:rsidRPr="00FC2656" w14:paraId="6F219336" w14:textId="77777777" w:rsidTr="00EE1C3A">
        <w:trPr>
          <w:trHeight w:val="20"/>
        </w:trPr>
        <w:tc>
          <w:tcPr>
            <w:tcW w:w="9140" w:type="dxa"/>
            <w:gridSpan w:val="1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3005749" w14:textId="05C646F6" w:rsidR="00FC32C1" w:rsidRPr="00FC2656" w:rsidRDefault="00FC32C1"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INSTRUCTIVO DE LLENADO</w:t>
            </w:r>
          </w:p>
        </w:tc>
      </w:tr>
      <w:tr w:rsidR="00FC32C1" w:rsidRPr="00FC2656" w14:paraId="44911C54" w14:textId="77777777" w:rsidTr="00EE1C3A">
        <w:trPr>
          <w:trHeight w:val="20"/>
        </w:trPr>
        <w:tc>
          <w:tcPr>
            <w:tcW w:w="9140" w:type="dxa"/>
            <w:gridSpan w:val="1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ADE1324" w14:textId="7CF1EA3D" w:rsidR="00FC32C1" w:rsidRPr="00FC2656" w:rsidRDefault="00FC32C1"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DATOS DEL PROVEEDOR DE SERVICIOS DE TELECOMUNICACIONES (PST o PROVEEDOR) CESIONARIO Y CEDENTE</w:t>
            </w:r>
          </w:p>
        </w:tc>
      </w:tr>
      <w:tr w:rsidR="00FC32C1" w:rsidRPr="00FC2656" w14:paraId="12E9DF62" w14:textId="77777777" w:rsidTr="00EE1C3A">
        <w:trPr>
          <w:trHeight w:val="20"/>
        </w:trPr>
        <w:tc>
          <w:tcPr>
            <w:tcW w:w="22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A0219D0" w14:textId="66059D37" w:rsidR="00FC32C1" w:rsidRPr="00FC2656" w:rsidRDefault="00FC32C1"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Nombre del campo</w:t>
            </w:r>
          </w:p>
        </w:tc>
        <w:tc>
          <w:tcPr>
            <w:tcW w:w="6853" w:type="dxa"/>
            <w:gridSpan w:val="1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DF88A9A" w14:textId="006D4730" w:rsidR="00FC32C1" w:rsidRPr="00FC2656" w:rsidRDefault="00FC32C1"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Descripción del campo</w:t>
            </w:r>
          </w:p>
        </w:tc>
      </w:tr>
      <w:tr w:rsidR="00FC32C1" w:rsidRPr="00FC2656" w14:paraId="16A8755C" w14:textId="77777777" w:rsidTr="00EE1C3A">
        <w:trPr>
          <w:trHeight w:val="20"/>
        </w:trPr>
        <w:tc>
          <w:tcPr>
            <w:tcW w:w="2287" w:type="dxa"/>
            <w:tcBorders>
              <w:top w:val="single" w:sz="6" w:space="0" w:color="auto"/>
              <w:left w:val="single" w:sz="6" w:space="0" w:color="auto"/>
              <w:bottom w:val="single" w:sz="6" w:space="0" w:color="auto"/>
              <w:right w:val="single" w:sz="6" w:space="0" w:color="auto"/>
            </w:tcBorders>
          </w:tcPr>
          <w:p w14:paraId="51860E7E" w14:textId="7B50A7BE" w:rsidR="00FC32C1" w:rsidRPr="00FC2656" w:rsidRDefault="00FC32C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Folio del expediente electrónico al que se asociará la solicitud de cesión</w:t>
            </w:r>
          </w:p>
        </w:tc>
        <w:tc>
          <w:tcPr>
            <w:tcW w:w="6853" w:type="dxa"/>
            <w:gridSpan w:val="13"/>
            <w:tcBorders>
              <w:top w:val="single" w:sz="6" w:space="0" w:color="auto"/>
              <w:left w:val="single" w:sz="6" w:space="0" w:color="auto"/>
              <w:bottom w:val="single" w:sz="6" w:space="0" w:color="auto"/>
              <w:right w:val="single" w:sz="6" w:space="0" w:color="auto"/>
            </w:tcBorders>
            <w:shd w:val="clear" w:color="auto" w:fill="auto"/>
          </w:tcPr>
          <w:p w14:paraId="604023C7" w14:textId="77777777" w:rsidR="00FC32C1" w:rsidRPr="00FC2656" w:rsidRDefault="00FC32C1" w:rsidP="00FC2656">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 xml:space="preserve">Ingresar el folio del expediente electrónico en el que quedará asociada la solicitud. </w:t>
            </w:r>
          </w:p>
          <w:p w14:paraId="1EE6C88C" w14:textId="17A96323" w:rsidR="00FC32C1" w:rsidRPr="00FC2656" w:rsidRDefault="00FC32C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noProof/>
                <w:sz w:val="18"/>
                <w:szCs w:val="18"/>
                <w:lang w:val="es-MX" w:eastAsia="es-ES"/>
              </w:rPr>
              <w:t>Campo alfanumérico obligatorio.</w:t>
            </w:r>
          </w:p>
        </w:tc>
      </w:tr>
      <w:tr w:rsidR="00FC32C1" w:rsidRPr="00FC2656" w14:paraId="106F3DE4" w14:textId="77777777" w:rsidTr="00EE1C3A">
        <w:trPr>
          <w:trHeight w:val="20"/>
        </w:trPr>
        <w:tc>
          <w:tcPr>
            <w:tcW w:w="2287" w:type="dxa"/>
            <w:tcBorders>
              <w:top w:val="single" w:sz="6" w:space="0" w:color="auto"/>
              <w:left w:val="single" w:sz="6" w:space="0" w:color="auto"/>
              <w:bottom w:val="single" w:sz="6" w:space="0" w:color="auto"/>
              <w:right w:val="single" w:sz="6" w:space="0" w:color="auto"/>
            </w:tcBorders>
          </w:tcPr>
          <w:p w14:paraId="5135CF39" w14:textId="584CE106" w:rsidR="00FC32C1" w:rsidRPr="00FC2656" w:rsidRDefault="00FC32C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Nombre, denominación o razón social del Proveedor Cesionario</w:t>
            </w:r>
          </w:p>
        </w:tc>
        <w:tc>
          <w:tcPr>
            <w:tcW w:w="6853" w:type="dxa"/>
            <w:gridSpan w:val="13"/>
            <w:tcBorders>
              <w:top w:val="single" w:sz="6" w:space="0" w:color="auto"/>
              <w:left w:val="single" w:sz="6" w:space="0" w:color="auto"/>
              <w:bottom w:val="single" w:sz="6" w:space="0" w:color="auto"/>
              <w:right w:val="single" w:sz="6" w:space="0" w:color="auto"/>
            </w:tcBorders>
            <w:shd w:val="clear" w:color="auto" w:fill="auto"/>
          </w:tcPr>
          <w:p w14:paraId="18617C92" w14:textId="77777777" w:rsidR="00FC32C1" w:rsidRPr="00FC2656" w:rsidRDefault="00FC32C1" w:rsidP="00FC2656">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Ingresar el nombre, denominación o razón social del Proveedor cesionario.</w:t>
            </w:r>
          </w:p>
          <w:p w14:paraId="6EF4BB43" w14:textId="77777777" w:rsidR="00FC32C1" w:rsidRPr="00FC2656" w:rsidRDefault="00FC32C1" w:rsidP="00FC2656">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Este dato deberá capturarse en mayúsculas y sin acentos.</w:t>
            </w:r>
          </w:p>
          <w:p w14:paraId="185BAFAD" w14:textId="3DC0EB75" w:rsidR="00FC32C1" w:rsidRPr="00FC2656" w:rsidRDefault="00FC32C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noProof/>
                <w:sz w:val="18"/>
                <w:szCs w:val="18"/>
                <w:lang w:val="es-MX" w:eastAsia="es-ES"/>
              </w:rPr>
              <w:t>Campo alfanumérico obligatorio.</w:t>
            </w:r>
          </w:p>
        </w:tc>
      </w:tr>
      <w:tr w:rsidR="00FC32C1" w:rsidRPr="00FC2656" w14:paraId="10CCAE3A" w14:textId="77777777" w:rsidTr="00EE1C3A">
        <w:trPr>
          <w:trHeight w:val="20"/>
        </w:trPr>
        <w:tc>
          <w:tcPr>
            <w:tcW w:w="2287" w:type="dxa"/>
            <w:tcBorders>
              <w:top w:val="single" w:sz="6" w:space="0" w:color="auto"/>
              <w:left w:val="single" w:sz="6" w:space="0" w:color="auto"/>
              <w:bottom w:val="single" w:sz="6" w:space="0" w:color="auto"/>
              <w:right w:val="single" w:sz="6" w:space="0" w:color="auto"/>
            </w:tcBorders>
          </w:tcPr>
          <w:p w14:paraId="1B005796" w14:textId="2D15B38F" w:rsidR="00FC32C1" w:rsidRPr="00FC2656" w:rsidRDefault="00FC32C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Código IDO o IDA del Proveedor Cesionario</w:t>
            </w:r>
          </w:p>
        </w:tc>
        <w:tc>
          <w:tcPr>
            <w:tcW w:w="6853" w:type="dxa"/>
            <w:gridSpan w:val="13"/>
            <w:tcBorders>
              <w:top w:val="single" w:sz="6" w:space="0" w:color="auto"/>
              <w:left w:val="single" w:sz="6" w:space="0" w:color="auto"/>
              <w:bottom w:val="single" w:sz="6" w:space="0" w:color="auto"/>
              <w:right w:val="single" w:sz="6" w:space="0" w:color="auto"/>
            </w:tcBorders>
            <w:shd w:val="clear" w:color="auto" w:fill="auto"/>
          </w:tcPr>
          <w:p w14:paraId="34963670" w14:textId="77777777" w:rsidR="00FC32C1" w:rsidRPr="00FC2656" w:rsidRDefault="00FC32C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los tres dígitos correspondientes al código de identificación de Proveedor de Servicios de Telecomunicaciones que identifica al Proveedor cesionario.</w:t>
            </w:r>
          </w:p>
          <w:p w14:paraId="01B33717" w14:textId="77777777" w:rsidR="00FC32C1" w:rsidRPr="00FC2656" w:rsidRDefault="00FC32C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Informar el código IDO para el caso de titulares de una concesión única para uso comercial o Concesionarios de red pública de telecomunicaciones. </w:t>
            </w:r>
          </w:p>
          <w:p w14:paraId="53551D02" w14:textId="77777777" w:rsidR="00FC32C1" w:rsidRPr="00FC2656" w:rsidRDefault="00FC32C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Informar el código IDA para el caso de comercializadoras y Concesionarios de uso público o de uso social. </w:t>
            </w:r>
          </w:p>
          <w:p w14:paraId="772CE7FC" w14:textId="0346C3A7" w:rsidR="00FC32C1" w:rsidRPr="00FC2656" w:rsidRDefault="00FC32C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Campo numérico obligatorio.</w:t>
            </w:r>
          </w:p>
        </w:tc>
      </w:tr>
      <w:tr w:rsidR="00FC32C1" w:rsidRPr="00FC2656" w14:paraId="03DC73EF" w14:textId="77777777" w:rsidTr="00EE1C3A">
        <w:trPr>
          <w:trHeight w:val="20"/>
        </w:trPr>
        <w:tc>
          <w:tcPr>
            <w:tcW w:w="2287" w:type="dxa"/>
            <w:tcBorders>
              <w:top w:val="single" w:sz="6" w:space="0" w:color="auto"/>
              <w:left w:val="single" w:sz="6" w:space="0" w:color="auto"/>
              <w:bottom w:val="single" w:sz="6" w:space="0" w:color="auto"/>
              <w:right w:val="single" w:sz="6" w:space="0" w:color="auto"/>
            </w:tcBorders>
          </w:tcPr>
          <w:p w14:paraId="1744AE54" w14:textId="4CCC93B1" w:rsidR="00FC32C1" w:rsidRPr="00FC2656" w:rsidRDefault="00FC32C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Nombre, denominación o razón social del Proveedor Cedente</w:t>
            </w:r>
          </w:p>
        </w:tc>
        <w:tc>
          <w:tcPr>
            <w:tcW w:w="6853" w:type="dxa"/>
            <w:gridSpan w:val="13"/>
            <w:tcBorders>
              <w:top w:val="single" w:sz="6" w:space="0" w:color="auto"/>
              <w:left w:val="single" w:sz="6" w:space="0" w:color="auto"/>
              <w:bottom w:val="single" w:sz="6" w:space="0" w:color="auto"/>
              <w:right w:val="single" w:sz="6" w:space="0" w:color="auto"/>
            </w:tcBorders>
            <w:shd w:val="clear" w:color="auto" w:fill="auto"/>
          </w:tcPr>
          <w:p w14:paraId="5F4AC5B8" w14:textId="77777777" w:rsidR="00FC32C1" w:rsidRPr="00FC2656" w:rsidRDefault="00FC32C1" w:rsidP="00FC2656">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Ingresar el nombre, denominación o razón social del Proveedor cedente.</w:t>
            </w:r>
          </w:p>
          <w:p w14:paraId="528FFB36" w14:textId="77777777" w:rsidR="00FC32C1" w:rsidRPr="00FC2656" w:rsidRDefault="00FC32C1" w:rsidP="00FC2656">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Este dato deberá capturarse en mayúsculas y sin acentos.</w:t>
            </w:r>
          </w:p>
          <w:p w14:paraId="40E09C64" w14:textId="78A51883" w:rsidR="00FC32C1" w:rsidRPr="00FC2656" w:rsidRDefault="00FC32C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noProof/>
                <w:sz w:val="18"/>
                <w:szCs w:val="18"/>
                <w:lang w:val="es-MX" w:eastAsia="es-ES"/>
              </w:rPr>
              <w:t>Campo alfanumérico obligatorio.</w:t>
            </w:r>
          </w:p>
        </w:tc>
      </w:tr>
      <w:tr w:rsidR="00FC32C1" w:rsidRPr="00FC2656" w14:paraId="09FAD7EB" w14:textId="77777777" w:rsidTr="00EE1C3A">
        <w:trPr>
          <w:trHeight w:val="20"/>
        </w:trPr>
        <w:tc>
          <w:tcPr>
            <w:tcW w:w="2287" w:type="dxa"/>
            <w:tcBorders>
              <w:top w:val="single" w:sz="6" w:space="0" w:color="auto"/>
              <w:left w:val="single" w:sz="6" w:space="0" w:color="auto"/>
              <w:bottom w:val="single" w:sz="6" w:space="0" w:color="auto"/>
              <w:right w:val="single" w:sz="6" w:space="0" w:color="auto"/>
            </w:tcBorders>
          </w:tcPr>
          <w:p w14:paraId="3B5855DE" w14:textId="70AA47E2" w:rsidR="00FC32C1" w:rsidRPr="00FC2656" w:rsidRDefault="00FC32C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Código IDO o IDA del Proveedor Cedente</w:t>
            </w:r>
          </w:p>
        </w:tc>
        <w:tc>
          <w:tcPr>
            <w:tcW w:w="6853" w:type="dxa"/>
            <w:gridSpan w:val="13"/>
            <w:tcBorders>
              <w:top w:val="single" w:sz="6" w:space="0" w:color="auto"/>
              <w:left w:val="single" w:sz="6" w:space="0" w:color="auto"/>
              <w:bottom w:val="single" w:sz="6" w:space="0" w:color="auto"/>
              <w:right w:val="single" w:sz="6" w:space="0" w:color="auto"/>
            </w:tcBorders>
            <w:shd w:val="clear" w:color="auto" w:fill="auto"/>
          </w:tcPr>
          <w:p w14:paraId="4F949154" w14:textId="77777777" w:rsidR="00FC32C1" w:rsidRPr="00FC2656" w:rsidRDefault="00FC32C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los tres dígitos correspondientes al código de identificación de Proveedor de Servicios de Telecomunicaciones que identifica al Proveedor cedente.</w:t>
            </w:r>
          </w:p>
          <w:p w14:paraId="11981078" w14:textId="77777777" w:rsidR="00FC32C1" w:rsidRPr="00FC2656" w:rsidRDefault="00FC32C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Informar el código IDO para el caso de titulares de una concesión única para uso comercial, de una concesión para uso comercial con carácter de red compartida mayorista de servicios de telecomunicaciones, o de Concesionarios de red pública de telecomunicaciones. </w:t>
            </w:r>
          </w:p>
          <w:p w14:paraId="11BC93FA" w14:textId="77777777" w:rsidR="00FC32C1" w:rsidRPr="00FC2656" w:rsidRDefault="00FC32C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lastRenderedPageBreak/>
              <w:t xml:space="preserve">Informar el código IDA para el caso de comercializadoras y Concesionarios de uso público o de uso social. </w:t>
            </w:r>
          </w:p>
          <w:p w14:paraId="46E2E869" w14:textId="0A85A322" w:rsidR="00FC32C1" w:rsidRPr="00FC2656" w:rsidRDefault="00FC32C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Campo numérico obligatorio.</w:t>
            </w:r>
          </w:p>
        </w:tc>
      </w:tr>
      <w:tr w:rsidR="00FC32C1" w:rsidRPr="00FC2656" w14:paraId="6DEE7C7C" w14:textId="77777777" w:rsidTr="00FC32C1">
        <w:trPr>
          <w:trHeight w:val="20"/>
        </w:trPr>
        <w:tc>
          <w:tcPr>
            <w:tcW w:w="9140" w:type="dxa"/>
            <w:gridSpan w:val="14"/>
            <w:shd w:val="clear" w:color="auto" w:fill="D9D9D9" w:themeFill="background1" w:themeFillShade="D9"/>
          </w:tcPr>
          <w:p w14:paraId="53548E93" w14:textId="776AF4AB" w:rsidR="00FC32C1" w:rsidRPr="00FC2656" w:rsidRDefault="00FC32C1" w:rsidP="00FC2656">
            <w:pPr>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lastRenderedPageBreak/>
              <w:t>ARCHIVO ELECTRÓNICO CON LA JUSTIFICACIÓN DE LA CESIÓN</w:t>
            </w:r>
          </w:p>
        </w:tc>
      </w:tr>
      <w:tr w:rsidR="00FC32C1" w:rsidRPr="00FC2656" w14:paraId="5FF5EE14" w14:textId="77777777" w:rsidTr="00EE1C3A">
        <w:trPr>
          <w:trHeight w:val="20"/>
        </w:trPr>
        <w:tc>
          <w:tcPr>
            <w:tcW w:w="2287" w:type="dxa"/>
            <w:tcBorders>
              <w:top w:val="single" w:sz="6" w:space="0" w:color="auto"/>
              <w:left w:val="single" w:sz="6" w:space="0" w:color="auto"/>
              <w:bottom w:val="single" w:sz="6" w:space="0" w:color="auto"/>
              <w:right w:val="single" w:sz="4" w:space="0" w:color="auto"/>
            </w:tcBorders>
          </w:tcPr>
          <w:p w14:paraId="712A8E24" w14:textId="7C4A1353" w:rsidR="00FC32C1" w:rsidRPr="00FC2656" w:rsidRDefault="00FC32C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Archivo Electrónico con la justificación de la cesión</w:t>
            </w:r>
          </w:p>
        </w:tc>
        <w:tc>
          <w:tcPr>
            <w:tcW w:w="6853" w:type="dxa"/>
            <w:gridSpan w:val="13"/>
            <w:tcBorders>
              <w:top w:val="single" w:sz="6" w:space="0" w:color="auto"/>
              <w:left w:val="single" w:sz="4" w:space="0" w:color="auto"/>
              <w:bottom w:val="single" w:sz="6" w:space="0" w:color="auto"/>
              <w:right w:val="single" w:sz="6" w:space="0" w:color="auto"/>
            </w:tcBorders>
          </w:tcPr>
          <w:p w14:paraId="40D443E0" w14:textId="77777777" w:rsidR="00FC32C1" w:rsidRPr="00FC2656" w:rsidRDefault="00FC32C1" w:rsidP="00FC2656">
            <w:pPr>
              <w:spacing w:after="101"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Ingresar un documento electrónico en formato PDF, que deberá contener los motivos, razones o circunstancias por los cuales se justifica la cesión de Numeración No Geográfica Específica a su favor. </w:t>
            </w:r>
          </w:p>
          <w:p w14:paraId="2A3CB16F" w14:textId="77777777" w:rsidR="00FC32C1" w:rsidRPr="00FC2656" w:rsidRDefault="00FC32C1" w:rsidP="00FC2656">
            <w:pPr>
              <w:spacing w:after="101"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Los documentos digitalizados deben ser legibles.</w:t>
            </w:r>
          </w:p>
          <w:p w14:paraId="756FA69E" w14:textId="77777777" w:rsidR="00FC32C1" w:rsidRPr="00FC2656" w:rsidRDefault="00FC32C1" w:rsidP="00FC2656">
            <w:pPr>
              <w:spacing w:after="160" w:line="360" w:lineRule="auto"/>
              <w:contextualSpacing/>
              <w:jc w:val="both"/>
              <w:rPr>
                <w:rFonts w:ascii="Arial" w:hAnsi="Arial" w:cs="Arial"/>
                <w:sz w:val="18"/>
                <w:szCs w:val="18"/>
                <w:lang w:val="es-MX"/>
              </w:rPr>
            </w:pPr>
            <w:r w:rsidRPr="00FC2656">
              <w:rPr>
                <w:rFonts w:ascii="Arial" w:hAnsi="Arial" w:cs="Arial"/>
                <w:sz w:val="18"/>
                <w:szCs w:val="18"/>
                <w:lang w:val="es-MX"/>
              </w:rPr>
              <w:t xml:space="preserve">El nombre del archivo que se cargue a través de la Ventanilla Electrónica deberá tener la siguiente nomenclatura: </w:t>
            </w:r>
            <w:r w:rsidRPr="00FC2656">
              <w:rPr>
                <w:rFonts w:ascii="Arial" w:eastAsia="Times New Roman" w:hAnsi="Arial" w:cs="Arial"/>
                <w:sz w:val="18"/>
                <w:szCs w:val="18"/>
                <w:lang w:val="es-MX" w:eastAsia="es-ES"/>
              </w:rPr>
              <w:t>IDO/IDAH3116_1DDMMAAAA</w:t>
            </w:r>
            <w:r w:rsidRPr="00FC2656">
              <w:rPr>
                <w:rFonts w:ascii="Arial" w:hAnsi="Arial" w:cs="Arial"/>
                <w:sz w:val="18"/>
                <w:szCs w:val="18"/>
                <w:lang w:val="es-MX"/>
              </w:rPr>
              <w:t>.pdf.</w:t>
            </w:r>
          </w:p>
          <w:p w14:paraId="5757FD8C" w14:textId="77777777" w:rsidR="00FC32C1" w:rsidRPr="00FC2656" w:rsidRDefault="00FC32C1" w:rsidP="00FC2656">
            <w:pPr>
              <w:spacing w:after="160" w:line="360" w:lineRule="auto"/>
              <w:contextualSpacing/>
              <w:jc w:val="both"/>
              <w:rPr>
                <w:rFonts w:ascii="Arial" w:hAnsi="Arial" w:cs="Arial"/>
                <w:sz w:val="18"/>
                <w:szCs w:val="18"/>
                <w:lang w:val="es-MX"/>
              </w:rPr>
            </w:pPr>
            <w:r w:rsidRPr="00FC2656">
              <w:rPr>
                <w:rFonts w:ascii="Arial" w:hAnsi="Arial" w:cs="Arial"/>
                <w:sz w:val="18"/>
                <w:szCs w:val="18"/>
                <w:lang w:val="es-MX"/>
              </w:rPr>
              <w:t>Donde:</w:t>
            </w:r>
          </w:p>
          <w:p w14:paraId="65A6D154" w14:textId="77777777" w:rsidR="00FC32C1" w:rsidRPr="00FC2656" w:rsidRDefault="00FC32C1" w:rsidP="00FC2656">
            <w:pPr>
              <w:numPr>
                <w:ilvl w:val="0"/>
                <w:numId w:val="18"/>
              </w:numPr>
              <w:spacing w:after="0" w:line="360" w:lineRule="auto"/>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t>IDO/IDA.- Conjunto de 3 dígitos que identifica al Proveedor de Servicios de Telecomunicaciones. IDO para el caso en que el solicitante cuente con una concesión única para uso comercial, o una concesión para instalar, operar y explotar una red pública de telecomunicaciones o IDA para el caso en que el solicitante cuente con un permiso o autorización para comercializar servicios de telecomunicaciones o una concesión única para uso público o para uso social;</w:t>
            </w:r>
          </w:p>
          <w:p w14:paraId="4BB96BD1" w14:textId="77777777" w:rsidR="00FC32C1" w:rsidRPr="00FC2656" w:rsidRDefault="00FC32C1" w:rsidP="00FC2656">
            <w:pPr>
              <w:numPr>
                <w:ilvl w:val="0"/>
                <w:numId w:val="18"/>
              </w:numPr>
              <w:spacing w:after="0" w:line="360" w:lineRule="auto"/>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t>H3116_1.- Es un texto fijo que identifica el archivo de justificación (justificación de la Cesión de Numeración No Geográfica Específica); y</w:t>
            </w:r>
          </w:p>
          <w:p w14:paraId="236A04C6" w14:textId="77777777" w:rsidR="00FC32C1" w:rsidRPr="00FC2656" w:rsidRDefault="00FC32C1" w:rsidP="00FC2656">
            <w:pPr>
              <w:numPr>
                <w:ilvl w:val="0"/>
                <w:numId w:val="18"/>
              </w:numPr>
              <w:spacing w:after="0" w:line="360" w:lineRule="auto"/>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t>DDMMAAAA.- Corresponde a la fecha de la solicitud. DD corresponde al día (2 dígitos), MM corresponde al mes (2 dígitos) y AAAA corresponde al año (4 dígitos).</w:t>
            </w:r>
          </w:p>
          <w:p w14:paraId="3545DD39" w14:textId="77777777" w:rsidR="00FC32C1" w:rsidRPr="00FC2656" w:rsidRDefault="00FC32C1" w:rsidP="00FC2656">
            <w:pPr>
              <w:spacing w:after="0" w:line="360" w:lineRule="auto"/>
              <w:ind w:left="720"/>
              <w:contextualSpacing/>
              <w:jc w:val="both"/>
              <w:rPr>
                <w:rFonts w:ascii="Arial" w:eastAsiaTheme="minorEastAsia" w:hAnsi="Arial" w:cs="Arial"/>
                <w:sz w:val="18"/>
                <w:szCs w:val="18"/>
                <w:lang w:val="es-ES_tradnl" w:eastAsia="es-ES"/>
              </w:rPr>
            </w:pPr>
          </w:p>
          <w:p w14:paraId="54449D83" w14:textId="77777777" w:rsidR="00FC32C1" w:rsidRPr="00FC2656" w:rsidRDefault="00FC32C1" w:rsidP="00FC2656">
            <w:pPr>
              <w:spacing w:after="0" w:line="360" w:lineRule="auto"/>
              <w:ind w:left="708"/>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Ejemplo: 983H3116_101122020.pdf               </w:t>
            </w:r>
          </w:p>
          <w:p w14:paraId="675B8134" w14:textId="77777777" w:rsidR="00FC32C1" w:rsidRPr="00FC2656" w:rsidRDefault="00FC32C1" w:rsidP="00FC2656">
            <w:pPr>
              <w:spacing w:before="20" w:after="101" w:line="360" w:lineRule="auto"/>
              <w:contextualSpacing/>
              <w:jc w:val="both"/>
              <w:rPr>
                <w:rFonts w:ascii="Arial" w:hAnsi="Arial" w:cs="Arial"/>
                <w:sz w:val="18"/>
                <w:szCs w:val="18"/>
                <w:lang w:val="es-MX"/>
              </w:rPr>
            </w:pPr>
          </w:p>
          <w:p w14:paraId="089BE6E7" w14:textId="3C78A732" w:rsidR="00FC32C1" w:rsidRPr="00FC2656" w:rsidRDefault="00FC32C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hAnsi="Arial" w:cs="Arial"/>
                <w:sz w:val="18"/>
                <w:szCs w:val="18"/>
                <w:lang w:val="es-MX"/>
              </w:rPr>
              <w:t>Documento obligatorio.</w:t>
            </w:r>
          </w:p>
        </w:tc>
      </w:tr>
      <w:tr w:rsidR="00FC32C1" w:rsidRPr="00FC2656" w14:paraId="2F2DE864" w14:textId="77777777" w:rsidTr="00EE1C3A">
        <w:trPr>
          <w:trHeight w:val="20"/>
        </w:trPr>
        <w:tc>
          <w:tcPr>
            <w:tcW w:w="9140" w:type="dxa"/>
            <w:gridSpan w:val="1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1296BF" w14:textId="70097916" w:rsidR="00FC32C1" w:rsidRPr="00FC2656" w:rsidRDefault="00FC32C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Helvetica Neue Light" w:hAnsi="Arial" w:cs="Arial"/>
                <w:b/>
                <w:sz w:val="18"/>
                <w:szCs w:val="18"/>
                <w:bdr w:val="nil"/>
                <w:lang w:val="es-MX" w:eastAsia="es-ES"/>
              </w:rPr>
              <w:t>CÓDIGOS DE IDENTIFICACIÓN DE PROVEEDOR DE SERVICIOS DE TELECOMUNICACIONES QUE DEBERÁN ASOCIARSE A LA NUMERACIÓN NO GEOGRÁFICA ESPECÍFICA QUE SE PRETENDE CEDER</w:t>
            </w:r>
          </w:p>
        </w:tc>
      </w:tr>
      <w:tr w:rsidR="00FC32C1" w:rsidRPr="00FC2656" w14:paraId="0AE340D1" w14:textId="77777777" w:rsidTr="00EE1C3A">
        <w:trPr>
          <w:trHeight w:val="20"/>
        </w:trPr>
        <w:tc>
          <w:tcPr>
            <w:tcW w:w="22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6A61698" w14:textId="2901B55F" w:rsidR="00FC32C1" w:rsidRPr="00FC2656" w:rsidRDefault="00FC32C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Nombre del campo</w:t>
            </w:r>
          </w:p>
        </w:tc>
        <w:tc>
          <w:tcPr>
            <w:tcW w:w="6853" w:type="dxa"/>
            <w:gridSpan w:val="1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CBD729F" w14:textId="4197BABA" w:rsidR="00FC32C1" w:rsidRPr="00FC2656" w:rsidRDefault="00FC32C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Descripción del campo</w:t>
            </w:r>
          </w:p>
        </w:tc>
      </w:tr>
      <w:tr w:rsidR="00FC32C1" w:rsidRPr="00FC2656" w14:paraId="564C7A3C" w14:textId="77777777" w:rsidTr="00EE1C3A">
        <w:trPr>
          <w:trHeight w:val="20"/>
        </w:trPr>
        <w:tc>
          <w:tcPr>
            <w:tcW w:w="2287" w:type="dxa"/>
            <w:tcBorders>
              <w:top w:val="single" w:sz="6" w:space="0" w:color="auto"/>
              <w:left w:val="single" w:sz="6" w:space="0" w:color="auto"/>
              <w:bottom w:val="single" w:sz="6" w:space="0" w:color="auto"/>
              <w:right w:val="single" w:sz="6" w:space="0" w:color="auto"/>
            </w:tcBorders>
          </w:tcPr>
          <w:p w14:paraId="4C0F81B6" w14:textId="74E35AC4" w:rsidR="00FC32C1" w:rsidRPr="00FC2656" w:rsidRDefault="00FC32C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Código IDA o IDO</w:t>
            </w:r>
          </w:p>
        </w:tc>
        <w:tc>
          <w:tcPr>
            <w:tcW w:w="6853" w:type="dxa"/>
            <w:gridSpan w:val="13"/>
            <w:tcBorders>
              <w:top w:val="single" w:sz="6" w:space="0" w:color="auto"/>
              <w:left w:val="single" w:sz="6" w:space="0" w:color="auto"/>
              <w:bottom w:val="single" w:sz="6" w:space="0" w:color="auto"/>
              <w:right w:val="single" w:sz="6" w:space="0" w:color="auto"/>
            </w:tcBorders>
          </w:tcPr>
          <w:p w14:paraId="511E124E" w14:textId="77777777" w:rsidR="00FC32C1" w:rsidRPr="00FC2656" w:rsidRDefault="00FC32C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los tres dígitos correspondientes al código de identificación de Proveedor de Servicios de Telecomunicaciones que identificarán al Proveedor asignatario de la Numeración No Geográfica Específica en caso de autorizarse la cesión.</w:t>
            </w:r>
          </w:p>
          <w:p w14:paraId="09B112FB" w14:textId="77777777" w:rsidR="00FC32C1" w:rsidRPr="00FC2656" w:rsidRDefault="00FC32C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Informar el código IDO para el caso de titulares de una concesión única para uso comercial o de Concesionarios de red pública de telecomunicaciones. </w:t>
            </w:r>
          </w:p>
          <w:p w14:paraId="6931D616" w14:textId="77777777" w:rsidR="00FC32C1" w:rsidRPr="00FC2656" w:rsidRDefault="00FC32C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Informar el código IDA para el caso de comercializadoras y Concesionarios de uso público o de uso social. </w:t>
            </w:r>
          </w:p>
          <w:p w14:paraId="09EFF9BD" w14:textId="37EEFEF5" w:rsidR="00FC32C1" w:rsidRPr="00FC2656" w:rsidRDefault="00FC32C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Campo numérico obligatorio.</w:t>
            </w:r>
          </w:p>
        </w:tc>
      </w:tr>
      <w:tr w:rsidR="00FC32C1" w:rsidRPr="00FC2656" w14:paraId="402438DA" w14:textId="77777777" w:rsidTr="00EE1C3A">
        <w:trPr>
          <w:trHeight w:val="20"/>
        </w:trPr>
        <w:tc>
          <w:tcPr>
            <w:tcW w:w="2287" w:type="dxa"/>
            <w:tcBorders>
              <w:top w:val="single" w:sz="6" w:space="0" w:color="auto"/>
              <w:left w:val="single" w:sz="6" w:space="0" w:color="auto"/>
              <w:bottom w:val="single" w:sz="6" w:space="0" w:color="auto"/>
              <w:right w:val="single" w:sz="6" w:space="0" w:color="auto"/>
            </w:tcBorders>
          </w:tcPr>
          <w:p w14:paraId="4EFA40F0" w14:textId="66B7C53C" w:rsidR="00FC32C1" w:rsidRPr="00FC2656" w:rsidRDefault="00FC32C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lastRenderedPageBreak/>
              <w:t>IDO del Concesionario de red</w:t>
            </w:r>
          </w:p>
        </w:tc>
        <w:tc>
          <w:tcPr>
            <w:tcW w:w="6853" w:type="dxa"/>
            <w:gridSpan w:val="13"/>
            <w:tcBorders>
              <w:top w:val="single" w:sz="6" w:space="0" w:color="auto"/>
              <w:left w:val="single" w:sz="6" w:space="0" w:color="auto"/>
              <w:bottom w:val="single" w:sz="6" w:space="0" w:color="auto"/>
              <w:right w:val="single" w:sz="6" w:space="0" w:color="auto"/>
            </w:tcBorders>
          </w:tcPr>
          <w:p w14:paraId="33166C89" w14:textId="77777777" w:rsidR="00FC32C1" w:rsidRPr="00FC2656" w:rsidRDefault="00FC32C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los tres dígitos del código IDO/IDD que identificarán a la red del Concesionario de uso comercial o de red pública de telecomunicaciones que se encargará del enrutamiento del Tráfico en caso de autorizarse la cesión.</w:t>
            </w:r>
          </w:p>
          <w:p w14:paraId="719A1BAA" w14:textId="7E4E8029" w:rsidR="00FC32C1" w:rsidRPr="00FC2656" w:rsidRDefault="00FC32C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Campo numérico obligatorio.</w:t>
            </w:r>
          </w:p>
        </w:tc>
      </w:tr>
      <w:tr w:rsidR="00FC32C1" w:rsidRPr="00FC2656" w14:paraId="23D9F7DD" w14:textId="77777777" w:rsidTr="00EE1C3A">
        <w:trPr>
          <w:trHeight w:val="20"/>
        </w:trPr>
        <w:tc>
          <w:tcPr>
            <w:tcW w:w="9140" w:type="dxa"/>
            <w:gridSpan w:val="1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FF9F933" w14:textId="2DD11033" w:rsidR="00FC32C1" w:rsidRPr="00FC2656" w:rsidRDefault="00FC32C1"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hAnsi="Arial" w:cs="Arial"/>
                <w:b/>
                <w:sz w:val="18"/>
                <w:szCs w:val="18"/>
                <w:lang w:val="es-MX" w:eastAsia="es-ES"/>
              </w:rPr>
              <w:t>NUMERACIÓN NO GEOGRÁFICA A CEDER</w:t>
            </w:r>
          </w:p>
        </w:tc>
      </w:tr>
      <w:tr w:rsidR="00FC32C1" w:rsidRPr="00FC2656" w14:paraId="13ED38AE" w14:textId="77777777" w:rsidTr="00EE1C3A">
        <w:trPr>
          <w:trHeight w:val="20"/>
        </w:trPr>
        <w:tc>
          <w:tcPr>
            <w:tcW w:w="22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C06A70F" w14:textId="2E517FE1" w:rsidR="00FC32C1" w:rsidRPr="00FC2656" w:rsidRDefault="00FC32C1"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Nombre del campo</w:t>
            </w:r>
          </w:p>
        </w:tc>
        <w:tc>
          <w:tcPr>
            <w:tcW w:w="6853" w:type="dxa"/>
            <w:gridSpan w:val="1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643D91F" w14:textId="07A3AC0A" w:rsidR="00FC32C1" w:rsidRPr="00FC2656" w:rsidRDefault="00FC32C1"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hAnsi="Arial" w:cs="Arial"/>
                <w:b/>
                <w:sz w:val="18"/>
                <w:szCs w:val="18"/>
                <w:lang w:val="es-MX" w:eastAsia="es-ES"/>
              </w:rPr>
              <w:t>Descripción del campo</w:t>
            </w:r>
          </w:p>
        </w:tc>
      </w:tr>
      <w:tr w:rsidR="00FC32C1" w:rsidRPr="00FC2656" w14:paraId="2AC40FBD" w14:textId="77777777" w:rsidTr="00EE1C3A">
        <w:trPr>
          <w:trHeight w:val="20"/>
        </w:trPr>
        <w:tc>
          <w:tcPr>
            <w:tcW w:w="2287" w:type="dxa"/>
            <w:tcBorders>
              <w:top w:val="single" w:sz="6" w:space="0" w:color="auto"/>
              <w:left w:val="single" w:sz="6" w:space="0" w:color="auto"/>
              <w:bottom w:val="single" w:sz="6" w:space="0" w:color="auto"/>
              <w:right w:val="single" w:sz="6" w:space="0" w:color="auto"/>
            </w:tcBorders>
          </w:tcPr>
          <w:p w14:paraId="562E4622" w14:textId="2D0BB22F" w:rsidR="00FC32C1" w:rsidRPr="00FC2656" w:rsidRDefault="00FC32C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Clave de servicios no geográficos a la que pertenece la numeración no geográfica específica que se pretende ceder</w:t>
            </w:r>
          </w:p>
        </w:tc>
        <w:tc>
          <w:tcPr>
            <w:tcW w:w="6853" w:type="dxa"/>
            <w:gridSpan w:val="13"/>
            <w:tcBorders>
              <w:top w:val="single" w:sz="6" w:space="0" w:color="auto"/>
              <w:left w:val="single" w:sz="6" w:space="0" w:color="auto"/>
              <w:bottom w:val="single" w:sz="6" w:space="0" w:color="auto"/>
              <w:right w:val="single" w:sz="6" w:space="0" w:color="auto"/>
            </w:tcBorders>
          </w:tcPr>
          <w:p w14:paraId="34BF718B" w14:textId="77777777" w:rsidR="00FC32C1" w:rsidRPr="00FC2656" w:rsidRDefault="00FC32C1" w:rsidP="00FC2656">
            <w:pPr>
              <w:spacing w:before="20" w:after="0" w:line="360" w:lineRule="auto"/>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MX" w:eastAsia="es-ES"/>
              </w:rPr>
              <w:t xml:space="preserve">Ingresar los tres dígitos correspondientes a la clave de servicios no geográficos a la que pertenece la Numeración No Geográfica Específica a ceder. </w:t>
            </w:r>
          </w:p>
          <w:p w14:paraId="48456F1A" w14:textId="2F73AB60" w:rsidR="00FC32C1" w:rsidRPr="00FC2656" w:rsidRDefault="00FC32C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ES_tradnl" w:eastAsia="es-ES"/>
              </w:rPr>
              <w:t>Campo numérico obligatorio.</w:t>
            </w:r>
          </w:p>
        </w:tc>
      </w:tr>
      <w:tr w:rsidR="00FC32C1" w:rsidRPr="00FC2656" w14:paraId="6852F821" w14:textId="77777777" w:rsidTr="00EE1C3A">
        <w:trPr>
          <w:trHeight w:val="20"/>
        </w:trPr>
        <w:tc>
          <w:tcPr>
            <w:tcW w:w="2287" w:type="dxa"/>
            <w:tcBorders>
              <w:top w:val="single" w:sz="6" w:space="0" w:color="auto"/>
              <w:left w:val="single" w:sz="6" w:space="0" w:color="auto"/>
              <w:bottom w:val="single" w:sz="6" w:space="0" w:color="auto"/>
              <w:right w:val="single" w:sz="6" w:space="0" w:color="auto"/>
            </w:tcBorders>
          </w:tcPr>
          <w:p w14:paraId="3E9C9097" w14:textId="03825F77" w:rsidR="00FC32C1" w:rsidRPr="00FC2656" w:rsidRDefault="00FC32C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Número(s) No Geográfico(s) a ceder </w:t>
            </w:r>
          </w:p>
        </w:tc>
        <w:tc>
          <w:tcPr>
            <w:tcW w:w="6853" w:type="dxa"/>
            <w:gridSpan w:val="13"/>
            <w:tcBorders>
              <w:top w:val="single" w:sz="6" w:space="0" w:color="auto"/>
              <w:left w:val="single" w:sz="6" w:space="0" w:color="auto"/>
              <w:bottom w:val="single" w:sz="6" w:space="0" w:color="auto"/>
              <w:right w:val="single" w:sz="6" w:space="0" w:color="auto"/>
            </w:tcBorders>
          </w:tcPr>
          <w:p w14:paraId="3B9506B0" w14:textId="77777777" w:rsidR="00FC32C1" w:rsidRPr="00FC2656" w:rsidRDefault="00FC32C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los 10 dígitos del(los) Número(s) No Geográfico(s) Específico(s) asignado(s) que se solicita(n) ceder.</w:t>
            </w:r>
          </w:p>
          <w:p w14:paraId="1763BCE9" w14:textId="5F2E5917" w:rsidR="00FC32C1" w:rsidRPr="00FC2656" w:rsidRDefault="00FC32C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Campo numérico obligatorio, no utilizar separadores de millares.</w:t>
            </w:r>
          </w:p>
        </w:tc>
      </w:tr>
      <w:tr w:rsidR="00FC32C1" w:rsidRPr="00FC2656" w14:paraId="38D2575C" w14:textId="77777777" w:rsidTr="00EE1C3A">
        <w:trPr>
          <w:trHeight w:val="20"/>
        </w:trPr>
        <w:tc>
          <w:tcPr>
            <w:tcW w:w="2287" w:type="dxa"/>
            <w:tcBorders>
              <w:top w:val="single" w:sz="6" w:space="0" w:color="auto"/>
              <w:left w:val="single" w:sz="6" w:space="0" w:color="auto"/>
              <w:bottom w:val="single" w:sz="6" w:space="0" w:color="auto"/>
              <w:right w:val="single" w:sz="6" w:space="0" w:color="auto"/>
            </w:tcBorders>
          </w:tcPr>
          <w:p w14:paraId="7AFF9C1F" w14:textId="101CA851" w:rsidR="00FC32C1" w:rsidRPr="00FC2656" w:rsidRDefault="00FC32C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Nombre, denominación o razón social del Usuario</w:t>
            </w:r>
          </w:p>
        </w:tc>
        <w:tc>
          <w:tcPr>
            <w:tcW w:w="6853" w:type="dxa"/>
            <w:gridSpan w:val="13"/>
            <w:tcBorders>
              <w:top w:val="single" w:sz="6" w:space="0" w:color="auto"/>
              <w:left w:val="single" w:sz="6" w:space="0" w:color="auto"/>
              <w:bottom w:val="single" w:sz="6" w:space="0" w:color="auto"/>
              <w:right w:val="single" w:sz="6" w:space="0" w:color="auto"/>
            </w:tcBorders>
          </w:tcPr>
          <w:p w14:paraId="3671E08D" w14:textId="77777777" w:rsidR="00FC32C1" w:rsidRPr="00FC2656" w:rsidRDefault="00FC32C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Ingresar el nombre, denominación o razón social del Usuario que tiene contratado el Número No Geográfico Específico, el cual deberá corresponder con el que se encuentre registrado en el Sistema de Numeración y Señalización.</w:t>
            </w:r>
          </w:p>
          <w:p w14:paraId="49C052BF" w14:textId="77777777" w:rsidR="00FC32C1" w:rsidRPr="00FC2656" w:rsidRDefault="00FC32C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noProof/>
                <w:sz w:val="18"/>
                <w:szCs w:val="18"/>
                <w:lang w:val="es-MX" w:eastAsia="es-ES"/>
              </w:rPr>
              <w:t>Este dato deberá capturarse en mayúsculas y sin acentos.</w:t>
            </w:r>
          </w:p>
          <w:p w14:paraId="3B153D02" w14:textId="723334D6" w:rsidR="00FC32C1" w:rsidRPr="00FC2656" w:rsidRDefault="00FC32C1"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Campo alfanumérico obligatorio.</w:t>
            </w:r>
          </w:p>
        </w:tc>
      </w:tr>
      <w:tr w:rsidR="00EE1C3A" w:rsidRPr="00FC2656" w14:paraId="77F5A697" w14:textId="77777777" w:rsidTr="00EE1C3A">
        <w:trPr>
          <w:trHeight w:val="20"/>
        </w:trPr>
        <w:tc>
          <w:tcPr>
            <w:tcW w:w="9140" w:type="dxa"/>
            <w:gridSpan w:val="1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67D175A" w14:textId="6194171B" w:rsidR="00EE1C3A" w:rsidRPr="00FC2656" w:rsidRDefault="00EE1C3A"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ARCHIVO DE CARGA (OPCIONAL)</w:t>
            </w:r>
          </w:p>
        </w:tc>
      </w:tr>
      <w:tr w:rsidR="00EE1C3A" w:rsidRPr="00FC2656" w14:paraId="36A165CC" w14:textId="77777777" w:rsidTr="00EE1C3A">
        <w:trPr>
          <w:trHeight w:val="20"/>
        </w:trPr>
        <w:tc>
          <w:tcPr>
            <w:tcW w:w="9140" w:type="dxa"/>
            <w:gridSpan w:val="14"/>
            <w:tcBorders>
              <w:top w:val="single" w:sz="6" w:space="0" w:color="auto"/>
              <w:left w:val="single" w:sz="6" w:space="0" w:color="auto"/>
              <w:bottom w:val="nil"/>
              <w:right w:val="single" w:sz="6" w:space="0" w:color="auto"/>
            </w:tcBorders>
          </w:tcPr>
          <w:p w14:paraId="09474DFD" w14:textId="77777777" w:rsidR="00EE1C3A" w:rsidRPr="00FC2656" w:rsidRDefault="00EE1C3A" w:rsidP="00FC2656">
            <w:pPr>
              <w:spacing w:after="0" w:line="360" w:lineRule="auto"/>
              <w:contextualSpacing/>
              <w:jc w:val="both"/>
              <w:rPr>
                <w:rFonts w:ascii="Arial" w:hAnsi="Arial" w:cs="Arial"/>
                <w:sz w:val="18"/>
                <w:szCs w:val="18"/>
                <w:lang w:val="es-MX" w:eastAsia="es-ES"/>
              </w:rPr>
            </w:pPr>
            <w:r w:rsidRPr="00FC2656">
              <w:rPr>
                <w:rFonts w:ascii="Arial" w:eastAsia="Times New Roman" w:hAnsi="Arial" w:cs="Arial"/>
                <w:sz w:val="18"/>
                <w:szCs w:val="18"/>
                <w:lang w:val="es-MX" w:eastAsia="es-ES"/>
              </w:rPr>
              <w:t xml:space="preserve">Con la finalidad de agilizar el llenado del eformato, el Proveedor solicitante podrá informar los campos comprendidos dentro del apartado </w:t>
            </w:r>
            <w:r w:rsidRPr="00FC2656">
              <w:rPr>
                <w:rFonts w:ascii="Arial" w:hAnsi="Arial" w:cs="Arial"/>
                <w:sz w:val="18"/>
                <w:szCs w:val="18"/>
                <w:lang w:val="es-MX" w:eastAsia="es-ES"/>
              </w:rPr>
              <w:t>“Numeración No Geográfica Específica a Ceder”, mediante un archivo electrónico</w:t>
            </w:r>
            <w:r w:rsidRPr="00FC2656">
              <w:rPr>
                <w:rFonts w:ascii="Arial" w:eastAsia="Times New Roman" w:hAnsi="Arial" w:cs="Arial"/>
                <w:sz w:val="18"/>
                <w:szCs w:val="18"/>
                <w:lang w:val="es-MX" w:eastAsia="es-ES"/>
              </w:rPr>
              <w:t xml:space="preserve"> de texto </w:t>
            </w:r>
            <w:r w:rsidRPr="00FC2656">
              <w:rPr>
                <w:rFonts w:ascii="Arial" w:hAnsi="Arial" w:cs="Arial"/>
                <w:sz w:val="18"/>
                <w:szCs w:val="18"/>
                <w:lang w:val="es-MX" w:eastAsia="es-ES"/>
              </w:rPr>
              <w:t>en formato .</w:t>
            </w:r>
            <w:r w:rsidRPr="00FC2656">
              <w:rPr>
                <w:rFonts w:ascii="Arial" w:eastAsia="Times New Roman" w:hAnsi="Arial" w:cs="Arial"/>
                <w:sz w:val="18"/>
                <w:szCs w:val="18"/>
                <w:lang w:val="es-MX" w:eastAsia="es-ES"/>
              </w:rPr>
              <w:t>csv (comma separated values, por sus siglas en inglés)</w:t>
            </w:r>
            <w:r w:rsidRPr="00FC2656">
              <w:rPr>
                <w:rFonts w:ascii="Arial" w:hAnsi="Arial" w:cs="Arial"/>
                <w:sz w:val="18"/>
                <w:szCs w:val="18"/>
                <w:lang w:val="es-MX" w:eastAsia="es-ES"/>
              </w:rPr>
              <w:t xml:space="preserve"> que deberá contener los siguientes campos:</w:t>
            </w:r>
          </w:p>
          <w:p w14:paraId="0F879AF6" w14:textId="77777777" w:rsidR="00EE1C3A" w:rsidRPr="00FC2656" w:rsidRDefault="00EE1C3A" w:rsidP="00FC2656">
            <w:pPr>
              <w:spacing w:after="0" w:line="360" w:lineRule="auto"/>
              <w:contextualSpacing/>
              <w:jc w:val="both"/>
              <w:rPr>
                <w:rFonts w:ascii="Arial" w:hAnsi="Arial" w:cs="Arial"/>
                <w:sz w:val="18"/>
                <w:szCs w:val="18"/>
                <w:lang w:val="es-MX" w:eastAsia="es-ES"/>
              </w:rPr>
            </w:pPr>
          </w:p>
          <w:p w14:paraId="60507DBF" w14:textId="77777777" w:rsidR="00EE1C3A" w:rsidRPr="00FC2656" w:rsidRDefault="00EE1C3A" w:rsidP="00C20567">
            <w:pPr>
              <w:numPr>
                <w:ilvl w:val="0"/>
                <w:numId w:val="16"/>
              </w:numPr>
              <w:spacing w:after="0" w:line="360" w:lineRule="auto"/>
              <w:ind w:left="655" w:hanging="298"/>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t>NNGE; y</w:t>
            </w:r>
          </w:p>
          <w:p w14:paraId="0AF4F2F0" w14:textId="77777777" w:rsidR="00EE1C3A" w:rsidRPr="00FC2656" w:rsidRDefault="00EE1C3A" w:rsidP="00C20567">
            <w:pPr>
              <w:numPr>
                <w:ilvl w:val="0"/>
                <w:numId w:val="16"/>
              </w:numPr>
              <w:spacing w:after="0" w:line="360" w:lineRule="auto"/>
              <w:ind w:left="655" w:hanging="298"/>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t>Cliente.</w:t>
            </w:r>
          </w:p>
          <w:p w14:paraId="72189FE6" w14:textId="77777777" w:rsidR="00EE1C3A" w:rsidRPr="00FC2656" w:rsidRDefault="00EE1C3A" w:rsidP="00FC2656">
            <w:pPr>
              <w:spacing w:after="60" w:line="360" w:lineRule="auto"/>
              <w:contextualSpacing/>
              <w:jc w:val="both"/>
              <w:rPr>
                <w:rFonts w:ascii="Arial" w:eastAsia="Times New Roman" w:hAnsi="Arial" w:cs="Arial"/>
                <w:sz w:val="18"/>
                <w:szCs w:val="18"/>
                <w:lang w:val="es-ES_tradnl" w:eastAsia="es-ES"/>
              </w:rPr>
            </w:pPr>
            <w:r w:rsidRPr="00FC2656">
              <w:rPr>
                <w:rFonts w:ascii="Arial" w:eastAsia="Times New Roman" w:hAnsi="Arial" w:cs="Arial"/>
                <w:sz w:val="18"/>
                <w:szCs w:val="18"/>
                <w:lang w:val="es-ES_tradnl" w:eastAsia="es-ES"/>
              </w:rPr>
              <w:t>Los archivos CSV son un tipo de documento abierto y sencillo para presentar datos en forma de tabla, con las siguientes características:</w:t>
            </w:r>
          </w:p>
          <w:p w14:paraId="35BB3C08" w14:textId="77777777" w:rsidR="00EE1C3A" w:rsidRPr="00FC2656" w:rsidRDefault="00EE1C3A" w:rsidP="004E569D">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Las columnas se separan por el carácter de coma (,).</w:t>
            </w:r>
          </w:p>
          <w:p w14:paraId="6AFAD3F3" w14:textId="77777777" w:rsidR="00EE1C3A" w:rsidRPr="00FC2656" w:rsidRDefault="00EE1C3A" w:rsidP="004E569D">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Las filas se separan por saltos de línea (Carácter CRLF).</w:t>
            </w:r>
          </w:p>
          <w:p w14:paraId="33A1F156" w14:textId="77777777" w:rsidR="00EE1C3A" w:rsidRPr="00FC2656" w:rsidRDefault="00EE1C3A" w:rsidP="004E569D">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 última fila del archivo puede terminar o no con el carácter de fin de línea.</w:t>
            </w:r>
          </w:p>
          <w:p w14:paraId="66B444FC" w14:textId="77777777" w:rsidR="00EE1C3A" w:rsidRPr="00FC2656" w:rsidRDefault="00EE1C3A" w:rsidP="004E569D">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Los campos que contengan una coma, un salto de línea, una comilla doble, un espacio o los caracteres de fin de línea (CR, LF o ambos a la vez), deben ser encerrados entre comillas dobles.</w:t>
            </w:r>
          </w:p>
          <w:p w14:paraId="2CC76219" w14:textId="77777777" w:rsidR="00EE1C3A" w:rsidRPr="00FC2656" w:rsidRDefault="00EE1C3A" w:rsidP="004E569D">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El archivo CSV puede contener tantas líneas como sean necesarias para la entrega de la información correspondiente. No debe contener líneas vacías.</w:t>
            </w:r>
          </w:p>
          <w:p w14:paraId="780B17CB" w14:textId="77777777" w:rsidR="00EE1C3A" w:rsidRPr="00FC2656" w:rsidRDefault="00EE1C3A" w:rsidP="004E569D">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Cada fila debe contener siempre el mismo número de campos.</w:t>
            </w:r>
          </w:p>
          <w:p w14:paraId="5C9CC839" w14:textId="77777777" w:rsidR="00EE1C3A" w:rsidRPr="00FC2656" w:rsidRDefault="00EE1C3A" w:rsidP="004E569D">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o</w:t>
            </w:r>
            <w:r w:rsidRPr="00FC2656">
              <w:rPr>
                <w:rFonts w:ascii="Arial" w:eastAsia="Times New Roman" w:hAnsi="Arial" w:cs="Arial"/>
                <w:sz w:val="18"/>
                <w:szCs w:val="18"/>
                <w:lang w:val="es-ES_tradnl" w:eastAsia="es-MX"/>
              </w:rPr>
              <w:tab/>
              <w:t>La primera fila del archivo contendrá los campos correspondientes a los nombres de las columnas.</w:t>
            </w:r>
          </w:p>
          <w:p w14:paraId="05BA07C1" w14:textId="4C5C60E8" w:rsidR="00EE1C3A" w:rsidRPr="00FC2656" w:rsidRDefault="00EE1C3A" w:rsidP="004E569D">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t xml:space="preserve">o   El archivo CSV se guiará por lo dispuesto en </w:t>
            </w:r>
            <w:r w:rsidRPr="00FC2656">
              <w:rPr>
                <w:rFonts w:ascii="Arial" w:eastAsia="Times New Roman" w:hAnsi="Arial" w:cs="Arial"/>
                <w:i/>
                <w:sz w:val="18"/>
                <w:szCs w:val="18"/>
                <w:u w:val="single"/>
                <w:lang w:val="es-MX" w:eastAsia="es-MX"/>
              </w:rPr>
              <w:t>http://tools.ietf.org/html/rfc4180</w:t>
            </w:r>
          </w:p>
          <w:p w14:paraId="4CC830CF" w14:textId="77777777" w:rsidR="00EE1C3A" w:rsidRPr="00FC2656" w:rsidRDefault="00EE1C3A" w:rsidP="004E569D">
            <w:pPr>
              <w:spacing w:after="60" w:line="360" w:lineRule="auto"/>
              <w:ind w:left="655" w:hanging="284"/>
              <w:contextualSpacing/>
              <w:jc w:val="both"/>
              <w:rPr>
                <w:rFonts w:ascii="Arial" w:eastAsia="Times New Roman" w:hAnsi="Arial" w:cs="Arial"/>
                <w:sz w:val="18"/>
                <w:szCs w:val="18"/>
                <w:lang w:val="es-ES_tradnl" w:eastAsia="es-MX"/>
              </w:rPr>
            </w:pPr>
            <w:r w:rsidRPr="00FC2656">
              <w:rPr>
                <w:rFonts w:ascii="Arial" w:eastAsia="Times New Roman" w:hAnsi="Arial" w:cs="Arial"/>
                <w:sz w:val="18"/>
                <w:szCs w:val="18"/>
                <w:lang w:val="es-ES_tradnl" w:eastAsia="es-MX"/>
              </w:rPr>
              <w:lastRenderedPageBreak/>
              <w:t>o</w:t>
            </w:r>
            <w:r w:rsidRPr="00FC2656">
              <w:rPr>
                <w:rFonts w:ascii="Arial" w:eastAsia="Times New Roman" w:hAnsi="Arial" w:cs="Arial"/>
                <w:sz w:val="18"/>
                <w:szCs w:val="18"/>
                <w:lang w:val="es-ES_tradnl" w:eastAsia="es-MX"/>
              </w:rPr>
              <w:tab/>
              <w:t>El nombre del archivo que se cargue a través de la Ventanilla Electrónica deberá tener la siguiente nomenclatura:</w:t>
            </w:r>
            <w:r w:rsidRPr="00FC2656">
              <w:rPr>
                <w:rFonts w:ascii="Arial" w:eastAsia="Times New Roman" w:hAnsi="Arial" w:cs="Arial"/>
                <w:sz w:val="18"/>
                <w:szCs w:val="18"/>
                <w:lang w:val="es-MX" w:eastAsia="es-MX"/>
              </w:rPr>
              <w:t xml:space="preserve"> IDO/IDAH3116DDMMAAAA.csv.</w:t>
            </w:r>
          </w:p>
          <w:p w14:paraId="370549CB" w14:textId="77777777" w:rsidR="00EE1C3A" w:rsidRPr="00FC2656" w:rsidRDefault="00EE1C3A" w:rsidP="00FC2656">
            <w:pPr>
              <w:spacing w:after="101" w:line="360" w:lineRule="auto"/>
              <w:ind w:firstLine="288"/>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Donde:</w:t>
            </w:r>
          </w:p>
          <w:p w14:paraId="60ECCD5B" w14:textId="77777777" w:rsidR="00EE1C3A" w:rsidRPr="00FC2656" w:rsidRDefault="00EE1C3A" w:rsidP="00C20567">
            <w:pPr>
              <w:numPr>
                <w:ilvl w:val="0"/>
                <w:numId w:val="17"/>
              </w:numPr>
              <w:spacing w:after="0" w:line="360" w:lineRule="auto"/>
              <w:ind w:left="655" w:hanging="295"/>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t>IDO/IDA.- Conjunto de 3 dígitos que identifica al Proveedor de Servicios de Telecomunicaciones. IDO para el caso en que el solicitante cuente con una concesión única para uso comercial,</w:t>
            </w:r>
            <w:r w:rsidRPr="00FC2656">
              <w:rPr>
                <w:rFonts w:ascii="Arial" w:eastAsia="Times New Roman" w:hAnsi="Arial" w:cs="Arial"/>
                <w:sz w:val="18"/>
                <w:szCs w:val="18"/>
                <w:lang w:val="es-MX" w:eastAsia="es-ES"/>
              </w:rPr>
              <w:t xml:space="preserve"> </w:t>
            </w:r>
            <w:r w:rsidRPr="00FC2656">
              <w:rPr>
                <w:rFonts w:ascii="Arial" w:eastAsiaTheme="minorEastAsia" w:hAnsi="Arial" w:cs="Arial"/>
                <w:sz w:val="18"/>
                <w:szCs w:val="18"/>
                <w:lang w:val="es-ES_tradnl" w:eastAsia="es-ES"/>
              </w:rPr>
              <w:t>o una concesión para instalar, operar y explotar una red pública de telecomunicaciones o IDA para el caso en que el solicitante cuente con un permiso o autorización para comercializar servicios de telecomunicaciones o una concesión única para uso público o para uso social;</w:t>
            </w:r>
          </w:p>
          <w:p w14:paraId="778F0960" w14:textId="77777777" w:rsidR="00EE1C3A" w:rsidRPr="00FC2656" w:rsidRDefault="00EE1C3A" w:rsidP="00C20567">
            <w:pPr>
              <w:numPr>
                <w:ilvl w:val="0"/>
                <w:numId w:val="17"/>
              </w:numPr>
              <w:spacing w:after="0" w:line="360" w:lineRule="auto"/>
              <w:ind w:left="655" w:hanging="295"/>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t>H3116.- Es un texto fijo que identifica el tipo de solicitud al que corresponde el archivo de carga (Cesión de Números No Geográficos Específicos); y</w:t>
            </w:r>
          </w:p>
          <w:p w14:paraId="4567A89A" w14:textId="77777777" w:rsidR="00EE1C3A" w:rsidRPr="00FC2656" w:rsidRDefault="00EE1C3A" w:rsidP="00C20567">
            <w:pPr>
              <w:numPr>
                <w:ilvl w:val="0"/>
                <w:numId w:val="17"/>
              </w:numPr>
              <w:spacing w:after="0" w:line="360" w:lineRule="auto"/>
              <w:ind w:left="655" w:hanging="295"/>
              <w:contextualSpacing/>
              <w:jc w:val="both"/>
              <w:rPr>
                <w:rFonts w:ascii="Arial" w:eastAsiaTheme="minorEastAsia" w:hAnsi="Arial" w:cs="Arial"/>
                <w:sz w:val="18"/>
                <w:szCs w:val="18"/>
                <w:lang w:val="es-ES_tradnl" w:eastAsia="es-ES"/>
              </w:rPr>
            </w:pPr>
            <w:r w:rsidRPr="00FC2656">
              <w:rPr>
                <w:rFonts w:ascii="Arial" w:eastAsiaTheme="minorEastAsia" w:hAnsi="Arial" w:cs="Arial"/>
                <w:sz w:val="18"/>
                <w:szCs w:val="18"/>
                <w:lang w:val="es-ES_tradnl" w:eastAsia="es-ES"/>
              </w:rPr>
              <w:t>DDMMAAAA.- Corresponde a la fecha de la solicitud. DD corresponde al día (2 dígitos), MM corresponde al mes (2 dígitos) y AAAA corresponde al año (4 dígitos).</w:t>
            </w:r>
          </w:p>
          <w:p w14:paraId="34BBF82F" w14:textId="77777777" w:rsidR="00EE1C3A" w:rsidRPr="00FC2656" w:rsidRDefault="00EE1C3A" w:rsidP="00FC2656">
            <w:pPr>
              <w:spacing w:after="0" w:line="360" w:lineRule="auto"/>
              <w:ind w:left="720"/>
              <w:contextualSpacing/>
              <w:jc w:val="both"/>
              <w:rPr>
                <w:rFonts w:ascii="Arial" w:eastAsiaTheme="minorEastAsia" w:hAnsi="Arial" w:cs="Arial"/>
                <w:sz w:val="18"/>
                <w:szCs w:val="18"/>
                <w:lang w:val="es-ES_tradnl" w:eastAsia="es-ES"/>
              </w:rPr>
            </w:pPr>
          </w:p>
          <w:p w14:paraId="2A2CED8E" w14:textId="77777777" w:rsidR="00EE1C3A" w:rsidRPr="00FC2656" w:rsidRDefault="00EE1C3A" w:rsidP="00FC2656">
            <w:pPr>
              <w:spacing w:after="0" w:line="360" w:lineRule="auto"/>
              <w:ind w:firstLine="708"/>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Ejemplo: 983H311601122020.csv</w:t>
            </w:r>
          </w:p>
          <w:p w14:paraId="18A22932" w14:textId="77777777" w:rsidR="00EE1C3A" w:rsidRPr="00FC2656" w:rsidRDefault="00EE1C3A" w:rsidP="00FC2656">
            <w:pPr>
              <w:spacing w:after="0" w:line="360" w:lineRule="auto"/>
              <w:contextualSpacing/>
              <w:jc w:val="both"/>
              <w:rPr>
                <w:rFonts w:ascii="Arial" w:eastAsia="Times New Roman" w:hAnsi="Arial" w:cs="Arial"/>
                <w:sz w:val="18"/>
                <w:szCs w:val="18"/>
                <w:lang w:val="es-MX" w:eastAsia="es-ES"/>
              </w:rPr>
            </w:pPr>
          </w:p>
          <w:p w14:paraId="6DF04C06" w14:textId="1E3A44D2" w:rsidR="00EE1C3A" w:rsidRPr="00FC2656" w:rsidRDefault="00EE1C3A" w:rsidP="00FC2656">
            <w:pPr>
              <w:spacing w:after="101"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Representación gráfica del archivo de carga opcional:</w:t>
            </w:r>
          </w:p>
        </w:tc>
      </w:tr>
      <w:tr w:rsidR="00EE1C3A" w:rsidRPr="00FC2656" w14:paraId="6A404032" w14:textId="77777777" w:rsidTr="00EE1C3A">
        <w:trPr>
          <w:trHeight w:val="20"/>
        </w:trPr>
        <w:tc>
          <w:tcPr>
            <w:tcW w:w="2287" w:type="dxa"/>
            <w:tcBorders>
              <w:top w:val="nil"/>
              <w:bottom w:val="nil"/>
            </w:tcBorders>
          </w:tcPr>
          <w:p w14:paraId="2A5EC5BC" w14:textId="77777777" w:rsidR="00EE1C3A" w:rsidRPr="00FC2656" w:rsidRDefault="00EE1C3A" w:rsidP="00FC2656">
            <w:pPr>
              <w:spacing w:before="20" w:after="0" w:line="360" w:lineRule="auto"/>
              <w:contextualSpacing/>
              <w:jc w:val="both"/>
              <w:rPr>
                <w:rFonts w:ascii="Arial" w:eastAsia="Times New Roman" w:hAnsi="Arial" w:cs="Arial"/>
                <w:sz w:val="18"/>
                <w:szCs w:val="18"/>
                <w:lang w:val="es-MX" w:eastAsia="es-ES"/>
              </w:rPr>
            </w:pPr>
          </w:p>
        </w:tc>
        <w:tc>
          <w:tcPr>
            <w:tcW w:w="2283" w:type="dxa"/>
            <w:gridSpan w:val="2"/>
            <w:tcBorders>
              <w:top w:val="single" w:sz="6" w:space="0" w:color="auto"/>
            </w:tcBorders>
          </w:tcPr>
          <w:p w14:paraId="10D483F5" w14:textId="70990AF0" w:rsidR="00EE1C3A" w:rsidRPr="00FC2656" w:rsidRDefault="00EE1C3A"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hAnsi="Arial" w:cs="Arial"/>
                <w:sz w:val="18"/>
                <w:szCs w:val="18"/>
                <w:lang w:val="en-US" w:eastAsia="es-ES"/>
              </w:rPr>
              <w:t>NNGE</w:t>
            </w:r>
          </w:p>
        </w:tc>
        <w:tc>
          <w:tcPr>
            <w:tcW w:w="2285" w:type="dxa"/>
            <w:gridSpan w:val="4"/>
            <w:tcBorders>
              <w:top w:val="single" w:sz="6" w:space="0" w:color="auto"/>
            </w:tcBorders>
          </w:tcPr>
          <w:p w14:paraId="43D70C7F" w14:textId="3A459857" w:rsidR="00EE1C3A" w:rsidRPr="00FC2656" w:rsidRDefault="00EE1C3A"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hAnsi="Arial" w:cs="Arial"/>
                <w:sz w:val="18"/>
                <w:szCs w:val="18"/>
                <w:lang w:val="en-US" w:eastAsia="es-ES"/>
              </w:rPr>
              <w:t>CLIENTE</w:t>
            </w:r>
          </w:p>
        </w:tc>
        <w:tc>
          <w:tcPr>
            <w:tcW w:w="2285" w:type="dxa"/>
            <w:gridSpan w:val="7"/>
            <w:tcBorders>
              <w:top w:val="nil"/>
              <w:bottom w:val="nil"/>
            </w:tcBorders>
          </w:tcPr>
          <w:p w14:paraId="1C90635A" w14:textId="443B19EF" w:rsidR="00EE1C3A" w:rsidRPr="00FC2656" w:rsidRDefault="00EE1C3A" w:rsidP="00FC2656">
            <w:pPr>
              <w:spacing w:before="20" w:after="0" w:line="360" w:lineRule="auto"/>
              <w:contextualSpacing/>
              <w:jc w:val="both"/>
              <w:rPr>
                <w:rFonts w:ascii="Arial" w:eastAsia="Times New Roman" w:hAnsi="Arial" w:cs="Arial"/>
                <w:sz w:val="18"/>
                <w:szCs w:val="18"/>
                <w:lang w:val="es-MX" w:eastAsia="es-ES"/>
              </w:rPr>
            </w:pPr>
          </w:p>
        </w:tc>
      </w:tr>
      <w:tr w:rsidR="00EE1C3A" w:rsidRPr="00FC2656" w14:paraId="1DBD5F7E" w14:textId="77777777" w:rsidTr="00EE1C3A">
        <w:trPr>
          <w:trHeight w:val="20"/>
        </w:trPr>
        <w:tc>
          <w:tcPr>
            <w:tcW w:w="2287" w:type="dxa"/>
            <w:tcBorders>
              <w:top w:val="nil"/>
              <w:bottom w:val="nil"/>
            </w:tcBorders>
          </w:tcPr>
          <w:p w14:paraId="5FD1131F" w14:textId="77777777" w:rsidR="00EE1C3A" w:rsidRPr="00FC2656" w:rsidRDefault="00EE1C3A" w:rsidP="00FC2656">
            <w:pPr>
              <w:spacing w:before="20" w:after="0" w:line="360" w:lineRule="auto"/>
              <w:contextualSpacing/>
              <w:jc w:val="both"/>
              <w:rPr>
                <w:rFonts w:ascii="Arial" w:eastAsia="Times New Roman" w:hAnsi="Arial" w:cs="Arial"/>
                <w:sz w:val="18"/>
                <w:szCs w:val="18"/>
                <w:lang w:val="es-MX" w:eastAsia="es-ES"/>
              </w:rPr>
            </w:pPr>
          </w:p>
        </w:tc>
        <w:tc>
          <w:tcPr>
            <w:tcW w:w="2283" w:type="dxa"/>
            <w:gridSpan w:val="2"/>
          </w:tcPr>
          <w:p w14:paraId="72D773F6" w14:textId="77777777" w:rsidR="00EE1C3A" w:rsidRPr="00FC2656" w:rsidRDefault="00EE1C3A" w:rsidP="00FC2656">
            <w:pPr>
              <w:spacing w:before="20" w:after="0" w:line="360" w:lineRule="auto"/>
              <w:contextualSpacing/>
              <w:jc w:val="both"/>
              <w:rPr>
                <w:rFonts w:ascii="Arial" w:eastAsia="Times New Roman" w:hAnsi="Arial" w:cs="Arial"/>
                <w:sz w:val="18"/>
                <w:szCs w:val="18"/>
                <w:lang w:val="es-MX" w:eastAsia="es-ES"/>
              </w:rPr>
            </w:pPr>
          </w:p>
        </w:tc>
        <w:tc>
          <w:tcPr>
            <w:tcW w:w="2285" w:type="dxa"/>
            <w:gridSpan w:val="4"/>
          </w:tcPr>
          <w:p w14:paraId="4E888D31" w14:textId="77777777" w:rsidR="00EE1C3A" w:rsidRPr="00FC2656" w:rsidRDefault="00EE1C3A" w:rsidP="00FC2656">
            <w:pPr>
              <w:spacing w:before="20" w:after="0" w:line="360" w:lineRule="auto"/>
              <w:contextualSpacing/>
              <w:jc w:val="both"/>
              <w:rPr>
                <w:rFonts w:ascii="Arial" w:eastAsia="Times New Roman" w:hAnsi="Arial" w:cs="Arial"/>
                <w:sz w:val="18"/>
                <w:szCs w:val="18"/>
                <w:lang w:val="es-MX" w:eastAsia="es-ES"/>
              </w:rPr>
            </w:pPr>
          </w:p>
        </w:tc>
        <w:tc>
          <w:tcPr>
            <w:tcW w:w="2285" w:type="dxa"/>
            <w:gridSpan w:val="7"/>
            <w:tcBorders>
              <w:top w:val="nil"/>
              <w:bottom w:val="nil"/>
            </w:tcBorders>
          </w:tcPr>
          <w:p w14:paraId="679D6F22" w14:textId="77777777" w:rsidR="00EE1C3A" w:rsidRPr="00FC2656" w:rsidRDefault="00EE1C3A" w:rsidP="00FC2656">
            <w:pPr>
              <w:spacing w:before="20" w:after="0" w:line="360" w:lineRule="auto"/>
              <w:contextualSpacing/>
              <w:jc w:val="both"/>
              <w:rPr>
                <w:rFonts w:ascii="Arial" w:eastAsia="Times New Roman" w:hAnsi="Arial" w:cs="Arial"/>
                <w:sz w:val="18"/>
                <w:szCs w:val="18"/>
                <w:lang w:val="es-MX" w:eastAsia="es-ES"/>
              </w:rPr>
            </w:pPr>
          </w:p>
        </w:tc>
      </w:tr>
      <w:tr w:rsidR="00EE1C3A" w:rsidRPr="00FC2656" w14:paraId="740D0285" w14:textId="77777777" w:rsidTr="00EE1C3A">
        <w:trPr>
          <w:trHeight w:val="20"/>
        </w:trPr>
        <w:tc>
          <w:tcPr>
            <w:tcW w:w="2287" w:type="dxa"/>
            <w:tcBorders>
              <w:top w:val="nil"/>
              <w:bottom w:val="nil"/>
            </w:tcBorders>
          </w:tcPr>
          <w:p w14:paraId="5DF1E825" w14:textId="77777777" w:rsidR="00EE1C3A" w:rsidRPr="00FC2656" w:rsidRDefault="00EE1C3A" w:rsidP="00FC2656">
            <w:pPr>
              <w:spacing w:before="20" w:after="0" w:line="360" w:lineRule="auto"/>
              <w:contextualSpacing/>
              <w:jc w:val="both"/>
              <w:rPr>
                <w:rFonts w:ascii="Arial" w:eastAsia="Times New Roman" w:hAnsi="Arial" w:cs="Arial"/>
                <w:sz w:val="18"/>
                <w:szCs w:val="18"/>
                <w:lang w:val="es-MX" w:eastAsia="es-ES"/>
              </w:rPr>
            </w:pPr>
          </w:p>
        </w:tc>
        <w:tc>
          <w:tcPr>
            <w:tcW w:w="2283" w:type="dxa"/>
            <w:gridSpan w:val="2"/>
            <w:tcBorders>
              <w:bottom w:val="single" w:sz="6" w:space="0" w:color="auto"/>
            </w:tcBorders>
          </w:tcPr>
          <w:p w14:paraId="2463C0B0" w14:textId="77777777" w:rsidR="00EE1C3A" w:rsidRPr="00FC2656" w:rsidRDefault="00EE1C3A" w:rsidP="00FC2656">
            <w:pPr>
              <w:spacing w:before="20" w:after="0" w:line="360" w:lineRule="auto"/>
              <w:contextualSpacing/>
              <w:jc w:val="both"/>
              <w:rPr>
                <w:rFonts w:ascii="Arial" w:eastAsia="Times New Roman" w:hAnsi="Arial" w:cs="Arial"/>
                <w:sz w:val="18"/>
                <w:szCs w:val="18"/>
                <w:lang w:val="es-MX" w:eastAsia="es-ES"/>
              </w:rPr>
            </w:pPr>
          </w:p>
        </w:tc>
        <w:tc>
          <w:tcPr>
            <w:tcW w:w="2285" w:type="dxa"/>
            <w:gridSpan w:val="4"/>
            <w:tcBorders>
              <w:bottom w:val="single" w:sz="6" w:space="0" w:color="auto"/>
            </w:tcBorders>
          </w:tcPr>
          <w:p w14:paraId="21E3F356" w14:textId="77777777" w:rsidR="00EE1C3A" w:rsidRPr="00FC2656" w:rsidRDefault="00EE1C3A" w:rsidP="00FC2656">
            <w:pPr>
              <w:spacing w:before="20" w:after="0" w:line="360" w:lineRule="auto"/>
              <w:contextualSpacing/>
              <w:jc w:val="both"/>
              <w:rPr>
                <w:rFonts w:ascii="Arial" w:eastAsia="Times New Roman" w:hAnsi="Arial" w:cs="Arial"/>
                <w:sz w:val="18"/>
                <w:szCs w:val="18"/>
                <w:lang w:val="es-MX" w:eastAsia="es-ES"/>
              </w:rPr>
            </w:pPr>
          </w:p>
        </w:tc>
        <w:tc>
          <w:tcPr>
            <w:tcW w:w="2285" w:type="dxa"/>
            <w:gridSpan w:val="7"/>
            <w:tcBorders>
              <w:top w:val="nil"/>
              <w:bottom w:val="nil"/>
            </w:tcBorders>
          </w:tcPr>
          <w:p w14:paraId="40FAE416" w14:textId="77777777" w:rsidR="00EE1C3A" w:rsidRPr="00FC2656" w:rsidRDefault="00EE1C3A" w:rsidP="00FC2656">
            <w:pPr>
              <w:spacing w:before="20" w:after="0" w:line="360" w:lineRule="auto"/>
              <w:contextualSpacing/>
              <w:jc w:val="both"/>
              <w:rPr>
                <w:rFonts w:ascii="Arial" w:eastAsia="Times New Roman" w:hAnsi="Arial" w:cs="Arial"/>
                <w:sz w:val="18"/>
                <w:szCs w:val="18"/>
                <w:lang w:val="es-MX" w:eastAsia="es-ES"/>
              </w:rPr>
            </w:pPr>
          </w:p>
        </w:tc>
      </w:tr>
      <w:tr w:rsidR="00EE1C3A" w:rsidRPr="00FC2656" w14:paraId="0D8C9CC1" w14:textId="77777777" w:rsidTr="00EE1C3A">
        <w:trPr>
          <w:trHeight w:val="20"/>
        </w:trPr>
        <w:tc>
          <w:tcPr>
            <w:tcW w:w="2287" w:type="dxa"/>
            <w:tcBorders>
              <w:top w:val="nil"/>
              <w:bottom w:val="nil"/>
            </w:tcBorders>
          </w:tcPr>
          <w:p w14:paraId="3226A30D" w14:textId="77777777" w:rsidR="00EE1C3A" w:rsidRPr="00FC2656" w:rsidRDefault="00EE1C3A" w:rsidP="00FC2656">
            <w:pPr>
              <w:spacing w:before="20" w:after="0" w:line="360" w:lineRule="auto"/>
              <w:contextualSpacing/>
              <w:jc w:val="both"/>
              <w:rPr>
                <w:rFonts w:ascii="Arial" w:eastAsia="Times New Roman" w:hAnsi="Arial" w:cs="Arial"/>
                <w:sz w:val="18"/>
                <w:szCs w:val="18"/>
                <w:lang w:val="es-MX" w:eastAsia="es-ES"/>
              </w:rPr>
            </w:pPr>
          </w:p>
        </w:tc>
        <w:tc>
          <w:tcPr>
            <w:tcW w:w="2283" w:type="dxa"/>
            <w:gridSpan w:val="2"/>
            <w:tcBorders>
              <w:bottom w:val="single" w:sz="6" w:space="0" w:color="auto"/>
            </w:tcBorders>
          </w:tcPr>
          <w:p w14:paraId="0F49F195" w14:textId="77777777" w:rsidR="00EE1C3A" w:rsidRPr="00FC2656" w:rsidRDefault="00EE1C3A" w:rsidP="00FC2656">
            <w:pPr>
              <w:spacing w:before="20" w:after="0" w:line="360" w:lineRule="auto"/>
              <w:contextualSpacing/>
              <w:jc w:val="both"/>
              <w:rPr>
                <w:rFonts w:ascii="Arial" w:eastAsia="Times New Roman" w:hAnsi="Arial" w:cs="Arial"/>
                <w:sz w:val="18"/>
                <w:szCs w:val="18"/>
                <w:lang w:val="es-MX" w:eastAsia="es-ES"/>
              </w:rPr>
            </w:pPr>
          </w:p>
        </w:tc>
        <w:tc>
          <w:tcPr>
            <w:tcW w:w="2285" w:type="dxa"/>
            <w:gridSpan w:val="4"/>
            <w:tcBorders>
              <w:bottom w:val="single" w:sz="6" w:space="0" w:color="auto"/>
            </w:tcBorders>
          </w:tcPr>
          <w:p w14:paraId="22C59C06" w14:textId="77777777" w:rsidR="00EE1C3A" w:rsidRPr="00FC2656" w:rsidRDefault="00EE1C3A" w:rsidP="00FC2656">
            <w:pPr>
              <w:spacing w:before="20" w:after="0" w:line="360" w:lineRule="auto"/>
              <w:contextualSpacing/>
              <w:jc w:val="both"/>
              <w:rPr>
                <w:rFonts w:ascii="Arial" w:eastAsia="Times New Roman" w:hAnsi="Arial" w:cs="Arial"/>
                <w:sz w:val="18"/>
                <w:szCs w:val="18"/>
                <w:lang w:val="es-MX" w:eastAsia="es-ES"/>
              </w:rPr>
            </w:pPr>
          </w:p>
        </w:tc>
        <w:tc>
          <w:tcPr>
            <w:tcW w:w="2285" w:type="dxa"/>
            <w:gridSpan w:val="7"/>
            <w:tcBorders>
              <w:top w:val="nil"/>
              <w:bottom w:val="nil"/>
            </w:tcBorders>
          </w:tcPr>
          <w:p w14:paraId="11FF632E" w14:textId="77777777" w:rsidR="00EE1C3A" w:rsidRPr="00FC2656" w:rsidRDefault="00EE1C3A" w:rsidP="00FC2656">
            <w:pPr>
              <w:spacing w:before="20" w:after="0" w:line="360" w:lineRule="auto"/>
              <w:contextualSpacing/>
              <w:jc w:val="both"/>
              <w:rPr>
                <w:rFonts w:ascii="Arial" w:eastAsia="Times New Roman" w:hAnsi="Arial" w:cs="Arial"/>
                <w:sz w:val="18"/>
                <w:szCs w:val="18"/>
                <w:lang w:val="es-MX" w:eastAsia="es-ES"/>
              </w:rPr>
            </w:pPr>
          </w:p>
        </w:tc>
      </w:tr>
      <w:tr w:rsidR="00EE1C3A" w:rsidRPr="00FC2656" w14:paraId="30E1071B" w14:textId="77777777" w:rsidTr="00EE1C3A">
        <w:trPr>
          <w:trHeight w:val="20"/>
        </w:trPr>
        <w:tc>
          <w:tcPr>
            <w:tcW w:w="9140" w:type="dxa"/>
            <w:gridSpan w:val="14"/>
            <w:tcBorders>
              <w:top w:val="nil"/>
            </w:tcBorders>
          </w:tcPr>
          <w:p w14:paraId="5316E877" w14:textId="77777777" w:rsidR="00EE1C3A" w:rsidRPr="00FC2656" w:rsidRDefault="00EE1C3A" w:rsidP="00FC2656">
            <w:pPr>
              <w:spacing w:before="20" w:after="0" w:line="360" w:lineRule="auto"/>
              <w:contextualSpacing/>
              <w:jc w:val="both"/>
              <w:rPr>
                <w:rFonts w:ascii="Arial" w:eastAsia="Times New Roman" w:hAnsi="Arial" w:cs="Arial"/>
                <w:sz w:val="18"/>
                <w:szCs w:val="18"/>
                <w:lang w:val="es-MX" w:eastAsia="es-ES"/>
              </w:rPr>
            </w:pPr>
          </w:p>
        </w:tc>
      </w:tr>
      <w:tr w:rsidR="00EE1C3A" w:rsidRPr="00FC2656" w14:paraId="07000E11" w14:textId="77777777" w:rsidTr="00EE1C3A">
        <w:trPr>
          <w:trHeight w:val="20"/>
        </w:trPr>
        <w:tc>
          <w:tcPr>
            <w:tcW w:w="9140" w:type="dxa"/>
            <w:gridSpan w:val="1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491C35A" w14:textId="05A0510C" w:rsidR="00EE1C3A" w:rsidRPr="00FC2656" w:rsidRDefault="00EE1C3A"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noProof/>
                <w:sz w:val="18"/>
                <w:szCs w:val="18"/>
                <w:lang w:val="es-MX" w:eastAsia="es-ES"/>
              </w:rPr>
              <w:t>FOLIO DE INSCRIPCIÓN DEL MOVIMIENTO CORPORATIVO CORRESPONDIENTE</w:t>
            </w:r>
          </w:p>
        </w:tc>
      </w:tr>
      <w:tr w:rsidR="00EE1C3A" w:rsidRPr="00FC2656" w14:paraId="08C12F26" w14:textId="77777777" w:rsidTr="00EE1C3A">
        <w:trPr>
          <w:trHeight w:val="20"/>
        </w:trPr>
        <w:tc>
          <w:tcPr>
            <w:tcW w:w="9140" w:type="dxa"/>
            <w:gridSpan w:val="14"/>
            <w:tcBorders>
              <w:top w:val="single" w:sz="6" w:space="0" w:color="auto"/>
              <w:left w:val="single" w:sz="6" w:space="0" w:color="auto"/>
              <w:bottom w:val="single" w:sz="6" w:space="0" w:color="auto"/>
              <w:right w:val="single" w:sz="6" w:space="0" w:color="auto"/>
            </w:tcBorders>
            <w:shd w:val="clear" w:color="auto" w:fill="auto"/>
          </w:tcPr>
          <w:p w14:paraId="7251E20B" w14:textId="77777777" w:rsidR="00EE1C3A" w:rsidRPr="00FC2656" w:rsidRDefault="00EE1C3A" w:rsidP="00FC2656">
            <w:pPr>
              <w:spacing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Ingresar el folio de inscripción del movimiento corporativo correspondiente (por ejemplo, una fusión, escisión, cesión o transferencia de derechos) en el Registro Público de Concesiones. </w:t>
            </w:r>
          </w:p>
          <w:p w14:paraId="3BE2D990" w14:textId="4A59B209" w:rsidR="00EE1C3A" w:rsidRPr="00FC2656" w:rsidRDefault="00EE1C3A"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Campo alfanumérico obligatorio.</w:t>
            </w:r>
          </w:p>
        </w:tc>
      </w:tr>
      <w:tr w:rsidR="00EE1C3A" w:rsidRPr="00FC2656" w14:paraId="2017DE34" w14:textId="77777777" w:rsidTr="00EE1C3A">
        <w:trPr>
          <w:trHeight w:val="20"/>
        </w:trPr>
        <w:tc>
          <w:tcPr>
            <w:tcW w:w="9140" w:type="dxa"/>
            <w:gridSpan w:val="14"/>
            <w:shd w:val="clear" w:color="auto" w:fill="D9D9D9" w:themeFill="background1" w:themeFillShade="D9"/>
          </w:tcPr>
          <w:p w14:paraId="01832B11" w14:textId="061CBA71" w:rsidR="00EE1C3A" w:rsidRPr="00FC2656" w:rsidRDefault="00EE1C3A" w:rsidP="00FC2656">
            <w:pPr>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MANIFESTACIÓN DE QUE LA CESIÓN DE NUMERACIÓN NO GEOGRÁFICA ESPECÍFICA ACTIVA O PORTADA NO IMPLICARÁ AFECTACIÓN A LOS USUARIOS</w:t>
            </w:r>
          </w:p>
        </w:tc>
      </w:tr>
      <w:tr w:rsidR="00EE1C3A" w:rsidRPr="00FC2656" w14:paraId="3DB73A03" w14:textId="77777777" w:rsidTr="00EE1C3A">
        <w:trPr>
          <w:trHeight w:val="20"/>
        </w:trPr>
        <w:tc>
          <w:tcPr>
            <w:tcW w:w="22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4DB66B8" w14:textId="706B9CA3" w:rsidR="00EE1C3A" w:rsidRPr="00FC2656" w:rsidRDefault="00EE1C3A" w:rsidP="00AF6E5F">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Nombre del campo</w:t>
            </w:r>
          </w:p>
        </w:tc>
        <w:tc>
          <w:tcPr>
            <w:tcW w:w="6853" w:type="dxa"/>
            <w:gridSpan w:val="1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0007C8E" w14:textId="6B650EED" w:rsidR="00EE1C3A" w:rsidRPr="00FC2656" w:rsidRDefault="00EE1C3A" w:rsidP="00AF6E5F">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noProof/>
                <w:sz w:val="18"/>
                <w:szCs w:val="18"/>
                <w:lang w:val="es-MX" w:eastAsia="es-ES"/>
              </w:rPr>
              <w:t>Descripción del campo</w:t>
            </w:r>
          </w:p>
        </w:tc>
      </w:tr>
      <w:tr w:rsidR="00EE1C3A" w:rsidRPr="00FC2656" w14:paraId="157EF733" w14:textId="77777777" w:rsidTr="00EE1C3A">
        <w:trPr>
          <w:trHeight w:val="20"/>
        </w:trPr>
        <w:tc>
          <w:tcPr>
            <w:tcW w:w="2287" w:type="dxa"/>
            <w:tcBorders>
              <w:top w:val="single" w:sz="6" w:space="0" w:color="auto"/>
              <w:left w:val="single" w:sz="6" w:space="0" w:color="auto"/>
              <w:bottom w:val="single" w:sz="6" w:space="0" w:color="auto"/>
              <w:right w:val="single" w:sz="4" w:space="0" w:color="auto"/>
            </w:tcBorders>
          </w:tcPr>
          <w:p w14:paraId="5D29E8CB" w14:textId="1EFA81BA" w:rsidR="00EE1C3A" w:rsidRPr="00FC2656" w:rsidRDefault="00EE1C3A"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 xml:space="preserve">Aceptación de que la cesión de Numeración No Geográfica Específica no afectará a los usuarios </w:t>
            </w:r>
          </w:p>
        </w:tc>
        <w:tc>
          <w:tcPr>
            <w:tcW w:w="6853" w:type="dxa"/>
            <w:gridSpan w:val="13"/>
            <w:tcBorders>
              <w:top w:val="single" w:sz="6" w:space="0" w:color="auto"/>
              <w:left w:val="single" w:sz="4" w:space="0" w:color="auto"/>
              <w:bottom w:val="single" w:sz="6" w:space="0" w:color="auto"/>
              <w:right w:val="single" w:sz="6" w:space="0" w:color="auto"/>
            </w:tcBorders>
          </w:tcPr>
          <w:p w14:paraId="0B4F7824" w14:textId="77777777" w:rsidR="00EE1C3A" w:rsidRPr="00FC2656" w:rsidRDefault="00EE1C3A" w:rsidP="00FC2656">
            <w:pPr>
              <w:spacing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Marcar el recuadro correspondiente con la finalidad de aceptar que la cesión de Numeración No Geográfica Específica no implicará afectación a los usuarios.</w:t>
            </w:r>
          </w:p>
          <w:p w14:paraId="2BD495AE" w14:textId="02C0C011" w:rsidR="00EE1C3A" w:rsidRPr="00FC2656" w:rsidRDefault="00EE1C3A"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Campo obligatorio.</w:t>
            </w:r>
          </w:p>
        </w:tc>
      </w:tr>
      <w:tr w:rsidR="00EE1C3A" w:rsidRPr="00FC2656" w14:paraId="476E1C03" w14:textId="77777777" w:rsidTr="00EE1C3A">
        <w:trPr>
          <w:trHeight w:val="20"/>
        </w:trPr>
        <w:tc>
          <w:tcPr>
            <w:tcW w:w="9140" w:type="dxa"/>
            <w:gridSpan w:val="14"/>
            <w:shd w:val="clear" w:color="auto" w:fill="D9D9D9" w:themeFill="background1" w:themeFillShade="D9"/>
          </w:tcPr>
          <w:p w14:paraId="5EC5056D" w14:textId="5BF8FF9F" w:rsidR="00EE1C3A" w:rsidRPr="00FC2656" w:rsidRDefault="00EE1C3A" w:rsidP="00FC2656">
            <w:pPr>
              <w:spacing w:before="20" w:after="0" w:line="360" w:lineRule="auto"/>
              <w:contextualSpacing/>
              <w:jc w:val="center"/>
              <w:rPr>
                <w:rFonts w:ascii="Arial" w:eastAsia="Times New Roman" w:hAnsi="Arial" w:cs="Arial"/>
                <w:b/>
                <w:sz w:val="18"/>
                <w:szCs w:val="18"/>
                <w:lang w:val="es-MX" w:eastAsia="es-ES"/>
              </w:rPr>
            </w:pPr>
            <w:r w:rsidRPr="00FC2656">
              <w:rPr>
                <w:rFonts w:ascii="Arial" w:eastAsia="Times New Roman" w:hAnsi="Arial" w:cs="Arial"/>
                <w:b/>
                <w:sz w:val="18"/>
                <w:szCs w:val="18"/>
                <w:lang w:val="es-MX" w:eastAsia="es-ES"/>
              </w:rPr>
              <w:t>DATOS A PROPORCIONAR POR EL PROVEEDOR CEDENTE</w:t>
            </w:r>
          </w:p>
        </w:tc>
      </w:tr>
      <w:tr w:rsidR="000A72CF" w:rsidRPr="00FC2656" w14:paraId="43128646" w14:textId="77777777" w:rsidTr="00BD6EDC">
        <w:trPr>
          <w:trHeight w:val="20"/>
        </w:trPr>
        <w:tc>
          <w:tcPr>
            <w:tcW w:w="22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9E8F59" w14:textId="1B6CAC74" w:rsidR="000A72CF" w:rsidRPr="00FC2656" w:rsidRDefault="000A72CF"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Nombre del campo</w:t>
            </w:r>
          </w:p>
        </w:tc>
        <w:tc>
          <w:tcPr>
            <w:tcW w:w="6853" w:type="dxa"/>
            <w:gridSpan w:val="1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EEE3274" w14:textId="3320A865" w:rsidR="000A72CF" w:rsidRPr="00FC2656" w:rsidRDefault="000A72CF"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noProof/>
                <w:sz w:val="18"/>
                <w:szCs w:val="18"/>
                <w:lang w:val="es-MX" w:eastAsia="es-ES"/>
              </w:rPr>
              <w:t>Descripción del campo</w:t>
            </w:r>
          </w:p>
        </w:tc>
      </w:tr>
      <w:tr w:rsidR="000A72CF" w:rsidRPr="00FC2656" w14:paraId="6A56FC8B" w14:textId="77777777" w:rsidTr="00BD6EDC">
        <w:trPr>
          <w:trHeight w:val="20"/>
        </w:trPr>
        <w:tc>
          <w:tcPr>
            <w:tcW w:w="2287" w:type="dxa"/>
            <w:tcBorders>
              <w:top w:val="single" w:sz="6" w:space="0" w:color="auto"/>
              <w:left w:val="single" w:sz="6" w:space="0" w:color="auto"/>
              <w:bottom w:val="single" w:sz="6" w:space="0" w:color="auto"/>
              <w:right w:val="single" w:sz="6" w:space="0" w:color="auto"/>
            </w:tcBorders>
          </w:tcPr>
          <w:p w14:paraId="63D86588" w14:textId="06E904C2" w:rsidR="000A72CF" w:rsidRPr="00FC2656" w:rsidRDefault="000A72CF"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Folio del expediente electrónico al que se asociará la solicitud de cesión</w:t>
            </w:r>
          </w:p>
        </w:tc>
        <w:tc>
          <w:tcPr>
            <w:tcW w:w="6853" w:type="dxa"/>
            <w:gridSpan w:val="13"/>
            <w:tcBorders>
              <w:top w:val="single" w:sz="6" w:space="0" w:color="auto"/>
              <w:left w:val="single" w:sz="6" w:space="0" w:color="auto"/>
              <w:bottom w:val="single" w:sz="6" w:space="0" w:color="auto"/>
              <w:right w:val="single" w:sz="6" w:space="0" w:color="auto"/>
            </w:tcBorders>
          </w:tcPr>
          <w:p w14:paraId="346846B1" w14:textId="77777777" w:rsidR="000A72CF" w:rsidRPr="00FC2656" w:rsidRDefault="000A72CF" w:rsidP="00FC2656">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t>Ingresar el folio del expediente electrónico en el que quedará asociada la solicitud.</w:t>
            </w:r>
          </w:p>
          <w:p w14:paraId="7FBBFFF3" w14:textId="1F6CC154" w:rsidR="000A72CF" w:rsidRPr="00FC2656" w:rsidRDefault="000A72CF"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noProof/>
                <w:sz w:val="18"/>
                <w:szCs w:val="18"/>
                <w:lang w:val="es-MX" w:eastAsia="es-ES"/>
              </w:rPr>
              <w:t>Campo obligatorio.</w:t>
            </w:r>
          </w:p>
        </w:tc>
      </w:tr>
      <w:tr w:rsidR="000A72CF" w:rsidRPr="00FC2656" w14:paraId="51B13311" w14:textId="77777777" w:rsidTr="00BD6EDC">
        <w:trPr>
          <w:trHeight w:val="20"/>
        </w:trPr>
        <w:tc>
          <w:tcPr>
            <w:tcW w:w="2287" w:type="dxa"/>
            <w:tcBorders>
              <w:top w:val="single" w:sz="6" w:space="0" w:color="auto"/>
              <w:left w:val="single" w:sz="6" w:space="0" w:color="auto"/>
              <w:bottom w:val="single" w:sz="6" w:space="0" w:color="auto"/>
              <w:right w:val="single" w:sz="6" w:space="0" w:color="auto"/>
            </w:tcBorders>
          </w:tcPr>
          <w:p w14:paraId="262356A9" w14:textId="2A4182DE" w:rsidR="000A72CF" w:rsidRPr="00FC2656" w:rsidRDefault="000A72CF"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 xml:space="preserve">Aceptación de la solicitud de cesión de </w:t>
            </w:r>
            <w:r w:rsidRPr="00FC2656">
              <w:rPr>
                <w:rFonts w:ascii="Arial" w:eastAsia="Times New Roman" w:hAnsi="Arial" w:cs="Arial"/>
                <w:b/>
                <w:sz w:val="18"/>
                <w:szCs w:val="18"/>
                <w:lang w:val="es-MX" w:eastAsia="es-ES"/>
              </w:rPr>
              <w:lastRenderedPageBreak/>
              <w:t>numeración no geográfica</w:t>
            </w:r>
          </w:p>
        </w:tc>
        <w:tc>
          <w:tcPr>
            <w:tcW w:w="6853" w:type="dxa"/>
            <w:gridSpan w:val="13"/>
            <w:tcBorders>
              <w:top w:val="single" w:sz="6" w:space="0" w:color="auto"/>
              <w:left w:val="single" w:sz="6" w:space="0" w:color="auto"/>
              <w:bottom w:val="single" w:sz="6" w:space="0" w:color="auto"/>
              <w:right w:val="single" w:sz="6" w:space="0" w:color="auto"/>
            </w:tcBorders>
          </w:tcPr>
          <w:p w14:paraId="2E463FD6" w14:textId="77777777" w:rsidR="000A72CF" w:rsidRPr="00FC2656" w:rsidRDefault="000A72CF" w:rsidP="00FC2656">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lastRenderedPageBreak/>
              <w:t>Marcar el recuadro con la finalidad de aceptar la solicitud de cesión de numeración no geográfica específica contenida en el presente formato.</w:t>
            </w:r>
          </w:p>
          <w:p w14:paraId="580BCFA1" w14:textId="77777777" w:rsidR="000A72CF" w:rsidRPr="00FC2656" w:rsidRDefault="000A72CF" w:rsidP="00FC2656">
            <w:pPr>
              <w:spacing w:before="20" w:after="0" w:line="360" w:lineRule="auto"/>
              <w:contextualSpacing/>
              <w:jc w:val="both"/>
              <w:rPr>
                <w:rFonts w:ascii="Arial" w:eastAsia="Times New Roman" w:hAnsi="Arial" w:cs="Arial"/>
                <w:noProof/>
                <w:sz w:val="18"/>
                <w:szCs w:val="18"/>
                <w:lang w:val="es-MX" w:eastAsia="es-ES"/>
              </w:rPr>
            </w:pPr>
            <w:r w:rsidRPr="00FC2656">
              <w:rPr>
                <w:rFonts w:ascii="Arial" w:eastAsia="Times New Roman" w:hAnsi="Arial" w:cs="Arial"/>
                <w:noProof/>
                <w:sz w:val="18"/>
                <w:szCs w:val="18"/>
                <w:lang w:val="es-MX" w:eastAsia="es-ES"/>
              </w:rPr>
              <w:lastRenderedPageBreak/>
              <w:t>Campo obligatorio.</w:t>
            </w:r>
          </w:p>
          <w:p w14:paraId="34C05608" w14:textId="77777777" w:rsidR="000A72CF" w:rsidRPr="00FC2656" w:rsidRDefault="000A72CF" w:rsidP="00FC2656">
            <w:pPr>
              <w:spacing w:before="20" w:after="0" w:line="360" w:lineRule="auto"/>
              <w:contextualSpacing/>
              <w:jc w:val="both"/>
              <w:rPr>
                <w:rFonts w:ascii="Arial" w:eastAsia="Times New Roman" w:hAnsi="Arial" w:cs="Arial"/>
                <w:sz w:val="18"/>
                <w:szCs w:val="18"/>
                <w:lang w:val="es-MX" w:eastAsia="es-ES"/>
              </w:rPr>
            </w:pPr>
          </w:p>
        </w:tc>
      </w:tr>
      <w:tr w:rsidR="000A72CF" w:rsidRPr="00FC2656" w14:paraId="2D2D2F8A" w14:textId="77777777" w:rsidTr="00BD6EDC">
        <w:trPr>
          <w:trHeight w:val="20"/>
        </w:trPr>
        <w:tc>
          <w:tcPr>
            <w:tcW w:w="9140" w:type="dxa"/>
            <w:gridSpan w:val="1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B8A2152" w14:textId="5529DD23" w:rsidR="000A72CF" w:rsidRPr="00FC2656" w:rsidRDefault="000A72CF"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lastRenderedPageBreak/>
              <w:t>PLAZOS A LOS QUE ESTARÁ SUJETO EL TRÁMITE</w:t>
            </w:r>
          </w:p>
        </w:tc>
      </w:tr>
      <w:tr w:rsidR="000A72CF" w:rsidRPr="00FC2656" w14:paraId="75D98ADB" w14:textId="77777777" w:rsidTr="00BD6EDC">
        <w:trPr>
          <w:trHeight w:val="20"/>
        </w:trPr>
        <w:tc>
          <w:tcPr>
            <w:tcW w:w="9140" w:type="dxa"/>
            <w:gridSpan w:val="14"/>
            <w:tcBorders>
              <w:top w:val="single" w:sz="6" w:space="0" w:color="auto"/>
              <w:left w:val="single" w:sz="6" w:space="0" w:color="auto"/>
              <w:bottom w:val="single" w:sz="6" w:space="0" w:color="auto"/>
              <w:right w:val="single" w:sz="6" w:space="0" w:color="auto"/>
            </w:tcBorders>
          </w:tcPr>
          <w:p w14:paraId="421576AF" w14:textId="77777777" w:rsidR="000A72CF" w:rsidRPr="00FC2656" w:rsidRDefault="000A72CF"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plazo máximo de resolución del trámite por parte del IFT, a partir de la recepción de la presente solicitud, será de 15 (quince) días hábiles.</w:t>
            </w:r>
          </w:p>
          <w:p w14:paraId="4C76F1CA" w14:textId="77777777" w:rsidR="000A72CF" w:rsidRPr="00FC2656" w:rsidRDefault="000A72CF"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plazo máximo para que el cedente valide y apruebe la solicitud de cesión presentada por el cesionario, será de 5 (cinco) días hábiles.</w:t>
            </w:r>
          </w:p>
          <w:p w14:paraId="0A26A089" w14:textId="77777777" w:rsidR="000A72CF" w:rsidRPr="00FC2656" w:rsidRDefault="000A72CF"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El plazo con que cuenta el IFT para efectuar a los interesados la prevención ante la falta de información o requisitos del trámite es de 5 (cinco) días hábiles.</w:t>
            </w:r>
          </w:p>
          <w:p w14:paraId="05CBC88D" w14:textId="06E96C8F" w:rsidR="000A72CF" w:rsidRPr="00FC2656" w:rsidRDefault="000A72CF" w:rsidP="00FC2656">
            <w:pPr>
              <w:spacing w:before="20" w:after="0" w:line="360" w:lineRule="auto"/>
              <w:contextualSpacing/>
              <w:jc w:val="both"/>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0A72CF" w:rsidRPr="00FC2656" w14:paraId="6130C9D3" w14:textId="77777777" w:rsidTr="00BD6EDC">
        <w:trPr>
          <w:trHeight w:val="20"/>
        </w:trPr>
        <w:tc>
          <w:tcPr>
            <w:tcW w:w="9140" w:type="dxa"/>
            <w:gridSpan w:val="1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5B0F842" w14:textId="43F653AF" w:rsidR="000A72CF" w:rsidRPr="00FC2656" w:rsidRDefault="000A72CF"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FUNDAMENTO JURÍDICO DEL TRÁMITE</w:t>
            </w:r>
          </w:p>
        </w:tc>
      </w:tr>
      <w:tr w:rsidR="000A72CF" w:rsidRPr="00FC2656" w14:paraId="553B1844" w14:textId="77777777" w:rsidTr="00BD6EDC">
        <w:trPr>
          <w:trHeight w:val="20"/>
        </w:trPr>
        <w:tc>
          <w:tcPr>
            <w:tcW w:w="9140" w:type="dxa"/>
            <w:gridSpan w:val="14"/>
            <w:tcBorders>
              <w:top w:val="single" w:sz="6" w:space="0" w:color="auto"/>
              <w:left w:val="single" w:sz="6" w:space="0" w:color="auto"/>
              <w:bottom w:val="single" w:sz="6" w:space="0" w:color="auto"/>
              <w:right w:val="single" w:sz="6" w:space="0" w:color="auto"/>
            </w:tcBorders>
          </w:tcPr>
          <w:p w14:paraId="39859893" w14:textId="6F9DA050" w:rsidR="000A72CF" w:rsidRPr="00FC2656" w:rsidRDefault="000A72CF" w:rsidP="00FC2656">
            <w:pPr>
              <w:spacing w:before="20" w:after="0" w:line="360" w:lineRule="auto"/>
              <w:contextualSpacing/>
              <w:rPr>
                <w:rFonts w:ascii="Arial" w:eastAsia="Times New Roman" w:hAnsi="Arial" w:cs="Arial"/>
                <w:sz w:val="18"/>
                <w:szCs w:val="18"/>
                <w:lang w:val="es-MX" w:eastAsia="es-ES"/>
              </w:rPr>
            </w:pPr>
            <w:r w:rsidRPr="00FC2656">
              <w:rPr>
                <w:rFonts w:ascii="Arial" w:eastAsia="Times New Roman" w:hAnsi="Arial" w:cs="Arial"/>
                <w:sz w:val="18"/>
                <w:szCs w:val="18"/>
                <w:lang w:val="es-MX" w:eastAsia="es-ES"/>
              </w:rPr>
              <w:t>-Numeral 8.7. del Plan Técnico Fundamental de Numeración, publicado en el Diario Oficial de la Federación el 11 de mayo de 2018.</w:t>
            </w:r>
          </w:p>
        </w:tc>
      </w:tr>
      <w:tr w:rsidR="000A72CF" w:rsidRPr="00FC2656" w14:paraId="548CC3F9" w14:textId="77777777" w:rsidTr="00BD6EDC">
        <w:trPr>
          <w:trHeight w:val="20"/>
        </w:trPr>
        <w:tc>
          <w:tcPr>
            <w:tcW w:w="9140" w:type="dxa"/>
            <w:gridSpan w:val="1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1ED2E0" w14:textId="6ACE9AAB" w:rsidR="000A72CF" w:rsidRPr="00FC2656" w:rsidRDefault="000A72CF" w:rsidP="00FC2656">
            <w:pPr>
              <w:spacing w:before="20" w:after="0" w:line="360" w:lineRule="auto"/>
              <w:contextualSpacing/>
              <w:jc w:val="center"/>
              <w:rPr>
                <w:rFonts w:ascii="Arial" w:eastAsia="Times New Roman" w:hAnsi="Arial" w:cs="Arial"/>
                <w:sz w:val="18"/>
                <w:szCs w:val="18"/>
                <w:lang w:val="es-MX" w:eastAsia="es-ES"/>
              </w:rPr>
            </w:pPr>
            <w:r w:rsidRPr="00FC2656">
              <w:rPr>
                <w:rFonts w:ascii="Arial" w:eastAsia="Times New Roman" w:hAnsi="Arial" w:cs="Arial"/>
                <w:b/>
                <w:sz w:val="18"/>
                <w:szCs w:val="18"/>
                <w:lang w:val="es-MX" w:eastAsia="es-ES"/>
              </w:rPr>
              <w:t>INFORMACION ADICIONAL QUE PUEDA SER DE UTILIDAD A LOS INTERESADOS</w:t>
            </w:r>
          </w:p>
        </w:tc>
      </w:tr>
      <w:tr w:rsidR="000A72CF" w:rsidRPr="00FC2656" w14:paraId="36C80F5A" w14:textId="77777777" w:rsidTr="00FC32C1">
        <w:trPr>
          <w:trHeight w:val="20"/>
        </w:trPr>
        <w:tc>
          <w:tcPr>
            <w:tcW w:w="9140" w:type="dxa"/>
            <w:gridSpan w:val="14"/>
          </w:tcPr>
          <w:p w14:paraId="40A28B55" w14:textId="77777777" w:rsidR="000A72CF" w:rsidRPr="00FC2656" w:rsidRDefault="000A72CF" w:rsidP="00FC2656">
            <w:pPr>
              <w:spacing w:before="20" w:after="0" w:line="360" w:lineRule="auto"/>
              <w:contextualSpacing/>
              <w:jc w:val="both"/>
              <w:rPr>
                <w:rFonts w:ascii="Arial" w:eastAsia="Times New Roman" w:hAnsi="Arial" w:cs="Arial"/>
                <w:sz w:val="18"/>
                <w:szCs w:val="18"/>
                <w:lang w:val="es-MX" w:eastAsia="es-ES"/>
              </w:rPr>
            </w:pPr>
          </w:p>
        </w:tc>
      </w:tr>
    </w:tbl>
    <w:p w14:paraId="2B94500B" w14:textId="73CF7BC0" w:rsidR="00BD6EDC" w:rsidRPr="00FC2656" w:rsidRDefault="00BD6EDC" w:rsidP="00FC2656">
      <w:pPr>
        <w:spacing w:after="0" w:line="360" w:lineRule="auto"/>
        <w:contextualSpacing/>
        <w:rPr>
          <w:rFonts w:ascii="Arial" w:eastAsiaTheme="minorHAnsi" w:hAnsi="Arial" w:cs="Arial"/>
          <w:color w:val="000000"/>
          <w:sz w:val="18"/>
          <w:szCs w:val="18"/>
          <w:lang w:val="es-MX"/>
        </w:rPr>
      </w:pPr>
    </w:p>
    <w:tbl>
      <w:tblPr>
        <w:tblW w:w="9140"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285"/>
        <w:gridCol w:w="146"/>
        <w:gridCol w:w="2139"/>
        <w:gridCol w:w="987"/>
        <w:gridCol w:w="20"/>
        <w:gridCol w:w="1187"/>
        <w:gridCol w:w="91"/>
        <w:gridCol w:w="1097"/>
        <w:gridCol w:w="1188"/>
      </w:tblGrid>
      <w:tr w:rsidR="00BD6EDC" w:rsidRPr="00FC2656" w14:paraId="424CCB3E" w14:textId="77777777" w:rsidTr="00BD6EDC">
        <w:trPr>
          <w:trHeight w:val="20"/>
        </w:trPr>
        <w:tc>
          <w:tcPr>
            <w:tcW w:w="9140" w:type="dxa"/>
            <w:gridSpan w:val="9"/>
            <w:noWrap/>
            <w:vAlign w:val="center"/>
          </w:tcPr>
          <w:p w14:paraId="69186344" w14:textId="77777777" w:rsidR="00BD6EDC" w:rsidRPr="00FC2656" w:rsidRDefault="00BD6EDC" w:rsidP="00FC2656">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br w:type="page"/>
            </w:r>
            <w:r w:rsidRPr="00FC2656">
              <w:rPr>
                <w:rFonts w:ascii="Arial" w:eastAsiaTheme="minorHAnsi" w:hAnsi="Arial" w:cs="Arial"/>
                <w:b/>
                <w:color w:val="000000"/>
                <w:sz w:val="18"/>
                <w:szCs w:val="18"/>
                <w:lang w:val="es-MX"/>
              </w:rPr>
              <w:t>eFORMATO DE SOLICITUD DE DEVOLUCIÓN DE NÚMEROS NO GEOGRÁFICOS</w:t>
            </w:r>
          </w:p>
          <w:p w14:paraId="67A50F67" w14:textId="77777777" w:rsidR="00BD6EDC" w:rsidRPr="00FC2656" w:rsidRDefault="00BD6EDC" w:rsidP="00FC2656">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H3117</w:t>
            </w:r>
          </w:p>
        </w:tc>
      </w:tr>
      <w:tr w:rsidR="00BD6EDC" w:rsidRPr="00FC2656" w14:paraId="7151D0D3" w14:textId="77777777" w:rsidTr="00BD6EDC">
        <w:trPr>
          <w:trHeight w:val="20"/>
        </w:trPr>
        <w:tc>
          <w:tcPr>
            <w:tcW w:w="9140" w:type="dxa"/>
            <w:gridSpan w:val="9"/>
            <w:shd w:val="clear" w:color="auto" w:fill="D9D9D9" w:themeFill="background1" w:themeFillShade="D9"/>
          </w:tcPr>
          <w:p w14:paraId="171DE7C9" w14:textId="4F6D5A3C" w:rsidR="00BD6EDC" w:rsidRPr="00FC2656" w:rsidRDefault="00BD6EDC" w:rsidP="00F4667D">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DATOS DEL PROVEEDOR SOLICITANTE</w:t>
            </w:r>
          </w:p>
        </w:tc>
      </w:tr>
      <w:tr w:rsidR="00BD6EDC" w:rsidRPr="00FC2656" w14:paraId="5F66FB78" w14:textId="77777777" w:rsidTr="00BD6EDC">
        <w:trPr>
          <w:trHeight w:val="20"/>
        </w:trPr>
        <w:tc>
          <w:tcPr>
            <w:tcW w:w="5557" w:type="dxa"/>
            <w:gridSpan w:val="4"/>
            <w:tcBorders>
              <w:bottom w:val="single" w:sz="6" w:space="0" w:color="auto"/>
            </w:tcBorders>
            <w:shd w:val="clear" w:color="auto" w:fill="D9D9D9" w:themeFill="background1" w:themeFillShade="D9"/>
          </w:tcPr>
          <w:p w14:paraId="6AC52171" w14:textId="77777777" w:rsidR="00BD6EDC" w:rsidRPr="00FC2656" w:rsidRDefault="00BD6EDC" w:rsidP="00AF6E5F">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FOLIO DEL EXPEDIENTE ELECTRÓNICO AL QUE SE ASOCIARÁ LA SOLICITUD DE DEVOLUCIÓN</w:t>
            </w:r>
          </w:p>
        </w:tc>
        <w:tc>
          <w:tcPr>
            <w:tcW w:w="3583" w:type="dxa"/>
            <w:gridSpan w:val="5"/>
            <w:tcBorders>
              <w:bottom w:val="single" w:sz="6" w:space="0" w:color="auto"/>
            </w:tcBorders>
          </w:tcPr>
          <w:p w14:paraId="27A0D062"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5BF6B1B3" w14:textId="77777777" w:rsidTr="00BD6EDC">
        <w:trPr>
          <w:trHeight w:val="20"/>
        </w:trPr>
        <w:tc>
          <w:tcPr>
            <w:tcW w:w="5557" w:type="dxa"/>
            <w:gridSpan w:val="4"/>
            <w:shd w:val="clear" w:color="auto" w:fill="D9D9D9" w:themeFill="background1" w:themeFillShade="D9"/>
          </w:tcPr>
          <w:p w14:paraId="0CCA0975" w14:textId="77777777" w:rsidR="00BD6EDC" w:rsidRPr="00FC2656" w:rsidRDefault="00BD6EDC" w:rsidP="00AF6E5F">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DENOMINACIÓN O RAZÓN SOCIAL DEL PROVEEDOR SOLICITANTE</w:t>
            </w:r>
          </w:p>
        </w:tc>
        <w:tc>
          <w:tcPr>
            <w:tcW w:w="3583" w:type="dxa"/>
            <w:gridSpan w:val="5"/>
          </w:tcPr>
          <w:p w14:paraId="3DD97F55"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34D91680" w14:textId="77777777" w:rsidTr="00BD6EDC">
        <w:trPr>
          <w:trHeight w:val="20"/>
        </w:trPr>
        <w:tc>
          <w:tcPr>
            <w:tcW w:w="5557" w:type="dxa"/>
            <w:gridSpan w:val="4"/>
            <w:shd w:val="clear" w:color="auto" w:fill="D9D9D9" w:themeFill="background1" w:themeFillShade="D9"/>
          </w:tcPr>
          <w:p w14:paraId="220C075B"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CÓDIGO IDO O IDA DEL PROVEEDOR SOLICITANTE</w:t>
            </w:r>
          </w:p>
        </w:tc>
        <w:tc>
          <w:tcPr>
            <w:tcW w:w="3583" w:type="dxa"/>
            <w:gridSpan w:val="5"/>
          </w:tcPr>
          <w:p w14:paraId="4282F40B"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617B0D5C" w14:textId="77777777" w:rsidTr="00BD6EDC">
        <w:trPr>
          <w:trHeight w:val="20"/>
        </w:trPr>
        <w:tc>
          <w:tcPr>
            <w:tcW w:w="9140" w:type="dxa"/>
            <w:gridSpan w:val="9"/>
            <w:shd w:val="clear" w:color="auto" w:fill="FFFFFF" w:themeFill="background1"/>
          </w:tcPr>
          <w:p w14:paraId="0740F170"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1B0CC4C7" w14:textId="77777777" w:rsidTr="00BD6EDC">
        <w:trPr>
          <w:trHeight w:val="20"/>
        </w:trPr>
        <w:tc>
          <w:tcPr>
            <w:tcW w:w="5557" w:type="dxa"/>
            <w:gridSpan w:val="4"/>
            <w:shd w:val="clear" w:color="auto" w:fill="D9D9D9" w:themeFill="background1" w:themeFillShade="D9"/>
          </w:tcPr>
          <w:p w14:paraId="48BC5AB0" w14:textId="77777777" w:rsidR="00BD6EDC" w:rsidRPr="00FC2656" w:rsidRDefault="00BD6EDC" w:rsidP="00AF6E5F">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CLAVE DE SERVICIOS NO GEOGRÁFICOS A LA QUE PERTENECE LA NUMERACIÓN NO GEOGRÁFICA QUE SE PRETENDE DEVOLVER</w:t>
            </w:r>
          </w:p>
        </w:tc>
        <w:tc>
          <w:tcPr>
            <w:tcW w:w="3583" w:type="dxa"/>
            <w:gridSpan w:val="5"/>
            <w:shd w:val="clear" w:color="auto" w:fill="FFFFFF" w:themeFill="background1"/>
          </w:tcPr>
          <w:p w14:paraId="7CEFEAB9"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0B49B78C" w14:textId="77777777" w:rsidTr="00BD6EDC">
        <w:trPr>
          <w:trHeight w:val="20"/>
        </w:trPr>
        <w:tc>
          <w:tcPr>
            <w:tcW w:w="9140" w:type="dxa"/>
            <w:gridSpan w:val="9"/>
            <w:shd w:val="clear" w:color="auto" w:fill="FFFFFF" w:themeFill="background1"/>
          </w:tcPr>
          <w:p w14:paraId="4FA515FF"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4B0578CE" w14:textId="77777777" w:rsidTr="00BD6EDC">
        <w:trPr>
          <w:trHeight w:val="20"/>
        </w:trPr>
        <w:tc>
          <w:tcPr>
            <w:tcW w:w="9140" w:type="dxa"/>
            <w:gridSpan w:val="9"/>
            <w:shd w:val="clear" w:color="auto" w:fill="D9D9D9" w:themeFill="background1" w:themeFillShade="D9"/>
          </w:tcPr>
          <w:p w14:paraId="26133C85" w14:textId="77777777" w:rsidR="00BD6EDC" w:rsidRPr="00FC2656" w:rsidRDefault="00BD6EDC" w:rsidP="00F4667D">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NUMERACIÓN NO GEOGRÁFICA NO UTILIZADA A DEVOLVER</w:t>
            </w:r>
          </w:p>
        </w:tc>
      </w:tr>
      <w:tr w:rsidR="00BD6EDC" w:rsidRPr="00FC2656" w14:paraId="0BB8F922" w14:textId="77777777" w:rsidTr="00BD6EDC">
        <w:trPr>
          <w:trHeight w:val="23"/>
        </w:trPr>
        <w:tc>
          <w:tcPr>
            <w:tcW w:w="5557" w:type="dxa"/>
            <w:gridSpan w:val="4"/>
            <w:shd w:val="clear" w:color="auto" w:fill="D9D9D9" w:themeFill="background1" w:themeFillShade="D9"/>
          </w:tcPr>
          <w:p w14:paraId="2BF86369" w14:textId="77777777" w:rsidR="00BD6EDC" w:rsidRPr="00FC2656" w:rsidRDefault="00BD6EDC" w:rsidP="00F4667D">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NÚMERO INICIAL</w:t>
            </w:r>
          </w:p>
          <w:p w14:paraId="730A6E2F" w14:textId="77777777" w:rsidR="00BD6EDC" w:rsidRPr="00FC2656" w:rsidRDefault="00BD6EDC" w:rsidP="00F4667D">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(10 DÍGITOS)</w:t>
            </w:r>
          </w:p>
        </w:tc>
        <w:tc>
          <w:tcPr>
            <w:tcW w:w="3583" w:type="dxa"/>
            <w:gridSpan w:val="5"/>
            <w:shd w:val="clear" w:color="auto" w:fill="D9D9D9" w:themeFill="background1" w:themeFillShade="D9"/>
          </w:tcPr>
          <w:p w14:paraId="7232065E" w14:textId="77777777" w:rsidR="00BD6EDC" w:rsidRPr="00FC2656" w:rsidRDefault="00BD6EDC" w:rsidP="00F4667D">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NÚMERO FINAL</w:t>
            </w:r>
          </w:p>
          <w:p w14:paraId="042B49C0" w14:textId="77777777" w:rsidR="00BD6EDC" w:rsidRPr="00FC2656" w:rsidRDefault="00BD6EDC" w:rsidP="00F4667D">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(10 DÍGITOS)</w:t>
            </w:r>
          </w:p>
        </w:tc>
      </w:tr>
      <w:tr w:rsidR="00BD6EDC" w:rsidRPr="00FC2656" w14:paraId="78F034F1" w14:textId="77777777" w:rsidTr="00BD6EDC">
        <w:trPr>
          <w:trHeight w:val="23"/>
        </w:trPr>
        <w:tc>
          <w:tcPr>
            <w:tcW w:w="5557" w:type="dxa"/>
            <w:gridSpan w:val="4"/>
            <w:shd w:val="clear" w:color="auto" w:fill="FFFFFF" w:themeFill="background1"/>
          </w:tcPr>
          <w:p w14:paraId="523A5189"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3583" w:type="dxa"/>
            <w:gridSpan w:val="5"/>
            <w:shd w:val="clear" w:color="auto" w:fill="FFFFFF" w:themeFill="background1"/>
          </w:tcPr>
          <w:p w14:paraId="2256D9DA"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3A14D147" w14:textId="77777777" w:rsidTr="00BD6EDC">
        <w:trPr>
          <w:trHeight w:val="23"/>
        </w:trPr>
        <w:tc>
          <w:tcPr>
            <w:tcW w:w="5557" w:type="dxa"/>
            <w:gridSpan w:val="4"/>
            <w:shd w:val="clear" w:color="auto" w:fill="FFFFFF" w:themeFill="background1"/>
          </w:tcPr>
          <w:p w14:paraId="322BFCF5"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3583" w:type="dxa"/>
            <w:gridSpan w:val="5"/>
            <w:shd w:val="clear" w:color="auto" w:fill="FFFFFF" w:themeFill="background1"/>
          </w:tcPr>
          <w:p w14:paraId="5C942323"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40A16E0A" w14:textId="77777777" w:rsidTr="00BD6EDC">
        <w:trPr>
          <w:trHeight w:val="23"/>
        </w:trPr>
        <w:tc>
          <w:tcPr>
            <w:tcW w:w="5557" w:type="dxa"/>
            <w:gridSpan w:val="4"/>
            <w:shd w:val="clear" w:color="auto" w:fill="FFFFFF" w:themeFill="background1"/>
          </w:tcPr>
          <w:p w14:paraId="4BAD6948"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3583" w:type="dxa"/>
            <w:gridSpan w:val="5"/>
            <w:shd w:val="clear" w:color="auto" w:fill="FFFFFF" w:themeFill="background1"/>
          </w:tcPr>
          <w:p w14:paraId="56ACDCDA"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0EF7C215" w14:textId="77777777" w:rsidTr="00BD6EDC">
        <w:trPr>
          <w:trHeight w:val="20"/>
        </w:trPr>
        <w:tc>
          <w:tcPr>
            <w:tcW w:w="9140" w:type="dxa"/>
            <w:gridSpan w:val="9"/>
            <w:shd w:val="clear" w:color="auto" w:fill="FFFFFF" w:themeFill="background1"/>
          </w:tcPr>
          <w:p w14:paraId="4D1A8F49"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r>
      <w:tr w:rsidR="00BD6EDC" w:rsidRPr="00FC2656" w14:paraId="5F8F8B2B" w14:textId="77777777" w:rsidTr="00BD6EDC">
        <w:trPr>
          <w:trHeight w:val="20"/>
        </w:trPr>
        <w:tc>
          <w:tcPr>
            <w:tcW w:w="5557" w:type="dxa"/>
            <w:gridSpan w:val="4"/>
            <w:shd w:val="clear" w:color="auto" w:fill="D9D9D9" w:themeFill="background1" w:themeFillShade="D9"/>
          </w:tcPr>
          <w:p w14:paraId="51DD5BF2"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ARCHIVO DE CARGA (OPCIONAL)</w:t>
            </w:r>
          </w:p>
        </w:tc>
        <w:tc>
          <w:tcPr>
            <w:tcW w:w="3583" w:type="dxa"/>
            <w:gridSpan w:val="5"/>
            <w:shd w:val="clear" w:color="auto" w:fill="FFFFFF" w:themeFill="background1"/>
          </w:tcPr>
          <w:p w14:paraId="341D3539"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r>
      <w:tr w:rsidR="00BD6EDC" w:rsidRPr="00FC2656" w14:paraId="09784A49" w14:textId="77777777" w:rsidTr="00BD6EDC">
        <w:trPr>
          <w:trHeight w:val="20"/>
        </w:trPr>
        <w:tc>
          <w:tcPr>
            <w:tcW w:w="9140" w:type="dxa"/>
            <w:gridSpan w:val="9"/>
            <w:shd w:val="clear" w:color="auto" w:fill="FFFFFF" w:themeFill="background1"/>
          </w:tcPr>
          <w:p w14:paraId="20DAEB0E"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r>
      <w:tr w:rsidR="00BD6EDC" w:rsidRPr="00FC2656" w14:paraId="6A8DA81B" w14:textId="77777777" w:rsidTr="00BD6EDC">
        <w:trPr>
          <w:trHeight w:val="20"/>
        </w:trPr>
        <w:tc>
          <w:tcPr>
            <w:tcW w:w="9140"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6C68FF5" w14:textId="77777777" w:rsidR="00BD6EDC" w:rsidRPr="00FC2656" w:rsidRDefault="00BD6EDC" w:rsidP="00F4667D">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NUMERACIÓN NO GEOGRÁFICA A DEVOLVER DEBIDO A QUE NO SE INICIÓ SU UTILIZACIÓN DENTRO DEL PLAZO</w:t>
            </w:r>
          </w:p>
        </w:tc>
      </w:tr>
      <w:tr w:rsidR="00BD6EDC" w:rsidRPr="00FC2656" w14:paraId="455822B1" w14:textId="77777777" w:rsidTr="00BD6EDC">
        <w:trPr>
          <w:trHeight w:val="23"/>
        </w:trPr>
        <w:tc>
          <w:tcPr>
            <w:tcW w:w="5557" w:type="dxa"/>
            <w:gridSpan w:val="4"/>
            <w:shd w:val="clear" w:color="auto" w:fill="D9D9D9" w:themeFill="background1" w:themeFillShade="D9"/>
          </w:tcPr>
          <w:p w14:paraId="5777088C" w14:textId="77777777" w:rsidR="00BD6EDC" w:rsidRPr="00FC2656" w:rsidRDefault="00BD6EDC" w:rsidP="00F4667D">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NÚMERO INICIAL</w:t>
            </w:r>
          </w:p>
          <w:p w14:paraId="0C8FBC8D" w14:textId="77777777" w:rsidR="00BD6EDC" w:rsidRPr="00FC2656" w:rsidRDefault="00BD6EDC" w:rsidP="00F4667D">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(10 DÍGITOS)</w:t>
            </w:r>
          </w:p>
        </w:tc>
        <w:tc>
          <w:tcPr>
            <w:tcW w:w="3583" w:type="dxa"/>
            <w:gridSpan w:val="5"/>
            <w:shd w:val="clear" w:color="auto" w:fill="D9D9D9" w:themeFill="background1" w:themeFillShade="D9"/>
          </w:tcPr>
          <w:p w14:paraId="014130F6" w14:textId="77777777" w:rsidR="00BD6EDC" w:rsidRPr="00FC2656" w:rsidRDefault="00BD6EDC" w:rsidP="00F4667D">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NÚMERO FINAL</w:t>
            </w:r>
          </w:p>
          <w:p w14:paraId="3D0008A3" w14:textId="77777777" w:rsidR="00BD6EDC" w:rsidRPr="00FC2656" w:rsidRDefault="00BD6EDC" w:rsidP="00F4667D">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(10 DÍGITOS)</w:t>
            </w:r>
          </w:p>
        </w:tc>
      </w:tr>
      <w:tr w:rsidR="00BD6EDC" w:rsidRPr="00FC2656" w14:paraId="4E18AEB0" w14:textId="77777777" w:rsidTr="00BD6EDC">
        <w:trPr>
          <w:trHeight w:val="23"/>
        </w:trPr>
        <w:tc>
          <w:tcPr>
            <w:tcW w:w="5557" w:type="dxa"/>
            <w:gridSpan w:val="4"/>
            <w:shd w:val="clear" w:color="auto" w:fill="FFFFFF" w:themeFill="background1"/>
          </w:tcPr>
          <w:p w14:paraId="6137BE8F"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3583" w:type="dxa"/>
            <w:gridSpan w:val="5"/>
            <w:shd w:val="clear" w:color="auto" w:fill="FFFFFF" w:themeFill="background1"/>
          </w:tcPr>
          <w:p w14:paraId="3296611F"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47122B23" w14:textId="77777777" w:rsidTr="00BD6EDC">
        <w:trPr>
          <w:trHeight w:val="23"/>
        </w:trPr>
        <w:tc>
          <w:tcPr>
            <w:tcW w:w="5557" w:type="dxa"/>
            <w:gridSpan w:val="4"/>
            <w:shd w:val="clear" w:color="auto" w:fill="FFFFFF" w:themeFill="background1"/>
          </w:tcPr>
          <w:p w14:paraId="33FDBEE0"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3583" w:type="dxa"/>
            <w:gridSpan w:val="5"/>
            <w:shd w:val="clear" w:color="auto" w:fill="FFFFFF" w:themeFill="background1"/>
          </w:tcPr>
          <w:p w14:paraId="289068D3"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5FCFA445" w14:textId="77777777" w:rsidTr="00BD6EDC">
        <w:trPr>
          <w:trHeight w:val="23"/>
        </w:trPr>
        <w:tc>
          <w:tcPr>
            <w:tcW w:w="5557" w:type="dxa"/>
            <w:gridSpan w:val="4"/>
            <w:shd w:val="clear" w:color="auto" w:fill="FFFFFF" w:themeFill="background1"/>
          </w:tcPr>
          <w:p w14:paraId="1F0DB84E"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3583" w:type="dxa"/>
            <w:gridSpan w:val="5"/>
            <w:shd w:val="clear" w:color="auto" w:fill="FFFFFF" w:themeFill="background1"/>
          </w:tcPr>
          <w:p w14:paraId="6C6452F6"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4A6C9530" w14:textId="77777777" w:rsidTr="00BD6EDC">
        <w:trPr>
          <w:trHeight w:val="20"/>
        </w:trPr>
        <w:tc>
          <w:tcPr>
            <w:tcW w:w="9140" w:type="dxa"/>
            <w:gridSpan w:val="9"/>
            <w:shd w:val="clear" w:color="auto" w:fill="FFFFFF" w:themeFill="background1"/>
          </w:tcPr>
          <w:p w14:paraId="3BDDE37A"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r>
      <w:tr w:rsidR="00BD6EDC" w:rsidRPr="00FC2656" w14:paraId="1BF2A6A8" w14:textId="77777777" w:rsidTr="00BD6EDC">
        <w:trPr>
          <w:trHeight w:val="20"/>
        </w:trPr>
        <w:tc>
          <w:tcPr>
            <w:tcW w:w="5557" w:type="dxa"/>
            <w:gridSpan w:val="4"/>
            <w:shd w:val="clear" w:color="auto" w:fill="D9D9D9" w:themeFill="background1" w:themeFillShade="D9"/>
          </w:tcPr>
          <w:p w14:paraId="42A4326C"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ARCHIVO DE CARGA (OPCIONAL)</w:t>
            </w:r>
          </w:p>
        </w:tc>
        <w:tc>
          <w:tcPr>
            <w:tcW w:w="3583" w:type="dxa"/>
            <w:gridSpan w:val="5"/>
            <w:shd w:val="clear" w:color="auto" w:fill="FFFFFF" w:themeFill="background1"/>
          </w:tcPr>
          <w:p w14:paraId="302F26DD"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r>
      <w:tr w:rsidR="00BD6EDC" w:rsidRPr="00FC2656" w14:paraId="0A1201ED" w14:textId="77777777" w:rsidTr="00BD6EDC">
        <w:trPr>
          <w:trHeight w:val="20"/>
        </w:trPr>
        <w:tc>
          <w:tcPr>
            <w:tcW w:w="9140" w:type="dxa"/>
            <w:gridSpan w:val="9"/>
            <w:shd w:val="clear" w:color="auto" w:fill="auto"/>
          </w:tcPr>
          <w:p w14:paraId="46F0419D"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r>
      <w:tr w:rsidR="00BD6EDC" w:rsidRPr="00FC2656" w14:paraId="08971C01" w14:textId="77777777" w:rsidTr="00BD6EDC">
        <w:trPr>
          <w:trHeight w:val="20"/>
        </w:trPr>
        <w:tc>
          <w:tcPr>
            <w:tcW w:w="5557" w:type="dxa"/>
            <w:gridSpan w:val="4"/>
            <w:shd w:val="clear" w:color="auto" w:fill="D9D9D9" w:themeFill="background1" w:themeFillShade="D9"/>
          </w:tcPr>
          <w:p w14:paraId="6FE08510"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bCs/>
                <w:color w:val="000000"/>
                <w:sz w:val="18"/>
                <w:szCs w:val="18"/>
                <w:lang w:val="es-MX"/>
              </w:rPr>
              <w:t>ARCHIVO ELECTRÓNICO CON LA CAUSA QUE MOTIVA LA DEVOLUCIÓN</w:t>
            </w:r>
          </w:p>
        </w:tc>
        <w:tc>
          <w:tcPr>
            <w:tcW w:w="3583" w:type="dxa"/>
            <w:gridSpan w:val="5"/>
            <w:shd w:val="clear" w:color="auto" w:fill="FFFFFF" w:themeFill="background1"/>
          </w:tcPr>
          <w:p w14:paraId="135D97D9"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r>
      <w:tr w:rsidR="00BD6EDC" w:rsidRPr="00FC2656" w14:paraId="088D0439" w14:textId="77777777" w:rsidTr="00BD6EDC">
        <w:trPr>
          <w:trHeight w:val="20"/>
        </w:trPr>
        <w:tc>
          <w:tcPr>
            <w:tcW w:w="9140" w:type="dxa"/>
            <w:gridSpan w:val="9"/>
            <w:shd w:val="clear" w:color="auto" w:fill="FFFFFF" w:themeFill="background1"/>
          </w:tcPr>
          <w:p w14:paraId="281A005F"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r>
      <w:tr w:rsidR="00BD6EDC" w:rsidRPr="00FC2656" w14:paraId="7EE47EF6" w14:textId="77777777" w:rsidTr="00BD6EDC">
        <w:trPr>
          <w:trHeight w:val="194"/>
        </w:trPr>
        <w:tc>
          <w:tcPr>
            <w:tcW w:w="5577" w:type="dxa"/>
            <w:gridSpan w:val="5"/>
            <w:vMerge w:val="restart"/>
            <w:shd w:val="clear" w:color="auto" w:fill="D9D9D9" w:themeFill="background1" w:themeFillShade="D9"/>
          </w:tcPr>
          <w:p w14:paraId="24E7ABAA"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MANIFIESTO BAJO PROTESTA DE DECIR VERDAD QUE LA NUMERACIÓN NO GEOGRÁFICA A DEVOLVER NO CUENTA CON NÚMEROS ACTIVOS O CON NÚMEROS PORTADOS O PROVISTOS A OTROS PROVEEDORES</w:t>
            </w:r>
          </w:p>
        </w:tc>
        <w:tc>
          <w:tcPr>
            <w:tcW w:w="1187" w:type="dxa"/>
            <w:vMerge w:val="restart"/>
            <w:tcBorders>
              <w:right w:val="nil"/>
            </w:tcBorders>
            <w:shd w:val="clear" w:color="auto" w:fill="FFFFFF" w:themeFill="background1"/>
          </w:tcPr>
          <w:p w14:paraId="66B171FF"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c>
          <w:tcPr>
            <w:tcW w:w="1188" w:type="dxa"/>
            <w:gridSpan w:val="2"/>
            <w:tcBorders>
              <w:left w:val="nil"/>
              <w:bottom w:val="single" w:sz="6" w:space="0" w:color="auto"/>
              <w:right w:val="nil"/>
            </w:tcBorders>
            <w:shd w:val="clear" w:color="auto" w:fill="FFFFFF" w:themeFill="background1"/>
          </w:tcPr>
          <w:p w14:paraId="406F2A4A"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c>
          <w:tcPr>
            <w:tcW w:w="1188" w:type="dxa"/>
            <w:vMerge w:val="restart"/>
            <w:tcBorders>
              <w:left w:val="nil"/>
            </w:tcBorders>
            <w:shd w:val="clear" w:color="auto" w:fill="FFFFFF" w:themeFill="background1"/>
          </w:tcPr>
          <w:p w14:paraId="03B62CE2"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r>
      <w:tr w:rsidR="00BD6EDC" w:rsidRPr="00FC2656" w14:paraId="5AEB108A" w14:textId="77777777" w:rsidTr="00BD6EDC">
        <w:trPr>
          <w:trHeight w:val="193"/>
        </w:trPr>
        <w:tc>
          <w:tcPr>
            <w:tcW w:w="5577" w:type="dxa"/>
            <w:gridSpan w:val="5"/>
            <w:vMerge/>
            <w:shd w:val="clear" w:color="auto" w:fill="D9D9D9" w:themeFill="background1" w:themeFillShade="D9"/>
          </w:tcPr>
          <w:p w14:paraId="1EE7B1A9"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c>
          <w:tcPr>
            <w:tcW w:w="1187" w:type="dxa"/>
            <w:vMerge/>
            <w:tcBorders>
              <w:right w:val="single" w:sz="6" w:space="0" w:color="auto"/>
            </w:tcBorders>
            <w:shd w:val="clear" w:color="auto" w:fill="FFFFFF" w:themeFill="background1"/>
          </w:tcPr>
          <w:p w14:paraId="39975179"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c>
          <w:tcPr>
            <w:tcW w:w="1188" w:type="dxa"/>
            <w:gridSpan w:val="2"/>
            <w:tcBorders>
              <w:left w:val="single" w:sz="6" w:space="0" w:color="auto"/>
              <w:right w:val="single" w:sz="6" w:space="0" w:color="auto"/>
            </w:tcBorders>
            <w:shd w:val="clear" w:color="auto" w:fill="FFFFFF" w:themeFill="background1"/>
          </w:tcPr>
          <w:p w14:paraId="7D1D67D2"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c>
          <w:tcPr>
            <w:tcW w:w="1188" w:type="dxa"/>
            <w:vMerge/>
            <w:tcBorders>
              <w:left w:val="single" w:sz="6" w:space="0" w:color="auto"/>
            </w:tcBorders>
            <w:shd w:val="clear" w:color="auto" w:fill="FFFFFF" w:themeFill="background1"/>
          </w:tcPr>
          <w:p w14:paraId="6C24CD76"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r>
      <w:tr w:rsidR="00BD6EDC" w:rsidRPr="00FC2656" w14:paraId="41EC0C6A" w14:textId="77777777" w:rsidTr="00BD6EDC">
        <w:trPr>
          <w:trHeight w:val="193"/>
        </w:trPr>
        <w:tc>
          <w:tcPr>
            <w:tcW w:w="5577" w:type="dxa"/>
            <w:gridSpan w:val="5"/>
            <w:vMerge/>
            <w:shd w:val="clear" w:color="auto" w:fill="D9D9D9" w:themeFill="background1" w:themeFillShade="D9"/>
          </w:tcPr>
          <w:p w14:paraId="06E674E6"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c>
          <w:tcPr>
            <w:tcW w:w="1187" w:type="dxa"/>
            <w:vMerge/>
            <w:tcBorders>
              <w:right w:val="nil"/>
            </w:tcBorders>
            <w:shd w:val="clear" w:color="auto" w:fill="FFFFFF" w:themeFill="background1"/>
          </w:tcPr>
          <w:p w14:paraId="521F4B35"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c>
          <w:tcPr>
            <w:tcW w:w="1188" w:type="dxa"/>
            <w:gridSpan w:val="2"/>
            <w:tcBorders>
              <w:left w:val="nil"/>
              <w:bottom w:val="nil"/>
              <w:right w:val="nil"/>
            </w:tcBorders>
            <w:shd w:val="clear" w:color="auto" w:fill="FFFFFF" w:themeFill="background1"/>
          </w:tcPr>
          <w:p w14:paraId="15951E2D"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ACEPTO</w:t>
            </w:r>
          </w:p>
        </w:tc>
        <w:tc>
          <w:tcPr>
            <w:tcW w:w="1188" w:type="dxa"/>
            <w:vMerge/>
            <w:tcBorders>
              <w:left w:val="nil"/>
            </w:tcBorders>
            <w:shd w:val="clear" w:color="auto" w:fill="FFFFFF" w:themeFill="background1"/>
          </w:tcPr>
          <w:p w14:paraId="14B369BC"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r>
      <w:tr w:rsidR="00BD6EDC" w:rsidRPr="00FC2656" w14:paraId="15B070C5" w14:textId="77777777" w:rsidTr="00BD6EDC">
        <w:trPr>
          <w:trHeight w:val="193"/>
        </w:trPr>
        <w:tc>
          <w:tcPr>
            <w:tcW w:w="5577" w:type="dxa"/>
            <w:gridSpan w:val="5"/>
            <w:vMerge/>
            <w:shd w:val="clear" w:color="auto" w:fill="D9D9D9" w:themeFill="background1" w:themeFillShade="D9"/>
          </w:tcPr>
          <w:p w14:paraId="17A5246A"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c>
          <w:tcPr>
            <w:tcW w:w="1187" w:type="dxa"/>
            <w:vMerge/>
            <w:tcBorders>
              <w:right w:val="nil"/>
            </w:tcBorders>
            <w:shd w:val="clear" w:color="auto" w:fill="FFFFFF" w:themeFill="background1"/>
          </w:tcPr>
          <w:p w14:paraId="3572AB2F"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c>
          <w:tcPr>
            <w:tcW w:w="1188" w:type="dxa"/>
            <w:gridSpan w:val="2"/>
            <w:tcBorders>
              <w:top w:val="nil"/>
              <w:left w:val="nil"/>
              <w:right w:val="nil"/>
            </w:tcBorders>
            <w:shd w:val="clear" w:color="auto" w:fill="FFFFFF" w:themeFill="background1"/>
          </w:tcPr>
          <w:p w14:paraId="0B1DF827"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c>
          <w:tcPr>
            <w:tcW w:w="1188" w:type="dxa"/>
            <w:vMerge/>
            <w:tcBorders>
              <w:left w:val="nil"/>
            </w:tcBorders>
            <w:shd w:val="clear" w:color="auto" w:fill="FFFFFF" w:themeFill="background1"/>
          </w:tcPr>
          <w:p w14:paraId="17C5ADFD"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r>
      <w:tr w:rsidR="00BD6EDC" w:rsidRPr="00FC2656" w14:paraId="190491CF" w14:textId="77777777" w:rsidTr="00BD6EDC">
        <w:trPr>
          <w:trHeight w:val="20"/>
        </w:trPr>
        <w:tc>
          <w:tcPr>
            <w:tcW w:w="9140" w:type="dxa"/>
            <w:gridSpan w:val="9"/>
            <w:shd w:val="clear" w:color="auto" w:fill="FFFFFF" w:themeFill="background1"/>
          </w:tcPr>
          <w:p w14:paraId="2CE2EF56"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r>
      <w:tr w:rsidR="00BD6EDC" w:rsidRPr="00FC2656" w14:paraId="29C7B1D9" w14:textId="77777777" w:rsidTr="00BD6EDC">
        <w:trPr>
          <w:trHeight w:val="20"/>
        </w:trPr>
        <w:tc>
          <w:tcPr>
            <w:tcW w:w="9140"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F5A6453" w14:textId="77777777" w:rsidR="00BD6EDC" w:rsidRPr="00FC2656" w:rsidRDefault="00BD6EDC" w:rsidP="006A10F4">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INSTRUCTIVO DE LLENADO</w:t>
            </w:r>
          </w:p>
        </w:tc>
      </w:tr>
      <w:tr w:rsidR="00BD6EDC" w:rsidRPr="00FC2656" w14:paraId="0099BC55" w14:textId="77777777" w:rsidTr="00BD6EDC">
        <w:trPr>
          <w:trHeight w:val="20"/>
        </w:trPr>
        <w:tc>
          <w:tcPr>
            <w:tcW w:w="9140"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CFEA8AC" w14:textId="77777777" w:rsidR="00BD6EDC" w:rsidRPr="00FC2656" w:rsidRDefault="00BD6EDC" w:rsidP="006A10F4">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DATOS DEL PROVEEDOR DE SERVICIOS DE TELECOMUNICACIONES (PST o PROVEEDOR) SOLICITANTE</w:t>
            </w:r>
          </w:p>
        </w:tc>
      </w:tr>
      <w:tr w:rsidR="00BD6EDC" w:rsidRPr="00FC2656" w14:paraId="523BE2A4" w14:textId="77777777" w:rsidTr="00BD6EDC">
        <w:trPr>
          <w:trHeight w:val="20"/>
        </w:trPr>
        <w:tc>
          <w:tcPr>
            <w:tcW w:w="2431"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4DAC772" w14:textId="77777777" w:rsidR="00BD6EDC" w:rsidRPr="00FC2656" w:rsidRDefault="00BD6EDC" w:rsidP="006A10F4">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Nombre del campo</w:t>
            </w:r>
          </w:p>
        </w:tc>
        <w:tc>
          <w:tcPr>
            <w:tcW w:w="6709"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8222D97" w14:textId="77777777" w:rsidR="00BD6EDC" w:rsidRPr="00FC2656" w:rsidRDefault="00BD6EDC" w:rsidP="006A10F4">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Descripción del campo</w:t>
            </w:r>
          </w:p>
        </w:tc>
      </w:tr>
      <w:tr w:rsidR="00BD6EDC" w:rsidRPr="00FC2656" w14:paraId="78D6EFA0" w14:textId="77777777" w:rsidTr="00BD6EDC">
        <w:trPr>
          <w:trHeight w:val="20"/>
        </w:trPr>
        <w:tc>
          <w:tcPr>
            <w:tcW w:w="2431" w:type="dxa"/>
            <w:gridSpan w:val="2"/>
            <w:tcBorders>
              <w:top w:val="single" w:sz="6" w:space="0" w:color="auto"/>
              <w:left w:val="single" w:sz="6" w:space="0" w:color="auto"/>
              <w:bottom w:val="single" w:sz="6" w:space="0" w:color="auto"/>
              <w:right w:val="single" w:sz="6" w:space="0" w:color="auto"/>
            </w:tcBorders>
          </w:tcPr>
          <w:p w14:paraId="5E729BA5"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Folio del expediente electrónico al que se asociará la solicitud de devolución</w:t>
            </w:r>
          </w:p>
        </w:tc>
        <w:tc>
          <w:tcPr>
            <w:tcW w:w="6709" w:type="dxa"/>
            <w:gridSpan w:val="7"/>
            <w:tcBorders>
              <w:top w:val="single" w:sz="6" w:space="0" w:color="auto"/>
              <w:left w:val="single" w:sz="6" w:space="0" w:color="auto"/>
              <w:bottom w:val="single" w:sz="6" w:space="0" w:color="auto"/>
              <w:right w:val="single" w:sz="6" w:space="0" w:color="auto"/>
            </w:tcBorders>
          </w:tcPr>
          <w:p w14:paraId="6DCA029F" w14:textId="77777777" w:rsidR="00BD6EDC" w:rsidRPr="00FC2656" w:rsidRDefault="00BD6EDC"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Ingresar el folio del expediente electrónico en el que quedará asociada la solicitud. </w:t>
            </w:r>
          </w:p>
          <w:p w14:paraId="79D38D5D" w14:textId="77777777" w:rsidR="00BD6EDC" w:rsidRPr="00FC2656" w:rsidRDefault="00BD6EDC"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Campo alfanumérico obligatorio.</w:t>
            </w:r>
          </w:p>
          <w:p w14:paraId="43E30F83"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r>
      <w:tr w:rsidR="00BD6EDC" w:rsidRPr="00FC2656" w14:paraId="1D3047D4" w14:textId="77777777" w:rsidTr="00BD6EDC">
        <w:trPr>
          <w:trHeight w:val="20"/>
        </w:trPr>
        <w:tc>
          <w:tcPr>
            <w:tcW w:w="2431" w:type="dxa"/>
            <w:gridSpan w:val="2"/>
            <w:tcBorders>
              <w:top w:val="single" w:sz="6" w:space="0" w:color="auto"/>
              <w:left w:val="single" w:sz="6" w:space="0" w:color="auto"/>
              <w:bottom w:val="single" w:sz="6" w:space="0" w:color="auto"/>
              <w:right w:val="single" w:sz="6" w:space="0" w:color="auto"/>
            </w:tcBorders>
          </w:tcPr>
          <w:p w14:paraId="68B3C190"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Nombre, denominación o razón social del Proveedor solicitante</w:t>
            </w:r>
          </w:p>
        </w:tc>
        <w:tc>
          <w:tcPr>
            <w:tcW w:w="6709" w:type="dxa"/>
            <w:gridSpan w:val="7"/>
            <w:tcBorders>
              <w:top w:val="single" w:sz="6" w:space="0" w:color="auto"/>
              <w:left w:val="single" w:sz="6" w:space="0" w:color="auto"/>
              <w:bottom w:val="single" w:sz="6" w:space="0" w:color="auto"/>
              <w:right w:val="single" w:sz="6" w:space="0" w:color="auto"/>
            </w:tcBorders>
          </w:tcPr>
          <w:p w14:paraId="531595A4" w14:textId="77777777" w:rsidR="00BD6EDC" w:rsidRPr="00FC2656" w:rsidRDefault="00BD6EDC"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el nombre, denominación o razón social del Proveedor de Servicios de Telecomunicaciones solicitante.</w:t>
            </w:r>
          </w:p>
          <w:p w14:paraId="7E1A96BB" w14:textId="77777777" w:rsidR="00BD6EDC" w:rsidRPr="00FC2656" w:rsidRDefault="00BD6EDC"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Este dato deberá capturarse en mayúsculas y sin acentos.</w:t>
            </w:r>
          </w:p>
          <w:p w14:paraId="5D158230"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Campo alfanumérico obligatorio.</w:t>
            </w:r>
          </w:p>
        </w:tc>
      </w:tr>
      <w:tr w:rsidR="00BD6EDC" w:rsidRPr="00FC2656" w14:paraId="287AE14E" w14:textId="77777777" w:rsidTr="00BD6EDC">
        <w:trPr>
          <w:trHeight w:val="20"/>
        </w:trPr>
        <w:tc>
          <w:tcPr>
            <w:tcW w:w="2431" w:type="dxa"/>
            <w:gridSpan w:val="2"/>
            <w:tcBorders>
              <w:top w:val="single" w:sz="6" w:space="0" w:color="auto"/>
              <w:left w:val="single" w:sz="6" w:space="0" w:color="auto"/>
              <w:bottom w:val="single" w:sz="6" w:space="0" w:color="auto"/>
              <w:right w:val="single" w:sz="6" w:space="0" w:color="auto"/>
            </w:tcBorders>
          </w:tcPr>
          <w:p w14:paraId="60404211"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Código IDO o IDA del Proveedor solicitante</w:t>
            </w:r>
          </w:p>
        </w:tc>
        <w:tc>
          <w:tcPr>
            <w:tcW w:w="6709" w:type="dxa"/>
            <w:gridSpan w:val="7"/>
            <w:tcBorders>
              <w:top w:val="single" w:sz="6" w:space="0" w:color="auto"/>
              <w:left w:val="single" w:sz="6" w:space="0" w:color="auto"/>
              <w:bottom w:val="single" w:sz="6" w:space="0" w:color="auto"/>
              <w:right w:val="single" w:sz="6" w:space="0" w:color="auto"/>
            </w:tcBorders>
          </w:tcPr>
          <w:p w14:paraId="1C336CE8" w14:textId="77777777" w:rsidR="00BD6EDC" w:rsidRPr="00FC2656" w:rsidRDefault="00BD6EDC"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los tres dígitos correspondientes al código de identificación de proveedor de servicios de telecomunicaciones que identifica al Proveedor que devuelve la Numeración no Geográfica.</w:t>
            </w:r>
          </w:p>
          <w:p w14:paraId="7BE5B4E1" w14:textId="77777777" w:rsidR="00BD6EDC" w:rsidRPr="00FC2656" w:rsidRDefault="00BD6EDC"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Informar el código IDO para el caso de Concesionarios de uso comercial o de red pública de telecomunicaciones. </w:t>
            </w:r>
          </w:p>
          <w:p w14:paraId="36590936" w14:textId="77777777" w:rsidR="00BD6EDC" w:rsidRPr="00FC2656" w:rsidRDefault="00BD6EDC"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Informar el código IDA para el caso de comercializadoras y Concesionarios de uso público o de uso social. </w:t>
            </w:r>
          </w:p>
          <w:p w14:paraId="10C31EA2"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Campo numérico obligatorio.</w:t>
            </w:r>
          </w:p>
        </w:tc>
      </w:tr>
      <w:tr w:rsidR="00BD6EDC" w:rsidRPr="00FC2656" w14:paraId="0E27986E" w14:textId="77777777" w:rsidTr="00BD6EDC">
        <w:trPr>
          <w:trHeight w:val="20"/>
        </w:trPr>
        <w:tc>
          <w:tcPr>
            <w:tcW w:w="9140" w:type="dxa"/>
            <w:gridSpan w:val="9"/>
            <w:shd w:val="clear" w:color="auto" w:fill="D9D9D9" w:themeFill="background1" w:themeFillShade="D9"/>
          </w:tcPr>
          <w:p w14:paraId="07922F27" w14:textId="77777777" w:rsidR="00BD6EDC" w:rsidRPr="00FC2656" w:rsidRDefault="00BD6EDC" w:rsidP="006A10F4">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lastRenderedPageBreak/>
              <w:t>CLAVE DE SERVICIOS NO GEOGRÁFICOS DE LA NUMERACIÓN NO GEOGRÁFICA A DEVOLVER</w:t>
            </w:r>
          </w:p>
        </w:tc>
      </w:tr>
      <w:tr w:rsidR="00BD6EDC" w:rsidRPr="00FC2656" w14:paraId="50894E86" w14:textId="77777777" w:rsidTr="00BD6EDC">
        <w:trPr>
          <w:trHeight w:val="20"/>
        </w:trPr>
        <w:tc>
          <w:tcPr>
            <w:tcW w:w="2431"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D253BFD" w14:textId="77777777" w:rsidR="00BD6EDC" w:rsidRPr="00FC2656" w:rsidRDefault="00BD6EDC" w:rsidP="006A10F4">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Nombre del campo</w:t>
            </w:r>
          </w:p>
        </w:tc>
        <w:tc>
          <w:tcPr>
            <w:tcW w:w="6709" w:type="dxa"/>
            <w:gridSpan w:val="7"/>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187B62C8" w14:textId="77777777" w:rsidR="00BD6EDC" w:rsidRPr="00FC2656" w:rsidRDefault="00BD6EDC" w:rsidP="006A10F4">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Descripción del campo</w:t>
            </w:r>
          </w:p>
        </w:tc>
      </w:tr>
      <w:tr w:rsidR="00BD6EDC" w:rsidRPr="00FC2656" w14:paraId="073C77C9" w14:textId="77777777" w:rsidTr="00BD6EDC">
        <w:trPr>
          <w:trHeight w:val="20"/>
        </w:trPr>
        <w:tc>
          <w:tcPr>
            <w:tcW w:w="2431" w:type="dxa"/>
            <w:gridSpan w:val="2"/>
            <w:tcBorders>
              <w:top w:val="single" w:sz="6" w:space="0" w:color="auto"/>
              <w:left w:val="single" w:sz="6" w:space="0" w:color="auto"/>
              <w:bottom w:val="single" w:sz="6" w:space="0" w:color="auto"/>
              <w:right w:val="single" w:sz="6" w:space="0" w:color="auto"/>
            </w:tcBorders>
          </w:tcPr>
          <w:p w14:paraId="3E96498A"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Clave de servicios no geográficos a la que pertenece la numeración no geográfica que se pretende devolver</w:t>
            </w:r>
          </w:p>
        </w:tc>
        <w:tc>
          <w:tcPr>
            <w:tcW w:w="6709" w:type="dxa"/>
            <w:gridSpan w:val="7"/>
            <w:tcBorders>
              <w:top w:val="single" w:sz="6" w:space="0" w:color="auto"/>
              <w:left w:val="single" w:sz="6" w:space="0" w:color="auto"/>
              <w:bottom w:val="single" w:sz="6" w:space="0" w:color="auto"/>
              <w:right w:val="single" w:sz="6" w:space="0" w:color="auto"/>
            </w:tcBorders>
          </w:tcPr>
          <w:p w14:paraId="26900B53" w14:textId="77777777" w:rsidR="00BD6EDC" w:rsidRPr="00FC2656" w:rsidRDefault="00BD6EDC"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Ingresar los tres dígitos correspondientes a la clave de servicios no geográficos a la que pertenece la Numeración No Geográfica a devolver. </w:t>
            </w:r>
          </w:p>
          <w:p w14:paraId="7F0F40F8"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ES_tradnl"/>
              </w:rPr>
              <w:t>Campo numérico obligatorio.</w:t>
            </w:r>
          </w:p>
        </w:tc>
      </w:tr>
      <w:tr w:rsidR="00BD6EDC" w:rsidRPr="00FC2656" w14:paraId="134F6972" w14:textId="77777777" w:rsidTr="00BD6EDC">
        <w:trPr>
          <w:trHeight w:val="20"/>
        </w:trPr>
        <w:tc>
          <w:tcPr>
            <w:tcW w:w="9140" w:type="dxa"/>
            <w:gridSpan w:val="9"/>
            <w:shd w:val="clear" w:color="auto" w:fill="D9D9D9" w:themeFill="background1" w:themeFillShade="D9"/>
          </w:tcPr>
          <w:p w14:paraId="19F97D7A" w14:textId="77777777" w:rsidR="00BD6EDC" w:rsidRPr="00FC2656" w:rsidRDefault="00BD6EDC" w:rsidP="006A10F4">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NUMERACIÓN NO GEOGRÁFICA NO UTILIZADA A DEVOLVER O DEBIDO QUE NO INICIÓ SU UTILIZACIÓN DENTRO DEL PLAZO</w:t>
            </w:r>
          </w:p>
        </w:tc>
      </w:tr>
      <w:tr w:rsidR="00BD6EDC" w:rsidRPr="00FC2656" w14:paraId="2E190028" w14:textId="77777777" w:rsidTr="00BD6EDC">
        <w:trPr>
          <w:trHeight w:val="20"/>
        </w:trPr>
        <w:tc>
          <w:tcPr>
            <w:tcW w:w="2431"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88CEFC3" w14:textId="77777777" w:rsidR="00BD6EDC" w:rsidRPr="00FC2656" w:rsidRDefault="00BD6EDC" w:rsidP="006A10F4">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Nombre del campo</w:t>
            </w:r>
          </w:p>
        </w:tc>
        <w:tc>
          <w:tcPr>
            <w:tcW w:w="6709"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1D6F245" w14:textId="77777777" w:rsidR="00BD6EDC" w:rsidRPr="00FC2656" w:rsidRDefault="00BD6EDC" w:rsidP="006A10F4">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Descripción del campo</w:t>
            </w:r>
          </w:p>
        </w:tc>
      </w:tr>
      <w:tr w:rsidR="00BD6EDC" w:rsidRPr="00FC2656" w14:paraId="3B9D780B" w14:textId="77777777" w:rsidTr="00BD6EDC">
        <w:trPr>
          <w:trHeight w:val="20"/>
        </w:trPr>
        <w:tc>
          <w:tcPr>
            <w:tcW w:w="2431" w:type="dxa"/>
            <w:gridSpan w:val="2"/>
            <w:tcBorders>
              <w:top w:val="single" w:sz="6" w:space="0" w:color="auto"/>
              <w:left w:val="single" w:sz="6" w:space="0" w:color="auto"/>
              <w:bottom w:val="single" w:sz="6" w:space="0" w:color="auto"/>
              <w:right w:val="single" w:sz="6" w:space="0" w:color="auto"/>
            </w:tcBorders>
          </w:tcPr>
          <w:p w14:paraId="1027D621"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 xml:space="preserve">Número inicial </w:t>
            </w:r>
          </w:p>
        </w:tc>
        <w:tc>
          <w:tcPr>
            <w:tcW w:w="6709" w:type="dxa"/>
            <w:gridSpan w:val="7"/>
            <w:tcBorders>
              <w:top w:val="single" w:sz="6" w:space="0" w:color="auto"/>
              <w:left w:val="single" w:sz="6" w:space="0" w:color="auto"/>
              <w:bottom w:val="single" w:sz="6" w:space="0" w:color="auto"/>
              <w:right w:val="single" w:sz="6" w:space="0" w:color="auto"/>
            </w:tcBorders>
          </w:tcPr>
          <w:p w14:paraId="634E6111" w14:textId="77777777" w:rsidR="00BD6EDC" w:rsidRPr="00FC2656" w:rsidRDefault="00BD6EDC"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los 10 dígitos del Número No Geográfico con el que inicia el Bloque de Numeración No Geográfica asignada que se solicita devolver.</w:t>
            </w:r>
          </w:p>
          <w:p w14:paraId="50EEA20A" w14:textId="77777777" w:rsidR="00BD6EDC" w:rsidRPr="00FC2656" w:rsidRDefault="00BD6EDC"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Para el caso de devolución de numeración no utilizada, la Numeración No Geográfica originalmente asignada se podrá fraccionar en bloques mínimos de un millar.</w:t>
            </w:r>
          </w:p>
          <w:p w14:paraId="6DCB43CE" w14:textId="77777777" w:rsidR="00BD6EDC" w:rsidRPr="00FC2656" w:rsidRDefault="00BD6EDC"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Para el caso de devolución de Numeración No Geográfica debido a que no se inició su utilización dentro del plazo establecido, los bloques correspondientes deberán coincidir con los registrados en el Sistema de Numeración y Señalización.</w:t>
            </w:r>
          </w:p>
          <w:p w14:paraId="29F51E70"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Campo numérico obligatorio, no utilizar separadores de millares.</w:t>
            </w:r>
          </w:p>
        </w:tc>
      </w:tr>
      <w:tr w:rsidR="00BD6EDC" w:rsidRPr="00FC2656" w14:paraId="3970EB99" w14:textId="77777777" w:rsidTr="00BD6EDC">
        <w:trPr>
          <w:trHeight w:val="20"/>
        </w:trPr>
        <w:tc>
          <w:tcPr>
            <w:tcW w:w="2431" w:type="dxa"/>
            <w:gridSpan w:val="2"/>
            <w:tcBorders>
              <w:top w:val="single" w:sz="6" w:space="0" w:color="auto"/>
              <w:left w:val="single" w:sz="6" w:space="0" w:color="auto"/>
              <w:bottom w:val="single" w:sz="6" w:space="0" w:color="auto"/>
              <w:right w:val="single" w:sz="6" w:space="0" w:color="auto"/>
            </w:tcBorders>
          </w:tcPr>
          <w:p w14:paraId="2313112B"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Número final</w:t>
            </w:r>
          </w:p>
        </w:tc>
        <w:tc>
          <w:tcPr>
            <w:tcW w:w="6709" w:type="dxa"/>
            <w:gridSpan w:val="7"/>
            <w:tcBorders>
              <w:top w:val="single" w:sz="6" w:space="0" w:color="auto"/>
              <w:left w:val="single" w:sz="6" w:space="0" w:color="auto"/>
              <w:bottom w:val="single" w:sz="6" w:space="0" w:color="auto"/>
              <w:right w:val="single" w:sz="6" w:space="0" w:color="auto"/>
            </w:tcBorders>
          </w:tcPr>
          <w:p w14:paraId="2D8669ED" w14:textId="77777777" w:rsidR="00BD6EDC" w:rsidRPr="00FC2656" w:rsidRDefault="00BD6EDC"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los 10 dígitos del Número No Geográfico con el que termina el Bloque de Numeración No Geográfica asignada que se solicita devolver.</w:t>
            </w:r>
          </w:p>
          <w:p w14:paraId="189A71A2" w14:textId="77777777" w:rsidR="00BD6EDC" w:rsidRPr="00FC2656" w:rsidRDefault="00BD6EDC"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Para el caso de devolución de numeración no utilizada, la Numeración No Geográfica originalmente asignada se podrá fraccionar en bloques mínimos de un millar.</w:t>
            </w:r>
          </w:p>
          <w:p w14:paraId="780600BB" w14:textId="77777777" w:rsidR="00BD6EDC" w:rsidRPr="00FC2656" w:rsidRDefault="00BD6EDC"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Para el caso de devolución de Numeración No Geográfica debido a que no se inició su utilización dentro del plazo establecido, los bloques correspondientes deberán coincidir con los registrados en el Sistema de Numeración y Señalización.</w:t>
            </w:r>
          </w:p>
          <w:p w14:paraId="1956FE92"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Campo numérico obligatorio, no utilizar separadores de millares.</w:t>
            </w:r>
          </w:p>
        </w:tc>
      </w:tr>
      <w:tr w:rsidR="00BD6EDC" w:rsidRPr="00FC2656" w14:paraId="4721A098" w14:textId="77777777" w:rsidTr="00BD6EDC">
        <w:trPr>
          <w:trHeight w:val="20"/>
        </w:trPr>
        <w:tc>
          <w:tcPr>
            <w:tcW w:w="9140" w:type="dxa"/>
            <w:gridSpan w:val="9"/>
            <w:shd w:val="clear" w:color="auto" w:fill="D9D9D9" w:themeFill="background1" w:themeFillShade="D9"/>
          </w:tcPr>
          <w:p w14:paraId="5ADC0E68"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ARCHIVO DE CARGA (OPCIONAL) DE NUMERACIÓN NO GEOGRÁFICA NO UTILIZADA A DEVOLVER</w:t>
            </w:r>
          </w:p>
        </w:tc>
      </w:tr>
      <w:tr w:rsidR="00BD6EDC" w:rsidRPr="00FC2656" w14:paraId="66EB5895" w14:textId="77777777" w:rsidTr="00BD6EDC">
        <w:trPr>
          <w:trHeight w:val="20"/>
        </w:trPr>
        <w:tc>
          <w:tcPr>
            <w:tcW w:w="9140" w:type="dxa"/>
            <w:gridSpan w:val="9"/>
            <w:tcBorders>
              <w:bottom w:val="nil"/>
            </w:tcBorders>
            <w:shd w:val="clear" w:color="auto" w:fill="FFFFFF" w:themeFill="background1"/>
          </w:tcPr>
          <w:p w14:paraId="701AC7E0" w14:textId="77777777" w:rsidR="00BD6EDC" w:rsidRPr="00FC2656" w:rsidRDefault="00BD6EDC"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Con la finalidad de agilizar el llenado del eformato, el Proveedor solicitante podrá informar los campos comprendidos dentro del apartado “Numeración No Geográfica no Utilizada”, mediante un archivo electrónico de texto en formato .csv (comma separated values, por sus siglas en inglés) mismo que deberá contener los siguientes campos:</w:t>
            </w:r>
          </w:p>
          <w:p w14:paraId="4E72C25A" w14:textId="77777777" w:rsidR="00BD6EDC" w:rsidRPr="00FC2656" w:rsidRDefault="00BD6EDC" w:rsidP="00FC2656">
            <w:pPr>
              <w:spacing w:after="0" w:line="360" w:lineRule="auto"/>
              <w:contextualSpacing/>
              <w:rPr>
                <w:rFonts w:ascii="Arial" w:eastAsiaTheme="minorHAnsi" w:hAnsi="Arial" w:cs="Arial"/>
                <w:color w:val="000000"/>
                <w:sz w:val="18"/>
                <w:szCs w:val="18"/>
                <w:lang w:val="es-MX"/>
              </w:rPr>
            </w:pPr>
          </w:p>
          <w:p w14:paraId="2396D8C7" w14:textId="77777777" w:rsidR="00BD6EDC" w:rsidRPr="00FC2656" w:rsidRDefault="00BD6EDC" w:rsidP="00C20567">
            <w:pPr>
              <w:numPr>
                <w:ilvl w:val="0"/>
                <w:numId w:val="16"/>
              </w:numPr>
              <w:spacing w:after="0" w:line="360" w:lineRule="auto"/>
              <w:ind w:left="655" w:hanging="295"/>
              <w:contextualSpacing/>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Número inicial; y</w:t>
            </w:r>
          </w:p>
          <w:p w14:paraId="6D071B37" w14:textId="77777777" w:rsidR="00BD6EDC" w:rsidRPr="00FC2656" w:rsidRDefault="00BD6EDC" w:rsidP="00C20567">
            <w:pPr>
              <w:numPr>
                <w:ilvl w:val="0"/>
                <w:numId w:val="16"/>
              </w:numPr>
              <w:spacing w:after="0" w:line="360" w:lineRule="auto"/>
              <w:ind w:left="655" w:hanging="295"/>
              <w:contextualSpacing/>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Número final.</w:t>
            </w:r>
          </w:p>
          <w:p w14:paraId="44ABED6A" w14:textId="77777777" w:rsidR="00BD6EDC" w:rsidRPr="00FC2656" w:rsidRDefault="00BD6EDC" w:rsidP="00FC2656">
            <w:pPr>
              <w:spacing w:after="0" w:line="360" w:lineRule="auto"/>
              <w:contextualSpacing/>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Los archivos CSV son un tipo de documento abierto y sencillo para presentar datos en forma de tabla, con las siguientes características:</w:t>
            </w:r>
          </w:p>
          <w:p w14:paraId="12BFCCA9" w14:textId="77777777" w:rsidR="00BD6EDC" w:rsidRPr="00FC2656" w:rsidRDefault="00BD6EDC" w:rsidP="004E569D">
            <w:pPr>
              <w:spacing w:after="0" w:line="360" w:lineRule="auto"/>
              <w:ind w:left="659" w:hanging="288"/>
              <w:contextualSpacing/>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lastRenderedPageBreak/>
              <w:t>o</w:t>
            </w:r>
            <w:r w:rsidRPr="00FC2656">
              <w:rPr>
                <w:rFonts w:ascii="Arial" w:eastAsiaTheme="minorHAnsi" w:hAnsi="Arial" w:cs="Arial"/>
                <w:color w:val="000000"/>
                <w:sz w:val="18"/>
                <w:szCs w:val="18"/>
                <w:lang w:val="es-ES_tradnl"/>
              </w:rPr>
              <w:tab/>
              <w:t>Las columnas se separan por el carácter de coma (,).</w:t>
            </w:r>
          </w:p>
          <w:p w14:paraId="631B1801" w14:textId="77777777" w:rsidR="00BD6EDC" w:rsidRPr="00FC2656" w:rsidRDefault="00BD6EDC" w:rsidP="004E569D">
            <w:pPr>
              <w:spacing w:after="0" w:line="360" w:lineRule="auto"/>
              <w:ind w:left="659" w:hanging="288"/>
              <w:contextualSpacing/>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Las filas se separan por saltos de línea (Carácter CRLF).</w:t>
            </w:r>
          </w:p>
          <w:p w14:paraId="2174C970" w14:textId="77777777" w:rsidR="00BD6EDC" w:rsidRPr="00FC2656" w:rsidRDefault="00BD6EDC" w:rsidP="004E569D">
            <w:pPr>
              <w:spacing w:after="0" w:line="360" w:lineRule="auto"/>
              <w:ind w:left="659" w:hanging="288"/>
              <w:contextualSpacing/>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 última fila del archivo puede terminar o no con el carácter de fin de línea.</w:t>
            </w:r>
          </w:p>
          <w:p w14:paraId="186096D2" w14:textId="77777777" w:rsidR="00BD6EDC" w:rsidRPr="00FC2656" w:rsidRDefault="00BD6EDC" w:rsidP="004E569D">
            <w:pPr>
              <w:spacing w:after="0" w:line="360" w:lineRule="auto"/>
              <w:ind w:left="659" w:hanging="288"/>
              <w:contextualSpacing/>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Los campos que contengan una coma, un salto de línea, una comilla doble, un espacio o los caracteres de fin de línea (CR, LF o ambos a la vez), deben ser encerrados entre comillas dobles.</w:t>
            </w:r>
          </w:p>
          <w:p w14:paraId="4C86B48E" w14:textId="77777777" w:rsidR="00BD6EDC" w:rsidRPr="00FC2656" w:rsidRDefault="00BD6EDC" w:rsidP="004E569D">
            <w:pPr>
              <w:spacing w:after="0" w:line="360" w:lineRule="auto"/>
              <w:ind w:left="659" w:hanging="288"/>
              <w:contextualSpacing/>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El archivo CSV puede contener tantas líneas como sean necesarias para la entrega de la información correspondiente. No debe contener líneas vacías.</w:t>
            </w:r>
          </w:p>
          <w:p w14:paraId="66C98340" w14:textId="77777777" w:rsidR="00BD6EDC" w:rsidRPr="00FC2656" w:rsidRDefault="00BD6EDC" w:rsidP="004E569D">
            <w:pPr>
              <w:spacing w:after="0" w:line="360" w:lineRule="auto"/>
              <w:ind w:left="659" w:hanging="288"/>
              <w:contextualSpacing/>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Cada fila debe contener siempre el mismo número de campos.</w:t>
            </w:r>
          </w:p>
          <w:p w14:paraId="5BBD1C05" w14:textId="77777777" w:rsidR="00BD6EDC" w:rsidRPr="00FC2656" w:rsidRDefault="00BD6EDC" w:rsidP="004E569D">
            <w:pPr>
              <w:spacing w:after="0" w:line="360" w:lineRule="auto"/>
              <w:ind w:left="659" w:hanging="288"/>
              <w:contextualSpacing/>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 primera fila del archivo contendrá los campos correspondientes a los nombres de las columnas.</w:t>
            </w:r>
          </w:p>
          <w:p w14:paraId="00E8C9A1" w14:textId="4DD37C60" w:rsidR="00BD6EDC" w:rsidRPr="00FC2656" w:rsidRDefault="00BD6EDC" w:rsidP="004E569D">
            <w:pPr>
              <w:spacing w:after="0" w:line="360" w:lineRule="auto"/>
              <w:ind w:left="655" w:hanging="284"/>
              <w:contextualSpacing/>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 xml:space="preserve">o   </w:t>
            </w:r>
            <w:r w:rsidR="006A10F4">
              <w:rPr>
                <w:rFonts w:ascii="Arial" w:eastAsiaTheme="minorHAnsi" w:hAnsi="Arial" w:cs="Arial"/>
                <w:color w:val="000000"/>
                <w:sz w:val="18"/>
                <w:szCs w:val="18"/>
                <w:lang w:val="es-ES_tradnl"/>
              </w:rPr>
              <w:t xml:space="preserve"> </w:t>
            </w:r>
            <w:r w:rsidRPr="00FC2656">
              <w:rPr>
                <w:rFonts w:ascii="Arial" w:eastAsiaTheme="minorHAnsi" w:hAnsi="Arial" w:cs="Arial"/>
                <w:color w:val="000000"/>
                <w:sz w:val="18"/>
                <w:szCs w:val="18"/>
                <w:lang w:val="es-ES_tradnl"/>
              </w:rPr>
              <w:t xml:space="preserve">El archivo CSV se guiará por lo dispuesto en </w:t>
            </w:r>
            <w:r w:rsidRPr="00FC2656">
              <w:rPr>
                <w:rFonts w:ascii="Arial" w:eastAsiaTheme="minorHAnsi" w:hAnsi="Arial" w:cs="Arial"/>
                <w:i/>
                <w:color w:val="000000"/>
                <w:sz w:val="18"/>
                <w:szCs w:val="18"/>
                <w:u w:val="single"/>
                <w:lang w:val="es-MX"/>
              </w:rPr>
              <w:t>http://tools.ietf.org/html/rfc4180</w:t>
            </w:r>
          </w:p>
          <w:p w14:paraId="7D8BE8D8" w14:textId="77777777" w:rsidR="00BD6EDC" w:rsidRPr="00FC2656" w:rsidRDefault="00BD6EDC" w:rsidP="004E569D">
            <w:pPr>
              <w:spacing w:after="0" w:line="360" w:lineRule="auto"/>
              <w:ind w:left="659" w:hanging="288"/>
              <w:contextualSpacing/>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El nombre del archivo que se cargue a través de la Ventanilla Electrónica deberá tener la siguiente nomenclatura:</w:t>
            </w:r>
            <w:r w:rsidRPr="00FC2656">
              <w:rPr>
                <w:rFonts w:ascii="Arial" w:eastAsiaTheme="minorHAnsi" w:hAnsi="Arial" w:cs="Arial"/>
                <w:color w:val="000000"/>
                <w:sz w:val="18"/>
                <w:szCs w:val="18"/>
                <w:lang w:val="es-MX"/>
              </w:rPr>
              <w:t xml:space="preserve"> IDO/IDAH3117DDMMAAAA.csv.</w:t>
            </w:r>
          </w:p>
          <w:p w14:paraId="7B70B1FC" w14:textId="77777777" w:rsidR="00BD6EDC" w:rsidRPr="00FC2656" w:rsidRDefault="00BD6EDC"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Donde:</w:t>
            </w:r>
          </w:p>
          <w:p w14:paraId="2D68FE2B" w14:textId="77777777" w:rsidR="00BD6EDC" w:rsidRPr="00FC2656" w:rsidRDefault="00BD6EDC" w:rsidP="00C20567">
            <w:pPr>
              <w:numPr>
                <w:ilvl w:val="0"/>
                <w:numId w:val="15"/>
              </w:numPr>
              <w:spacing w:after="0" w:line="360" w:lineRule="auto"/>
              <w:ind w:left="655" w:hanging="295"/>
              <w:contextualSpacing/>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IDO/IDA.- Conjunto de 3 dígitos que identifica al Proveedor de Servicios de Telecomunicaciones. IDO para el caso en que el solicitante cuente con una concesión única para uso comercial,</w:t>
            </w:r>
            <w:r w:rsidRPr="00FC2656">
              <w:rPr>
                <w:rFonts w:ascii="Arial" w:eastAsiaTheme="minorHAnsi" w:hAnsi="Arial" w:cs="Arial"/>
                <w:color w:val="000000"/>
                <w:sz w:val="18"/>
                <w:szCs w:val="18"/>
                <w:lang w:val="es-MX"/>
              </w:rPr>
              <w:t xml:space="preserve"> o una concesión para uso comercial con carácter de red compartida mayorista de servicios de telecomunicaciones,</w:t>
            </w:r>
            <w:r w:rsidRPr="00FC2656">
              <w:rPr>
                <w:rFonts w:ascii="Arial" w:eastAsiaTheme="minorHAnsi" w:hAnsi="Arial" w:cs="Arial"/>
                <w:color w:val="000000"/>
                <w:sz w:val="18"/>
                <w:szCs w:val="18"/>
                <w:lang w:val="es-ES_tradnl"/>
              </w:rPr>
              <w:t xml:space="preserve"> o una concesión para instalar, operar y explotar una red pública de telecomunicaciones o IDA para el caso en que el solicitante cuente con un permiso o autorización para comercializar servicios de telecomunicaciones o una concesión única para uso público o para uso social;</w:t>
            </w:r>
          </w:p>
          <w:p w14:paraId="2FEB8792" w14:textId="77777777" w:rsidR="00BD6EDC" w:rsidRPr="00FC2656" w:rsidRDefault="00BD6EDC" w:rsidP="00C20567">
            <w:pPr>
              <w:numPr>
                <w:ilvl w:val="0"/>
                <w:numId w:val="15"/>
              </w:numPr>
              <w:spacing w:after="0" w:line="360" w:lineRule="auto"/>
              <w:ind w:left="655" w:hanging="295"/>
              <w:contextualSpacing/>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H3117.- Es un texto fijo que identifica el tipo de solicitud al que corresponde el archivo de carga (devolución de Numeración No Geográfica no Utilizada); y</w:t>
            </w:r>
          </w:p>
          <w:p w14:paraId="79BCBE9B" w14:textId="77777777" w:rsidR="00BD6EDC" w:rsidRPr="00FC2656" w:rsidRDefault="00BD6EDC" w:rsidP="00C20567">
            <w:pPr>
              <w:numPr>
                <w:ilvl w:val="0"/>
                <w:numId w:val="15"/>
              </w:numPr>
              <w:spacing w:after="0" w:line="360" w:lineRule="auto"/>
              <w:ind w:left="655" w:hanging="295"/>
              <w:contextualSpacing/>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DDMMAAAA.- Corresponde a la fecha de la solicitud. DD corresponde al día (2 dígitos), MM corresponde al mes (2 dígitos) y AAAA corresponde al año (4 dígitos).</w:t>
            </w:r>
          </w:p>
          <w:p w14:paraId="58E946F4" w14:textId="77777777" w:rsidR="00BD6EDC" w:rsidRPr="00FC2656" w:rsidRDefault="00BD6EDC" w:rsidP="00FC2656">
            <w:pPr>
              <w:spacing w:after="0" w:line="360" w:lineRule="auto"/>
              <w:contextualSpacing/>
              <w:rPr>
                <w:rFonts w:ascii="Arial" w:eastAsiaTheme="minorHAnsi" w:hAnsi="Arial" w:cs="Arial"/>
                <w:color w:val="000000"/>
                <w:sz w:val="18"/>
                <w:szCs w:val="18"/>
                <w:lang w:val="es-ES_tradnl"/>
              </w:rPr>
            </w:pPr>
          </w:p>
          <w:p w14:paraId="0853E838" w14:textId="77777777" w:rsidR="00BD6EDC" w:rsidRPr="00FC2656" w:rsidRDefault="00BD6EDC"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Ejemplo: 983H311701122020.csv</w:t>
            </w:r>
          </w:p>
          <w:p w14:paraId="16005D33" w14:textId="77777777" w:rsidR="00BD6EDC" w:rsidRPr="00FC2656" w:rsidRDefault="00BD6EDC" w:rsidP="00FC2656">
            <w:pPr>
              <w:spacing w:after="0" w:line="360" w:lineRule="auto"/>
              <w:contextualSpacing/>
              <w:rPr>
                <w:rFonts w:ascii="Arial" w:eastAsiaTheme="minorHAnsi" w:hAnsi="Arial" w:cs="Arial"/>
                <w:color w:val="000000"/>
                <w:sz w:val="18"/>
                <w:szCs w:val="18"/>
                <w:lang w:val="es-MX"/>
              </w:rPr>
            </w:pPr>
          </w:p>
          <w:p w14:paraId="2704317D"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Representación gráfica del archivo de carga opcional:</w:t>
            </w:r>
          </w:p>
        </w:tc>
      </w:tr>
      <w:tr w:rsidR="00BD6EDC" w:rsidRPr="00FC2656" w14:paraId="4BAD94E0" w14:textId="77777777" w:rsidTr="00BD6EDC">
        <w:trPr>
          <w:trHeight w:val="20"/>
        </w:trPr>
        <w:tc>
          <w:tcPr>
            <w:tcW w:w="2285" w:type="dxa"/>
            <w:vMerge w:val="restart"/>
            <w:tcBorders>
              <w:top w:val="nil"/>
              <w:right w:val="single" w:sz="6" w:space="0" w:color="auto"/>
            </w:tcBorders>
            <w:shd w:val="clear" w:color="auto" w:fill="FFFFFF" w:themeFill="background1"/>
          </w:tcPr>
          <w:p w14:paraId="0D653354"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c>
          <w:tcPr>
            <w:tcW w:w="2285" w:type="dxa"/>
            <w:gridSpan w:val="2"/>
            <w:tcBorders>
              <w:left w:val="single" w:sz="6" w:space="0" w:color="auto"/>
            </w:tcBorders>
          </w:tcPr>
          <w:p w14:paraId="7E6ECCA4" w14:textId="77777777" w:rsidR="00BD6EDC" w:rsidRPr="00FC2656" w:rsidRDefault="00BD6EDC" w:rsidP="006A10F4">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n-US"/>
              </w:rPr>
              <w:t>NUMERO INICIAL</w:t>
            </w:r>
          </w:p>
        </w:tc>
        <w:tc>
          <w:tcPr>
            <w:tcW w:w="2285" w:type="dxa"/>
            <w:gridSpan w:val="4"/>
          </w:tcPr>
          <w:p w14:paraId="7BADB971" w14:textId="77777777" w:rsidR="00BD6EDC" w:rsidRPr="00FC2656" w:rsidRDefault="00BD6EDC" w:rsidP="006A10F4">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n-US"/>
              </w:rPr>
              <w:t>NUMERO FINAL</w:t>
            </w:r>
          </w:p>
        </w:tc>
        <w:tc>
          <w:tcPr>
            <w:tcW w:w="2285" w:type="dxa"/>
            <w:gridSpan w:val="2"/>
            <w:vMerge w:val="restart"/>
            <w:tcBorders>
              <w:top w:val="nil"/>
            </w:tcBorders>
            <w:shd w:val="clear" w:color="auto" w:fill="FFFFFF" w:themeFill="background1"/>
          </w:tcPr>
          <w:p w14:paraId="52B02CA5"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r>
      <w:tr w:rsidR="00BD6EDC" w:rsidRPr="00FC2656" w14:paraId="1FBAB6CD" w14:textId="77777777" w:rsidTr="00BD6EDC">
        <w:trPr>
          <w:trHeight w:val="20"/>
        </w:trPr>
        <w:tc>
          <w:tcPr>
            <w:tcW w:w="2285" w:type="dxa"/>
            <w:vMerge/>
            <w:tcBorders>
              <w:top w:val="nil"/>
              <w:right w:val="single" w:sz="6" w:space="0" w:color="auto"/>
            </w:tcBorders>
            <w:shd w:val="clear" w:color="auto" w:fill="FFFFFF" w:themeFill="background1"/>
          </w:tcPr>
          <w:p w14:paraId="5D353488"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c>
          <w:tcPr>
            <w:tcW w:w="2285" w:type="dxa"/>
            <w:gridSpan w:val="2"/>
            <w:tcBorders>
              <w:left w:val="single" w:sz="6" w:space="0" w:color="auto"/>
            </w:tcBorders>
            <w:shd w:val="clear" w:color="auto" w:fill="FFFFFF" w:themeFill="background1"/>
          </w:tcPr>
          <w:p w14:paraId="5D2D3978"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c>
          <w:tcPr>
            <w:tcW w:w="2285" w:type="dxa"/>
            <w:gridSpan w:val="4"/>
            <w:shd w:val="clear" w:color="auto" w:fill="FFFFFF" w:themeFill="background1"/>
          </w:tcPr>
          <w:p w14:paraId="2B02984C"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c>
          <w:tcPr>
            <w:tcW w:w="2285" w:type="dxa"/>
            <w:gridSpan w:val="2"/>
            <w:vMerge/>
            <w:tcBorders>
              <w:top w:val="nil"/>
            </w:tcBorders>
            <w:shd w:val="clear" w:color="auto" w:fill="FFFFFF" w:themeFill="background1"/>
          </w:tcPr>
          <w:p w14:paraId="1D995E13"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r>
      <w:tr w:rsidR="00BD6EDC" w:rsidRPr="00FC2656" w14:paraId="66B4A027" w14:textId="77777777" w:rsidTr="00BD6EDC">
        <w:trPr>
          <w:trHeight w:val="20"/>
        </w:trPr>
        <w:tc>
          <w:tcPr>
            <w:tcW w:w="2285" w:type="dxa"/>
            <w:vMerge/>
            <w:tcBorders>
              <w:top w:val="nil"/>
              <w:right w:val="single" w:sz="6" w:space="0" w:color="auto"/>
            </w:tcBorders>
            <w:shd w:val="clear" w:color="auto" w:fill="FFFFFF" w:themeFill="background1"/>
          </w:tcPr>
          <w:p w14:paraId="59039D47"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c>
          <w:tcPr>
            <w:tcW w:w="2285" w:type="dxa"/>
            <w:gridSpan w:val="2"/>
            <w:tcBorders>
              <w:left w:val="single" w:sz="6" w:space="0" w:color="auto"/>
              <w:bottom w:val="single" w:sz="6" w:space="0" w:color="auto"/>
            </w:tcBorders>
            <w:shd w:val="clear" w:color="auto" w:fill="FFFFFF" w:themeFill="background1"/>
          </w:tcPr>
          <w:p w14:paraId="7AB59F94"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c>
          <w:tcPr>
            <w:tcW w:w="2285" w:type="dxa"/>
            <w:gridSpan w:val="4"/>
            <w:tcBorders>
              <w:bottom w:val="single" w:sz="6" w:space="0" w:color="auto"/>
            </w:tcBorders>
            <w:shd w:val="clear" w:color="auto" w:fill="FFFFFF" w:themeFill="background1"/>
          </w:tcPr>
          <w:p w14:paraId="24B7FB76"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c>
          <w:tcPr>
            <w:tcW w:w="2285" w:type="dxa"/>
            <w:gridSpan w:val="2"/>
            <w:vMerge/>
            <w:tcBorders>
              <w:top w:val="nil"/>
            </w:tcBorders>
            <w:shd w:val="clear" w:color="auto" w:fill="FFFFFF" w:themeFill="background1"/>
          </w:tcPr>
          <w:p w14:paraId="413699BC"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r>
      <w:tr w:rsidR="00BD6EDC" w:rsidRPr="00FC2656" w14:paraId="5C0ACB23" w14:textId="77777777" w:rsidTr="00BD6EDC">
        <w:trPr>
          <w:trHeight w:val="20"/>
        </w:trPr>
        <w:tc>
          <w:tcPr>
            <w:tcW w:w="2285" w:type="dxa"/>
            <w:vMerge/>
            <w:tcBorders>
              <w:top w:val="nil"/>
              <w:right w:val="single" w:sz="6" w:space="0" w:color="auto"/>
            </w:tcBorders>
            <w:shd w:val="clear" w:color="auto" w:fill="FFFFFF" w:themeFill="background1"/>
          </w:tcPr>
          <w:p w14:paraId="3A70F6B9"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c>
          <w:tcPr>
            <w:tcW w:w="2285" w:type="dxa"/>
            <w:gridSpan w:val="2"/>
            <w:tcBorders>
              <w:left w:val="single" w:sz="6" w:space="0" w:color="auto"/>
              <w:bottom w:val="single" w:sz="6" w:space="0" w:color="auto"/>
            </w:tcBorders>
            <w:shd w:val="clear" w:color="auto" w:fill="FFFFFF" w:themeFill="background1"/>
          </w:tcPr>
          <w:p w14:paraId="1AB5E908"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c>
          <w:tcPr>
            <w:tcW w:w="2285" w:type="dxa"/>
            <w:gridSpan w:val="4"/>
            <w:tcBorders>
              <w:bottom w:val="single" w:sz="6" w:space="0" w:color="auto"/>
            </w:tcBorders>
            <w:shd w:val="clear" w:color="auto" w:fill="FFFFFF" w:themeFill="background1"/>
          </w:tcPr>
          <w:p w14:paraId="4FB998DE"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c>
          <w:tcPr>
            <w:tcW w:w="2285" w:type="dxa"/>
            <w:gridSpan w:val="2"/>
            <w:vMerge/>
            <w:tcBorders>
              <w:top w:val="nil"/>
            </w:tcBorders>
            <w:shd w:val="clear" w:color="auto" w:fill="FFFFFF" w:themeFill="background1"/>
          </w:tcPr>
          <w:p w14:paraId="1E2A68FF"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r>
      <w:tr w:rsidR="00BD6EDC" w:rsidRPr="00FC2656" w14:paraId="503170AE" w14:textId="77777777" w:rsidTr="00BD6EDC">
        <w:trPr>
          <w:trHeight w:val="20"/>
        </w:trPr>
        <w:tc>
          <w:tcPr>
            <w:tcW w:w="2285" w:type="dxa"/>
            <w:vMerge/>
            <w:tcBorders>
              <w:top w:val="nil"/>
              <w:right w:val="nil"/>
            </w:tcBorders>
            <w:shd w:val="clear" w:color="auto" w:fill="FFFFFF" w:themeFill="background1"/>
          </w:tcPr>
          <w:p w14:paraId="251FE904"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c>
          <w:tcPr>
            <w:tcW w:w="2285" w:type="dxa"/>
            <w:gridSpan w:val="2"/>
            <w:tcBorders>
              <w:top w:val="single" w:sz="6" w:space="0" w:color="auto"/>
              <w:left w:val="nil"/>
              <w:bottom w:val="nil"/>
              <w:right w:val="nil"/>
            </w:tcBorders>
            <w:shd w:val="clear" w:color="auto" w:fill="FFFFFF" w:themeFill="background1"/>
          </w:tcPr>
          <w:p w14:paraId="543AF620"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c>
          <w:tcPr>
            <w:tcW w:w="2285" w:type="dxa"/>
            <w:gridSpan w:val="4"/>
            <w:tcBorders>
              <w:top w:val="single" w:sz="6" w:space="0" w:color="auto"/>
              <w:left w:val="nil"/>
              <w:bottom w:val="nil"/>
              <w:right w:val="nil"/>
            </w:tcBorders>
            <w:shd w:val="clear" w:color="auto" w:fill="FFFFFF" w:themeFill="background1"/>
          </w:tcPr>
          <w:p w14:paraId="750101E3"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c>
          <w:tcPr>
            <w:tcW w:w="2285" w:type="dxa"/>
            <w:gridSpan w:val="2"/>
            <w:vMerge/>
            <w:tcBorders>
              <w:top w:val="nil"/>
              <w:left w:val="nil"/>
            </w:tcBorders>
            <w:shd w:val="clear" w:color="auto" w:fill="FFFFFF" w:themeFill="background1"/>
          </w:tcPr>
          <w:p w14:paraId="42B2609E"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r>
      <w:tr w:rsidR="00BD6EDC" w:rsidRPr="00FC2656" w14:paraId="4401C2FE" w14:textId="77777777" w:rsidTr="00BD6EDC">
        <w:trPr>
          <w:trHeight w:val="20"/>
        </w:trPr>
        <w:tc>
          <w:tcPr>
            <w:tcW w:w="9140" w:type="dxa"/>
            <w:gridSpan w:val="9"/>
            <w:shd w:val="clear" w:color="auto" w:fill="D9D9D9" w:themeFill="background1" w:themeFillShade="D9"/>
          </w:tcPr>
          <w:p w14:paraId="13BC908A"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ARCHIVO DE CARGA (OPCIONAL) DE NUMERACIÓN NO GEOGRÁFICA A DEVOLVER DEBIDO QUE NO INICIÓ SU UTILIZACIÓN DENTRO DEL PLAZO ESTABLECIDO</w:t>
            </w:r>
          </w:p>
        </w:tc>
      </w:tr>
      <w:tr w:rsidR="00BD6EDC" w:rsidRPr="00FC2656" w14:paraId="5C3AEDB3" w14:textId="77777777" w:rsidTr="00BD6EDC">
        <w:trPr>
          <w:trHeight w:val="20"/>
        </w:trPr>
        <w:tc>
          <w:tcPr>
            <w:tcW w:w="9140" w:type="dxa"/>
            <w:gridSpan w:val="9"/>
            <w:tcBorders>
              <w:bottom w:val="nil"/>
            </w:tcBorders>
            <w:shd w:val="clear" w:color="auto" w:fill="FFFFFF" w:themeFill="background1"/>
          </w:tcPr>
          <w:p w14:paraId="12A26158" w14:textId="77777777" w:rsidR="00BD6EDC" w:rsidRPr="00FC2656" w:rsidRDefault="00BD6EDC"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Con la finalidad de agilizar el llenado del eformato, el Proveedor solicitante podrá informar los campos comprendidos dentro del apartado “Numeración No Geográfica a devolver debido a que no inició su utilización dentro del plazo”, mediante un archivo electrónico de texto en formato .csv (comma separated values, por sus siglas en inglés) mismo que deberá contener los siguientes campos:</w:t>
            </w:r>
          </w:p>
          <w:p w14:paraId="7A7D22FD" w14:textId="77777777" w:rsidR="00BD6EDC" w:rsidRPr="00FC2656" w:rsidRDefault="00BD6EDC" w:rsidP="00FC2656">
            <w:pPr>
              <w:spacing w:after="0" w:line="360" w:lineRule="auto"/>
              <w:contextualSpacing/>
              <w:rPr>
                <w:rFonts w:ascii="Arial" w:eastAsiaTheme="minorHAnsi" w:hAnsi="Arial" w:cs="Arial"/>
                <w:color w:val="000000"/>
                <w:sz w:val="18"/>
                <w:szCs w:val="18"/>
                <w:lang w:val="es-MX"/>
              </w:rPr>
            </w:pPr>
          </w:p>
          <w:p w14:paraId="2DB442B1" w14:textId="77777777" w:rsidR="00BD6EDC" w:rsidRPr="00FC2656" w:rsidRDefault="00BD6EDC" w:rsidP="00C20567">
            <w:pPr>
              <w:numPr>
                <w:ilvl w:val="0"/>
                <w:numId w:val="14"/>
              </w:numPr>
              <w:spacing w:after="0" w:line="360" w:lineRule="auto"/>
              <w:ind w:left="655" w:hanging="295"/>
              <w:contextualSpacing/>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Número inicial; y</w:t>
            </w:r>
          </w:p>
          <w:p w14:paraId="776F40A9" w14:textId="77777777" w:rsidR="00BD6EDC" w:rsidRPr="00FC2656" w:rsidRDefault="00BD6EDC" w:rsidP="00C20567">
            <w:pPr>
              <w:numPr>
                <w:ilvl w:val="0"/>
                <w:numId w:val="14"/>
              </w:numPr>
              <w:spacing w:after="0" w:line="360" w:lineRule="auto"/>
              <w:ind w:left="655" w:hanging="295"/>
              <w:contextualSpacing/>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lastRenderedPageBreak/>
              <w:t>Número final.</w:t>
            </w:r>
          </w:p>
          <w:p w14:paraId="021094BA" w14:textId="77777777" w:rsidR="00BD6EDC" w:rsidRPr="00FC2656" w:rsidRDefault="00BD6EDC" w:rsidP="00FC2656">
            <w:pPr>
              <w:spacing w:after="0" w:line="360" w:lineRule="auto"/>
              <w:contextualSpacing/>
              <w:rPr>
                <w:rFonts w:ascii="Arial" w:eastAsiaTheme="minorHAnsi" w:hAnsi="Arial" w:cs="Arial"/>
                <w:color w:val="000000"/>
                <w:sz w:val="18"/>
                <w:szCs w:val="18"/>
                <w:lang w:val="es-ES_tradnl"/>
              </w:rPr>
            </w:pPr>
          </w:p>
          <w:p w14:paraId="51264477" w14:textId="77777777" w:rsidR="00BD6EDC" w:rsidRPr="00FC2656" w:rsidRDefault="00BD6EDC" w:rsidP="00FC2656">
            <w:pPr>
              <w:spacing w:after="0" w:line="360" w:lineRule="auto"/>
              <w:contextualSpacing/>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Los archivos CSV son un tipo de documento abierto y sencillo para presentar datos en forma de tabla, con las siguientes características:</w:t>
            </w:r>
          </w:p>
          <w:p w14:paraId="441D591B" w14:textId="77777777" w:rsidR="00BD6EDC" w:rsidRPr="00FC2656" w:rsidRDefault="00BD6EDC" w:rsidP="004E569D">
            <w:pPr>
              <w:spacing w:after="0" w:line="360" w:lineRule="auto"/>
              <w:ind w:left="659" w:hanging="288"/>
              <w:contextualSpacing/>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Las columnas se separan por el carácter de coma (,).</w:t>
            </w:r>
          </w:p>
          <w:p w14:paraId="34F0436A" w14:textId="77777777" w:rsidR="00BD6EDC" w:rsidRPr="00FC2656" w:rsidRDefault="00BD6EDC" w:rsidP="004E569D">
            <w:pPr>
              <w:spacing w:after="0" w:line="360" w:lineRule="auto"/>
              <w:ind w:left="659" w:hanging="288"/>
              <w:contextualSpacing/>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Las filas se separan por saltos de línea (Carácter CRLF).</w:t>
            </w:r>
          </w:p>
          <w:p w14:paraId="005714DA" w14:textId="77777777" w:rsidR="00BD6EDC" w:rsidRPr="00FC2656" w:rsidRDefault="00BD6EDC" w:rsidP="004E569D">
            <w:pPr>
              <w:spacing w:after="0" w:line="360" w:lineRule="auto"/>
              <w:ind w:left="659" w:hanging="288"/>
              <w:contextualSpacing/>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 última fila del archivo puede terminar o no con el carácter de fin de línea.</w:t>
            </w:r>
          </w:p>
          <w:p w14:paraId="27C78C6B" w14:textId="77777777" w:rsidR="00BD6EDC" w:rsidRPr="00FC2656" w:rsidRDefault="00BD6EDC" w:rsidP="004E569D">
            <w:pPr>
              <w:spacing w:after="0" w:line="360" w:lineRule="auto"/>
              <w:ind w:left="659" w:hanging="288"/>
              <w:contextualSpacing/>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Los campos que contengan una coma, un salto de línea, una comilla doble, un espacio o los caracteres de fin de línea (CR, LF o ambos a la vez), deben ser encerrados entre comillas dobles.</w:t>
            </w:r>
          </w:p>
          <w:p w14:paraId="2D62B892" w14:textId="77777777" w:rsidR="00BD6EDC" w:rsidRPr="00FC2656" w:rsidRDefault="00BD6EDC" w:rsidP="004E569D">
            <w:pPr>
              <w:spacing w:after="0" w:line="360" w:lineRule="auto"/>
              <w:ind w:left="659" w:hanging="288"/>
              <w:contextualSpacing/>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El archivo CSV puede contener tantas líneas como sean necesarias para la entrega de la información correspondiente. No debe contener líneas vacías.</w:t>
            </w:r>
          </w:p>
          <w:p w14:paraId="3F4F76C8" w14:textId="77777777" w:rsidR="00BD6EDC" w:rsidRPr="00FC2656" w:rsidRDefault="00BD6EDC" w:rsidP="004E569D">
            <w:pPr>
              <w:spacing w:after="0" w:line="360" w:lineRule="auto"/>
              <w:ind w:left="659" w:hanging="288"/>
              <w:contextualSpacing/>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Cada fila debe contener siempre el mismo número de campos.</w:t>
            </w:r>
          </w:p>
          <w:p w14:paraId="668CA3E8" w14:textId="77777777" w:rsidR="00BD6EDC" w:rsidRPr="00FC2656" w:rsidRDefault="00BD6EDC" w:rsidP="004E569D">
            <w:pPr>
              <w:spacing w:after="0" w:line="360" w:lineRule="auto"/>
              <w:ind w:left="659" w:hanging="288"/>
              <w:contextualSpacing/>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 primera fila del archivo contendrá los campos correspondientes a los nombres de las columnas.</w:t>
            </w:r>
          </w:p>
          <w:p w14:paraId="3C78DF89" w14:textId="77EEE22D" w:rsidR="00BD6EDC" w:rsidRPr="00FC2656" w:rsidRDefault="00BD6EDC" w:rsidP="004E569D">
            <w:pPr>
              <w:spacing w:after="0" w:line="360" w:lineRule="auto"/>
              <w:ind w:left="659" w:hanging="288"/>
              <w:contextualSpacing/>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 xml:space="preserve">o  </w:t>
            </w:r>
            <w:r w:rsidR="006A10F4">
              <w:rPr>
                <w:rFonts w:ascii="Arial" w:eastAsiaTheme="minorHAnsi" w:hAnsi="Arial" w:cs="Arial"/>
                <w:color w:val="000000"/>
                <w:sz w:val="18"/>
                <w:szCs w:val="18"/>
                <w:lang w:val="es-ES_tradnl"/>
              </w:rPr>
              <w:t xml:space="preserve">  </w:t>
            </w:r>
            <w:r w:rsidRPr="00FC2656">
              <w:rPr>
                <w:rFonts w:ascii="Arial" w:eastAsiaTheme="minorHAnsi" w:hAnsi="Arial" w:cs="Arial"/>
                <w:color w:val="000000"/>
                <w:sz w:val="18"/>
                <w:szCs w:val="18"/>
                <w:lang w:val="es-ES_tradnl"/>
              </w:rPr>
              <w:t xml:space="preserve">El archivo CVS se guiará por lo dispuesto en </w:t>
            </w:r>
            <w:r w:rsidRPr="00FC2656">
              <w:rPr>
                <w:rFonts w:ascii="Arial" w:eastAsiaTheme="minorHAnsi" w:hAnsi="Arial" w:cs="Arial"/>
                <w:i/>
                <w:color w:val="000000"/>
                <w:sz w:val="18"/>
                <w:szCs w:val="18"/>
                <w:u w:val="single"/>
                <w:lang w:val="es-MX"/>
              </w:rPr>
              <w:t>http://tools.ietf.org/html/rfc4180</w:t>
            </w:r>
          </w:p>
          <w:p w14:paraId="042465F6" w14:textId="77777777" w:rsidR="00BD6EDC" w:rsidRPr="00FC2656" w:rsidRDefault="00BD6EDC" w:rsidP="004E569D">
            <w:pPr>
              <w:spacing w:after="0" w:line="360" w:lineRule="auto"/>
              <w:ind w:left="659" w:hanging="288"/>
              <w:contextualSpacing/>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El nombre del archivo que se cargue a través de la Ventanilla Electrónica deberá tener la siguiente nomenclatura:</w:t>
            </w:r>
            <w:r w:rsidRPr="00FC2656">
              <w:rPr>
                <w:rFonts w:ascii="Arial" w:eastAsiaTheme="minorHAnsi" w:hAnsi="Arial" w:cs="Arial"/>
                <w:color w:val="000000"/>
                <w:sz w:val="18"/>
                <w:szCs w:val="18"/>
                <w:lang w:val="es-MX"/>
              </w:rPr>
              <w:t xml:space="preserve"> IDO/IDAH3117_1DDMMAAAA.csv.</w:t>
            </w:r>
          </w:p>
          <w:p w14:paraId="03684405" w14:textId="77777777" w:rsidR="00BD6EDC" w:rsidRPr="00FC2656" w:rsidRDefault="00BD6EDC"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Donde:</w:t>
            </w:r>
          </w:p>
          <w:p w14:paraId="52062964" w14:textId="77777777" w:rsidR="00BD6EDC" w:rsidRPr="00FC2656" w:rsidRDefault="00BD6EDC" w:rsidP="00C20567">
            <w:pPr>
              <w:numPr>
                <w:ilvl w:val="0"/>
                <w:numId w:val="15"/>
              </w:numPr>
              <w:spacing w:after="0" w:line="360" w:lineRule="auto"/>
              <w:ind w:left="655" w:hanging="284"/>
              <w:contextualSpacing/>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IDO/IDA.- Conjunto de 3 dígitos que identifica al Proveedor de Servicios de Telecomunicaciones. IDO para el caso en que el solicitante cuente con una concesión única para uso comercial,</w:t>
            </w:r>
            <w:r w:rsidRPr="00FC2656">
              <w:rPr>
                <w:rFonts w:ascii="Arial" w:eastAsiaTheme="minorHAnsi" w:hAnsi="Arial" w:cs="Arial"/>
                <w:color w:val="000000"/>
                <w:sz w:val="18"/>
                <w:szCs w:val="18"/>
                <w:lang w:val="es-MX"/>
              </w:rPr>
              <w:t xml:space="preserve"> o una concesión para uso comercial con carácter de red compartida mayorista de servicios de telecomunicaciones,</w:t>
            </w:r>
            <w:r w:rsidRPr="00FC2656">
              <w:rPr>
                <w:rFonts w:ascii="Arial" w:eastAsiaTheme="minorHAnsi" w:hAnsi="Arial" w:cs="Arial"/>
                <w:color w:val="000000"/>
                <w:sz w:val="18"/>
                <w:szCs w:val="18"/>
                <w:lang w:val="es-ES_tradnl"/>
              </w:rPr>
              <w:t xml:space="preserve"> o una concesión para instalar, operar y explotar una red pública de telecomunicaciones o IDA para el caso en que el solicitante cuente con un permiso o autorización para comercializar servicios de telecomunicaciones o una concesión única para uso público o para uso social;</w:t>
            </w:r>
          </w:p>
          <w:p w14:paraId="516EB64C" w14:textId="77777777" w:rsidR="00BD6EDC" w:rsidRPr="00FC2656" w:rsidRDefault="00BD6EDC" w:rsidP="00C20567">
            <w:pPr>
              <w:numPr>
                <w:ilvl w:val="0"/>
                <w:numId w:val="15"/>
              </w:numPr>
              <w:spacing w:after="0" w:line="360" w:lineRule="auto"/>
              <w:ind w:left="655" w:hanging="284"/>
              <w:contextualSpacing/>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H3117_1.- Es un texto fijo que identifica el tipo de solicitud al que corresponde el archivo de carga (devolución de Numeración No Geográfica asignada que será devuelta debido a que no inició su utilización dentro del plazo establecido); y</w:t>
            </w:r>
          </w:p>
          <w:p w14:paraId="1F545AB4" w14:textId="77777777" w:rsidR="00BD6EDC" w:rsidRPr="00FC2656" w:rsidRDefault="00BD6EDC" w:rsidP="00C20567">
            <w:pPr>
              <w:numPr>
                <w:ilvl w:val="0"/>
                <w:numId w:val="15"/>
              </w:numPr>
              <w:spacing w:after="0" w:line="360" w:lineRule="auto"/>
              <w:ind w:left="655" w:hanging="284"/>
              <w:contextualSpacing/>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DDMMAAAA.- Corresponde a la fecha de la solicitud. DD corresponde al día (2 dígitos), MM corresponde al mes (2 dígitos) y AAAA corresponde al año (4 dígitos).</w:t>
            </w:r>
          </w:p>
          <w:p w14:paraId="02285DBF" w14:textId="77777777" w:rsidR="00BD6EDC" w:rsidRPr="00FC2656" w:rsidRDefault="00BD6EDC" w:rsidP="00FC2656">
            <w:pPr>
              <w:spacing w:after="0" w:line="360" w:lineRule="auto"/>
              <w:contextualSpacing/>
              <w:rPr>
                <w:rFonts w:ascii="Arial" w:eastAsiaTheme="minorHAnsi" w:hAnsi="Arial" w:cs="Arial"/>
                <w:color w:val="000000"/>
                <w:sz w:val="18"/>
                <w:szCs w:val="18"/>
                <w:lang w:val="es-ES_tradnl"/>
              </w:rPr>
            </w:pPr>
          </w:p>
          <w:p w14:paraId="61A11E42" w14:textId="77777777" w:rsidR="00BD6EDC" w:rsidRPr="00FC2656" w:rsidRDefault="00BD6EDC"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Ejemplo: 983H3117_101122020.csv</w:t>
            </w:r>
          </w:p>
          <w:p w14:paraId="7D12BAD1" w14:textId="77777777" w:rsidR="00BD6EDC" w:rsidRPr="00FC2656" w:rsidRDefault="00BD6EDC" w:rsidP="00FC2656">
            <w:pPr>
              <w:spacing w:after="0" w:line="360" w:lineRule="auto"/>
              <w:contextualSpacing/>
              <w:rPr>
                <w:rFonts w:ascii="Arial" w:eastAsiaTheme="minorHAnsi" w:hAnsi="Arial" w:cs="Arial"/>
                <w:color w:val="000000"/>
                <w:sz w:val="18"/>
                <w:szCs w:val="18"/>
                <w:lang w:val="es-MX"/>
              </w:rPr>
            </w:pPr>
          </w:p>
          <w:p w14:paraId="5295E9E6"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Representación gráfica del archivo de carga opcional:</w:t>
            </w:r>
          </w:p>
        </w:tc>
      </w:tr>
      <w:tr w:rsidR="00BD6EDC" w:rsidRPr="00FC2656" w14:paraId="58B2F4EB" w14:textId="77777777" w:rsidTr="00BD6EDC">
        <w:trPr>
          <w:trHeight w:val="20"/>
        </w:trPr>
        <w:tc>
          <w:tcPr>
            <w:tcW w:w="2285" w:type="dxa"/>
            <w:vMerge w:val="restart"/>
            <w:tcBorders>
              <w:top w:val="nil"/>
              <w:right w:val="single" w:sz="6" w:space="0" w:color="auto"/>
            </w:tcBorders>
            <w:shd w:val="clear" w:color="auto" w:fill="FFFFFF" w:themeFill="background1"/>
          </w:tcPr>
          <w:p w14:paraId="5C33EB5C"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c>
          <w:tcPr>
            <w:tcW w:w="2285" w:type="dxa"/>
            <w:gridSpan w:val="2"/>
            <w:tcBorders>
              <w:left w:val="single" w:sz="6" w:space="0" w:color="auto"/>
            </w:tcBorders>
          </w:tcPr>
          <w:p w14:paraId="4ED91631" w14:textId="77777777" w:rsidR="00BD6EDC" w:rsidRPr="00FC2656" w:rsidRDefault="00BD6EDC" w:rsidP="006A10F4">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n-US"/>
              </w:rPr>
              <w:t>NUMERO INICIAL</w:t>
            </w:r>
          </w:p>
        </w:tc>
        <w:tc>
          <w:tcPr>
            <w:tcW w:w="2285" w:type="dxa"/>
            <w:gridSpan w:val="4"/>
          </w:tcPr>
          <w:p w14:paraId="7935339C" w14:textId="77777777" w:rsidR="00BD6EDC" w:rsidRPr="00FC2656" w:rsidRDefault="00BD6EDC" w:rsidP="006A10F4">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n-US"/>
              </w:rPr>
              <w:t>NUMERO FINAL</w:t>
            </w:r>
          </w:p>
        </w:tc>
        <w:tc>
          <w:tcPr>
            <w:tcW w:w="2285" w:type="dxa"/>
            <w:gridSpan w:val="2"/>
            <w:vMerge w:val="restart"/>
            <w:tcBorders>
              <w:top w:val="nil"/>
            </w:tcBorders>
            <w:shd w:val="clear" w:color="auto" w:fill="FFFFFF" w:themeFill="background1"/>
          </w:tcPr>
          <w:p w14:paraId="0909D166"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r>
      <w:tr w:rsidR="00BD6EDC" w:rsidRPr="00FC2656" w14:paraId="1DA5C1B1" w14:textId="77777777" w:rsidTr="00BD6EDC">
        <w:trPr>
          <w:trHeight w:val="20"/>
        </w:trPr>
        <w:tc>
          <w:tcPr>
            <w:tcW w:w="2285" w:type="dxa"/>
            <w:vMerge/>
            <w:tcBorders>
              <w:top w:val="nil"/>
              <w:right w:val="single" w:sz="6" w:space="0" w:color="auto"/>
            </w:tcBorders>
            <w:shd w:val="clear" w:color="auto" w:fill="FFFFFF" w:themeFill="background1"/>
          </w:tcPr>
          <w:p w14:paraId="646AC46B"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c>
          <w:tcPr>
            <w:tcW w:w="2285" w:type="dxa"/>
            <w:gridSpan w:val="2"/>
            <w:tcBorders>
              <w:left w:val="single" w:sz="6" w:space="0" w:color="auto"/>
            </w:tcBorders>
            <w:shd w:val="clear" w:color="auto" w:fill="FFFFFF" w:themeFill="background1"/>
          </w:tcPr>
          <w:p w14:paraId="6EFE3009"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c>
          <w:tcPr>
            <w:tcW w:w="2285" w:type="dxa"/>
            <w:gridSpan w:val="4"/>
            <w:shd w:val="clear" w:color="auto" w:fill="FFFFFF" w:themeFill="background1"/>
          </w:tcPr>
          <w:p w14:paraId="2885AA14"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c>
          <w:tcPr>
            <w:tcW w:w="2285" w:type="dxa"/>
            <w:gridSpan w:val="2"/>
            <w:vMerge/>
            <w:tcBorders>
              <w:top w:val="nil"/>
            </w:tcBorders>
            <w:shd w:val="clear" w:color="auto" w:fill="FFFFFF" w:themeFill="background1"/>
          </w:tcPr>
          <w:p w14:paraId="2ADA8ED1"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r>
      <w:tr w:rsidR="00BD6EDC" w:rsidRPr="00FC2656" w14:paraId="38F0E46C" w14:textId="77777777" w:rsidTr="00BD6EDC">
        <w:trPr>
          <w:trHeight w:val="20"/>
        </w:trPr>
        <w:tc>
          <w:tcPr>
            <w:tcW w:w="2285" w:type="dxa"/>
            <w:vMerge/>
            <w:tcBorders>
              <w:top w:val="nil"/>
              <w:right w:val="single" w:sz="6" w:space="0" w:color="auto"/>
            </w:tcBorders>
            <w:shd w:val="clear" w:color="auto" w:fill="FFFFFF" w:themeFill="background1"/>
          </w:tcPr>
          <w:p w14:paraId="7B046E00"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c>
          <w:tcPr>
            <w:tcW w:w="2285" w:type="dxa"/>
            <w:gridSpan w:val="2"/>
            <w:tcBorders>
              <w:left w:val="single" w:sz="6" w:space="0" w:color="auto"/>
            </w:tcBorders>
            <w:shd w:val="clear" w:color="auto" w:fill="FFFFFF" w:themeFill="background1"/>
          </w:tcPr>
          <w:p w14:paraId="73FCF9DF"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c>
          <w:tcPr>
            <w:tcW w:w="2285" w:type="dxa"/>
            <w:gridSpan w:val="4"/>
            <w:shd w:val="clear" w:color="auto" w:fill="FFFFFF" w:themeFill="background1"/>
          </w:tcPr>
          <w:p w14:paraId="4B0AD43A"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c>
          <w:tcPr>
            <w:tcW w:w="2285" w:type="dxa"/>
            <w:gridSpan w:val="2"/>
            <w:vMerge/>
            <w:tcBorders>
              <w:top w:val="nil"/>
            </w:tcBorders>
            <w:shd w:val="clear" w:color="auto" w:fill="FFFFFF" w:themeFill="background1"/>
          </w:tcPr>
          <w:p w14:paraId="797C846B"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r>
      <w:tr w:rsidR="00BD6EDC" w:rsidRPr="00FC2656" w14:paraId="6612C5FB" w14:textId="77777777" w:rsidTr="00BD6EDC">
        <w:trPr>
          <w:trHeight w:val="20"/>
        </w:trPr>
        <w:tc>
          <w:tcPr>
            <w:tcW w:w="2285" w:type="dxa"/>
            <w:vMerge/>
            <w:tcBorders>
              <w:top w:val="nil"/>
              <w:right w:val="single" w:sz="6" w:space="0" w:color="auto"/>
            </w:tcBorders>
            <w:shd w:val="clear" w:color="auto" w:fill="FFFFFF" w:themeFill="background1"/>
          </w:tcPr>
          <w:p w14:paraId="0C77DE47"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c>
          <w:tcPr>
            <w:tcW w:w="2285" w:type="dxa"/>
            <w:gridSpan w:val="2"/>
            <w:tcBorders>
              <w:left w:val="single" w:sz="6" w:space="0" w:color="auto"/>
            </w:tcBorders>
            <w:shd w:val="clear" w:color="auto" w:fill="FFFFFF" w:themeFill="background1"/>
          </w:tcPr>
          <w:p w14:paraId="6D96F181"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c>
          <w:tcPr>
            <w:tcW w:w="2285" w:type="dxa"/>
            <w:gridSpan w:val="4"/>
            <w:shd w:val="clear" w:color="auto" w:fill="FFFFFF" w:themeFill="background1"/>
          </w:tcPr>
          <w:p w14:paraId="52BBC60B"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c>
          <w:tcPr>
            <w:tcW w:w="2285" w:type="dxa"/>
            <w:gridSpan w:val="2"/>
            <w:vMerge/>
            <w:tcBorders>
              <w:top w:val="nil"/>
            </w:tcBorders>
            <w:shd w:val="clear" w:color="auto" w:fill="FFFFFF" w:themeFill="background1"/>
          </w:tcPr>
          <w:p w14:paraId="08A9684B"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r>
      <w:tr w:rsidR="00BD6EDC" w:rsidRPr="00FC2656" w14:paraId="5ECA34DC" w14:textId="77777777" w:rsidTr="00BD6EDC">
        <w:trPr>
          <w:trHeight w:val="20"/>
        </w:trPr>
        <w:tc>
          <w:tcPr>
            <w:tcW w:w="2285" w:type="dxa"/>
            <w:vMerge/>
            <w:tcBorders>
              <w:top w:val="nil"/>
              <w:right w:val="nil"/>
            </w:tcBorders>
            <w:shd w:val="clear" w:color="auto" w:fill="FFFFFF" w:themeFill="background1"/>
          </w:tcPr>
          <w:p w14:paraId="79422BFC"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c>
          <w:tcPr>
            <w:tcW w:w="4570" w:type="dxa"/>
            <w:gridSpan w:val="6"/>
            <w:tcBorders>
              <w:left w:val="nil"/>
              <w:right w:val="nil"/>
            </w:tcBorders>
            <w:shd w:val="clear" w:color="auto" w:fill="FFFFFF" w:themeFill="background1"/>
          </w:tcPr>
          <w:p w14:paraId="7A9E61C6"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c>
          <w:tcPr>
            <w:tcW w:w="2285" w:type="dxa"/>
            <w:gridSpan w:val="2"/>
            <w:vMerge/>
            <w:tcBorders>
              <w:top w:val="nil"/>
              <w:left w:val="nil"/>
            </w:tcBorders>
            <w:shd w:val="clear" w:color="auto" w:fill="FFFFFF" w:themeFill="background1"/>
          </w:tcPr>
          <w:p w14:paraId="2919D341"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r>
      <w:tr w:rsidR="00BD6EDC" w:rsidRPr="00FC2656" w14:paraId="4C1247F2" w14:textId="77777777" w:rsidTr="00BD6EDC">
        <w:trPr>
          <w:trHeight w:val="20"/>
        </w:trPr>
        <w:tc>
          <w:tcPr>
            <w:tcW w:w="9140" w:type="dxa"/>
            <w:gridSpan w:val="9"/>
            <w:shd w:val="clear" w:color="auto" w:fill="D9D9D9" w:themeFill="background1" w:themeFillShade="D9"/>
          </w:tcPr>
          <w:p w14:paraId="0E5ACA5F" w14:textId="77777777" w:rsidR="00BD6EDC" w:rsidRPr="00FC2656" w:rsidRDefault="00BD6EDC" w:rsidP="006A10F4">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ARCHIVO ELECTRÓNICO CON LA CAUSA QUE MOTIVA LA DEVOLUCIÓN</w:t>
            </w:r>
          </w:p>
        </w:tc>
      </w:tr>
      <w:tr w:rsidR="00BD6EDC" w:rsidRPr="00FC2656" w14:paraId="39F8E384" w14:textId="77777777" w:rsidTr="00BD6EDC">
        <w:trPr>
          <w:trHeight w:val="20"/>
        </w:trPr>
        <w:tc>
          <w:tcPr>
            <w:tcW w:w="2431" w:type="dxa"/>
            <w:gridSpan w:val="2"/>
            <w:tcBorders>
              <w:top w:val="single" w:sz="6" w:space="0" w:color="auto"/>
              <w:left w:val="single" w:sz="6" w:space="0" w:color="auto"/>
              <w:bottom w:val="single" w:sz="6" w:space="0" w:color="auto"/>
              <w:right w:val="single" w:sz="4" w:space="0" w:color="auto"/>
            </w:tcBorders>
            <w:shd w:val="clear" w:color="auto" w:fill="auto"/>
          </w:tcPr>
          <w:p w14:paraId="745EF9E9"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lastRenderedPageBreak/>
              <w:t>Archivo electrónico con la causa que motiva la devolución</w:t>
            </w:r>
          </w:p>
        </w:tc>
        <w:tc>
          <w:tcPr>
            <w:tcW w:w="6709" w:type="dxa"/>
            <w:gridSpan w:val="7"/>
            <w:tcBorders>
              <w:top w:val="single" w:sz="6" w:space="0" w:color="auto"/>
              <w:left w:val="single" w:sz="4" w:space="0" w:color="auto"/>
              <w:bottom w:val="single" w:sz="6" w:space="0" w:color="auto"/>
              <w:right w:val="single" w:sz="6" w:space="0" w:color="auto"/>
            </w:tcBorders>
            <w:shd w:val="clear" w:color="auto" w:fill="auto"/>
          </w:tcPr>
          <w:p w14:paraId="7AA6482B" w14:textId="77777777" w:rsidR="00BD6EDC" w:rsidRPr="00FC2656" w:rsidRDefault="00BD6EDC"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Ingresar un documento electrónico en formato PDF, que deberá contener la causa que motiva la devolución de Numeración No Geográfica. </w:t>
            </w:r>
          </w:p>
          <w:p w14:paraId="582B8272" w14:textId="77777777" w:rsidR="00BD6EDC" w:rsidRPr="00FC2656" w:rsidRDefault="00BD6EDC"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Los documentos digitalizados deberán ser legibles.</w:t>
            </w:r>
          </w:p>
          <w:p w14:paraId="18382DC0" w14:textId="77777777" w:rsidR="00BD6EDC" w:rsidRPr="00FC2656" w:rsidRDefault="00BD6EDC" w:rsidP="00FC2656">
            <w:pPr>
              <w:spacing w:after="0" w:line="360" w:lineRule="auto"/>
              <w:contextualSpacing/>
              <w:rPr>
                <w:rFonts w:ascii="Arial" w:eastAsiaTheme="minorHAnsi" w:hAnsi="Arial" w:cs="Arial"/>
                <w:color w:val="000000"/>
                <w:sz w:val="18"/>
                <w:szCs w:val="18"/>
                <w:lang w:val="es-MX"/>
              </w:rPr>
            </w:pPr>
          </w:p>
          <w:p w14:paraId="3E3FEC87" w14:textId="77777777" w:rsidR="00BD6EDC" w:rsidRPr="00FC2656" w:rsidRDefault="00BD6EDC"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nombre del archivo que se cargue a través de la Ventanilla Electrónica deberá tener la siguiente nomenclatura: IDO/IDA3117_2DDMMAAAA.pdf.</w:t>
            </w:r>
          </w:p>
          <w:p w14:paraId="3561BF5A" w14:textId="77777777" w:rsidR="00BD6EDC" w:rsidRPr="00FC2656" w:rsidRDefault="00BD6EDC" w:rsidP="00FC2656">
            <w:pPr>
              <w:spacing w:after="0" w:line="360" w:lineRule="auto"/>
              <w:contextualSpacing/>
              <w:rPr>
                <w:rFonts w:ascii="Arial" w:eastAsiaTheme="minorHAnsi" w:hAnsi="Arial" w:cs="Arial"/>
                <w:color w:val="000000"/>
                <w:sz w:val="18"/>
                <w:szCs w:val="18"/>
                <w:lang w:val="es-MX"/>
              </w:rPr>
            </w:pPr>
          </w:p>
          <w:p w14:paraId="01F69E0A" w14:textId="77777777" w:rsidR="00BD6EDC" w:rsidRPr="00FC2656" w:rsidRDefault="00BD6EDC"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Donde:</w:t>
            </w:r>
          </w:p>
          <w:p w14:paraId="6D199DE7" w14:textId="77777777" w:rsidR="00BD6EDC" w:rsidRPr="00FC2656" w:rsidRDefault="00BD6EDC" w:rsidP="00C20567">
            <w:pPr>
              <w:numPr>
                <w:ilvl w:val="0"/>
                <w:numId w:val="18"/>
              </w:numPr>
              <w:spacing w:after="0" w:line="360" w:lineRule="auto"/>
              <w:ind w:left="491" w:hanging="284"/>
              <w:contextualSpacing/>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IDO/IDA.- Conjunto de 3 dígitos que identifica al Proveedor de Servicios de Telecomunicaciones. IDO para el caso en que el solicitante cuente con una concesión única para uso comercial,</w:t>
            </w:r>
            <w:r w:rsidRPr="00FC2656">
              <w:rPr>
                <w:rFonts w:ascii="Arial" w:eastAsiaTheme="minorHAnsi" w:hAnsi="Arial" w:cs="Arial"/>
                <w:color w:val="000000"/>
                <w:sz w:val="18"/>
                <w:szCs w:val="18"/>
                <w:lang w:val="es-MX"/>
              </w:rPr>
              <w:t xml:space="preserve"> o una concesión para uso comercial con carácter de red compartida mayorista de servicios de telecomunicaciones,</w:t>
            </w:r>
            <w:r w:rsidRPr="00FC2656">
              <w:rPr>
                <w:rFonts w:ascii="Arial" w:eastAsiaTheme="minorHAnsi" w:hAnsi="Arial" w:cs="Arial"/>
                <w:color w:val="000000"/>
                <w:sz w:val="18"/>
                <w:szCs w:val="18"/>
                <w:lang w:val="es-ES_tradnl"/>
              </w:rPr>
              <w:t xml:space="preserve"> o una concesión para instalar, operar y explotar una red pública de telecomunicaciones o IDA para el caso en que el solicitante cuente con un permiso o autorización para comercializar servicios de telecomunicaciones o una concesión única para uso público o para uso social;</w:t>
            </w:r>
          </w:p>
          <w:p w14:paraId="0ACB9093" w14:textId="77777777" w:rsidR="00BD6EDC" w:rsidRPr="00FC2656" w:rsidRDefault="00BD6EDC" w:rsidP="00C20567">
            <w:pPr>
              <w:numPr>
                <w:ilvl w:val="0"/>
                <w:numId w:val="18"/>
              </w:numPr>
              <w:spacing w:after="0" w:line="360" w:lineRule="auto"/>
              <w:ind w:left="491" w:hanging="284"/>
              <w:contextualSpacing/>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H3117_2.- Es un texto fijo que identifica el archivo de causas de devolución (causa que motivan la devolución de Numeración No Geográfica); y</w:t>
            </w:r>
          </w:p>
          <w:p w14:paraId="3E75FFF0" w14:textId="77777777" w:rsidR="00BD6EDC" w:rsidRPr="00FC2656" w:rsidRDefault="00BD6EDC" w:rsidP="00C20567">
            <w:pPr>
              <w:numPr>
                <w:ilvl w:val="0"/>
                <w:numId w:val="18"/>
              </w:numPr>
              <w:spacing w:after="0" w:line="360" w:lineRule="auto"/>
              <w:ind w:left="491" w:hanging="284"/>
              <w:contextualSpacing/>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DDMMAAAA.- Corresponde a la fecha de la solicitud. DD corresponde al día (2 dígitos), MM corresponde al mes (2 dígitos) y AAAA corresponde al año (4 dígitos).</w:t>
            </w:r>
          </w:p>
          <w:p w14:paraId="4FE87E4B" w14:textId="77777777" w:rsidR="00BD6EDC" w:rsidRPr="00FC2656" w:rsidRDefault="00BD6EDC" w:rsidP="00FC2656">
            <w:pPr>
              <w:spacing w:after="0" w:line="360" w:lineRule="auto"/>
              <w:contextualSpacing/>
              <w:rPr>
                <w:rFonts w:ascii="Arial" w:eastAsiaTheme="minorHAnsi" w:hAnsi="Arial" w:cs="Arial"/>
                <w:color w:val="000000"/>
                <w:sz w:val="18"/>
                <w:szCs w:val="18"/>
                <w:lang w:val="es-ES_tradnl"/>
              </w:rPr>
            </w:pPr>
          </w:p>
          <w:p w14:paraId="2541D080" w14:textId="77777777" w:rsidR="00BD6EDC" w:rsidRPr="00FC2656" w:rsidRDefault="00BD6EDC"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Ejemplo: 983H3117_201122020.pdf</w:t>
            </w:r>
          </w:p>
          <w:p w14:paraId="68E87C63"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p>
        </w:tc>
      </w:tr>
      <w:tr w:rsidR="00BD6EDC" w:rsidRPr="00FC2656" w14:paraId="71B36598" w14:textId="77777777" w:rsidTr="00BD6EDC">
        <w:trPr>
          <w:trHeight w:val="20"/>
        </w:trPr>
        <w:tc>
          <w:tcPr>
            <w:tcW w:w="9140"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189E218"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MANIFESTACIÓN BAJO PROTESTA DE DECIR VERDAD QUE LA NUMERACIÓN NO GEOGRÁFICA A DEVOLVER NO CUENTA CON NÚMEROS ACTIVOS O CON NÚMEROS PORTADOS O PROVISTOS A OTROS PROVEEDORES</w:t>
            </w:r>
          </w:p>
        </w:tc>
      </w:tr>
      <w:tr w:rsidR="00BD6EDC" w:rsidRPr="00FC2656" w14:paraId="2F5E88B2" w14:textId="77777777" w:rsidTr="00BD6EDC">
        <w:trPr>
          <w:trHeight w:val="20"/>
        </w:trPr>
        <w:tc>
          <w:tcPr>
            <w:tcW w:w="9140" w:type="dxa"/>
            <w:gridSpan w:val="9"/>
            <w:tcBorders>
              <w:top w:val="single" w:sz="6" w:space="0" w:color="auto"/>
              <w:left w:val="single" w:sz="6" w:space="0" w:color="auto"/>
              <w:bottom w:val="single" w:sz="6" w:space="0" w:color="auto"/>
              <w:right w:val="single" w:sz="6" w:space="0" w:color="auto"/>
            </w:tcBorders>
          </w:tcPr>
          <w:p w14:paraId="0A4D5EE0" w14:textId="77777777" w:rsidR="00BD6EDC" w:rsidRPr="00FC2656" w:rsidRDefault="00BD6EDC"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Marcar el recuadro de aceptación de la manifestación bajo protesta de decir la verdad que la numeración no geográfica a devolver no cuenta con números activos, o con números portados o provistos a otros Proveedores.</w:t>
            </w:r>
          </w:p>
          <w:p w14:paraId="553D6528"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Campo obligatorio</w:t>
            </w:r>
          </w:p>
        </w:tc>
      </w:tr>
      <w:tr w:rsidR="00BD6EDC" w:rsidRPr="00FC2656" w14:paraId="5D801BEF" w14:textId="77777777" w:rsidTr="00BD6EDC">
        <w:trPr>
          <w:trHeight w:val="20"/>
        </w:trPr>
        <w:tc>
          <w:tcPr>
            <w:tcW w:w="9140"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F650A2" w14:textId="77777777" w:rsidR="00BD6EDC" w:rsidRPr="00FC2656" w:rsidRDefault="00BD6EDC" w:rsidP="006A10F4">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PLAZOS A LOS QUE ESTARÁ SUJETO EL TRÁMITE</w:t>
            </w:r>
          </w:p>
        </w:tc>
      </w:tr>
      <w:tr w:rsidR="00BD6EDC" w:rsidRPr="00FC2656" w14:paraId="642A3CFD" w14:textId="77777777" w:rsidTr="00BD6EDC">
        <w:trPr>
          <w:trHeight w:val="20"/>
        </w:trPr>
        <w:tc>
          <w:tcPr>
            <w:tcW w:w="9140" w:type="dxa"/>
            <w:gridSpan w:val="9"/>
            <w:tcBorders>
              <w:top w:val="single" w:sz="6" w:space="0" w:color="auto"/>
              <w:left w:val="single" w:sz="6" w:space="0" w:color="auto"/>
              <w:bottom w:val="single" w:sz="6" w:space="0" w:color="auto"/>
              <w:right w:val="single" w:sz="6" w:space="0" w:color="auto"/>
            </w:tcBorders>
          </w:tcPr>
          <w:p w14:paraId="16BC8BCC" w14:textId="77777777" w:rsidR="00BD6EDC" w:rsidRPr="00FC2656" w:rsidRDefault="00BD6EDC"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plazo máximo de resolución del trámite por parte del IFT, a partir de la recepción de la presente solicitud, será de 30 (treinta) días hábiles.</w:t>
            </w:r>
          </w:p>
          <w:p w14:paraId="5A4BE122" w14:textId="77777777" w:rsidR="00BD6EDC" w:rsidRPr="00FC2656" w:rsidRDefault="00BD6EDC"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plazo con que cuenta el IFT para efectuar a los interesados la prevención ante la falta de información o requisitos del trámite es de 10 (diez) días hábiles.</w:t>
            </w:r>
          </w:p>
          <w:p w14:paraId="2C08AEE4"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En caso de prevención, el plazo con que cuenta el interesado para subsanar la información o documentación faltante o errónea será de 5 (cinco) días hábiles. Transcurrido dicho plazo sin que el interesado desahogue la prevención el IFT desechará el trámite o tendrá por no presentada la obligación de devolución.</w:t>
            </w:r>
          </w:p>
        </w:tc>
      </w:tr>
      <w:tr w:rsidR="00BD6EDC" w:rsidRPr="00FC2656" w14:paraId="1F68AEC0" w14:textId="77777777" w:rsidTr="00BD6EDC">
        <w:trPr>
          <w:trHeight w:val="20"/>
        </w:trPr>
        <w:tc>
          <w:tcPr>
            <w:tcW w:w="9140"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3729FC9" w14:textId="77777777" w:rsidR="00BD6EDC" w:rsidRPr="00FC2656" w:rsidRDefault="00BD6EDC" w:rsidP="006A10F4">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FUNDAMENTO JURÍDICO DEL TRÁMITE</w:t>
            </w:r>
          </w:p>
        </w:tc>
      </w:tr>
      <w:tr w:rsidR="00BD6EDC" w:rsidRPr="00FC2656" w14:paraId="64C315BD" w14:textId="77777777" w:rsidTr="00BD6EDC">
        <w:trPr>
          <w:trHeight w:val="20"/>
        </w:trPr>
        <w:tc>
          <w:tcPr>
            <w:tcW w:w="9140" w:type="dxa"/>
            <w:gridSpan w:val="9"/>
            <w:tcBorders>
              <w:top w:val="single" w:sz="6" w:space="0" w:color="auto"/>
              <w:left w:val="single" w:sz="6" w:space="0" w:color="auto"/>
              <w:bottom w:val="single" w:sz="6" w:space="0" w:color="auto"/>
              <w:right w:val="single" w:sz="6" w:space="0" w:color="auto"/>
            </w:tcBorders>
          </w:tcPr>
          <w:p w14:paraId="0E04AF3B" w14:textId="0D1C0F55"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lastRenderedPageBreak/>
              <w:t>-Numeral 8.8. del Plan Técnico Fundamental de Numeración, publicado en el Diario Oficial de la Federación el 11 de mayo de 2018.</w:t>
            </w:r>
          </w:p>
        </w:tc>
      </w:tr>
      <w:tr w:rsidR="00BD6EDC" w:rsidRPr="00FC2656" w14:paraId="69F7F7BB" w14:textId="77777777" w:rsidTr="00BD6EDC">
        <w:trPr>
          <w:trHeight w:val="20"/>
        </w:trPr>
        <w:tc>
          <w:tcPr>
            <w:tcW w:w="9140"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B25F36A" w14:textId="77777777" w:rsidR="00BD6EDC" w:rsidRPr="00FC2656" w:rsidRDefault="00BD6EDC" w:rsidP="006A10F4">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INFORMACIÓN ADICIONAL QUE PUEDA SER DE UTILIDAD A LOS INTERESADOS</w:t>
            </w:r>
          </w:p>
        </w:tc>
      </w:tr>
      <w:tr w:rsidR="00BD6EDC" w:rsidRPr="00FC2656" w14:paraId="75DE932C" w14:textId="77777777" w:rsidTr="00BD6EDC">
        <w:trPr>
          <w:trHeight w:val="20"/>
        </w:trPr>
        <w:tc>
          <w:tcPr>
            <w:tcW w:w="9140" w:type="dxa"/>
            <w:gridSpan w:val="9"/>
            <w:tcBorders>
              <w:top w:val="single" w:sz="6" w:space="0" w:color="auto"/>
              <w:left w:val="single" w:sz="6" w:space="0" w:color="auto"/>
              <w:bottom w:val="single" w:sz="6" w:space="0" w:color="auto"/>
              <w:right w:val="single" w:sz="6" w:space="0" w:color="auto"/>
            </w:tcBorders>
            <w:shd w:val="clear" w:color="auto" w:fill="auto"/>
          </w:tcPr>
          <w:p w14:paraId="7ED61488"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bl>
    <w:p w14:paraId="6429E945" w14:textId="36E6E677" w:rsidR="00BD6EDC" w:rsidRPr="00FC2656" w:rsidRDefault="00BD6EDC" w:rsidP="00FC2656">
      <w:pPr>
        <w:spacing w:after="0" w:line="360" w:lineRule="auto"/>
        <w:contextualSpacing/>
        <w:rPr>
          <w:rFonts w:ascii="Arial" w:eastAsiaTheme="minorHAnsi" w:hAnsi="Arial" w:cs="Arial"/>
          <w:color w:val="000000"/>
          <w:sz w:val="18"/>
          <w:szCs w:val="18"/>
        </w:rPr>
      </w:pPr>
    </w:p>
    <w:tbl>
      <w:tblPr>
        <w:tblW w:w="9140"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30"/>
        <w:gridCol w:w="283"/>
        <w:gridCol w:w="284"/>
        <w:gridCol w:w="621"/>
        <w:gridCol w:w="229"/>
        <w:gridCol w:w="142"/>
        <w:gridCol w:w="2553"/>
        <w:gridCol w:w="165"/>
        <w:gridCol w:w="1688"/>
        <w:gridCol w:w="463"/>
        <w:gridCol w:w="98"/>
        <w:gridCol w:w="602"/>
        <w:gridCol w:w="499"/>
        <w:gridCol w:w="538"/>
        <w:gridCol w:w="245"/>
      </w:tblGrid>
      <w:tr w:rsidR="00BD6EDC" w:rsidRPr="00FC2656" w14:paraId="4A1E23FE" w14:textId="77777777" w:rsidTr="0021228D">
        <w:trPr>
          <w:trHeight w:val="20"/>
        </w:trPr>
        <w:tc>
          <w:tcPr>
            <w:tcW w:w="9140" w:type="dxa"/>
            <w:gridSpan w:val="15"/>
            <w:noWrap/>
            <w:vAlign w:val="center"/>
          </w:tcPr>
          <w:p w14:paraId="0E231123" w14:textId="77777777" w:rsidR="00BD6EDC" w:rsidRPr="00FC2656" w:rsidRDefault="00BD6EDC" w:rsidP="006A10F4">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br w:type="page"/>
            </w:r>
            <w:r w:rsidRPr="00FC2656">
              <w:rPr>
                <w:rFonts w:ascii="Arial" w:eastAsiaTheme="minorHAnsi" w:hAnsi="Arial" w:cs="Arial"/>
                <w:b/>
                <w:color w:val="000000"/>
                <w:sz w:val="18"/>
                <w:szCs w:val="18"/>
                <w:lang w:val="es-MX"/>
              </w:rPr>
              <w:t>eFORMATO DE SOLICITUD PARA LA CREACIÓN O USO DE UN CÓDIGO PARA LA PRESTACIÓN DE SERVICIOS ESPECIALES</w:t>
            </w:r>
          </w:p>
          <w:p w14:paraId="725536A4" w14:textId="77777777" w:rsidR="00BD6EDC" w:rsidRPr="00FC2656" w:rsidRDefault="00BD6EDC" w:rsidP="006A10F4">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H3118</w:t>
            </w:r>
          </w:p>
        </w:tc>
      </w:tr>
      <w:tr w:rsidR="00BD6EDC" w:rsidRPr="00FC2656" w14:paraId="65B3FAC9" w14:textId="77777777" w:rsidTr="0021228D">
        <w:trPr>
          <w:trHeight w:val="20"/>
        </w:trPr>
        <w:tc>
          <w:tcPr>
            <w:tcW w:w="4842" w:type="dxa"/>
            <w:gridSpan w:val="7"/>
            <w:tcBorders>
              <w:bottom w:val="nil"/>
              <w:right w:val="nil"/>
            </w:tcBorders>
            <w:shd w:val="clear" w:color="auto" w:fill="FFFFFF" w:themeFill="background1"/>
          </w:tcPr>
          <w:p w14:paraId="0157AF34"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2316" w:type="dxa"/>
            <w:gridSpan w:val="3"/>
            <w:tcBorders>
              <w:left w:val="nil"/>
              <w:bottom w:val="single" w:sz="6" w:space="0" w:color="auto"/>
              <w:right w:val="nil"/>
            </w:tcBorders>
            <w:shd w:val="clear" w:color="auto" w:fill="FFFFFF" w:themeFill="background1"/>
          </w:tcPr>
          <w:p w14:paraId="1BE90EE5"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1982" w:type="dxa"/>
            <w:gridSpan w:val="5"/>
            <w:tcBorders>
              <w:left w:val="nil"/>
              <w:bottom w:val="single" w:sz="6" w:space="0" w:color="auto"/>
            </w:tcBorders>
            <w:shd w:val="clear" w:color="auto" w:fill="FFFFFF" w:themeFill="background1"/>
          </w:tcPr>
          <w:p w14:paraId="56ED3917"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0BA6505F" w14:textId="77777777" w:rsidTr="0021228D">
        <w:trPr>
          <w:trHeight w:val="20"/>
        </w:trPr>
        <w:tc>
          <w:tcPr>
            <w:tcW w:w="4842" w:type="dxa"/>
            <w:gridSpan w:val="7"/>
            <w:tcBorders>
              <w:top w:val="nil"/>
              <w:bottom w:val="nil"/>
            </w:tcBorders>
            <w:shd w:val="clear" w:color="auto" w:fill="FFFFFF" w:themeFill="background1"/>
          </w:tcPr>
          <w:p w14:paraId="44A8E7DB"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2316" w:type="dxa"/>
            <w:gridSpan w:val="3"/>
            <w:tcBorders>
              <w:bottom w:val="single" w:sz="6" w:space="0" w:color="auto"/>
            </w:tcBorders>
            <w:shd w:val="clear" w:color="auto" w:fill="D9D9D9" w:themeFill="background1" w:themeFillShade="D9"/>
          </w:tcPr>
          <w:p w14:paraId="1ED3998C"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FECHA (DD/MM/AAAA)</w:t>
            </w:r>
          </w:p>
        </w:tc>
        <w:tc>
          <w:tcPr>
            <w:tcW w:w="1982" w:type="dxa"/>
            <w:gridSpan w:val="5"/>
            <w:tcBorders>
              <w:bottom w:val="single" w:sz="6" w:space="0" w:color="auto"/>
            </w:tcBorders>
            <w:shd w:val="clear" w:color="auto" w:fill="FFFFFF" w:themeFill="background1"/>
          </w:tcPr>
          <w:p w14:paraId="36B6534C"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35151EB2" w14:textId="77777777" w:rsidTr="0021228D">
        <w:trPr>
          <w:trHeight w:val="20"/>
        </w:trPr>
        <w:tc>
          <w:tcPr>
            <w:tcW w:w="4842" w:type="dxa"/>
            <w:gridSpan w:val="7"/>
            <w:tcBorders>
              <w:top w:val="nil"/>
              <w:right w:val="nil"/>
            </w:tcBorders>
            <w:shd w:val="clear" w:color="auto" w:fill="FFFFFF" w:themeFill="background1"/>
          </w:tcPr>
          <w:p w14:paraId="0666041D"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2316" w:type="dxa"/>
            <w:gridSpan w:val="3"/>
            <w:tcBorders>
              <w:top w:val="single" w:sz="6" w:space="0" w:color="auto"/>
              <w:left w:val="nil"/>
              <w:right w:val="nil"/>
            </w:tcBorders>
            <w:shd w:val="clear" w:color="auto" w:fill="FFFFFF" w:themeFill="background1"/>
          </w:tcPr>
          <w:p w14:paraId="12B87779"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1982" w:type="dxa"/>
            <w:gridSpan w:val="5"/>
            <w:tcBorders>
              <w:top w:val="single" w:sz="6" w:space="0" w:color="auto"/>
              <w:left w:val="nil"/>
            </w:tcBorders>
            <w:shd w:val="clear" w:color="auto" w:fill="FFFFFF" w:themeFill="background1"/>
          </w:tcPr>
          <w:p w14:paraId="49CC1381"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7AB61E14" w14:textId="77777777" w:rsidTr="0021228D">
        <w:trPr>
          <w:trHeight w:val="20"/>
        </w:trPr>
        <w:tc>
          <w:tcPr>
            <w:tcW w:w="9140" w:type="dxa"/>
            <w:gridSpan w:val="15"/>
            <w:shd w:val="clear" w:color="auto" w:fill="D9D9D9" w:themeFill="background1" w:themeFillShade="D9"/>
          </w:tcPr>
          <w:p w14:paraId="06475C8C" w14:textId="77777777" w:rsidR="00BD6EDC" w:rsidRPr="00FC2656" w:rsidRDefault="00BD6EDC" w:rsidP="00E46B09">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DATOS GENERALES DE LA ENTIDAD GUBERNAMENTAL SOLICITANTE</w:t>
            </w:r>
          </w:p>
        </w:tc>
      </w:tr>
      <w:tr w:rsidR="00BD6EDC" w:rsidRPr="00FC2656" w14:paraId="6218996B" w14:textId="77777777" w:rsidTr="0021228D">
        <w:trPr>
          <w:trHeight w:val="20"/>
        </w:trPr>
        <w:tc>
          <w:tcPr>
            <w:tcW w:w="4842" w:type="dxa"/>
            <w:gridSpan w:val="7"/>
            <w:tcBorders>
              <w:bottom w:val="single" w:sz="6" w:space="0" w:color="auto"/>
            </w:tcBorders>
            <w:shd w:val="clear" w:color="auto" w:fill="D9D9D9" w:themeFill="background1" w:themeFillShade="D9"/>
          </w:tcPr>
          <w:p w14:paraId="37ACE073"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 LA ENTIDAD GUBERNAMENTAL</w:t>
            </w:r>
          </w:p>
        </w:tc>
        <w:tc>
          <w:tcPr>
            <w:tcW w:w="4298" w:type="dxa"/>
            <w:gridSpan w:val="8"/>
            <w:tcBorders>
              <w:bottom w:val="single" w:sz="6" w:space="0" w:color="auto"/>
            </w:tcBorders>
            <w:shd w:val="clear" w:color="auto" w:fill="auto"/>
          </w:tcPr>
          <w:p w14:paraId="7E2B66ED"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3A49D626" w14:textId="77777777" w:rsidTr="0021228D">
        <w:trPr>
          <w:trHeight w:val="20"/>
        </w:trPr>
        <w:tc>
          <w:tcPr>
            <w:tcW w:w="4842" w:type="dxa"/>
            <w:gridSpan w:val="7"/>
            <w:tcBorders>
              <w:bottom w:val="single" w:sz="6" w:space="0" w:color="auto"/>
            </w:tcBorders>
            <w:shd w:val="clear" w:color="auto" w:fill="D9D9D9" w:themeFill="background1" w:themeFillShade="D9"/>
          </w:tcPr>
          <w:p w14:paraId="64C27982"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DEL FUNCIONARIO QUE REPRESENTA A LA ENTIDAD GUBERNAMENTAL</w:t>
            </w:r>
          </w:p>
        </w:tc>
        <w:tc>
          <w:tcPr>
            <w:tcW w:w="4298" w:type="dxa"/>
            <w:gridSpan w:val="8"/>
            <w:tcBorders>
              <w:bottom w:val="single" w:sz="6" w:space="0" w:color="auto"/>
            </w:tcBorders>
            <w:shd w:val="clear" w:color="auto" w:fill="auto"/>
          </w:tcPr>
          <w:p w14:paraId="13BC4FB0"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5298B640" w14:textId="77777777" w:rsidTr="0021228D">
        <w:trPr>
          <w:trHeight w:val="20"/>
        </w:trPr>
        <w:tc>
          <w:tcPr>
            <w:tcW w:w="4842" w:type="dxa"/>
            <w:gridSpan w:val="7"/>
            <w:shd w:val="clear" w:color="auto" w:fill="D9D9D9" w:themeFill="background1" w:themeFillShade="D9"/>
          </w:tcPr>
          <w:p w14:paraId="3DA94706" w14:textId="77777777" w:rsidR="00BD6EDC" w:rsidRPr="00FC2656" w:rsidRDefault="00BD6EDC" w:rsidP="00AF6E5F">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FUNDAMENTO JURÍDICO QUE FACULTA AL FUNCIONARIO PARA REPRESENTAR A LA ENTIDAD GUBERNAMENTAL</w:t>
            </w:r>
          </w:p>
        </w:tc>
        <w:tc>
          <w:tcPr>
            <w:tcW w:w="4298" w:type="dxa"/>
            <w:gridSpan w:val="8"/>
            <w:shd w:val="clear" w:color="auto" w:fill="auto"/>
          </w:tcPr>
          <w:p w14:paraId="22167524"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2B4D5F7E" w14:textId="77777777" w:rsidTr="0021228D">
        <w:trPr>
          <w:trHeight w:val="20"/>
        </w:trPr>
        <w:tc>
          <w:tcPr>
            <w:tcW w:w="9140" w:type="dxa"/>
            <w:gridSpan w:val="15"/>
            <w:shd w:val="clear" w:color="auto" w:fill="FFFFFF" w:themeFill="background1"/>
          </w:tcPr>
          <w:p w14:paraId="47949CBA"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094B4D9B" w14:textId="77777777" w:rsidTr="0021228D">
        <w:trPr>
          <w:trHeight w:val="20"/>
        </w:trPr>
        <w:tc>
          <w:tcPr>
            <w:tcW w:w="4842" w:type="dxa"/>
            <w:gridSpan w:val="7"/>
            <w:shd w:val="clear" w:color="auto" w:fill="D9D9D9" w:themeFill="background1" w:themeFillShade="D9"/>
          </w:tcPr>
          <w:p w14:paraId="52552908" w14:textId="77777777" w:rsidR="00BD6EDC" w:rsidRPr="00FC2656" w:rsidRDefault="00BD6EDC"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EL REPRESENTANTE DE LA ENTIDAD GUBERNAMENTAL DEBE ADJUNTAR:</w:t>
            </w:r>
          </w:p>
          <w:p w14:paraId="281403F4" w14:textId="77777777" w:rsidR="00BD6EDC" w:rsidRPr="00FC2656" w:rsidRDefault="00BD6EDC" w:rsidP="00FC2656">
            <w:pPr>
              <w:numPr>
                <w:ilvl w:val="0"/>
                <w:numId w:val="24"/>
              </w:numPr>
              <w:spacing w:after="0" w:line="360" w:lineRule="auto"/>
              <w:contextualSpacing/>
              <w:rPr>
                <w:rFonts w:ascii="Arial" w:eastAsiaTheme="minorHAnsi" w:hAnsi="Arial" w:cs="Arial"/>
                <w:b/>
                <w:bCs/>
                <w:color w:val="000000"/>
                <w:sz w:val="18"/>
                <w:szCs w:val="18"/>
                <w:lang w:val="es-ES_tradnl"/>
              </w:rPr>
            </w:pPr>
            <w:r w:rsidRPr="00FC2656">
              <w:rPr>
                <w:rFonts w:ascii="Arial" w:eastAsiaTheme="minorHAnsi" w:hAnsi="Arial" w:cs="Arial"/>
                <w:b/>
                <w:bCs/>
                <w:color w:val="000000"/>
                <w:sz w:val="18"/>
                <w:szCs w:val="18"/>
                <w:lang w:val="es-ES_tradnl"/>
              </w:rPr>
              <w:t>COPIA DEL OFICIO DE ASIGNACIÓN DEL CARGO, CON EL QUE ACREDITA ESTAR FACULTADO PARA LLEVAR A CABO LA REPRESENTACIÓN DE LA ENTIDAD GUBERNAMENTAL.</w:t>
            </w:r>
          </w:p>
          <w:p w14:paraId="22E87EA2" w14:textId="77777777" w:rsidR="00BD6EDC" w:rsidRPr="00FC2656" w:rsidRDefault="00BD6EDC" w:rsidP="00FC2656">
            <w:pPr>
              <w:numPr>
                <w:ilvl w:val="0"/>
                <w:numId w:val="24"/>
              </w:num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bCs/>
                <w:color w:val="000000"/>
                <w:sz w:val="18"/>
                <w:szCs w:val="18"/>
                <w:lang w:val="es-MX"/>
              </w:rPr>
              <w:t>COPIA DE SU IDENTIFICACIÓN OFICIAL.</w:t>
            </w:r>
          </w:p>
        </w:tc>
        <w:tc>
          <w:tcPr>
            <w:tcW w:w="4298" w:type="dxa"/>
            <w:gridSpan w:val="8"/>
            <w:shd w:val="clear" w:color="auto" w:fill="FFFFFF" w:themeFill="background1"/>
          </w:tcPr>
          <w:p w14:paraId="4C4EE245"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253E8919" w14:textId="77777777" w:rsidTr="0021228D">
        <w:trPr>
          <w:trHeight w:val="20"/>
        </w:trPr>
        <w:tc>
          <w:tcPr>
            <w:tcW w:w="9140" w:type="dxa"/>
            <w:gridSpan w:val="15"/>
            <w:shd w:val="clear" w:color="auto" w:fill="FFFFFF" w:themeFill="background1"/>
          </w:tcPr>
          <w:p w14:paraId="28ECF34D"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018E1764" w14:textId="77777777" w:rsidTr="0021228D">
        <w:trPr>
          <w:trHeight w:val="20"/>
        </w:trPr>
        <w:tc>
          <w:tcPr>
            <w:tcW w:w="9140" w:type="dxa"/>
            <w:gridSpan w:val="15"/>
            <w:shd w:val="clear" w:color="auto" w:fill="D9D9D9" w:themeFill="background1" w:themeFillShade="D9"/>
          </w:tcPr>
          <w:p w14:paraId="6B1E396E" w14:textId="77777777" w:rsidR="00BD6EDC" w:rsidRPr="00FC2656" w:rsidRDefault="00BD6EDC" w:rsidP="00E46B09">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DOMICILIO Y CORREO ELECTRÓNICO PARA RECIBIR NOTIFICACIONES</w:t>
            </w:r>
          </w:p>
        </w:tc>
      </w:tr>
      <w:tr w:rsidR="00BD6EDC" w:rsidRPr="00FC2656" w14:paraId="2D31AFCE" w14:textId="77777777" w:rsidTr="0021228D">
        <w:trPr>
          <w:trHeight w:val="20"/>
        </w:trPr>
        <w:tc>
          <w:tcPr>
            <w:tcW w:w="1297" w:type="dxa"/>
            <w:gridSpan w:val="3"/>
            <w:shd w:val="clear" w:color="auto" w:fill="D9D9D9" w:themeFill="background1" w:themeFillShade="D9"/>
          </w:tcPr>
          <w:p w14:paraId="4324167E" w14:textId="77777777" w:rsidR="00BD6EDC" w:rsidRPr="00FC2656" w:rsidRDefault="00BD6EDC" w:rsidP="00AF6E5F">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CALLE</w:t>
            </w:r>
          </w:p>
        </w:tc>
        <w:tc>
          <w:tcPr>
            <w:tcW w:w="621" w:type="dxa"/>
            <w:shd w:val="clear" w:color="auto" w:fill="FFFFFF" w:themeFill="background1"/>
          </w:tcPr>
          <w:p w14:paraId="5A7FBE55" w14:textId="77777777" w:rsidR="00BD6EDC" w:rsidRPr="00FC2656" w:rsidRDefault="00BD6EDC" w:rsidP="00AF6E5F">
            <w:pPr>
              <w:spacing w:after="0" w:line="360" w:lineRule="auto"/>
              <w:contextualSpacing/>
              <w:jc w:val="center"/>
              <w:rPr>
                <w:rFonts w:ascii="Arial" w:eastAsiaTheme="minorHAnsi" w:hAnsi="Arial" w:cs="Arial"/>
                <w:b/>
                <w:color w:val="000000"/>
                <w:sz w:val="18"/>
                <w:szCs w:val="18"/>
                <w:lang w:val="es-MX"/>
              </w:rPr>
            </w:pPr>
          </w:p>
        </w:tc>
        <w:tc>
          <w:tcPr>
            <w:tcW w:w="2924" w:type="dxa"/>
            <w:gridSpan w:val="3"/>
            <w:shd w:val="clear" w:color="auto" w:fill="D9D9D9" w:themeFill="background1" w:themeFillShade="D9"/>
          </w:tcPr>
          <w:p w14:paraId="71B5B105" w14:textId="77777777" w:rsidR="00BD6EDC" w:rsidRPr="00FC2656" w:rsidRDefault="00BD6EDC" w:rsidP="00AF6E5F">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NÚMERO EXTERIOR</w:t>
            </w:r>
          </w:p>
        </w:tc>
        <w:tc>
          <w:tcPr>
            <w:tcW w:w="2414" w:type="dxa"/>
            <w:gridSpan w:val="4"/>
            <w:shd w:val="clear" w:color="auto" w:fill="FFFFFF" w:themeFill="background1"/>
          </w:tcPr>
          <w:p w14:paraId="62550D77" w14:textId="77777777" w:rsidR="00BD6EDC" w:rsidRPr="00FC2656" w:rsidRDefault="00BD6EDC" w:rsidP="00AF6E5F">
            <w:pPr>
              <w:spacing w:after="0" w:line="360" w:lineRule="auto"/>
              <w:contextualSpacing/>
              <w:jc w:val="center"/>
              <w:rPr>
                <w:rFonts w:ascii="Arial" w:eastAsiaTheme="minorHAnsi" w:hAnsi="Arial" w:cs="Arial"/>
                <w:b/>
                <w:color w:val="000000"/>
                <w:sz w:val="18"/>
                <w:szCs w:val="18"/>
                <w:lang w:val="es-MX"/>
              </w:rPr>
            </w:pPr>
          </w:p>
        </w:tc>
        <w:tc>
          <w:tcPr>
            <w:tcW w:w="1101" w:type="dxa"/>
            <w:gridSpan w:val="2"/>
            <w:shd w:val="clear" w:color="auto" w:fill="D9D9D9" w:themeFill="background1" w:themeFillShade="D9"/>
          </w:tcPr>
          <w:p w14:paraId="73F289C9" w14:textId="484BC786" w:rsidR="00BD6EDC" w:rsidRPr="00FC2656" w:rsidRDefault="00BD6EDC" w:rsidP="00AF6E5F">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w:t>
            </w:r>
            <w:r w:rsidR="00201746">
              <w:rPr>
                <w:rFonts w:ascii="Arial" w:eastAsiaTheme="minorHAnsi" w:hAnsi="Arial" w:cs="Arial"/>
                <w:b/>
                <w:color w:val="000000"/>
                <w:sz w:val="18"/>
                <w:szCs w:val="18"/>
                <w:lang w:val="es-MX"/>
              </w:rPr>
              <w:t>Ú</w:t>
            </w:r>
            <w:r w:rsidRPr="00FC2656">
              <w:rPr>
                <w:rFonts w:ascii="Arial" w:eastAsiaTheme="minorHAnsi" w:hAnsi="Arial" w:cs="Arial"/>
                <w:b/>
                <w:color w:val="000000"/>
                <w:sz w:val="18"/>
                <w:szCs w:val="18"/>
                <w:lang w:val="es-MX"/>
              </w:rPr>
              <w:t>MERO INTERIOR</w:t>
            </w:r>
          </w:p>
        </w:tc>
        <w:tc>
          <w:tcPr>
            <w:tcW w:w="783" w:type="dxa"/>
            <w:gridSpan w:val="2"/>
            <w:shd w:val="clear" w:color="auto" w:fill="FFFFFF" w:themeFill="background1"/>
          </w:tcPr>
          <w:p w14:paraId="3A9CD204"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49E94366" w14:textId="77777777" w:rsidTr="0021228D">
        <w:trPr>
          <w:trHeight w:val="20"/>
        </w:trPr>
        <w:tc>
          <w:tcPr>
            <w:tcW w:w="1297" w:type="dxa"/>
            <w:gridSpan w:val="3"/>
            <w:shd w:val="clear" w:color="auto" w:fill="D9D9D9" w:themeFill="background1" w:themeFillShade="D9"/>
          </w:tcPr>
          <w:p w14:paraId="66324F32" w14:textId="77777777" w:rsidR="00BD6EDC" w:rsidRPr="00FC2656" w:rsidRDefault="00BD6EDC" w:rsidP="00AF6E5F">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COLONIA</w:t>
            </w:r>
          </w:p>
        </w:tc>
        <w:tc>
          <w:tcPr>
            <w:tcW w:w="621" w:type="dxa"/>
            <w:shd w:val="clear" w:color="auto" w:fill="FFFFFF" w:themeFill="background1"/>
          </w:tcPr>
          <w:p w14:paraId="33151771" w14:textId="77777777" w:rsidR="00BD6EDC" w:rsidRPr="00FC2656" w:rsidRDefault="00BD6EDC" w:rsidP="00AF6E5F">
            <w:pPr>
              <w:spacing w:after="0" w:line="360" w:lineRule="auto"/>
              <w:contextualSpacing/>
              <w:jc w:val="center"/>
              <w:rPr>
                <w:rFonts w:ascii="Arial" w:eastAsiaTheme="minorHAnsi" w:hAnsi="Arial" w:cs="Arial"/>
                <w:b/>
                <w:color w:val="000000"/>
                <w:sz w:val="18"/>
                <w:szCs w:val="18"/>
                <w:lang w:val="es-MX"/>
              </w:rPr>
            </w:pPr>
          </w:p>
        </w:tc>
        <w:tc>
          <w:tcPr>
            <w:tcW w:w="2924" w:type="dxa"/>
            <w:gridSpan w:val="3"/>
            <w:shd w:val="clear" w:color="auto" w:fill="D9D9D9" w:themeFill="background1" w:themeFillShade="D9"/>
          </w:tcPr>
          <w:p w14:paraId="4B312191" w14:textId="77777777" w:rsidR="00BD6EDC" w:rsidRPr="00FC2656" w:rsidRDefault="00BD6EDC" w:rsidP="00AF6E5F">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CIUDAD</w:t>
            </w:r>
          </w:p>
        </w:tc>
        <w:tc>
          <w:tcPr>
            <w:tcW w:w="2414" w:type="dxa"/>
            <w:gridSpan w:val="4"/>
            <w:shd w:val="clear" w:color="auto" w:fill="FFFFFF" w:themeFill="background1"/>
          </w:tcPr>
          <w:p w14:paraId="36E19783" w14:textId="77777777" w:rsidR="00BD6EDC" w:rsidRPr="00FC2656" w:rsidRDefault="00BD6EDC" w:rsidP="00AF6E5F">
            <w:pPr>
              <w:spacing w:after="0" w:line="360" w:lineRule="auto"/>
              <w:contextualSpacing/>
              <w:jc w:val="center"/>
              <w:rPr>
                <w:rFonts w:ascii="Arial" w:eastAsiaTheme="minorHAnsi" w:hAnsi="Arial" w:cs="Arial"/>
                <w:b/>
                <w:color w:val="000000"/>
                <w:sz w:val="18"/>
                <w:szCs w:val="18"/>
                <w:lang w:val="es-MX"/>
              </w:rPr>
            </w:pPr>
          </w:p>
        </w:tc>
        <w:tc>
          <w:tcPr>
            <w:tcW w:w="1101" w:type="dxa"/>
            <w:gridSpan w:val="2"/>
            <w:shd w:val="clear" w:color="auto" w:fill="D9D9D9" w:themeFill="background1" w:themeFillShade="D9"/>
          </w:tcPr>
          <w:p w14:paraId="077E3C48" w14:textId="77777777" w:rsidR="00BD6EDC" w:rsidRPr="00FC2656" w:rsidRDefault="00BD6EDC" w:rsidP="00AF6E5F">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MUNICIPIO</w:t>
            </w:r>
          </w:p>
        </w:tc>
        <w:tc>
          <w:tcPr>
            <w:tcW w:w="783" w:type="dxa"/>
            <w:gridSpan w:val="2"/>
            <w:shd w:val="clear" w:color="auto" w:fill="FFFFFF" w:themeFill="background1"/>
          </w:tcPr>
          <w:p w14:paraId="10DB58C5"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6504A829" w14:textId="77777777" w:rsidTr="0021228D">
        <w:trPr>
          <w:trHeight w:val="20"/>
        </w:trPr>
        <w:tc>
          <w:tcPr>
            <w:tcW w:w="1297" w:type="dxa"/>
            <w:gridSpan w:val="3"/>
            <w:shd w:val="clear" w:color="auto" w:fill="D9D9D9" w:themeFill="background1" w:themeFillShade="D9"/>
          </w:tcPr>
          <w:p w14:paraId="14CB84FC" w14:textId="77777777" w:rsidR="00BD6EDC" w:rsidRPr="00FC2656" w:rsidRDefault="00BD6EDC" w:rsidP="00AF6E5F">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ESTADO</w:t>
            </w:r>
          </w:p>
        </w:tc>
        <w:tc>
          <w:tcPr>
            <w:tcW w:w="621" w:type="dxa"/>
            <w:shd w:val="clear" w:color="auto" w:fill="FFFFFF" w:themeFill="background1"/>
          </w:tcPr>
          <w:p w14:paraId="5EB984B9" w14:textId="77777777" w:rsidR="00BD6EDC" w:rsidRPr="00FC2656" w:rsidRDefault="00BD6EDC" w:rsidP="00AF6E5F">
            <w:pPr>
              <w:spacing w:after="0" w:line="360" w:lineRule="auto"/>
              <w:contextualSpacing/>
              <w:jc w:val="center"/>
              <w:rPr>
                <w:rFonts w:ascii="Arial" w:eastAsiaTheme="minorHAnsi" w:hAnsi="Arial" w:cs="Arial"/>
                <w:b/>
                <w:color w:val="000000"/>
                <w:sz w:val="18"/>
                <w:szCs w:val="18"/>
                <w:lang w:val="es-MX"/>
              </w:rPr>
            </w:pPr>
          </w:p>
        </w:tc>
        <w:tc>
          <w:tcPr>
            <w:tcW w:w="2924" w:type="dxa"/>
            <w:gridSpan w:val="3"/>
            <w:shd w:val="clear" w:color="auto" w:fill="D9D9D9" w:themeFill="background1" w:themeFillShade="D9"/>
          </w:tcPr>
          <w:p w14:paraId="0E258A7F" w14:textId="77777777" w:rsidR="00BD6EDC" w:rsidRPr="00FC2656" w:rsidRDefault="00BD6EDC" w:rsidP="00AF6E5F">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C.P.</w:t>
            </w:r>
          </w:p>
        </w:tc>
        <w:tc>
          <w:tcPr>
            <w:tcW w:w="2414" w:type="dxa"/>
            <w:gridSpan w:val="4"/>
            <w:shd w:val="clear" w:color="auto" w:fill="FFFFFF" w:themeFill="background1"/>
          </w:tcPr>
          <w:p w14:paraId="513EE315"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1884" w:type="dxa"/>
            <w:gridSpan w:val="4"/>
            <w:shd w:val="clear" w:color="auto" w:fill="FFFFFF" w:themeFill="background1"/>
          </w:tcPr>
          <w:p w14:paraId="749A7843"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3EBA5374" w14:textId="77777777" w:rsidTr="0021228D">
        <w:trPr>
          <w:trHeight w:val="20"/>
        </w:trPr>
        <w:tc>
          <w:tcPr>
            <w:tcW w:w="1297" w:type="dxa"/>
            <w:gridSpan w:val="3"/>
            <w:shd w:val="clear" w:color="auto" w:fill="D9D9D9" w:themeFill="background1" w:themeFillShade="D9"/>
          </w:tcPr>
          <w:p w14:paraId="7EB4169D"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CORREO ELECTRÓNICO</w:t>
            </w:r>
          </w:p>
        </w:tc>
        <w:tc>
          <w:tcPr>
            <w:tcW w:w="7843" w:type="dxa"/>
            <w:gridSpan w:val="12"/>
            <w:shd w:val="clear" w:color="auto" w:fill="FFFFFF" w:themeFill="background1"/>
          </w:tcPr>
          <w:p w14:paraId="5DD4908D"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2F42A031" w14:textId="77777777" w:rsidTr="0021228D">
        <w:trPr>
          <w:trHeight w:val="20"/>
        </w:trPr>
        <w:tc>
          <w:tcPr>
            <w:tcW w:w="9140" w:type="dxa"/>
            <w:gridSpan w:val="15"/>
            <w:shd w:val="clear" w:color="auto" w:fill="FFFFFF" w:themeFill="background1"/>
          </w:tcPr>
          <w:p w14:paraId="0D206801"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3337BCF3" w14:textId="77777777" w:rsidTr="0021228D">
        <w:trPr>
          <w:trHeight w:val="64"/>
        </w:trPr>
        <w:tc>
          <w:tcPr>
            <w:tcW w:w="4842" w:type="dxa"/>
            <w:gridSpan w:val="7"/>
            <w:vMerge w:val="restart"/>
            <w:shd w:val="clear" w:color="auto" w:fill="D9D9D9" w:themeFill="background1" w:themeFillShade="D9"/>
          </w:tcPr>
          <w:p w14:paraId="2A0849A0" w14:textId="17E65F92" w:rsidR="00BD6EDC" w:rsidRPr="00FC2656" w:rsidRDefault="00BD6EDC"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CREACI</w:t>
            </w:r>
            <w:r w:rsidR="00201746">
              <w:rPr>
                <w:rFonts w:ascii="Arial" w:eastAsiaTheme="minorHAnsi" w:hAnsi="Arial" w:cs="Arial"/>
                <w:b/>
                <w:color w:val="000000"/>
                <w:sz w:val="18"/>
                <w:szCs w:val="18"/>
                <w:lang w:val="es-MX"/>
              </w:rPr>
              <w:t>Ó</w:t>
            </w:r>
            <w:r w:rsidRPr="00FC2656">
              <w:rPr>
                <w:rFonts w:ascii="Arial" w:eastAsiaTheme="minorHAnsi" w:hAnsi="Arial" w:cs="Arial"/>
                <w:b/>
                <w:color w:val="000000"/>
                <w:sz w:val="18"/>
                <w:szCs w:val="18"/>
                <w:lang w:val="es-MX"/>
              </w:rPr>
              <w:t>N DE UN NUEVO CÓDIGO DE SERVICIO ESPECIAL</w:t>
            </w:r>
          </w:p>
        </w:tc>
        <w:tc>
          <w:tcPr>
            <w:tcW w:w="165" w:type="dxa"/>
            <w:tcBorders>
              <w:bottom w:val="nil"/>
              <w:right w:val="nil"/>
            </w:tcBorders>
            <w:shd w:val="clear" w:color="auto" w:fill="FFFFFF" w:themeFill="background1"/>
          </w:tcPr>
          <w:p w14:paraId="1AFD4017"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1688" w:type="dxa"/>
            <w:tcBorders>
              <w:left w:val="nil"/>
              <w:bottom w:val="single" w:sz="6" w:space="0" w:color="auto"/>
              <w:right w:val="nil"/>
            </w:tcBorders>
            <w:shd w:val="clear" w:color="auto" w:fill="FFFFFF" w:themeFill="background1"/>
          </w:tcPr>
          <w:p w14:paraId="00907858"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1163" w:type="dxa"/>
            <w:gridSpan w:val="3"/>
            <w:tcBorders>
              <w:left w:val="nil"/>
              <w:bottom w:val="nil"/>
              <w:right w:val="nil"/>
            </w:tcBorders>
            <w:shd w:val="clear" w:color="auto" w:fill="FFFFFF" w:themeFill="background1"/>
          </w:tcPr>
          <w:p w14:paraId="41656E1C"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1037" w:type="dxa"/>
            <w:gridSpan w:val="2"/>
            <w:tcBorders>
              <w:left w:val="nil"/>
              <w:bottom w:val="single" w:sz="6" w:space="0" w:color="auto"/>
              <w:right w:val="nil"/>
            </w:tcBorders>
            <w:shd w:val="clear" w:color="auto" w:fill="FFFFFF" w:themeFill="background1"/>
          </w:tcPr>
          <w:p w14:paraId="6B3DED1B"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245" w:type="dxa"/>
            <w:tcBorders>
              <w:left w:val="nil"/>
              <w:bottom w:val="nil"/>
            </w:tcBorders>
            <w:shd w:val="clear" w:color="auto" w:fill="FFFFFF" w:themeFill="background1"/>
          </w:tcPr>
          <w:p w14:paraId="41BE0E4F"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21926E17" w14:textId="77777777" w:rsidTr="0021228D">
        <w:trPr>
          <w:trHeight w:val="63"/>
        </w:trPr>
        <w:tc>
          <w:tcPr>
            <w:tcW w:w="4842" w:type="dxa"/>
            <w:gridSpan w:val="7"/>
            <w:vMerge/>
            <w:shd w:val="clear" w:color="auto" w:fill="D9D9D9" w:themeFill="background1" w:themeFillShade="D9"/>
          </w:tcPr>
          <w:p w14:paraId="7C587E5B"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165" w:type="dxa"/>
            <w:tcBorders>
              <w:top w:val="nil"/>
              <w:bottom w:val="nil"/>
              <w:right w:val="single" w:sz="6" w:space="0" w:color="auto"/>
            </w:tcBorders>
            <w:shd w:val="clear" w:color="auto" w:fill="FFFFFF" w:themeFill="background1"/>
          </w:tcPr>
          <w:p w14:paraId="69F45F38"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1688" w:type="dxa"/>
            <w:tcBorders>
              <w:left w:val="single" w:sz="6" w:space="0" w:color="auto"/>
              <w:right w:val="single" w:sz="6" w:space="0" w:color="auto"/>
            </w:tcBorders>
            <w:shd w:val="clear" w:color="auto" w:fill="FFFFFF" w:themeFill="background1"/>
          </w:tcPr>
          <w:p w14:paraId="5EF5D26A"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1163" w:type="dxa"/>
            <w:gridSpan w:val="3"/>
            <w:tcBorders>
              <w:top w:val="nil"/>
              <w:left w:val="single" w:sz="6" w:space="0" w:color="auto"/>
              <w:bottom w:val="nil"/>
              <w:right w:val="single" w:sz="6" w:space="0" w:color="auto"/>
            </w:tcBorders>
            <w:shd w:val="clear" w:color="auto" w:fill="FFFFFF" w:themeFill="background1"/>
          </w:tcPr>
          <w:p w14:paraId="17961C01"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1037" w:type="dxa"/>
            <w:gridSpan w:val="2"/>
            <w:tcBorders>
              <w:left w:val="single" w:sz="6" w:space="0" w:color="auto"/>
              <w:right w:val="single" w:sz="6" w:space="0" w:color="auto"/>
            </w:tcBorders>
            <w:shd w:val="clear" w:color="auto" w:fill="FFFFFF" w:themeFill="background1"/>
          </w:tcPr>
          <w:p w14:paraId="74BD10A0"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245" w:type="dxa"/>
            <w:tcBorders>
              <w:top w:val="nil"/>
              <w:left w:val="single" w:sz="6" w:space="0" w:color="auto"/>
              <w:bottom w:val="nil"/>
            </w:tcBorders>
            <w:shd w:val="clear" w:color="auto" w:fill="FFFFFF" w:themeFill="background1"/>
          </w:tcPr>
          <w:p w14:paraId="1433C828"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2C2134F7" w14:textId="77777777" w:rsidTr="0021228D">
        <w:trPr>
          <w:trHeight w:val="63"/>
        </w:trPr>
        <w:tc>
          <w:tcPr>
            <w:tcW w:w="4842" w:type="dxa"/>
            <w:gridSpan w:val="7"/>
            <w:vMerge/>
            <w:shd w:val="clear" w:color="auto" w:fill="D9D9D9" w:themeFill="background1" w:themeFillShade="D9"/>
          </w:tcPr>
          <w:p w14:paraId="09962DBE"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165" w:type="dxa"/>
            <w:tcBorders>
              <w:top w:val="nil"/>
              <w:right w:val="nil"/>
            </w:tcBorders>
            <w:shd w:val="clear" w:color="auto" w:fill="FFFFFF" w:themeFill="background1"/>
          </w:tcPr>
          <w:p w14:paraId="61658D24"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1688" w:type="dxa"/>
            <w:tcBorders>
              <w:left w:val="nil"/>
              <w:right w:val="nil"/>
            </w:tcBorders>
            <w:shd w:val="clear" w:color="auto" w:fill="FFFFFF" w:themeFill="background1"/>
          </w:tcPr>
          <w:p w14:paraId="0FE483FC" w14:textId="77777777" w:rsidR="00BD6EDC" w:rsidRPr="00FC2656" w:rsidRDefault="00BD6EDC" w:rsidP="00E46B09">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SI</w:t>
            </w:r>
          </w:p>
        </w:tc>
        <w:tc>
          <w:tcPr>
            <w:tcW w:w="1163" w:type="dxa"/>
            <w:gridSpan w:val="3"/>
            <w:tcBorders>
              <w:top w:val="nil"/>
              <w:left w:val="nil"/>
              <w:right w:val="nil"/>
            </w:tcBorders>
            <w:shd w:val="clear" w:color="auto" w:fill="FFFFFF" w:themeFill="background1"/>
          </w:tcPr>
          <w:p w14:paraId="4CA80F39" w14:textId="77777777" w:rsidR="00BD6EDC" w:rsidRPr="00FC2656" w:rsidRDefault="00BD6EDC" w:rsidP="00E46B09">
            <w:pPr>
              <w:spacing w:after="0" w:line="360" w:lineRule="auto"/>
              <w:contextualSpacing/>
              <w:jc w:val="center"/>
              <w:rPr>
                <w:rFonts w:ascii="Arial" w:eastAsiaTheme="minorHAnsi" w:hAnsi="Arial" w:cs="Arial"/>
                <w:b/>
                <w:color w:val="000000"/>
                <w:sz w:val="18"/>
                <w:szCs w:val="18"/>
                <w:lang w:val="es-MX"/>
              </w:rPr>
            </w:pPr>
          </w:p>
        </w:tc>
        <w:tc>
          <w:tcPr>
            <w:tcW w:w="1037" w:type="dxa"/>
            <w:gridSpan w:val="2"/>
            <w:tcBorders>
              <w:left w:val="nil"/>
              <w:right w:val="nil"/>
            </w:tcBorders>
            <w:shd w:val="clear" w:color="auto" w:fill="FFFFFF" w:themeFill="background1"/>
          </w:tcPr>
          <w:p w14:paraId="665CCBC8" w14:textId="77777777" w:rsidR="00BD6EDC" w:rsidRPr="00FC2656" w:rsidRDefault="00BD6EDC" w:rsidP="00E46B09">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w:t>
            </w:r>
          </w:p>
        </w:tc>
        <w:tc>
          <w:tcPr>
            <w:tcW w:w="245" w:type="dxa"/>
            <w:tcBorders>
              <w:top w:val="nil"/>
              <w:left w:val="nil"/>
            </w:tcBorders>
            <w:shd w:val="clear" w:color="auto" w:fill="FFFFFF" w:themeFill="background1"/>
          </w:tcPr>
          <w:p w14:paraId="11029BD7"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53B58710" w14:textId="77777777" w:rsidTr="0021228D">
        <w:trPr>
          <w:trHeight w:val="20"/>
        </w:trPr>
        <w:tc>
          <w:tcPr>
            <w:tcW w:w="9140" w:type="dxa"/>
            <w:gridSpan w:val="15"/>
            <w:shd w:val="clear" w:color="auto" w:fill="FFFFFF" w:themeFill="background1"/>
          </w:tcPr>
          <w:p w14:paraId="10F9A181"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504CAD90" w14:textId="77777777" w:rsidTr="0021228D">
        <w:trPr>
          <w:trHeight w:val="244"/>
        </w:trPr>
        <w:tc>
          <w:tcPr>
            <w:tcW w:w="4842" w:type="dxa"/>
            <w:gridSpan w:val="7"/>
            <w:vMerge w:val="restart"/>
            <w:shd w:val="clear" w:color="auto" w:fill="D9D9D9" w:themeFill="background1" w:themeFillShade="D9"/>
          </w:tcPr>
          <w:p w14:paraId="760B494D" w14:textId="0884CD1A" w:rsidR="00BD6EDC" w:rsidRPr="00FC2656" w:rsidRDefault="00BD6EDC"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USO DE UN C</w:t>
            </w:r>
            <w:r w:rsidR="00201746">
              <w:rPr>
                <w:rFonts w:ascii="Arial" w:eastAsiaTheme="minorHAnsi" w:hAnsi="Arial" w:cs="Arial"/>
                <w:b/>
                <w:color w:val="000000"/>
                <w:sz w:val="18"/>
                <w:szCs w:val="18"/>
                <w:lang w:val="es-MX"/>
              </w:rPr>
              <w:t>Ó</w:t>
            </w:r>
            <w:r w:rsidRPr="00FC2656">
              <w:rPr>
                <w:rFonts w:ascii="Arial" w:eastAsiaTheme="minorHAnsi" w:hAnsi="Arial" w:cs="Arial"/>
                <w:b/>
                <w:color w:val="000000"/>
                <w:sz w:val="18"/>
                <w:szCs w:val="18"/>
                <w:lang w:val="es-MX"/>
              </w:rPr>
              <w:t xml:space="preserve">DIGO DE SERVICIOS ESPECIALES EXISTENTE </w:t>
            </w:r>
          </w:p>
          <w:p w14:paraId="2A07FCAB"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(070, 072, 073, 075 o 077)</w:t>
            </w:r>
          </w:p>
        </w:tc>
        <w:tc>
          <w:tcPr>
            <w:tcW w:w="165" w:type="dxa"/>
            <w:tcBorders>
              <w:bottom w:val="nil"/>
              <w:right w:val="nil"/>
            </w:tcBorders>
            <w:shd w:val="clear" w:color="auto" w:fill="FFFFFF" w:themeFill="background1"/>
          </w:tcPr>
          <w:p w14:paraId="0F7502F7"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1688" w:type="dxa"/>
            <w:tcBorders>
              <w:left w:val="nil"/>
              <w:bottom w:val="single" w:sz="6" w:space="0" w:color="auto"/>
              <w:right w:val="nil"/>
            </w:tcBorders>
            <w:shd w:val="clear" w:color="auto" w:fill="FFFFFF" w:themeFill="background1"/>
          </w:tcPr>
          <w:p w14:paraId="16FF8537"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1163" w:type="dxa"/>
            <w:gridSpan w:val="3"/>
            <w:tcBorders>
              <w:left w:val="nil"/>
              <w:bottom w:val="nil"/>
              <w:right w:val="nil"/>
            </w:tcBorders>
            <w:shd w:val="clear" w:color="auto" w:fill="FFFFFF" w:themeFill="background1"/>
          </w:tcPr>
          <w:p w14:paraId="63A64D65"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1037" w:type="dxa"/>
            <w:gridSpan w:val="2"/>
            <w:tcBorders>
              <w:left w:val="nil"/>
              <w:bottom w:val="single" w:sz="6" w:space="0" w:color="auto"/>
              <w:right w:val="nil"/>
            </w:tcBorders>
            <w:shd w:val="clear" w:color="auto" w:fill="FFFFFF" w:themeFill="background1"/>
          </w:tcPr>
          <w:p w14:paraId="7DF4014A"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245" w:type="dxa"/>
            <w:tcBorders>
              <w:left w:val="nil"/>
              <w:bottom w:val="nil"/>
            </w:tcBorders>
            <w:shd w:val="clear" w:color="auto" w:fill="FFFFFF" w:themeFill="background1"/>
          </w:tcPr>
          <w:p w14:paraId="14E27FC7"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3A007589" w14:textId="77777777" w:rsidTr="0021228D">
        <w:trPr>
          <w:trHeight w:val="243"/>
        </w:trPr>
        <w:tc>
          <w:tcPr>
            <w:tcW w:w="4842" w:type="dxa"/>
            <w:gridSpan w:val="7"/>
            <w:vMerge/>
            <w:shd w:val="clear" w:color="auto" w:fill="D9D9D9" w:themeFill="background1" w:themeFillShade="D9"/>
          </w:tcPr>
          <w:p w14:paraId="28AB56F7"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165" w:type="dxa"/>
            <w:tcBorders>
              <w:top w:val="nil"/>
              <w:bottom w:val="nil"/>
              <w:right w:val="single" w:sz="6" w:space="0" w:color="auto"/>
            </w:tcBorders>
            <w:shd w:val="clear" w:color="auto" w:fill="FFFFFF" w:themeFill="background1"/>
          </w:tcPr>
          <w:p w14:paraId="5033F98D"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1688" w:type="dxa"/>
            <w:tcBorders>
              <w:left w:val="single" w:sz="6" w:space="0" w:color="auto"/>
              <w:right w:val="single" w:sz="6" w:space="0" w:color="auto"/>
            </w:tcBorders>
            <w:shd w:val="clear" w:color="auto" w:fill="FFFFFF" w:themeFill="background1"/>
          </w:tcPr>
          <w:p w14:paraId="74F97C6C"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1163" w:type="dxa"/>
            <w:gridSpan w:val="3"/>
            <w:tcBorders>
              <w:top w:val="nil"/>
              <w:left w:val="single" w:sz="6" w:space="0" w:color="auto"/>
              <w:bottom w:val="nil"/>
              <w:right w:val="single" w:sz="6" w:space="0" w:color="auto"/>
            </w:tcBorders>
            <w:shd w:val="clear" w:color="auto" w:fill="FFFFFF" w:themeFill="background1"/>
          </w:tcPr>
          <w:p w14:paraId="22273226"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1037" w:type="dxa"/>
            <w:gridSpan w:val="2"/>
            <w:tcBorders>
              <w:left w:val="single" w:sz="6" w:space="0" w:color="auto"/>
              <w:right w:val="single" w:sz="6" w:space="0" w:color="auto"/>
            </w:tcBorders>
            <w:shd w:val="clear" w:color="auto" w:fill="FFFFFF" w:themeFill="background1"/>
          </w:tcPr>
          <w:p w14:paraId="54BB9978"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245" w:type="dxa"/>
            <w:tcBorders>
              <w:top w:val="nil"/>
              <w:left w:val="single" w:sz="6" w:space="0" w:color="auto"/>
              <w:bottom w:val="nil"/>
            </w:tcBorders>
            <w:shd w:val="clear" w:color="auto" w:fill="FFFFFF" w:themeFill="background1"/>
          </w:tcPr>
          <w:p w14:paraId="3BFB7D3E"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1DA2AB7E" w14:textId="77777777" w:rsidTr="0021228D">
        <w:trPr>
          <w:trHeight w:val="243"/>
        </w:trPr>
        <w:tc>
          <w:tcPr>
            <w:tcW w:w="4842" w:type="dxa"/>
            <w:gridSpan w:val="7"/>
            <w:vMerge/>
            <w:shd w:val="clear" w:color="auto" w:fill="D9D9D9" w:themeFill="background1" w:themeFillShade="D9"/>
          </w:tcPr>
          <w:p w14:paraId="3EA9E395"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165" w:type="dxa"/>
            <w:tcBorders>
              <w:top w:val="nil"/>
              <w:right w:val="nil"/>
            </w:tcBorders>
            <w:shd w:val="clear" w:color="auto" w:fill="FFFFFF" w:themeFill="background1"/>
          </w:tcPr>
          <w:p w14:paraId="168CAAAA"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1688" w:type="dxa"/>
            <w:tcBorders>
              <w:left w:val="nil"/>
              <w:right w:val="nil"/>
            </w:tcBorders>
            <w:shd w:val="clear" w:color="auto" w:fill="FFFFFF" w:themeFill="background1"/>
          </w:tcPr>
          <w:p w14:paraId="2D7C05F0" w14:textId="77777777" w:rsidR="00BD6EDC" w:rsidRPr="00FC2656" w:rsidRDefault="00BD6EDC" w:rsidP="00E46B09">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SI</w:t>
            </w:r>
          </w:p>
        </w:tc>
        <w:tc>
          <w:tcPr>
            <w:tcW w:w="1163" w:type="dxa"/>
            <w:gridSpan w:val="3"/>
            <w:tcBorders>
              <w:top w:val="nil"/>
              <w:left w:val="nil"/>
              <w:right w:val="nil"/>
            </w:tcBorders>
            <w:shd w:val="clear" w:color="auto" w:fill="FFFFFF" w:themeFill="background1"/>
          </w:tcPr>
          <w:p w14:paraId="09FC9B49" w14:textId="77777777" w:rsidR="00BD6EDC" w:rsidRPr="00FC2656" w:rsidRDefault="00BD6EDC" w:rsidP="00E46B09">
            <w:pPr>
              <w:spacing w:after="0" w:line="360" w:lineRule="auto"/>
              <w:contextualSpacing/>
              <w:jc w:val="center"/>
              <w:rPr>
                <w:rFonts w:ascii="Arial" w:eastAsiaTheme="minorHAnsi" w:hAnsi="Arial" w:cs="Arial"/>
                <w:b/>
                <w:color w:val="000000"/>
                <w:sz w:val="18"/>
                <w:szCs w:val="18"/>
                <w:lang w:val="es-MX"/>
              </w:rPr>
            </w:pPr>
          </w:p>
        </w:tc>
        <w:tc>
          <w:tcPr>
            <w:tcW w:w="1037" w:type="dxa"/>
            <w:gridSpan w:val="2"/>
            <w:tcBorders>
              <w:left w:val="nil"/>
              <w:right w:val="nil"/>
            </w:tcBorders>
            <w:shd w:val="clear" w:color="auto" w:fill="FFFFFF" w:themeFill="background1"/>
          </w:tcPr>
          <w:p w14:paraId="3ADE03DB" w14:textId="77777777" w:rsidR="00BD6EDC" w:rsidRPr="00FC2656" w:rsidRDefault="00BD6EDC" w:rsidP="00E46B09">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w:t>
            </w:r>
          </w:p>
        </w:tc>
        <w:tc>
          <w:tcPr>
            <w:tcW w:w="245" w:type="dxa"/>
            <w:tcBorders>
              <w:top w:val="nil"/>
              <w:left w:val="nil"/>
            </w:tcBorders>
            <w:shd w:val="clear" w:color="auto" w:fill="FFFFFF" w:themeFill="background1"/>
          </w:tcPr>
          <w:p w14:paraId="7246B535"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170F53A6" w14:textId="77777777" w:rsidTr="0021228D">
        <w:trPr>
          <w:trHeight w:val="20"/>
        </w:trPr>
        <w:tc>
          <w:tcPr>
            <w:tcW w:w="9140" w:type="dxa"/>
            <w:gridSpan w:val="15"/>
            <w:shd w:val="clear" w:color="auto" w:fill="FFFFFF" w:themeFill="background1"/>
          </w:tcPr>
          <w:p w14:paraId="0499B05B"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08AA77C4" w14:textId="77777777" w:rsidTr="0021228D">
        <w:trPr>
          <w:trHeight w:val="20"/>
        </w:trPr>
        <w:tc>
          <w:tcPr>
            <w:tcW w:w="4842" w:type="dxa"/>
            <w:gridSpan w:val="7"/>
            <w:shd w:val="clear" w:color="auto" w:fill="D9D9D9" w:themeFill="background1" w:themeFillShade="D9"/>
          </w:tcPr>
          <w:p w14:paraId="4208D0CF"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CÓDIGO DE SERVICIO ESPECIAL QUE SE PRETENDE CREAR O UTILIZAR</w:t>
            </w:r>
          </w:p>
        </w:tc>
        <w:tc>
          <w:tcPr>
            <w:tcW w:w="4298" w:type="dxa"/>
            <w:gridSpan w:val="8"/>
            <w:shd w:val="clear" w:color="auto" w:fill="FFFFFF" w:themeFill="background1"/>
          </w:tcPr>
          <w:p w14:paraId="673F764E"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26529A77" w14:textId="77777777" w:rsidTr="0021228D">
        <w:trPr>
          <w:trHeight w:val="20"/>
        </w:trPr>
        <w:tc>
          <w:tcPr>
            <w:tcW w:w="9140" w:type="dxa"/>
            <w:gridSpan w:val="15"/>
            <w:shd w:val="clear" w:color="auto" w:fill="FFFFFF" w:themeFill="background1"/>
          </w:tcPr>
          <w:p w14:paraId="0EC13D1F"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164BCF35" w14:textId="77777777" w:rsidTr="0021228D">
        <w:trPr>
          <w:trHeight w:val="20"/>
        </w:trPr>
        <w:tc>
          <w:tcPr>
            <w:tcW w:w="4842" w:type="dxa"/>
            <w:gridSpan w:val="7"/>
            <w:shd w:val="clear" w:color="auto" w:fill="D9D9D9" w:themeFill="background1" w:themeFillShade="D9"/>
          </w:tcPr>
          <w:p w14:paraId="49FC96A7"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DESCRIPCIÓN DEL SERVICIO ESPECIAL QUE SE PRETENDE OFRECER A TRAVÉS DEL CÓDIGO SOLICITADO</w:t>
            </w:r>
          </w:p>
        </w:tc>
        <w:tc>
          <w:tcPr>
            <w:tcW w:w="4298" w:type="dxa"/>
            <w:gridSpan w:val="8"/>
            <w:shd w:val="clear" w:color="auto" w:fill="FFFFFF" w:themeFill="background1"/>
          </w:tcPr>
          <w:p w14:paraId="7A2C732F"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6E52DBD7" w14:textId="77777777" w:rsidTr="0021228D">
        <w:trPr>
          <w:trHeight w:val="20"/>
        </w:trPr>
        <w:tc>
          <w:tcPr>
            <w:tcW w:w="9140" w:type="dxa"/>
            <w:gridSpan w:val="15"/>
            <w:shd w:val="clear" w:color="auto" w:fill="FFFFFF" w:themeFill="background1"/>
          </w:tcPr>
          <w:p w14:paraId="7558E4EA"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74AC7008" w14:textId="77777777" w:rsidTr="0021228D">
        <w:trPr>
          <w:trHeight w:val="20"/>
        </w:trPr>
        <w:tc>
          <w:tcPr>
            <w:tcW w:w="4842" w:type="dxa"/>
            <w:gridSpan w:val="7"/>
            <w:shd w:val="clear" w:color="auto" w:fill="D9D9D9" w:themeFill="background1" w:themeFillShade="D9"/>
          </w:tcPr>
          <w:p w14:paraId="7BC8CA9A"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LOCALIZACIÓN DE LOS POTENCIALES USUARIOS DEL CÓDIGO DE SERVICIOS ESPECIALES SOLICITADO</w:t>
            </w:r>
          </w:p>
        </w:tc>
        <w:tc>
          <w:tcPr>
            <w:tcW w:w="4298" w:type="dxa"/>
            <w:gridSpan w:val="8"/>
            <w:shd w:val="clear" w:color="auto" w:fill="FFFFFF" w:themeFill="background1"/>
          </w:tcPr>
          <w:p w14:paraId="61116DC1"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06078DAD" w14:textId="77777777" w:rsidTr="0021228D">
        <w:trPr>
          <w:trHeight w:val="20"/>
        </w:trPr>
        <w:tc>
          <w:tcPr>
            <w:tcW w:w="9140" w:type="dxa"/>
            <w:gridSpan w:val="15"/>
            <w:shd w:val="clear" w:color="auto" w:fill="FFFFFF" w:themeFill="background1"/>
          </w:tcPr>
          <w:p w14:paraId="1652EAD4"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762F440B" w14:textId="77777777" w:rsidTr="0021228D">
        <w:trPr>
          <w:trHeight w:val="20"/>
        </w:trPr>
        <w:tc>
          <w:tcPr>
            <w:tcW w:w="4842" w:type="dxa"/>
            <w:gridSpan w:val="7"/>
            <w:shd w:val="clear" w:color="auto" w:fill="D9D9D9" w:themeFill="background1" w:themeFillShade="D9"/>
          </w:tcPr>
          <w:p w14:paraId="6AD2E456"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JUSTIFICACIÓN DE LA SOLICITUD DEL CÓDIGO DE SERVICIOS ESPECIALES</w:t>
            </w:r>
          </w:p>
        </w:tc>
        <w:tc>
          <w:tcPr>
            <w:tcW w:w="4298" w:type="dxa"/>
            <w:gridSpan w:val="8"/>
            <w:shd w:val="clear" w:color="auto" w:fill="FFFFFF" w:themeFill="background1"/>
          </w:tcPr>
          <w:p w14:paraId="378EA3D0"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046A3599" w14:textId="77777777" w:rsidTr="0021228D">
        <w:trPr>
          <w:trHeight w:val="20"/>
        </w:trPr>
        <w:tc>
          <w:tcPr>
            <w:tcW w:w="9140" w:type="dxa"/>
            <w:gridSpan w:val="15"/>
            <w:shd w:val="clear" w:color="auto" w:fill="FFFFFF" w:themeFill="background1"/>
          </w:tcPr>
          <w:p w14:paraId="0E523FE7"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05332CE5" w14:textId="77777777" w:rsidTr="0021228D">
        <w:trPr>
          <w:trHeight w:val="20"/>
        </w:trPr>
        <w:tc>
          <w:tcPr>
            <w:tcW w:w="4842" w:type="dxa"/>
            <w:gridSpan w:val="7"/>
            <w:shd w:val="clear" w:color="auto" w:fill="D9D9D9" w:themeFill="background1" w:themeFillShade="D9"/>
          </w:tcPr>
          <w:p w14:paraId="7996D64A"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 xml:space="preserve">ARCHIVO ELECTRÓNICO DEL DIAGRAMA DE INFRAESTRUCTURA TÉCNICA </w:t>
            </w:r>
          </w:p>
        </w:tc>
        <w:tc>
          <w:tcPr>
            <w:tcW w:w="4298" w:type="dxa"/>
            <w:gridSpan w:val="8"/>
            <w:shd w:val="clear" w:color="auto" w:fill="FFFFFF" w:themeFill="background1"/>
          </w:tcPr>
          <w:p w14:paraId="2AA7DF6D"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28793AE7" w14:textId="77777777" w:rsidTr="0021228D">
        <w:trPr>
          <w:trHeight w:val="20"/>
        </w:trPr>
        <w:tc>
          <w:tcPr>
            <w:tcW w:w="9140" w:type="dxa"/>
            <w:gridSpan w:val="15"/>
            <w:shd w:val="clear" w:color="auto" w:fill="FFFFFF" w:themeFill="background1"/>
          </w:tcPr>
          <w:p w14:paraId="174E0DEF"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115C8F9E" w14:textId="77777777" w:rsidTr="0021228D">
        <w:trPr>
          <w:trHeight w:val="20"/>
        </w:trPr>
        <w:tc>
          <w:tcPr>
            <w:tcW w:w="4842" w:type="dxa"/>
            <w:gridSpan w:val="7"/>
            <w:shd w:val="clear" w:color="auto" w:fill="D9D9D9" w:themeFill="background1" w:themeFillShade="D9"/>
          </w:tcPr>
          <w:p w14:paraId="4DD588C8"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DENOMINACIÓN O RAZÓN SOCIAL DEL PROVEEDOR QUE PROPORCIONARÁ EL SERVICIO</w:t>
            </w:r>
          </w:p>
        </w:tc>
        <w:tc>
          <w:tcPr>
            <w:tcW w:w="4298" w:type="dxa"/>
            <w:gridSpan w:val="8"/>
            <w:shd w:val="clear" w:color="auto" w:fill="FFFFFF" w:themeFill="background1"/>
          </w:tcPr>
          <w:p w14:paraId="13ED4AD5"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092BE44A" w14:textId="77777777" w:rsidTr="0021228D">
        <w:trPr>
          <w:trHeight w:val="20"/>
        </w:trPr>
        <w:tc>
          <w:tcPr>
            <w:tcW w:w="9140" w:type="dxa"/>
            <w:gridSpan w:val="15"/>
            <w:shd w:val="clear" w:color="auto" w:fill="FFFFFF" w:themeFill="background1"/>
          </w:tcPr>
          <w:p w14:paraId="26FE69C1"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2F575A2F" w14:textId="77777777" w:rsidTr="0021228D">
        <w:trPr>
          <w:trHeight w:val="20"/>
        </w:trPr>
        <w:tc>
          <w:tcPr>
            <w:tcW w:w="9140" w:type="dxa"/>
            <w:gridSpan w:val="15"/>
            <w:shd w:val="clear" w:color="auto" w:fill="D9D9D9" w:themeFill="background1" w:themeFillShade="D9"/>
          </w:tcPr>
          <w:p w14:paraId="73E18FD2"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DATOS GENERALES DEL RESPONSABLE TÉCNICO POR PARTE DE LA ENTIDAD GUBERNAMENTAL</w:t>
            </w:r>
          </w:p>
        </w:tc>
      </w:tr>
      <w:tr w:rsidR="00BD6EDC" w:rsidRPr="00FC2656" w14:paraId="15DA663A" w14:textId="77777777" w:rsidTr="0021228D">
        <w:trPr>
          <w:trHeight w:val="20"/>
        </w:trPr>
        <w:tc>
          <w:tcPr>
            <w:tcW w:w="4842" w:type="dxa"/>
            <w:gridSpan w:val="7"/>
            <w:shd w:val="clear" w:color="auto" w:fill="D9D9D9" w:themeFill="background1" w:themeFillShade="D9"/>
          </w:tcPr>
          <w:p w14:paraId="452B9052"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w:t>
            </w:r>
          </w:p>
        </w:tc>
        <w:tc>
          <w:tcPr>
            <w:tcW w:w="4298" w:type="dxa"/>
            <w:gridSpan w:val="8"/>
            <w:shd w:val="clear" w:color="auto" w:fill="FFFFFF" w:themeFill="background1"/>
          </w:tcPr>
          <w:p w14:paraId="334C6C10"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036F83F3" w14:textId="77777777" w:rsidTr="0021228D">
        <w:trPr>
          <w:trHeight w:val="20"/>
        </w:trPr>
        <w:tc>
          <w:tcPr>
            <w:tcW w:w="4842" w:type="dxa"/>
            <w:gridSpan w:val="7"/>
            <w:shd w:val="clear" w:color="auto" w:fill="D9D9D9" w:themeFill="background1" w:themeFillShade="D9"/>
          </w:tcPr>
          <w:p w14:paraId="76906C53"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CARGO</w:t>
            </w:r>
          </w:p>
        </w:tc>
        <w:tc>
          <w:tcPr>
            <w:tcW w:w="4298" w:type="dxa"/>
            <w:gridSpan w:val="8"/>
            <w:shd w:val="clear" w:color="auto" w:fill="FFFFFF" w:themeFill="background1"/>
          </w:tcPr>
          <w:p w14:paraId="1D98A145"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26816F96" w14:textId="77777777" w:rsidTr="0021228D">
        <w:trPr>
          <w:trHeight w:val="20"/>
        </w:trPr>
        <w:tc>
          <w:tcPr>
            <w:tcW w:w="4842" w:type="dxa"/>
            <w:gridSpan w:val="7"/>
            <w:shd w:val="clear" w:color="auto" w:fill="D9D9D9" w:themeFill="background1" w:themeFillShade="D9"/>
          </w:tcPr>
          <w:p w14:paraId="6825B760"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TELÉFONO</w:t>
            </w:r>
          </w:p>
        </w:tc>
        <w:tc>
          <w:tcPr>
            <w:tcW w:w="4298" w:type="dxa"/>
            <w:gridSpan w:val="8"/>
            <w:shd w:val="clear" w:color="auto" w:fill="FFFFFF" w:themeFill="background1"/>
          </w:tcPr>
          <w:p w14:paraId="09F8BD43"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3B2B2D68" w14:textId="77777777" w:rsidTr="0021228D">
        <w:trPr>
          <w:trHeight w:val="20"/>
        </w:trPr>
        <w:tc>
          <w:tcPr>
            <w:tcW w:w="4842" w:type="dxa"/>
            <w:gridSpan w:val="7"/>
            <w:shd w:val="clear" w:color="auto" w:fill="D9D9D9" w:themeFill="background1" w:themeFillShade="D9"/>
          </w:tcPr>
          <w:p w14:paraId="4EA28277"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CORREO ELECTRÓNICO</w:t>
            </w:r>
          </w:p>
        </w:tc>
        <w:tc>
          <w:tcPr>
            <w:tcW w:w="4298" w:type="dxa"/>
            <w:gridSpan w:val="8"/>
            <w:shd w:val="clear" w:color="auto" w:fill="FFFFFF" w:themeFill="background1"/>
          </w:tcPr>
          <w:p w14:paraId="4B73F92E"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1474348D" w14:textId="77777777" w:rsidTr="0021228D">
        <w:trPr>
          <w:trHeight w:val="20"/>
        </w:trPr>
        <w:tc>
          <w:tcPr>
            <w:tcW w:w="9140" w:type="dxa"/>
            <w:gridSpan w:val="15"/>
            <w:shd w:val="clear" w:color="auto" w:fill="FFFFFF" w:themeFill="background1"/>
          </w:tcPr>
          <w:p w14:paraId="0279C481"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07BD4483" w14:textId="77777777" w:rsidTr="0021228D">
        <w:trPr>
          <w:trHeight w:val="20"/>
        </w:trPr>
        <w:tc>
          <w:tcPr>
            <w:tcW w:w="4842" w:type="dxa"/>
            <w:gridSpan w:val="7"/>
            <w:shd w:val="clear" w:color="auto" w:fill="D9D9D9" w:themeFill="background1" w:themeFillShade="D9"/>
          </w:tcPr>
          <w:p w14:paraId="4910B4BB" w14:textId="77777777" w:rsidR="00BD6EDC" w:rsidRPr="00FC2656" w:rsidRDefault="00BD6EDC" w:rsidP="00AF6E5F">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 xml:space="preserve">ARCHIVO ELECTRÓNICO CON LA MATRIZ DE ENRUTAMIENTO DEL CÓDIGO DE SERVICIO ESPECIAL </w:t>
            </w:r>
          </w:p>
        </w:tc>
        <w:tc>
          <w:tcPr>
            <w:tcW w:w="4298" w:type="dxa"/>
            <w:gridSpan w:val="8"/>
            <w:shd w:val="clear" w:color="auto" w:fill="FFFFFF" w:themeFill="background1"/>
          </w:tcPr>
          <w:p w14:paraId="20F23A8F"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4E62B587" w14:textId="77777777" w:rsidTr="0021228D">
        <w:trPr>
          <w:trHeight w:val="20"/>
        </w:trPr>
        <w:tc>
          <w:tcPr>
            <w:tcW w:w="9140" w:type="dxa"/>
            <w:gridSpan w:val="15"/>
            <w:shd w:val="clear" w:color="auto" w:fill="FFFFFF" w:themeFill="background1"/>
          </w:tcPr>
          <w:p w14:paraId="02FA10CA"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17A2BD8B" w14:textId="77777777" w:rsidTr="0021228D">
        <w:trPr>
          <w:trHeight w:val="20"/>
        </w:trPr>
        <w:tc>
          <w:tcPr>
            <w:tcW w:w="2147" w:type="dxa"/>
            <w:gridSpan w:val="5"/>
            <w:tcBorders>
              <w:top w:val="nil"/>
              <w:bottom w:val="nil"/>
              <w:right w:val="nil"/>
            </w:tcBorders>
            <w:shd w:val="clear" w:color="auto" w:fill="FFFFFF" w:themeFill="background1"/>
          </w:tcPr>
          <w:p w14:paraId="3BDAD2F6"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5109" w:type="dxa"/>
            <w:gridSpan w:val="6"/>
            <w:tcBorders>
              <w:left w:val="nil"/>
              <w:right w:val="nil"/>
            </w:tcBorders>
            <w:shd w:val="clear" w:color="auto" w:fill="FFFFFF" w:themeFill="background1"/>
          </w:tcPr>
          <w:p w14:paraId="54DC0CD2"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1884" w:type="dxa"/>
            <w:gridSpan w:val="4"/>
            <w:tcBorders>
              <w:left w:val="nil"/>
              <w:bottom w:val="nil"/>
            </w:tcBorders>
            <w:shd w:val="clear" w:color="auto" w:fill="FFFFFF" w:themeFill="background1"/>
          </w:tcPr>
          <w:p w14:paraId="18E4ABE2"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18638E5D" w14:textId="77777777" w:rsidTr="0021228D">
        <w:trPr>
          <w:trHeight w:val="38"/>
        </w:trPr>
        <w:tc>
          <w:tcPr>
            <w:tcW w:w="2147" w:type="dxa"/>
            <w:gridSpan w:val="5"/>
            <w:vMerge w:val="restart"/>
            <w:tcBorders>
              <w:top w:val="nil"/>
            </w:tcBorders>
            <w:shd w:val="clear" w:color="auto" w:fill="FFFFFF" w:themeFill="background1"/>
          </w:tcPr>
          <w:p w14:paraId="594E3910"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5109" w:type="dxa"/>
            <w:gridSpan w:val="6"/>
            <w:tcBorders>
              <w:bottom w:val="nil"/>
            </w:tcBorders>
            <w:shd w:val="clear" w:color="auto" w:fill="FFFFFF" w:themeFill="background1"/>
          </w:tcPr>
          <w:p w14:paraId="28F0042A"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1884" w:type="dxa"/>
            <w:gridSpan w:val="4"/>
            <w:vMerge w:val="restart"/>
            <w:tcBorders>
              <w:top w:val="nil"/>
              <w:bottom w:val="nil"/>
            </w:tcBorders>
            <w:shd w:val="clear" w:color="auto" w:fill="FFFFFF" w:themeFill="background1"/>
          </w:tcPr>
          <w:p w14:paraId="1ADC8192"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5693FC87" w14:textId="77777777" w:rsidTr="0021228D">
        <w:trPr>
          <w:trHeight w:val="38"/>
        </w:trPr>
        <w:tc>
          <w:tcPr>
            <w:tcW w:w="2147" w:type="dxa"/>
            <w:gridSpan w:val="5"/>
            <w:vMerge/>
            <w:shd w:val="clear" w:color="auto" w:fill="FFFFFF" w:themeFill="background1"/>
          </w:tcPr>
          <w:p w14:paraId="3E5954D6"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5109" w:type="dxa"/>
            <w:gridSpan w:val="6"/>
            <w:tcBorders>
              <w:top w:val="nil"/>
              <w:bottom w:val="nil"/>
            </w:tcBorders>
            <w:shd w:val="clear" w:color="auto" w:fill="FFFFFF" w:themeFill="background1"/>
          </w:tcPr>
          <w:p w14:paraId="0418616C"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1884" w:type="dxa"/>
            <w:gridSpan w:val="4"/>
            <w:vMerge/>
            <w:tcBorders>
              <w:bottom w:val="nil"/>
            </w:tcBorders>
            <w:shd w:val="clear" w:color="auto" w:fill="FFFFFF" w:themeFill="background1"/>
          </w:tcPr>
          <w:p w14:paraId="365E313F"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42F6209B" w14:textId="77777777" w:rsidTr="0021228D">
        <w:trPr>
          <w:trHeight w:val="38"/>
        </w:trPr>
        <w:tc>
          <w:tcPr>
            <w:tcW w:w="2147" w:type="dxa"/>
            <w:gridSpan w:val="5"/>
            <w:vMerge/>
            <w:shd w:val="clear" w:color="auto" w:fill="FFFFFF" w:themeFill="background1"/>
          </w:tcPr>
          <w:p w14:paraId="064B9B31"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5109" w:type="dxa"/>
            <w:gridSpan w:val="6"/>
            <w:tcBorders>
              <w:top w:val="nil"/>
              <w:bottom w:val="nil"/>
            </w:tcBorders>
            <w:shd w:val="clear" w:color="auto" w:fill="FFFFFF" w:themeFill="background1"/>
          </w:tcPr>
          <w:p w14:paraId="1D8D599B"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1884" w:type="dxa"/>
            <w:gridSpan w:val="4"/>
            <w:vMerge/>
            <w:tcBorders>
              <w:bottom w:val="nil"/>
            </w:tcBorders>
            <w:shd w:val="clear" w:color="auto" w:fill="FFFFFF" w:themeFill="background1"/>
          </w:tcPr>
          <w:p w14:paraId="52B348A1"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0F28879C" w14:textId="77777777" w:rsidTr="0021228D">
        <w:trPr>
          <w:trHeight w:val="38"/>
        </w:trPr>
        <w:tc>
          <w:tcPr>
            <w:tcW w:w="2147" w:type="dxa"/>
            <w:gridSpan w:val="5"/>
            <w:vMerge/>
            <w:shd w:val="clear" w:color="auto" w:fill="FFFFFF" w:themeFill="background1"/>
          </w:tcPr>
          <w:p w14:paraId="774DA529"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5109" w:type="dxa"/>
            <w:gridSpan w:val="6"/>
            <w:tcBorders>
              <w:top w:val="nil"/>
              <w:bottom w:val="nil"/>
            </w:tcBorders>
            <w:shd w:val="clear" w:color="auto" w:fill="FFFFFF" w:themeFill="background1"/>
          </w:tcPr>
          <w:p w14:paraId="78C60157"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1884" w:type="dxa"/>
            <w:gridSpan w:val="4"/>
            <w:vMerge/>
            <w:tcBorders>
              <w:bottom w:val="nil"/>
            </w:tcBorders>
            <w:shd w:val="clear" w:color="auto" w:fill="FFFFFF" w:themeFill="background1"/>
          </w:tcPr>
          <w:p w14:paraId="5F2E52BA"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3A15F316" w14:textId="77777777" w:rsidTr="0021228D">
        <w:trPr>
          <w:trHeight w:val="32"/>
        </w:trPr>
        <w:tc>
          <w:tcPr>
            <w:tcW w:w="2147" w:type="dxa"/>
            <w:gridSpan w:val="5"/>
            <w:vMerge/>
            <w:shd w:val="clear" w:color="auto" w:fill="FFFFFF" w:themeFill="background1"/>
          </w:tcPr>
          <w:p w14:paraId="20E71D94"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5109" w:type="dxa"/>
            <w:gridSpan w:val="6"/>
            <w:tcBorders>
              <w:top w:val="nil"/>
            </w:tcBorders>
            <w:shd w:val="clear" w:color="auto" w:fill="FFFFFF" w:themeFill="background1"/>
          </w:tcPr>
          <w:p w14:paraId="5D666931"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1884" w:type="dxa"/>
            <w:gridSpan w:val="4"/>
            <w:vMerge/>
            <w:tcBorders>
              <w:bottom w:val="nil"/>
            </w:tcBorders>
            <w:shd w:val="clear" w:color="auto" w:fill="FFFFFF" w:themeFill="background1"/>
          </w:tcPr>
          <w:p w14:paraId="3CDE6002"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603C2615" w14:textId="77777777" w:rsidTr="0021228D">
        <w:trPr>
          <w:trHeight w:val="95"/>
        </w:trPr>
        <w:tc>
          <w:tcPr>
            <w:tcW w:w="2147" w:type="dxa"/>
            <w:gridSpan w:val="5"/>
            <w:vMerge/>
            <w:tcBorders>
              <w:bottom w:val="nil"/>
            </w:tcBorders>
            <w:shd w:val="clear" w:color="auto" w:fill="FFFFFF" w:themeFill="background1"/>
          </w:tcPr>
          <w:p w14:paraId="771B5BF8"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5109" w:type="dxa"/>
            <w:gridSpan w:val="6"/>
            <w:shd w:val="clear" w:color="auto" w:fill="D9D9D9" w:themeFill="background1" w:themeFillShade="D9"/>
          </w:tcPr>
          <w:p w14:paraId="6FA43626" w14:textId="77777777" w:rsidR="00BD6EDC" w:rsidRPr="00FC2656" w:rsidRDefault="00BD6EDC" w:rsidP="00036637">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FIRMA DEL FUNCIONARIO QUE REPRESENTA LEGALMENTE A LA ENTIDAD GUBERNAMENTAL</w:t>
            </w:r>
          </w:p>
        </w:tc>
        <w:tc>
          <w:tcPr>
            <w:tcW w:w="1884" w:type="dxa"/>
            <w:gridSpan w:val="4"/>
            <w:vMerge/>
            <w:tcBorders>
              <w:bottom w:val="nil"/>
            </w:tcBorders>
            <w:shd w:val="clear" w:color="auto" w:fill="FFFFFF" w:themeFill="background1"/>
          </w:tcPr>
          <w:p w14:paraId="09BE2FCB"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7388D453" w14:textId="77777777" w:rsidTr="0021228D">
        <w:trPr>
          <w:trHeight w:val="20"/>
        </w:trPr>
        <w:tc>
          <w:tcPr>
            <w:tcW w:w="2147" w:type="dxa"/>
            <w:gridSpan w:val="5"/>
            <w:tcBorders>
              <w:top w:val="nil"/>
              <w:right w:val="nil"/>
            </w:tcBorders>
            <w:shd w:val="clear" w:color="auto" w:fill="FFFFFF" w:themeFill="background1"/>
          </w:tcPr>
          <w:p w14:paraId="7E8DDB53"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5109" w:type="dxa"/>
            <w:gridSpan w:val="6"/>
            <w:tcBorders>
              <w:left w:val="nil"/>
              <w:right w:val="nil"/>
            </w:tcBorders>
            <w:shd w:val="clear" w:color="auto" w:fill="FFFFFF" w:themeFill="background1"/>
          </w:tcPr>
          <w:p w14:paraId="23240E58"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c>
          <w:tcPr>
            <w:tcW w:w="1884" w:type="dxa"/>
            <w:gridSpan w:val="4"/>
            <w:tcBorders>
              <w:top w:val="nil"/>
              <w:left w:val="nil"/>
            </w:tcBorders>
            <w:shd w:val="clear" w:color="auto" w:fill="FFFFFF" w:themeFill="background1"/>
          </w:tcPr>
          <w:p w14:paraId="3946FDF1" w14:textId="77777777" w:rsidR="00BD6EDC" w:rsidRPr="00FC2656" w:rsidRDefault="00BD6EDC" w:rsidP="00FC2656">
            <w:pPr>
              <w:spacing w:after="0" w:line="360" w:lineRule="auto"/>
              <w:contextualSpacing/>
              <w:rPr>
                <w:rFonts w:ascii="Arial" w:eastAsiaTheme="minorHAnsi" w:hAnsi="Arial" w:cs="Arial"/>
                <w:b/>
                <w:color w:val="000000"/>
                <w:sz w:val="18"/>
                <w:szCs w:val="18"/>
                <w:lang w:val="es-MX"/>
              </w:rPr>
            </w:pPr>
          </w:p>
        </w:tc>
      </w:tr>
      <w:tr w:rsidR="00BD6EDC" w:rsidRPr="00FC2656" w14:paraId="1E49F712" w14:textId="77777777" w:rsidTr="0021228D">
        <w:trPr>
          <w:trHeight w:val="20"/>
        </w:trPr>
        <w:tc>
          <w:tcPr>
            <w:tcW w:w="9140" w:type="dxa"/>
            <w:gridSpan w:val="15"/>
            <w:tcBorders>
              <w:top w:val="nil"/>
            </w:tcBorders>
            <w:shd w:val="clear" w:color="auto" w:fill="D9D9D9" w:themeFill="background1" w:themeFillShade="D9"/>
          </w:tcPr>
          <w:p w14:paraId="634662D2" w14:textId="77777777" w:rsidR="00BD6EDC" w:rsidRPr="00FC2656" w:rsidRDefault="00BD6EDC" w:rsidP="00E46B09">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AVISO DE PRIVACIDAD</w:t>
            </w:r>
          </w:p>
        </w:tc>
      </w:tr>
      <w:tr w:rsidR="00E46B09" w:rsidRPr="00FC2656" w14:paraId="083DB538" w14:textId="77777777" w:rsidTr="0021228D">
        <w:trPr>
          <w:trHeight w:val="20"/>
        </w:trPr>
        <w:tc>
          <w:tcPr>
            <w:tcW w:w="9140" w:type="dxa"/>
            <w:gridSpan w:val="15"/>
            <w:tcBorders>
              <w:top w:val="nil"/>
              <w:bottom w:val="nil"/>
            </w:tcBorders>
            <w:shd w:val="clear" w:color="auto" w:fill="auto"/>
          </w:tcPr>
          <w:p w14:paraId="595D8C5E" w14:textId="77777777" w:rsidR="00E46B09" w:rsidRPr="00E46B09" w:rsidRDefault="00E46B09" w:rsidP="00E46B09">
            <w:pPr>
              <w:spacing w:after="0" w:line="360" w:lineRule="auto"/>
              <w:contextualSpacing/>
              <w:jc w:val="both"/>
              <w:rPr>
                <w:rFonts w:ascii="Arial" w:eastAsiaTheme="minorHAnsi" w:hAnsi="Arial" w:cs="Arial"/>
                <w:b/>
                <w:color w:val="000000"/>
                <w:sz w:val="18"/>
                <w:szCs w:val="18"/>
                <w:lang w:val="es-MX"/>
              </w:rPr>
            </w:pPr>
            <w:r w:rsidRPr="00E46B09">
              <w:rPr>
                <w:rFonts w:ascii="Arial" w:eastAsiaTheme="minorHAnsi" w:hAnsi="Arial" w:cs="Arial"/>
                <w:b/>
                <w:color w:val="000000"/>
                <w:sz w:val="18"/>
                <w:szCs w:val="18"/>
                <w:lang w:val="es-MX"/>
              </w:rPr>
              <w:t>El Instituto Federal de Telecomunicaciones, con domicilio en Av. Insurgentes Sur No. 1143, Colonia Nochebuena, Demarcación Territorial Benito Juárez, C.P. 03720, Ciudad de México, utilizará sus datos recabados para:</w:t>
            </w:r>
          </w:p>
          <w:p w14:paraId="74DED520" w14:textId="77777777" w:rsidR="00E46B09" w:rsidRPr="00E46B09" w:rsidRDefault="00E46B09" w:rsidP="00E46B09">
            <w:pPr>
              <w:spacing w:after="0" w:line="360" w:lineRule="auto"/>
              <w:ind w:left="517" w:hanging="283"/>
              <w:contextualSpacing/>
              <w:jc w:val="both"/>
              <w:rPr>
                <w:rFonts w:ascii="Arial" w:eastAsiaTheme="minorHAnsi" w:hAnsi="Arial" w:cs="Arial"/>
                <w:b/>
                <w:color w:val="000000"/>
                <w:sz w:val="18"/>
                <w:szCs w:val="18"/>
                <w:lang w:val="es-MX"/>
              </w:rPr>
            </w:pPr>
            <w:r w:rsidRPr="00E46B09">
              <w:rPr>
                <w:rFonts w:ascii="Arial" w:eastAsiaTheme="minorHAnsi" w:hAnsi="Arial" w:cs="Arial"/>
                <w:b/>
                <w:color w:val="000000"/>
                <w:sz w:val="18"/>
                <w:szCs w:val="18"/>
                <w:lang w:val="es-MX"/>
              </w:rPr>
              <w:t>•</w:t>
            </w:r>
            <w:r w:rsidRPr="00E46B09">
              <w:rPr>
                <w:rFonts w:ascii="Arial" w:eastAsiaTheme="minorHAnsi" w:hAnsi="Arial" w:cs="Arial"/>
                <w:b/>
                <w:color w:val="000000"/>
                <w:sz w:val="18"/>
                <w:szCs w:val="18"/>
                <w:lang w:val="es-MX"/>
              </w:rPr>
              <w:tab/>
              <w:t>Identificar a las personas físicas que con motivo del interés de la entidad gubernamental presentan información para llevar a cabo un trámite.</w:t>
            </w:r>
          </w:p>
          <w:p w14:paraId="23A32ACE" w14:textId="77777777" w:rsidR="00E46B09" w:rsidRPr="00E46B09" w:rsidRDefault="00E46B09" w:rsidP="00E46B09">
            <w:pPr>
              <w:spacing w:after="0" w:line="360" w:lineRule="auto"/>
              <w:ind w:left="517" w:hanging="283"/>
              <w:contextualSpacing/>
              <w:jc w:val="both"/>
              <w:rPr>
                <w:rFonts w:ascii="Arial" w:eastAsiaTheme="minorHAnsi" w:hAnsi="Arial" w:cs="Arial"/>
                <w:b/>
                <w:color w:val="000000"/>
                <w:sz w:val="18"/>
                <w:szCs w:val="18"/>
                <w:lang w:val="es-MX"/>
              </w:rPr>
            </w:pPr>
            <w:r w:rsidRPr="00E46B09">
              <w:rPr>
                <w:rFonts w:ascii="Arial" w:eastAsiaTheme="minorHAnsi" w:hAnsi="Arial" w:cs="Arial"/>
                <w:b/>
                <w:color w:val="000000"/>
                <w:sz w:val="18"/>
                <w:szCs w:val="18"/>
                <w:lang w:val="es-MX"/>
              </w:rPr>
              <w:t>•</w:t>
            </w:r>
            <w:r w:rsidRPr="00E46B09">
              <w:rPr>
                <w:rFonts w:ascii="Arial" w:eastAsiaTheme="minorHAnsi" w:hAnsi="Arial" w:cs="Arial"/>
                <w:b/>
                <w:color w:val="000000"/>
                <w:sz w:val="18"/>
                <w:szCs w:val="18"/>
                <w:lang w:val="es-MX"/>
              </w:rPr>
              <w:tab/>
              <w:t>Notificar y contactar a los interesados en su caso.</w:t>
            </w:r>
          </w:p>
          <w:p w14:paraId="292B969C" w14:textId="45ADF62E" w:rsidR="00E46B09" w:rsidRPr="00FC2656" w:rsidRDefault="00E46B09" w:rsidP="00E46B09">
            <w:pPr>
              <w:spacing w:after="0" w:line="360" w:lineRule="auto"/>
              <w:contextualSpacing/>
              <w:jc w:val="both"/>
              <w:rPr>
                <w:rFonts w:ascii="Arial" w:eastAsiaTheme="minorHAnsi" w:hAnsi="Arial" w:cs="Arial"/>
                <w:b/>
                <w:color w:val="000000"/>
                <w:sz w:val="18"/>
                <w:szCs w:val="18"/>
                <w:lang w:val="es-MX"/>
              </w:rPr>
            </w:pPr>
            <w:r w:rsidRPr="00E46B09">
              <w:rPr>
                <w:rFonts w:ascii="Arial" w:eastAsiaTheme="minorHAnsi" w:hAnsi="Arial" w:cs="Arial"/>
                <w:b/>
                <w:color w:val="000000"/>
                <w:sz w:val="18"/>
                <w:szCs w:val="18"/>
                <w:lang w:val="es-MX"/>
              </w:rPr>
              <w:t>Para mayor información acerca del tratamiento y de los derechos que puede hacer valer, usted puede acceder al aviso de privacidad integral a través de la página de Internet del Instituto en la sección de avisos de privacidad.</w:t>
            </w:r>
          </w:p>
        </w:tc>
      </w:tr>
      <w:tr w:rsidR="00E46B09" w:rsidRPr="00FC2656" w14:paraId="131F3445" w14:textId="77777777" w:rsidTr="0021228D">
        <w:trPr>
          <w:trHeight w:val="20"/>
        </w:trPr>
        <w:tc>
          <w:tcPr>
            <w:tcW w:w="9140" w:type="dxa"/>
            <w:gridSpan w:val="15"/>
            <w:tcBorders>
              <w:top w:val="nil"/>
              <w:bottom w:val="nil"/>
            </w:tcBorders>
            <w:shd w:val="clear" w:color="auto" w:fill="auto"/>
          </w:tcPr>
          <w:p w14:paraId="62849399" w14:textId="77777777" w:rsidR="00E46B09" w:rsidRPr="00E46B09" w:rsidRDefault="00E46B09" w:rsidP="00E46B09">
            <w:pPr>
              <w:spacing w:after="0" w:line="360" w:lineRule="auto"/>
              <w:contextualSpacing/>
              <w:jc w:val="both"/>
              <w:rPr>
                <w:rFonts w:ascii="Arial" w:eastAsiaTheme="minorHAnsi" w:hAnsi="Arial" w:cs="Arial"/>
                <w:b/>
                <w:color w:val="000000"/>
                <w:sz w:val="18"/>
                <w:szCs w:val="18"/>
                <w:lang w:val="es-MX"/>
              </w:rPr>
            </w:pPr>
          </w:p>
        </w:tc>
      </w:tr>
      <w:tr w:rsidR="00E46B09" w:rsidRPr="00FC2656" w14:paraId="5E63653C" w14:textId="77777777" w:rsidTr="0021228D">
        <w:trPr>
          <w:trHeight w:val="20"/>
        </w:trPr>
        <w:tc>
          <w:tcPr>
            <w:tcW w:w="730" w:type="dxa"/>
            <w:tcBorders>
              <w:top w:val="nil"/>
              <w:bottom w:val="nil"/>
            </w:tcBorders>
            <w:shd w:val="clear" w:color="auto" w:fill="auto"/>
          </w:tcPr>
          <w:p w14:paraId="39207B01" w14:textId="77777777" w:rsidR="00E46B09" w:rsidRPr="00FC2656" w:rsidRDefault="00E46B09" w:rsidP="00E46B09">
            <w:pPr>
              <w:spacing w:after="0" w:line="360" w:lineRule="auto"/>
              <w:contextualSpacing/>
              <w:jc w:val="center"/>
              <w:rPr>
                <w:rFonts w:ascii="Arial" w:eastAsiaTheme="minorHAnsi" w:hAnsi="Arial" w:cs="Arial"/>
                <w:b/>
                <w:color w:val="000000"/>
                <w:sz w:val="18"/>
                <w:szCs w:val="18"/>
                <w:lang w:val="es-MX"/>
              </w:rPr>
            </w:pPr>
          </w:p>
        </w:tc>
        <w:tc>
          <w:tcPr>
            <w:tcW w:w="283" w:type="dxa"/>
            <w:tcBorders>
              <w:top w:val="single" w:sz="6" w:space="0" w:color="auto"/>
              <w:bottom w:val="single" w:sz="6" w:space="0" w:color="auto"/>
            </w:tcBorders>
            <w:shd w:val="clear" w:color="auto" w:fill="auto"/>
          </w:tcPr>
          <w:p w14:paraId="2E1BAEFB" w14:textId="77777777" w:rsidR="00E46B09" w:rsidRPr="00FC2656" w:rsidRDefault="00E46B09" w:rsidP="00E46B09">
            <w:pPr>
              <w:spacing w:after="0" w:line="360" w:lineRule="auto"/>
              <w:contextualSpacing/>
              <w:jc w:val="center"/>
              <w:rPr>
                <w:rFonts w:ascii="Arial" w:eastAsiaTheme="minorHAnsi" w:hAnsi="Arial" w:cs="Arial"/>
                <w:b/>
                <w:color w:val="000000"/>
                <w:sz w:val="18"/>
                <w:szCs w:val="18"/>
                <w:lang w:val="es-MX"/>
              </w:rPr>
            </w:pPr>
          </w:p>
        </w:tc>
        <w:tc>
          <w:tcPr>
            <w:tcW w:w="8127" w:type="dxa"/>
            <w:gridSpan w:val="13"/>
            <w:tcBorders>
              <w:top w:val="nil"/>
              <w:bottom w:val="nil"/>
            </w:tcBorders>
            <w:shd w:val="clear" w:color="auto" w:fill="auto"/>
          </w:tcPr>
          <w:p w14:paraId="2425EF8B" w14:textId="735A37F2" w:rsidR="00E46B09" w:rsidRPr="00FC2656" w:rsidRDefault="00E46B09" w:rsidP="0021228D">
            <w:pPr>
              <w:spacing w:after="0" w:line="360" w:lineRule="auto"/>
              <w:contextualSpacing/>
              <w:rPr>
                <w:rFonts w:ascii="Arial" w:eastAsiaTheme="minorHAnsi" w:hAnsi="Arial" w:cs="Arial"/>
                <w:b/>
                <w:color w:val="000000"/>
                <w:sz w:val="18"/>
                <w:szCs w:val="18"/>
                <w:lang w:val="es-MX"/>
              </w:rPr>
            </w:pPr>
            <w:r w:rsidRPr="00E46B09">
              <w:rPr>
                <w:rFonts w:ascii="Arial" w:eastAsiaTheme="minorHAnsi" w:hAnsi="Arial" w:cs="Arial"/>
                <w:b/>
                <w:color w:val="000000"/>
                <w:sz w:val="18"/>
                <w:szCs w:val="18"/>
                <w:lang w:val="es-MX"/>
              </w:rPr>
              <w:t>A TRAVÉS DEL PRESENTE CONFIRMO QUE HE LEÍDO, ENTIENDO Y ACEPTO LOS TÉRMINOS Y CONDICIONES EL PRESENTE AVISO DE PRIVACIDAD.</w:t>
            </w:r>
          </w:p>
        </w:tc>
      </w:tr>
      <w:tr w:rsidR="0021228D" w:rsidRPr="00FC2656" w14:paraId="77C13FAD" w14:textId="77777777" w:rsidTr="0021228D">
        <w:trPr>
          <w:trHeight w:val="20"/>
        </w:trPr>
        <w:tc>
          <w:tcPr>
            <w:tcW w:w="9140" w:type="dxa"/>
            <w:gridSpan w:val="15"/>
            <w:tcBorders>
              <w:top w:val="nil"/>
              <w:bottom w:val="single" w:sz="6" w:space="0" w:color="auto"/>
            </w:tcBorders>
            <w:shd w:val="clear" w:color="auto" w:fill="auto"/>
          </w:tcPr>
          <w:p w14:paraId="3F3BE4B1" w14:textId="77777777" w:rsidR="0021228D" w:rsidRPr="00E46B09" w:rsidRDefault="0021228D" w:rsidP="0021228D">
            <w:pPr>
              <w:spacing w:after="0" w:line="360" w:lineRule="auto"/>
              <w:contextualSpacing/>
              <w:rPr>
                <w:rFonts w:ascii="Arial" w:eastAsiaTheme="minorHAnsi" w:hAnsi="Arial" w:cs="Arial"/>
                <w:b/>
                <w:color w:val="000000"/>
                <w:sz w:val="18"/>
                <w:szCs w:val="18"/>
                <w:lang w:val="es-MX"/>
              </w:rPr>
            </w:pPr>
          </w:p>
        </w:tc>
      </w:tr>
      <w:tr w:rsidR="0021228D" w:rsidRPr="00FC2656" w14:paraId="5891F155" w14:textId="77777777" w:rsidTr="0021228D">
        <w:trPr>
          <w:trHeight w:val="20"/>
        </w:trPr>
        <w:tc>
          <w:tcPr>
            <w:tcW w:w="9140" w:type="dxa"/>
            <w:gridSpan w:val="15"/>
            <w:tcBorders>
              <w:top w:val="single" w:sz="6" w:space="0" w:color="auto"/>
            </w:tcBorders>
            <w:shd w:val="clear" w:color="auto" w:fill="auto"/>
          </w:tcPr>
          <w:p w14:paraId="66D6C6B5" w14:textId="77777777" w:rsidR="0021228D" w:rsidRPr="00FC2656" w:rsidRDefault="0021228D" w:rsidP="00FC2656">
            <w:pPr>
              <w:spacing w:after="0" w:line="360" w:lineRule="auto"/>
              <w:contextualSpacing/>
              <w:rPr>
                <w:rFonts w:ascii="Arial" w:eastAsiaTheme="minorHAnsi" w:hAnsi="Arial" w:cs="Arial"/>
                <w:b/>
                <w:color w:val="000000"/>
                <w:sz w:val="18"/>
                <w:szCs w:val="18"/>
                <w:lang w:val="es-MX"/>
              </w:rPr>
            </w:pPr>
          </w:p>
        </w:tc>
      </w:tr>
      <w:tr w:rsidR="00BD6EDC" w:rsidRPr="00FC2656" w14:paraId="0D5A0108" w14:textId="77777777" w:rsidTr="0021228D">
        <w:trPr>
          <w:trHeight w:val="20"/>
        </w:trPr>
        <w:tc>
          <w:tcPr>
            <w:tcW w:w="9140" w:type="dxa"/>
            <w:gridSpan w:val="15"/>
            <w:tcBorders>
              <w:top w:val="single" w:sz="6" w:space="0" w:color="auto"/>
            </w:tcBorders>
            <w:shd w:val="clear" w:color="auto" w:fill="D9D9D9" w:themeFill="background1" w:themeFillShade="D9"/>
          </w:tcPr>
          <w:p w14:paraId="4E397568" w14:textId="77777777" w:rsidR="00BD6EDC" w:rsidRPr="00FC2656" w:rsidRDefault="00BD6EDC" w:rsidP="0021228D">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INSTRUCTIVO DE LLENADO</w:t>
            </w:r>
          </w:p>
        </w:tc>
      </w:tr>
      <w:tr w:rsidR="00BD6EDC" w:rsidRPr="00FC2656" w14:paraId="7640C31C" w14:textId="77777777" w:rsidTr="0021228D">
        <w:trPr>
          <w:trHeight w:val="20"/>
        </w:trPr>
        <w:tc>
          <w:tcPr>
            <w:tcW w:w="2147" w:type="dxa"/>
            <w:gridSpan w:val="5"/>
            <w:tcBorders>
              <w:top w:val="single" w:sz="6" w:space="0" w:color="auto"/>
              <w:left w:val="single" w:sz="6" w:space="0" w:color="auto"/>
              <w:bottom w:val="single" w:sz="6" w:space="0" w:color="auto"/>
              <w:right w:val="single" w:sz="4" w:space="0" w:color="auto"/>
            </w:tcBorders>
            <w:shd w:val="clear" w:color="auto" w:fill="auto"/>
          </w:tcPr>
          <w:p w14:paraId="50E6591C" w14:textId="77777777" w:rsidR="00BD6EDC" w:rsidRPr="00FC2656" w:rsidRDefault="00BD6EDC" w:rsidP="0021228D">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Fecha</w:t>
            </w:r>
          </w:p>
        </w:tc>
        <w:tc>
          <w:tcPr>
            <w:tcW w:w="6993" w:type="dxa"/>
            <w:gridSpan w:val="10"/>
            <w:tcBorders>
              <w:top w:val="single" w:sz="6" w:space="0" w:color="auto"/>
              <w:left w:val="single" w:sz="4" w:space="0" w:color="auto"/>
              <w:bottom w:val="single" w:sz="6" w:space="0" w:color="auto"/>
              <w:right w:val="single" w:sz="6" w:space="0" w:color="auto"/>
            </w:tcBorders>
            <w:shd w:val="clear" w:color="auto" w:fill="auto"/>
          </w:tcPr>
          <w:p w14:paraId="2FF572C5" w14:textId="77777777" w:rsidR="00BD6EDC" w:rsidRPr="00FC2656" w:rsidRDefault="00BD6EDC" w:rsidP="0021228D">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Ingresar la fecha de la solicitud, utilizando el siguiente formato: DD/MM/AAAA. Donde</w:t>
            </w:r>
            <w:r w:rsidRPr="00FC2656">
              <w:rPr>
                <w:rFonts w:ascii="Arial" w:eastAsiaTheme="minorHAnsi" w:hAnsi="Arial" w:cs="Arial"/>
                <w:b/>
                <w:color w:val="000000"/>
                <w:sz w:val="18"/>
                <w:szCs w:val="18"/>
                <w:lang w:val="es-MX"/>
              </w:rPr>
              <w:t xml:space="preserve"> </w:t>
            </w:r>
            <w:r w:rsidRPr="00FC2656">
              <w:rPr>
                <w:rFonts w:ascii="Arial" w:eastAsiaTheme="minorHAnsi" w:hAnsi="Arial" w:cs="Arial"/>
                <w:color w:val="000000"/>
                <w:sz w:val="18"/>
                <w:szCs w:val="18"/>
                <w:lang w:val="es-ES_tradnl"/>
              </w:rPr>
              <w:t>DD corresponde al día (2 dígitos), MM corresponde al mes (2 dígitos) y AAAA corresponde al año (4 dígitos).</w:t>
            </w:r>
          </w:p>
        </w:tc>
      </w:tr>
      <w:tr w:rsidR="00BD6EDC" w:rsidRPr="00FC2656" w14:paraId="20E1B8DE" w14:textId="77777777" w:rsidTr="0021228D">
        <w:trPr>
          <w:trHeight w:val="20"/>
        </w:trPr>
        <w:tc>
          <w:tcPr>
            <w:tcW w:w="9140" w:type="dxa"/>
            <w:gridSpan w:val="15"/>
            <w:tcBorders>
              <w:top w:val="nil"/>
            </w:tcBorders>
            <w:shd w:val="clear" w:color="auto" w:fill="D9D9D9" w:themeFill="background1" w:themeFillShade="D9"/>
          </w:tcPr>
          <w:p w14:paraId="2D89F751" w14:textId="77777777" w:rsidR="00BD6EDC" w:rsidRPr="00FC2656" w:rsidRDefault="00BD6EDC" w:rsidP="0021228D">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DATOS GENERALES DE LA ENTIDAD GUBERNAMENTAL SOLICITANTE</w:t>
            </w:r>
          </w:p>
        </w:tc>
      </w:tr>
      <w:tr w:rsidR="00BD6EDC" w:rsidRPr="00FC2656" w14:paraId="7CF9768C" w14:textId="77777777" w:rsidTr="0021228D">
        <w:trPr>
          <w:trHeight w:val="20"/>
        </w:trPr>
        <w:tc>
          <w:tcPr>
            <w:tcW w:w="2289"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E7DD958" w14:textId="77777777" w:rsidR="00BD6EDC" w:rsidRPr="00FC2656" w:rsidRDefault="00BD6EDC" w:rsidP="0021228D">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del campo</w:t>
            </w:r>
          </w:p>
        </w:tc>
        <w:tc>
          <w:tcPr>
            <w:tcW w:w="6851"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D07BD65" w14:textId="77777777" w:rsidR="00BD6EDC" w:rsidRPr="00FC2656" w:rsidRDefault="00BD6EDC" w:rsidP="0021228D">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Descripción del campo</w:t>
            </w:r>
          </w:p>
        </w:tc>
      </w:tr>
      <w:tr w:rsidR="00BD6EDC" w:rsidRPr="00FC2656" w14:paraId="01151843" w14:textId="77777777" w:rsidTr="0021228D">
        <w:trPr>
          <w:trHeight w:val="20"/>
        </w:trPr>
        <w:tc>
          <w:tcPr>
            <w:tcW w:w="2289" w:type="dxa"/>
            <w:gridSpan w:val="6"/>
            <w:tcBorders>
              <w:top w:val="single" w:sz="6" w:space="0" w:color="auto"/>
              <w:left w:val="single" w:sz="6" w:space="0" w:color="auto"/>
              <w:bottom w:val="single" w:sz="6" w:space="0" w:color="auto"/>
              <w:right w:val="single" w:sz="6" w:space="0" w:color="auto"/>
            </w:tcBorders>
            <w:shd w:val="clear" w:color="auto" w:fill="auto"/>
          </w:tcPr>
          <w:p w14:paraId="0945D52B" w14:textId="77777777" w:rsidR="00BD6EDC" w:rsidRPr="00FC2656" w:rsidRDefault="00BD6EDC" w:rsidP="0021228D">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 la entidad gubernamental</w:t>
            </w:r>
          </w:p>
        </w:tc>
        <w:tc>
          <w:tcPr>
            <w:tcW w:w="6851" w:type="dxa"/>
            <w:gridSpan w:val="9"/>
            <w:tcBorders>
              <w:top w:val="single" w:sz="6" w:space="0" w:color="auto"/>
              <w:left w:val="single" w:sz="6" w:space="0" w:color="auto"/>
              <w:bottom w:val="single" w:sz="6" w:space="0" w:color="auto"/>
              <w:right w:val="single" w:sz="6" w:space="0" w:color="auto"/>
            </w:tcBorders>
          </w:tcPr>
          <w:p w14:paraId="570F9348" w14:textId="77777777" w:rsidR="00BD6EDC" w:rsidRPr="00FC2656" w:rsidRDefault="00BD6EDC" w:rsidP="0021228D">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Llenar con el nombre de la entidad gubernamental que solicite crear o usar un código de servicio especial. </w:t>
            </w:r>
          </w:p>
          <w:p w14:paraId="0B9227FF" w14:textId="77777777" w:rsidR="00BD6EDC" w:rsidRPr="00FC2656" w:rsidRDefault="00BD6EDC" w:rsidP="0021228D">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obligatorio.</w:t>
            </w:r>
          </w:p>
        </w:tc>
      </w:tr>
      <w:tr w:rsidR="00BD6EDC" w:rsidRPr="00FC2656" w14:paraId="0045C806" w14:textId="77777777" w:rsidTr="0021228D">
        <w:trPr>
          <w:trHeight w:val="20"/>
        </w:trPr>
        <w:tc>
          <w:tcPr>
            <w:tcW w:w="2289" w:type="dxa"/>
            <w:gridSpan w:val="6"/>
            <w:tcBorders>
              <w:top w:val="single" w:sz="6" w:space="0" w:color="auto"/>
              <w:left w:val="single" w:sz="6" w:space="0" w:color="auto"/>
              <w:bottom w:val="single" w:sz="6" w:space="0" w:color="auto"/>
              <w:right w:val="single" w:sz="6" w:space="0" w:color="auto"/>
            </w:tcBorders>
            <w:shd w:val="clear" w:color="auto" w:fill="auto"/>
          </w:tcPr>
          <w:p w14:paraId="215085C7" w14:textId="77777777" w:rsidR="00BD6EDC" w:rsidRPr="00FC2656" w:rsidRDefault="00BD6EDC" w:rsidP="0021228D">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del funcionario que representa a la entidad gubernamental</w:t>
            </w:r>
          </w:p>
        </w:tc>
        <w:tc>
          <w:tcPr>
            <w:tcW w:w="6851" w:type="dxa"/>
            <w:gridSpan w:val="9"/>
            <w:tcBorders>
              <w:top w:val="single" w:sz="6" w:space="0" w:color="auto"/>
              <w:left w:val="single" w:sz="6" w:space="0" w:color="auto"/>
              <w:bottom w:val="single" w:sz="6" w:space="0" w:color="auto"/>
              <w:right w:val="single" w:sz="6" w:space="0" w:color="auto"/>
            </w:tcBorders>
          </w:tcPr>
          <w:p w14:paraId="2928E90E" w14:textId="77777777" w:rsidR="00BD6EDC" w:rsidRPr="00FC2656" w:rsidRDefault="00BD6EDC" w:rsidP="0021228D">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Llenar con el nombre del funcionario que representa a la entidad gubernamental solicitante.</w:t>
            </w:r>
          </w:p>
          <w:p w14:paraId="21818130" w14:textId="77777777" w:rsidR="00BD6EDC" w:rsidRPr="00FC2656" w:rsidRDefault="00BD6EDC" w:rsidP="0021228D">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obligatorio.</w:t>
            </w:r>
          </w:p>
        </w:tc>
      </w:tr>
      <w:tr w:rsidR="00BD6EDC" w:rsidRPr="00FC2656" w14:paraId="2AE8847F" w14:textId="77777777" w:rsidTr="0021228D">
        <w:trPr>
          <w:trHeight w:val="20"/>
        </w:trPr>
        <w:tc>
          <w:tcPr>
            <w:tcW w:w="2289" w:type="dxa"/>
            <w:gridSpan w:val="6"/>
            <w:tcBorders>
              <w:top w:val="single" w:sz="6" w:space="0" w:color="auto"/>
              <w:left w:val="single" w:sz="6" w:space="0" w:color="auto"/>
              <w:bottom w:val="single" w:sz="6" w:space="0" w:color="auto"/>
              <w:right w:val="single" w:sz="6" w:space="0" w:color="auto"/>
            </w:tcBorders>
            <w:shd w:val="clear" w:color="auto" w:fill="auto"/>
          </w:tcPr>
          <w:p w14:paraId="10174525" w14:textId="77777777" w:rsidR="00BD6EDC" w:rsidRPr="00FC2656" w:rsidRDefault="00BD6EDC" w:rsidP="0021228D">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Fundamento jurídico que faculta al funcionario para representar a la entidad gubernamental</w:t>
            </w:r>
          </w:p>
        </w:tc>
        <w:tc>
          <w:tcPr>
            <w:tcW w:w="6851" w:type="dxa"/>
            <w:gridSpan w:val="9"/>
            <w:tcBorders>
              <w:top w:val="single" w:sz="6" w:space="0" w:color="auto"/>
              <w:left w:val="single" w:sz="6" w:space="0" w:color="auto"/>
              <w:bottom w:val="single" w:sz="6" w:space="0" w:color="auto"/>
              <w:right w:val="single" w:sz="6" w:space="0" w:color="auto"/>
            </w:tcBorders>
          </w:tcPr>
          <w:p w14:paraId="67C445B0" w14:textId="77777777" w:rsidR="00BD6EDC" w:rsidRPr="00FC2656" w:rsidRDefault="00BD6EDC" w:rsidP="0021228D">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Llenar con el fundamento jurídico que faculta al funcionario para representar a la entidad gubernamental solicitante.</w:t>
            </w:r>
          </w:p>
          <w:p w14:paraId="6FB26C10" w14:textId="77777777" w:rsidR="00BD6EDC" w:rsidRPr="00FC2656" w:rsidRDefault="00BD6EDC" w:rsidP="0021228D">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obligatorio</w:t>
            </w:r>
          </w:p>
        </w:tc>
      </w:tr>
      <w:tr w:rsidR="00BD6EDC" w:rsidRPr="00FC2656" w14:paraId="33B108C9" w14:textId="77777777" w:rsidTr="0021228D">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F6A7FAD" w14:textId="77777777" w:rsidR="00BD6EDC" w:rsidRPr="00FC2656" w:rsidRDefault="00BD6EDC" w:rsidP="0021228D">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DOCUMENTACIÓN DEL REPRESENTANTE DE LA ENTIDAD GUBERNAMENTAL</w:t>
            </w:r>
          </w:p>
        </w:tc>
      </w:tr>
      <w:tr w:rsidR="00BD6EDC" w:rsidRPr="00FC2656" w14:paraId="70B0B682" w14:textId="77777777" w:rsidTr="0021228D">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FFFFFF" w:themeFill="background1"/>
          </w:tcPr>
          <w:p w14:paraId="29AAD805" w14:textId="77777777" w:rsidR="00BD6EDC" w:rsidRPr="00FC2656" w:rsidRDefault="00BD6EDC" w:rsidP="0021228D">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Adjuntar al formato de solicitud una copia legible del oficio de asignación del cargo, con el que acredita estar facultado para llevar a cabo la representación de la entidad gubernamental, así como su copia de identificación oficial.</w:t>
            </w:r>
          </w:p>
          <w:p w14:paraId="1A2DF8DB" w14:textId="77777777" w:rsidR="00BD6EDC" w:rsidRPr="00FC2656" w:rsidRDefault="00BD6EDC" w:rsidP="0021228D">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lastRenderedPageBreak/>
              <w:t>Documento obligatorio.</w:t>
            </w:r>
          </w:p>
        </w:tc>
      </w:tr>
      <w:tr w:rsidR="00BD6EDC" w:rsidRPr="00FC2656" w14:paraId="577DFF49" w14:textId="77777777" w:rsidTr="0021228D">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01A9975" w14:textId="77777777" w:rsidR="00BD6EDC" w:rsidRPr="00FC2656" w:rsidRDefault="00BD6EDC" w:rsidP="0021228D">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lastRenderedPageBreak/>
              <w:t>DOMICILIO Y CORREO ELECTRÓNICO PARA RECIBIR NOTIFICACIONES</w:t>
            </w:r>
          </w:p>
        </w:tc>
      </w:tr>
      <w:tr w:rsidR="00BD6EDC" w:rsidRPr="00FC2656" w14:paraId="38164F16" w14:textId="77777777" w:rsidTr="0021228D">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FFFFFF" w:themeFill="background1"/>
          </w:tcPr>
          <w:p w14:paraId="17B77A66" w14:textId="77777777" w:rsidR="00BD6EDC" w:rsidRPr="00FC2656" w:rsidRDefault="00BD6EDC" w:rsidP="0021228D">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Llenar con la dirección y correo electrónico donde el Instituto pueda llevar a cabo notificaciones al solicitante.</w:t>
            </w:r>
          </w:p>
          <w:p w14:paraId="74DF5D97" w14:textId="77777777" w:rsidR="00BD6EDC" w:rsidRPr="00FC2656" w:rsidRDefault="00BD6EDC" w:rsidP="0021228D">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Campo obligatorio. </w:t>
            </w:r>
          </w:p>
        </w:tc>
      </w:tr>
      <w:tr w:rsidR="00BD6EDC" w:rsidRPr="00FC2656" w14:paraId="51CA614F" w14:textId="77777777" w:rsidTr="0021228D">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ACBA6C9" w14:textId="77777777" w:rsidR="00BD6EDC" w:rsidRPr="00FC2656" w:rsidRDefault="00BD6EDC" w:rsidP="0021228D">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CREACIÓN DE UN NUEVO CÓDIGO DE SERVICIO ESPECIAL</w:t>
            </w:r>
          </w:p>
        </w:tc>
      </w:tr>
      <w:tr w:rsidR="00BD6EDC" w:rsidRPr="00FC2656" w14:paraId="3A0B1579" w14:textId="77777777" w:rsidTr="0021228D">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FFFFFF" w:themeFill="background1"/>
          </w:tcPr>
          <w:p w14:paraId="5C03E9F1" w14:textId="77777777" w:rsidR="00BD6EDC" w:rsidRPr="00FC2656" w:rsidRDefault="00BD6EDC" w:rsidP="0021228D">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Marcar el recuadro si desea o no crear un nuevo código de servicio especial.</w:t>
            </w:r>
          </w:p>
          <w:p w14:paraId="1D329F04" w14:textId="77777777" w:rsidR="00BD6EDC" w:rsidRPr="00FC2656" w:rsidRDefault="00BD6EDC" w:rsidP="0021228D">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Campo obligatorio.</w:t>
            </w:r>
          </w:p>
        </w:tc>
      </w:tr>
      <w:tr w:rsidR="00BD6EDC" w:rsidRPr="00FC2656" w14:paraId="68A59328" w14:textId="77777777" w:rsidTr="0021228D">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A0FAA41" w14:textId="30072024" w:rsidR="00BD6EDC" w:rsidRPr="00FC2656" w:rsidRDefault="00BD6EDC" w:rsidP="0021228D">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USO DE UN CÓDIGO DE SERVICIOS ESPECIALES EXISTENTE</w:t>
            </w:r>
          </w:p>
          <w:p w14:paraId="26035376" w14:textId="77777777" w:rsidR="00BD6EDC" w:rsidRPr="00FC2656" w:rsidRDefault="00BD6EDC" w:rsidP="0021228D">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(070, 072, 073, 075 o 077)</w:t>
            </w:r>
          </w:p>
        </w:tc>
      </w:tr>
      <w:tr w:rsidR="00BD6EDC" w:rsidRPr="00FC2656" w14:paraId="384AB4E2" w14:textId="77777777" w:rsidTr="0021228D">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FFFFFF" w:themeFill="background1"/>
          </w:tcPr>
          <w:p w14:paraId="330B55B3" w14:textId="77777777" w:rsidR="00BD6EDC" w:rsidRPr="00FC2656" w:rsidRDefault="00BD6EDC" w:rsidP="0021228D">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Marcar el recuadro si desea o no utilizar un código de servicio especial existente.</w:t>
            </w:r>
          </w:p>
          <w:p w14:paraId="54E38AA5" w14:textId="77777777" w:rsidR="00BD6EDC" w:rsidRPr="00FC2656" w:rsidRDefault="00BD6EDC" w:rsidP="0021228D">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Campo obligatorio.</w:t>
            </w:r>
          </w:p>
        </w:tc>
      </w:tr>
      <w:tr w:rsidR="00BD6EDC" w:rsidRPr="00FC2656" w14:paraId="31EC168D" w14:textId="77777777" w:rsidTr="0021228D">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EB4612" w14:textId="77777777" w:rsidR="00BD6EDC" w:rsidRPr="00FC2656" w:rsidRDefault="00BD6EDC" w:rsidP="0021228D">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CÓDIGO DE SERVICIO ESPECIAL QUE SE PRETENDE CREAR O UTILIZAR</w:t>
            </w:r>
          </w:p>
        </w:tc>
      </w:tr>
      <w:tr w:rsidR="00BD6EDC" w:rsidRPr="00FC2656" w14:paraId="6D6DB3BB" w14:textId="77777777" w:rsidTr="0021228D">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FFFFFF" w:themeFill="background1"/>
          </w:tcPr>
          <w:p w14:paraId="4929FC49" w14:textId="77777777" w:rsidR="00BD6EDC" w:rsidRPr="00FC2656" w:rsidRDefault="00BD6EDC" w:rsidP="0021228D">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Llenar el campo con los tres dígitos el código que pretende crear o utilizar.</w:t>
            </w:r>
          </w:p>
          <w:p w14:paraId="6AC046EC" w14:textId="77777777" w:rsidR="00BD6EDC" w:rsidRPr="00FC2656" w:rsidRDefault="00BD6EDC" w:rsidP="0021228D">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Campo obligatorio.</w:t>
            </w:r>
          </w:p>
        </w:tc>
      </w:tr>
      <w:tr w:rsidR="00BD6EDC" w:rsidRPr="00FC2656" w14:paraId="2B5C0B58" w14:textId="77777777" w:rsidTr="0021228D">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E2F65AA" w14:textId="77777777" w:rsidR="00BD6EDC" w:rsidRPr="00FC2656" w:rsidRDefault="00BD6EDC" w:rsidP="0021228D">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DESCRIPCIÓN DEL SERVICIO ESPECIAL QUE SE PRETENDE OFRECER A TRAVÉS DEL CÓDIGO SOLICITADO</w:t>
            </w:r>
          </w:p>
        </w:tc>
      </w:tr>
      <w:tr w:rsidR="00BD6EDC" w:rsidRPr="00FC2656" w14:paraId="1FC676BB" w14:textId="77777777" w:rsidTr="0021228D">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FFFFFF" w:themeFill="background1"/>
          </w:tcPr>
          <w:p w14:paraId="052BE7B2" w14:textId="77777777" w:rsidR="00BD6EDC" w:rsidRPr="00FC2656" w:rsidRDefault="00BD6EDC" w:rsidP="0021228D">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Llenar con una descripción breve el servicio que pretende ofrecer con el código solicitado.</w:t>
            </w:r>
          </w:p>
          <w:p w14:paraId="0064380A" w14:textId="77777777" w:rsidR="00BD6EDC" w:rsidRPr="00FC2656" w:rsidRDefault="00BD6EDC" w:rsidP="0021228D">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Campo obligatorio.</w:t>
            </w:r>
          </w:p>
        </w:tc>
      </w:tr>
      <w:tr w:rsidR="00BD6EDC" w:rsidRPr="00FC2656" w14:paraId="2ECEBB33" w14:textId="77777777" w:rsidTr="0021228D">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AE2832B" w14:textId="77777777" w:rsidR="00BD6EDC" w:rsidRPr="00FC2656" w:rsidRDefault="00BD6EDC" w:rsidP="0021228D">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LOCALIZACIÓN DE LOS POTENCIALES USUARIOS DEL CÓDIGO DE SERVICIOS ESPECIALES SOLICITADO</w:t>
            </w:r>
          </w:p>
        </w:tc>
      </w:tr>
      <w:tr w:rsidR="00BD6EDC" w:rsidRPr="00FC2656" w14:paraId="5031ADA8" w14:textId="77777777" w:rsidTr="0021228D">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FFFFFF" w:themeFill="background1"/>
          </w:tcPr>
          <w:p w14:paraId="4BF05E4E" w14:textId="77777777" w:rsidR="00BD6EDC" w:rsidRPr="00FC2656" w:rsidRDefault="00BD6EDC" w:rsidP="0021228D">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Llenar con los municipios y estados donde se localizarán los usuarios potenciales que usarán el código solicitado.</w:t>
            </w:r>
          </w:p>
          <w:p w14:paraId="5F5EBAD0" w14:textId="77777777" w:rsidR="00BD6EDC" w:rsidRPr="00FC2656" w:rsidRDefault="00BD6EDC" w:rsidP="0021228D">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Llenar este campo solo si solicita crear un nuevo código.</w:t>
            </w:r>
          </w:p>
        </w:tc>
      </w:tr>
      <w:tr w:rsidR="00BD6EDC" w:rsidRPr="00FC2656" w14:paraId="05B53762" w14:textId="77777777" w:rsidTr="0021228D">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6DBB4D6" w14:textId="77777777" w:rsidR="00BD6EDC" w:rsidRPr="00FC2656" w:rsidRDefault="00BD6EDC" w:rsidP="0021228D">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JUSTIFICACIÓN DE LA SOLICITUD DEL CÓDIGO DE SERVICIOS ESPECIALES</w:t>
            </w:r>
          </w:p>
        </w:tc>
      </w:tr>
      <w:tr w:rsidR="00BD6EDC" w:rsidRPr="00FC2656" w14:paraId="036A0005" w14:textId="77777777" w:rsidTr="0021228D">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FFFFFF" w:themeFill="background1"/>
          </w:tcPr>
          <w:p w14:paraId="141A6293" w14:textId="77777777" w:rsidR="00BD6EDC" w:rsidRPr="00FC2656" w:rsidRDefault="00BD6EDC" w:rsidP="0021228D">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Describir brevemente la justificación de la creación o uso de un código de servicios especiales.</w:t>
            </w:r>
          </w:p>
          <w:p w14:paraId="53446F2D" w14:textId="77777777" w:rsidR="00BD6EDC" w:rsidRPr="00FC2656" w:rsidRDefault="00BD6EDC" w:rsidP="0021228D">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Campo obligatorio.</w:t>
            </w:r>
          </w:p>
        </w:tc>
      </w:tr>
      <w:tr w:rsidR="00BD6EDC" w:rsidRPr="00FC2656" w14:paraId="38178178" w14:textId="77777777" w:rsidTr="0021228D">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46B6BE8" w14:textId="77777777" w:rsidR="00BD6EDC" w:rsidRPr="00FC2656" w:rsidRDefault="00BD6EDC" w:rsidP="0021228D">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ARCHIVO ELECTRÓNICO DEL DIAGRAMA DE INFRAESTRUCTURA TÉCNICA</w:t>
            </w:r>
          </w:p>
        </w:tc>
      </w:tr>
      <w:tr w:rsidR="00BD6EDC" w:rsidRPr="00FC2656" w14:paraId="1C3A110B" w14:textId="77777777" w:rsidTr="0021228D">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FFFFFF" w:themeFill="background1"/>
          </w:tcPr>
          <w:p w14:paraId="78CE986E" w14:textId="77777777" w:rsidR="00BD6EDC" w:rsidRPr="00FC2656" w:rsidRDefault="00BD6EDC" w:rsidP="0021228D">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El solicitante debe adjuntar un archivo electrónico en PDF con el diagrama de infraestructura técnica donde se indique el servicio que pretende ofrecer, el cual debe contener como mínimo el proceso de iniciación y terminación de las llamadas, debiendo ilustrar los principales equipos que se utilizarán. El documento digitalizado debe ser legible. </w:t>
            </w:r>
          </w:p>
          <w:p w14:paraId="28BAAAE0" w14:textId="77777777" w:rsidR="00BD6EDC" w:rsidRPr="00FC2656" w:rsidRDefault="00BD6EDC" w:rsidP="0021228D">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Documento obligatorio. </w:t>
            </w:r>
          </w:p>
        </w:tc>
      </w:tr>
      <w:tr w:rsidR="00BD6EDC" w:rsidRPr="00FC2656" w14:paraId="422AE6BB" w14:textId="77777777" w:rsidTr="0021228D">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E24982" w14:textId="77777777" w:rsidR="00BD6EDC" w:rsidRPr="00FC2656" w:rsidRDefault="00BD6EDC" w:rsidP="0021228D">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NOMBRE, DENOMINACIÓN O RAZÓN SOCIAL DEL PROVEEDOR QUE PROPORCIONARÁ EL SERVICIO</w:t>
            </w:r>
          </w:p>
        </w:tc>
      </w:tr>
      <w:tr w:rsidR="00BD6EDC" w:rsidRPr="00FC2656" w14:paraId="50C4B834" w14:textId="77777777" w:rsidTr="0021228D">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FFFFFF" w:themeFill="background1"/>
          </w:tcPr>
          <w:p w14:paraId="02E259FF" w14:textId="77777777" w:rsidR="00BD6EDC" w:rsidRPr="00FC2656" w:rsidRDefault="00BD6EDC" w:rsidP="0021228D">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Llenar con nombre, denominación o razón social del proveedor de servicios de telecomunicaciones con el que proporcionará el servicio del código de servicios especiales solicitado.</w:t>
            </w:r>
          </w:p>
          <w:p w14:paraId="40A338BE" w14:textId="77777777" w:rsidR="00BD6EDC" w:rsidRPr="00FC2656" w:rsidRDefault="00BD6EDC" w:rsidP="0021228D">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Campo obligatorio.</w:t>
            </w:r>
          </w:p>
        </w:tc>
      </w:tr>
      <w:tr w:rsidR="00BD6EDC" w:rsidRPr="00FC2656" w14:paraId="441CA621" w14:textId="77777777" w:rsidTr="0021228D">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928FA71" w14:textId="77777777" w:rsidR="00BD6EDC" w:rsidRPr="00FC2656" w:rsidRDefault="00BD6EDC" w:rsidP="0021228D">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DATOS GENERALES DEL RESPONSABLE TÉCNICO POR PARTE DE LA ENTIDAD GUBERNAMENTAL</w:t>
            </w:r>
          </w:p>
        </w:tc>
      </w:tr>
      <w:tr w:rsidR="00BD6EDC" w:rsidRPr="00FC2656" w14:paraId="4C616078" w14:textId="77777777" w:rsidTr="0021228D">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FFFFFF" w:themeFill="background1"/>
          </w:tcPr>
          <w:p w14:paraId="1A1E1B1B" w14:textId="77777777" w:rsidR="00BD6EDC" w:rsidRPr="00FC2656" w:rsidRDefault="00BD6EDC" w:rsidP="0021228D">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Llenar con el nombre completo, cargo, teléfono y correo electrónico del responsable técnico que se encontrara a cargo de atender los reportes relacionados con la operación del código de servicios especiales.</w:t>
            </w:r>
          </w:p>
          <w:p w14:paraId="1002897E" w14:textId="77777777" w:rsidR="00BD6EDC" w:rsidRPr="00FC2656" w:rsidRDefault="00BD6EDC" w:rsidP="0021228D">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Campo obligatorio.</w:t>
            </w:r>
          </w:p>
        </w:tc>
      </w:tr>
      <w:tr w:rsidR="00BD6EDC" w:rsidRPr="00FC2656" w14:paraId="35449093" w14:textId="77777777" w:rsidTr="0021228D">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13FFAE" w14:textId="77777777" w:rsidR="00BD6EDC" w:rsidRPr="00FC2656" w:rsidRDefault="00BD6EDC" w:rsidP="0021228D">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lastRenderedPageBreak/>
              <w:t>ARCHIVO ELECTRÓNICO CON LA MATRIZ DE ENRUTAMIENTO DEL CÓDIGO DE SERVICIO</w:t>
            </w:r>
          </w:p>
        </w:tc>
      </w:tr>
      <w:tr w:rsidR="00BD6EDC" w:rsidRPr="00FC2656" w14:paraId="5EDB6546" w14:textId="77777777" w:rsidTr="0021228D">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FFFFFF" w:themeFill="background1"/>
          </w:tcPr>
          <w:p w14:paraId="226B337E" w14:textId="77777777" w:rsidR="00BD6EDC" w:rsidRPr="00FC2656" w:rsidRDefault="00BD6EDC" w:rsidP="0021228D">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solicitante debe adjuntar archivo electrónico en Excel con la matriz de enrutamiento del código de servicio especial de conformidad con el formato contenido en el anexo “dos”, denominado matriz de enrutamiento de CSE del plan técnico fundamental de numeración.</w:t>
            </w:r>
          </w:p>
          <w:p w14:paraId="05A32552" w14:textId="77777777" w:rsidR="00BD6EDC" w:rsidRPr="00FC2656" w:rsidRDefault="00BD6EDC" w:rsidP="0021228D">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Documento obligatorio.</w:t>
            </w:r>
          </w:p>
        </w:tc>
      </w:tr>
      <w:tr w:rsidR="00BD6EDC" w:rsidRPr="00FC2656" w14:paraId="09F1BBF0" w14:textId="77777777" w:rsidTr="0021228D">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4E1EA99" w14:textId="77777777" w:rsidR="00BD6EDC" w:rsidRPr="00FC2656" w:rsidRDefault="00BD6EDC" w:rsidP="0021228D">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FIRMA DEL FUNCIONARIO QUE REPRESENTA LEGALMENTE A LA ENTIDAD GUBERNAMENTAL</w:t>
            </w:r>
          </w:p>
        </w:tc>
      </w:tr>
      <w:tr w:rsidR="00BD6EDC" w:rsidRPr="00FC2656" w14:paraId="2F9E2636" w14:textId="77777777" w:rsidTr="0021228D">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FFFFFF" w:themeFill="background1"/>
          </w:tcPr>
          <w:p w14:paraId="19C39D30" w14:textId="77777777" w:rsidR="00BD6EDC" w:rsidRPr="00FC2656" w:rsidRDefault="00BD6EDC" w:rsidP="0021228D">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Firma autógrafa del representante legal de la entidad gubernamental.</w:t>
            </w:r>
          </w:p>
          <w:p w14:paraId="0071FA5B" w14:textId="77777777" w:rsidR="00BD6EDC" w:rsidRPr="00FC2656" w:rsidRDefault="00BD6EDC" w:rsidP="0021228D">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Firma obligatoria.</w:t>
            </w:r>
          </w:p>
        </w:tc>
      </w:tr>
      <w:tr w:rsidR="00BD6EDC" w:rsidRPr="00FC2656" w14:paraId="221F7F64" w14:textId="77777777" w:rsidTr="0021228D">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455941A" w14:textId="77777777" w:rsidR="00BD6EDC" w:rsidRPr="00FC2656" w:rsidRDefault="00BD6EDC" w:rsidP="0021228D">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AVISO DE PRIVACIDAD</w:t>
            </w:r>
          </w:p>
        </w:tc>
      </w:tr>
      <w:tr w:rsidR="00BD6EDC" w:rsidRPr="00FC2656" w14:paraId="1506897C" w14:textId="77777777" w:rsidTr="0021228D">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auto"/>
          </w:tcPr>
          <w:p w14:paraId="2D66DFEB" w14:textId="77777777" w:rsidR="00BD6EDC" w:rsidRPr="00FC2656" w:rsidRDefault="00BD6EDC" w:rsidP="0021228D">
            <w:pPr>
              <w:spacing w:after="0" w:line="360" w:lineRule="auto"/>
              <w:contextualSpacing/>
              <w:jc w:val="both"/>
              <w:rPr>
                <w:rFonts w:ascii="Arial" w:eastAsiaTheme="minorHAnsi" w:hAnsi="Arial" w:cs="Arial"/>
                <w:bCs/>
                <w:color w:val="000000"/>
                <w:sz w:val="18"/>
                <w:szCs w:val="18"/>
                <w:lang w:val="es-MX"/>
              </w:rPr>
            </w:pPr>
            <w:r w:rsidRPr="00FC2656">
              <w:rPr>
                <w:rFonts w:ascii="Arial" w:eastAsiaTheme="minorHAnsi" w:hAnsi="Arial" w:cs="Arial"/>
                <w:bCs/>
                <w:color w:val="000000"/>
                <w:sz w:val="18"/>
                <w:szCs w:val="18"/>
                <w:lang w:val="es-MX"/>
              </w:rPr>
              <w:t>Marcar el recuadro con la finalidad de aceptar los términos y condiciones del Aviso de Privacidad del Instituto Federal de Telecomunicaciones.</w:t>
            </w:r>
          </w:p>
          <w:p w14:paraId="5EA903E0" w14:textId="77777777" w:rsidR="00BD6EDC" w:rsidRPr="00FC2656" w:rsidRDefault="00BD6EDC" w:rsidP="0021228D">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bCs/>
                <w:color w:val="000000"/>
                <w:sz w:val="18"/>
                <w:szCs w:val="18"/>
                <w:lang w:val="es-MX"/>
              </w:rPr>
              <w:t>Campo Obligatorio</w:t>
            </w:r>
          </w:p>
        </w:tc>
      </w:tr>
      <w:tr w:rsidR="00BD6EDC" w:rsidRPr="00FC2656" w14:paraId="765A5964" w14:textId="77777777" w:rsidTr="0021228D">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C482257" w14:textId="77777777" w:rsidR="00BD6EDC" w:rsidRPr="00FC2656" w:rsidRDefault="00BD6EDC" w:rsidP="0021228D">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PLAZOS A LOS QUE ESTARÁ SUJETO EL TRÁMITE</w:t>
            </w:r>
          </w:p>
        </w:tc>
      </w:tr>
      <w:tr w:rsidR="00BD6EDC" w:rsidRPr="00FC2656" w14:paraId="3C99A44C" w14:textId="77777777" w:rsidTr="0021228D">
        <w:trPr>
          <w:trHeight w:val="20"/>
        </w:trPr>
        <w:tc>
          <w:tcPr>
            <w:tcW w:w="9140" w:type="dxa"/>
            <w:gridSpan w:val="15"/>
            <w:tcBorders>
              <w:top w:val="single" w:sz="6" w:space="0" w:color="auto"/>
              <w:left w:val="single" w:sz="6" w:space="0" w:color="auto"/>
              <w:bottom w:val="single" w:sz="6" w:space="0" w:color="auto"/>
              <w:right w:val="single" w:sz="6" w:space="0" w:color="auto"/>
            </w:tcBorders>
          </w:tcPr>
          <w:p w14:paraId="03243FDA" w14:textId="77777777" w:rsidR="00BD6EDC" w:rsidRPr="00FC2656" w:rsidRDefault="00BD6EDC" w:rsidP="0021228D">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plazo máximo de resolución del trámite por parte del IFT, a partir de la recepción de la presente solicitud, será de 30(treinta) días hábiles.</w:t>
            </w:r>
          </w:p>
          <w:p w14:paraId="20B23EAD" w14:textId="77777777" w:rsidR="00BD6EDC" w:rsidRPr="00FC2656" w:rsidRDefault="00BD6EDC" w:rsidP="0021228D">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plazo con que cuenta el IFT para efectuar a los interesados la prevención ante la falta de información o requisitos del trámite es de 10 (diez) días hábiles.</w:t>
            </w:r>
          </w:p>
          <w:p w14:paraId="711B3A54" w14:textId="77777777" w:rsidR="00BD6EDC" w:rsidRPr="00FC2656" w:rsidRDefault="00BD6EDC" w:rsidP="0021228D">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En caso de prevención, el plazo con que cuenta el interesado para subsanar la información o documentación faltante o errónea será de 10 (diez) días hábiles. Transcurrido dicho plazo sin que el interesado desahogue la prevención el IFT desechará el trámite.</w:t>
            </w:r>
          </w:p>
        </w:tc>
      </w:tr>
      <w:tr w:rsidR="00BD6EDC" w:rsidRPr="00FC2656" w14:paraId="6B1775CB" w14:textId="77777777" w:rsidTr="0021228D">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D40D425" w14:textId="37272EFF" w:rsidR="00BD6EDC" w:rsidRPr="00FC2656" w:rsidRDefault="00BD6EDC" w:rsidP="0021228D">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FUNDAMENTO JUR</w:t>
            </w:r>
            <w:r w:rsidR="00036637">
              <w:rPr>
                <w:rFonts w:ascii="Arial" w:eastAsiaTheme="minorHAnsi" w:hAnsi="Arial" w:cs="Arial"/>
                <w:b/>
                <w:color w:val="000000"/>
                <w:sz w:val="18"/>
                <w:szCs w:val="18"/>
                <w:lang w:val="es-MX"/>
              </w:rPr>
              <w:t>Í</w:t>
            </w:r>
            <w:r w:rsidRPr="00FC2656">
              <w:rPr>
                <w:rFonts w:ascii="Arial" w:eastAsiaTheme="minorHAnsi" w:hAnsi="Arial" w:cs="Arial"/>
                <w:b/>
                <w:color w:val="000000"/>
                <w:sz w:val="18"/>
                <w:szCs w:val="18"/>
                <w:lang w:val="es-MX"/>
              </w:rPr>
              <w:t>DICO DEL TRÁMITE</w:t>
            </w:r>
          </w:p>
        </w:tc>
      </w:tr>
      <w:tr w:rsidR="00BD6EDC" w:rsidRPr="00FC2656" w14:paraId="189D31F7" w14:textId="77777777" w:rsidTr="0021228D">
        <w:trPr>
          <w:trHeight w:val="20"/>
        </w:trPr>
        <w:tc>
          <w:tcPr>
            <w:tcW w:w="9140" w:type="dxa"/>
            <w:gridSpan w:val="15"/>
            <w:tcBorders>
              <w:top w:val="single" w:sz="6" w:space="0" w:color="auto"/>
              <w:left w:val="single" w:sz="6" w:space="0" w:color="auto"/>
              <w:bottom w:val="single" w:sz="6" w:space="0" w:color="auto"/>
              <w:right w:val="single" w:sz="6" w:space="0" w:color="auto"/>
            </w:tcBorders>
          </w:tcPr>
          <w:p w14:paraId="7E0ECB61" w14:textId="0884E382" w:rsidR="00BD6EDC" w:rsidRPr="00FC2656" w:rsidRDefault="00BD6EDC" w:rsidP="0021228D">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-Numeral 9.6. del Plan Técnico Fundamental de Numeración, publicado en el Diario Oficial de la Federación el 11 de mayo de 2018.</w:t>
            </w:r>
          </w:p>
        </w:tc>
      </w:tr>
      <w:tr w:rsidR="00BD6EDC" w:rsidRPr="00FC2656" w14:paraId="4E9BA345" w14:textId="77777777" w:rsidTr="0021228D">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1928F98" w14:textId="4B9A53B9" w:rsidR="00BD6EDC" w:rsidRPr="00FC2656" w:rsidRDefault="00BD6EDC" w:rsidP="0021228D">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INFORMACI</w:t>
            </w:r>
            <w:r w:rsidR="00036637">
              <w:rPr>
                <w:rFonts w:ascii="Arial" w:eastAsiaTheme="minorHAnsi" w:hAnsi="Arial" w:cs="Arial"/>
                <w:b/>
                <w:color w:val="000000"/>
                <w:sz w:val="18"/>
                <w:szCs w:val="18"/>
                <w:lang w:val="es-MX"/>
              </w:rPr>
              <w:t>Ó</w:t>
            </w:r>
            <w:r w:rsidRPr="00FC2656">
              <w:rPr>
                <w:rFonts w:ascii="Arial" w:eastAsiaTheme="minorHAnsi" w:hAnsi="Arial" w:cs="Arial"/>
                <w:b/>
                <w:color w:val="000000"/>
                <w:sz w:val="18"/>
                <w:szCs w:val="18"/>
                <w:lang w:val="es-MX"/>
              </w:rPr>
              <w:t>N ADICIONAL QUE PUEDA SER DE UTILIDAD A LOS INTERESADOS</w:t>
            </w:r>
          </w:p>
        </w:tc>
      </w:tr>
      <w:tr w:rsidR="006C5107" w:rsidRPr="00FC2656" w14:paraId="1E61E612" w14:textId="77777777" w:rsidTr="0021228D">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auto"/>
          </w:tcPr>
          <w:p w14:paraId="28D56A75"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bl>
    <w:p w14:paraId="74415173" w14:textId="08DEA5FC" w:rsidR="006C5107" w:rsidRPr="00FC2656" w:rsidRDefault="006C5107" w:rsidP="00FC2656">
      <w:pPr>
        <w:spacing w:after="0" w:line="360" w:lineRule="auto"/>
        <w:contextualSpacing/>
        <w:rPr>
          <w:rFonts w:ascii="Arial" w:eastAsiaTheme="minorHAnsi" w:hAnsi="Arial" w:cs="Arial"/>
          <w:color w:val="000000"/>
          <w:sz w:val="18"/>
          <w:szCs w:val="18"/>
        </w:rPr>
      </w:pPr>
    </w:p>
    <w:tbl>
      <w:tblPr>
        <w:tblW w:w="9140"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289"/>
        <w:gridCol w:w="27"/>
        <w:gridCol w:w="772"/>
        <w:gridCol w:w="950"/>
        <w:gridCol w:w="772"/>
        <w:gridCol w:w="2254"/>
        <w:gridCol w:w="738"/>
        <w:gridCol w:w="772"/>
        <w:gridCol w:w="566"/>
      </w:tblGrid>
      <w:tr w:rsidR="006C5107" w:rsidRPr="00FC2656" w14:paraId="536FDF7A" w14:textId="77777777" w:rsidTr="006C5107">
        <w:trPr>
          <w:trHeight w:val="20"/>
        </w:trPr>
        <w:tc>
          <w:tcPr>
            <w:tcW w:w="9140" w:type="dxa"/>
            <w:gridSpan w:val="9"/>
            <w:noWrap/>
            <w:vAlign w:val="center"/>
          </w:tcPr>
          <w:p w14:paraId="6D26547D" w14:textId="77777777" w:rsidR="006C5107" w:rsidRPr="00FC2656" w:rsidRDefault="006C5107" w:rsidP="0014425B">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br w:type="page"/>
            </w:r>
            <w:r w:rsidRPr="00FC2656">
              <w:rPr>
                <w:rFonts w:ascii="Arial" w:eastAsiaTheme="minorHAnsi" w:hAnsi="Arial" w:cs="Arial"/>
                <w:b/>
                <w:color w:val="000000"/>
                <w:sz w:val="18"/>
                <w:szCs w:val="18"/>
                <w:lang w:val="es-MX"/>
              </w:rPr>
              <w:t xml:space="preserve">eFORMATO DE SOLICITUD DE ASIGNACIÓN DE </w:t>
            </w:r>
            <w:r w:rsidRPr="00FC2656">
              <w:rPr>
                <w:rFonts w:ascii="Arial" w:eastAsiaTheme="minorHAnsi" w:hAnsi="Arial" w:cs="Arial"/>
                <w:b/>
                <w:bCs/>
                <w:color w:val="000000"/>
                <w:sz w:val="18"/>
                <w:szCs w:val="18"/>
                <w:lang w:val="es-MX"/>
              </w:rPr>
              <w:t>CÓDIGOS DE IDENTIFICACIÓN DE PROVEEDORES DE SERVICIOS DE TELECOMUNICACIONES</w:t>
            </w:r>
          </w:p>
          <w:p w14:paraId="72842AEE" w14:textId="77777777" w:rsidR="006C5107" w:rsidRPr="00FC2656" w:rsidRDefault="006C5107" w:rsidP="0014425B">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H3119</w:t>
            </w:r>
          </w:p>
        </w:tc>
      </w:tr>
      <w:tr w:rsidR="006C5107" w:rsidRPr="00FC2656" w14:paraId="1A2EF120" w14:textId="77777777" w:rsidTr="006C5107">
        <w:trPr>
          <w:trHeight w:val="20"/>
        </w:trPr>
        <w:tc>
          <w:tcPr>
            <w:tcW w:w="9140" w:type="dxa"/>
            <w:gridSpan w:val="9"/>
            <w:shd w:val="clear" w:color="auto" w:fill="D9D9D9" w:themeFill="background1" w:themeFillShade="D9"/>
          </w:tcPr>
          <w:p w14:paraId="0EDEF378" w14:textId="08169B34" w:rsidR="006C5107" w:rsidRPr="00FC2656" w:rsidRDefault="006C5107" w:rsidP="00AF6E5F">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DATOS DEL PROVEEDOR SOLICITANTE</w:t>
            </w:r>
          </w:p>
        </w:tc>
      </w:tr>
      <w:tr w:rsidR="006C5107" w:rsidRPr="00FC2656" w14:paraId="587F6C91" w14:textId="77777777" w:rsidTr="006C5107">
        <w:trPr>
          <w:trHeight w:val="20"/>
        </w:trPr>
        <w:tc>
          <w:tcPr>
            <w:tcW w:w="4810" w:type="dxa"/>
            <w:gridSpan w:val="5"/>
            <w:tcBorders>
              <w:bottom w:val="single" w:sz="6" w:space="0" w:color="auto"/>
            </w:tcBorders>
            <w:shd w:val="clear" w:color="auto" w:fill="D9D9D9" w:themeFill="background1" w:themeFillShade="D9"/>
          </w:tcPr>
          <w:p w14:paraId="15E52AC0"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FOLIO DEL EXPEDIENTE ELECTRÓNICO AL QUE SE ASOCIARÁ LA SOLICITUD DE ASIGNACIÓN</w:t>
            </w:r>
          </w:p>
        </w:tc>
        <w:tc>
          <w:tcPr>
            <w:tcW w:w="4330" w:type="dxa"/>
            <w:gridSpan w:val="4"/>
            <w:tcBorders>
              <w:bottom w:val="single" w:sz="6" w:space="0" w:color="auto"/>
            </w:tcBorders>
            <w:shd w:val="clear" w:color="auto" w:fill="auto"/>
          </w:tcPr>
          <w:p w14:paraId="13A5BE3A"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565825CF" w14:textId="77777777" w:rsidTr="006C5107">
        <w:trPr>
          <w:trHeight w:val="20"/>
        </w:trPr>
        <w:tc>
          <w:tcPr>
            <w:tcW w:w="4810" w:type="dxa"/>
            <w:gridSpan w:val="5"/>
            <w:shd w:val="clear" w:color="auto" w:fill="D9D9D9" w:themeFill="background1" w:themeFillShade="D9"/>
          </w:tcPr>
          <w:p w14:paraId="2B74EB0A"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DENOMINACIÓN O RAZÓN SOCIAL DEL PROVEEDOR SOLICITANTE</w:t>
            </w:r>
          </w:p>
        </w:tc>
        <w:tc>
          <w:tcPr>
            <w:tcW w:w="4330" w:type="dxa"/>
            <w:gridSpan w:val="4"/>
            <w:shd w:val="clear" w:color="auto" w:fill="auto"/>
          </w:tcPr>
          <w:p w14:paraId="3F69BBD8"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77817716" w14:textId="77777777" w:rsidTr="006C5107">
        <w:trPr>
          <w:trHeight w:val="20"/>
        </w:trPr>
        <w:tc>
          <w:tcPr>
            <w:tcW w:w="9140" w:type="dxa"/>
            <w:gridSpan w:val="9"/>
            <w:shd w:val="clear" w:color="auto" w:fill="auto"/>
          </w:tcPr>
          <w:p w14:paraId="0EAF55F6"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0AEC5BD1" w14:textId="77777777" w:rsidTr="006C5107">
        <w:trPr>
          <w:trHeight w:val="20"/>
        </w:trPr>
        <w:tc>
          <w:tcPr>
            <w:tcW w:w="9140" w:type="dxa"/>
            <w:gridSpan w:val="9"/>
            <w:shd w:val="clear" w:color="auto" w:fill="D9D9D9" w:themeFill="background1" w:themeFillShade="D9"/>
          </w:tcPr>
          <w:p w14:paraId="3CC27417" w14:textId="77777777" w:rsidR="006C5107" w:rsidRPr="00FC2656" w:rsidRDefault="006C5107" w:rsidP="00AF6E5F">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TIPO DE CÓDIGO DE IDENTIFICACIÓN SOLICITADO</w:t>
            </w:r>
          </w:p>
        </w:tc>
      </w:tr>
      <w:tr w:rsidR="006C5107" w:rsidRPr="00FC2656" w14:paraId="2D1DC02B" w14:textId="77777777" w:rsidTr="006C5107">
        <w:trPr>
          <w:trHeight w:val="200"/>
        </w:trPr>
        <w:tc>
          <w:tcPr>
            <w:tcW w:w="2316" w:type="dxa"/>
            <w:gridSpan w:val="2"/>
            <w:vMerge w:val="restart"/>
            <w:shd w:val="clear" w:color="auto" w:fill="FFFFFF" w:themeFill="background1"/>
          </w:tcPr>
          <w:p w14:paraId="288B2304"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CONCESIONARIO</w:t>
            </w:r>
          </w:p>
          <w:p w14:paraId="7CCB0BDE"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bCs/>
                <w:color w:val="000000"/>
                <w:sz w:val="18"/>
                <w:szCs w:val="18"/>
                <w:lang w:val="es-MX"/>
              </w:rPr>
              <w:t>DE USO COMERCIAL O DE RPT</w:t>
            </w:r>
          </w:p>
        </w:tc>
        <w:tc>
          <w:tcPr>
            <w:tcW w:w="772" w:type="dxa"/>
            <w:tcBorders>
              <w:bottom w:val="nil"/>
              <w:right w:val="nil"/>
            </w:tcBorders>
            <w:shd w:val="clear" w:color="auto" w:fill="FFFFFF" w:themeFill="background1"/>
          </w:tcPr>
          <w:p w14:paraId="1493456D"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950" w:type="dxa"/>
            <w:tcBorders>
              <w:left w:val="nil"/>
              <w:right w:val="nil"/>
            </w:tcBorders>
            <w:shd w:val="clear" w:color="auto" w:fill="FFFFFF" w:themeFill="background1"/>
          </w:tcPr>
          <w:p w14:paraId="70DB3126"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IDO/IDD</w:t>
            </w:r>
          </w:p>
        </w:tc>
        <w:tc>
          <w:tcPr>
            <w:tcW w:w="772" w:type="dxa"/>
            <w:tcBorders>
              <w:left w:val="nil"/>
              <w:bottom w:val="nil"/>
            </w:tcBorders>
            <w:shd w:val="clear" w:color="auto" w:fill="FFFFFF" w:themeFill="background1"/>
          </w:tcPr>
          <w:p w14:paraId="23F974BE"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2254" w:type="dxa"/>
            <w:vMerge w:val="restart"/>
            <w:shd w:val="clear" w:color="auto" w:fill="FFFFFF" w:themeFill="background1"/>
          </w:tcPr>
          <w:p w14:paraId="34007344"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 xml:space="preserve">COMERCIALIZADORA O CONCESIONARIO </w:t>
            </w:r>
          </w:p>
          <w:p w14:paraId="1052D42B"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bCs/>
                <w:color w:val="000000"/>
                <w:sz w:val="18"/>
                <w:szCs w:val="18"/>
                <w:lang w:val="es-MX"/>
              </w:rPr>
              <w:lastRenderedPageBreak/>
              <w:t xml:space="preserve">DE USO PÚBLICO O DE USO SOCIAL </w:t>
            </w:r>
          </w:p>
        </w:tc>
        <w:tc>
          <w:tcPr>
            <w:tcW w:w="738" w:type="dxa"/>
            <w:tcBorders>
              <w:bottom w:val="nil"/>
              <w:right w:val="nil"/>
            </w:tcBorders>
            <w:shd w:val="clear" w:color="auto" w:fill="FFFFFF" w:themeFill="background1"/>
          </w:tcPr>
          <w:p w14:paraId="54A22EA4"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772" w:type="dxa"/>
            <w:tcBorders>
              <w:left w:val="nil"/>
              <w:right w:val="nil"/>
            </w:tcBorders>
            <w:shd w:val="clear" w:color="auto" w:fill="FFFFFF" w:themeFill="background1"/>
          </w:tcPr>
          <w:p w14:paraId="6CE42C2E"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IDA</w:t>
            </w:r>
          </w:p>
        </w:tc>
        <w:tc>
          <w:tcPr>
            <w:tcW w:w="566" w:type="dxa"/>
            <w:tcBorders>
              <w:left w:val="nil"/>
              <w:bottom w:val="nil"/>
            </w:tcBorders>
            <w:shd w:val="clear" w:color="auto" w:fill="FFFFFF" w:themeFill="background1"/>
          </w:tcPr>
          <w:p w14:paraId="087FE26A"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40636969" w14:textId="77777777" w:rsidTr="006C5107">
        <w:trPr>
          <w:trHeight w:val="199"/>
        </w:trPr>
        <w:tc>
          <w:tcPr>
            <w:tcW w:w="2316" w:type="dxa"/>
            <w:gridSpan w:val="2"/>
            <w:vMerge/>
            <w:shd w:val="clear" w:color="auto" w:fill="FFFFFF" w:themeFill="background1"/>
          </w:tcPr>
          <w:p w14:paraId="69620C48"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772" w:type="dxa"/>
            <w:tcBorders>
              <w:top w:val="nil"/>
              <w:bottom w:val="nil"/>
            </w:tcBorders>
            <w:shd w:val="clear" w:color="auto" w:fill="FFFFFF" w:themeFill="background1"/>
          </w:tcPr>
          <w:p w14:paraId="717E1E1D"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950" w:type="dxa"/>
            <w:tcBorders>
              <w:bottom w:val="single" w:sz="6" w:space="0" w:color="auto"/>
            </w:tcBorders>
            <w:shd w:val="clear" w:color="auto" w:fill="FFFFFF" w:themeFill="background1"/>
          </w:tcPr>
          <w:p w14:paraId="0E563753"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772" w:type="dxa"/>
            <w:tcBorders>
              <w:top w:val="nil"/>
              <w:bottom w:val="nil"/>
            </w:tcBorders>
            <w:shd w:val="clear" w:color="auto" w:fill="FFFFFF" w:themeFill="background1"/>
          </w:tcPr>
          <w:p w14:paraId="1C951723"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2254" w:type="dxa"/>
            <w:vMerge/>
            <w:shd w:val="clear" w:color="auto" w:fill="FFFFFF" w:themeFill="background1"/>
          </w:tcPr>
          <w:p w14:paraId="1EA56518"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738" w:type="dxa"/>
            <w:tcBorders>
              <w:top w:val="nil"/>
              <w:bottom w:val="nil"/>
            </w:tcBorders>
            <w:shd w:val="clear" w:color="auto" w:fill="FFFFFF" w:themeFill="background1"/>
          </w:tcPr>
          <w:p w14:paraId="4A241938"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772" w:type="dxa"/>
            <w:tcBorders>
              <w:bottom w:val="single" w:sz="6" w:space="0" w:color="auto"/>
            </w:tcBorders>
            <w:shd w:val="clear" w:color="auto" w:fill="FFFFFF" w:themeFill="background1"/>
          </w:tcPr>
          <w:p w14:paraId="65E84877"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566" w:type="dxa"/>
            <w:tcBorders>
              <w:top w:val="nil"/>
              <w:bottom w:val="nil"/>
            </w:tcBorders>
            <w:shd w:val="clear" w:color="auto" w:fill="FFFFFF" w:themeFill="background1"/>
          </w:tcPr>
          <w:p w14:paraId="1B30F63E"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6C587CAE" w14:textId="77777777" w:rsidTr="006C5107">
        <w:trPr>
          <w:trHeight w:val="207"/>
        </w:trPr>
        <w:tc>
          <w:tcPr>
            <w:tcW w:w="2316" w:type="dxa"/>
            <w:gridSpan w:val="2"/>
            <w:vMerge/>
            <w:shd w:val="clear" w:color="auto" w:fill="FFFFFF" w:themeFill="background1"/>
          </w:tcPr>
          <w:p w14:paraId="40CFC686"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772" w:type="dxa"/>
            <w:tcBorders>
              <w:top w:val="nil"/>
              <w:right w:val="nil"/>
            </w:tcBorders>
            <w:shd w:val="clear" w:color="auto" w:fill="FFFFFF" w:themeFill="background1"/>
          </w:tcPr>
          <w:p w14:paraId="7DFFD34D"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950" w:type="dxa"/>
            <w:tcBorders>
              <w:left w:val="nil"/>
              <w:right w:val="nil"/>
            </w:tcBorders>
            <w:shd w:val="clear" w:color="auto" w:fill="FFFFFF" w:themeFill="background1"/>
          </w:tcPr>
          <w:p w14:paraId="5A5A1BE5"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772" w:type="dxa"/>
            <w:tcBorders>
              <w:top w:val="nil"/>
              <w:left w:val="nil"/>
            </w:tcBorders>
            <w:shd w:val="clear" w:color="auto" w:fill="FFFFFF" w:themeFill="background1"/>
          </w:tcPr>
          <w:p w14:paraId="4DED01D3"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2254" w:type="dxa"/>
            <w:vMerge/>
            <w:shd w:val="clear" w:color="auto" w:fill="FFFFFF" w:themeFill="background1"/>
          </w:tcPr>
          <w:p w14:paraId="186BC922"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738" w:type="dxa"/>
            <w:tcBorders>
              <w:top w:val="nil"/>
              <w:right w:val="nil"/>
            </w:tcBorders>
            <w:shd w:val="clear" w:color="auto" w:fill="FFFFFF" w:themeFill="background1"/>
          </w:tcPr>
          <w:p w14:paraId="7A0FC9C8"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772" w:type="dxa"/>
            <w:tcBorders>
              <w:left w:val="nil"/>
              <w:right w:val="nil"/>
            </w:tcBorders>
            <w:shd w:val="clear" w:color="auto" w:fill="FFFFFF" w:themeFill="background1"/>
          </w:tcPr>
          <w:p w14:paraId="4ABCF2D8"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566" w:type="dxa"/>
            <w:tcBorders>
              <w:top w:val="nil"/>
              <w:left w:val="nil"/>
            </w:tcBorders>
            <w:shd w:val="clear" w:color="auto" w:fill="FFFFFF" w:themeFill="background1"/>
          </w:tcPr>
          <w:p w14:paraId="4DBD259B"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29E76824" w14:textId="77777777" w:rsidTr="006C5107">
        <w:trPr>
          <w:trHeight w:val="20"/>
        </w:trPr>
        <w:tc>
          <w:tcPr>
            <w:tcW w:w="9140" w:type="dxa"/>
            <w:gridSpan w:val="9"/>
            <w:shd w:val="clear" w:color="auto" w:fill="FFFFFF" w:themeFill="background1"/>
          </w:tcPr>
          <w:p w14:paraId="19B40318"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7B32A5EA" w14:textId="77777777" w:rsidTr="006C5107">
        <w:trPr>
          <w:trHeight w:val="20"/>
        </w:trPr>
        <w:tc>
          <w:tcPr>
            <w:tcW w:w="9140"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92FE4D" w14:textId="77777777" w:rsidR="006C5107" w:rsidRPr="00FC2656" w:rsidRDefault="006C5107" w:rsidP="0014425B">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INSTRUCTIVO DE LLENADO</w:t>
            </w:r>
          </w:p>
        </w:tc>
      </w:tr>
      <w:tr w:rsidR="006C5107" w:rsidRPr="00FC2656" w14:paraId="53DCEF05" w14:textId="77777777" w:rsidTr="006C5107">
        <w:trPr>
          <w:trHeight w:val="20"/>
        </w:trPr>
        <w:tc>
          <w:tcPr>
            <w:tcW w:w="9140"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113E8F5" w14:textId="77777777" w:rsidR="006C5107" w:rsidRPr="00FC2656" w:rsidRDefault="006C5107" w:rsidP="0014425B">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DATOS DEL PROVEEDOR DE SERVICIOS DE TELECOMUNICACIONES (PST o PROVEEDOR) SOLICITANTE</w:t>
            </w:r>
          </w:p>
        </w:tc>
      </w:tr>
      <w:tr w:rsidR="006C5107" w:rsidRPr="00FC2656" w14:paraId="2D2AF3D7" w14:textId="77777777" w:rsidTr="006C5107">
        <w:trPr>
          <w:trHeight w:val="20"/>
        </w:trPr>
        <w:tc>
          <w:tcPr>
            <w:tcW w:w="22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DCA81DC" w14:textId="77777777" w:rsidR="006C5107" w:rsidRPr="00FC2656" w:rsidRDefault="006C5107" w:rsidP="0014425B">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Nombre del campo</w:t>
            </w:r>
          </w:p>
        </w:tc>
        <w:tc>
          <w:tcPr>
            <w:tcW w:w="6851"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CE4B61B" w14:textId="77777777" w:rsidR="006C5107" w:rsidRPr="00FC2656" w:rsidRDefault="006C5107" w:rsidP="0014425B">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Descripción del campo</w:t>
            </w:r>
          </w:p>
        </w:tc>
      </w:tr>
      <w:tr w:rsidR="006C5107" w:rsidRPr="00FC2656" w14:paraId="3018905D" w14:textId="77777777" w:rsidTr="006C5107">
        <w:trPr>
          <w:trHeight w:val="20"/>
        </w:trPr>
        <w:tc>
          <w:tcPr>
            <w:tcW w:w="2289" w:type="dxa"/>
            <w:tcBorders>
              <w:top w:val="single" w:sz="6" w:space="0" w:color="auto"/>
              <w:left w:val="single" w:sz="6" w:space="0" w:color="auto"/>
              <w:bottom w:val="single" w:sz="6" w:space="0" w:color="auto"/>
              <w:right w:val="single" w:sz="6" w:space="0" w:color="auto"/>
            </w:tcBorders>
            <w:shd w:val="clear" w:color="auto" w:fill="auto"/>
          </w:tcPr>
          <w:p w14:paraId="63D94443" w14:textId="77777777" w:rsidR="006C5107" w:rsidRPr="00FC2656" w:rsidRDefault="006C5107" w:rsidP="0014425B">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Folio del expediente electrónico al que se asociará la solicitud de asignación</w:t>
            </w:r>
          </w:p>
        </w:tc>
        <w:tc>
          <w:tcPr>
            <w:tcW w:w="6851" w:type="dxa"/>
            <w:gridSpan w:val="8"/>
            <w:tcBorders>
              <w:top w:val="single" w:sz="6" w:space="0" w:color="auto"/>
              <w:left w:val="single" w:sz="6" w:space="0" w:color="auto"/>
              <w:bottom w:val="single" w:sz="6" w:space="0" w:color="auto"/>
              <w:right w:val="single" w:sz="6" w:space="0" w:color="auto"/>
            </w:tcBorders>
          </w:tcPr>
          <w:p w14:paraId="211CB148" w14:textId="77777777" w:rsidR="006C5107" w:rsidRPr="00FC2656" w:rsidRDefault="006C5107" w:rsidP="0014425B">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Ingresar el folio del expediente electrónico en el que quedará asociada la solicitud. </w:t>
            </w:r>
          </w:p>
          <w:p w14:paraId="64C9E30F" w14:textId="77777777" w:rsidR="006C5107" w:rsidRPr="00FC2656" w:rsidRDefault="006C5107" w:rsidP="0014425B">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Campo alfanumérico obligatorio.</w:t>
            </w:r>
          </w:p>
        </w:tc>
      </w:tr>
      <w:tr w:rsidR="006C5107" w:rsidRPr="00FC2656" w14:paraId="12C2246C" w14:textId="77777777" w:rsidTr="006C5107">
        <w:trPr>
          <w:trHeight w:val="20"/>
        </w:trPr>
        <w:tc>
          <w:tcPr>
            <w:tcW w:w="2289" w:type="dxa"/>
            <w:tcBorders>
              <w:top w:val="single" w:sz="6" w:space="0" w:color="auto"/>
              <w:left w:val="single" w:sz="6" w:space="0" w:color="auto"/>
              <w:bottom w:val="single" w:sz="6" w:space="0" w:color="auto"/>
              <w:right w:val="single" w:sz="6" w:space="0" w:color="auto"/>
            </w:tcBorders>
            <w:shd w:val="clear" w:color="auto" w:fill="auto"/>
          </w:tcPr>
          <w:p w14:paraId="3967186D" w14:textId="77777777" w:rsidR="006C5107" w:rsidRPr="00FC2656" w:rsidRDefault="006C5107" w:rsidP="0014425B">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Nombre, denominación o razón social del Proveedor solicitante</w:t>
            </w:r>
          </w:p>
        </w:tc>
        <w:tc>
          <w:tcPr>
            <w:tcW w:w="6851" w:type="dxa"/>
            <w:gridSpan w:val="8"/>
            <w:tcBorders>
              <w:top w:val="single" w:sz="6" w:space="0" w:color="auto"/>
              <w:left w:val="single" w:sz="6" w:space="0" w:color="auto"/>
              <w:bottom w:val="single" w:sz="6" w:space="0" w:color="auto"/>
              <w:right w:val="single" w:sz="6" w:space="0" w:color="auto"/>
            </w:tcBorders>
          </w:tcPr>
          <w:p w14:paraId="4320E2DE" w14:textId="77777777" w:rsidR="006C5107" w:rsidRPr="00FC2656" w:rsidRDefault="006C5107" w:rsidP="0014425B">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el nombre o razón social del Proveedor de Servicios de Telecomunicaciones solicitante.</w:t>
            </w:r>
          </w:p>
          <w:p w14:paraId="5FAC2D3F" w14:textId="77777777" w:rsidR="006C5107" w:rsidRPr="00FC2656" w:rsidRDefault="006C5107" w:rsidP="0014425B">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Este dato deberá capturarse en mayúsculas y sin acentos.</w:t>
            </w:r>
          </w:p>
          <w:p w14:paraId="6B50B87B" w14:textId="77777777" w:rsidR="006C5107" w:rsidRPr="00FC2656" w:rsidRDefault="006C5107" w:rsidP="0014425B">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Campo alfanumérico obligatorio.</w:t>
            </w:r>
          </w:p>
        </w:tc>
      </w:tr>
      <w:tr w:rsidR="006C5107" w:rsidRPr="00FC2656" w14:paraId="4B9ED57D" w14:textId="77777777" w:rsidTr="006C5107">
        <w:trPr>
          <w:trHeight w:val="20"/>
        </w:trPr>
        <w:tc>
          <w:tcPr>
            <w:tcW w:w="9140" w:type="dxa"/>
            <w:gridSpan w:val="9"/>
            <w:shd w:val="clear" w:color="auto" w:fill="D9D9D9" w:themeFill="background1" w:themeFillShade="D9"/>
          </w:tcPr>
          <w:p w14:paraId="0D9942A8" w14:textId="77777777" w:rsidR="006C5107" w:rsidRPr="00FC2656" w:rsidRDefault="006C5107" w:rsidP="0014425B">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TIPO DE CÓDIGO DE IDENTIFICACIÓN SOLICITADO</w:t>
            </w:r>
          </w:p>
        </w:tc>
      </w:tr>
      <w:tr w:rsidR="006C5107" w:rsidRPr="00FC2656" w14:paraId="3F2A128E" w14:textId="77777777" w:rsidTr="006C5107">
        <w:trPr>
          <w:trHeight w:val="20"/>
        </w:trPr>
        <w:tc>
          <w:tcPr>
            <w:tcW w:w="22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770E791" w14:textId="77777777" w:rsidR="006C5107" w:rsidRPr="00FC2656" w:rsidRDefault="006C5107" w:rsidP="0014425B">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Nombre del campo</w:t>
            </w:r>
          </w:p>
        </w:tc>
        <w:tc>
          <w:tcPr>
            <w:tcW w:w="6851"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1706045" w14:textId="77777777" w:rsidR="006C5107" w:rsidRPr="00FC2656" w:rsidRDefault="006C5107" w:rsidP="0014425B">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Descripción del campo</w:t>
            </w:r>
          </w:p>
        </w:tc>
      </w:tr>
      <w:tr w:rsidR="006C5107" w:rsidRPr="00FC2656" w14:paraId="5A31BBBA" w14:textId="77777777" w:rsidTr="006C5107">
        <w:trPr>
          <w:trHeight w:val="20"/>
        </w:trPr>
        <w:tc>
          <w:tcPr>
            <w:tcW w:w="2289" w:type="dxa"/>
            <w:tcBorders>
              <w:top w:val="single" w:sz="6" w:space="0" w:color="auto"/>
              <w:left w:val="single" w:sz="6" w:space="0" w:color="auto"/>
              <w:bottom w:val="single" w:sz="6" w:space="0" w:color="auto"/>
              <w:right w:val="single" w:sz="6" w:space="0" w:color="auto"/>
            </w:tcBorders>
          </w:tcPr>
          <w:p w14:paraId="4C16A31C" w14:textId="77777777" w:rsidR="006C5107" w:rsidRPr="00FC2656" w:rsidRDefault="006C5107" w:rsidP="0014425B">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Concesionario</w:t>
            </w:r>
          </w:p>
          <w:p w14:paraId="1B7C34A1" w14:textId="77777777" w:rsidR="006C5107" w:rsidRPr="00FC2656" w:rsidRDefault="006C5107" w:rsidP="0014425B">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de uso comercial o de RPT</w:t>
            </w:r>
          </w:p>
        </w:tc>
        <w:tc>
          <w:tcPr>
            <w:tcW w:w="6851" w:type="dxa"/>
            <w:gridSpan w:val="8"/>
            <w:tcBorders>
              <w:top w:val="single" w:sz="6" w:space="0" w:color="auto"/>
              <w:left w:val="single" w:sz="6" w:space="0" w:color="auto"/>
              <w:bottom w:val="single" w:sz="6" w:space="0" w:color="auto"/>
              <w:right w:val="single" w:sz="6" w:space="0" w:color="auto"/>
            </w:tcBorders>
          </w:tcPr>
          <w:p w14:paraId="06FBB499" w14:textId="77777777" w:rsidR="006C5107" w:rsidRPr="00FC2656" w:rsidRDefault="006C5107" w:rsidP="0014425B">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Marcar el recuadro “IDO/IDD”, si el solicitante es titular de una concesión única para uso comercial, o una concesión para uso comercial con carácter de red compartida mayorista de servicios de telecomunicaciones, o de una concesión para instalar, operar y explotar una red pública de telecomunicaciones.</w:t>
            </w:r>
          </w:p>
          <w:p w14:paraId="014BF63A" w14:textId="77777777" w:rsidR="006C5107" w:rsidRPr="00FC2656" w:rsidRDefault="006C5107" w:rsidP="0014425B">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Campo obligatorio exclusivamente para este tipo de Proveedor.</w:t>
            </w:r>
          </w:p>
        </w:tc>
      </w:tr>
      <w:tr w:rsidR="006C5107" w:rsidRPr="00FC2656" w14:paraId="0CA331B1" w14:textId="77777777" w:rsidTr="006C5107">
        <w:trPr>
          <w:trHeight w:val="20"/>
        </w:trPr>
        <w:tc>
          <w:tcPr>
            <w:tcW w:w="2289" w:type="dxa"/>
            <w:tcBorders>
              <w:top w:val="single" w:sz="6" w:space="0" w:color="auto"/>
              <w:left w:val="single" w:sz="6" w:space="0" w:color="auto"/>
              <w:bottom w:val="single" w:sz="6" w:space="0" w:color="auto"/>
              <w:right w:val="single" w:sz="6" w:space="0" w:color="auto"/>
            </w:tcBorders>
          </w:tcPr>
          <w:p w14:paraId="40FBB24D" w14:textId="77777777" w:rsidR="006C5107" w:rsidRPr="00FC2656" w:rsidRDefault="006C5107" w:rsidP="0014425B">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Comercializadora o Concesionario de uso público o de uso social</w:t>
            </w:r>
          </w:p>
        </w:tc>
        <w:tc>
          <w:tcPr>
            <w:tcW w:w="6851" w:type="dxa"/>
            <w:gridSpan w:val="8"/>
            <w:tcBorders>
              <w:top w:val="single" w:sz="6" w:space="0" w:color="auto"/>
              <w:left w:val="single" w:sz="6" w:space="0" w:color="auto"/>
              <w:bottom w:val="single" w:sz="6" w:space="0" w:color="auto"/>
              <w:right w:val="single" w:sz="6" w:space="0" w:color="auto"/>
            </w:tcBorders>
          </w:tcPr>
          <w:p w14:paraId="12F41036" w14:textId="77777777" w:rsidR="006C5107" w:rsidRPr="00FC2656" w:rsidRDefault="006C5107" w:rsidP="0014425B">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Marcar el recuadro “IDA”, si el solicitante es titular de un permiso o autorización para proporcionar servicios de telecomunicaciones a usuarios, o de una concesión única para uso público o para uso social.</w:t>
            </w:r>
          </w:p>
          <w:p w14:paraId="381EB219" w14:textId="77777777" w:rsidR="006C5107" w:rsidRPr="00FC2656" w:rsidRDefault="006C5107" w:rsidP="0014425B">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Campo obligatorio exclusivamente para este tipo de Proveedor.</w:t>
            </w:r>
          </w:p>
        </w:tc>
      </w:tr>
      <w:tr w:rsidR="006C5107" w:rsidRPr="00FC2656" w14:paraId="413D3152" w14:textId="77777777" w:rsidTr="006C5107">
        <w:trPr>
          <w:trHeight w:val="20"/>
        </w:trPr>
        <w:tc>
          <w:tcPr>
            <w:tcW w:w="9140"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BB60726" w14:textId="77777777" w:rsidR="006C5107" w:rsidRPr="00FC2656" w:rsidRDefault="006C5107" w:rsidP="00163B46">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PLAZOS A LOS QUE ESTARÁ SUJETO EL TRÁMITE</w:t>
            </w:r>
          </w:p>
        </w:tc>
      </w:tr>
      <w:tr w:rsidR="006C5107" w:rsidRPr="00FC2656" w14:paraId="5167FDF8" w14:textId="77777777" w:rsidTr="006C5107">
        <w:trPr>
          <w:trHeight w:val="20"/>
        </w:trPr>
        <w:tc>
          <w:tcPr>
            <w:tcW w:w="9140" w:type="dxa"/>
            <w:gridSpan w:val="9"/>
            <w:tcBorders>
              <w:top w:val="single" w:sz="6" w:space="0" w:color="auto"/>
              <w:left w:val="single" w:sz="6" w:space="0" w:color="auto"/>
              <w:bottom w:val="single" w:sz="6" w:space="0" w:color="auto"/>
              <w:right w:val="single" w:sz="6" w:space="0" w:color="auto"/>
            </w:tcBorders>
          </w:tcPr>
          <w:p w14:paraId="6399DBA5" w14:textId="77777777" w:rsidR="006C5107" w:rsidRPr="00FC2656" w:rsidRDefault="006C5107" w:rsidP="0014425B">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plazo máximo de resolución del trámite por parte del IFT, a partir de la recepción de la presente solicitud, será de 15 (quince) días hábiles.</w:t>
            </w:r>
          </w:p>
          <w:p w14:paraId="208C4660" w14:textId="77777777" w:rsidR="006C5107" w:rsidRPr="00FC2656" w:rsidRDefault="006C5107" w:rsidP="0014425B">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plazo con que cuenta el IFT para efectuar a los interesados la prevención ante la falta de información o requisitos del trámite es de 5 (cinco) días hábiles.</w:t>
            </w:r>
          </w:p>
          <w:p w14:paraId="407486E6" w14:textId="77777777" w:rsidR="006C5107" w:rsidRPr="00FC2656" w:rsidRDefault="006C5107" w:rsidP="0014425B">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6C5107" w:rsidRPr="00FC2656" w14:paraId="5E2AC840" w14:textId="77777777" w:rsidTr="006C5107">
        <w:trPr>
          <w:trHeight w:val="20"/>
        </w:trPr>
        <w:tc>
          <w:tcPr>
            <w:tcW w:w="9140"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86F9D3" w14:textId="77777777" w:rsidR="006C5107" w:rsidRPr="00FC2656" w:rsidRDefault="006C5107" w:rsidP="00163B46">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FUNDAMENTO JURÍDICO DEL TRÁMITE</w:t>
            </w:r>
          </w:p>
        </w:tc>
      </w:tr>
      <w:tr w:rsidR="006C5107" w:rsidRPr="00FC2656" w14:paraId="072D7726" w14:textId="77777777" w:rsidTr="006C5107">
        <w:trPr>
          <w:trHeight w:val="20"/>
        </w:trPr>
        <w:tc>
          <w:tcPr>
            <w:tcW w:w="9140" w:type="dxa"/>
            <w:gridSpan w:val="9"/>
            <w:tcBorders>
              <w:top w:val="single" w:sz="6" w:space="0" w:color="auto"/>
              <w:left w:val="single" w:sz="6" w:space="0" w:color="auto"/>
              <w:bottom w:val="single" w:sz="6" w:space="0" w:color="auto"/>
              <w:right w:val="single" w:sz="6" w:space="0" w:color="auto"/>
            </w:tcBorders>
          </w:tcPr>
          <w:p w14:paraId="2A512CB9" w14:textId="6D18AB78" w:rsidR="006C5107" w:rsidRPr="00FC2656" w:rsidRDefault="006C5107" w:rsidP="0014425B">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-Numeral 11.5. del Plan Técnico Fundamental de Numeración, publicado en el Diario Oficial de la Federación el 11 de mayo de 2018.</w:t>
            </w:r>
          </w:p>
        </w:tc>
      </w:tr>
      <w:tr w:rsidR="006C5107" w:rsidRPr="00FC2656" w14:paraId="276BC62D" w14:textId="77777777" w:rsidTr="006C5107">
        <w:trPr>
          <w:trHeight w:val="20"/>
        </w:trPr>
        <w:tc>
          <w:tcPr>
            <w:tcW w:w="9140"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6409A48" w14:textId="77777777" w:rsidR="006C5107" w:rsidRPr="00FC2656" w:rsidRDefault="006C5107" w:rsidP="00163B46">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INFORMACIÓN ADICIONAL QUE PUEDA SER DE UTILIDAD A LOS INTERESADOS</w:t>
            </w:r>
          </w:p>
        </w:tc>
      </w:tr>
      <w:tr w:rsidR="006C5107" w:rsidRPr="00FC2656" w14:paraId="22B61289" w14:textId="77777777" w:rsidTr="006C5107">
        <w:trPr>
          <w:trHeight w:val="20"/>
        </w:trPr>
        <w:tc>
          <w:tcPr>
            <w:tcW w:w="9140" w:type="dxa"/>
            <w:gridSpan w:val="9"/>
            <w:tcBorders>
              <w:top w:val="single" w:sz="6" w:space="0" w:color="auto"/>
              <w:left w:val="single" w:sz="6" w:space="0" w:color="auto"/>
              <w:bottom w:val="single" w:sz="6" w:space="0" w:color="auto"/>
              <w:right w:val="single" w:sz="6" w:space="0" w:color="auto"/>
            </w:tcBorders>
            <w:shd w:val="clear" w:color="auto" w:fill="auto"/>
          </w:tcPr>
          <w:p w14:paraId="46F79258"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bl>
    <w:p w14:paraId="60927C1A" w14:textId="77777777" w:rsidR="006C5107" w:rsidRPr="00FC2656" w:rsidRDefault="006C5107" w:rsidP="00FC2656">
      <w:pPr>
        <w:spacing w:after="0" w:line="360" w:lineRule="auto"/>
        <w:contextualSpacing/>
        <w:rPr>
          <w:rFonts w:ascii="Arial" w:eastAsiaTheme="minorHAnsi" w:hAnsi="Arial" w:cs="Arial"/>
          <w:color w:val="000000"/>
          <w:sz w:val="18"/>
          <w:szCs w:val="18"/>
        </w:rPr>
      </w:pPr>
    </w:p>
    <w:tbl>
      <w:tblPr>
        <w:tblW w:w="9140"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287"/>
        <w:gridCol w:w="19"/>
        <w:gridCol w:w="729"/>
        <w:gridCol w:w="537"/>
        <w:gridCol w:w="998"/>
        <w:gridCol w:w="370"/>
        <w:gridCol w:w="17"/>
        <w:gridCol w:w="39"/>
        <w:gridCol w:w="428"/>
        <w:gridCol w:w="657"/>
        <w:gridCol w:w="291"/>
        <w:gridCol w:w="333"/>
        <w:gridCol w:w="150"/>
        <w:gridCol w:w="737"/>
        <w:gridCol w:w="158"/>
        <w:gridCol w:w="665"/>
        <w:gridCol w:w="725"/>
      </w:tblGrid>
      <w:tr w:rsidR="006C5107" w:rsidRPr="00FC2656" w14:paraId="520FE722" w14:textId="77777777" w:rsidTr="006C5107">
        <w:trPr>
          <w:trHeight w:val="20"/>
        </w:trPr>
        <w:tc>
          <w:tcPr>
            <w:tcW w:w="9140" w:type="dxa"/>
            <w:gridSpan w:val="17"/>
            <w:noWrap/>
            <w:vAlign w:val="center"/>
          </w:tcPr>
          <w:p w14:paraId="2E753F84" w14:textId="77777777" w:rsidR="006C5107" w:rsidRPr="00FC2656" w:rsidRDefault="006C5107" w:rsidP="00163B46">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lastRenderedPageBreak/>
              <w:br w:type="page"/>
            </w:r>
            <w:r w:rsidRPr="00FC2656">
              <w:rPr>
                <w:rFonts w:ascii="Arial" w:eastAsiaTheme="minorHAnsi" w:hAnsi="Arial" w:cs="Arial"/>
                <w:b/>
                <w:color w:val="000000"/>
                <w:sz w:val="18"/>
                <w:szCs w:val="18"/>
                <w:lang w:val="es-MX"/>
              </w:rPr>
              <w:t xml:space="preserve">eFORMATO DE SOLICITUD DE </w:t>
            </w:r>
            <w:r w:rsidRPr="00FC2656">
              <w:rPr>
                <w:rFonts w:ascii="Arial" w:eastAsiaTheme="minorHAnsi" w:hAnsi="Arial" w:cs="Arial"/>
                <w:b/>
                <w:bCs/>
                <w:color w:val="000000"/>
                <w:sz w:val="18"/>
                <w:szCs w:val="18"/>
                <w:lang w:val="es-MX"/>
              </w:rPr>
              <w:t>CAMBIO DE CÓDIGO IDO ASOCIADO</w:t>
            </w:r>
          </w:p>
          <w:p w14:paraId="63127F65" w14:textId="77777777" w:rsidR="006C5107" w:rsidRPr="00FC2656" w:rsidRDefault="006C5107" w:rsidP="00163B46">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A LA NUMERACIÓN ASIGNADA</w:t>
            </w:r>
          </w:p>
          <w:p w14:paraId="57AE3ABA" w14:textId="77777777" w:rsidR="006C5107" w:rsidRPr="00FC2656" w:rsidRDefault="006C5107" w:rsidP="00163B46">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H3120</w:t>
            </w:r>
          </w:p>
        </w:tc>
      </w:tr>
      <w:tr w:rsidR="006C5107" w:rsidRPr="00FC2656" w14:paraId="1F3D27AD" w14:textId="77777777" w:rsidTr="006C5107">
        <w:trPr>
          <w:trHeight w:val="20"/>
        </w:trPr>
        <w:tc>
          <w:tcPr>
            <w:tcW w:w="9140" w:type="dxa"/>
            <w:gridSpan w:val="17"/>
            <w:shd w:val="clear" w:color="auto" w:fill="D9D9D9" w:themeFill="background1" w:themeFillShade="D9"/>
          </w:tcPr>
          <w:p w14:paraId="1F83D2DD" w14:textId="0F01A219" w:rsidR="006C5107" w:rsidRPr="00FC2656" w:rsidRDefault="006C5107" w:rsidP="00163B46">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DATOS DEL SOLICITANTE</w:t>
            </w:r>
          </w:p>
        </w:tc>
      </w:tr>
      <w:tr w:rsidR="006C5107" w:rsidRPr="00FC2656" w14:paraId="422DEEA6" w14:textId="77777777" w:rsidTr="006C5107">
        <w:trPr>
          <w:trHeight w:val="20"/>
        </w:trPr>
        <w:tc>
          <w:tcPr>
            <w:tcW w:w="4957" w:type="dxa"/>
            <w:gridSpan w:val="7"/>
            <w:tcBorders>
              <w:bottom w:val="single" w:sz="6" w:space="0" w:color="auto"/>
            </w:tcBorders>
            <w:shd w:val="clear" w:color="auto" w:fill="D9D9D9" w:themeFill="background1" w:themeFillShade="D9"/>
          </w:tcPr>
          <w:p w14:paraId="0827E4F4"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FOLIO DEL EXPEDIENTE ELECTRÓNICO AL QUE SE ASOCIARÁ LA SOLICITUD DE CAMBIO DE CÓDIGO IDO</w:t>
            </w:r>
          </w:p>
        </w:tc>
        <w:tc>
          <w:tcPr>
            <w:tcW w:w="4183" w:type="dxa"/>
            <w:gridSpan w:val="10"/>
            <w:tcBorders>
              <w:bottom w:val="single" w:sz="6" w:space="0" w:color="auto"/>
            </w:tcBorders>
            <w:shd w:val="clear" w:color="auto" w:fill="auto"/>
          </w:tcPr>
          <w:p w14:paraId="7D871497"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0FD1F0E4" w14:textId="77777777" w:rsidTr="006C5107">
        <w:trPr>
          <w:trHeight w:val="20"/>
        </w:trPr>
        <w:tc>
          <w:tcPr>
            <w:tcW w:w="4957" w:type="dxa"/>
            <w:gridSpan w:val="7"/>
            <w:shd w:val="clear" w:color="auto" w:fill="D9D9D9" w:themeFill="background1" w:themeFillShade="D9"/>
          </w:tcPr>
          <w:p w14:paraId="772931A4"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DENOMINACIÓN O RAZÓN SOCIAL DEL SOLICITANTE</w:t>
            </w:r>
          </w:p>
        </w:tc>
        <w:tc>
          <w:tcPr>
            <w:tcW w:w="4183" w:type="dxa"/>
            <w:gridSpan w:val="10"/>
            <w:shd w:val="clear" w:color="auto" w:fill="auto"/>
          </w:tcPr>
          <w:p w14:paraId="02624A88"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3E070617" w14:textId="77777777" w:rsidTr="006C5107">
        <w:trPr>
          <w:trHeight w:val="20"/>
        </w:trPr>
        <w:tc>
          <w:tcPr>
            <w:tcW w:w="4957" w:type="dxa"/>
            <w:gridSpan w:val="7"/>
            <w:shd w:val="clear" w:color="auto" w:fill="D9D9D9" w:themeFill="background1" w:themeFillShade="D9"/>
          </w:tcPr>
          <w:p w14:paraId="04131820"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CÓDIGO IDO O IDA DEL SOLICITANTE</w:t>
            </w:r>
          </w:p>
        </w:tc>
        <w:tc>
          <w:tcPr>
            <w:tcW w:w="4183" w:type="dxa"/>
            <w:gridSpan w:val="10"/>
          </w:tcPr>
          <w:p w14:paraId="6B913E11"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3839A1D6" w14:textId="77777777" w:rsidTr="006C5107">
        <w:trPr>
          <w:trHeight w:val="207"/>
        </w:trPr>
        <w:tc>
          <w:tcPr>
            <w:tcW w:w="9140" w:type="dxa"/>
            <w:gridSpan w:val="17"/>
            <w:shd w:val="clear" w:color="auto" w:fill="FFFFFF" w:themeFill="background1"/>
          </w:tcPr>
          <w:p w14:paraId="2E817A32"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7561AE93" w14:textId="77777777" w:rsidTr="006C5107">
        <w:trPr>
          <w:trHeight w:val="20"/>
        </w:trPr>
        <w:tc>
          <w:tcPr>
            <w:tcW w:w="9140" w:type="dxa"/>
            <w:gridSpan w:val="17"/>
            <w:shd w:val="clear" w:color="auto" w:fill="D9D9D9" w:themeFill="background1" w:themeFillShade="D9"/>
          </w:tcPr>
          <w:p w14:paraId="16026822"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bCs/>
                <w:color w:val="000000"/>
                <w:sz w:val="18"/>
                <w:szCs w:val="18"/>
                <w:lang w:val="es-MX"/>
              </w:rPr>
              <w:t xml:space="preserve">DATOS GENERALES DEL CONCESIONARIO DE RED AL CUAL TIENE ASOCIADA LA NUMERACIÓN QUE SE DESEA CAMBIAR DE CÓDIGO IDO </w:t>
            </w:r>
          </w:p>
        </w:tc>
      </w:tr>
      <w:tr w:rsidR="006C5107" w:rsidRPr="00FC2656" w14:paraId="79411E12" w14:textId="77777777" w:rsidTr="006C5107">
        <w:trPr>
          <w:trHeight w:val="20"/>
        </w:trPr>
        <w:tc>
          <w:tcPr>
            <w:tcW w:w="2306" w:type="dxa"/>
            <w:gridSpan w:val="2"/>
            <w:shd w:val="clear" w:color="auto" w:fill="D9D9D9" w:themeFill="background1" w:themeFillShade="D9"/>
          </w:tcPr>
          <w:p w14:paraId="3F732F85"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NOMBRE, DENOMINACIÓN O RAZÓN SOCIAL</w:t>
            </w:r>
          </w:p>
        </w:tc>
        <w:tc>
          <w:tcPr>
            <w:tcW w:w="2634" w:type="dxa"/>
            <w:gridSpan w:val="4"/>
            <w:shd w:val="clear" w:color="auto" w:fill="FFFFFF" w:themeFill="background1"/>
          </w:tcPr>
          <w:p w14:paraId="40F2CD5E"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2652" w:type="dxa"/>
            <w:gridSpan w:val="8"/>
            <w:shd w:val="clear" w:color="auto" w:fill="D9D9D9" w:themeFill="background1" w:themeFillShade="D9"/>
          </w:tcPr>
          <w:p w14:paraId="3DBD7700"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IDO</w:t>
            </w:r>
          </w:p>
        </w:tc>
        <w:tc>
          <w:tcPr>
            <w:tcW w:w="1548" w:type="dxa"/>
            <w:gridSpan w:val="3"/>
            <w:shd w:val="clear" w:color="auto" w:fill="FFFFFF" w:themeFill="background1"/>
          </w:tcPr>
          <w:p w14:paraId="288B0B66"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6AD22253" w14:textId="77777777" w:rsidTr="006C5107">
        <w:trPr>
          <w:trHeight w:val="20"/>
        </w:trPr>
        <w:tc>
          <w:tcPr>
            <w:tcW w:w="9140" w:type="dxa"/>
            <w:gridSpan w:val="17"/>
            <w:shd w:val="clear" w:color="auto" w:fill="FFFFFF" w:themeFill="background1"/>
          </w:tcPr>
          <w:p w14:paraId="522B8675"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39253DBA" w14:textId="77777777" w:rsidTr="006C5107">
        <w:trPr>
          <w:trHeight w:val="20"/>
        </w:trPr>
        <w:tc>
          <w:tcPr>
            <w:tcW w:w="9140" w:type="dxa"/>
            <w:gridSpan w:val="17"/>
            <w:shd w:val="clear" w:color="auto" w:fill="D9D9D9" w:themeFill="background1" w:themeFillShade="D9"/>
          </w:tcPr>
          <w:p w14:paraId="167F9FE1" w14:textId="4CB45300" w:rsidR="006C5107" w:rsidRPr="00FC2656" w:rsidRDefault="006C5107" w:rsidP="00163B4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DATOS GENERALES DEL CONCESIONARIO DE RED AL CUAL SE DESEA ASOCIAR LA NUMERACIÓN</w:t>
            </w:r>
          </w:p>
        </w:tc>
      </w:tr>
      <w:tr w:rsidR="006C5107" w:rsidRPr="00FC2656" w14:paraId="7DCA3B8D" w14:textId="77777777" w:rsidTr="006C5107">
        <w:trPr>
          <w:trHeight w:val="20"/>
        </w:trPr>
        <w:tc>
          <w:tcPr>
            <w:tcW w:w="2306" w:type="dxa"/>
            <w:gridSpan w:val="2"/>
            <w:shd w:val="clear" w:color="auto" w:fill="D9D9D9" w:themeFill="background1" w:themeFillShade="D9"/>
          </w:tcPr>
          <w:p w14:paraId="64BDCAE1"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NOMBRE, DENOMINACIÓN O RAZÓN SOCIAL</w:t>
            </w:r>
          </w:p>
        </w:tc>
        <w:tc>
          <w:tcPr>
            <w:tcW w:w="2634" w:type="dxa"/>
            <w:gridSpan w:val="4"/>
            <w:shd w:val="clear" w:color="auto" w:fill="FFFFFF" w:themeFill="background1"/>
          </w:tcPr>
          <w:p w14:paraId="601D106C"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2652" w:type="dxa"/>
            <w:gridSpan w:val="8"/>
            <w:shd w:val="clear" w:color="auto" w:fill="D9D9D9" w:themeFill="background1" w:themeFillShade="D9"/>
          </w:tcPr>
          <w:p w14:paraId="560BF4A5"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IDO</w:t>
            </w:r>
          </w:p>
        </w:tc>
        <w:tc>
          <w:tcPr>
            <w:tcW w:w="1548" w:type="dxa"/>
            <w:gridSpan w:val="3"/>
            <w:shd w:val="clear" w:color="auto" w:fill="FFFFFF" w:themeFill="background1"/>
          </w:tcPr>
          <w:p w14:paraId="23B54FFC"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1F6CC401" w14:textId="77777777" w:rsidTr="006C5107">
        <w:trPr>
          <w:trHeight w:val="20"/>
        </w:trPr>
        <w:tc>
          <w:tcPr>
            <w:tcW w:w="9140" w:type="dxa"/>
            <w:gridSpan w:val="17"/>
            <w:shd w:val="clear" w:color="auto" w:fill="FFFFFF" w:themeFill="background1"/>
          </w:tcPr>
          <w:p w14:paraId="525B9B97"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0AE3CC76" w14:textId="77777777" w:rsidTr="006C5107">
        <w:trPr>
          <w:trHeight w:val="194"/>
        </w:trPr>
        <w:tc>
          <w:tcPr>
            <w:tcW w:w="3035" w:type="dxa"/>
            <w:gridSpan w:val="3"/>
            <w:vMerge w:val="restart"/>
            <w:shd w:val="clear" w:color="auto" w:fill="D9D9D9" w:themeFill="background1" w:themeFillShade="D9"/>
          </w:tcPr>
          <w:p w14:paraId="0C0DE3F2" w14:textId="3CE11080" w:rsidR="006C5107" w:rsidRPr="00FC2656" w:rsidRDefault="006C5107" w:rsidP="00AF6E5F">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TIPO DE NUMERACIÓN QUE CAMBIARÁ DE IDO DE RED PARA FINES DE ENRUTAMIENTO</w:t>
            </w:r>
          </w:p>
        </w:tc>
        <w:tc>
          <w:tcPr>
            <w:tcW w:w="537" w:type="dxa"/>
            <w:tcBorders>
              <w:bottom w:val="nil"/>
              <w:right w:val="nil"/>
            </w:tcBorders>
            <w:shd w:val="clear" w:color="auto" w:fill="FFFFFF" w:themeFill="background1"/>
          </w:tcPr>
          <w:p w14:paraId="0BEE6CAC"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1852" w:type="dxa"/>
            <w:gridSpan w:val="5"/>
            <w:tcBorders>
              <w:left w:val="nil"/>
              <w:bottom w:val="nil"/>
              <w:right w:val="nil"/>
            </w:tcBorders>
            <w:shd w:val="clear" w:color="auto" w:fill="FFFFFF" w:themeFill="background1"/>
          </w:tcPr>
          <w:p w14:paraId="54CBA6F9"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657" w:type="dxa"/>
            <w:tcBorders>
              <w:left w:val="nil"/>
              <w:bottom w:val="nil"/>
              <w:right w:val="nil"/>
            </w:tcBorders>
            <w:shd w:val="clear" w:color="auto" w:fill="FFFFFF" w:themeFill="background1"/>
          </w:tcPr>
          <w:p w14:paraId="23D189E8"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624" w:type="dxa"/>
            <w:gridSpan w:val="2"/>
            <w:tcBorders>
              <w:left w:val="nil"/>
              <w:bottom w:val="nil"/>
              <w:right w:val="nil"/>
            </w:tcBorders>
            <w:shd w:val="clear" w:color="auto" w:fill="FFFFFF" w:themeFill="background1"/>
          </w:tcPr>
          <w:p w14:paraId="38A44EE4"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1710" w:type="dxa"/>
            <w:gridSpan w:val="4"/>
            <w:tcBorders>
              <w:left w:val="nil"/>
              <w:bottom w:val="nil"/>
              <w:right w:val="nil"/>
            </w:tcBorders>
            <w:shd w:val="clear" w:color="auto" w:fill="FFFFFF" w:themeFill="background1"/>
          </w:tcPr>
          <w:p w14:paraId="127350DB"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725" w:type="dxa"/>
            <w:tcBorders>
              <w:left w:val="nil"/>
              <w:bottom w:val="nil"/>
            </w:tcBorders>
            <w:shd w:val="clear" w:color="auto" w:fill="FFFFFF" w:themeFill="background1"/>
          </w:tcPr>
          <w:p w14:paraId="6CF194BB"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06649A05" w14:textId="77777777" w:rsidTr="006C5107">
        <w:trPr>
          <w:trHeight w:val="193"/>
        </w:trPr>
        <w:tc>
          <w:tcPr>
            <w:tcW w:w="3035" w:type="dxa"/>
            <w:gridSpan w:val="3"/>
            <w:vMerge/>
            <w:shd w:val="clear" w:color="auto" w:fill="D9D9D9" w:themeFill="background1" w:themeFillShade="D9"/>
          </w:tcPr>
          <w:p w14:paraId="60278E87"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537" w:type="dxa"/>
            <w:tcBorders>
              <w:top w:val="nil"/>
              <w:bottom w:val="nil"/>
              <w:right w:val="nil"/>
            </w:tcBorders>
            <w:shd w:val="clear" w:color="auto" w:fill="FFFFFF" w:themeFill="background1"/>
          </w:tcPr>
          <w:p w14:paraId="6893ABB4"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1852" w:type="dxa"/>
            <w:gridSpan w:val="5"/>
            <w:tcBorders>
              <w:top w:val="nil"/>
              <w:left w:val="nil"/>
              <w:bottom w:val="single" w:sz="6" w:space="0" w:color="auto"/>
              <w:right w:val="nil"/>
            </w:tcBorders>
            <w:shd w:val="clear" w:color="auto" w:fill="FFFFFF" w:themeFill="background1"/>
          </w:tcPr>
          <w:p w14:paraId="042F105B"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NUMERACIÓN NACIONAL</w:t>
            </w:r>
          </w:p>
        </w:tc>
        <w:tc>
          <w:tcPr>
            <w:tcW w:w="657" w:type="dxa"/>
            <w:tcBorders>
              <w:top w:val="nil"/>
              <w:left w:val="nil"/>
              <w:bottom w:val="nil"/>
              <w:right w:val="nil"/>
            </w:tcBorders>
            <w:shd w:val="clear" w:color="auto" w:fill="FFFFFF" w:themeFill="background1"/>
          </w:tcPr>
          <w:p w14:paraId="1C931F1E"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624" w:type="dxa"/>
            <w:gridSpan w:val="2"/>
            <w:tcBorders>
              <w:top w:val="nil"/>
              <w:left w:val="nil"/>
              <w:bottom w:val="nil"/>
              <w:right w:val="nil"/>
            </w:tcBorders>
            <w:shd w:val="clear" w:color="auto" w:fill="FFFFFF" w:themeFill="background1"/>
          </w:tcPr>
          <w:p w14:paraId="531D943E"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1710" w:type="dxa"/>
            <w:gridSpan w:val="4"/>
            <w:tcBorders>
              <w:top w:val="nil"/>
              <w:left w:val="nil"/>
              <w:bottom w:val="single" w:sz="6" w:space="0" w:color="auto"/>
              <w:right w:val="nil"/>
            </w:tcBorders>
            <w:shd w:val="clear" w:color="auto" w:fill="FFFFFF" w:themeFill="background1"/>
          </w:tcPr>
          <w:p w14:paraId="30CD0044"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NUMERACIÓN NO GEOGRÁFICA</w:t>
            </w:r>
          </w:p>
        </w:tc>
        <w:tc>
          <w:tcPr>
            <w:tcW w:w="725" w:type="dxa"/>
            <w:tcBorders>
              <w:top w:val="nil"/>
              <w:left w:val="nil"/>
              <w:bottom w:val="nil"/>
            </w:tcBorders>
            <w:shd w:val="clear" w:color="auto" w:fill="FFFFFF" w:themeFill="background1"/>
          </w:tcPr>
          <w:p w14:paraId="43900034"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2C72C8F1" w14:textId="77777777" w:rsidTr="006C5107">
        <w:trPr>
          <w:trHeight w:val="193"/>
        </w:trPr>
        <w:tc>
          <w:tcPr>
            <w:tcW w:w="3035" w:type="dxa"/>
            <w:gridSpan w:val="3"/>
            <w:vMerge/>
            <w:shd w:val="clear" w:color="auto" w:fill="D9D9D9" w:themeFill="background1" w:themeFillShade="D9"/>
          </w:tcPr>
          <w:p w14:paraId="5C755E19"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537" w:type="dxa"/>
            <w:tcBorders>
              <w:top w:val="nil"/>
              <w:bottom w:val="nil"/>
            </w:tcBorders>
            <w:shd w:val="clear" w:color="auto" w:fill="FFFFFF" w:themeFill="background1"/>
          </w:tcPr>
          <w:p w14:paraId="1DA7CC56"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1852" w:type="dxa"/>
            <w:gridSpan w:val="5"/>
            <w:tcBorders>
              <w:bottom w:val="single" w:sz="6" w:space="0" w:color="auto"/>
            </w:tcBorders>
            <w:shd w:val="clear" w:color="auto" w:fill="FFFFFF" w:themeFill="background1"/>
          </w:tcPr>
          <w:p w14:paraId="4956BE42"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657" w:type="dxa"/>
            <w:tcBorders>
              <w:top w:val="nil"/>
              <w:bottom w:val="nil"/>
              <w:right w:val="nil"/>
            </w:tcBorders>
            <w:shd w:val="clear" w:color="auto" w:fill="FFFFFF" w:themeFill="background1"/>
          </w:tcPr>
          <w:p w14:paraId="1FCDBA9A"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624" w:type="dxa"/>
            <w:gridSpan w:val="2"/>
            <w:tcBorders>
              <w:top w:val="nil"/>
              <w:left w:val="nil"/>
              <w:bottom w:val="nil"/>
            </w:tcBorders>
            <w:shd w:val="clear" w:color="auto" w:fill="FFFFFF" w:themeFill="background1"/>
          </w:tcPr>
          <w:p w14:paraId="327C6A81"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1710" w:type="dxa"/>
            <w:gridSpan w:val="4"/>
            <w:tcBorders>
              <w:bottom w:val="single" w:sz="6" w:space="0" w:color="auto"/>
            </w:tcBorders>
            <w:shd w:val="clear" w:color="auto" w:fill="FFFFFF" w:themeFill="background1"/>
          </w:tcPr>
          <w:p w14:paraId="6A0EB86B"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725" w:type="dxa"/>
            <w:tcBorders>
              <w:top w:val="nil"/>
              <w:bottom w:val="nil"/>
            </w:tcBorders>
            <w:shd w:val="clear" w:color="auto" w:fill="FFFFFF" w:themeFill="background1"/>
          </w:tcPr>
          <w:p w14:paraId="51C5CDBE"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2AF3300A" w14:textId="77777777" w:rsidTr="006C5107">
        <w:trPr>
          <w:trHeight w:val="193"/>
        </w:trPr>
        <w:tc>
          <w:tcPr>
            <w:tcW w:w="3035" w:type="dxa"/>
            <w:gridSpan w:val="3"/>
            <w:vMerge/>
            <w:shd w:val="clear" w:color="auto" w:fill="D9D9D9" w:themeFill="background1" w:themeFillShade="D9"/>
          </w:tcPr>
          <w:p w14:paraId="4A939400"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537" w:type="dxa"/>
            <w:tcBorders>
              <w:top w:val="nil"/>
              <w:right w:val="nil"/>
            </w:tcBorders>
            <w:shd w:val="clear" w:color="auto" w:fill="FFFFFF" w:themeFill="background1"/>
          </w:tcPr>
          <w:p w14:paraId="1AA1A4A9"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1852" w:type="dxa"/>
            <w:gridSpan w:val="5"/>
            <w:tcBorders>
              <w:top w:val="single" w:sz="6" w:space="0" w:color="auto"/>
              <w:left w:val="nil"/>
              <w:right w:val="nil"/>
            </w:tcBorders>
            <w:shd w:val="clear" w:color="auto" w:fill="FFFFFF" w:themeFill="background1"/>
          </w:tcPr>
          <w:p w14:paraId="4636A702"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657" w:type="dxa"/>
            <w:tcBorders>
              <w:top w:val="nil"/>
              <w:left w:val="nil"/>
              <w:right w:val="nil"/>
            </w:tcBorders>
            <w:shd w:val="clear" w:color="auto" w:fill="FFFFFF" w:themeFill="background1"/>
          </w:tcPr>
          <w:p w14:paraId="39B1D9BC"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624" w:type="dxa"/>
            <w:gridSpan w:val="2"/>
            <w:tcBorders>
              <w:top w:val="nil"/>
              <w:left w:val="nil"/>
              <w:right w:val="nil"/>
            </w:tcBorders>
            <w:shd w:val="clear" w:color="auto" w:fill="FFFFFF" w:themeFill="background1"/>
          </w:tcPr>
          <w:p w14:paraId="76FACB40"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1710" w:type="dxa"/>
            <w:gridSpan w:val="4"/>
            <w:tcBorders>
              <w:top w:val="single" w:sz="6" w:space="0" w:color="auto"/>
              <w:left w:val="nil"/>
              <w:right w:val="nil"/>
            </w:tcBorders>
            <w:shd w:val="clear" w:color="auto" w:fill="FFFFFF" w:themeFill="background1"/>
          </w:tcPr>
          <w:p w14:paraId="0E543ACF"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725" w:type="dxa"/>
            <w:tcBorders>
              <w:top w:val="nil"/>
              <w:left w:val="nil"/>
            </w:tcBorders>
            <w:shd w:val="clear" w:color="auto" w:fill="FFFFFF" w:themeFill="background1"/>
          </w:tcPr>
          <w:p w14:paraId="5060C1AF"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2339C0A6" w14:textId="77777777" w:rsidTr="006C5107">
        <w:trPr>
          <w:trHeight w:val="20"/>
        </w:trPr>
        <w:tc>
          <w:tcPr>
            <w:tcW w:w="9140" w:type="dxa"/>
            <w:gridSpan w:val="17"/>
            <w:shd w:val="clear" w:color="auto" w:fill="FFFFFF" w:themeFill="background1"/>
          </w:tcPr>
          <w:p w14:paraId="4E86C4D3"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1A754665" w14:textId="77777777" w:rsidTr="006C5107">
        <w:trPr>
          <w:trHeight w:val="20"/>
        </w:trPr>
        <w:tc>
          <w:tcPr>
            <w:tcW w:w="9140" w:type="dxa"/>
            <w:gridSpan w:val="17"/>
            <w:shd w:val="clear" w:color="auto" w:fill="D9D9D9" w:themeFill="background1" w:themeFillShade="D9"/>
          </w:tcPr>
          <w:p w14:paraId="79A06CA7" w14:textId="77777777" w:rsidR="006C5107" w:rsidRPr="00FC2656" w:rsidRDefault="006C5107" w:rsidP="00163B46">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NUMERACIÓN NACIONAL QUE CAMBIARÁ DE CÓDIGO IDO DEL CONCESIONARIO DE RED</w:t>
            </w:r>
          </w:p>
        </w:tc>
      </w:tr>
      <w:tr w:rsidR="006C5107" w:rsidRPr="00FC2656" w14:paraId="63A098CB" w14:textId="77777777" w:rsidTr="006C5107">
        <w:trPr>
          <w:trHeight w:val="20"/>
        </w:trPr>
        <w:tc>
          <w:tcPr>
            <w:tcW w:w="4957" w:type="dxa"/>
            <w:gridSpan w:val="7"/>
            <w:shd w:val="clear" w:color="auto" w:fill="D9D9D9" w:themeFill="background1" w:themeFillShade="D9"/>
          </w:tcPr>
          <w:p w14:paraId="201A50C2" w14:textId="77777777" w:rsidR="006C5107" w:rsidRPr="00FC2656" w:rsidRDefault="006C5107" w:rsidP="00163B46">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NÚMERO INICIAL</w:t>
            </w:r>
          </w:p>
          <w:p w14:paraId="2C98E191" w14:textId="77777777" w:rsidR="006C5107" w:rsidRPr="00FC2656" w:rsidRDefault="006C5107" w:rsidP="00163B46">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(10 DÍGITOS)</w:t>
            </w:r>
          </w:p>
        </w:tc>
        <w:tc>
          <w:tcPr>
            <w:tcW w:w="4183" w:type="dxa"/>
            <w:gridSpan w:val="10"/>
            <w:shd w:val="clear" w:color="auto" w:fill="D9D9D9" w:themeFill="background1" w:themeFillShade="D9"/>
          </w:tcPr>
          <w:p w14:paraId="00124F45" w14:textId="77777777" w:rsidR="006C5107" w:rsidRPr="00FC2656" w:rsidRDefault="006C5107" w:rsidP="00163B46">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NÚMERO FINAL</w:t>
            </w:r>
          </w:p>
          <w:p w14:paraId="5977CA81" w14:textId="77777777" w:rsidR="006C5107" w:rsidRPr="00FC2656" w:rsidRDefault="006C5107" w:rsidP="00163B46">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(10 DÍGITOS)</w:t>
            </w:r>
          </w:p>
        </w:tc>
      </w:tr>
      <w:tr w:rsidR="006C5107" w:rsidRPr="00FC2656" w14:paraId="37F9CD1E" w14:textId="77777777" w:rsidTr="006C5107">
        <w:trPr>
          <w:trHeight w:val="20"/>
        </w:trPr>
        <w:tc>
          <w:tcPr>
            <w:tcW w:w="4957" w:type="dxa"/>
            <w:gridSpan w:val="7"/>
            <w:shd w:val="clear" w:color="auto" w:fill="FFFFFF" w:themeFill="background1"/>
          </w:tcPr>
          <w:p w14:paraId="23129ABC"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4183" w:type="dxa"/>
            <w:gridSpan w:val="10"/>
            <w:shd w:val="clear" w:color="auto" w:fill="FFFFFF" w:themeFill="background1"/>
          </w:tcPr>
          <w:p w14:paraId="1BC6E2DC"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5F0C0B7A" w14:textId="77777777" w:rsidTr="006C5107">
        <w:trPr>
          <w:trHeight w:val="20"/>
        </w:trPr>
        <w:tc>
          <w:tcPr>
            <w:tcW w:w="4957" w:type="dxa"/>
            <w:gridSpan w:val="7"/>
            <w:shd w:val="clear" w:color="auto" w:fill="FFFFFF" w:themeFill="background1"/>
          </w:tcPr>
          <w:p w14:paraId="053EBE69"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4183" w:type="dxa"/>
            <w:gridSpan w:val="10"/>
            <w:shd w:val="clear" w:color="auto" w:fill="FFFFFF" w:themeFill="background1"/>
          </w:tcPr>
          <w:p w14:paraId="531B72B2"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6EF17F30" w14:textId="77777777" w:rsidTr="006C5107">
        <w:trPr>
          <w:trHeight w:val="20"/>
        </w:trPr>
        <w:tc>
          <w:tcPr>
            <w:tcW w:w="4957" w:type="dxa"/>
            <w:gridSpan w:val="7"/>
            <w:shd w:val="clear" w:color="auto" w:fill="FFFFFF" w:themeFill="background1"/>
          </w:tcPr>
          <w:p w14:paraId="6C2127FA"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4183" w:type="dxa"/>
            <w:gridSpan w:val="10"/>
            <w:shd w:val="clear" w:color="auto" w:fill="FFFFFF" w:themeFill="background1"/>
          </w:tcPr>
          <w:p w14:paraId="4F0787CC"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16CAD8A5" w14:textId="77777777" w:rsidTr="006C5107">
        <w:trPr>
          <w:trHeight w:val="20"/>
        </w:trPr>
        <w:tc>
          <w:tcPr>
            <w:tcW w:w="9140" w:type="dxa"/>
            <w:gridSpan w:val="17"/>
            <w:shd w:val="clear" w:color="auto" w:fill="FFFFFF" w:themeFill="background1"/>
          </w:tcPr>
          <w:p w14:paraId="41A94BB9"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0E5C47C2" w14:textId="77777777" w:rsidTr="006C5107">
        <w:trPr>
          <w:trHeight w:val="20"/>
        </w:trPr>
        <w:tc>
          <w:tcPr>
            <w:tcW w:w="4957" w:type="dxa"/>
            <w:gridSpan w:val="7"/>
            <w:shd w:val="clear" w:color="auto" w:fill="D9D9D9" w:themeFill="background1" w:themeFillShade="D9"/>
          </w:tcPr>
          <w:p w14:paraId="7EE5DCA6"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ARCHIVO DE CARGA (OPCIONAL)</w:t>
            </w:r>
          </w:p>
        </w:tc>
        <w:tc>
          <w:tcPr>
            <w:tcW w:w="4183" w:type="dxa"/>
            <w:gridSpan w:val="10"/>
            <w:shd w:val="clear" w:color="auto" w:fill="FFFFFF" w:themeFill="background1"/>
          </w:tcPr>
          <w:p w14:paraId="534EBAAC"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0AF6A3C6" w14:textId="77777777" w:rsidTr="006C5107">
        <w:trPr>
          <w:trHeight w:val="20"/>
        </w:trPr>
        <w:tc>
          <w:tcPr>
            <w:tcW w:w="9140" w:type="dxa"/>
            <w:gridSpan w:val="17"/>
            <w:shd w:val="clear" w:color="auto" w:fill="FFFFFF" w:themeFill="background1"/>
          </w:tcPr>
          <w:p w14:paraId="053986D7"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156964FF" w14:textId="77777777" w:rsidTr="006C5107">
        <w:trPr>
          <w:trHeight w:val="20"/>
        </w:trPr>
        <w:tc>
          <w:tcPr>
            <w:tcW w:w="9140" w:type="dxa"/>
            <w:gridSpan w:val="17"/>
            <w:shd w:val="clear" w:color="auto" w:fill="D9D9D9" w:themeFill="background1" w:themeFillShade="D9"/>
          </w:tcPr>
          <w:p w14:paraId="32F5A937" w14:textId="77777777" w:rsidR="006C5107" w:rsidRPr="00FC2656" w:rsidRDefault="006C5107" w:rsidP="00163B46">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NUMERACIÓN NO GEOGRÁFICA QUE CAMBIARÁ DE CÓDIGO IDO DEL CONCESIONARIO DE RED</w:t>
            </w:r>
          </w:p>
        </w:tc>
      </w:tr>
      <w:tr w:rsidR="006C5107" w:rsidRPr="00FC2656" w14:paraId="61639F2B" w14:textId="77777777" w:rsidTr="006C5107">
        <w:trPr>
          <w:trHeight w:val="20"/>
        </w:trPr>
        <w:tc>
          <w:tcPr>
            <w:tcW w:w="4957" w:type="dxa"/>
            <w:gridSpan w:val="7"/>
            <w:shd w:val="clear" w:color="auto" w:fill="D9D9D9" w:themeFill="background1" w:themeFillShade="D9"/>
          </w:tcPr>
          <w:p w14:paraId="07543F17" w14:textId="77777777" w:rsidR="006C5107" w:rsidRPr="00FC2656" w:rsidRDefault="006C5107" w:rsidP="00163B46">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NÚMERO INICIAL</w:t>
            </w:r>
          </w:p>
          <w:p w14:paraId="46050E87" w14:textId="77777777" w:rsidR="006C5107" w:rsidRPr="00FC2656" w:rsidRDefault="006C5107" w:rsidP="00163B46">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(10 DÍGITOS)</w:t>
            </w:r>
          </w:p>
        </w:tc>
        <w:tc>
          <w:tcPr>
            <w:tcW w:w="4183" w:type="dxa"/>
            <w:gridSpan w:val="10"/>
            <w:shd w:val="clear" w:color="auto" w:fill="D9D9D9" w:themeFill="background1" w:themeFillShade="D9"/>
          </w:tcPr>
          <w:p w14:paraId="4B0B1B39" w14:textId="77777777" w:rsidR="006C5107" w:rsidRPr="00FC2656" w:rsidRDefault="006C5107" w:rsidP="00163B46">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NÚMERO FINAL</w:t>
            </w:r>
          </w:p>
          <w:p w14:paraId="04202CCE" w14:textId="77777777" w:rsidR="006C5107" w:rsidRPr="00FC2656" w:rsidRDefault="006C5107" w:rsidP="00163B46">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(10 DÍGITOS)</w:t>
            </w:r>
          </w:p>
        </w:tc>
      </w:tr>
      <w:tr w:rsidR="006C5107" w:rsidRPr="00FC2656" w14:paraId="765000C8" w14:textId="77777777" w:rsidTr="006C5107">
        <w:trPr>
          <w:trHeight w:val="20"/>
        </w:trPr>
        <w:tc>
          <w:tcPr>
            <w:tcW w:w="4957" w:type="dxa"/>
            <w:gridSpan w:val="7"/>
            <w:shd w:val="clear" w:color="auto" w:fill="FFFFFF" w:themeFill="background1"/>
          </w:tcPr>
          <w:p w14:paraId="45DE27A3"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4183" w:type="dxa"/>
            <w:gridSpan w:val="10"/>
            <w:shd w:val="clear" w:color="auto" w:fill="FFFFFF" w:themeFill="background1"/>
          </w:tcPr>
          <w:p w14:paraId="76A36B15"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5D431AA5" w14:textId="77777777" w:rsidTr="006C5107">
        <w:trPr>
          <w:trHeight w:val="20"/>
        </w:trPr>
        <w:tc>
          <w:tcPr>
            <w:tcW w:w="4957" w:type="dxa"/>
            <w:gridSpan w:val="7"/>
            <w:shd w:val="clear" w:color="auto" w:fill="FFFFFF" w:themeFill="background1"/>
          </w:tcPr>
          <w:p w14:paraId="763AF81B"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4183" w:type="dxa"/>
            <w:gridSpan w:val="10"/>
            <w:shd w:val="clear" w:color="auto" w:fill="FFFFFF" w:themeFill="background1"/>
          </w:tcPr>
          <w:p w14:paraId="4F4D22F6"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582C7342" w14:textId="77777777" w:rsidTr="006C5107">
        <w:trPr>
          <w:trHeight w:val="20"/>
        </w:trPr>
        <w:tc>
          <w:tcPr>
            <w:tcW w:w="4957" w:type="dxa"/>
            <w:gridSpan w:val="7"/>
            <w:shd w:val="clear" w:color="auto" w:fill="FFFFFF" w:themeFill="background1"/>
          </w:tcPr>
          <w:p w14:paraId="72621FA1"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4183" w:type="dxa"/>
            <w:gridSpan w:val="10"/>
            <w:shd w:val="clear" w:color="auto" w:fill="FFFFFF" w:themeFill="background1"/>
          </w:tcPr>
          <w:p w14:paraId="39644EB6"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2CB7272D" w14:textId="77777777" w:rsidTr="006C5107">
        <w:trPr>
          <w:trHeight w:val="20"/>
        </w:trPr>
        <w:tc>
          <w:tcPr>
            <w:tcW w:w="9140" w:type="dxa"/>
            <w:gridSpan w:val="17"/>
            <w:shd w:val="clear" w:color="auto" w:fill="FFFFFF" w:themeFill="background1"/>
          </w:tcPr>
          <w:p w14:paraId="3C4E8E55"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5849AC30" w14:textId="77777777" w:rsidTr="006C5107">
        <w:trPr>
          <w:trHeight w:val="20"/>
        </w:trPr>
        <w:tc>
          <w:tcPr>
            <w:tcW w:w="4957" w:type="dxa"/>
            <w:gridSpan w:val="7"/>
            <w:shd w:val="clear" w:color="auto" w:fill="D9D9D9" w:themeFill="background1" w:themeFillShade="D9"/>
          </w:tcPr>
          <w:p w14:paraId="0966AA17"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ARCHIVO DE CARGA (OPCIONAL)</w:t>
            </w:r>
          </w:p>
        </w:tc>
        <w:tc>
          <w:tcPr>
            <w:tcW w:w="4183" w:type="dxa"/>
            <w:gridSpan w:val="10"/>
            <w:shd w:val="clear" w:color="auto" w:fill="FFFFFF" w:themeFill="background1"/>
          </w:tcPr>
          <w:p w14:paraId="4297E56F"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77482445" w14:textId="77777777" w:rsidTr="006C5107">
        <w:trPr>
          <w:trHeight w:val="20"/>
        </w:trPr>
        <w:tc>
          <w:tcPr>
            <w:tcW w:w="9140" w:type="dxa"/>
            <w:gridSpan w:val="17"/>
            <w:shd w:val="clear" w:color="auto" w:fill="FFFFFF" w:themeFill="background1"/>
          </w:tcPr>
          <w:p w14:paraId="1D5F979D"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p>
        </w:tc>
      </w:tr>
      <w:tr w:rsidR="006C5107" w:rsidRPr="00FC2656" w14:paraId="641996F9" w14:textId="77777777" w:rsidTr="006C5107">
        <w:trPr>
          <w:trHeight w:val="20"/>
        </w:trPr>
        <w:tc>
          <w:tcPr>
            <w:tcW w:w="4957" w:type="dxa"/>
            <w:gridSpan w:val="7"/>
            <w:shd w:val="clear" w:color="auto" w:fill="D9D9D9" w:themeFill="background1" w:themeFillShade="D9"/>
          </w:tcPr>
          <w:p w14:paraId="25A45AC9"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ARCHIVO ELECTRÓNICO CON LA JUSTIFICACIÓN</w:t>
            </w:r>
          </w:p>
        </w:tc>
        <w:tc>
          <w:tcPr>
            <w:tcW w:w="4183" w:type="dxa"/>
            <w:gridSpan w:val="10"/>
            <w:shd w:val="clear" w:color="auto" w:fill="FFFFFF" w:themeFill="background1"/>
          </w:tcPr>
          <w:p w14:paraId="2D3BA444"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56EBE00D" w14:textId="77777777" w:rsidTr="006C5107">
        <w:trPr>
          <w:trHeight w:val="20"/>
        </w:trPr>
        <w:tc>
          <w:tcPr>
            <w:tcW w:w="9140" w:type="dxa"/>
            <w:gridSpan w:val="17"/>
            <w:shd w:val="clear" w:color="auto" w:fill="FFFFFF" w:themeFill="background1"/>
          </w:tcPr>
          <w:p w14:paraId="44C1B93B"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6347DA93" w14:textId="77777777" w:rsidTr="006C5107">
        <w:trPr>
          <w:trHeight w:val="293"/>
        </w:trPr>
        <w:tc>
          <w:tcPr>
            <w:tcW w:w="4996" w:type="dxa"/>
            <w:gridSpan w:val="8"/>
            <w:vMerge w:val="restart"/>
            <w:shd w:val="clear" w:color="auto" w:fill="D9D9D9" w:themeFill="background1" w:themeFillShade="D9"/>
          </w:tcPr>
          <w:p w14:paraId="31FF47D6"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MANIFIESTO BAJO PROTESTA DE DECIR VERDAD QUE EL CAMBIO DE CÓDIGO IDO DEL CONCESIONARIO DE RED DE LA NUMERACIÓN ACTIVA, PROVISTA O PORTADA CONTEMPLADA EN LA PRESENTE SOLICITUD, NO IMPLICARÁ AFECTACIÓN A LOS USUARIOS</w:t>
            </w:r>
          </w:p>
        </w:tc>
        <w:tc>
          <w:tcPr>
            <w:tcW w:w="1376" w:type="dxa"/>
            <w:gridSpan w:val="3"/>
            <w:tcBorders>
              <w:bottom w:val="nil"/>
              <w:right w:val="nil"/>
            </w:tcBorders>
            <w:shd w:val="clear" w:color="auto" w:fill="FFFFFF" w:themeFill="background1"/>
          </w:tcPr>
          <w:p w14:paraId="2973B2E9"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1378" w:type="dxa"/>
            <w:gridSpan w:val="4"/>
            <w:tcBorders>
              <w:left w:val="nil"/>
              <w:bottom w:val="single" w:sz="6" w:space="0" w:color="auto"/>
              <w:right w:val="nil"/>
            </w:tcBorders>
            <w:shd w:val="clear" w:color="auto" w:fill="FFFFFF" w:themeFill="background1"/>
          </w:tcPr>
          <w:p w14:paraId="56A36A23"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1390" w:type="dxa"/>
            <w:gridSpan w:val="2"/>
            <w:tcBorders>
              <w:left w:val="nil"/>
              <w:bottom w:val="nil"/>
            </w:tcBorders>
            <w:shd w:val="clear" w:color="auto" w:fill="FFFFFF" w:themeFill="background1"/>
          </w:tcPr>
          <w:p w14:paraId="562BA438"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7CE35409" w14:textId="77777777" w:rsidTr="006C5107">
        <w:trPr>
          <w:trHeight w:val="290"/>
        </w:trPr>
        <w:tc>
          <w:tcPr>
            <w:tcW w:w="4996" w:type="dxa"/>
            <w:gridSpan w:val="8"/>
            <w:vMerge/>
            <w:shd w:val="clear" w:color="auto" w:fill="D9D9D9" w:themeFill="background1" w:themeFillShade="D9"/>
          </w:tcPr>
          <w:p w14:paraId="56991843"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1376" w:type="dxa"/>
            <w:gridSpan w:val="3"/>
            <w:tcBorders>
              <w:top w:val="nil"/>
              <w:bottom w:val="nil"/>
            </w:tcBorders>
            <w:shd w:val="clear" w:color="auto" w:fill="FFFFFF" w:themeFill="background1"/>
          </w:tcPr>
          <w:p w14:paraId="4A449A88"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1378" w:type="dxa"/>
            <w:gridSpan w:val="4"/>
            <w:tcBorders>
              <w:top w:val="single" w:sz="6" w:space="0" w:color="auto"/>
              <w:bottom w:val="single" w:sz="6" w:space="0" w:color="auto"/>
            </w:tcBorders>
            <w:shd w:val="clear" w:color="auto" w:fill="FFFFFF" w:themeFill="background1"/>
          </w:tcPr>
          <w:p w14:paraId="44E9253A"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1390" w:type="dxa"/>
            <w:gridSpan w:val="2"/>
            <w:tcBorders>
              <w:top w:val="nil"/>
              <w:bottom w:val="nil"/>
            </w:tcBorders>
            <w:shd w:val="clear" w:color="auto" w:fill="FFFFFF" w:themeFill="background1"/>
          </w:tcPr>
          <w:p w14:paraId="3F460966"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50465E01" w14:textId="77777777" w:rsidTr="006C5107">
        <w:trPr>
          <w:trHeight w:val="290"/>
        </w:trPr>
        <w:tc>
          <w:tcPr>
            <w:tcW w:w="4996" w:type="dxa"/>
            <w:gridSpan w:val="8"/>
            <w:vMerge/>
            <w:shd w:val="clear" w:color="auto" w:fill="D9D9D9" w:themeFill="background1" w:themeFillShade="D9"/>
          </w:tcPr>
          <w:p w14:paraId="381BD023"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1376" w:type="dxa"/>
            <w:gridSpan w:val="3"/>
            <w:tcBorders>
              <w:top w:val="nil"/>
              <w:bottom w:val="nil"/>
              <w:right w:val="nil"/>
            </w:tcBorders>
            <w:shd w:val="clear" w:color="auto" w:fill="FFFFFF" w:themeFill="background1"/>
          </w:tcPr>
          <w:p w14:paraId="1E0C93BA"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1378" w:type="dxa"/>
            <w:gridSpan w:val="4"/>
            <w:tcBorders>
              <w:top w:val="single" w:sz="6" w:space="0" w:color="auto"/>
              <w:left w:val="nil"/>
              <w:bottom w:val="nil"/>
              <w:right w:val="nil"/>
            </w:tcBorders>
            <w:shd w:val="clear" w:color="auto" w:fill="FFFFFF" w:themeFill="background1"/>
          </w:tcPr>
          <w:p w14:paraId="638C0535"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ACEPTO</w:t>
            </w:r>
          </w:p>
        </w:tc>
        <w:tc>
          <w:tcPr>
            <w:tcW w:w="1390" w:type="dxa"/>
            <w:gridSpan w:val="2"/>
            <w:tcBorders>
              <w:top w:val="nil"/>
              <w:left w:val="nil"/>
              <w:bottom w:val="nil"/>
            </w:tcBorders>
            <w:shd w:val="clear" w:color="auto" w:fill="FFFFFF" w:themeFill="background1"/>
          </w:tcPr>
          <w:p w14:paraId="0DB0BCC4"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58B7E9E1" w14:textId="77777777" w:rsidTr="006C5107">
        <w:trPr>
          <w:trHeight w:val="290"/>
        </w:trPr>
        <w:tc>
          <w:tcPr>
            <w:tcW w:w="4996" w:type="dxa"/>
            <w:gridSpan w:val="8"/>
            <w:vMerge/>
            <w:shd w:val="clear" w:color="auto" w:fill="D9D9D9" w:themeFill="background1" w:themeFillShade="D9"/>
          </w:tcPr>
          <w:p w14:paraId="36912C0C"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1376" w:type="dxa"/>
            <w:gridSpan w:val="3"/>
            <w:tcBorders>
              <w:top w:val="nil"/>
              <w:right w:val="nil"/>
            </w:tcBorders>
            <w:shd w:val="clear" w:color="auto" w:fill="FFFFFF" w:themeFill="background1"/>
          </w:tcPr>
          <w:p w14:paraId="7A53A079"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1378" w:type="dxa"/>
            <w:gridSpan w:val="4"/>
            <w:tcBorders>
              <w:top w:val="nil"/>
              <w:left w:val="nil"/>
              <w:right w:val="nil"/>
            </w:tcBorders>
            <w:shd w:val="clear" w:color="auto" w:fill="FFFFFF" w:themeFill="background1"/>
          </w:tcPr>
          <w:p w14:paraId="7540332C"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1390" w:type="dxa"/>
            <w:gridSpan w:val="2"/>
            <w:tcBorders>
              <w:top w:val="nil"/>
              <w:left w:val="nil"/>
            </w:tcBorders>
            <w:shd w:val="clear" w:color="auto" w:fill="FFFFFF" w:themeFill="background1"/>
          </w:tcPr>
          <w:p w14:paraId="3AF80A82"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29F34977" w14:textId="77777777" w:rsidTr="006C5107">
        <w:trPr>
          <w:trHeight w:val="20"/>
        </w:trPr>
        <w:tc>
          <w:tcPr>
            <w:tcW w:w="9140" w:type="dxa"/>
            <w:gridSpan w:val="17"/>
            <w:shd w:val="clear" w:color="auto" w:fill="FFFFFF" w:themeFill="background1"/>
          </w:tcPr>
          <w:p w14:paraId="22942F9C"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06F8C9A3" w14:textId="77777777" w:rsidTr="006C5107">
        <w:trPr>
          <w:trHeight w:val="20"/>
        </w:trPr>
        <w:tc>
          <w:tcPr>
            <w:tcW w:w="9140" w:type="dxa"/>
            <w:gridSpan w:val="1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56333E" w14:textId="77777777" w:rsidR="006C5107" w:rsidRPr="00FC2656" w:rsidRDefault="006C5107" w:rsidP="00163B46">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INSTRUCTIVO DE LLENADO</w:t>
            </w:r>
          </w:p>
        </w:tc>
      </w:tr>
      <w:tr w:rsidR="006C5107" w:rsidRPr="00FC2656" w14:paraId="181BBD98" w14:textId="77777777" w:rsidTr="006C5107">
        <w:trPr>
          <w:trHeight w:val="20"/>
        </w:trPr>
        <w:tc>
          <w:tcPr>
            <w:tcW w:w="9140" w:type="dxa"/>
            <w:gridSpan w:val="1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15C2C4A"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DATOS DE LOS TITULARES DE UNA CONCESIÓN ÚNICA PARA USO COMERCIAL, USO PÚBLICO O USO SOCIAL, DE UNA CONCESIÓN PARA INSTALAR, OPERAR Y EXPLOTAR UNA RED PÚBLICA DE TELECOMUNICACIONES O DE UN PERMISO O AUTORIZACIÓN PARA PROPORCIONAR SERVICIOS DE TELECOMUNICACIONES DEL SOLICITANTE</w:t>
            </w:r>
          </w:p>
        </w:tc>
      </w:tr>
      <w:tr w:rsidR="006C5107" w:rsidRPr="00FC2656" w14:paraId="4DA353AC" w14:textId="77777777" w:rsidTr="006C5107">
        <w:trPr>
          <w:trHeight w:val="20"/>
        </w:trPr>
        <w:tc>
          <w:tcPr>
            <w:tcW w:w="22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B453839" w14:textId="77777777" w:rsidR="006C5107" w:rsidRPr="00FC2656" w:rsidRDefault="006C5107" w:rsidP="00163B46">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Nombre del campo</w:t>
            </w:r>
          </w:p>
        </w:tc>
        <w:tc>
          <w:tcPr>
            <w:tcW w:w="6853" w:type="dxa"/>
            <w:gridSpan w:val="1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98AD1E7" w14:textId="77777777" w:rsidR="006C5107" w:rsidRPr="00FC2656" w:rsidRDefault="006C5107" w:rsidP="00163B46">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Descripción del campo</w:t>
            </w:r>
          </w:p>
        </w:tc>
      </w:tr>
      <w:tr w:rsidR="006C5107" w:rsidRPr="00FC2656" w14:paraId="0243CEF4" w14:textId="77777777" w:rsidTr="006C5107">
        <w:trPr>
          <w:trHeight w:val="20"/>
        </w:trPr>
        <w:tc>
          <w:tcPr>
            <w:tcW w:w="2287" w:type="dxa"/>
            <w:tcBorders>
              <w:top w:val="single" w:sz="6" w:space="0" w:color="auto"/>
              <w:left w:val="single" w:sz="6" w:space="0" w:color="auto"/>
              <w:bottom w:val="single" w:sz="6" w:space="0" w:color="auto"/>
              <w:right w:val="single" w:sz="6" w:space="0" w:color="auto"/>
            </w:tcBorders>
            <w:shd w:val="clear" w:color="auto" w:fill="auto"/>
          </w:tcPr>
          <w:p w14:paraId="0DCDD5A3"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Folio del expediente electrónico al que se asociará la solicitud de cambio de código IDO del concesionario de red</w:t>
            </w:r>
          </w:p>
        </w:tc>
        <w:tc>
          <w:tcPr>
            <w:tcW w:w="6853" w:type="dxa"/>
            <w:gridSpan w:val="16"/>
            <w:tcBorders>
              <w:top w:val="single" w:sz="6" w:space="0" w:color="auto"/>
              <w:left w:val="single" w:sz="6" w:space="0" w:color="auto"/>
              <w:bottom w:val="single" w:sz="6" w:space="0" w:color="auto"/>
              <w:right w:val="single" w:sz="6" w:space="0" w:color="auto"/>
            </w:tcBorders>
          </w:tcPr>
          <w:p w14:paraId="2C899420" w14:textId="77777777" w:rsidR="006C5107" w:rsidRPr="00FC2656" w:rsidRDefault="006C5107"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Ingresar el folio del expediente electrónico en el que quedará asociada la solicitud. </w:t>
            </w:r>
          </w:p>
          <w:p w14:paraId="35045529"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Campo alfanumérico obligatorio.</w:t>
            </w:r>
          </w:p>
        </w:tc>
      </w:tr>
      <w:tr w:rsidR="006C5107" w:rsidRPr="00FC2656" w14:paraId="013E9772" w14:textId="77777777" w:rsidTr="006C5107">
        <w:trPr>
          <w:trHeight w:val="20"/>
        </w:trPr>
        <w:tc>
          <w:tcPr>
            <w:tcW w:w="2287" w:type="dxa"/>
            <w:tcBorders>
              <w:top w:val="single" w:sz="6" w:space="0" w:color="auto"/>
              <w:left w:val="single" w:sz="6" w:space="0" w:color="auto"/>
              <w:bottom w:val="single" w:sz="6" w:space="0" w:color="auto"/>
              <w:right w:val="single" w:sz="6" w:space="0" w:color="auto"/>
            </w:tcBorders>
            <w:shd w:val="clear" w:color="auto" w:fill="auto"/>
          </w:tcPr>
          <w:p w14:paraId="7E671DEF"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Nombre, denominación o razón social del solicitante</w:t>
            </w:r>
          </w:p>
        </w:tc>
        <w:tc>
          <w:tcPr>
            <w:tcW w:w="6853" w:type="dxa"/>
            <w:gridSpan w:val="16"/>
            <w:tcBorders>
              <w:top w:val="single" w:sz="6" w:space="0" w:color="auto"/>
              <w:left w:val="single" w:sz="6" w:space="0" w:color="auto"/>
              <w:bottom w:val="single" w:sz="6" w:space="0" w:color="auto"/>
              <w:right w:val="single" w:sz="6" w:space="0" w:color="auto"/>
            </w:tcBorders>
          </w:tcPr>
          <w:p w14:paraId="54F45BFA" w14:textId="77777777" w:rsidR="006C5107" w:rsidRPr="00FC2656" w:rsidRDefault="006C5107"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el nombre, denominación o razón social del titular de una concesión única para uso comercial, uso público o uso social, de una concesión para instalar, operar y explotar una red pública de telecomunicaciones o de un permiso o autorización para proporcionar servicios de telecomunicaciones solicitante.</w:t>
            </w:r>
          </w:p>
          <w:p w14:paraId="3D7963DB" w14:textId="77777777" w:rsidR="006C5107" w:rsidRPr="00FC2656" w:rsidRDefault="006C5107"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Este dato deberá capturarse en mayúsculas y sin acentos.</w:t>
            </w:r>
          </w:p>
          <w:p w14:paraId="74F8A0D2"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Campo alfanumérico obligatorio.</w:t>
            </w:r>
          </w:p>
        </w:tc>
      </w:tr>
      <w:tr w:rsidR="006C5107" w:rsidRPr="00FC2656" w14:paraId="4E2BFC51" w14:textId="77777777" w:rsidTr="006C5107">
        <w:trPr>
          <w:trHeight w:val="20"/>
        </w:trPr>
        <w:tc>
          <w:tcPr>
            <w:tcW w:w="2287" w:type="dxa"/>
            <w:tcBorders>
              <w:top w:val="single" w:sz="6" w:space="0" w:color="auto"/>
              <w:left w:val="single" w:sz="6" w:space="0" w:color="auto"/>
              <w:bottom w:val="single" w:sz="6" w:space="0" w:color="auto"/>
              <w:right w:val="single" w:sz="6" w:space="0" w:color="auto"/>
            </w:tcBorders>
          </w:tcPr>
          <w:p w14:paraId="5944AD54"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Código IDO o IDA del solicitante</w:t>
            </w:r>
          </w:p>
        </w:tc>
        <w:tc>
          <w:tcPr>
            <w:tcW w:w="6853" w:type="dxa"/>
            <w:gridSpan w:val="16"/>
            <w:tcBorders>
              <w:top w:val="single" w:sz="6" w:space="0" w:color="auto"/>
              <w:left w:val="single" w:sz="6" w:space="0" w:color="auto"/>
              <w:bottom w:val="single" w:sz="6" w:space="0" w:color="auto"/>
              <w:right w:val="single" w:sz="6" w:space="0" w:color="auto"/>
            </w:tcBorders>
          </w:tcPr>
          <w:p w14:paraId="3ABA6335" w14:textId="77777777" w:rsidR="006C5107" w:rsidRPr="00FC2656" w:rsidRDefault="006C5107"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los tres dígitos correspondientes al código de identificación de Proveedor de Servicios de Telecomunicaciones que identifica al titular de una concesión única para uso comercial, uso público o uso social, de una concesión para instalar, operar y explotar una red pública de telecomunicaciones o de un permiso o autorización para proporcionar servicios de telecomunicaciones solicitante.</w:t>
            </w:r>
          </w:p>
          <w:p w14:paraId="1B7CB894" w14:textId="77777777" w:rsidR="006C5107" w:rsidRPr="00FC2656" w:rsidRDefault="006C5107"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Informar el código IDO para el caso de titulares de una concesión única para uso comercial, uso público o uso social, de una concesión para instalar, operar y explotar una red pública de telecomunicaciones. </w:t>
            </w:r>
          </w:p>
          <w:p w14:paraId="1AC1D4D1" w14:textId="77777777" w:rsidR="006C5107" w:rsidRPr="00FC2656" w:rsidRDefault="006C5107"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lastRenderedPageBreak/>
              <w:t xml:space="preserve">Informar el código IDA para el caso de comercializadoras y Concesionarios de uso público o de uso social. </w:t>
            </w:r>
          </w:p>
          <w:p w14:paraId="190E219B"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Campo numérico obligatorio.</w:t>
            </w:r>
          </w:p>
        </w:tc>
      </w:tr>
      <w:tr w:rsidR="006C5107" w:rsidRPr="00FC2656" w14:paraId="07FA141C" w14:textId="77777777" w:rsidTr="006C5107">
        <w:trPr>
          <w:trHeight w:val="20"/>
        </w:trPr>
        <w:tc>
          <w:tcPr>
            <w:tcW w:w="9140" w:type="dxa"/>
            <w:gridSpan w:val="17"/>
            <w:shd w:val="clear" w:color="auto" w:fill="FFFFFF" w:themeFill="background1"/>
          </w:tcPr>
          <w:p w14:paraId="087B946F"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424AB824" w14:textId="77777777" w:rsidTr="006C5107">
        <w:trPr>
          <w:trHeight w:val="20"/>
        </w:trPr>
        <w:tc>
          <w:tcPr>
            <w:tcW w:w="9140" w:type="dxa"/>
            <w:gridSpan w:val="17"/>
            <w:shd w:val="clear" w:color="auto" w:fill="D9D9D9" w:themeFill="background1" w:themeFillShade="D9"/>
          </w:tcPr>
          <w:p w14:paraId="1FE228FA" w14:textId="77777777" w:rsidR="006C5107" w:rsidRPr="00FC2656" w:rsidRDefault="006C5107" w:rsidP="00163B46">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DATOS GENERALES DEL CONCESIONARIO DE RED AL CUAL SE ENCUENTRA ASOCIADA LA NUMERACIÓN QUE SE DESEA MODIFICAR</w:t>
            </w:r>
          </w:p>
        </w:tc>
      </w:tr>
      <w:tr w:rsidR="006C5107" w:rsidRPr="00FC2656" w14:paraId="02D286E8" w14:textId="77777777" w:rsidTr="00AF6E5F">
        <w:trPr>
          <w:trHeight w:val="20"/>
        </w:trPr>
        <w:tc>
          <w:tcPr>
            <w:tcW w:w="22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871532" w14:textId="77777777" w:rsidR="006C5107" w:rsidRPr="00FC2656" w:rsidRDefault="006C5107" w:rsidP="00AF6E5F">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Nombre del campo</w:t>
            </w:r>
          </w:p>
        </w:tc>
        <w:tc>
          <w:tcPr>
            <w:tcW w:w="6853" w:type="dxa"/>
            <w:gridSpan w:val="1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444EA05" w14:textId="77777777" w:rsidR="006C5107" w:rsidRPr="00FC2656" w:rsidRDefault="006C5107" w:rsidP="00AF6E5F">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Descripción del campo</w:t>
            </w:r>
          </w:p>
        </w:tc>
      </w:tr>
      <w:tr w:rsidR="006C5107" w:rsidRPr="00FC2656" w14:paraId="00A006E4" w14:textId="77777777" w:rsidTr="006C5107">
        <w:trPr>
          <w:trHeight w:val="20"/>
        </w:trPr>
        <w:tc>
          <w:tcPr>
            <w:tcW w:w="2287" w:type="dxa"/>
            <w:tcBorders>
              <w:top w:val="single" w:sz="6" w:space="0" w:color="auto"/>
              <w:left w:val="single" w:sz="6" w:space="0" w:color="auto"/>
              <w:bottom w:val="single" w:sz="6" w:space="0" w:color="auto"/>
              <w:right w:val="single" w:sz="6" w:space="0" w:color="auto"/>
            </w:tcBorders>
            <w:shd w:val="clear" w:color="auto" w:fill="auto"/>
          </w:tcPr>
          <w:p w14:paraId="618E1186"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Nombre, denominación o razón social del Concesionario de red actual</w:t>
            </w:r>
          </w:p>
        </w:tc>
        <w:tc>
          <w:tcPr>
            <w:tcW w:w="6853" w:type="dxa"/>
            <w:gridSpan w:val="16"/>
            <w:tcBorders>
              <w:top w:val="single" w:sz="6" w:space="0" w:color="auto"/>
              <w:left w:val="single" w:sz="6" w:space="0" w:color="auto"/>
              <w:bottom w:val="single" w:sz="6" w:space="0" w:color="auto"/>
              <w:right w:val="single" w:sz="6" w:space="0" w:color="auto"/>
            </w:tcBorders>
            <w:shd w:val="clear" w:color="auto" w:fill="auto"/>
          </w:tcPr>
          <w:p w14:paraId="22433812" w14:textId="77777777" w:rsidR="006C5107" w:rsidRPr="00FC2656" w:rsidRDefault="006C5107" w:rsidP="00163B46">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el nombre, denominación o razón social del Concesionario de red que tiene asociada la numeración que se solicita cambiar de código IDO.</w:t>
            </w:r>
          </w:p>
          <w:p w14:paraId="07CAD4B9" w14:textId="77777777" w:rsidR="006C5107" w:rsidRPr="00FC2656" w:rsidRDefault="006C5107" w:rsidP="00163B46">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Este dato deberá capturarse en mayúsculas y sin acentos.</w:t>
            </w:r>
          </w:p>
          <w:p w14:paraId="0B4F69F1"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Campo alfanumérico obligatorio.</w:t>
            </w:r>
          </w:p>
        </w:tc>
      </w:tr>
      <w:tr w:rsidR="006C5107" w:rsidRPr="00FC2656" w14:paraId="405F8196" w14:textId="77777777" w:rsidTr="006C5107">
        <w:trPr>
          <w:trHeight w:val="20"/>
        </w:trPr>
        <w:tc>
          <w:tcPr>
            <w:tcW w:w="2287" w:type="dxa"/>
            <w:tcBorders>
              <w:top w:val="single" w:sz="6" w:space="0" w:color="auto"/>
              <w:left w:val="single" w:sz="6" w:space="0" w:color="auto"/>
              <w:bottom w:val="single" w:sz="6" w:space="0" w:color="auto"/>
              <w:right w:val="single" w:sz="6" w:space="0" w:color="auto"/>
            </w:tcBorders>
            <w:shd w:val="clear" w:color="auto" w:fill="auto"/>
          </w:tcPr>
          <w:p w14:paraId="1634FF1F"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IDO</w:t>
            </w:r>
          </w:p>
        </w:tc>
        <w:tc>
          <w:tcPr>
            <w:tcW w:w="6853" w:type="dxa"/>
            <w:gridSpan w:val="16"/>
            <w:tcBorders>
              <w:top w:val="single" w:sz="6" w:space="0" w:color="auto"/>
              <w:left w:val="single" w:sz="6" w:space="0" w:color="auto"/>
              <w:bottom w:val="single" w:sz="6" w:space="0" w:color="auto"/>
              <w:right w:val="single" w:sz="6" w:space="0" w:color="auto"/>
            </w:tcBorders>
            <w:shd w:val="clear" w:color="auto" w:fill="auto"/>
          </w:tcPr>
          <w:p w14:paraId="0A2BF4C6" w14:textId="77777777" w:rsidR="006C5107" w:rsidRPr="00FC2656" w:rsidRDefault="006C5107" w:rsidP="00163B46">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Ingresar los tres dígitos correspondientes al código IDO del Concesionario de Red al que actualmente se encuentra asociada la numeración que se solicita modificar. </w:t>
            </w:r>
          </w:p>
          <w:p w14:paraId="535A0ADC"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Campo numérico obligatorio.</w:t>
            </w:r>
          </w:p>
        </w:tc>
      </w:tr>
      <w:tr w:rsidR="006C5107" w:rsidRPr="00FC2656" w14:paraId="3CFA5561" w14:textId="77777777" w:rsidTr="006C5107">
        <w:trPr>
          <w:trHeight w:val="20"/>
        </w:trPr>
        <w:tc>
          <w:tcPr>
            <w:tcW w:w="9140" w:type="dxa"/>
            <w:gridSpan w:val="17"/>
            <w:shd w:val="clear" w:color="auto" w:fill="D9D9D9" w:themeFill="background1" w:themeFillShade="D9"/>
          </w:tcPr>
          <w:p w14:paraId="21906EE0" w14:textId="77777777" w:rsidR="006C5107" w:rsidRPr="00FC2656" w:rsidRDefault="006C5107" w:rsidP="00163B46">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DATOS GENERALES DEL CONCESIONARIO DE RED AL CUAL SE DESEA ASOCIAR LA NUMERACIÓN</w:t>
            </w:r>
          </w:p>
        </w:tc>
      </w:tr>
      <w:tr w:rsidR="006C5107" w:rsidRPr="00FC2656" w14:paraId="439C08BF" w14:textId="77777777" w:rsidTr="006C5107">
        <w:trPr>
          <w:trHeight w:val="20"/>
        </w:trPr>
        <w:tc>
          <w:tcPr>
            <w:tcW w:w="2287" w:type="dxa"/>
            <w:tcBorders>
              <w:top w:val="single" w:sz="6" w:space="0" w:color="auto"/>
              <w:left w:val="single" w:sz="6" w:space="0" w:color="auto"/>
              <w:bottom w:val="single" w:sz="6" w:space="0" w:color="auto"/>
              <w:right w:val="single" w:sz="6" w:space="0" w:color="auto"/>
            </w:tcBorders>
            <w:shd w:val="clear" w:color="auto" w:fill="auto"/>
          </w:tcPr>
          <w:p w14:paraId="6AAA2C96"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Nombre, denominación o razón social del Concesionario de red al que se asociará la numeración</w:t>
            </w:r>
          </w:p>
        </w:tc>
        <w:tc>
          <w:tcPr>
            <w:tcW w:w="6853" w:type="dxa"/>
            <w:gridSpan w:val="16"/>
            <w:tcBorders>
              <w:top w:val="single" w:sz="6" w:space="0" w:color="auto"/>
              <w:left w:val="single" w:sz="6" w:space="0" w:color="auto"/>
              <w:bottom w:val="single" w:sz="6" w:space="0" w:color="auto"/>
              <w:right w:val="single" w:sz="6" w:space="0" w:color="auto"/>
            </w:tcBorders>
            <w:shd w:val="clear" w:color="auto" w:fill="auto"/>
          </w:tcPr>
          <w:p w14:paraId="1D7D5D72" w14:textId="77777777" w:rsidR="006C5107" w:rsidRPr="00FC2656" w:rsidRDefault="006C5107" w:rsidP="00163B46">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el nombre, denominación o razón social del Concesionario de red al cual se desea asociar la numeración.</w:t>
            </w:r>
          </w:p>
          <w:p w14:paraId="6D76A7EB" w14:textId="77777777" w:rsidR="006C5107" w:rsidRPr="00FC2656" w:rsidRDefault="006C5107" w:rsidP="00163B46">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Este dato deberá capturarse en mayúsculas y sin acentos. </w:t>
            </w:r>
          </w:p>
          <w:p w14:paraId="7C14C37A"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Campo alfanumérico obligatorio.</w:t>
            </w:r>
          </w:p>
        </w:tc>
      </w:tr>
      <w:tr w:rsidR="006C5107" w:rsidRPr="00FC2656" w14:paraId="0B858521" w14:textId="77777777" w:rsidTr="006C5107">
        <w:trPr>
          <w:trHeight w:val="20"/>
        </w:trPr>
        <w:tc>
          <w:tcPr>
            <w:tcW w:w="2287" w:type="dxa"/>
            <w:tcBorders>
              <w:top w:val="single" w:sz="6" w:space="0" w:color="auto"/>
              <w:left w:val="single" w:sz="6" w:space="0" w:color="auto"/>
              <w:bottom w:val="single" w:sz="6" w:space="0" w:color="auto"/>
              <w:right w:val="single" w:sz="6" w:space="0" w:color="auto"/>
            </w:tcBorders>
            <w:shd w:val="clear" w:color="auto" w:fill="auto"/>
          </w:tcPr>
          <w:p w14:paraId="540850BE"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IDO</w:t>
            </w:r>
          </w:p>
        </w:tc>
        <w:tc>
          <w:tcPr>
            <w:tcW w:w="6853" w:type="dxa"/>
            <w:gridSpan w:val="16"/>
            <w:tcBorders>
              <w:top w:val="single" w:sz="6" w:space="0" w:color="auto"/>
              <w:left w:val="single" w:sz="6" w:space="0" w:color="auto"/>
              <w:bottom w:val="single" w:sz="6" w:space="0" w:color="auto"/>
              <w:right w:val="single" w:sz="6" w:space="0" w:color="auto"/>
            </w:tcBorders>
            <w:shd w:val="clear" w:color="auto" w:fill="auto"/>
          </w:tcPr>
          <w:p w14:paraId="5E0E5C31" w14:textId="77777777" w:rsidR="006C5107" w:rsidRPr="00FC2656" w:rsidRDefault="006C5107" w:rsidP="00163B46">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Ingresar los tres dígitos correspondientes al código IDO del Concesionario de red al cual se solicita asociar la numeración. </w:t>
            </w:r>
          </w:p>
          <w:p w14:paraId="67F3B577"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Campo numérico obligatorio.</w:t>
            </w:r>
          </w:p>
        </w:tc>
      </w:tr>
      <w:tr w:rsidR="006C5107" w:rsidRPr="00FC2656" w14:paraId="3A287215" w14:textId="77777777" w:rsidTr="006C5107">
        <w:trPr>
          <w:trHeight w:val="20"/>
        </w:trPr>
        <w:tc>
          <w:tcPr>
            <w:tcW w:w="9140" w:type="dxa"/>
            <w:gridSpan w:val="1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4F084EE" w14:textId="77777777" w:rsidR="006C5107" w:rsidRPr="00FC2656" w:rsidRDefault="006C5107" w:rsidP="00163B46">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TIPO DE NUMERACIÓN QUE CAMBIARÁ DE IDO DE RED PARA FINES DE ENRUTAMIENTO</w:t>
            </w:r>
          </w:p>
        </w:tc>
      </w:tr>
      <w:tr w:rsidR="006C5107" w:rsidRPr="00FC2656" w14:paraId="48ACBC46" w14:textId="77777777" w:rsidTr="006C5107">
        <w:trPr>
          <w:trHeight w:val="20"/>
        </w:trPr>
        <w:tc>
          <w:tcPr>
            <w:tcW w:w="9140" w:type="dxa"/>
            <w:gridSpan w:val="17"/>
            <w:tcBorders>
              <w:top w:val="single" w:sz="6" w:space="0" w:color="auto"/>
              <w:left w:val="single" w:sz="6" w:space="0" w:color="auto"/>
              <w:bottom w:val="single" w:sz="6" w:space="0" w:color="auto"/>
              <w:right w:val="single" w:sz="6" w:space="0" w:color="auto"/>
            </w:tcBorders>
            <w:shd w:val="clear" w:color="auto" w:fill="auto"/>
          </w:tcPr>
          <w:p w14:paraId="3CAD5E61" w14:textId="77777777" w:rsidR="006C5107" w:rsidRPr="00FC2656" w:rsidRDefault="006C5107" w:rsidP="00163B46">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Marcar el tipo de numeración a la que se solicita cambiar de código IDO de Concesionario de red.</w:t>
            </w:r>
          </w:p>
          <w:p w14:paraId="620A8567"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Campo obligatorio.</w:t>
            </w:r>
          </w:p>
        </w:tc>
      </w:tr>
      <w:tr w:rsidR="006C5107" w:rsidRPr="00FC2656" w14:paraId="41CCBE1B" w14:textId="77777777" w:rsidTr="006C5107">
        <w:trPr>
          <w:trHeight w:val="20"/>
        </w:trPr>
        <w:tc>
          <w:tcPr>
            <w:tcW w:w="9140" w:type="dxa"/>
            <w:gridSpan w:val="17"/>
            <w:shd w:val="clear" w:color="auto" w:fill="D9D9D9" w:themeFill="background1" w:themeFillShade="D9"/>
          </w:tcPr>
          <w:p w14:paraId="2FCC0AF2" w14:textId="77777777" w:rsidR="006C5107" w:rsidRPr="00FC2656" w:rsidRDefault="006C5107" w:rsidP="00163B46">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NUMERACIÓN NACIONAL QUE CAMBIARÁ DE CÓDIGO IDO DEL CONCESIONARIO DE RED</w:t>
            </w:r>
          </w:p>
        </w:tc>
      </w:tr>
      <w:tr w:rsidR="006C5107" w:rsidRPr="00FC2656" w14:paraId="647FDDE8" w14:textId="77777777" w:rsidTr="00163B46">
        <w:trPr>
          <w:trHeight w:val="20"/>
        </w:trPr>
        <w:tc>
          <w:tcPr>
            <w:tcW w:w="22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6A5E3A1" w14:textId="77777777" w:rsidR="006C5107" w:rsidRPr="00FC2656" w:rsidRDefault="006C5107" w:rsidP="00163B46">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Nombre del campo</w:t>
            </w:r>
          </w:p>
        </w:tc>
        <w:tc>
          <w:tcPr>
            <w:tcW w:w="6853" w:type="dxa"/>
            <w:gridSpan w:val="1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1A7ED1" w14:textId="77777777" w:rsidR="006C5107" w:rsidRPr="00FC2656" w:rsidRDefault="006C5107" w:rsidP="00163B46">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Descripción del campo</w:t>
            </w:r>
          </w:p>
        </w:tc>
      </w:tr>
      <w:tr w:rsidR="006C5107" w:rsidRPr="00FC2656" w14:paraId="5319FB74" w14:textId="77777777" w:rsidTr="006C5107">
        <w:trPr>
          <w:trHeight w:val="20"/>
        </w:trPr>
        <w:tc>
          <w:tcPr>
            <w:tcW w:w="2287" w:type="dxa"/>
            <w:tcBorders>
              <w:top w:val="single" w:sz="6" w:space="0" w:color="auto"/>
              <w:left w:val="single" w:sz="6" w:space="0" w:color="auto"/>
              <w:bottom w:val="single" w:sz="6" w:space="0" w:color="auto"/>
              <w:right w:val="single" w:sz="6" w:space="0" w:color="auto"/>
            </w:tcBorders>
            <w:shd w:val="clear" w:color="auto" w:fill="auto"/>
          </w:tcPr>
          <w:p w14:paraId="18710026" w14:textId="77777777" w:rsidR="006C5107" w:rsidRPr="00FC2656" w:rsidRDefault="006C5107" w:rsidP="00163B46">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Número inicial</w:t>
            </w:r>
          </w:p>
          <w:p w14:paraId="421F76BD"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(10 dígitos)</w:t>
            </w:r>
          </w:p>
        </w:tc>
        <w:tc>
          <w:tcPr>
            <w:tcW w:w="6853" w:type="dxa"/>
            <w:gridSpan w:val="16"/>
            <w:tcBorders>
              <w:top w:val="single" w:sz="6" w:space="0" w:color="auto"/>
              <w:left w:val="single" w:sz="6" w:space="0" w:color="auto"/>
              <w:bottom w:val="single" w:sz="6" w:space="0" w:color="auto"/>
              <w:right w:val="single" w:sz="6" w:space="0" w:color="auto"/>
            </w:tcBorders>
            <w:shd w:val="clear" w:color="auto" w:fill="auto"/>
          </w:tcPr>
          <w:p w14:paraId="4C1B0EB2" w14:textId="77777777" w:rsidR="006C5107" w:rsidRPr="00FC2656" w:rsidRDefault="006C5107" w:rsidP="00163B46">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Ingresar los 10 dígitos del Número Nacional con el que inicia el Bloque de numeración nacional asignada que se solicita cambiar de código IDO de Concesionario de red. </w:t>
            </w:r>
          </w:p>
          <w:p w14:paraId="450F9AEE" w14:textId="77777777" w:rsidR="006C5107" w:rsidRPr="00FC2656" w:rsidRDefault="006C5107" w:rsidP="00163B46">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La Numeración Nacional originalmente asignada se podrá fraccionar en bloques mínimos de un millar.</w:t>
            </w:r>
          </w:p>
          <w:p w14:paraId="02B77541"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Campo numérico obligatorio, no utilizar separadores de millares.</w:t>
            </w:r>
          </w:p>
        </w:tc>
      </w:tr>
      <w:tr w:rsidR="006C5107" w:rsidRPr="00FC2656" w14:paraId="040855F5" w14:textId="77777777" w:rsidTr="006C5107">
        <w:trPr>
          <w:trHeight w:val="20"/>
        </w:trPr>
        <w:tc>
          <w:tcPr>
            <w:tcW w:w="2287" w:type="dxa"/>
            <w:tcBorders>
              <w:top w:val="single" w:sz="6" w:space="0" w:color="auto"/>
              <w:left w:val="single" w:sz="6" w:space="0" w:color="auto"/>
              <w:bottom w:val="single" w:sz="6" w:space="0" w:color="auto"/>
              <w:right w:val="single" w:sz="6" w:space="0" w:color="auto"/>
            </w:tcBorders>
            <w:shd w:val="clear" w:color="auto" w:fill="auto"/>
          </w:tcPr>
          <w:p w14:paraId="26D07DDE" w14:textId="77777777" w:rsidR="006C5107" w:rsidRPr="00FC2656" w:rsidRDefault="006C5107" w:rsidP="00163B46">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Número final</w:t>
            </w:r>
          </w:p>
          <w:p w14:paraId="27796745"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(10 dígitos)</w:t>
            </w:r>
          </w:p>
        </w:tc>
        <w:tc>
          <w:tcPr>
            <w:tcW w:w="6853" w:type="dxa"/>
            <w:gridSpan w:val="16"/>
            <w:tcBorders>
              <w:top w:val="single" w:sz="6" w:space="0" w:color="auto"/>
              <w:left w:val="single" w:sz="6" w:space="0" w:color="auto"/>
              <w:bottom w:val="single" w:sz="6" w:space="0" w:color="auto"/>
              <w:right w:val="single" w:sz="6" w:space="0" w:color="auto"/>
            </w:tcBorders>
            <w:shd w:val="clear" w:color="auto" w:fill="auto"/>
          </w:tcPr>
          <w:p w14:paraId="777B8FB0" w14:textId="77777777" w:rsidR="006C5107" w:rsidRPr="00FC2656" w:rsidRDefault="006C5107" w:rsidP="00163B46">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los 10 dígitos del Número Nacional con el que termina el Bloque de numeración nacional asignada que se solicita cambiar de código IDO de Concesionario de red.</w:t>
            </w:r>
          </w:p>
          <w:p w14:paraId="5A445A08" w14:textId="77777777" w:rsidR="006C5107" w:rsidRPr="00FC2656" w:rsidRDefault="006C5107" w:rsidP="00163B46">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La Numeración Nacional originalmente asignada se podrá fraccionar en bloques mínimos de un millar.</w:t>
            </w:r>
          </w:p>
          <w:p w14:paraId="0B3ED1EE"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Campo numérico obligatorio, no utilizar separadores de millares.</w:t>
            </w:r>
          </w:p>
        </w:tc>
      </w:tr>
      <w:tr w:rsidR="006C5107" w:rsidRPr="00FC2656" w14:paraId="0B29613E" w14:textId="77777777" w:rsidTr="006C5107">
        <w:trPr>
          <w:trHeight w:val="20"/>
        </w:trPr>
        <w:tc>
          <w:tcPr>
            <w:tcW w:w="9140" w:type="dxa"/>
            <w:gridSpan w:val="17"/>
            <w:shd w:val="clear" w:color="auto" w:fill="FFFFFF" w:themeFill="background1"/>
          </w:tcPr>
          <w:p w14:paraId="4ED637D9"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p>
        </w:tc>
      </w:tr>
      <w:tr w:rsidR="006C5107" w:rsidRPr="00FC2656" w14:paraId="659BB7E0" w14:textId="77777777" w:rsidTr="00163B46">
        <w:trPr>
          <w:trHeight w:val="20"/>
        </w:trPr>
        <w:tc>
          <w:tcPr>
            <w:tcW w:w="9140" w:type="dxa"/>
            <w:gridSpan w:val="17"/>
            <w:tcBorders>
              <w:bottom w:val="single" w:sz="6" w:space="0" w:color="auto"/>
            </w:tcBorders>
            <w:shd w:val="clear" w:color="auto" w:fill="D9D9D9" w:themeFill="background1" w:themeFillShade="D9"/>
          </w:tcPr>
          <w:p w14:paraId="4D844018" w14:textId="77777777" w:rsidR="006C5107" w:rsidRPr="00FC2656" w:rsidRDefault="006C5107" w:rsidP="00163B46">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lastRenderedPageBreak/>
              <w:t>ARCHIVO DE CARGA DE LA NÚMERACIÓN NACIONAL (OPCIONAL)</w:t>
            </w:r>
          </w:p>
        </w:tc>
      </w:tr>
      <w:tr w:rsidR="006C5107" w:rsidRPr="00FC2656" w14:paraId="61516E63" w14:textId="77777777" w:rsidTr="006C5107">
        <w:trPr>
          <w:trHeight w:val="20"/>
        </w:trPr>
        <w:tc>
          <w:tcPr>
            <w:tcW w:w="9140" w:type="dxa"/>
            <w:gridSpan w:val="17"/>
            <w:tcBorders>
              <w:bottom w:val="nil"/>
            </w:tcBorders>
            <w:shd w:val="clear" w:color="auto" w:fill="FFFFFF" w:themeFill="background1"/>
          </w:tcPr>
          <w:p w14:paraId="21EA0071" w14:textId="77777777" w:rsidR="006C5107" w:rsidRPr="00FC2656" w:rsidRDefault="006C5107" w:rsidP="00163B46">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Con la finalidad de agilizar el llenado del eformato, el solicitante podrá informar los campos comprendidos dentro del apartado “Numeración Nacional que cambiará de Código IDO del Concesionario de red”, mediante un archivo electrónico de texto en formato .csv (comma separated values, por sus siglas en inglés) mismo que deberá contener los siguientes campos:</w:t>
            </w:r>
          </w:p>
          <w:p w14:paraId="291FB064" w14:textId="77777777" w:rsidR="006C5107" w:rsidRPr="00FC2656" w:rsidRDefault="006C5107" w:rsidP="00163B46">
            <w:pPr>
              <w:spacing w:after="0" w:line="360" w:lineRule="auto"/>
              <w:contextualSpacing/>
              <w:jc w:val="both"/>
              <w:rPr>
                <w:rFonts w:ascii="Arial" w:eastAsiaTheme="minorHAnsi" w:hAnsi="Arial" w:cs="Arial"/>
                <w:color w:val="000000"/>
                <w:sz w:val="18"/>
                <w:szCs w:val="18"/>
                <w:lang w:val="es-MX"/>
              </w:rPr>
            </w:pPr>
          </w:p>
          <w:p w14:paraId="3FBEAECA" w14:textId="77777777" w:rsidR="006C5107" w:rsidRPr="00FC2656" w:rsidRDefault="006C5107" w:rsidP="00C20567">
            <w:pPr>
              <w:numPr>
                <w:ilvl w:val="0"/>
                <w:numId w:val="14"/>
              </w:numPr>
              <w:spacing w:after="0" w:line="360" w:lineRule="auto"/>
              <w:ind w:left="655" w:hanging="295"/>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Número Inicial; y</w:t>
            </w:r>
          </w:p>
          <w:p w14:paraId="114459A5" w14:textId="77777777" w:rsidR="006C5107" w:rsidRPr="00FC2656" w:rsidRDefault="006C5107" w:rsidP="00C20567">
            <w:pPr>
              <w:numPr>
                <w:ilvl w:val="0"/>
                <w:numId w:val="14"/>
              </w:numPr>
              <w:spacing w:after="0" w:line="360" w:lineRule="auto"/>
              <w:ind w:left="655" w:hanging="295"/>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Número Final.</w:t>
            </w:r>
          </w:p>
          <w:p w14:paraId="062FD5C1" w14:textId="77777777" w:rsidR="006C5107" w:rsidRPr="00FC2656" w:rsidRDefault="006C5107" w:rsidP="00163B46">
            <w:pPr>
              <w:spacing w:after="0" w:line="360" w:lineRule="auto"/>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Los archivos CSV son un tipo de documento abierto y sencillo para presentar datos en forma de tabla, con las siguientes características:</w:t>
            </w:r>
          </w:p>
          <w:p w14:paraId="7427F32D" w14:textId="77777777" w:rsidR="006C5107" w:rsidRPr="00FC2656" w:rsidRDefault="006C5107" w:rsidP="00163B46">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Las columnas se separan por el carácter de coma (,).</w:t>
            </w:r>
          </w:p>
          <w:p w14:paraId="3BA8E9AD" w14:textId="77777777" w:rsidR="006C5107" w:rsidRPr="00FC2656" w:rsidRDefault="006C5107" w:rsidP="00163B46">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Las filas se separan por saltos de línea (Carácter CRLF).</w:t>
            </w:r>
          </w:p>
          <w:p w14:paraId="5A197414" w14:textId="77777777" w:rsidR="006C5107" w:rsidRPr="00FC2656" w:rsidRDefault="006C5107" w:rsidP="00163B46">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 última fila del archivo puede terminar o no con el carácter de fin de línea.</w:t>
            </w:r>
          </w:p>
          <w:p w14:paraId="1D870221" w14:textId="77777777" w:rsidR="006C5107" w:rsidRPr="00FC2656" w:rsidRDefault="006C5107" w:rsidP="00163B46">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Los campos que contengan una coma, un salto de línea, una comilla doble, un espacio o los caracteres de fin de línea (CR, LF o ambos a la vez), deben ser encerrados entre comillas dobles.</w:t>
            </w:r>
          </w:p>
          <w:p w14:paraId="5F695DD0" w14:textId="77777777" w:rsidR="006C5107" w:rsidRPr="00FC2656" w:rsidRDefault="006C5107" w:rsidP="00163B46">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El archivo CSV puede contener tantas líneas como sean necesarias para la entrega de la información correspondiente. No debe contener líneas vacías.</w:t>
            </w:r>
          </w:p>
          <w:p w14:paraId="6840ECBF" w14:textId="77777777" w:rsidR="006C5107" w:rsidRPr="00FC2656" w:rsidRDefault="006C5107" w:rsidP="00163B46">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Cada fila debe contener siempre el mismo número de campos.</w:t>
            </w:r>
          </w:p>
          <w:p w14:paraId="1DC742B7" w14:textId="77777777" w:rsidR="006C5107" w:rsidRPr="00FC2656" w:rsidRDefault="006C5107" w:rsidP="00163B46">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 primera fila del archivo contendrá los campos correspondientes a los nombres de las columnas.</w:t>
            </w:r>
          </w:p>
          <w:p w14:paraId="00572C78" w14:textId="427902D3" w:rsidR="006C5107" w:rsidRPr="00FC2656" w:rsidRDefault="006C5107" w:rsidP="00163B46">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 xml:space="preserve">o    El archivo CSV se guiará por lo dispuesto en </w:t>
            </w:r>
            <w:r w:rsidRPr="00FC2656">
              <w:rPr>
                <w:rFonts w:ascii="Arial" w:eastAsiaTheme="minorHAnsi" w:hAnsi="Arial" w:cs="Arial"/>
                <w:i/>
                <w:color w:val="000000"/>
                <w:sz w:val="18"/>
                <w:szCs w:val="18"/>
                <w:u w:val="single"/>
                <w:lang w:val="es-MX"/>
              </w:rPr>
              <w:t>http://tools.ietf.org/html/rfc4180</w:t>
            </w:r>
          </w:p>
          <w:p w14:paraId="2B519DBC" w14:textId="77777777" w:rsidR="006C5107" w:rsidRPr="00FC2656" w:rsidRDefault="006C5107" w:rsidP="00163B46">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El nombre del archivo que se cargue a través de la Ventanilla Electrónica deberá tener la siguiente nomenclatura:</w:t>
            </w:r>
            <w:r w:rsidRPr="00FC2656">
              <w:rPr>
                <w:rFonts w:ascii="Arial" w:eastAsiaTheme="minorHAnsi" w:hAnsi="Arial" w:cs="Arial"/>
                <w:color w:val="000000"/>
                <w:sz w:val="18"/>
                <w:szCs w:val="18"/>
                <w:lang w:val="es-MX"/>
              </w:rPr>
              <w:t xml:space="preserve"> IDO/IDAH3120NNDDMMAAAA.csv.</w:t>
            </w:r>
          </w:p>
          <w:p w14:paraId="751CFA3B" w14:textId="77777777" w:rsidR="006C5107" w:rsidRPr="00FC2656" w:rsidRDefault="006C5107" w:rsidP="00163B46">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Donde:</w:t>
            </w:r>
          </w:p>
          <w:p w14:paraId="73B895DA" w14:textId="77777777" w:rsidR="006C5107" w:rsidRPr="00FC2656" w:rsidRDefault="006C5107" w:rsidP="00C20567">
            <w:pPr>
              <w:numPr>
                <w:ilvl w:val="0"/>
                <w:numId w:val="18"/>
              </w:numPr>
              <w:spacing w:after="0" w:line="360" w:lineRule="auto"/>
              <w:ind w:left="655" w:hanging="295"/>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IDO/IDA.- Conjunto de 3 dígitos que identifica al Proveedor de Servicios de Telecomunicaciones. IDO para el caso en que el solicitante cuente con una concesión única para uso comercial,</w:t>
            </w:r>
            <w:r w:rsidRPr="00FC2656">
              <w:rPr>
                <w:rFonts w:ascii="Arial" w:eastAsiaTheme="minorHAnsi" w:hAnsi="Arial" w:cs="Arial"/>
                <w:color w:val="000000"/>
                <w:sz w:val="18"/>
                <w:szCs w:val="18"/>
                <w:lang w:val="es-MX"/>
              </w:rPr>
              <w:t xml:space="preserve"> ,</w:t>
            </w:r>
            <w:r w:rsidRPr="00FC2656">
              <w:rPr>
                <w:rFonts w:ascii="Arial" w:eastAsiaTheme="minorHAnsi" w:hAnsi="Arial" w:cs="Arial"/>
                <w:color w:val="000000"/>
                <w:sz w:val="18"/>
                <w:szCs w:val="18"/>
                <w:lang w:val="es-ES_tradnl"/>
              </w:rPr>
              <w:t xml:space="preserve"> o una concesión para instalar, operar y explotar una red pública de telecomunicaciones o IDA para el caso en que el solicitante cuente con un permiso o autorización para comercializar servicios de telecomunicaciones o una concesión única para uso público o para uso social;</w:t>
            </w:r>
          </w:p>
          <w:p w14:paraId="0B59C61B" w14:textId="77777777" w:rsidR="006C5107" w:rsidRPr="00FC2656" w:rsidRDefault="006C5107" w:rsidP="00C20567">
            <w:pPr>
              <w:numPr>
                <w:ilvl w:val="0"/>
                <w:numId w:val="15"/>
              </w:numPr>
              <w:spacing w:after="0" w:line="360" w:lineRule="auto"/>
              <w:ind w:left="655" w:hanging="295"/>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 xml:space="preserve">H3120NN.- Es un texto fijo que identifica el tipo de solicitud al que corresponde el archivo de carga (Numeración </w:t>
            </w:r>
            <w:r w:rsidRPr="00FC2656">
              <w:rPr>
                <w:rFonts w:ascii="Arial" w:eastAsiaTheme="minorHAnsi" w:hAnsi="Arial" w:cs="Arial"/>
                <w:color w:val="000000"/>
                <w:sz w:val="18"/>
                <w:szCs w:val="18"/>
                <w:lang w:val="es-MX"/>
              </w:rPr>
              <w:t>Nacional que cambiará de Código IDO del Concesionario de red</w:t>
            </w:r>
            <w:r w:rsidRPr="00FC2656">
              <w:rPr>
                <w:rFonts w:ascii="Arial" w:eastAsiaTheme="minorHAnsi" w:hAnsi="Arial" w:cs="Arial"/>
                <w:color w:val="000000"/>
                <w:sz w:val="18"/>
                <w:szCs w:val="18"/>
                <w:lang w:val="es-ES_tradnl"/>
              </w:rPr>
              <w:t>); y</w:t>
            </w:r>
          </w:p>
          <w:p w14:paraId="0E11C1AB" w14:textId="77777777" w:rsidR="006C5107" w:rsidRPr="00FC2656" w:rsidRDefault="006C5107" w:rsidP="00C20567">
            <w:pPr>
              <w:numPr>
                <w:ilvl w:val="0"/>
                <w:numId w:val="15"/>
              </w:numPr>
              <w:spacing w:after="0" w:line="360" w:lineRule="auto"/>
              <w:ind w:left="655" w:hanging="295"/>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DDMMAAAA.- Corresponde a la fecha de la solicitud. DD corresponde al día (2 dígitos), MM corresponde al mes (2 dígitos) y AAAA corresponde al año (4 dígitos).</w:t>
            </w:r>
          </w:p>
          <w:p w14:paraId="5A3F7803" w14:textId="77777777" w:rsidR="006C5107" w:rsidRPr="00FC2656" w:rsidRDefault="006C5107" w:rsidP="00163B46">
            <w:pPr>
              <w:spacing w:after="0" w:line="360" w:lineRule="auto"/>
              <w:contextualSpacing/>
              <w:jc w:val="both"/>
              <w:rPr>
                <w:rFonts w:ascii="Arial" w:eastAsiaTheme="minorHAnsi" w:hAnsi="Arial" w:cs="Arial"/>
                <w:color w:val="000000"/>
                <w:sz w:val="18"/>
                <w:szCs w:val="18"/>
                <w:lang w:val="es-ES_tradnl"/>
              </w:rPr>
            </w:pPr>
          </w:p>
          <w:p w14:paraId="4FEC0273" w14:textId="77777777" w:rsidR="006C5107" w:rsidRPr="00FC2656" w:rsidRDefault="006C5107" w:rsidP="00163B46">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Ejemplo: 983H3120NN01122020.csv</w:t>
            </w:r>
          </w:p>
          <w:p w14:paraId="2C26DD2E" w14:textId="77777777" w:rsidR="006C5107" w:rsidRPr="00FC2656" w:rsidRDefault="006C5107" w:rsidP="00163B46">
            <w:pPr>
              <w:spacing w:after="0" w:line="360" w:lineRule="auto"/>
              <w:contextualSpacing/>
              <w:jc w:val="both"/>
              <w:rPr>
                <w:rFonts w:ascii="Arial" w:eastAsiaTheme="minorHAnsi" w:hAnsi="Arial" w:cs="Arial"/>
                <w:color w:val="000000"/>
                <w:sz w:val="18"/>
                <w:szCs w:val="18"/>
                <w:lang w:val="es-MX"/>
              </w:rPr>
            </w:pPr>
          </w:p>
          <w:p w14:paraId="1C401424" w14:textId="5EAAA3DF"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Representación gráfica del archivo de carga opcional:</w:t>
            </w:r>
          </w:p>
        </w:tc>
      </w:tr>
      <w:tr w:rsidR="006C5107" w:rsidRPr="00FC2656" w14:paraId="490838EC" w14:textId="77777777" w:rsidTr="00163B46">
        <w:trPr>
          <w:trHeight w:val="20"/>
        </w:trPr>
        <w:tc>
          <w:tcPr>
            <w:tcW w:w="2287" w:type="dxa"/>
            <w:vMerge w:val="restart"/>
            <w:tcBorders>
              <w:top w:val="nil"/>
              <w:right w:val="single" w:sz="6" w:space="0" w:color="auto"/>
            </w:tcBorders>
            <w:shd w:val="clear" w:color="auto" w:fill="FFFFFF" w:themeFill="background1"/>
          </w:tcPr>
          <w:p w14:paraId="7B3D2032"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p>
        </w:tc>
        <w:tc>
          <w:tcPr>
            <w:tcW w:w="2283" w:type="dxa"/>
            <w:gridSpan w:val="4"/>
            <w:tcBorders>
              <w:left w:val="single" w:sz="6" w:space="0" w:color="auto"/>
            </w:tcBorders>
          </w:tcPr>
          <w:p w14:paraId="730916DF" w14:textId="77777777" w:rsidR="006C5107" w:rsidRPr="00FC2656" w:rsidRDefault="006C5107" w:rsidP="00036637">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n-US"/>
              </w:rPr>
              <w:t>NUMERO INICIAL</w:t>
            </w:r>
          </w:p>
        </w:tc>
        <w:tc>
          <w:tcPr>
            <w:tcW w:w="2285" w:type="dxa"/>
            <w:gridSpan w:val="8"/>
          </w:tcPr>
          <w:p w14:paraId="3EBF5AD4" w14:textId="77777777" w:rsidR="006C5107" w:rsidRPr="00FC2656" w:rsidRDefault="006C5107" w:rsidP="00036637">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n-US"/>
              </w:rPr>
              <w:t>NUMERO FINAL</w:t>
            </w:r>
          </w:p>
        </w:tc>
        <w:tc>
          <w:tcPr>
            <w:tcW w:w="2285" w:type="dxa"/>
            <w:gridSpan w:val="4"/>
            <w:vMerge w:val="restart"/>
            <w:tcBorders>
              <w:top w:val="nil"/>
              <w:bottom w:val="nil"/>
            </w:tcBorders>
            <w:shd w:val="clear" w:color="auto" w:fill="FFFFFF" w:themeFill="background1"/>
          </w:tcPr>
          <w:p w14:paraId="4E0C4D8F"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p>
        </w:tc>
      </w:tr>
      <w:tr w:rsidR="006C5107" w:rsidRPr="00FC2656" w14:paraId="2AEED6D6" w14:textId="77777777" w:rsidTr="00163B46">
        <w:trPr>
          <w:trHeight w:val="20"/>
        </w:trPr>
        <w:tc>
          <w:tcPr>
            <w:tcW w:w="2287" w:type="dxa"/>
            <w:vMerge/>
            <w:tcBorders>
              <w:top w:val="nil"/>
              <w:right w:val="single" w:sz="6" w:space="0" w:color="auto"/>
            </w:tcBorders>
            <w:shd w:val="clear" w:color="auto" w:fill="FFFFFF" w:themeFill="background1"/>
          </w:tcPr>
          <w:p w14:paraId="5B7C84A2"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p>
        </w:tc>
        <w:tc>
          <w:tcPr>
            <w:tcW w:w="2283" w:type="dxa"/>
            <w:gridSpan w:val="4"/>
            <w:tcBorders>
              <w:left w:val="single" w:sz="6" w:space="0" w:color="auto"/>
            </w:tcBorders>
            <w:shd w:val="clear" w:color="auto" w:fill="FFFFFF" w:themeFill="background1"/>
          </w:tcPr>
          <w:p w14:paraId="52F91EF4"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p>
        </w:tc>
        <w:tc>
          <w:tcPr>
            <w:tcW w:w="2285" w:type="dxa"/>
            <w:gridSpan w:val="8"/>
            <w:shd w:val="clear" w:color="auto" w:fill="FFFFFF" w:themeFill="background1"/>
          </w:tcPr>
          <w:p w14:paraId="3A256A41"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p>
        </w:tc>
        <w:tc>
          <w:tcPr>
            <w:tcW w:w="2285" w:type="dxa"/>
            <w:gridSpan w:val="4"/>
            <w:vMerge/>
            <w:tcBorders>
              <w:bottom w:val="nil"/>
            </w:tcBorders>
            <w:shd w:val="clear" w:color="auto" w:fill="FFFFFF" w:themeFill="background1"/>
          </w:tcPr>
          <w:p w14:paraId="486A23DE"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p>
        </w:tc>
      </w:tr>
      <w:tr w:rsidR="006C5107" w:rsidRPr="00FC2656" w14:paraId="70661A0A" w14:textId="77777777" w:rsidTr="00163B46">
        <w:trPr>
          <w:trHeight w:val="20"/>
        </w:trPr>
        <w:tc>
          <w:tcPr>
            <w:tcW w:w="2287" w:type="dxa"/>
            <w:vMerge/>
            <w:tcBorders>
              <w:top w:val="nil"/>
              <w:right w:val="single" w:sz="6" w:space="0" w:color="auto"/>
            </w:tcBorders>
            <w:shd w:val="clear" w:color="auto" w:fill="FFFFFF" w:themeFill="background1"/>
          </w:tcPr>
          <w:p w14:paraId="27B4ABC2"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p>
        </w:tc>
        <w:tc>
          <w:tcPr>
            <w:tcW w:w="2283" w:type="dxa"/>
            <w:gridSpan w:val="4"/>
            <w:tcBorders>
              <w:left w:val="single" w:sz="6" w:space="0" w:color="auto"/>
            </w:tcBorders>
            <w:shd w:val="clear" w:color="auto" w:fill="FFFFFF" w:themeFill="background1"/>
          </w:tcPr>
          <w:p w14:paraId="592DE70D"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p>
        </w:tc>
        <w:tc>
          <w:tcPr>
            <w:tcW w:w="2285" w:type="dxa"/>
            <w:gridSpan w:val="8"/>
            <w:shd w:val="clear" w:color="auto" w:fill="FFFFFF" w:themeFill="background1"/>
          </w:tcPr>
          <w:p w14:paraId="5105B2B1"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p>
        </w:tc>
        <w:tc>
          <w:tcPr>
            <w:tcW w:w="2285" w:type="dxa"/>
            <w:gridSpan w:val="4"/>
            <w:vMerge/>
            <w:tcBorders>
              <w:bottom w:val="nil"/>
            </w:tcBorders>
            <w:shd w:val="clear" w:color="auto" w:fill="FFFFFF" w:themeFill="background1"/>
          </w:tcPr>
          <w:p w14:paraId="62A50964"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p>
        </w:tc>
      </w:tr>
      <w:tr w:rsidR="006C5107" w:rsidRPr="00FC2656" w14:paraId="0F5F146C" w14:textId="77777777" w:rsidTr="006C5107">
        <w:trPr>
          <w:trHeight w:val="20"/>
        </w:trPr>
        <w:tc>
          <w:tcPr>
            <w:tcW w:w="2287" w:type="dxa"/>
            <w:vMerge/>
            <w:tcBorders>
              <w:top w:val="nil"/>
              <w:bottom w:val="nil"/>
              <w:right w:val="single" w:sz="6" w:space="0" w:color="auto"/>
            </w:tcBorders>
            <w:shd w:val="clear" w:color="auto" w:fill="FFFFFF" w:themeFill="background1"/>
          </w:tcPr>
          <w:p w14:paraId="1801F43C"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p>
        </w:tc>
        <w:tc>
          <w:tcPr>
            <w:tcW w:w="2283" w:type="dxa"/>
            <w:gridSpan w:val="4"/>
            <w:tcBorders>
              <w:left w:val="single" w:sz="6" w:space="0" w:color="auto"/>
            </w:tcBorders>
            <w:shd w:val="clear" w:color="auto" w:fill="FFFFFF" w:themeFill="background1"/>
          </w:tcPr>
          <w:p w14:paraId="1E036C5A"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p>
        </w:tc>
        <w:tc>
          <w:tcPr>
            <w:tcW w:w="2285" w:type="dxa"/>
            <w:gridSpan w:val="8"/>
            <w:shd w:val="clear" w:color="auto" w:fill="FFFFFF" w:themeFill="background1"/>
          </w:tcPr>
          <w:p w14:paraId="04608846"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p>
        </w:tc>
        <w:tc>
          <w:tcPr>
            <w:tcW w:w="2285" w:type="dxa"/>
            <w:gridSpan w:val="4"/>
            <w:vMerge/>
            <w:tcBorders>
              <w:bottom w:val="nil"/>
            </w:tcBorders>
            <w:shd w:val="clear" w:color="auto" w:fill="FFFFFF" w:themeFill="background1"/>
          </w:tcPr>
          <w:p w14:paraId="0658952A"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p>
        </w:tc>
      </w:tr>
      <w:tr w:rsidR="006C5107" w:rsidRPr="00FC2656" w14:paraId="6FADCDFE" w14:textId="77777777" w:rsidTr="006C5107">
        <w:trPr>
          <w:trHeight w:val="20"/>
        </w:trPr>
        <w:tc>
          <w:tcPr>
            <w:tcW w:w="9140" w:type="dxa"/>
            <w:gridSpan w:val="17"/>
            <w:tcBorders>
              <w:top w:val="nil"/>
            </w:tcBorders>
            <w:shd w:val="clear" w:color="auto" w:fill="FFFFFF" w:themeFill="background1"/>
          </w:tcPr>
          <w:p w14:paraId="4D9F347F"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p>
        </w:tc>
      </w:tr>
      <w:tr w:rsidR="006C5107" w:rsidRPr="00FC2656" w14:paraId="7F62D289" w14:textId="77777777" w:rsidTr="006C5107">
        <w:trPr>
          <w:trHeight w:val="20"/>
        </w:trPr>
        <w:tc>
          <w:tcPr>
            <w:tcW w:w="9140" w:type="dxa"/>
            <w:gridSpan w:val="17"/>
            <w:shd w:val="clear" w:color="auto" w:fill="D9D9D9" w:themeFill="background1" w:themeFillShade="D9"/>
          </w:tcPr>
          <w:p w14:paraId="79C46BA7" w14:textId="77777777" w:rsidR="006C5107" w:rsidRPr="00FC2656" w:rsidRDefault="006C5107" w:rsidP="00163B46">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NUMERACIÓN NO GEOGRÁFICA QUE CAMBIARÁ DE CÓDIGO IDO DEL CONCESIONARIO DE RED</w:t>
            </w:r>
          </w:p>
        </w:tc>
      </w:tr>
      <w:tr w:rsidR="006C5107" w:rsidRPr="00FC2656" w14:paraId="1CDF6668" w14:textId="77777777" w:rsidTr="00163B46">
        <w:trPr>
          <w:trHeight w:val="20"/>
        </w:trPr>
        <w:tc>
          <w:tcPr>
            <w:tcW w:w="22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D33CF21" w14:textId="77777777" w:rsidR="006C5107" w:rsidRPr="00FC2656" w:rsidRDefault="006C5107" w:rsidP="00163B46">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Nombre del campo</w:t>
            </w:r>
          </w:p>
        </w:tc>
        <w:tc>
          <w:tcPr>
            <w:tcW w:w="6853" w:type="dxa"/>
            <w:gridSpan w:val="1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79DD41F" w14:textId="77777777" w:rsidR="006C5107" w:rsidRPr="00FC2656" w:rsidRDefault="006C5107" w:rsidP="00163B46">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Descripción del campo</w:t>
            </w:r>
          </w:p>
        </w:tc>
      </w:tr>
      <w:tr w:rsidR="006C5107" w:rsidRPr="00FC2656" w14:paraId="1C473EFE" w14:textId="77777777" w:rsidTr="006C5107">
        <w:trPr>
          <w:trHeight w:val="20"/>
        </w:trPr>
        <w:tc>
          <w:tcPr>
            <w:tcW w:w="2287" w:type="dxa"/>
            <w:tcBorders>
              <w:top w:val="single" w:sz="6" w:space="0" w:color="auto"/>
              <w:left w:val="single" w:sz="6" w:space="0" w:color="auto"/>
              <w:bottom w:val="single" w:sz="6" w:space="0" w:color="auto"/>
              <w:right w:val="single" w:sz="6" w:space="0" w:color="auto"/>
            </w:tcBorders>
            <w:shd w:val="clear" w:color="auto" w:fill="auto"/>
          </w:tcPr>
          <w:p w14:paraId="41685FA6" w14:textId="77777777" w:rsidR="006C5107" w:rsidRPr="00FC2656" w:rsidRDefault="006C5107" w:rsidP="00163B46">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Número inicial</w:t>
            </w:r>
          </w:p>
          <w:p w14:paraId="5C2A422A"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(10 dígitos)</w:t>
            </w:r>
          </w:p>
        </w:tc>
        <w:tc>
          <w:tcPr>
            <w:tcW w:w="6853" w:type="dxa"/>
            <w:gridSpan w:val="16"/>
            <w:tcBorders>
              <w:top w:val="single" w:sz="6" w:space="0" w:color="auto"/>
              <w:left w:val="single" w:sz="6" w:space="0" w:color="auto"/>
              <w:bottom w:val="single" w:sz="6" w:space="0" w:color="auto"/>
              <w:right w:val="single" w:sz="6" w:space="0" w:color="auto"/>
            </w:tcBorders>
            <w:shd w:val="clear" w:color="auto" w:fill="auto"/>
          </w:tcPr>
          <w:p w14:paraId="5C391D72" w14:textId="77777777" w:rsidR="006C5107" w:rsidRPr="00FC2656" w:rsidRDefault="006C5107" w:rsidP="00163B46">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los 10 dígitos del Número No Geográfico con el que inicia el Bloque de numeración no geográfica asignada que se solicita cambiar de código IDO de concesionario de red.</w:t>
            </w:r>
          </w:p>
          <w:p w14:paraId="162B969A" w14:textId="77777777" w:rsidR="006C5107" w:rsidRPr="00FC2656" w:rsidRDefault="006C5107" w:rsidP="00163B46">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La Numeración No Geográfica originalmente asignada se podrá fraccionar en bloques mínimos de un millar.</w:t>
            </w:r>
          </w:p>
          <w:p w14:paraId="213D52E9" w14:textId="77777777" w:rsidR="006C5107" w:rsidRPr="00FC2656" w:rsidRDefault="006C5107" w:rsidP="00163B46">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En caso de solicitar el cambio de código IDO del Concesionario de red asociado a Números No Geográficos Específicos, el número inicial y el número final deberán ser iguales</w:t>
            </w:r>
          </w:p>
          <w:p w14:paraId="48A27AA1"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Campo numérico obligatorio, no utilizar separadores de millares.</w:t>
            </w:r>
          </w:p>
        </w:tc>
      </w:tr>
      <w:tr w:rsidR="006C5107" w:rsidRPr="00FC2656" w14:paraId="2011F75B" w14:textId="77777777" w:rsidTr="006C5107">
        <w:trPr>
          <w:trHeight w:val="20"/>
        </w:trPr>
        <w:tc>
          <w:tcPr>
            <w:tcW w:w="2287" w:type="dxa"/>
            <w:tcBorders>
              <w:top w:val="single" w:sz="6" w:space="0" w:color="auto"/>
              <w:left w:val="single" w:sz="6" w:space="0" w:color="auto"/>
              <w:bottom w:val="single" w:sz="6" w:space="0" w:color="auto"/>
              <w:right w:val="single" w:sz="6" w:space="0" w:color="auto"/>
            </w:tcBorders>
            <w:shd w:val="clear" w:color="auto" w:fill="auto"/>
          </w:tcPr>
          <w:p w14:paraId="74485B34" w14:textId="77777777" w:rsidR="006C5107" w:rsidRPr="00FC2656" w:rsidRDefault="006C5107" w:rsidP="00163B46">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Número final</w:t>
            </w:r>
          </w:p>
          <w:p w14:paraId="16DFDE4B"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(10 dígitos)</w:t>
            </w:r>
          </w:p>
        </w:tc>
        <w:tc>
          <w:tcPr>
            <w:tcW w:w="6853" w:type="dxa"/>
            <w:gridSpan w:val="16"/>
            <w:tcBorders>
              <w:top w:val="single" w:sz="6" w:space="0" w:color="auto"/>
              <w:left w:val="single" w:sz="6" w:space="0" w:color="auto"/>
              <w:bottom w:val="single" w:sz="6" w:space="0" w:color="auto"/>
              <w:right w:val="single" w:sz="6" w:space="0" w:color="auto"/>
            </w:tcBorders>
            <w:shd w:val="clear" w:color="auto" w:fill="auto"/>
          </w:tcPr>
          <w:p w14:paraId="255F953A" w14:textId="77777777" w:rsidR="006C5107" w:rsidRPr="00FC2656" w:rsidRDefault="006C5107" w:rsidP="00163B46">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los 10 dígitos del Número No Geográfico con el que termina el Bloque de numeración no geográfica asignada que se solicita cambiar de código IDO de Concesionario de red.</w:t>
            </w:r>
          </w:p>
          <w:p w14:paraId="5EEC8B77" w14:textId="77777777" w:rsidR="006C5107" w:rsidRPr="00FC2656" w:rsidRDefault="006C5107" w:rsidP="00163B46">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La Numeración No Geográfica originalmente asignada se podrá fraccionar en bloques mínimos de un millar.</w:t>
            </w:r>
          </w:p>
          <w:p w14:paraId="33AF3351" w14:textId="77777777" w:rsidR="006C5107" w:rsidRPr="00FC2656" w:rsidRDefault="006C5107" w:rsidP="00163B46">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En caso de solicitar el cambio de código IDO del Concesionario de red asociado a Números No Geográficos Específicos, el número inicial y el número final deberán ser iguales</w:t>
            </w:r>
          </w:p>
          <w:p w14:paraId="63507128"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Campo numérico obligatorio, no utilizar separadores de millares.</w:t>
            </w:r>
          </w:p>
        </w:tc>
      </w:tr>
      <w:tr w:rsidR="006C5107" w:rsidRPr="00FC2656" w14:paraId="7C6692AF" w14:textId="77777777" w:rsidTr="006C5107">
        <w:trPr>
          <w:trHeight w:val="20"/>
        </w:trPr>
        <w:tc>
          <w:tcPr>
            <w:tcW w:w="9140" w:type="dxa"/>
            <w:gridSpan w:val="17"/>
            <w:tcBorders>
              <w:bottom w:val="single" w:sz="6" w:space="0" w:color="auto"/>
            </w:tcBorders>
            <w:shd w:val="clear" w:color="auto" w:fill="D9D9D9" w:themeFill="background1" w:themeFillShade="D9"/>
          </w:tcPr>
          <w:p w14:paraId="0A911F33" w14:textId="1E887F33" w:rsidR="006C5107" w:rsidRPr="00FC2656" w:rsidRDefault="006C5107" w:rsidP="00163B46">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ARCHIVO DE CARGA DE LA N</w:t>
            </w:r>
            <w:r w:rsidR="00036637">
              <w:rPr>
                <w:rFonts w:ascii="Arial" w:eastAsiaTheme="minorHAnsi" w:hAnsi="Arial" w:cs="Arial"/>
                <w:b/>
                <w:bCs/>
                <w:color w:val="000000"/>
                <w:sz w:val="18"/>
                <w:szCs w:val="18"/>
                <w:lang w:val="es-MX"/>
              </w:rPr>
              <w:t>U</w:t>
            </w:r>
            <w:r w:rsidRPr="00FC2656">
              <w:rPr>
                <w:rFonts w:ascii="Arial" w:eastAsiaTheme="minorHAnsi" w:hAnsi="Arial" w:cs="Arial"/>
                <w:b/>
                <w:bCs/>
                <w:color w:val="000000"/>
                <w:sz w:val="18"/>
                <w:szCs w:val="18"/>
                <w:lang w:val="es-MX"/>
              </w:rPr>
              <w:t>MERACIÓN NO GEOGRÁFICA (OPCIONAL)</w:t>
            </w:r>
          </w:p>
        </w:tc>
      </w:tr>
      <w:tr w:rsidR="006C5107" w:rsidRPr="00FC2656" w14:paraId="3E233E5B" w14:textId="77777777" w:rsidTr="006C5107">
        <w:trPr>
          <w:trHeight w:val="20"/>
        </w:trPr>
        <w:tc>
          <w:tcPr>
            <w:tcW w:w="9140" w:type="dxa"/>
            <w:gridSpan w:val="17"/>
            <w:tcBorders>
              <w:bottom w:val="nil"/>
            </w:tcBorders>
            <w:shd w:val="clear" w:color="auto" w:fill="FFFFFF" w:themeFill="background1"/>
          </w:tcPr>
          <w:p w14:paraId="06163565" w14:textId="75849560" w:rsidR="006C5107" w:rsidRPr="00FC2656" w:rsidRDefault="006C5107" w:rsidP="00163B46">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Con la finalidad de agilizar el llenado del eformato, el solicitante podrá informar los campos comprendidos dentro del apartado “Numeración No Geográfica que cambiará de Código IDO del Concesionario de red”, mediante un archivo electrónico de texto en formato .csv (comma separated values, por sus siglas en inglés) mismo que deberá contener los siguientes campos:</w:t>
            </w:r>
          </w:p>
          <w:p w14:paraId="1D0B13DF" w14:textId="77777777" w:rsidR="006C5107" w:rsidRPr="00FC2656" w:rsidRDefault="006C5107" w:rsidP="00163B46">
            <w:pPr>
              <w:spacing w:after="0" w:line="360" w:lineRule="auto"/>
              <w:contextualSpacing/>
              <w:jc w:val="both"/>
              <w:rPr>
                <w:rFonts w:ascii="Arial" w:eastAsiaTheme="minorHAnsi" w:hAnsi="Arial" w:cs="Arial"/>
                <w:color w:val="000000"/>
                <w:sz w:val="18"/>
                <w:szCs w:val="18"/>
                <w:lang w:val="es-MX"/>
              </w:rPr>
            </w:pPr>
          </w:p>
          <w:p w14:paraId="4D0623FC" w14:textId="77777777" w:rsidR="006C5107" w:rsidRPr="00FC2656" w:rsidRDefault="006C5107" w:rsidP="00C20567">
            <w:pPr>
              <w:numPr>
                <w:ilvl w:val="0"/>
                <w:numId w:val="14"/>
              </w:numPr>
              <w:spacing w:after="0" w:line="360" w:lineRule="auto"/>
              <w:ind w:left="655" w:hanging="295"/>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Número Inicial; y</w:t>
            </w:r>
          </w:p>
          <w:p w14:paraId="7F9F4971" w14:textId="77777777" w:rsidR="006C5107" w:rsidRPr="00FC2656" w:rsidRDefault="006C5107" w:rsidP="00C20567">
            <w:pPr>
              <w:numPr>
                <w:ilvl w:val="0"/>
                <w:numId w:val="14"/>
              </w:numPr>
              <w:spacing w:after="0" w:line="360" w:lineRule="auto"/>
              <w:ind w:left="655" w:hanging="295"/>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Número Final.</w:t>
            </w:r>
          </w:p>
          <w:p w14:paraId="1CD17E85" w14:textId="77777777" w:rsidR="006C5107" w:rsidRPr="00FC2656" w:rsidRDefault="006C5107" w:rsidP="00163B46">
            <w:pPr>
              <w:spacing w:after="0" w:line="360" w:lineRule="auto"/>
              <w:contextualSpacing/>
              <w:jc w:val="both"/>
              <w:rPr>
                <w:rFonts w:ascii="Arial" w:eastAsiaTheme="minorHAnsi" w:hAnsi="Arial" w:cs="Arial"/>
                <w:color w:val="000000"/>
                <w:sz w:val="18"/>
                <w:szCs w:val="18"/>
                <w:lang w:val="es-ES_tradnl"/>
              </w:rPr>
            </w:pPr>
          </w:p>
          <w:p w14:paraId="2BEF8192" w14:textId="77777777" w:rsidR="006C5107" w:rsidRPr="00FC2656" w:rsidRDefault="006C5107" w:rsidP="00163B46">
            <w:pPr>
              <w:spacing w:after="0" w:line="360" w:lineRule="auto"/>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Los archivos CSV son un tipo de documento abierto y sencillo para presentar datos en forma de tabla, con las siguientes características:</w:t>
            </w:r>
          </w:p>
          <w:p w14:paraId="1E4A7BEF" w14:textId="77777777" w:rsidR="006C5107" w:rsidRPr="00FC2656" w:rsidRDefault="006C5107" w:rsidP="00163B46">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Las columnas se separan por el carácter de coma (,).</w:t>
            </w:r>
          </w:p>
          <w:p w14:paraId="2A8134A6" w14:textId="77777777" w:rsidR="006C5107" w:rsidRPr="00FC2656" w:rsidRDefault="006C5107" w:rsidP="00163B46">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Las filas se separan por saltos de línea (Carácter CRLF).</w:t>
            </w:r>
          </w:p>
          <w:p w14:paraId="39CDA051" w14:textId="77777777" w:rsidR="006C5107" w:rsidRPr="00FC2656" w:rsidRDefault="006C5107" w:rsidP="00163B46">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 última fila del archivo puede terminar o no con el carácter de fin de línea.</w:t>
            </w:r>
          </w:p>
          <w:p w14:paraId="208C1F5D" w14:textId="77777777" w:rsidR="006C5107" w:rsidRPr="00FC2656" w:rsidRDefault="006C5107" w:rsidP="00163B46">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Los campos que contengan una coma, un salto de línea, una comilla doble, un espacio o los caracteres de fin de línea (CR, LF o ambos a la vez), deben ser encerrados entre comillas dobles.</w:t>
            </w:r>
          </w:p>
          <w:p w14:paraId="3A9C07C1" w14:textId="77777777" w:rsidR="006C5107" w:rsidRPr="00FC2656" w:rsidRDefault="006C5107" w:rsidP="00163B46">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El archivo CSV puede contener tantas líneas como sean necesarias para la entrega de la información correspondiente. No debe contener líneas vacías.</w:t>
            </w:r>
          </w:p>
          <w:p w14:paraId="0EE25035" w14:textId="77777777" w:rsidR="006C5107" w:rsidRPr="00FC2656" w:rsidRDefault="006C5107" w:rsidP="00163B46">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Cada fila debe contener siempre el mismo número de campos.</w:t>
            </w:r>
          </w:p>
          <w:p w14:paraId="1B2BB39C" w14:textId="77777777" w:rsidR="006C5107" w:rsidRPr="00FC2656" w:rsidRDefault="006C5107" w:rsidP="00163B46">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lastRenderedPageBreak/>
              <w:t>o</w:t>
            </w:r>
            <w:r w:rsidRPr="00FC2656">
              <w:rPr>
                <w:rFonts w:ascii="Arial" w:eastAsiaTheme="minorHAnsi" w:hAnsi="Arial" w:cs="Arial"/>
                <w:color w:val="000000"/>
                <w:sz w:val="18"/>
                <w:szCs w:val="18"/>
                <w:lang w:val="es-ES_tradnl"/>
              </w:rPr>
              <w:tab/>
              <w:t>La primera fila del archivo contendrá los campos correspondientes a los nombres de las columnas.</w:t>
            </w:r>
          </w:p>
          <w:p w14:paraId="76961D8B" w14:textId="0EF83C31" w:rsidR="006C5107" w:rsidRPr="00FC2656" w:rsidRDefault="00C20567" w:rsidP="00C20567">
            <w:pPr>
              <w:spacing w:after="0" w:line="360" w:lineRule="auto"/>
              <w:contextualSpacing/>
              <w:jc w:val="both"/>
              <w:rPr>
                <w:rFonts w:ascii="Arial" w:eastAsiaTheme="minorHAnsi" w:hAnsi="Arial" w:cs="Arial"/>
                <w:color w:val="000000"/>
                <w:sz w:val="18"/>
                <w:szCs w:val="18"/>
                <w:lang w:val="es-ES_tradnl"/>
              </w:rPr>
            </w:pPr>
            <w:r>
              <w:rPr>
                <w:rFonts w:ascii="Arial" w:eastAsiaTheme="minorHAnsi" w:hAnsi="Arial" w:cs="Arial"/>
                <w:color w:val="000000"/>
                <w:sz w:val="18"/>
                <w:szCs w:val="18"/>
                <w:lang w:val="es-ES_tradnl"/>
              </w:rPr>
              <w:t xml:space="preserve">      </w:t>
            </w:r>
            <w:r w:rsidR="006C5107" w:rsidRPr="00FC2656">
              <w:rPr>
                <w:rFonts w:ascii="Arial" w:eastAsiaTheme="minorHAnsi" w:hAnsi="Arial" w:cs="Arial"/>
                <w:color w:val="000000"/>
                <w:sz w:val="18"/>
                <w:szCs w:val="18"/>
                <w:lang w:val="es-ES_tradnl"/>
              </w:rPr>
              <w:t xml:space="preserve"> o    El archivo CSV se guiará por lo dispuesto en </w:t>
            </w:r>
            <w:r w:rsidR="006C5107" w:rsidRPr="00FC2656">
              <w:rPr>
                <w:rFonts w:ascii="Arial" w:eastAsiaTheme="minorHAnsi" w:hAnsi="Arial" w:cs="Arial"/>
                <w:i/>
                <w:color w:val="000000"/>
                <w:sz w:val="18"/>
                <w:szCs w:val="18"/>
                <w:u w:val="single"/>
                <w:lang w:val="es-MX"/>
              </w:rPr>
              <w:t>http://tools.ietf.org/html/rfc4180</w:t>
            </w:r>
          </w:p>
          <w:p w14:paraId="77F84E56" w14:textId="77777777" w:rsidR="006C5107" w:rsidRPr="00FC2656" w:rsidRDefault="006C5107" w:rsidP="00163B46">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El nombre del archivo que se cargue a través de la Ventanilla Electrónica deberá tener la siguiente nomenclatura:</w:t>
            </w:r>
            <w:r w:rsidRPr="00FC2656">
              <w:rPr>
                <w:rFonts w:ascii="Arial" w:eastAsiaTheme="minorHAnsi" w:hAnsi="Arial" w:cs="Arial"/>
                <w:color w:val="000000"/>
                <w:sz w:val="18"/>
                <w:szCs w:val="18"/>
                <w:lang w:val="es-MX"/>
              </w:rPr>
              <w:t xml:space="preserve"> IDO/IDAH3120NNGDDMMAAAA.csv.</w:t>
            </w:r>
          </w:p>
          <w:p w14:paraId="0BE2285D" w14:textId="77777777" w:rsidR="006C5107" w:rsidRPr="00FC2656" w:rsidRDefault="006C5107" w:rsidP="00163B46">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Donde:</w:t>
            </w:r>
          </w:p>
          <w:p w14:paraId="7E3339A5" w14:textId="77777777" w:rsidR="006C5107" w:rsidRPr="00FC2656" w:rsidRDefault="006C5107" w:rsidP="00C20567">
            <w:pPr>
              <w:numPr>
                <w:ilvl w:val="0"/>
                <w:numId w:val="15"/>
              </w:numPr>
              <w:spacing w:after="0" w:line="360" w:lineRule="auto"/>
              <w:ind w:left="655" w:hanging="295"/>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IDO/IDA.- Conjunto de 3 dígitos que identifica al Proveedor de Servicios de Telecomunicaciones. IDO para el caso en que el solicitante cuente con una concesión única para uso comercial,</w:t>
            </w:r>
            <w:r w:rsidRPr="00FC2656">
              <w:rPr>
                <w:rFonts w:ascii="Arial" w:eastAsiaTheme="minorHAnsi" w:hAnsi="Arial" w:cs="Arial"/>
                <w:color w:val="000000"/>
                <w:sz w:val="18"/>
                <w:szCs w:val="18"/>
                <w:lang w:val="es-MX"/>
              </w:rPr>
              <w:t xml:space="preserve"> </w:t>
            </w:r>
            <w:r w:rsidRPr="00FC2656">
              <w:rPr>
                <w:rFonts w:ascii="Arial" w:eastAsiaTheme="minorHAnsi" w:hAnsi="Arial" w:cs="Arial"/>
                <w:color w:val="000000"/>
                <w:sz w:val="18"/>
                <w:szCs w:val="18"/>
                <w:lang w:val="es-ES_tradnl"/>
              </w:rPr>
              <w:t>o una concesión para instalar, operar y explotar una red pública de telecomunicaciones o IDA para el caso en que el solicitante cuente con un permiso o autorización para comercializar servicios de telecomunicaciones o una concesión única para uso público o para uso social;</w:t>
            </w:r>
          </w:p>
          <w:p w14:paraId="0E37622F" w14:textId="77777777" w:rsidR="006C5107" w:rsidRPr="00FC2656" w:rsidRDefault="006C5107" w:rsidP="00C20567">
            <w:pPr>
              <w:numPr>
                <w:ilvl w:val="0"/>
                <w:numId w:val="15"/>
              </w:numPr>
              <w:spacing w:after="0" w:line="360" w:lineRule="auto"/>
              <w:ind w:left="655" w:hanging="295"/>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 xml:space="preserve">H3120NNG.- Es un texto fijo que identifica el tipo de solicitud al que corresponde el archivo de carga (Numeración </w:t>
            </w:r>
            <w:r w:rsidRPr="00FC2656">
              <w:rPr>
                <w:rFonts w:ascii="Arial" w:eastAsiaTheme="minorHAnsi" w:hAnsi="Arial" w:cs="Arial"/>
                <w:color w:val="000000"/>
                <w:sz w:val="18"/>
                <w:szCs w:val="18"/>
                <w:lang w:val="es-MX"/>
              </w:rPr>
              <w:t>No Geográfica que cambiará de Código IDO del Concesionario de red</w:t>
            </w:r>
            <w:r w:rsidRPr="00FC2656">
              <w:rPr>
                <w:rFonts w:ascii="Arial" w:eastAsiaTheme="minorHAnsi" w:hAnsi="Arial" w:cs="Arial"/>
                <w:color w:val="000000"/>
                <w:sz w:val="18"/>
                <w:szCs w:val="18"/>
                <w:lang w:val="es-ES_tradnl"/>
              </w:rPr>
              <w:t>); y</w:t>
            </w:r>
          </w:p>
          <w:p w14:paraId="7DBE66A2" w14:textId="77777777" w:rsidR="006C5107" w:rsidRPr="00FC2656" w:rsidRDefault="006C5107" w:rsidP="00C20567">
            <w:pPr>
              <w:numPr>
                <w:ilvl w:val="0"/>
                <w:numId w:val="15"/>
              </w:numPr>
              <w:spacing w:after="0" w:line="360" w:lineRule="auto"/>
              <w:ind w:left="655" w:hanging="295"/>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DDMMAAAA.- Corresponde a la fecha de la solicitud. DD corresponde al día (2 dígitos), MM corresponde al mes (2 dígitos) y AAAA corresponde al año (4 dígitos).</w:t>
            </w:r>
          </w:p>
          <w:p w14:paraId="0C745296" w14:textId="77777777" w:rsidR="006C5107" w:rsidRPr="00FC2656" w:rsidRDefault="006C5107" w:rsidP="00163B46">
            <w:pPr>
              <w:spacing w:after="0" w:line="360" w:lineRule="auto"/>
              <w:contextualSpacing/>
              <w:jc w:val="both"/>
              <w:rPr>
                <w:rFonts w:ascii="Arial" w:eastAsiaTheme="minorHAnsi" w:hAnsi="Arial" w:cs="Arial"/>
                <w:color w:val="000000"/>
                <w:sz w:val="18"/>
                <w:szCs w:val="18"/>
                <w:lang w:val="es-ES_tradnl"/>
              </w:rPr>
            </w:pPr>
          </w:p>
          <w:p w14:paraId="6590F02C" w14:textId="77777777" w:rsidR="006C5107" w:rsidRPr="00FC2656" w:rsidRDefault="006C5107" w:rsidP="00163B46">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Ejemplo: 983H3120NNG01122020.csv</w:t>
            </w:r>
          </w:p>
          <w:p w14:paraId="045AC438" w14:textId="77777777" w:rsidR="006C5107" w:rsidRPr="00FC2656" w:rsidRDefault="006C5107" w:rsidP="00163B46">
            <w:pPr>
              <w:spacing w:after="0" w:line="360" w:lineRule="auto"/>
              <w:contextualSpacing/>
              <w:jc w:val="both"/>
              <w:rPr>
                <w:rFonts w:ascii="Arial" w:eastAsiaTheme="minorHAnsi" w:hAnsi="Arial" w:cs="Arial"/>
                <w:color w:val="000000"/>
                <w:sz w:val="18"/>
                <w:szCs w:val="18"/>
                <w:lang w:val="es-MX"/>
              </w:rPr>
            </w:pPr>
          </w:p>
          <w:p w14:paraId="292651F7" w14:textId="6B24A369" w:rsidR="003241EF" w:rsidRPr="00FC2656" w:rsidRDefault="006C5107" w:rsidP="003241EF">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Representación gráfica del archivo de carga opcional:</w:t>
            </w:r>
          </w:p>
        </w:tc>
      </w:tr>
      <w:tr w:rsidR="006C5107" w:rsidRPr="00FC2656" w14:paraId="3A298F32" w14:textId="77777777" w:rsidTr="006C5107">
        <w:trPr>
          <w:trHeight w:val="20"/>
        </w:trPr>
        <w:tc>
          <w:tcPr>
            <w:tcW w:w="2287" w:type="dxa"/>
            <w:vMerge w:val="restart"/>
            <w:tcBorders>
              <w:top w:val="nil"/>
            </w:tcBorders>
            <w:shd w:val="clear" w:color="auto" w:fill="FFFFFF" w:themeFill="background1"/>
          </w:tcPr>
          <w:p w14:paraId="53DEAF66"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p>
        </w:tc>
        <w:tc>
          <w:tcPr>
            <w:tcW w:w="2283" w:type="dxa"/>
            <w:gridSpan w:val="4"/>
          </w:tcPr>
          <w:p w14:paraId="20FBCCD3" w14:textId="77777777" w:rsidR="006C5107" w:rsidRPr="00FC2656" w:rsidRDefault="006C5107" w:rsidP="00036637">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n-US"/>
              </w:rPr>
              <w:t>NUMERO INICIAL</w:t>
            </w:r>
          </w:p>
        </w:tc>
        <w:tc>
          <w:tcPr>
            <w:tcW w:w="2285" w:type="dxa"/>
            <w:gridSpan w:val="8"/>
          </w:tcPr>
          <w:p w14:paraId="76ED7C49" w14:textId="77777777" w:rsidR="006C5107" w:rsidRPr="00FC2656" w:rsidRDefault="006C5107" w:rsidP="00036637">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n-US"/>
              </w:rPr>
              <w:t>NUMERO FINAL</w:t>
            </w:r>
          </w:p>
        </w:tc>
        <w:tc>
          <w:tcPr>
            <w:tcW w:w="2285" w:type="dxa"/>
            <w:gridSpan w:val="4"/>
            <w:vMerge w:val="restart"/>
            <w:tcBorders>
              <w:top w:val="nil"/>
            </w:tcBorders>
            <w:shd w:val="clear" w:color="auto" w:fill="FFFFFF" w:themeFill="background1"/>
          </w:tcPr>
          <w:p w14:paraId="0FC60139"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p>
        </w:tc>
      </w:tr>
      <w:tr w:rsidR="006C5107" w:rsidRPr="00FC2656" w14:paraId="6CDF527C" w14:textId="77777777" w:rsidTr="006C5107">
        <w:trPr>
          <w:trHeight w:val="20"/>
        </w:trPr>
        <w:tc>
          <w:tcPr>
            <w:tcW w:w="2287" w:type="dxa"/>
            <w:vMerge/>
            <w:tcBorders>
              <w:top w:val="nil"/>
            </w:tcBorders>
            <w:shd w:val="clear" w:color="auto" w:fill="FFFFFF" w:themeFill="background1"/>
          </w:tcPr>
          <w:p w14:paraId="67674070"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p>
        </w:tc>
        <w:tc>
          <w:tcPr>
            <w:tcW w:w="2283" w:type="dxa"/>
            <w:gridSpan w:val="4"/>
            <w:shd w:val="clear" w:color="auto" w:fill="FFFFFF" w:themeFill="background1"/>
          </w:tcPr>
          <w:p w14:paraId="7F1FE944"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p>
        </w:tc>
        <w:tc>
          <w:tcPr>
            <w:tcW w:w="2285" w:type="dxa"/>
            <w:gridSpan w:val="8"/>
            <w:shd w:val="clear" w:color="auto" w:fill="FFFFFF" w:themeFill="background1"/>
          </w:tcPr>
          <w:p w14:paraId="0644DB14"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p>
        </w:tc>
        <w:tc>
          <w:tcPr>
            <w:tcW w:w="2285" w:type="dxa"/>
            <w:gridSpan w:val="4"/>
            <w:vMerge/>
            <w:tcBorders>
              <w:top w:val="nil"/>
            </w:tcBorders>
            <w:shd w:val="clear" w:color="auto" w:fill="FFFFFF" w:themeFill="background1"/>
          </w:tcPr>
          <w:p w14:paraId="1A954E08"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p>
        </w:tc>
      </w:tr>
      <w:tr w:rsidR="006C5107" w:rsidRPr="00FC2656" w14:paraId="761E3D55" w14:textId="77777777" w:rsidTr="006C5107">
        <w:trPr>
          <w:trHeight w:val="20"/>
        </w:trPr>
        <w:tc>
          <w:tcPr>
            <w:tcW w:w="2287" w:type="dxa"/>
            <w:vMerge/>
            <w:tcBorders>
              <w:top w:val="nil"/>
            </w:tcBorders>
            <w:shd w:val="clear" w:color="auto" w:fill="FFFFFF" w:themeFill="background1"/>
          </w:tcPr>
          <w:p w14:paraId="4E6C471F"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p>
        </w:tc>
        <w:tc>
          <w:tcPr>
            <w:tcW w:w="2283" w:type="dxa"/>
            <w:gridSpan w:val="4"/>
            <w:shd w:val="clear" w:color="auto" w:fill="FFFFFF" w:themeFill="background1"/>
          </w:tcPr>
          <w:p w14:paraId="2AF155A4"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p>
        </w:tc>
        <w:tc>
          <w:tcPr>
            <w:tcW w:w="2285" w:type="dxa"/>
            <w:gridSpan w:val="8"/>
            <w:shd w:val="clear" w:color="auto" w:fill="FFFFFF" w:themeFill="background1"/>
          </w:tcPr>
          <w:p w14:paraId="076F4534"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p>
        </w:tc>
        <w:tc>
          <w:tcPr>
            <w:tcW w:w="2285" w:type="dxa"/>
            <w:gridSpan w:val="4"/>
            <w:vMerge/>
            <w:tcBorders>
              <w:top w:val="nil"/>
            </w:tcBorders>
            <w:shd w:val="clear" w:color="auto" w:fill="FFFFFF" w:themeFill="background1"/>
          </w:tcPr>
          <w:p w14:paraId="52BEA073"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p>
        </w:tc>
      </w:tr>
      <w:tr w:rsidR="006C5107" w:rsidRPr="00FC2656" w14:paraId="1C40A80F" w14:textId="77777777" w:rsidTr="006C5107">
        <w:trPr>
          <w:trHeight w:val="20"/>
        </w:trPr>
        <w:tc>
          <w:tcPr>
            <w:tcW w:w="2287" w:type="dxa"/>
            <w:vMerge/>
            <w:tcBorders>
              <w:top w:val="nil"/>
              <w:bottom w:val="nil"/>
            </w:tcBorders>
            <w:shd w:val="clear" w:color="auto" w:fill="FFFFFF" w:themeFill="background1"/>
          </w:tcPr>
          <w:p w14:paraId="0123D2C1"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p>
        </w:tc>
        <w:tc>
          <w:tcPr>
            <w:tcW w:w="2283" w:type="dxa"/>
            <w:gridSpan w:val="4"/>
            <w:shd w:val="clear" w:color="auto" w:fill="FFFFFF" w:themeFill="background1"/>
          </w:tcPr>
          <w:p w14:paraId="5658E6BE"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p>
        </w:tc>
        <w:tc>
          <w:tcPr>
            <w:tcW w:w="2285" w:type="dxa"/>
            <w:gridSpan w:val="8"/>
            <w:shd w:val="clear" w:color="auto" w:fill="FFFFFF" w:themeFill="background1"/>
          </w:tcPr>
          <w:p w14:paraId="2B98DC72"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p>
        </w:tc>
        <w:tc>
          <w:tcPr>
            <w:tcW w:w="2285" w:type="dxa"/>
            <w:gridSpan w:val="4"/>
            <w:vMerge/>
            <w:tcBorders>
              <w:top w:val="nil"/>
              <w:bottom w:val="nil"/>
            </w:tcBorders>
            <w:shd w:val="clear" w:color="auto" w:fill="FFFFFF" w:themeFill="background1"/>
          </w:tcPr>
          <w:p w14:paraId="224DC30E"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p>
        </w:tc>
      </w:tr>
      <w:tr w:rsidR="006C5107" w:rsidRPr="00FC2656" w14:paraId="6E471A60" w14:textId="77777777" w:rsidTr="006C5107">
        <w:trPr>
          <w:trHeight w:val="20"/>
        </w:trPr>
        <w:tc>
          <w:tcPr>
            <w:tcW w:w="9140" w:type="dxa"/>
            <w:gridSpan w:val="17"/>
            <w:tcBorders>
              <w:top w:val="nil"/>
            </w:tcBorders>
            <w:shd w:val="clear" w:color="auto" w:fill="FFFFFF" w:themeFill="background1"/>
          </w:tcPr>
          <w:p w14:paraId="777C1539"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p>
        </w:tc>
      </w:tr>
      <w:tr w:rsidR="006C5107" w:rsidRPr="00FC2656" w14:paraId="605D69BB" w14:textId="77777777" w:rsidTr="006C5107">
        <w:trPr>
          <w:trHeight w:val="20"/>
        </w:trPr>
        <w:tc>
          <w:tcPr>
            <w:tcW w:w="2287" w:type="dxa"/>
            <w:tcBorders>
              <w:top w:val="single" w:sz="6" w:space="0" w:color="auto"/>
              <w:left w:val="single" w:sz="6" w:space="0" w:color="auto"/>
              <w:bottom w:val="single" w:sz="6" w:space="0" w:color="auto"/>
              <w:right w:val="single" w:sz="6" w:space="0" w:color="auto"/>
            </w:tcBorders>
            <w:shd w:val="clear" w:color="auto" w:fill="auto"/>
          </w:tcPr>
          <w:p w14:paraId="38CBB9A8"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Archivo electrónico con la justificación</w:t>
            </w:r>
          </w:p>
        </w:tc>
        <w:tc>
          <w:tcPr>
            <w:tcW w:w="6853" w:type="dxa"/>
            <w:gridSpan w:val="16"/>
            <w:tcBorders>
              <w:top w:val="single" w:sz="6" w:space="0" w:color="auto"/>
              <w:left w:val="single" w:sz="6" w:space="0" w:color="auto"/>
              <w:bottom w:val="single" w:sz="6" w:space="0" w:color="auto"/>
              <w:right w:val="single" w:sz="6" w:space="0" w:color="auto"/>
            </w:tcBorders>
            <w:shd w:val="clear" w:color="auto" w:fill="auto"/>
          </w:tcPr>
          <w:p w14:paraId="7A9E2158" w14:textId="77777777" w:rsidR="006C5107" w:rsidRPr="00FC2656" w:rsidRDefault="006C5107" w:rsidP="00163B46">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un documento electrónico en formato PDF, que deberá contener los motivos, razones o circunstancias por los cuales se justifica el cambio de Código IDO del Concesionario de red de la Numeración.</w:t>
            </w:r>
          </w:p>
          <w:p w14:paraId="1F721978" w14:textId="77777777" w:rsidR="006C5107" w:rsidRPr="00FC2656" w:rsidRDefault="006C5107" w:rsidP="00163B46">
            <w:pPr>
              <w:spacing w:after="0" w:line="360" w:lineRule="auto"/>
              <w:contextualSpacing/>
              <w:jc w:val="both"/>
              <w:rPr>
                <w:rFonts w:ascii="Arial" w:eastAsiaTheme="minorHAnsi" w:hAnsi="Arial" w:cs="Arial"/>
                <w:color w:val="000000"/>
                <w:sz w:val="18"/>
                <w:szCs w:val="18"/>
                <w:lang w:val="es-MX"/>
              </w:rPr>
            </w:pPr>
          </w:p>
          <w:p w14:paraId="7747C4AA" w14:textId="77777777" w:rsidR="006C5107" w:rsidRPr="00FC2656" w:rsidRDefault="006C5107" w:rsidP="00163B46">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En caso de resultar aplicable, previo a la presentación de la solicitud, se deberá inscribir en el Registro Público de Concesiones el convenio de prestación de servicios de telecomunicaciones que el solicitante celebró con el Concesionario de red al cual se desea asociar la Numeración y si éste autorizó el uso de su código IDO en asignaciones de Numeración.</w:t>
            </w:r>
          </w:p>
          <w:p w14:paraId="1750B72E" w14:textId="77777777" w:rsidR="006C5107" w:rsidRPr="00FC2656" w:rsidRDefault="006C5107" w:rsidP="00163B46">
            <w:pPr>
              <w:spacing w:after="0" w:line="360" w:lineRule="auto"/>
              <w:contextualSpacing/>
              <w:jc w:val="both"/>
              <w:rPr>
                <w:rFonts w:ascii="Arial" w:eastAsiaTheme="minorHAnsi" w:hAnsi="Arial" w:cs="Arial"/>
                <w:color w:val="000000"/>
                <w:sz w:val="18"/>
                <w:szCs w:val="18"/>
                <w:lang w:val="es-MX"/>
              </w:rPr>
            </w:pPr>
          </w:p>
          <w:p w14:paraId="0E901849" w14:textId="77777777" w:rsidR="006C5107" w:rsidRPr="00FC2656" w:rsidRDefault="006C5107" w:rsidP="00163B46">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Adicionalmente, el Concesionario de red al que se solicita asociar el código IDO deberá contar con concesión en la que se acredite que tiene el derecho de prestar el servicio de telecomunicaciones en la misma Modalidad de Uso y Zona o en la Clave de Servicio No Geográfico a la que pertenece la Numeración objeto del cambio.</w:t>
            </w:r>
          </w:p>
          <w:p w14:paraId="49006151" w14:textId="77777777" w:rsidR="006C5107" w:rsidRPr="00FC2656" w:rsidRDefault="006C5107" w:rsidP="00163B46">
            <w:pPr>
              <w:spacing w:after="0" w:line="360" w:lineRule="auto"/>
              <w:contextualSpacing/>
              <w:jc w:val="both"/>
              <w:rPr>
                <w:rFonts w:ascii="Arial" w:eastAsiaTheme="minorHAnsi" w:hAnsi="Arial" w:cs="Arial"/>
                <w:color w:val="000000"/>
                <w:sz w:val="18"/>
                <w:szCs w:val="18"/>
                <w:lang w:val="es-MX"/>
              </w:rPr>
            </w:pPr>
          </w:p>
          <w:p w14:paraId="2EA22E21" w14:textId="77777777" w:rsidR="006C5107" w:rsidRPr="00FC2656" w:rsidRDefault="006C5107" w:rsidP="00163B46">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nombre del archivo que se cargue en a través de la Ventanilla Electrónica deberá tener la siguiente nomenclatura: IDO/IDAH3120_1DDMMAAAA.pdf</w:t>
            </w:r>
          </w:p>
          <w:p w14:paraId="1ED06954" w14:textId="77777777" w:rsidR="006C5107" w:rsidRPr="00FC2656" w:rsidRDefault="006C5107" w:rsidP="00163B46">
            <w:pPr>
              <w:spacing w:after="0" w:line="360" w:lineRule="auto"/>
              <w:contextualSpacing/>
              <w:jc w:val="both"/>
              <w:rPr>
                <w:rFonts w:ascii="Arial" w:eastAsiaTheme="minorHAnsi" w:hAnsi="Arial" w:cs="Arial"/>
                <w:color w:val="000000"/>
                <w:sz w:val="18"/>
                <w:szCs w:val="18"/>
                <w:lang w:val="es-MX"/>
              </w:rPr>
            </w:pPr>
          </w:p>
          <w:p w14:paraId="3C657DFA" w14:textId="77777777" w:rsidR="006C5107" w:rsidRPr="00FC2656" w:rsidRDefault="006C5107" w:rsidP="00163B46">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Donde:</w:t>
            </w:r>
          </w:p>
          <w:p w14:paraId="1C9EBE15" w14:textId="51DCD26D" w:rsidR="006C5107" w:rsidRPr="00FC2656" w:rsidRDefault="006C5107" w:rsidP="00C20567">
            <w:pPr>
              <w:numPr>
                <w:ilvl w:val="0"/>
                <w:numId w:val="18"/>
              </w:numPr>
              <w:spacing w:after="0" w:line="360" w:lineRule="auto"/>
              <w:ind w:left="644"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IDO/IDA.- Conjunto de 3 dígitos que identifica al Proveedor de Servicios de Telecomunicaciones. IDO para el caso en que el solicitante cuente con una concesión única para uso comercial, o una concesión para instalar, operar y explotar una red pública de telecomunicaciones o IDA para el caso en que el solicitante cuente con un permiso o autorización para comercializar servicios de telecomunicaciones o una concesión única para uso público o para uso social;</w:t>
            </w:r>
          </w:p>
          <w:p w14:paraId="10EEF270" w14:textId="77777777" w:rsidR="006C5107" w:rsidRPr="00FC2656" w:rsidRDefault="006C5107" w:rsidP="00C20567">
            <w:pPr>
              <w:numPr>
                <w:ilvl w:val="0"/>
                <w:numId w:val="18"/>
              </w:numPr>
              <w:spacing w:after="0" w:line="360" w:lineRule="auto"/>
              <w:ind w:left="644"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H3120_1.- Es un texto fijo que identifica el archivo de justificación (justificación del cambio de Código IDO del Concesionario de red a la Numeración); y</w:t>
            </w:r>
          </w:p>
          <w:p w14:paraId="39D77F1D" w14:textId="77777777" w:rsidR="006C5107" w:rsidRPr="00FC2656" w:rsidRDefault="006C5107" w:rsidP="00C20567">
            <w:pPr>
              <w:numPr>
                <w:ilvl w:val="0"/>
                <w:numId w:val="18"/>
              </w:numPr>
              <w:spacing w:after="0" w:line="360" w:lineRule="auto"/>
              <w:ind w:left="644"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DDMMAAAA.- Corresponde a la fecha de la solicitud. DD corresponde al día (2 dígitos), MM corresponde al mes (2 dígitos) y AAAA corresponde al año (4 dígitos).</w:t>
            </w:r>
          </w:p>
          <w:p w14:paraId="1B345FDE" w14:textId="77777777" w:rsidR="006C5107" w:rsidRPr="00FC2656" w:rsidRDefault="006C5107" w:rsidP="00163B46">
            <w:pPr>
              <w:spacing w:after="0" w:line="360" w:lineRule="auto"/>
              <w:contextualSpacing/>
              <w:jc w:val="both"/>
              <w:rPr>
                <w:rFonts w:ascii="Arial" w:eastAsiaTheme="minorHAnsi" w:hAnsi="Arial" w:cs="Arial"/>
                <w:color w:val="000000"/>
                <w:sz w:val="18"/>
                <w:szCs w:val="18"/>
                <w:lang w:val="es-ES_tradnl"/>
              </w:rPr>
            </w:pPr>
          </w:p>
          <w:p w14:paraId="434E8371" w14:textId="77777777" w:rsidR="006C5107" w:rsidRPr="00FC2656" w:rsidRDefault="006C5107" w:rsidP="00163B46">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Ejemplo: 983H3120_101122020.pdf</w:t>
            </w:r>
          </w:p>
          <w:p w14:paraId="36155DF1" w14:textId="77777777" w:rsidR="006C5107" w:rsidRPr="00FC2656" w:rsidRDefault="006C5107" w:rsidP="00163B46">
            <w:pPr>
              <w:spacing w:after="0" w:line="360" w:lineRule="auto"/>
              <w:contextualSpacing/>
              <w:jc w:val="both"/>
              <w:rPr>
                <w:rFonts w:ascii="Arial" w:eastAsiaTheme="minorHAnsi" w:hAnsi="Arial" w:cs="Arial"/>
                <w:color w:val="000000"/>
                <w:sz w:val="18"/>
                <w:szCs w:val="18"/>
                <w:lang w:val="es-MX"/>
              </w:rPr>
            </w:pPr>
          </w:p>
          <w:p w14:paraId="6CC1C2DC"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Documento obligatorio.</w:t>
            </w:r>
          </w:p>
        </w:tc>
      </w:tr>
      <w:tr w:rsidR="006C5107" w:rsidRPr="00FC2656" w14:paraId="0389541F" w14:textId="77777777" w:rsidTr="006C5107">
        <w:trPr>
          <w:trHeight w:val="20"/>
        </w:trPr>
        <w:tc>
          <w:tcPr>
            <w:tcW w:w="9140" w:type="dxa"/>
            <w:gridSpan w:val="17"/>
            <w:shd w:val="clear" w:color="auto" w:fill="FFFFFF" w:themeFill="background1"/>
          </w:tcPr>
          <w:p w14:paraId="7AAE15DA"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p>
        </w:tc>
      </w:tr>
      <w:tr w:rsidR="006C5107" w:rsidRPr="00FC2656" w14:paraId="567D3170" w14:textId="77777777" w:rsidTr="006C5107">
        <w:trPr>
          <w:trHeight w:val="20"/>
        </w:trPr>
        <w:tc>
          <w:tcPr>
            <w:tcW w:w="9140" w:type="dxa"/>
            <w:gridSpan w:val="1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6CC98E"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 xml:space="preserve">MANIFESTACIÓN BAJO PROTESTA DE DECIR VERDAD QUE </w:t>
            </w:r>
            <w:r w:rsidRPr="00FC2656">
              <w:rPr>
                <w:rFonts w:ascii="Arial" w:eastAsiaTheme="minorHAnsi" w:hAnsi="Arial" w:cs="Arial"/>
                <w:b/>
                <w:bCs/>
                <w:color w:val="000000"/>
                <w:sz w:val="18"/>
                <w:szCs w:val="18"/>
                <w:lang w:val="es-MX"/>
              </w:rPr>
              <w:t>EL CAMBIO DE CÓDIGO IDO DEL CONCESIONARIO DE RED DE LA NUMERACIÓN ACTIVA, PROVISTA O PORTADA CONTEMPLADA EN LA PRESENTE SOLICITUD, NO IMPLICARÁ AFECTACIÓN A LOS USUARIOS</w:t>
            </w:r>
          </w:p>
        </w:tc>
      </w:tr>
      <w:tr w:rsidR="006C5107" w:rsidRPr="00FC2656" w14:paraId="794D3188" w14:textId="77777777" w:rsidTr="006C5107">
        <w:trPr>
          <w:trHeight w:val="20"/>
        </w:trPr>
        <w:tc>
          <w:tcPr>
            <w:tcW w:w="9140" w:type="dxa"/>
            <w:gridSpan w:val="17"/>
            <w:tcBorders>
              <w:top w:val="single" w:sz="6" w:space="0" w:color="auto"/>
              <w:left w:val="single" w:sz="6" w:space="0" w:color="auto"/>
              <w:bottom w:val="single" w:sz="6" w:space="0" w:color="auto"/>
              <w:right w:val="single" w:sz="6" w:space="0" w:color="auto"/>
            </w:tcBorders>
            <w:shd w:val="clear" w:color="auto" w:fill="auto"/>
          </w:tcPr>
          <w:p w14:paraId="1BDE8243" w14:textId="77777777" w:rsidR="006C5107" w:rsidRPr="00FC2656" w:rsidRDefault="006C5107" w:rsidP="00163B46">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Marcar el recuadro si acepta la manifestación bajo protesta de decir verdad de que el cambio de código IDO del Concesionario de red no afectará a los usuarios activos, provistos o portados.</w:t>
            </w:r>
          </w:p>
          <w:p w14:paraId="4237FF62"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Campo obligatorio.</w:t>
            </w:r>
          </w:p>
        </w:tc>
      </w:tr>
      <w:tr w:rsidR="006C5107" w:rsidRPr="00FC2656" w14:paraId="331D16D3" w14:textId="77777777" w:rsidTr="006C5107">
        <w:trPr>
          <w:trHeight w:val="20"/>
        </w:trPr>
        <w:tc>
          <w:tcPr>
            <w:tcW w:w="9140" w:type="dxa"/>
            <w:gridSpan w:val="1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CD56F56" w14:textId="77777777" w:rsidR="006C5107" w:rsidRPr="00FC2656" w:rsidRDefault="006C5107" w:rsidP="003241EF">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PLAZOS A LOS QUE ESTARÁ SUJETO EL TRÁMITE</w:t>
            </w:r>
          </w:p>
        </w:tc>
      </w:tr>
      <w:tr w:rsidR="006C5107" w:rsidRPr="00FC2656" w14:paraId="663579EC" w14:textId="77777777" w:rsidTr="006C5107">
        <w:trPr>
          <w:trHeight w:val="20"/>
        </w:trPr>
        <w:tc>
          <w:tcPr>
            <w:tcW w:w="9140" w:type="dxa"/>
            <w:gridSpan w:val="17"/>
            <w:tcBorders>
              <w:top w:val="single" w:sz="6" w:space="0" w:color="auto"/>
              <w:left w:val="single" w:sz="6" w:space="0" w:color="auto"/>
              <w:bottom w:val="single" w:sz="6" w:space="0" w:color="auto"/>
              <w:right w:val="single" w:sz="6" w:space="0" w:color="auto"/>
            </w:tcBorders>
          </w:tcPr>
          <w:p w14:paraId="7E017BA8" w14:textId="77777777" w:rsidR="006C5107" w:rsidRPr="00FC2656" w:rsidRDefault="006C5107" w:rsidP="00163B46">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plazo máximo de resolución del trámite por parte del IFT, a partir de la recepción de la presente solicitud, será de 15 (quince) días hábiles.</w:t>
            </w:r>
          </w:p>
          <w:p w14:paraId="19F1E886" w14:textId="77777777" w:rsidR="006C5107" w:rsidRPr="00FC2656" w:rsidRDefault="006C5107" w:rsidP="00163B46">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plazo con que cuenta el IFT para efectuar a los interesados la prevención ante la falta de información o requisitos del trámite es de 5 (cinco) días hábiles.</w:t>
            </w:r>
          </w:p>
          <w:p w14:paraId="70722655" w14:textId="77777777"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6C5107" w:rsidRPr="00FC2656" w14:paraId="26414825" w14:textId="77777777" w:rsidTr="006C5107">
        <w:trPr>
          <w:trHeight w:val="20"/>
        </w:trPr>
        <w:tc>
          <w:tcPr>
            <w:tcW w:w="9140" w:type="dxa"/>
            <w:gridSpan w:val="1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C933411" w14:textId="77777777" w:rsidR="006C5107" w:rsidRPr="00FC2656" w:rsidRDefault="006C5107" w:rsidP="003241EF">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FUNDAMENTO JURÍDICO DEL TRÁMITE</w:t>
            </w:r>
          </w:p>
        </w:tc>
      </w:tr>
      <w:tr w:rsidR="006C5107" w:rsidRPr="00FC2656" w14:paraId="1AD846C0" w14:textId="77777777" w:rsidTr="006C5107">
        <w:trPr>
          <w:trHeight w:val="20"/>
        </w:trPr>
        <w:tc>
          <w:tcPr>
            <w:tcW w:w="9140" w:type="dxa"/>
            <w:gridSpan w:val="17"/>
            <w:tcBorders>
              <w:top w:val="single" w:sz="6" w:space="0" w:color="auto"/>
              <w:left w:val="single" w:sz="6" w:space="0" w:color="auto"/>
              <w:bottom w:val="single" w:sz="6" w:space="0" w:color="auto"/>
              <w:right w:val="single" w:sz="6" w:space="0" w:color="auto"/>
            </w:tcBorders>
          </w:tcPr>
          <w:p w14:paraId="3179705C" w14:textId="6677121A" w:rsidR="006C5107" w:rsidRPr="00FC2656" w:rsidRDefault="006C5107" w:rsidP="00163B46">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-Numeral 11.6. del Plan Técnico Fundamental de Numeración, publicado en el Diario Oficial de la Federación el 11 de mayo de 2018.</w:t>
            </w:r>
          </w:p>
        </w:tc>
      </w:tr>
      <w:tr w:rsidR="006C5107" w:rsidRPr="00FC2656" w14:paraId="1D344FBE" w14:textId="77777777" w:rsidTr="006C5107">
        <w:trPr>
          <w:trHeight w:val="20"/>
        </w:trPr>
        <w:tc>
          <w:tcPr>
            <w:tcW w:w="9140" w:type="dxa"/>
            <w:gridSpan w:val="1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61EF89B" w14:textId="77777777" w:rsidR="006C5107" w:rsidRPr="00FC2656" w:rsidRDefault="006C5107" w:rsidP="00AF6E5F">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INFORMACIÓN ADICIONAL QUE PUEDA SER DE UTILIDAD A LOS INTERESADOS</w:t>
            </w:r>
          </w:p>
        </w:tc>
      </w:tr>
      <w:tr w:rsidR="006C5107" w:rsidRPr="00FC2656" w14:paraId="0BC711CD" w14:textId="77777777" w:rsidTr="006C5107">
        <w:trPr>
          <w:trHeight w:val="20"/>
        </w:trPr>
        <w:tc>
          <w:tcPr>
            <w:tcW w:w="9140" w:type="dxa"/>
            <w:gridSpan w:val="17"/>
            <w:tcBorders>
              <w:top w:val="single" w:sz="6" w:space="0" w:color="auto"/>
              <w:left w:val="single" w:sz="6" w:space="0" w:color="auto"/>
              <w:bottom w:val="single" w:sz="6" w:space="0" w:color="auto"/>
              <w:right w:val="single" w:sz="6" w:space="0" w:color="auto"/>
            </w:tcBorders>
            <w:shd w:val="clear" w:color="auto" w:fill="auto"/>
          </w:tcPr>
          <w:p w14:paraId="2B703C53" w14:textId="77777777" w:rsidR="006C5107" w:rsidRPr="00FC2656" w:rsidRDefault="006C5107" w:rsidP="00163B46">
            <w:pPr>
              <w:spacing w:after="0" w:line="360" w:lineRule="auto"/>
              <w:contextualSpacing/>
              <w:jc w:val="both"/>
              <w:rPr>
                <w:rFonts w:ascii="Arial" w:eastAsiaTheme="minorHAnsi" w:hAnsi="Arial" w:cs="Arial"/>
                <w:b/>
                <w:color w:val="000000"/>
                <w:sz w:val="18"/>
                <w:szCs w:val="18"/>
                <w:lang w:val="es-MX"/>
              </w:rPr>
            </w:pPr>
          </w:p>
        </w:tc>
      </w:tr>
    </w:tbl>
    <w:p w14:paraId="4F7C2D6D" w14:textId="69E78E47" w:rsidR="006C5107" w:rsidRPr="00FC2656" w:rsidRDefault="006C5107" w:rsidP="00FC2656">
      <w:pPr>
        <w:spacing w:after="0" w:line="360" w:lineRule="auto"/>
        <w:contextualSpacing/>
        <w:rPr>
          <w:rFonts w:ascii="Arial" w:eastAsiaTheme="minorHAnsi" w:hAnsi="Arial" w:cs="Arial"/>
          <w:color w:val="000000"/>
          <w:sz w:val="18"/>
          <w:szCs w:val="18"/>
        </w:rPr>
      </w:pPr>
    </w:p>
    <w:tbl>
      <w:tblPr>
        <w:tblW w:w="9140"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287"/>
        <w:gridCol w:w="683"/>
        <w:gridCol w:w="1136"/>
        <w:gridCol w:w="594"/>
        <w:gridCol w:w="116"/>
        <w:gridCol w:w="682"/>
        <w:gridCol w:w="364"/>
        <w:gridCol w:w="527"/>
        <w:gridCol w:w="467"/>
        <w:gridCol w:w="312"/>
        <w:gridCol w:w="15"/>
        <w:gridCol w:w="198"/>
        <w:gridCol w:w="1509"/>
        <w:gridCol w:w="55"/>
        <w:gridCol w:w="195"/>
      </w:tblGrid>
      <w:tr w:rsidR="006C5107" w:rsidRPr="00FC2656" w14:paraId="0BD239AC" w14:textId="77777777" w:rsidTr="006C5107">
        <w:trPr>
          <w:trHeight w:val="20"/>
        </w:trPr>
        <w:tc>
          <w:tcPr>
            <w:tcW w:w="9140" w:type="dxa"/>
            <w:gridSpan w:val="15"/>
            <w:noWrap/>
            <w:vAlign w:val="center"/>
          </w:tcPr>
          <w:p w14:paraId="039B1A05" w14:textId="779DF3B8" w:rsidR="006C5107" w:rsidRPr="00FC2656" w:rsidRDefault="006C5107" w:rsidP="003241EF">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lastRenderedPageBreak/>
              <w:br w:type="page"/>
            </w:r>
            <w:r w:rsidRPr="00FC2656">
              <w:rPr>
                <w:rFonts w:ascii="Arial" w:eastAsiaTheme="minorHAnsi" w:hAnsi="Arial" w:cs="Arial"/>
                <w:b/>
                <w:color w:val="000000"/>
                <w:sz w:val="18"/>
                <w:szCs w:val="18"/>
                <w:lang w:val="es-MX"/>
              </w:rPr>
              <w:t>eFORMATO DE SOLICITUD DE INTEGRACIÓN DE CÓDIGOS DE IDENTIFICACIÓN DE RED (IDO/IDD)</w:t>
            </w:r>
          </w:p>
          <w:p w14:paraId="2DB820E2" w14:textId="019BCE5D" w:rsidR="006C5107" w:rsidRPr="00FC2656" w:rsidRDefault="006C5107" w:rsidP="003241EF">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H3121</w:t>
            </w:r>
          </w:p>
        </w:tc>
      </w:tr>
      <w:tr w:rsidR="006C5107" w:rsidRPr="00FC2656" w14:paraId="33986A45" w14:textId="77777777" w:rsidTr="006C5107">
        <w:trPr>
          <w:trHeight w:val="20"/>
        </w:trPr>
        <w:tc>
          <w:tcPr>
            <w:tcW w:w="9140" w:type="dxa"/>
            <w:gridSpan w:val="15"/>
            <w:shd w:val="clear" w:color="auto" w:fill="D9D9D9" w:themeFill="background1" w:themeFillShade="D9"/>
          </w:tcPr>
          <w:p w14:paraId="1AFB3E79" w14:textId="77777777" w:rsidR="006C5107" w:rsidRPr="00FC2656" w:rsidRDefault="006C5107" w:rsidP="003241EF">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DATOS DEL CONCESIONARIO DE USO COMERCIAL O DE RPT SOLICITANTE</w:t>
            </w:r>
          </w:p>
        </w:tc>
      </w:tr>
      <w:tr w:rsidR="006C5107" w:rsidRPr="00FC2656" w14:paraId="7D18C4FD" w14:textId="77777777" w:rsidTr="006C5107">
        <w:trPr>
          <w:trHeight w:val="20"/>
        </w:trPr>
        <w:tc>
          <w:tcPr>
            <w:tcW w:w="4816" w:type="dxa"/>
            <w:gridSpan w:val="5"/>
            <w:tcBorders>
              <w:bottom w:val="single" w:sz="6" w:space="0" w:color="auto"/>
            </w:tcBorders>
            <w:shd w:val="clear" w:color="auto" w:fill="D9D9D9" w:themeFill="background1" w:themeFillShade="D9"/>
          </w:tcPr>
          <w:p w14:paraId="7931A963"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 xml:space="preserve">FOLIO DEL EXPEDIENTE ELECTRÓNICO AL QUE SE ASOCIARÁ LA SOLICITUD DE INTEGRACIÓN DE CÓDIGOS IDO </w:t>
            </w:r>
          </w:p>
        </w:tc>
        <w:tc>
          <w:tcPr>
            <w:tcW w:w="4324" w:type="dxa"/>
            <w:gridSpan w:val="10"/>
            <w:tcBorders>
              <w:bottom w:val="single" w:sz="6" w:space="0" w:color="auto"/>
            </w:tcBorders>
            <w:shd w:val="clear" w:color="auto" w:fill="auto"/>
          </w:tcPr>
          <w:p w14:paraId="013C3062"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2BBCC0F5" w14:textId="77777777" w:rsidTr="006C5107">
        <w:trPr>
          <w:trHeight w:val="20"/>
        </w:trPr>
        <w:tc>
          <w:tcPr>
            <w:tcW w:w="4816" w:type="dxa"/>
            <w:gridSpan w:val="5"/>
            <w:shd w:val="clear" w:color="auto" w:fill="D9D9D9" w:themeFill="background1" w:themeFillShade="D9"/>
          </w:tcPr>
          <w:p w14:paraId="3A4A1041"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DENOMINACIÓN O RAZÓN SOCIAL DEL CONCESIONARIO DE USO COMERCIAL O DE RPT SOLICITANTE</w:t>
            </w:r>
          </w:p>
        </w:tc>
        <w:tc>
          <w:tcPr>
            <w:tcW w:w="4324" w:type="dxa"/>
            <w:gridSpan w:val="10"/>
            <w:shd w:val="clear" w:color="auto" w:fill="auto"/>
          </w:tcPr>
          <w:p w14:paraId="465E53AC"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44C12B56" w14:textId="77777777" w:rsidTr="006C5107">
        <w:trPr>
          <w:trHeight w:val="207"/>
        </w:trPr>
        <w:tc>
          <w:tcPr>
            <w:tcW w:w="9140" w:type="dxa"/>
            <w:gridSpan w:val="15"/>
            <w:shd w:val="clear" w:color="auto" w:fill="FFFFFF" w:themeFill="background1"/>
          </w:tcPr>
          <w:p w14:paraId="034337D2"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721E0318" w14:textId="77777777" w:rsidTr="006C5107">
        <w:trPr>
          <w:trHeight w:val="207"/>
        </w:trPr>
        <w:tc>
          <w:tcPr>
            <w:tcW w:w="9140" w:type="dxa"/>
            <w:gridSpan w:val="15"/>
            <w:shd w:val="clear" w:color="auto" w:fill="D9D9D9" w:themeFill="background1" w:themeFillShade="D9"/>
          </w:tcPr>
          <w:p w14:paraId="41A856FD"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 xml:space="preserve">CÓDIGOS DE IDENTIFICACIÓN DEL CONCESIONARIO SOLICITANTE Y DEL CONCESIONARIO DE RED QUE DEBERÁN ASOCIARSE A LA NUMERACIÓN </w:t>
            </w:r>
          </w:p>
        </w:tc>
      </w:tr>
      <w:tr w:rsidR="006C5107" w:rsidRPr="00FC2656" w14:paraId="141D4813" w14:textId="77777777" w:rsidTr="006C5107">
        <w:trPr>
          <w:trHeight w:val="207"/>
        </w:trPr>
        <w:tc>
          <w:tcPr>
            <w:tcW w:w="2970" w:type="dxa"/>
            <w:gridSpan w:val="2"/>
            <w:tcBorders>
              <w:right w:val="single" w:sz="4" w:space="0" w:color="auto"/>
            </w:tcBorders>
            <w:shd w:val="clear" w:color="auto" w:fill="D9D9D9" w:themeFill="background1" w:themeFillShade="D9"/>
          </w:tcPr>
          <w:p w14:paraId="0469B219"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IDO</w:t>
            </w:r>
          </w:p>
        </w:tc>
        <w:tc>
          <w:tcPr>
            <w:tcW w:w="1846" w:type="dxa"/>
            <w:gridSpan w:val="3"/>
            <w:tcBorders>
              <w:left w:val="single" w:sz="4" w:space="0" w:color="auto"/>
            </w:tcBorders>
            <w:shd w:val="clear" w:color="auto" w:fill="auto"/>
          </w:tcPr>
          <w:p w14:paraId="65E21EA7"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2367" w:type="dxa"/>
            <w:gridSpan w:val="6"/>
            <w:tcBorders>
              <w:right w:val="single" w:sz="4" w:space="0" w:color="auto"/>
            </w:tcBorders>
            <w:shd w:val="clear" w:color="auto" w:fill="D9D9D9" w:themeFill="background1" w:themeFillShade="D9"/>
          </w:tcPr>
          <w:p w14:paraId="2EBEE800"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IDO DEL CONCESIONARIO DE RED</w:t>
            </w:r>
          </w:p>
        </w:tc>
        <w:tc>
          <w:tcPr>
            <w:tcW w:w="1957" w:type="dxa"/>
            <w:gridSpan w:val="4"/>
            <w:tcBorders>
              <w:left w:val="single" w:sz="4" w:space="0" w:color="auto"/>
            </w:tcBorders>
            <w:shd w:val="clear" w:color="auto" w:fill="FFFFFF" w:themeFill="background1"/>
          </w:tcPr>
          <w:p w14:paraId="6CD72116"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600ABAC5" w14:textId="77777777" w:rsidTr="006C5107">
        <w:trPr>
          <w:trHeight w:val="20"/>
        </w:trPr>
        <w:tc>
          <w:tcPr>
            <w:tcW w:w="9140" w:type="dxa"/>
            <w:gridSpan w:val="15"/>
            <w:shd w:val="clear" w:color="auto" w:fill="FFFFFF" w:themeFill="background1"/>
          </w:tcPr>
          <w:p w14:paraId="4262B6C7"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50CE8F40" w14:textId="77777777" w:rsidTr="006C5107">
        <w:trPr>
          <w:trHeight w:val="142"/>
        </w:trPr>
        <w:tc>
          <w:tcPr>
            <w:tcW w:w="2970" w:type="dxa"/>
            <w:gridSpan w:val="2"/>
            <w:vMerge w:val="restart"/>
            <w:shd w:val="clear" w:color="auto" w:fill="D9D9D9" w:themeFill="background1" w:themeFillShade="D9"/>
          </w:tcPr>
          <w:p w14:paraId="16AC068A"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 xml:space="preserve">TIPO DE NUMERACIÓN QUE CAMBIARÁ DE CÓDIGO IDO </w:t>
            </w:r>
          </w:p>
        </w:tc>
        <w:tc>
          <w:tcPr>
            <w:tcW w:w="1136" w:type="dxa"/>
            <w:tcBorders>
              <w:bottom w:val="nil"/>
              <w:right w:val="nil"/>
            </w:tcBorders>
            <w:shd w:val="clear" w:color="auto" w:fill="FFFFFF" w:themeFill="background1"/>
          </w:tcPr>
          <w:p w14:paraId="60838FFB"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1392" w:type="dxa"/>
            <w:gridSpan w:val="3"/>
            <w:tcBorders>
              <w:left w:val="nil"/>
              <w:bottom w:val="nil"/>
              <w:right w:val="nil"/>
            </w:tcBorders>
            <w:shd w:val="clear" w:color="auto" w:fill="FFFFFF" w:themeFill="background1"/>
          </w:tcPr>
          <w:p w14:paraId="323784B3"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1670" w:type="dxa"/>
            <w:gridSpan w:val="4"/>
            <w:tcBorders>
              <w:left w:val="nil"/>
              <w:bottom w:val="nil"/>
            </w:tcBorders>
            <w:shd w:val="clear" w:color="auto" w:fill="FFFFFF" w:themeFill="background1"/>
          </w:tcPr>
          <w:p w14:paraId="16EA8BD0"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213" w:type="dxa"/>
            <w:gridSpan w:val="2"/>
            <w:tcBorders>
              <w:bottom w:val="nil"/>
              <w:right w:val="nil"/>
            </w:tcBorders>
            <w:shd w:val="clear" w:color="auto" w:fill="FFFFFF" w:themeFill="background1"/>
          </w:tcPr>
          <w:p w14:paraId="3F027AA9"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1564" w:type="dxa"/>
            <w:gridSpan w:val="2"/>
            <w:tcBorders>
              <w:left w:val="nil"/>
              <w:bottom w:val="nil"/>
              <w:right w:val="nil"/>
            </w:tcBorders>
            <w:shd w:val="clear" w:color="auto" w:fill="FFFFFF" w:themeFill="background1"/>
          </w:tcPr>
          <w:p w14:paraId="5D2885E7"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195" w:type="dxa"/>
            <w:tcBorders>
              <w:left w:val="nil"/>
              <w:bottom w:val="nil"/>
            </w:tcBorders>
            <w:shd w:val="clear" w:color="auto" w:fill="FFFFFF" w:themeFill="background1"/>
          </w:tcPr>
          <w:p w14:paraId="76A5C6F5"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303F9136" w14:textId="77777777" w:rsidTr="006C5107">
        <w:trPr>
          <w:trHeight w:val="140"/>
        </w:trPr>
        <w:tc>
          <w:tcPr>
            <w:tcW w:w="2970" w:type="dxa"/>
            <w:gridSpan w:val="2"/>
            <w:vMerge/>
            <w:shd w:val="clear" w:color="auto" w:fill="D9D9D9" w:themeFill="background1" w:themeFillShade="D9"/>
          </w:tcPr>
          <w:p w14:paraId="1F5A79F8"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1136" w:type="dxa"/>
            <w:tcBorders>
              <w:top w:val="nil"/>
              <w:bottom w:val="nil"/>
              <w:right w:val="nil"/>
            </w:tcBorders>
            <w:shd w:val="clear" w:color="auto" w:fill="FFFFFF" w:themeFill="background1"/>
          </w:tcPr>
          <w:p w14:paraId="6D05F243"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1392" w:type="dxa"/>
            <w:gridSpan w:val="3"/>
            <w:tcBorders>
              <w:top w:val="nil"/>
              <w:left w:val="nil"/>
              <w:right w:val="nil"/>
            </w:tcBorders>
            <w:shd w:val="clear" w:color="auto" w:fill="FFFFFF" w:themeFill="background1"/>
            <w:vAlign w:val="bottom"/>
          </w:tcPr>
          <w:p w14:paraId="182BE602"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NUMERACIÓN NACIONAL</w:t>
            </w:r>
          </w:p>
        </w:tc>
        <w:tc>
          <w:tcPr>
            <w:tcW w:w="1670" w:type="dxa"/>
            <w:gridSpan w:val="4"/>
            <w:tcBorders>
              <w:top w:val="nil"/>
              <w:left w:val="nil"/>
              <w:bottom w:val="nil"/>
            </w:tcBorders>
            <w:shd w:val="clear" w:color="auto" w:fill="FFFFFF" w:themeFill="background1"/>
          </w:tcPr>
          <w:p w14:paraId="6723A354"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213" w:type="dxa"/>
            <w:gridSpan w:val="2"/>
            <w:tcBorders>
              <w:top w:val="nil"/>
              <w:bottom w:val="nil"/>
              <w:right w:val="nil"/>
            </w:tcBorders>
            <w:shd w:val="clear" w:color="auto" w:fill="FFFFFF" w:themeFill="background1"/>
          </w:tcPr>
          <w:p w14:paraId="5D3DCE17"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1564" w:type="dxa"/>
            <w:gridSpan w:val="2"/>
            <w:tcBorders>
              <w:top w:val="nil"/>
              <w:left w:val="nil"/>
              <w:right w:val="nil"/>
            </w:tcBorders>
            <w:shd w:val="clear" w:color="auto" w:fill="FFFFFF" w:themeFill="background1"/>
          </w:tcPr>
          <w:p w14:paraId="27183CDF"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NUMERACIÓN NO GEOGRÁFICA</w:t>
            </w:r>
          </w:p>
        </w:tc>
        <w:tc>
          <w:tcPr>
            <w:tcW w:w="195" w:type="dxa"/>
            <w:tcBorders>
              <w:top w:val="nil"/>
              <w:left w:val="nil"/>
              <w:bottom w:val="nil"/>
            </w:tcBorders>
            <w:shd w:val="clear" w:color="auto" w:fill="FFFFFF" w:themeFill="background1"/>
          </w:tcPr>
          <w:p w14:paraId="67E3FBCB"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5D196D66" w14:textId="77777777" w:rsidTr="006C5107">
        <w:trPr>
          <w:trHeight w:val="140"/>
        </w:trPr>
        <w:tc>
          <w:tcPr>
            <w:tcW w:w="2970" w:type="dxa"/>
            <w:gridSpan w:val="2"/>
            <w:vMerge/>
            <w:shd w:val="clear" w:color="auto" w:fill="D9D9D9" w:themeFill="background1" w:themeFillShade="D9"/>
          </w:tcPr>
          <w:p w14:paraId="11B27EC4"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1136" w:type="dxa"/>
            <w:tcBorders>
              <w:top w:val="nil"/>
              <w:bottom w:val="nil"/>
            </w:tcBorders>
            <w:shd w:val="clear" w:color="auto" w:fill="FFFFFF" w:themeFill="background1"/>
          </w:tcPr>
          <w:p w14:paraId="07B5D6E2"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 xml:space="preserve">  </w:t>
            </w:r>
          </w:p>
        </w:tc>
        <w:tc>
          <w:tcPr>
            <w:tcW w:w="1392" w:type="dxa"/>
            <w:gridSpan w:val="3"/>
            <w:tcBorders>
              <w:bottom w:val="single" w:sz="6" w:space="0" w:color="auto"/>
            </w:tcBorders>
            <w:shd w:val="clear" w:color="auto" w:fill="FFFFFF" w:themeFill="background1"/>
          </w:tcPr>
          <w:p w14:paraId="66015FFC"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1670" w:type="dxa"/>
            <w:gridSpan w:val="4"/>
            <w:tcBorders>
              <w:top w:val="nil"/>
              <w:bottom w:val="nil"/>
            </w:tcBorders>
            <w:shd w:val="clear" w:color="auto" w:fill="FFFFFF" w:themeFill="background1"/>
          </w:tcPr>
          <w:p w14:paraId="5DCC361D"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213" w:type="dxa"/>
            <w:gridSpan w:val="2"/>
            <w:tcBorders>
              <w:top w:val="nil"/>
              <w:bottom w:val="nil"/>
            </w:tcBorders>
            <w:shd w:val="clear" w:color="auto" w:fill="FFFFFF" w:themeFill="background1"/>
          </w:tcPr>
          <w:p w14:paraId="7E44E221"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1564" w:type="dxa"/>
            <w:gridSpan w:val="2"/>
            <w:tcBorders>
              <w:bottom w:val="single" w:sz="6" w:space="0" w:color="auto"/>
            </w:tcBorders>
            <w:shd w:val="clear" w:color="auto" w:fill="FFFFFF" w:themeFill="background1"/>
          </w:tcPr>
          <w:p w14:paraId="33A405E6"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195" w:type="dxa"/>
            <w:tcBorders>
              <w:top w:val="nil"/>
              <w:bottom w:val="nil"/>
            </w:tcBorders>
            <w:shd w:val="clear" w:color="auto" w:fill="FFFFFF" w:themeFill="background1"/>
          </w:tcPr>
          <w:p w14:paraId="36831069"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4D99715B" w14:textId="77777777" w:rsidTr="006C5107">
        <w:trPr>
          <w:trHeight w:val="140"/>
        </w:trPr>
        <w:tc>
          <w:tcPr>
            <w:tcW w:w="2970" w:type="dxa"/>
            <w:gridSpan w:val="2"/>
            <w:vMerge/>
            <w:shd w:val="clear" w:color="auto" w:fill="D9D9D9" w:themeFill="background1" w:themeFillShade="D9"/>
          </w:tcPr>
          <w:p w14:paraId="3386D96B"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1136" w:type="dxa"/>
            <w:tcBorders>
              <w:top w:val="nil"/>
              <w:right w:val="nil"/>
            </w:tcBorders>
            <w:shd w:val="clear" w:color="auto" w:fill="FFFFFF" w:themeFill="background1"/>
          </w:tcPr>
          <w:p w14:paraId="574F9EE8"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1392" w:type="dxa"/>
            <w:gridSpan w:val="3"/>
            <w:tcBorders>
              <w:left w:val="nil"/>
              <w:bottom w:val="nil"/>
              <w:right w:val="nil"/>
            </w:tcBorders>
            <w:shd w:val="clear" w:color="auto" w:fill="FFFFFF" w:themeFill="background1"/>
          </w:tcPr>
          <w:p w14:paraId="24901D99"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1670" w:type="dxa"/>
            <w:gridSpan w:val="4"/>
            <w:tcBorders>
              <w:top w:val="nil"/>
              <w:left w:val="nil"/>
            </w:tcBorders>
            <w:shd w:val="clear" w:color="auto" w:fill="FFFFFF" w:themeFill="background1"/>
          </w:tcPr>
          <w:p w14:paraId="47CC3EF6"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213" w:type="dxa"/>
            <w:gridSpan w:val="2"/>
            <w:tcBorders>
              <w:top w:val="nil"/>
              <w:right w:val="nil"/>
            </w:tcBorders>
            <w:shd w:val="clear" w:color="auto" w:fill="FFFFFF" w:themeFill="background1"/>
          </w:tcPr>
          <w:p w14:paraId="01984F0B"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1564" w:type="dxa"/>
            <w:gridSpan w:val="2"/>
            <w:tcBorders>
              <w:left w:val="nil"/>
              <w:right w:val="nil"/>
            </w:tcBorders>
            <w:shd w:val="clear" w:color="auto" w:fill="FFFFFF" w:themeFill="background1"/>
          </w:tcPr>
          <w:p w14:paraId="4B1D0D25"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195" w:type="dxa"/>
            <w:tcBorders>
              <w:top w:val="nil"/>
              <w:left w:val="nil"/>
            </w:tcBorders>
            <w:shd w:val="clear" w:color="auto" w:fill="FFFFFF" w:themeFill="background1"/>
          </w:tcPr>
          <w:p w14:paraId="348E2E78"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6A6D0813" w14:textId="77777777" w:rsidTr="006C5107">
        <w:trPr>
          <w:trHeight w:val="20"/>
        </w:trPr>
        <w:tc>
          <w:tcPr>
            <w:tcW w:w="9140" w:type="dxa"/>
            <w:gridSpan w:val="15"/>
            <w:shd w:val="clear" w:color="auto" w:fill="FFFFFF" w:themeFill="background1"/>
          </w:tcPr>
          <w:p w14:paraId="129EA001"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4C8408E8" w14:textId="77777777" w:rsidTr="006C5107">
        <w:trPr>
          <w:trHeight w:val="20"/>
        </w:trPr>
        <w:tc>
          <w:tcPr>
            <w:tcW w:w="9140" w:type="dxa"/>
            <w:gridSpan w:val="15"/>
            <w:shd w:val="clear" w:color="auto" w:fill="D9D9D9" w:themeFill="background1" w:themeFillShade="D9"/>
          </w:tcPr>
          <w:p w14:paraId="73DBA634" w14:textId="51CD8541" w:rsidR="006C5107" w:rsidRPr="00FC2656" w:rsidRDefault="006C5107" w:rsidP="00AF6E5F">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NUMERACIÓN NACIONAL QUE SE PRETENDE INTEGRAR EN UN CÓDIGO IDO</w:t>
            </w:r>
          </w:p>
        </w:tc>
      </w:tr>
      <w:tr w:rsidR="006C5107" w:rsidRPr="00FC2656" w14:paraId="4EE46319" w14:textId="77777777" w:rsidTr="006C5107">
        <w:trPr>
          <w:trHeight w:val="20"/>
        </w:trPr>
        <w:tc>
          <w:tcPr>
            <w:tcW w:w="4816" w:type="dxa"/>
            <w:gridSpan w:val="5"/>
            <w:shd w:val="clear" w:color="auto" w:fill="D9D9D9" w:themeFill="background1" w:themeFillShade="D9"/>
          </w:tcPr>
          <w:p w14:paraId="00569B67" w14:textId="77777777" w:rsidR="006C5107" w:rsidRPr="00FC2656" w:rsidRDefault="006C5107" w:rsidP="00036637">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NÚMERO INICIAL</w:t>
            </w:r>
          </w:p>
          <w:p w14:paraId="15948035" w14:textId="77777777" w:rsidR="006C5107" w:rsidRPr="00FC2656" w:rsidRDefault="006C5107" w:rsidP="00036637">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(10 DÍGITOS)</w:t>
            </w:r>
          </w:p>
        </w:tc>
        <w:tc>
          <w:tcPr>
            <w:tcW w:w="4324" w:type="dxa"/>
            <w:gridSpan w:val="10"/>
            <w:shd w:val="clear" w:color="auto" w:fill="D9D9D9" w:themeFill="background1" w:themeFillShade="D9"/>
          </w:tcPr>
          <w:p w14:paraId="7D073729" w14:textId="77777777" w:rsidR="006C5107" w:rsidRPr="00FC2656" w:rsidRDefault="006C5107" w:rsidP="00036637">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NÚMERO FINAL</w:t>
            </w:r>
          </w:p>
          <w:p w14:paraId="18DC1A29" w14:textId="77777777" w:rsidR="006C5107" w:rsidRPr="00FC2656" w:rsidRDefault="006C5107" w:rsidP="00036637">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(10 DÍGITOS)</w:t>
            </w:r>
          </w:p>
        </w:tc>
      </w:tr>
      <w:tr w:rsidR="006C5107" w:rsidRPr="00FC2656" w14:paraId="3B694A5E" w14:textId="77777777" w:rsidTr="006C5107">
        <w:trPr>
          <w:trHeight w:val="20"/>
        </w:trPr>
        <w:tc>
          <w:tcPr>
            <w:tcW w:w="4816" w:type="dxa"/>
            <w:gridSpan w:val="5"/>
            <w:shd w:val="clear" w:color="auto" w:fill="FFFFFF" w:themeFill="background1"/>
          </w:tcPr>
          <w:p w14:paraId="2ABA8582"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4324" w:type="dxa"/>
            <w:gridSpan w:val="10"/>
            <w:shd w:val="clear" w:color="auto" w:fill="FFFFFF" w:themeFill="background1"/>
          </w:tcPr>
          <w:p w14:paraId="50A09462"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5CA62E7E" w14:textId="77777777" w:rsidTr="006C5107">
        <w:trPr>
          <w:trHeight w:val="20"/>
        </w:trPr>
        <w:tc>
          <w:tcPr>
            <w:tcW w:w="4816" w:type="dxa"/>
            <w:gridSpan w:val="5"/>
            <w:shd w:val="clear" w:color="auto" w:fill="FFFFFF" w:themeFill="background1"/>
          </w:tcPr>
          <w:p w14:paraId="5156DF06"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4324" w:type="dxa"/>
            <w:gridSpan w:val="10"/>
            <w:shd w:val="clear" w:color="auto" w:fill="FFFFFF" w:themeFill="background1"/>
          </w:tcPr>
          <w:p w14:paraId="0CB6D215"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1969A207" w14:textId="77777777" w:rsidTr="006C5107">
        <w:trPr>
          <w:trHeight w:val="20"/>
        </w:trPr>
        <w:tc>
          <w:tcPr>
            <w:tcW w:w="4816" w:type="dxa"/>
            <w:gridSpan w:val="5"/>
            <w:shd w:val="clear" w:color="auto" w:fill="FFFFFF" w:themeFill="background1"/>
          </w:tcPr>
          <w:p w14:paraId="6E5280D2"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4324" w:type="dxa"/>
            <w:gridSpan w:val="10"/>
            <w:shd w:val="clear" w:color="auto" w:fill="FFFFFF" w:themeFill="background1"/>
          </w:tcPr>
          <w:p w14:paraId="6E24EB74"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474D4C8A" w14:textId="77777777" w:rsidTr="006C5107">
        <w:trPr>
          <w:trHeight w:val="20"/>
        </w:trPr>
        <w:tc>
          <w:tcPr>
            <w:tcW w:w="9140" w:type="dxa"/>
            <w:gridSpan w:val="15"/>
            <w:shd w:val="clear" w:color="auto" w:fill="FFFFFF" w:themeFill="background1"/>
          </w:tcPr>
          <w:p w14:paraId="047994C7"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1FB82C1A" w14:textId="77777777" w:rsidTr="006C5107">
        <w:trPr>
          <w:trHeight w:val="20"/>
        </w:trPr>
        <w:tc>
          <w:tcPr>
            <w:tcW w:w="4816" w:type="dxa"/>
            <w:gridSpan w:val="5"/>
            <w:shd w:val="clear" w:color="auto" w:fill="D9D9D9" w:themeFill="background1" w:themeFillShade="D9"/>
          </w:tcPr>
          <w:p w14:paraId="7B7E3773"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ARCHIVO DE CARGA (OPCIONAL)</w:t>
            </w:r>
          </w:p>
        </w:tc>
        <w:tc>
          <w:tcPr>
            <w:tcW w:w="4324" w:type="dxa"/>
            <w:gridSpan w:val="10"/>
            <w:shd w:val="clear" w:color="auto" w:fill="FFFFFF" w:themeFill="background1"/>
          </w:tcPr>
          <w:p w14:paraId="34223781"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1E506BB5" w14:textId="77777777" w:rsidTr="006C5107">
        <w:trPr>
          <w:trHeight w:val="20"/>
        </w:trPr>
        <w:tc>
          <w:tcPr>
            <w:tcW w:w="9140" w:type="dxa"/>
            <w:gridSpan w:val="15"/>
            <w:shd w:val="clear" w:color="auto" w:fill="FFFFFF" w:themeFill="background1"/>
          </w:tcPr>
          <w:p w14:paraId="7780ABEC"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63139254" w14:textId="77777777" w:rsidTr="006C5107">
        <w:trPr>
          <w:trHeight w:val="20"/>
        </w:trPr>
        <w:tc>
          <w:tcPr>
            <w:tcW w:w="9140" w:type="dxa"/>
            <w:gridSpan w:val="15"/>
            <w:shd w:val="clear" w:color="auto" w:fill="D9D9D9" w:themeFill="background1" w:themeFillShade="D9"/>
          </w:tcPr>
          <w:p w14:paraId="0E40B2AF" w14:textId="77777777" w:rsidR="006C5107" w:rsidRPr="00FC2656" w:rsidRDefault="006C5107" w:rsidP="00AF6E5F">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NUMERACIÓN NO GEOGRÁFICA QUE SE PRETENDE INTEGRAR EN UN CÓDIGO IDO</w:t>
            </w:r>
          </w:p>
        </w:tc>
      </w:tr>
      <w:tr w:rsidR="006C5107" w:rsidRPr="00FC2656" w14:paraId="21CFAD26" w14:textId="77777777" w:rsidTr="006C5107">
        <w:trPr>
          <w:trHeight w:val="20"/>
        </w:trPr>
        <w:tc>
          <w:tcPr>
            <w:tcW w:w="4816" w:type="dxa"/>
            <w:gridSpan w:val="5"/>
            <w:shd w:val="clear" w:color="auto" w:fill="D9D9D9" w:themeFill="background1" w:themeFillShade="D9"/>
          </w:tcPr>
          <w:p w14:paraId="00E1878C" w14:textId="77777777" w:rsidR="006C5107" w:rsidRPr="00FC2656" w:rsidRDefault="006C5107" w:rsidP="00036637">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NÚMERO INICIAL</w:t>
            </w:r>
          </w:p>
          <w:p w14:paraId="6719AFF8" w14:textId="77777777" w:rsidR="006C5107" w:rsidRPr="00FC2656" w:rsidRDefault="006C5107" w:rsidP="00036637">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(10 DÍGITOS)</w:t>
            </w:r>
          </w:p>
        </w:tc>
        <w:tc>
          <w:tcPr>
            <w:tcW w:w="4324" w:type="dxa"/>
            <w:gridSpan w:val="10"/>
            <w:shd w:val="clear" w:color="auto" w:fill="D9D9D9" w:themeFill="background1" w:themeFillShade="D9"/>
          </w:tcPr>
          <w:p w14:paraId="5F809A14" w14:textId="77777777" w:rsidR="006C5107" w:rsidRPr="00FC2656" w:rsidRDefault="006C5107" w:rsidP="00036637">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NÚMERO FINAL</w:t>
            </w:r>
          </w:p>
          <w:p w14:paraId="63A3E687" w14:textId="77777777" w:rsidR="006C5107" w:rsidRPr="00FC2656" w:rsidRDefault="006C5107" w:rsidP="00036637">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(10 DÍGITOS)</w:t>
            </w:r>
          </w:p>
        </w:tc>
      </w:tr>
      <w:tr w:rsidR="006C5107" w:rsidRPr="00FC2656" w14:paraId="5298E5CB" w14:textId="77777777" w:rsidTr="006C5107">
        <w:trPr>
          <w:trHeight w:val="20"/>
        </w:trPr>
        <w:tc>
          <w:tcPr>
            <w:tcW w:w="4816" w:type="dxa"/>
            <w:gridSpan w:val="5"/>
            <w:shd w:val="clear" w:color="auto" w:fill="FFFFFF" w:themeFill="background1"/>
          </w:tcPr>
          <w:p w14:paraId="3732580E"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4324" w:type="dxa"/>
            <w:gridSpan w:val="10"/>
            <w:shd w:val="clear" w:color="auto" w:fill="FFFFFF" w:themeFill="background1"/>
          </w:tcPr>
          <w:p w14:paraId="2168F558"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42F6657A" w14:textId="77777777" w:rsidTr="006C5107">
        <w:trPr>
          <w:trHeight w:val="20"/>
        </w:trPr>
        <w:tc>
          <w:tcPr>
            <w:tcW w:w="4816" w:type="dxa"/>
            <w:gridSpan w:val="5"/>
            <w:shd w:val="clear" w:color="auto" w:fill="FFFFFF" w:themeFill="background1"/>
          </w:tcPr>
          <w:p w14:paraId="4EB478C2"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4324" w:type="dxa"/>
            <w:gridSpan w:val="10"/>
            <w:shd w:val="clear" w:color="auto" w:fill="FFFFFF" w:themeFill="background1"/>
          </w:tcPr>
          <w:p w14:paraId="7C898669"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019A4DF2" w14:textId="77777777" w:rsidTr="006C5107">
        <w:trPr>
          <w:trHeight w:val="20"/>
        </w:trPr>
        <w:tc>
          <w:tcPr>
            <w:tcW w:w="4816" w:type="dxa"/>
            <w:gridSpan w:val="5"/>
            <w:shd w:val="clear" w:color="auto" w:fill="FFFFFF" w:themeFill="background1"/>
          </w:tcPr>
          <w:p w14:paraId="019FD290"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4324" w:type="dxa"/>
            <w:gridSpan w:val="10"/>
            <w:shd w:val="clear" w:color="auto" w:fill="FFFFFF" w:themeFill="background1"/>
          </w:tcPr>
          <w:p w14:paraId="6B5D9E99"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601C032C" w14:textId="77777777" w:rsidTr="006C5107">
        <w:trPr>
          <w:trHeight w:val="20"/>
        </w:trPr>
        <w:tc>
          <w:tcPr>
            <w:tcW w:w="9140" w:type="dxa"/>
            <w:gridSpan w:val="15"/>
            <w:shd w:val="clear" w:color="auto" w:fill="FFFFFF" w:themeFill="background1"/>
          </w:tcPr>
          <w:p w14:paraId="17ACED65"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3DD513BB" w14:textId="77777777" w:rsidTr="006C5107">
        <w:trPr>
          <w:trHeight w:val="20"/>
        </w:trPr>
        <w:tc>
          <w:tcPr>
            <w:tcW w:w="4816" w:type="dxa"/>
            <w:gridSpan w:val="5"/>
            <w:shd w:val="clear" w:color="auto" w:fill="D9D9D9" w:themeFill="background1" w:themeFillShade="D9"/>
          </w:tcPr>
          <w:p w14:paraId="2DB29F44"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lastRenderedPageBreak/>
              <w:t>ARCHIVO DE CARGA (OPCIONAL)</w:t>
            </w:r>
          </w:p>
        </w:tc>
        <w:tc>
          <w:tcPr>
            <w:tcW w:w="4324" w:type="dxa"/>
            <w:gridSpan w:val="10"/>
            <w:shd w:val="clear" w:color="auto" w:fill="FFFFFF" w:themeFill="background1"/>
          </w:tcPr>
          <w:p w14:paraId="3894C1A1"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12D50714" w14:textId="77777777" w:rsidTr="006C5107">
        <w:trPr>
          <w:trHeight w:val="20"/>
        </w:trPr>
        <w:tc>
          <w:tcPr>
            <w:tcW w:w="9140" w:type="dxa"/>
            <w:gridSpan w:val="15"/>
            <w:shd w:val="clear" w:color="auto" w:fill="FFFFFF" w:themeFill="background1"/>
          </w:tcPr>
          <w:p w14:paraId="3262C965"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34AFB243" w14:textId="77777777" w:rsidTr="006C5107">
        <w:trPr>
          <w:trHeight w:val="20"/>
        </w:trPr>
        <w:tc>
          <w:tcPr>
            <w:tcW w:w="4816" w:type="dxa"/>
            <w:gridSpan w:val="5"/>
            <w:shd w:val="clear" w:color="auto" w:fill="D9D9D9" w:themeFill="background1" w:themeFillShade="D9"/>
          </w:tcPr>
          <w:p w14:paraId="117D4683"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 xml:space="preserve">ARCHIVO ELECTRÓNICO CON LA JUSTIFICACIÓN </w:t>
            </w:r>
          </w:p>
        </w:tc>
        <w:tc>
          <w:tcPr>
            <w:tcW w:w="4324" w:type="dxa"/>
            <w:gridSpan w:val="10"/>
            <w:shd w:val="clear" w:color="auto" w:fill="FFFFFF" w:themeFill="background1"/>
          </w:tcPr>
          <w:p w14:paraId="0E06C491"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39AD96FD" w14:textId="77777777" w:rsidTr="006C5107">
        <w:trPr>
          <w:trHeight w:val="20"/>
        </w:trPr>
        <w:tc>
          <w:tcPr>
            <w:tcW w:w="9140" w:type="dxa"/>
            <w:gridSpan w:val="15"/>
            <w:shd w:val="clear" w:color="auto" w:fill="FFFFFF" w:themeFill="background1"/>
          </w:tcPr>
          <w:p w14:paraId="53568809"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11AD63EF" w14:textId="77777777" w:rsidTr="006C5107">
        <w:trPr>
          <w:trHeight w:val="139"/>
        </w:trPr>
        <w:tc>
          <w:tcPr>
            <w:tcW w:w="4816" w:type="dxa"/>
            <w:gridSpan w:val="5"/>
            <w:vMerge w:val="restart"/>
            <w:shd w:val="clear" w:color="auto" w:fill="D9D9D9" w:themeFill="background1" w:themeFillShade="D9"/>
          </w:tcPr>
          <w:p w14:paraId="538639F5" w14:textId="55397752" w:rsidR="006C5107" w:rsidRPr="00FC2656" w:rsidRDefault="006C5107" w:rsidP="00AF6E5F">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MANIFIESTO BAJO PROTESTA DE DECIR VERDAD QUE LA INTEGRACIÓN DE C</w:t>
            </w:r>
            <w:r w:rsidR="00036637">
              <w:rPr>
                <w:rFonts w:ascii="Arial" w:eastAsiaTheme="minorHAnsi" w:hAnsi="Arial" w:cs="Arial"/>
                <w:b/>
                <w:bCs/>
                <w:color w:val="000000"/>
                <w:sz w:val="18"/>
                <w:szCs w:val="18"/>
                <w:lang w:val="es-MX"/>
              </w:rPr>
              <w:t>Ó</w:t>
            </w:r>
            <w:r w:rsidRPr="00FC2656">
              <w:rPr>
                <w:rFonts w:ascii="Arial" w:eastAsiaTheme="minorHAnsi" w:hAnsi="Arial" w:cs="Arial"/>
                <w:b/>
                <w:bCs/>
                <w:color w:val="000000"/>
                <w:sz w:val="18"/>
                <w:szCs w:val="18"/>
                <w:lang w:val="es-MX"/>
              </w:rPr>
              <w:t>DIGOS IDO/IDD NO IMPLICARÁ AFECTACIÓN A LOS USUARIOS DE LOS NÚMEROS ACTIVOS, PROVISTOS O PORTADOS INVOLUCRADOS EN ESTE PROCEDIMIENTO</w:t>
            </w:r>
          </w:p>
        </w:tc>
        <w:tc>
          <w:tcPr>
            <w:tcW w:w="1046" w:type="dxa"/>
            <w:gridSpan w:val="2"/>
            <w:tcBorders>
              <w:bottom w:val="nil"/>
              <w:right w:val="nil"/>
            </w:tcBorders>
            <w:shd w:val="clear" w:color="auto" w:fill="FFFFFF" w:themeFill="background1"/>
          </w:tcPr>
          <w:p w14:paraId="5F6A41DF"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527" w:type="dxa"/>
            <w:tcBorders>
              <w:left w:val="nil"/>
              <w:bottom w:val="nil"/>
              <w:right w:val="nil"/>
            </w:tcBorders>
            <w:shd w:val="clear" w:color="auto" w:fill="FFFFFF" w:themeFill="background1"/>
          </w:tcPr>
          <w:p w14:paraId="0A6DE800"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992" w:type="dxa"/>
            <w:gridSpan w:val="4"/>
            <w:tcBorders>
              <w:left w:val="nil"/>
              <w:right w:val="nil"/>
            </w:tcBorders>
            <w:shd w:val="clear" w:color="auto" w:fill="FFFFFF" w:themeFill="background1"/>
          </w:tcPr>
          <w:p w14:paraId="3569EF43"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1509" w:type="dxa"/>
            <w:tcBorders>
              <w:left w:val="nil"/>
              <w:bottom w:val="nil"/>
              <w:right w:val="nil"/>
            </w:tcBorders>
            <w:shd w:val="clear" w:color="auto" w:fill="FFFFFF" w:themeFill="background1"/>
          </w:tcPr>
          <w:p w14:paraId="3C0CBE13"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250" w:type="dxa"/>
            <w:gridSpan w:val="2"/>
            <w:tcBorders>
              <w:left w:val="nil"/>
              <w:bottom w:val="nil"/>
            </w:tcBorders>
            <w:shd w:val="clear" w:color="auto" w:fill="FFFFFF" w:themeFill="background1"/>
          </w:tcPr>
          <w:p w14:paraId="4FE4A57C"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64707C0A" w14:textId="77777777" w:rsidTr="006C5107">
        <w:trPr>
          <w:trHeight w:val="136"/>
        </w:trPr>
        <w:tc>
          <w:tcPr>
            <w:tcW w:w="4816" w:type="dxa"/>
            <w:gridSpan w:val="5"/>
            <w:vMerge/>
            <w:shd w:val="clear" w:color="auto" w:fill="D9D9D9" w:themeFill="background1" w:themeFillShade="D9"/>
          </w:tcPr>
          <w:p w14:paraId="43DF9227"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1046" w:type="dxa"/>
            <w:gridSpan w:val="2"/>
            <w:tcBorders>
              <w:top w:val="nil"/>
              <w:bottom w:val="nil"/>
              <w:right w:val="nil"/>
            </w:tcBorders>
            <w:shd w:val="clear" w:color="auto" w:fill="FFFFFF" w:themeFill="background1"/>
          </w:tcPr>
          <w:p w14:paraId="72F6C333"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527" w:type="dxa"/>
            <w:tcBorders>
              <w:top w:val="nil"/>
              <w:left w:val="nil"/>
              <w:bottom w:val="nil"/>
            </w:tcBorders>
            <w:shd w:val="clear" w:color="auto" w:fill="FFFFFF" w:themeFill="background1"/>
          </w:tcPr>
          <w:p w14:paraId="7FAB5DFB"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992" w:type="dxa"/>
            <w:gridSpan w:val="4"/>
            <w:tcBorders>
              <w:bottom w:val="single" w:sz="6" w:space="0" w:color="auto"/>
            </w:tcBorders>
            <w:shd w:val="clear" w:color="auto" w:fill="FFFFFF" w:themeFill="background1"/>
          </w:tcPr>
          <w:p w14:paraId="6C415A18"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1509" w:type="dxa"/>
            <w:tcBorders>
              <w:top w:val="nil"/>
              <w:bottom w:val="nil"/>
              <w:right w:val="nil"/>
            </w:tcBorders>
            <w:shd w:val="clear" w:color="auto" w:fill="FFFFFF" w:themeFill="background1"/>
          </w:tcPr>
          <w:p w14:paraId="222A4AEC"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250" w:type="dxa"/>
            <w:gridSpan w:val="2"/>
            <w:tcBorders>
              <w:top w:val="nil"/>
              <w:left w:val="nil"/>
              <w:bottom w:val="nil"/>
            </w:tcBorders>
            <w:shd w:val="clear" w:color="auto" w:fill="FFFFFF" w:themeFill="background1"/>
          </w:tcPr>
          <w:p w14:paraId="4B89117B"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7854A9F3" w14:textId="77777777" w:rsidTr="006C5107">
        <w:trPr>
          <w:trHeight w:val="136"/>
        </w:trPr>
        <w:tc>
          <w:tcPr>
            <w:tcW w:w="4816" w:type="dxa"/>
            <w:gridSpan w:val="5"/>
            <w:vMerge/>
            <w:shd w:val="clear" w:color="auto" w:fill="D9D9D9" w:themeFill="background1" w:themeFillShade="D9"/>
          </w:tcPr>
          <w:p w14:paraId="4A537C1A"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1046" w:type="dxa"/>
            <w:gridSpan w:val="2"/>
            <w:tcBorders>
              <w:top w:val="nil"/>
              <w:bottom w:val="nil"/>
              <w:right w:val="nil"/>
            </w:tcBorders>
            <w:shd w:val="clear" w:color="auto" w:fill="FFFFFF" w:themeFill="background1"/>
          </w:tcPr>
          <w:p w14:paraId="7FCCBD92"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527" w:type="dxa"/>
            <w:tcBorders>
              <w:top w:val="nil"/>
              <w:left w:val="nil"/>
              <w:bottom w:val="nil"/>
              <w:right w:val="nil"/>
            </w:tcBorders>
            <w:shd w:val="clear" w:color="auto" w:fill="FFFFFF" w:themeFill="background1"/>
          </w:tcPr>
          <w:p w14:paraId="6C9178DB"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992" w:type="dxa"/>
            <w:gridSpan w:val="4"/>
            <w:tcBorders>
              <w:left w:val="nil"/>
              <w:bottom w:val="nil"/>
              <w:right w:val="nil"/>
            </w:tcBorders>
            <w:shd w:val="clear" w:color="auto" w:fill="FFFFFF" w:themeFill="background1"/>
          </w:tcPr>
          <w:p w14:paraId="23D65C47"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ACEPTO</w:t>
            </w:r>
          </w:p>
        </w:tc>
        <w:tc>
          <w:tcPr>
            <w:tcW w:w="1509" w:type="dxa"/>
            <w:tcBorders>
              <w:top w:val="nil"/>
              <w:left w:val="nil"/>
              <w:bottom w:val="nil"/>
              <w:right w:val="nil"/>
            </w:tcBorders>
            <w:shd w:val="clear" w:color="auto" w:fill="FFFFFF" w:themeFill="background1"/>
          </w:tcPr>
          <w:p w14:paraId="719EC6DD"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250" w:type="dxa"/>
            <w:gridSpan w:val="2"/>
            <w:tcBorders>
              <w:top w:val="nil"/>
              <w:left w:val="nil"/>
              <w:bottom w:val="nil"/>
            </w:tcBorders>
            <w:shd w:val="clear" w:color="auto" w:fill="FFFFFF" w:themeFill="background1"/>
          </w:tcPr>
          <w:p w14:paraId="733FF987"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341C5918" w14:textId="77777777" w:rsidTr="006C5107">
        <w:trPr>
          <w:trHeight w:val="136"/>
        </w:trPr>
        <w:tc>
          <w:tcPr>
            <w:tcW w:w="4816" w:type="dxa"/>
            <w:gridSpan w:val="5"/>
            <w:vMerge/>
            <w:shd w:val="clear" w:color="auto" w:fill="D9D9D9" w:themeFill="background1" w:themeFillShade="D9"/>
          </w:tcPr>
          <w:p w14:paraId="6308BD7F"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1046" w:type="dxa"/>
            <w:gridSpan w:val="2"/>
            <w:tcBorders>
              <w:top w:val="nil"/>
              <w:right w:val="nil"/>
            </w:tcBorders>
            <w:shd w:val="clear" w:color="auto" w:fill="FFFFFF" w:themeFill="background1"/>
          </w:tcPr>
          <w:p w14:paraId="615A9278"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527" w:type="dxa"/>
            <w:tcBorders>
              <w:top w:val="nil"/>
              <w:left w:val="nil"/>
              <w:right w:val="nil"/>
            </w:tcBorders>
            <w:shd w:val="clear" w:color="auto" w:fill="FFFFFF" w:themeFill="background1"/>
          </w:tcPr>
          <w:p w14:paraId="6AB1DD8F"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992" w:type="dxa"/>
            <w:gridSpan w:val="4"/>
            <w:tcBorders>
              <w:top w:val="nil"/>
              <w:left w:val="nil"/>
              <w:right w:val="nil"/>
            </w:tcBorders>
            <w:shd w:val="clear" w:color="auto" w:fill="FFFFFF" w:themeFill="background1"/>
          </w:tcPr>
          <w:p w14:paraId="448D9A3B"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1509" w:type="dxa"/>
            <w:tcBorders>
              <w:top w:val="nil"/>
              <w:left w:val="nil"/>
              <w:right w:val="nil"/>
            </w:tcBorders>
            <w:shd w:val="clear" w:color="auto" w:fill="FFFFFF" w:themeFill="background1"/>
          </w:tcPr>
          <w:p w14:paraId="076296C3"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250" w:type="dxa"/>
            <w:gridSpan w:val="2"/>
            <w:tcBorders>
              <w:top w:val="nil"/>
              <w:left w:val="nil"/>
            </w:tcBorders>
            <w:shd w:val="clear" w:color="auto" w:fill="FFFFFF" w:themeFill="background1"/>
          </w:tcPr>
          <w:p w14:paraId="6C3E7BB2"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206605F8" w14:textId="77777777" w:rsidTr="006C5107">
        <w:trPr>
          <w:trHeight w:val="20"/>
        </w:trPr>
        <w:tc>
          <w:tcPr>
            <w:tcW w:w="9140" w:type="dxa"/>
            <w:gridSpan w:val="15"/>
            <w:shd w:val="clear" w:color="auto" w:fill="FFFFFF" w:themeFill="background1"/>
          </w:tcPr>
          <w:p w14:paraId="3E92CA41"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608B20B1" w14:textId="77777777" w:rsidTr="006C5107">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4FFB338" w14:textId="77777777" w:rsidR="006C5107" w:rsidRPr="00FC2656" w:rsidRDefault="006C5107" w:rsidP="003241EF">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INSTRUCTIVO DE LLENADO</w:t>
            </w:r>
          </w:p>
        </w:tc>
      </w:tr>
      <w:tr w:rsidR="006C5107" w:rsidRPr="00FC2656" w14:paraId="365F2106" w14:textId="77777777" w:rsidTr="006C5107">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4720CBA" w14:textId="77777777" w:rsidR="006C5107" w:rsidRPr="00FC2656" w:rsidRDefault="006C5107" w:rsidP="003241EF">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DATOS DEL CONCESIONARIO DE USO COMERCIAL O DE RPT SOLICITANTE</w:t>
            </w:r>
          </w:p>
        </w:tc>
      </w:tr>
      <w:tr w:rsidR="006C5107" w:rsidRPr="00FC2656" w14:paraId="3F823E14" w14:textId="77777777" w:rsidTr="006C5107">
        <w:trPr>
          <w:trHeight w:val="20"/>
        </w:trPr>
        <w:tc>
          <w:tcPr>
            <w:tcW w:w="22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A82BAC5" w14:textId="77777777" w:rsidR="006C5107" w:rsidRPr="00FC2656" w:rsidRDefault="006C5107" w:rsidP="003241EF">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Nombre del campo</w:t>
            </w:r>
          </w:p>
        </w:tc>
        <w:tc>
          <w:tcPr>
            <w:tcW w:w="6853" w:type="dxa"/>
            <w:gridSpan w:val="1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443FE5F" w14:textId="77777777" w:rsidR="006C5107" w:rsidRPr="00FC2656" w:rsidRDefault="006C5107" w:rsidP="003241EF">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Descripción del campo</w:t>
            </w:r>
          </w:p>
        </w:tc>
      </w:tr>
      <w:tr w:rsidR="006C5107" w:rsidRPr="00FC2656" w14:paraId="1F56201B" w14:textId="77777777" w:rsidTr="006C5107">
        <w:trPr>
          <w:trHeight w:val="20"/>
        </w:trPr>
        <w:tc>
          <w:tcPr>
            <w:tcW w:w="2287" w:type="dxa"/>
            <w:tcBorders>
              <w:top w:val="single" w:sz="6" w:space="0" w:color="auto"/>
              <w:left w:val="single" w:sz="6" w:space="0" w:color="auto"/>
              <w:bottom w:val="single" w:sz="6" w:space="0" w:color="auto"/>
              <w:right w:val="single" w:sz="6" w:space="0" w:color="auto"/>
            </w:tcBorders>
            <w:shd w:val="clear" w:color="auto" w:fill="auto"/>
          </w:tcPr>
          <w:p w14:paraId="02946E9E" w14:textId="77777777" w:rsidR="006C5107" w:rsidRPr="00FC2656" w:rsidRDefault="006C5107" w:rsidP="003241EF">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 xml:space="preserve">Folio del expediente electrónico al que se asociará la solicitud </w:t>
            </w:r>
          </w:p>
        </w:tc>
        <w:tc>
          <w:tcPr>
            <w:tcW w:w="6853" w:type="dxa"/>
            <w:gridSpan w:val="14"/>
            <w:tcBorders>
              <w:top w:val="single" w:sz="6" w:space="0" w:color="auto"/>
              <w:left w:val="single" w:sz="6" w:space="0" w:color="auto"/>
              <w:bottom w:val="single" w:sz="6" w:space="0" w:color="auto"/>
              <w:right w:val="single" w:sz="6" w:space="0" w:color="auto"/>
            </w:tcBorders>
          </w:tcPr>
          <w:p w14:paraId="136465B7"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Ingresar el folio del expediente electrónico en el que quedará asociada la solicitud. </w:t>
            </w:r>
          </w:p>
          <w:p w14:paraId="0D9EC772" w14:textId="77777777" w:rsidR="006C5107" w:rsidRPr="00FC2656" w:rsidRDefault="006C5107" w:rsidP="003241EF">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Campo alfanumérico obligatorio.</w:t>
            </w:r>
          </w:p>
        </w:tc>
      </w:tr>
      <w:tr w:rsidR="006C5107" w:rsidRPr="00FC2656" w14:paraId="18BF48B5" w14:textId="77777777" w:rsidTr="006C5107">
        <w:trPr>
          <w:trHeight w:val="20"/>
        </w:trPr>
        <w:tc>
          <w:tcPr>
            <w:tcW w:w="2287" w:type="dxa"/>
            <w:tcBorders>
              <w:top w:val="single" w:sz="6" w:space="0" w:color="auto"/>
              <w:left w:val="single" w:sz="6" w:space="0" w:color="auto"/>
              <w:bottom w:val="single" w:sz="6" w:space="0" w:color="auto"/>
              <w:right w:val="single" w:sz="6" w:space="0" w:color="auto"/>
            </w:tcBorders>
            <w:shd w:val="clear" w:color="auto" w:fill="auto"/>
          </w:tcPr>
          <w:p w14:paraId="461A6E6B" w14:textId="77777777" w:rsidR="006C5107" w:rsidRPr="00FC2656" w:rsidRDefault="006C5107" w:rsidP="003241EF">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Nombre, denominación o razón social del concesionario solicitante</w:t>
            </w:r>
          </w:p>
        </w:tc>
        <w:tc>
          <w:tcPr>
            <w:tcW w:w="6853" w:type="dxa"/>
            <w:gridSpan w:val="14"/>
            <w:tcBorders>
              <w:top w:val="single" w:sz="6" w:space="0" w:color="auto"/>
              <w:left w:val="single" w:sz="6" w:space="0" w:color="auto"/>
              <w:bottom w:val="single" w:sz="6" w:space="0" w:color="auto"/>
              <w:right w:val="single" w:sz="6" w:space="0" w:color="auto"/>
            </w:tcBorders>
          </w:tcPr>
          <w:p w14:paraId="7F0AEB10"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el nombre, denominación o razón social del Concesionario de uso comercial o de red pública de telecomunicaciones solicitante.</w:t>
            </w:r>
          </w:p>
          <w:p w14:paraId="60E8D01A"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Este dato deberá capturarse en mayúsculas y sin acentos.</w:t>
            </w:r>
          </w:p>
          <w:p w14:paraId="5E84690F" w14:textId="77777777" w:rsidR="006C5107" w:rsidRPr="00FC2656" w:rsidRDefault="006C5107" w:rsidP="003241EF">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Campo alfanumérico obligatorio.</w:t>
            </w:r>
          </w:p>
        </w:tc>
      </w:tr>
      <w:tr w:rsidR="006C5107" w:rsidRPr="00FC2656" w14:paraId="3E1ADF67" w14:textId="77777777" w:rsidTr="006C5107">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400CF3B" w14:textId="77777777" w:rsidR="006C5107" w:rsidRPr="00FC2656" w:rsidRDefault="006C5107" w:rsidP="003241EF">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CÓDIGOS DE IDENTIFICACIÓN DEL CONCESIONARIO SOLICITANTE Y DEL CONCESIONARIO DE RED QUE SE SOLICITA ASOCIAR A LA NUMERACIÓN</w:t>
            </w:r>
          </w:p>
        </w:tc>
      </w:tr>
      <w:tr w:rsidR="006C5107" w:rsidRPr="00FC2656" w14:paraId="265C03CA" w14:textId="77777777" w:rsidTr="006C5107">
        <w:trPr>
          <w:trHeight w:val="20"/>
        </w:trPr>
        <w:tc>
          <w:tcPr>
            <w:tcW w:w="22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7F94B82" w14:textId="77777777" w:rsidR="006C5107" w:rsidRPr="00FC2656" w:rsidRDefault="006C5107" w:rsidP="003241EF">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Nombre del campo</w:t>
            </w:r>
          </w:p>
        </w:tc>
        <w:tc>
          <w:tcPr>
            <w:tcW w:w="6853" w:type="dxa"/>
            <w:gridSpan w:val="1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1D292F2" w14:textId="77777777" w:rsidR="006C5107" w:rsidRPr="00FC2656" w:rsidRDefault="006C5107" w:rsidP="003241EF">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Descripción del campo</w:t>
            </w:r>
          </w:p>
        </w:tc>
      </w:tr>
      <w:tr w:rsidR="006C5107" w:rsidRPr="00FC2656" w14:paraId="089B9926" w14:textId="77777777" w:rsidTr="006C5107">
        <w:trPr>
          <w:trHeight w:val="20"/>
        </w:trPr>
        <w:tc>
          <w:tcPr>
            <w:tcW w:w="2287" w:type="dxa"/>
            <w:tcBorders>
              <w:top w:val="single" w:sz="6" w:space="0" w:color="auto"/>
              <w:left w:val="single" w:sz="6" w:space="0" w:color="auto"/>
              <w:bottom w:val="single" w:sz="6" w:space="0" w:color="auto"/>
              <w:right w:val="single" w:sz="6" w:space="0" w:color="auto"/>
            </w:tcBorders>
          </w:tcPr>
          <w:p w14:paraId="330A26DD"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IDO</w:t>
            </w:r>
          </w:p>
        </w:tc>
        <w:tc>
          <w:tcPr>
            <w:tcW w:w="6853" w:type="dxa"/>
            <w:gridSpan w:val="14"/>
            <w:tcBorders>
              <w:top w:val="single" w:sz="6" w:space="0" w:color="auto"/>
              <w:left w:val="single" w:sz="6" w:space="0" w:color="auto"/>
              <w:bottom w:val="single" w:sz="6" w:space="0" w:color="auto"/>
              <w:right w:val="single" w:sz="6" w:space="0" w:color="auto"/>
            </w:tcBorders>
          </w:tcPr>
          <w:p w14:paraId="2781B4E4"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Ingresar los tres dígitos del código IDO/IDD que identifican al Concesionario de uso comercial o de red pública de telecomunicaciones solicitante. </w:t>
            </w:r>
          </w:p>
          <w:p w14:paraId="3605690B"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Campo numérico obligatorio.</w:t>
            </w:r>
          </w:p>
        </w:tc>
      </w:tr>
      <w:tr w:rsidR="006C5107" w:rsidRPr="00FC2656" w14:paraId="5274BDD8" w14:textId="77777777" w:rsidTr="006C5107">
        <w:trPr>
          <w:trHeight w:val="20"/>
        </w:trPr>
        <w:tc>
          <w:tcPr>
            <w:tcW w:w="2287" w:type="dxa"/>
            <w:tcBorders>
              <w:top w:val="single" w:sz="6" w:space="0" w:color="auto"/>
              <w:left w:val="single" w:sz="6" w:space="0" w:color="auto"/>
              <w:bottom w:val="single" w:sz="6" w:space="0" w:color="auto"/>
              <w:right w:val="single" w:sz="6" w:space="0" w:color="auto"/>
            </w:tcBorders>
          </w:tcPr>
          <w:p w14:paraId="544F0B97"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IDO del Concesionario de red</w:t>
            </w:r>
          </w:p>
        </w:tc>
        <w:tc>
          <w:tcPr>
            <w:tcW w:w="6853" w:type="dxa"/>
            <w:gridSpan w:val="14"/>
            <w:tcBorders>
              <w:top w:val="single" w:sz="6" w:space="0" w:color="auto"/>
              <w:left w:val="single" w:sz="6" w:space="0" w:color="auto"/>
              <w:bottom w:val="single" w:sz="6" w:space="0" w:color="auto"/>
              <w:right w:val="single" w:sz="6" w:space="0" w:color="auto"/>
            </w:tcBorders>
          </w:tcPr>
          <w:p w14:paraId="777C6FF3"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los tres dígitos del código IDO/IDD que identificarán a la red del Concesionario de uso comercial o de red pública de telecomunicaciones que se encargará del enrutamiento del Tráfico.</w:t>
            </w:r>
          </w:p>
          <w:p w14:paraId="7BDFC425"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Campo numérico obligatorio.</w:t>
            </w:r>
          </w:p>
        </w:tc>
      </w:tr>
      <w:tr w:rsidR="006C5107" w:rsidRPr="00FC2656" w14:paraId="0E1846C1" w14:textId="77777777" w:rsidTr="006C5107">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84BC6D8" w14:textId="77777777" w:rsidR="006C5107" w:rsidRPr="00FC2656" w:rsidRDefault="006C5107" w:rsidP="003241EF">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bCs/>
                <w:color w:val="000000"/>
                <w:sz w:val="18"/>
                <w:szCs w:val="18"/>
                <w:lang w:val="es-MX"/>
              </w:rPr>
              <w:t>TIPO DE NUMERACIÓN QUE CAMBIARÁ DE CÓDIGO IDO</w:t>
            </w:r>
          </w:p>
        </w:tc>
      </w:tr>
      <w:tr w:rsidR="006C5107" w:rsidRPr="00FC2656" w14:paraId="55C45AF1" w14:textId="77777777" w:rsidTr="006C5107">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FFFFFF" w:themeFill="background1"/>
          </w:tcPr>
          <w:p w14:paraId="545F1E5F"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Marcar el recuadro con el tipo de numeración que cambiará de código IDO como resultado de la integración de códigos.</w:t>
            </w:r>
          </w:p>
          <w:p w14:paraId="601D0E8F"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Campo obligatorio.</w:t>
            </w:r>
          </w:p>
        </w:tc>
      </w:tr>
      <w:tr w:rsidR="006C5107" w:rsidRPr="00FC2656" w14:paraId="39C12E97" w14:textId="77777777" w:rsidTr="006C5107">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472F8D7" w14:textId="77777777" w:rsidR="006C5107" w:rsidRPr="00FC2656" w:rsidRDefault="006C5107" w:rsidP="003241EF">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NUMERACIÓN NACIONAL QUE SE PRETENDE ASOCIAR AL CÓDIGO IDO AL QUE SE INTEGRARÁ</w:t>
            </w:r>
          </w:p>
        </w:tc>
      </w:tr>
      <w:tr w:rsidR="006C5107" w:rsidRPr="00FC2656" w14:paraId="16A989E7" w14:textId="77777777" w:rsidTr="006C5107">
        <w:trPr>
          <w:trHeight w:val="20"/>
        </w:trPr>
        <w:tc>
          <w:tcPr>
            <w:tcW w:w="2287" w:type="dxa"/>
            <w:tcBorders>
              <w:top w:val="single" w:sz="6" w:space="0" w:color="auto"/>
              <w:left w:val="single" w:sz="6" w:space="0" w:color="auto"/>
              <w:bottom w:val="single" w:sz="6" w:space="0" w:color="auto"/>
              <w:right w:val="single" w:sz="6" w:space="0" w:color="auto"/>
            </w:tcBorders>
            <w:shd w:val="clear" w:color="auto" w:fill="FFFFFF" w:themeFill="background1"/>
          </w:tcPr>
          <w:p w14:paraId="43253291" w14:textId="77777777" w:rsidR="006C5107" w:rsidRPr="00FC2656" w:rsidRDefault="006C5107" w:rsidP="003241EF">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del campo</w:t>
            </w:r>
          </w:p>
        </w:tc>
        <w:tc>
          <w:tcPr>
            <w:tcW w:w="6853" w:type="dxa"/>
            <w:gridSpan w:val="14"/>
            <w:tcBorders>
              <w:top w:val="single" w:sz="6" w:space="0" w:color="auto"/>
              <w:left w:val="single" w:sz="6" w:space="0" w:color="auto"/>
              <w:bottom w:val="single" w:sz="6" w:space="0" w:color="auto"/>
              <w:right w:val="single" w:sz="6" w:space="0" w:color="auto"/>
            </w:tcBorders>
            <w:shd w:val="clear" w:color="auto" w:fill="FFFFFF" w:themeFill="background1"/>
          </w:tcPr>
          <w:p w14:paraId="0511CB1B" w14:textId="77777777" w:rsidR="006C5107" w:rsidRPr="00FC2656" w:rsidRDefault="006C5107" w:rsidP="003241EF">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Descripción del campo</w:t>
            </w:r>
          </w:p>
        </w:tc>
      </w:tr>
      <w:tr w:rsidR="006C5107" w:rsidRPr="00FC2656" w14:paraId="1B8638FE" w14:textId="77777777" w:rsidTr="006C5107">
        <w:trPr>
          <w:trHeight w:val="20"/>
        </w:trPr>
        <w:tc>
          <w:tcPr>
            <w:tcW w:w="2287" w:type="dxa"/>
            <w:tcBorders>
              <w:top w:val="single" w:sz="6" w:space="0" w:color="auto"/>
              <w:left w:val="single" w:sz="6" w:space="0" w:color="auto"/>
              <w:bottom w:val="single" w:sz="6" w:space="0" w:color="auto"/>
              <w:right w:val="single" w:sz="6" w:space="0" w:color="auto"/>
            </w:tcBorders>
            <w:shd w:val="clear" w:color="auto" w:fill="FFFFFF" w:themeFill="background1"/>
          </w:tcPr>
          <w:p w14:paraId="011C1426" w14:textId="77777777" w:rsidR="006C5107" w:rsidRPr="00FC2656" w:rsidRDefault="006C5107" w:rsidP="003241EF">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Número inicial</w:t>
            </w:r>
          </w:p>
        </w:tc>
        <w:tc>
          <w:tcPr>
            <w:tcW w:w="6853" w:type="dxa"/>
            <w:gridSpan w:val="14"/>
            <w:tcBorders>
              <w:top w:val="single" w:sz="6" w:space="0" w:color="auto"/>
              <w:left w:val="single" w:sz="6" w:space="0" w:color="auto"/>
              <w:bottom w:val="single" w:sz="6" w:space="0" w:color="auto"/>
              <w:right w:val="single" w:sz="6" w:space="0" w:color="auto"/>
            </w:tcBorders>
            <w:shd w:val="clear" w:color="auto" w:fill="FFFFFF" w:themeFill="background1"/>
          </w:tcPr>
          <w:p w14:paraId="2D3DB63F"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los 10 dígitos del Número Nacional con el que inicia el Bloque de numeración nacional asignada que se asociará al código IDO al que se integrará.</w:t>
            </w:r>
          </w:p>
          <w:p w14:paraId="33854A75" w14:textId="77777777" w:rsidR="006C5107" w:rsidRPr="00FC2656" w:rsidRDefault="006C5107" w:rsidP="003241EF">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numérico obligatorio, no utilizar separadores de millares.</w:t>
            </w:r>
          </w:p>
        </w:tc>
      </w:tr>
      <w:tr w:rsidR="006C5107" w:rsidRPr="00FC2656" w14:paraId="29420E24" w14:textId="77777777" w:rsidTr="006C5107">
        <w:trPr>
          <w:trHeight w:val="20"/>
        </w:trPr>
        <w:tc>
          <w:tcPr>
            <w:tcW w:w="2287" w:type="dxa"/>
            <w:tcBorders>
              <w:top w:val="single" w:sz="6" w:space="0" w:color="auto"/>
              <w:left w:val="single" w:sz="6" w:space="0" w:color="auto"/>
              <w:bottom w:val="single" w:sz="6" w:space="0" w:color="auto"/>
              <w:right w:val="single" w:sz="6" w:space="0" w:color="auto"/>
            </w:tcBorders>
            <w:shd w:val="clear" w:color="auto" w:fill="FFFFFF" w:themeFill="background1"/>
          </w:tcPr>
          <w:p w14:paraId="0745393D" w14:textId="77777777" w:rsidR="006C5107" w:rsidRPr="00FC2656" w:rsidRDefault="006C5107" w:rsidP="003241EF">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lastRenderedPageBreak/>
              <w:t>Número final</w:t>
            </w:r>
          </w:p>
        </w:tc>
        <w:tc>
          <w:tcPr>
            <w:tcW w:w="6853" w:type="dxa"/>
            <w:gridSpan w:val="14"/>
            <w:tcBorders>
              <w:top w:val="single" w:sz="6" w:space="0" w:color="auto"/>
              <w:left w:val="single" w:sz="6" w:space="0" w:color="auto"/>
              <w:bottom w:val="single" w:sz="6" w:space="0" w:color="auto"/>
              <w:right w:val="single" w:sz="6" w:space="0" w:color="auto"/>
            </w:tcBorders>
            <w:shd w:val="clear" w:color="auto" w:fill="FFFFFF" w:themeFill="background1"/>
          </w:tcPr>
          <w:p w14:paraId="05B18389"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Ingresar los 10 dígitos del Número Nacional con el que termina el Bloque de numeración nacional asignada que se asociará el código IDO al que se integrará. </w:t>
            </w:r>
          </w:p>
          <w:p w14:paraId="060FDA9B" w14:textId="77777777" w:rsidR="006C5107" w:rsidRPr="00FC2656" w:rsidRDefault="006C5107" w:rsidP="003241EF">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numérico obligatorio, no utilizar separadores de millares.</w:t>
            </w:r>
          </w:p>
        </w:tc>
      </w:tr>
      <w:tr w:rsidR="006C5107" w:rsidRPr="00FC2656" w14:paraId="06C29177" w14:textId="77777777" w:rsidTr="006C5107">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3441ABD" w14:textId="77777777" w:rsidR="006C5107" w:rsidRPr="00FC2656" w:rsidRDefault="006C5107" w:rsidP="003241EF">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ARCHIVO DE CARGA DE NUMERACIÓN NACIONAL (OPCIONAL)</w:t>
            </w:r>
          </w:p>
        </w:tc>
      </w:tr>
      <w:tr w:rsidR="006C5107" w:rsidRPr="00FC2656" w14:paraId="2D25DFB2" w14:textId="77777777" w:rsidTr="006C5107">
        <w:trPr>
          <w:trHeight w:val="20"/>
        </w:trPr>
        <w:tc>
          <w:tcPr>
            <w:tcW w:w="9140" w:type="dxa"/>
            <w:gridSpan w:val="15"/>
            <w:tcBorders>
              <w:top w:val="single" w:sz="6" w:space="0" w:color="auto"/>
              <w:left w:val="single" w:sz="6" w:space="0" w:color="auto"/>
              <w:bottom w:val="nil"/>
              <w:right w:val="single" w:sz="6" w:space="0" w:color="auto"/>
            </w:tcBorders>
            <w:shd w:val="clear" w:color="auto" w:fill="FFFFFF" w:themeFill="background1"/>
          </w:tcPr>
          <w:p w14:paraId="71533CAC"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Con la finalidad de agilizar el llenado del eformato, el Concesionario de uso comercial o de RPT solicitante podrá informar los campos comprendidos dentro del apartado “Numeración Nacional que </w:t>
            </w:r>
            <w:r w:rsidRPr="00FC2656">
              <w:rPr>
                <w:rFonts w:ascii="Arial" w:eastAsiaTheme="minorHAnsi" w:hAnsi="Arial" w:cs="Arial"/>
                <w:color w:val="000000"/>
                <w:sz w:val="18"/>
                <w:szCs w:val="18"/>
                <w:lang w:val="es-ES_tradnl"/>
              </w:rPr>
              <w:t>se pretende integrar en un Código IDO”</w:t>
            </w:r>
            <w:r w:rsidRPr="00FC2656">
              <w:rPr>
                <w:rFonts w:ascii="Arial" w:eastAsiaTheme="minorHAnsi" w:hAnsi="Arial" w:cs="Arial"/>
                <w:color w:val="000000"/>
                <w:sz w:val="18"/>
                <w:szCs w:val="18"/>
                <w:lang w:val="es-MX"/>
              </w:rPr>
              <w:t>, mediante un archivo electrónico de texto en formato .csv (comma separated values, por sus siglas en inglés) mismo que deberá contener los siguientes campos:</w:t>
            </w:r>
          </w:p>
          <w:p w14:paraId="214B8667"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p>
          <w:p w14:paraId="696FD0E4" w14:textId="77777777" w:rsidR="006C5107" w:rsidRPr="00FC2656" w:rsidRDefault="006C5107" w:rsidP="00C20567">
            <w:pPr>
              <w:numPr>
                <w:ilvl w:val="0"/>
                <w:numId w:val="14"/>
              </w:numPr>
              <w:spacing w:after="0" w:line="360" w:lineRule="auto"/>
              <w:ind w:left="655" w:hanging="295"/>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Número Inicial; y</w:t>
            </w:r>
          </w:p>
          <w:p w14:paraId="01ADB2DE" w14:textId="77777777" w:rsidR="006C5107" w:rsidRPr="00FC2656" w:rsidRDefault="006C5107" w:rsidP="00C20567">
            <w:pPr>
              <w:numPr>
                <w:ilvl w:val="0"/>
                <w:numId w:val="14"/>
              </w:numPr>
              <w:spacing w:after="0" w:line="360" w:lineRule="auto"/>
              <w:ind w:left="655" w:hanging="295"/>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Número Final.</w:t>
            </w:r>
          </w:p>
          <w:p w14:paraId="7FB3A1AC"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Los archivos CSV son un tipo de documento abierto y sencillo para presentar datos en forma de tabla, con las siguientes características:</w:t>
            </w:r>
          </w:p>
          <w:p w14:paraId="294E3814" w14:textId="77777777" w:rsidR="006C5107" w:rsidRPr="00FC2656" w:rsidRDefault="006C5107" w:rsidP="003241EF">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Las columnas se separan por el carácter de coma (,).</w:t>
            </w:r>
          </w:p>
          <w:p w14:paraId="38CA13BC" w14:textId="77777777" w:rsidR="006C5107" w:rsidRPr="00FC2656" w:rsidRDefault="006C5107" w:rsidP="003241EF">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Las filas se separan por saltos de línea (Carácter CRLF).</w:t>
            </w:r>
          </w:p>
          <w:p w14:paraId="3B63DD2D" w14:textId="77777777" w:rsidR="006C5107" w:rsidRPr="00FC2656" w:rsidRDefault="006C5107" w:rsidP="003241EF">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 última fila del archivo puede terminar o no con el carácter de fin de línea.</w:t>
            </w:r>
          </w:p>
          <w:p w14:paraId="0128E4F0" w14:textId="77777777" w:rsidR="006C5107" w:rsidRPr="00FC2656" w:rsidRDefault="006C5107" w:rsidP="003241EF">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Los campos que contengan una coma, un salto de línea, una comilla doble, un espacio o los caracteres de fin de línea (CR, LF o ambos a la vez), deben ser encerrados entre comillas dobles.</w:t>
            </w:r>
          </w:p>
          <w:p w14:paraId="18E379A5" w14:textId="77777777" w:rsidR="006C5107" w:rsidRPr="00FC2656" w:rsidRDefault="006C5107" w:rsidP="003241EF">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El archivo CSV puede contener tantas líneas como sean necesarias para la entrega de la información correspondiente. No debe contener líneas vacías.</w:t>
            </w:r>
          </w:p>
          <w:p w14:paraId="69BE7A18" w14:textId="77777777" w:rsidR="006C5107" w:rsidRPr="00FC2656" w:rsidRDefault="006C5107" w:rsidP="003241EF">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Cada fila debe contener siempre el mismo número de campos.</w:t>
            </w:r>
          </w:p>
          <w:p w14:paraId="4B5ED72D" w14:textId="77777777" w:rsidR="006C5107" w:rsidRPr="00FC2656" w:rsidRDefault="006C5107" w:rsidP="003241EF">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 primera fila del archivo contendrá los campos correspondientes a los nombres de las columnas.</w:t>
            </w:r>
          </w:p>
          <w:p w14:paraId="1071C373" w14:textId="5BAB3D9B" w:rsidR="006C5107" w:rsidRPr="00FC2656" w:rsidRDefault="006C5107" w:rsidP="003241EF">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 xml:space="preserve">o    El archivo CSV se guiará por lo dispuesto en </w:t>
            </w:r>
            <w:r w:rsidRPr="00FC2656">
              <w:rPr>
                <w:rFonts w:ascii="Arial" w:eastAsiaTheme="minorHAnsi" w:hAnsi="Arial" w:cs="Arial"/>
                <w:i/>
                <w:color w:val="000000"/>
                <w:sz w:val="18"/>
                <w:szCs w:val="18"/>
                <w:u w:val="single"/>
                <w:lang w:val="es-MX"/>
              </w:rPr>
              <w:t>http://tools.ietf.org/html/rfc4180</w:t>
            </w:r>
          </w:p>
          <w:p w14:paraId="7763CE0B" w14:textId="77777777" w:rsidR="006C5107" w:rsidRPr="00FC2656" w:rsidRDefault="006C5107" w:rsidP="003241EF">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El nombre del archivo que se cargue a través de la Ventanilla Electrónica deberá tener la siguiente nomenclatura:</w:t>
            </w:r>
            <w:r w:rsidRPr="00FC2656">
              <w:rPr>
                <w:rFonts w:ascii="Arial" w:eastAsiaTheme="minorHAnsi" w:hAnsi="Arial" w:cs="Arial"/>
                <w:color w:val="000000"/>
                <w:sz w:val="18"/>
                <w:szCs w:val="18"/>
                <w:lang w:val="es-MX"/>
              </w:rPr>
              <w:t xml:space="preserve"> IDOH3121NNDDMMAAAA.csv.</w:t>
            </w:r>
          </w:p>
          <w:p w14:paraId="4AE46FD6"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Donde:</w:t>
            </w:r>
          </w:p>
          <w:p w14:paraId="38A337B0" w14:textId="77777777" w:rsidR="006C5107" w:rsidRPr="00FC2656" w:rsidRDefault="006C5107" w:rsidP="003241EF">
            <w:pPr>
              <w:numPr>
                <w:ilvl w:val="0"/>
                <w:numId w:val="15"/>
              </w:numPr>
              <w:spacing w:after="0" w:line="360" w:lineRule="auto"/>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 xml:space="preserve">IDO.- Conjunto de 3 dígitos que identifica al Concesionario de uso comercial o de </w:t>
            </w:r>
            <w:r w:rsidRPr="00FC2656">
              <w:rPr>
                <w:rFonts w:ascii="Arial" w:eastAsiaTheme="minorHAnsi" w:hAnsi="Arial" w:cs="Arial"/>
                <w:color w:val="000000"/>
                <w:sz w:val="18"/>
                <w:szCs w:val="18"/>
                <w:lang w:val="es-MX"/>
              </w:rPr>
              <w:t>red pública de telecomunicaciones</w:t>
            </w:r>
            <w:r w:rsidRPr="00FC2656">
              <w:rPr>
                <w:rFonts w:ascii="Arial" w:eastAsiaTheme="minorHAnsi" w:hAnsi="Arial" w:cs="Arial"/>
                <w:color w:val="000000"/>
                <w:sz w:val="18"/>
                <w:szCs w:val="18"/>
                <w:lang w:val="es-ES_tradnl"/>
              </w:rPr>
              <w:t>;</w:t>
            </w:r>
          </w:p>
          <w:p w14:paraId="689C37B2" w14:textId="435A0AE1" w:rsidR="006C5107" w:rsidRPr="00FC2656" w:rsidRDefault="006C5107" w:rsidP="003241EF">
            <w:pPr>
              <w:numPr>
                <w:ilvl w:val="0"/>
                <w:numId w:val="15"/>
              </w:numPr>
              <w:spacing w:after="0" w:line="360" w:lineRule="auto"/>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 xml:space="preserve">H3121NN.- Es un texto fijo que identifica el tipo de solicitud al que corresponde el archivo de carga (Numeración </w:t>
            </w:r>
            <w:r w:rsidRPr="00FC2656">
              <w:rPr>
                <w:rFonts w:ascii="Arial" w:eastAsiaTheme="minorHAnsi" w:hAnsi="Arial" w:cs="Arial"/>
                <w:color w:val="000000"/>
                <w:sz w:val="18"/>
                <w:szCs w:val="18"/>
                <w:lang w:val="es-MX"/>
              </w:rPr>
              <w:t xml:space="preserve">Nacional que se pretende </w:t>
            </w:r>
            <w:r w:rsidR="00201746">
              <w:rPr>
                <w:rFonts w:ascii="Arial" w:eastAsiaTheme="minorHAnsi" w:hAnsi="Arial" w:cs="Arial"/>
                <w:color w:val="000000"/>
                <w:sz w:val="18"/>
                <w:szCs w:val="18"/>
                <w:lang w:val="es-MX"/>
              </w:rPr>
              <w:t>integrar</w:t>
            </w:r>
            <w:r w:rsidRPr="00FC2656">
              <w:rPr>
                <w:rFonts w:ascii="Arial" w:eastAsiaTheme="minorHAnsi" w:hAnsi="Arial" w:cs="Arial"/>
                <w:color w:val="000000"/>
                <w:sz w:val="18"/>
                <w:szCs w:val="18"/>
                <w:lang w:val="es-MX"/>
              </w:rPr>
              <w:t xml:space="preserve"> al Código IDO/IDD</w:t>
            </w:r>
            <w:r w:rsidRPr="00FC2656">
              <w:rPr>
                <w:rFonts w:ascii="Arial" w:eastAsiaTheme="minorHAnsi" w:hAnsi="Arial" w:cs="Arial"/>
                <w:color w:val="000000"/>
                <w:sz w:val="18"/>
                <w:szCs w:val="18"/>
                <w:lang w:val="es-ES_tradnl"/>
              </w:rPr>
              <w:t>); y</w:t>
            </w:r>
          </w:p>
          <w:p w14:paraId="4C11A2EC" w14:textId="77777777" w:rsidR="006C5107" w:rsidRPr="00FC2656" w:rsidRDefault="006C5107" w:rsidP="003241EF">
            <w:pPr>
              <w:numPr>
                <w:ilvl w:val="0"/>
                <w:numId w:val="15"/>
              </w:numPr>
              <w:spacing w:after="0" w:line="360" w:lineRule="auto"/>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DDMMAAAA.- Corresponde a la fecha de la solicitud. DD corresponde al día (2 dígitos), MM corresponde al mes (2 dígitos) y AAAA corresponde al año (4 dígitos).</w:t>
            </w:r>
          </w:p>
          <w:p w14:paraId="5BA409DB"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ES_tradnl"/>
              </w:rPr>
            </w:pPr>
          </w:p>
          <w:p w14:paraId="3F1AF365"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Ejemplo: 983H3121NN01122020.csv</w:t>
            </w:r>
          </w:p>
          <w:p w14:paraId="07F8458F"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p>
          <w:p w14:paraId="54ED42BB" w14:textId="105E3D81"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Representación gráfica del archivo de carga opcional:</w:t>
            </w:r>
          </w:p>
        </w:tc>
      </w:tr>
      <w:tr w:rsidR="006C5107" w:rsidRPr="00FC2656" w14:paraId="17769EEC" w14:textId="77777777" w:rsidTr="006C5107">
        <w:trPr>
          <w:trHeight w:val="70"/>
        </w:trPr>
        <w:tc>
          <w:tcPr>
            <w:tcW w:w="2287" w:type="dxa"/>
            <w:vMerge w:val="restart"/>
            <w:tcBorders>
              <w:top w:val="nil"/>
              <w:left w:val="single" w:sz="6" w:space="0" w:color="auto"/>
              <w:right w:val="single" w:sz="6" w:space="0" w:color="auto"/>
            </w:tcBorders>
            <w:shd w:val="clear" w:color="auto" w:fill="FFFFFF" w:themeFill="background1"/>
          </w:tcPr>
          <w:p w14:paraId="21036863"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p>
        </w:tc>
        <w:tc>
          <w:tcPr>
            <w:tcW w:w="2413" w:type="dxa"/>
            <w:gridSpan w:val="3"/>
          </w:tcPr>
          <w:p w14:paraId="1AC864B3" w14:textId="77777777" w:rsidR="006C5107" w:rsidRPr="00FC2656" w:rsidRDefault="006C5107" w:rsidP="00036637">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n-US"/>
              </w:rPr>
              <w:t>NUMERO INICIAL</w:t>
            </w:r>
          </w:p>
        </w:tc>
        <w:tc>
          <w:tcPr>
            <w:tcW w:w="2156" w:type="dxa"/>
            <w:gridSpan w:val="5"/>
          </w:tcPr>
          <w:p w14:paraId="14CBEC7D" w14:textId="77777777" w:rsidR="006C5107" w:rsidRPr="00FC2656" w:rsidRDefault="006C5107" w:rsidP="00036637">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n-US"/>
              </w:rPr>
              <w:t>NUMERO FINAL</w:t>
            </w:r>
          </w:p>
        </w:tc>
        <w:tc>
          <w:tcPr>
            <w:tcW w:w="2284" w:type="dxa"/>
            <w:gridSpan w:val="6"/>
            <w:vMerge w:val="restart"/>
            <w:tcBorders>
              <w:top w:val="nil"/>
              <w:left w:val="single" w:sz="6" w:space="0" w:color="auto"/>
              <w:right w:val="single" w:sz="6" w:space="0" w:color="auto"/>
            </w:tcBorders>
            <w:shd w:val="clear" w:color="auto" w:fill="FFFFFF" w:themeFill="background1"/>
          </w:tcPr>
          <w:p w14:paraId="6E3C397F"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p>
        </w:tc>
      </w:tr>
      <w:tr w:rsidR="006C5107" w:rsidRPr="00FC2656" w14:paraId="45ECBDC6" w14:textId="77777777" w:rsidTr="006C5107">
        <w:trPr>
          <w:trHeight w:val="68"/>
        </w:trPr>
        <w:tc>
          <w:tcPr>
            <w:tcW w:w="2287" w:type="dxa"/>
            <w:vMerge/>
            <w:tcBorders>
              <w:left w:val="single" w:sz="6" w:space="0" w:color="auto"/>
              <w:right w:val="single" w:sz="6" w:space="0" w:color="auto"/>
            </w:tcBorders>
            <w:shd w:val="clear" w:color="auto" w:fill="FFFFFF" w:themeFill="background1"/>
          </w:tcPr>
          <w:p w14:paraId="3CBB78DC"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p>
        </w:tc>
        <w:tc>
          <w:tcPr>
            <w:tcW w:w="241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7F186171"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p>
        </w:tc>
        <w:tc>
          <w:tcPr>
            <w:tcW w:w="2156"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655F1DDD"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p>
        </w:tc>
        <w:tc>
          <w:tcPr>
            <w:tcW w:w="2284" w:type="dxa"/>
            <w:gridSpan w:val="6"/>
            <w:vMerge/>
            <w:tcBorders>
              <w:top w:val="nil"/>
              <w:left w:val="single" w:sz="6" w:space="0" w:color="auto"/>
              <w:right w:val="single" w:sz="6" w:space="0" w:color="auto"/>
            </w:tcBorders>
            <w:shd w:val="clear" w:color="auto" w:fill="FFFFFF" w:themeFill="background1"/>
          </w:tcPr>
          <w:p w14:paraId="0D09A432"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p>
        </w:tc>
      </w:tr>
      <w:tr w:rsidR="006C5107" w:rsidRPr="00FC2656" w14:paraId="423CCC87" w14:textId="77777777" w:rsidTr="006C5107">
        <w:trPr>
          <w:trHeight w:val="68"/>
        </w:trPr>
        <w:tc>
          <w:tcPr>
            <w:tcW w:w="2287" w:type="dxa"/>
            <w:vMerge/>
            <w:tcBorders>
              <w:left w:val="single" w:sz="6" w:space="0" w:color="auto"/>
              <w:bottom w:val="nil"/>
              <w:right w:val="single" w:sz="6" w:space="0" w:color="auto"/>
            </w:tcBorders>
            <w:shd w:val="clear" w:color="auto" w:fill="FFFFFF" w:themeFill="background1"/>
          </w:tcPr>
          <w:p w14:paraId="263923D5"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p>
        </w:tc>
        <w:tc>
          <w:tcPr>
            <w:tcW w:w="241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7920601E"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p>
        </w:tc>
        <w:tc>
          <w:tcPr>
            <w:tcW w:w="2156" w:type="dxa"/>
            <w:gridSpan w:val="5"/>
            <w:tcBorders>
              <w:top w:val="single" w:sz="6" w:space="0" w:color="auto"/>
              <w:left w:val="single" w:sz="6" w:space="0" w:color="auto"/>
              <w:bottom w:val="single" w:sz="6" w:space="0" w:color="auto"/>
              <w:right w:val="single" w:sz="6" w:space="0" w:color="auto"/>
            </w:tcBorders>
            <w:shd w:val="clear" w:color="auto" w:fill="FFFFFF" w:themeFill="background1"/>
          </w:tcPr>
          <w:p w14:paraId="6A145283"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p>
        </w:tc>
        <w:tc>
          <w:tcPr>
            <w:tcW w:w="2284" w:type="dxa"/>
            <w:gridSpan w:val="6"/>
            <w:vMerge/>
            <w:tcBorders>
              <w:top w:val="nil"/>
              <w:left w:val="single" w:sz="6" w:space="0" w:color="auto"/>
              <w:bottom w:val="nil"/>
              <w:right w:val="single" w:sz="6" w:space="0" w:color="auto"/>
            </w:tcBorders>
            <w:shd w:val="clear" w:color="auto" w:fill="FFFFFF" w:themeFill="background1"/>
          </w:tcPr>
          <w:p w14:paraId="28AE4FEC"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p>
        </w:tc>
      </w:tr>
      <w:tr w:rsidR="006C5107" w:rsidRPr="00FC2656" w14:paraId="77386322" w14:textId="77777777" w:rsidTr="006C5107">
        <w:trPr>
          <w:trHeight w:val="20"/>
        </w:trPr>
        <w:tc>
          <w:tcPr>
            <w:tcW w:w="9140" w:type="dxa"/>
            <w:gridSpan w:val="15"/>
            <w:tcBorders>
              <w:top w:val="nil"/>
              <w:left w:val="single" w:sz="6" w:space="0" w:color="auto"/>
              <w:bottom w:val="single" w:sz="6" w:space="0" w:color="auto"/>
              <w:right w:val="single" w:sz="6" w:space="0" w:color="auto"/>
            </w:tcBorders>
            <w:shd w:val="clear" w:color="auto" w:fill="FFFFFF" w:themeFill="background1"/>
          </w:tcPr>
          <w:p w14:paraId="317F2EEF"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p>
        </w:tc>
      </w:tr>
      <w:tr w:rsidR="006C5107" w:rsidRPr="00FC2656" w14:paraId="4781CC8E" w14:textId="77777777" w:rsidTr="006C5107">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C3257B" w14:textId="77777777" w:rsidR="006C5107" w:rsidRPr="00FC2656" w:rsidRDefault="006C5107" w:rsidP="003241EF">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bCs/>
                <w:color w:val="000000"/>
                <w:sz w:val="18"/>
                <w:szCs w:val="18"/>
                <w:lang w:val="es-MX"/>
              </w:rPr>
              <w:lastRenderedPageBreak/>
              <w:t xml:space="preserve">NUMERACIÓN NO GEOGRÁFICA QUE SE PRETENDE ASOCIAR AL CÓDIGO </w:t>
            </w:r>
            <w:r w:rsidRPr="00FC2656">
              <w:rPr>
                <w:rFonts w:ascii="Arial" w:eastAsiaTheme="minorHAnsi" w:hAnsi="Arial" w:cs="Arial"/>
                <w:b/>
                <w:color w:val="000000"/>
                <w:sz w:val="18"/>
                <w:szCs w:val="18"/>
                <w:lang w:val="es-MX"/>
              </w:rPr>
              <w:t>IDO A LA QUE SE INTEGRARÁ</w:t>
            </w:r>
          </w:p>
        </w:tc>
      </w:tr>
      <w:tr w:rsidR="006C5107" w:rsidRPr="00FC2656" w14:paraId="493D804C" w14:textId="77777777" w:rsidTr="006C5107">
        <w:trPr>
          <w:trHeight w:val="20"/>
        </w:trPr>
        <w:tc>
          <w:tcPr>
            <w:tcW w:w="2287" w:type="dxa"/>
            <w:tcBorders>
              <w:top w:val="single" w:sz="6" w:space="0" w:color="auto"/>
              <w:left w:val="single" w:sz="6" w:space="0" w:color="auto"/>
              <w:bottom w:val="single" w:sz="6" w:space="0" w:color="auto"/>
              <w:right w:val="single" w:sz="6" w:space="0" w:color="auto"/>
            </w:tcBorders>
            <w:shd w:val="clear" w:color="auto" w:fill="FFFFFF" w:themeFill="background1"/>
          </w:tcPr>
          <w:p w14:paraId="59913A80" w14:textId="77777777" w:rsidR="006C5107" w:rsidRPr="00FC2656" w:rsidRDefault="006C5107" w:rsidP="003241EF">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Número inicial</w:t>
            </w:r>
          </w:p>
        </w:tc>
        <w:tc>
          <w:tcPr>
            <w:tcW w:w="6853" w:type="dxa"/>
            <w:gridSpan w:val="14"/>
            <w:tcBorders>
              <w:top w:val="single" w:sz="6" w:space="0" w:color="auto"/>
              <w:left w:val="single" w:sz="6" w:space="0" w:color="auto"/>
              <w:bottom w:val="single" w:sz="6" w:space="0" w:color="auto"/>
              <w:right w:val="single" w:sz="6" w:space="0" w:color="auto"/>
            </w:tcBorders>
            <w:shd w:val="clear" w:color="auto" w:fill="FFFFFF" w:themeFill="background1"/>
          </w:tcPr>
          <w:p w14:paraId="337E3550"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los 10 dígitos del Número No Geográfico con el que inicia el Bloque de numeración no geográfica asignada que se asociará al código IDO al que se integrará.</w:t>
            </w:r>
          </w:p>
          <w:p w14:paraId="0BD01EB9"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Para el caso de Numeración No Geográfica Específica, el número inicial y el número final deberán ser iguales.</w:t>
            </w:r>
          </w:p>
          <w:p w14:paraId="4A375ED2" w14:textId="77777777" w:rsidR="006C5107" w:rsidRPr="00FC2656" w:rsidRDefault="006C5107" w:rsidP="003241EF">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Campo numérico obligatorio, no utilizar separadores de millares.</w:t>
            </w:r>
          </w:p>
        </w:tc>
      </w:tr>
      <w:tr w:rsidR="006C5107" w:rsidRPr="00FC2656" w14:paraId="2A77C43B" w14:textId="77777777" w:rsidTr="006C5107">
        <w:trPr>
          <w:trHeight w:val="20"/>
        </w:trPr>
        <w:tc>
          <w:tcPr>
            <w:tcW w:w="2287" w:type="dxa"/>
            <w:tcBorders>
              <w:top w:val="single" w:sz="6" w:space="0" w:color="auto"/>
              <w:left w:val="single" w:sz="6" w:space="0" w:color="auto"/>
              <w:bottom w:val="single" w:sz="6" w:space="0" w:color="auto"/>
              <w:right w:val="single" w:sz="6" w:space="0" w:color="auto"/>
            </w:tcBorders>
            <w:shd w:val="clear" w:color="auto" w:fill="FFFFFF" w:themeFill="background1"/>
          </w:tcPr>
          <w:p w14:paraId="576FAD90" w14:textId="77777777" w:rsidR="006C5107" w:rsidRPr="00FC2656" w:rsidRDefault="006C5107" w:rsidP="003241EF">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Número final</w:t>
            </w:r>
          </w:p>
        </w:tc>
        <w:tc>
          <w:tcPr>
            <w:tcW w:w="6853" w:type="dxa"/>
            <w:gridSpan w:val="14"/>
            <w:tcBorders>
              <w:top w:val="single" w:sz="6" w:space="0" w:color="auto"/>
              <w:left w:val="single" w:sz="6" w:space="0" w:color="auto"/>
              <w:bottom w:val="single" w:sz="6" w:space="0" w:color="auto"/>
              <w:right w:val="single" w:sz="6" w:space="0" w:color="auto"/>
            </w:tcBorders>
            <w:shd w:val="clear" w:color="auto" w:fill="FFFFFF" w:themeFill="background1"/>
          </w:tcPr>
          <w:p w14:paraId="726251DD"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los 10 dígitos del Número no Geográfico con el que termina el Bloque de numeración no geográfica asignada que se asociará al código IDO al que se integrará.</w:t>
            </w:r>
          </w:p>
          <w:p w14:paraId="40EB8259"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Para el caso de Numeración No Geográfica Específica, el número inicial y el número final deberán ser iguales.</w:t>
            </w:r>
          </w:p>
          <w:p w14:paraId="25F45BF0" w14:textId="77777777" w:rsidR="006C5107" w:rsidRPr="00FC2656" w:rsidRDefault="006C5107" w:rsidP="003241EF">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Campo numérico obligatorio, no utilizar separadores de millares.</w:t>
            </w:r>
          </w:p>
        </w:tc>
      </w:tr>
      <w:tr w:rsidR="006C5107" w:rsidRPr="00FC2656" w14:paraId="189CE785" w14:textId="77777777" w:rsidTr="006C5107">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3B6D884" w14:textId="77777777" w:rsidR="006C5107" w:rsidRPr="00FC2656" w:rsidRDefault="006C5107" w:rsidP="003241EF">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ARCHIVO DE CARGA DE NUMERACIÓN NO GEOGRÁFICA (OPCIONAL)</w:t>
            </w:r>
          </w:p>
        </w:tc>
      </w:tr>
      <w:tr w:rsidR="006C5107" w:rsidRPr="00FC2656" w14:paraId="4373DE29" w14:textId="77777777" w:rsidTr="006C5107">
        <w:trPr>
          <w:trHeight w:val="20"/>
        </w:trPr>
        <w:tc>
          <w:tcPr>
            <w:tcW w:w="9140" w:type="dxa"/>
            <w:gridSpan w:val="15"/>
            <w:tcBorders>
              <w:top w:val="single" w:sz="6" w:space="0" w:color="auto"/>
              <w:left w:val="single" w:sz="6" w:space="0" w:color="auto"/>
              <w:bottom w:val="nil"/>
              <w:right w:val="single" w:sz="6" w:space="0" w:color="auto"/>
            </w:tcBorders>
            <w:shd w:val="clear" w:color="auto" w:fill="FFFFFF" w:themeFill="background1"/>
          </w:tcPr>
          <w:p w14:paraId="566A8932" w14:textId="72A09362"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Con la finalidad de agilizar el llenado del eformato, el Concesionario de uso comercial o de RPT solicitante podrá informar los campos comprendidos dentro del apartado “Numeración No Geográfica que </w:t>
            </w:r>
            <w:r w:rsidRPr="00FC2656">
              <w:rPr>
                <w:rFonts w:ascii="Arial" w:eastAsiaTheme="minorHAnsi" w:hAnsi="Arial" w:cs="Arial"/>
                <w:color w:val="000000"/>
                <w:sz w:val="18"/>
                <w:szCs w:val="18"/>
                <w:lang w:val="es-ES_tradnl"/>
              </w:rPr>
              <w:t xml:space="preserve">se pretende </w:t>
            </w:r>
            <w:r w:rsidR="00201746">
              <w:rPr>
                <w:rFonts w:ascii="Arial" w:eastAsiaTheme="minorHAnsi" w:hAnsi="Arial" w:cs="Arial"/>
                <w:color w:val="000000"/>
                <w:sz w:val="18"/>
                <w:szCs w:val="18"/>
                <w:lang w:val="es-ES_tradnl"/>
              </w:rPr>
              <w:t>integrar</w:t>
            </w:r>
            <w:r w:rsidRPr="00FC2656">
              <w:rPr>
                <w:rFonts w:ascii="Arial" w:eastAsiaTheme="minorHAnsi" w:hAnsi="Arial" w:cs="Arial"/>
                <w:color w:val="000000"/>
                <w:sz w:val="18"/>
                <w:szCs w:val="18"/>
                <w:lang w:val="es-ES_tradnl"/>
              </w:rPr>
              <w:t xml:space="preserve"> al Código</w:t>
            </w:r>
            <w:r w:rsidRPr="00FC2656">
              <w:rPr>
                <w:rFonts w:ascii="Arial" w:eastAsiaTheme="minorHAnsi" w:hAnsi="Arial" w:cs="Arial"/>
                <w:color w:val="000000"/>
                <w:sz w:val="18"/>
                <w:szCs w:val="18"/>
                <w:lang w:val="es-MX"/>
              </w:rPr>
              <w:t xml:space="preserve"> IDO”, mediante un archivo electrónico de texto en formato .csv (comma separated values, por sus siglas en inglés) mismo que deberá contener los siguientes campos:</w:t>
            </w:r>
          </w:p>
          <w:p w14:paraId="501E1FA0"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p>
          <w:p w14:paraId="2EB01C83" w14:textId="77777777" w:rsidR="006C5107" w:rsidRPr="00FC2656" w:rsidRDefault="006C5107" w:rsidP="003241EF">
            <w:pPr>
              <w:numPr>
                <w:ilvl w:val="0"/>
                <w:numId w:val="14"/>
              </w:numPr>
              <w:spacing w:after="0" w:line="360" w:lineRule="auto"/>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Número Inicial; y</w:t>
            </w:r>
          </w:p>
          <w:p w14:paraId="354289D5" w14:textId="77777777" w:rsidR="006C5107" w:rsidRPr="00FC2656" w:rsidRDefault="006C5107" w:rsidP="003241EF">
            <w:pPr>
              <w:numPr>
                <w:ilvl w:val="0"/>
                <w:numId w:val="14"/>
              </w:numPr>
              <w:spacing w:after="0" w:line="360" w:lineRule="auto"/>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 xml:space="preserve">Número Final. </w:t>
            </w:r>
          </w:p>
          <w:p w14:paraId="54AE8BB7"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Los archivos CSV son un tipo de documento abierto y sencillo para presentar datos en forma de tabla, con las siguientes características:</w:t>
            </w:r>
          </w:p>
          <w:p w14:paraId="4732D56E" w14:textId="77777777" w:rsidR="006C5107" w:rsidRPr="00FC2656" w:rsidRDefault="006C5107" w:rsidP="003241EF">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Las columnas se separan por el carácter de coma (,).</w:t>
            </w:r>
          </w:p>
          <w:p w14:paraId="0432B0A9" w14:textId="77777777" w:rsidR="006C5107" w:rsidRPr="00FC2656" w:rsidRDefault="006C5107" w:rsidP="003241EF">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Las filas se separan por saltos de línea (Carácter CRLF).</w:t>
            </w:r>
          </w:p>
          <w:p w14:paraId="27AFF2C0" w14:textId="77777777" w:rsidR="006C5107" w:rsidRPr="00FC2656" w:rsidRDefault="006C5107" w:rsidP="003241EF">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 última fila del archivo puede terminar o no con el carácter de fin de línea.</w:t>
            </w:r>
          </w:p>
          <w:p w14:paraId="240081CC" w14:textId="77777777" w:rsidR="006C5107" w:rsidRPr="00FC2656" w:rsidRDefault="006C5107" w:rsidP="003241EF">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Los campos que contengan una coma, un salto de línea, una comilla doble, un espacio o los caracteres de fin de línea (CR, LF o ambos a la vez), deben ser encerrados entre comillas dobles.</w:t>
            </w:r>
          </w:p>
          <w:p w14:paraId="428044FA" w14:textId="77777777" w:rsidR="006C5107" w:rsidRPr="00FC2656" w:rsidRDefault="006C5107" w:rsidP="003241EF">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El archivo CSV puede contener tantas líneas como sean necesarias para la entrega de la información correspondiente. No debe contener líneas vacías.</w:t>
            </w:r>
          </w:p>
          <w:p w14:paraId="4DE30ACE" w14:textId="77777777" w:rsidR="006C5107" w:rsidRPr="00FC2656" w:rsidRDefault="006C5107" w:rsidP="003241EF">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Cada fila debe contener siempre el mismo número de campos.</w:t>
            </w:r>
          </w:p>
          <w:p w14:paraId="1A224E77" w14:textId="77777777" w:rsidR="006C5107" w:rsidRPr="00FC2656" w:rsidRDefault="006C5107" w:rsidP="003241EF">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 primera fila del archivo contendrá los campos correspondientes a los nombres de las columnas.</w:t>
            </w:r>
          </w:p>
          <w:p w14:paraId="3128E59A" w14:textId="582688A5" w:rsidR="006C5107" w:rsidRPr="00FC2656" w:rsidRDefault="00C20567" w:rsidP="00C20567">
            <w:pPr>
              <w:spacing w:after="0" w:line="360" w:lineRule="auto"/>
              <w:contextualSpacing/>
              <w:jc w:val="both"/>
              <w:rPr>
                <w:rFonts w:ascii="Arial" w:eastAsiaTheme="minorHAnsi" w:hAnsi="Arial" w:cs="Arial"/>
                <w:color w:val="000000"/>
                <w:sz w:val="18"/>
                <w:szCs w:val="18"/>
                <w:lang w:val="es-ES_tradnl"/>
              </w:rPr>
            </w:pPr>
            <w:r>
              <w:rPr>
                <w:rFonts w:ascii="Arial" w:eastAsiaTheme="minorHAnsi" w:hAnsi="Arial" w:cs="Arial"/>
                <w:color w:val="000000"/>
                <w:sz w:val="18"/>
                <w:szCs w:val="18"/>
                <w:lang w:val="es-ES_tradnl"/>
              </w:rPr>
              <w:t xml:space="preserve">   </w:t>
            </w:r>
            <w:r w:rsidR="006C5107" w:rsidRPr="00FC2656">
              <w:rPr>
                <w:rFonts w:ascii="Arial" w:eastAsiaTheme="minorHAnsi" w:hAnsi="Arial" w:cs="Arial"/>
                <w:color w:val="000000"/>
                <w:sz w:val="18"/>
                <w:szCs w:val="18"/>
                <w:lang w:val="es-ES_tradnl"/>
              </w:rPr>
              <w:t xml:space="preserve">    o    El archivo CSV se guiará por lo dispuesto en </w:t>
            </w:r>
            <w:r w:rsidR="006C5107" w:rsidRPr="00FC2656">
              <w:rPr>
                <w:rFonts w:ascii="Arial" w:eastAsiaTheme="minorHAnsi" w:hAnsi="Arial" w:cs="Arial"/>
                <w:i/>
                <w:color w:val="000000"/>
                <w:sz w:val="18"/>
                <w:szCs w:val="18"/>
                <w:u w:val="single"/>
                <w:lang w:val="es-MX"/>
              </w:rPr>
              <w:t>http://tools.ietf.org/html/rfc4180</w:t>
            </w:r>
          </w:p>
          <w:p w14:paraId="08FD0B88" w14:textId="77777777" w:rsidR="006C5107" w:rsidRPr="00FC2656" w:rsidRDefault="006C5107" w:rsidP="003241EF">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El nombre del archivo que se cargue a través de la Ventanilla Electrónica deberá tener la siguiente nomenclatura:</w:t>
            </w:r>
            <w:r w:rsidRPr="00FC2656">
              <w:rPr>
                <w:rFonts w:ascii="Arial" w:eastAsiaTheme="minorHAnsi" w:hAnsi="Arial" w:cs="Arial"/>
                <w:color w:val="000000"/>
                <w:sz w:val="18"/>
                <w:szCs w:val="18"/>
                <w:lang w:val="es-MX"/>
              </w:rPr>
              <w:t xml:space="preserve"> IDOH3121NNGDDMMAAAA.csv.</w:t>
            </w:r>
          </w:p>
          <w:p w14:paraId="6EB017ED"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Donde:</w:t>
            </w:r>
          </w:p>
          <w:p w14:paraId="7492CFC9" w14:textId="77777777" w:rsidR="006C5107" w:rsidRPr="00FC2656" w:rsidRDefault="006C5107" w:rsidP="003241EF">
            <w:pPr>
              <w:numPr>
                <w:ilvl w:val="0"/>
                <w:numId w:val="15"/>
              </w:numPr>
              <w:spacing w:after="0" w:line="360" w:lineRule="auto"/>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 xml:space="preserve">IDO.- Conjunto de 3 dígitos que identifica al Concesionario de uso comercial o de </w:t>
            </w:r>
            <w:r w:rsidRPr="00FC2656">
              <w:rPr>
                <w:rFonts w:ascii="Arial" w:eastAsiaTheme="minorHAnsi" w:hAnsi="Arial" w:cs="Arial"/>
                <w:color w:val="000000"/>
                <w:sz w:val="18"/>
                <w:szCs w:val="18"/>
                <w:lang w:val="es-MX"/>
              </w:rPr>
              <w:t>red pública de telecomunicaciones</w:t>
            </w:r>
            <w:r w:rsidRPr="00FC2656">
              <w:rPr>
                <w:rFonts w:ascii="Arial" w:eastAsiaTheme="minorHAnsi" w:hAnsi="Arial" w:cs="Arial"/>
                <w:color w:val="000000"/>
                <w:sz w:val="18"/>
                <w:szCs w:val="18"/>
                <w:lang w:val="es-ES_tradnl"/>
              </w:rPr>
              <w:t>;</w:t>
            </w:r>
          </w:p>
          <w:p w14:paraId="3F3A596A" w14:textId="1DC1B220" w:rsidR="006C5107" w:rsidRPr="00FC2656" w:rsidRDefault="006C5107" w:rsidP="003241EF">
            <w:pPr>
              <w:numPr>
                <w:ilvl w:val="0"/>
                <w:numId w:val="15"/>
              </w:numPr>
              <w:spacing w:after="0" w:line="360" w:lineRule="auto"/>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lastRenderedPageBreak/>
              <w:t xml:space="preserve">H3121NNG.- Es un texto fijo que identifica el tipo de solicitud al que corresponde el archivo de carga (Numeración No Geográfica que se pretende </w:t>
            </w:r>
            <w:r w:rsidR="00201746">
              <w:rPr>
                <w:rFonts w:ascii="Arial" w:eastAsiaTheme="minorHAnsi" w:hAnsi="Arial" w:cs="Arial"/>
                <w:color w:val="000000"/>
                <w:sz w:val="18"/>
                <w:szCs w:val="18"/>
                <w:lang w:val="es-ES_tradnl"/>
              </w:rPr>
              <w:t>integrar</w:t>
            </w:r>
            <w:r w:rsidRPr="00FC2656">
              <w:rPr>
                <w:rFonts w:ascii="Arial" w:eastAsiaTheme="minorHAnsi" w:hAnsi="Arial" w:cs="Arial"/>
                <w:color w:val="000000"/>
                <w:sz w:val="18"/>
                <w:szCs w:val="18"/>
                <w:lang w:val="es-ES_tradnl"/>
              </w:rPr>
              <w:t xml:space="preserve"> al Código IDO/IDD); y</w:t>
            </w:r>
          </w:p>
          <w:p w14:paraId="3C851A0A" w14:textId="77777777" w:rsidR="006C5107" w:rsidRPr="00FC2656" w:rsidRDefault="006C5107" w:rsidP="003241EF">
            <w:pPr>
              <w:numPr>
                <w:ilvl w:val="0"/>
                <w:numId w:val="15"/>
              </w:numPr>
              <w:spacing w:after="0" w:line="360" w:lineRule="auto"/>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DDMMAAAA.- Corresponde a la fecha de la solicitud. DD corresponde al día (2 dígitos), MM corresponde al mes (2 dígitos) y AAAA corresponde al año (4 dígitos).</w:t>
            </w:r>
          </w:p>
          <w:p w14:paraId="5944C600"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ES_tradnl"/>
              </w:rPr>
            </w:pPr>
          </w:p>
          <w:p w14:paraId="3E6CDC12"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Ejemplo: 983H3121NNG01122020.csv</w:t>
            </w:r>
          </w:p>
          <w:p w14:paraId="714371DB"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Representación gráfica del archivo de carga opcional:</w:t>
            </w:r>
          </w:p>
        </w:tc>
      </w:tr>
      <w:tr w:rsidR="006C5107" w:rsidRPr="00FC2656" w14:paraId="731843C1" w14:textId="77777777" w:rsidTr="006C5107">
        <w:trPr>
          <w:trHeight w:val="20"/>
        </w:trPr>
        <w:tc>
          <w:tcPr>
            <w:tcW w:w="2287" w:type="dxa"/>
            <w:vMerge w:val="restart"/>
            <w:tcBorders>
              <w:top w:val="nil"/>
              <w:left w:val="single" w:sz="6" w:space="0" w:color="auto"/>
              <w:right w:val="single" w:sz="6" w:space="0" w:color="auto"/>
            </w:tcBorders>
            <w:shd w:val="clear" w:color="auto" w:fill="FFFFFF" w:themeFill="background1"/>
          </w:tcPr>
          <w:p w14:paraId="163123A7"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p>
        </w:tc>
        <w:tc>
          <w:tcPr>
            <w:tcW w:w="2413" w:type="dxa"/>
            <w:gridSpan w:val="3"/>
            <w:tcBorders>
              <w:left w:val="single" w:sz="6" w:space="0" w:color="auto"/>
            </w:tcBorders>
          </w:tcPr>
          <w:p w14:paraId="76317AF5" w14:textId="77777777" w:rsidR="006C5107" w:rsidRPr="00FC2656" w:rsidRDefault="006C5107" w:rsidP="00036637">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n-US"/>
              </w:rPr>
              <w:t>NUMERO INICIAL</w:t>
            </w:r>
          </w:p>
        </w:tc>
        <w:tc>
          <w:tcPr>
            <w:tcW w:w="2156" w:type="dxa"/>
            <w:gridSpan w:val="5"/>
          </w:tcPr>
          <w:p w14:paraId="6346F92B" w14:textId="77777777" w:rsidR="006C5107" w:rsidRPr="00FC2656" w:rsidRDefault="006C5107" w:rsidP="00036637">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n-US"/>
              </w:rPr>
              <w:t>NUMERO FINAL</w:t>
            </w:r>
          </w:p>
        </w:tc>
        <w:tc>
          <w:tcPr>
            <w:tcW w:w="2284" w:type="dxa"/>
            <w:gridSpan w:val="6"/>
            <w:vMerge w:val="restart"/>
            <w:tcBorders>
              <w:top w:val="nil"/>
              <w:left w:val="single" w:sz="6" w:space="0" w:color="auto"/>
              <w:right w:val="single" w:sz="6" w:space="0" w:color="auto"/>
            </w:tcBorders>
            <w:shd w:val="clear" w:color="auto" w:fill="FFFFFF" w:themeFill="background1"/>
          </w:tcPr>
          <w:p w14:paraId="34D1E3AD"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p>
        </w:tc>
      </w:tr>
      <w:tr w:rsidR="006C5107" w:rsidRPr="00FC2656" w14:paraId="41678C4F" w14:textId="77777777" w:rsidTr="006C5107">
        <w:trPr>
          <w:trHeight w:val="20"/>
        </w:trPr>
        <w:tc>
          <w:tcPr>
            <w:tcW w:w="2287" w:type="dxa"/>
            <w:vMerge/>
            <w:tcBorders>
              <w:top w:val="nil"/>
              <w:left w:val="single" w:sz="6" w:space="0" w:color="auto"/>
              <w:right w:val="single" w:sz="6" w:space="0" w:color="auto"/>
            </w:tcBorders>
            <w:shd w:val="clear" w:color="auto" w:fill="FFFFFF" w:themeFill="background1"/>
          </w:tcPr>
          <w:p w14:paraId="04EC3023"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p>
        </w:tc>
        <w:tc>
          <w:tcPr>
            <w:tcW w:w="2413" w:type="dxa"/>
            <w:gridSpan w:val="3"/>
            <w:tcBorders>
              <w:left w:val="single" w:sz="6" w:space="0" w:color="auto"/>
            </w:tcBorders>
          </w:tcPr>
          <w:p w14:paraId="73FF6D47"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n-US"/>
              </w:rPr>
            </w:pPr>
          </w:p>
        </w:tc>
        <w:tc>
          <w:tcPr>
            <w:tcW w:w="2156" w:type="dxa"/>
            <w:gridSpan w:val="5"/>
          </w:tcPr>
          <w:p w14:paraId="29103056"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n-US"/>
              </w:rPr>
            </w:pPr>
          </w:p>
        </w:tc>
        <w:tc>
          <w:tcPr>
            <w:tcW w:w="2284" w:type="dxa"/>
            <w:gridSpan w:val="6"/>
            <w:vMerge/>
            <w:tcBorders>
              <w:top w:val="nil"/>
              <w:left w:val="single" w:sz="6" w:space="0" w:color="auto"/>
              <w:right w:val="single" w:sz="6" w:space="0" w:color="auto"/>
            </w:tcBorders>
            <w:shd w:val="clear" w:color="auto" w:fill="FFFFFF" w:themeFill="background1"/>
          </w:tcPr>
          <w:p w14:paraId="6D1B0A50"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p>
        </w:tc>
      </w:tr>
      <w:tr w:rsidR="006C5107" w:rsidRPr="00FC2656" w14:paraId="07A9E65F" w14:textId="77777777" w:rsidTr="006C5107">
        <w:trPr>
          <w:trHeight w:val="20"/>
        </w:trPr>
        <w:tc>
          <w:tcPr>
            <w:tcW w:w="2287" w:type="dxa"/>
            <w:vMerge/>
            <w:tcBorders>
              <w:top w:val="nil"/>
              <w:left w:val="single" w:sz="6" w:space="0" w:color="auto"/>
              <w:right w:val="single" w:sz="6" w:space="0" w:color="auto"/>
            </w:tcBorders>
            <w:shd w:val="clear" w:color="auto" w:fill="FFFFFF" w:themeFill="background1"/>
          </w:tcPr>
          <w:p w14:paraId="3C7E863F"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p>
        </w:tc>
        <w:tc>
          <w:tcPr>
            <w:tcW w:w="2413" w:type="dxa"/>
            <w:gridSpan w:val="3"/>
            <w:tcBorders>
              <w:left w:val="single" w:sz="6" w:space="0" w:color="auto"/>
            </w:tcBorders>
          </w:tcPr>
          <w:p w14:paraId="5CF0E6AB"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n-US"/>
              </w:rPr>
            </w:pPr>
          </w:p>
        </w:tc>
        <w:tc>
          <w:tcPr>
            <w:tcW w:w="2156" w:type="dxa"/>
            <w:gridSpan w:val="5"/>
          </w:tcPr>
          <w:p w14:paraId="20CE0869"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n-US"/>
              </w:rPr>
            </w:pPr>
          </w:p>
        </w:tc>
        <w:tc>
          <w:tcPr>
            <w:tcW w:w="2284" w:type="dxa"/>
            <w:gridSpan w:val="6"/>
            <w:vMerge/>
            <w:tcBorders>
              <w:top w:val="nil"/>
              <w:left w:val="single" w:sz="6" w:space="0" w:color="auto"/>
              <w:right w:val="single" w:sz="6" w:space="0" w:color="auto"/>
            </w:tcBorders>
            <w:shd w:val="clear" w:color="auto" w:fill="FFFFFF" w:themeFill="background1"/>
          </w:tcPr>
          <w:p w14:paraId="1B257944"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p>
        </w:tc>
      </w:tr>
      <w:tr w:rsidR="006C5107" w:rsidRPr="00FC2656" w14:paraId="42A9CC20" w14:textId="77777777" w:rsidTr="006C5107">
        <w:trPr>
          <w:trHeight w:val="20"/>
        </w:trPr>
        <w:tc>
          <w:tcPr>
            <w:tcW w:w="2287" w:type="dxa"/>
            <w:vMerge/>
            <w:tcBorders>
              <w:top w:val="nil"/>
              <w:left w:val="single" w:sz="6" w:space="0" w:color="auto"/>
              <w:bottom w:val="nil"/>
              <w:right w:val="single" w:sz="6" w:space="0" w:color="auto"/>
            </w:tcBorders>
            <w:shd w:val="clear" w:color="auto" w:fill="FFFFFF" w:themeFill="background1"/>
          </w:tcPr>
          <w:p w14:paraId="1BF774A0"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p>
        </w:tc>
        <w:tc>
          <w:tcPr>
            <w:tcW w:w="2413" w:type="dxa"/>
            <w:gridSpan w:val="3"/>
            <w:tcBorders>
              <w:left w:val="single" w:sz="6" w:space="0" w:color="auto"/>
            </w:tcBorders>
          </w:tcPr>
          <w:p w14:paraId="7F41D4BF"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n-US"/>
              </w:rPr>
            </w:pPr>
          </w:p>
        </w:tc>
        <w:tc>
          <w:tcPr>
            <w:tcW w:w="2156" w:type="dxa"/>
            <w:gridSpan w:val="5"/>
          </w:tcPr>
          <w:p w14:paraId="1B8B8D30"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n-US"/>
              </w:rPr>
            </w:pPr>
          </w:p>
        </w:tc>
        <w:tc>
          <w:tcPr>
            <w:tcW w:w="2284" w:type="dxa"/>
            <w:gridSpan w:val="6"/>
            <w:vMerge/>
            <w:tcBorders>
              <w:top w:val="nil"/>
              <w:left w:val="single" w:sz="6" w:space="0" w:color="auto"/>
              <w:bottom w:val="nil"/>
              <w:right w:val="single" w:sz="6" w:space="0" w:color="auto"/>
            </w:tcBorders>
            <w:shd w:val="clear" w:color="auto" w:fill="FFFFFF" w:themeFill="background1"/>
          </w:tcPr>
          <w:p w14:paraId="53B43032"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p>
        </w:tc>
      </w:tr>
      <w:tr w:rsidR="006C5107" w:rsidRPr="00FC2656" w14:paraId="74AB12A4" w14:textId="77777777" w:rsidTr="006C5107">
        <w:trPr>
          <w:trHeight w:val="20"/>
        </w:trPr>
        <w:tc>
          <w:tcPr>
            <w:tcW w:w="9140" w:type="dxa"/>
            <w:gridSpan w:val="15"/>
            <w:tcBorders>
              <w:top w:val="nil"/>
              <w:left w:val="single" w:sz="6" w:space="0" w:color="auto"/>
              <w:bottom w:val="single" w:sz="6" w:space="0" w:color="auto"/>
              <w:right w:val="single" w:sz="6" w:space="0" w:color="auto"/>
            </w:tcBorders>
            <w:shd w:val="clear" w:color="auto" w:fill="FFFFFF" w:themeFill="background1"/>
          </w:tcPr>
          <w:p w14:paraId="0708B8ED"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p>
        </w:tc>
      </w:tr>
      <w:tr w:rsidR="006C5107" w:rsidRPr="00FC2656" w14:paraId="3CEB9629" w14:textId="77777777" w:rsidTr="006C5107">
        <w:trPr>
          <w:trHeight w:val="20"/>
        </w:trPr>
        <w:tc>
          <w:tcPr>
            <w:tcW w:w="2287" w:type="dxa"/>
            <w:tcBorders>
              <w:top w:val="single" w:sz="6" w:space="0" w:color="auto"/>
              <w:left w:val="single" w:sz="6" w:space="0" w:color="auto"/>
              <w:bottom w:val="single" w:sz="6" w:space="0" w:color="auto"/>
              <w:right w:val="single" w:sz="6" w:space="0" w:color="auto"/>
            </w:tcBorders>
            <w:shd w:val="clear" w:color="auto" w:fill="auto"/>
          </w:tcPr>
          <w:p w14:paraId="61F726C5"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Archivo electrónico con la justificación</w:t>
            </w:r>
          </w:p>
        </w:tc>
        <w:tc>
          <w:tcPr>
            <w:tcW w:w="6853" w:type="dxa"/>
            <w:gridSpan w:val="14"/>
            <w:tcBorders>
              <w:top w:val="single" w:sz="6" w:space="0" w:color="auto"/>
              <w:left w:val="single" w:sz="6" w:space="0" w:color="auto"/>
              <w:bottom w:val="single" w:sz="6" w:space="0" w:color="auto"/>
              <w:right w:val="single" w:sz="6" w:space="0" w:color="auto"/>
            </w:tcBorders>
            <w:shd w:val="clear" w:color="auto" w:fill="auto"/>
          </w:tcPr>
          <w:p w14:paraId="619743E2"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un documento electrónico en formato PDF, que deberá contener los motivos, razones o circunstancias por los cuales se justifica la integración de códigos de identificación de red.</w:t>
            </w:r>
          </w:p>
          <w:p w14:paraId="031419A9"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Los documentos digitalizados deben ser legibles.</w:t>
            </w:r>
          </w:p>
          <w:p w14:paraId="352912BB"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nombre del archivo que se cargue a través de la Ventanilla Electrónica deberá tener la siguiente nomenclatura: IDOH3121_1DDMMAAAA.pdf.</w:t>
            </w:r>
          </w:p>
          <w:p w14:paraId="03C05B78"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Donde:</w:t>
            </w:r>
          </w:p>
          <w:p w14:paraId="0581B24F" w14:textId="77777777" w:rsidR="006C5107" w:rsidRPr="00FC2656" w:rsidRDefault="006C5107" w:rsidP="003241EF">
            <w:pPr>
              <w:numPr>
                <w:ilvl w:val="0"/>
                <w:numId w:val="18"/>
              </w:numPr>
              <w:spacing w:after="0" w:line="360" w:lineRule="auto"/>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 xml:space="preserve">IDO.- Conjunto de 3 dígitos que identifica al Concesionario de uso comercial o de </w:t>
            </w:r>
            <w:r w:rsidRPr="00FC2656">
              <w:rPr>
                <w:rFonts w:ascii="Arial" w:eastAsiaTheme="minorHAnsi" w:hAnsi="Arial" w:cs="Arial"/>
                <w:color w:val="000000"/>
                <w:sz w:val="18"/>
                <w:szCs w:val="18"/>
                <w:lang w:val="es-MX"/>
              </w:rPr>
              <w:t>red pública de telecomunicaciones</w:t>
            </w:r>
            <w:r w:rsidRPr="00FC2656">
              <w:rPr>
                <w:rFonts w:ascii="Arial" w:eastAsiaTheme="minorHAnsi" w:hAnsi="Arial" w:cs="Arial"/>
                <w:color w:val="000000"/>
                <w:sz w:val="18"/>
                <w:szCs w:val="18"/>
                <w:lang w:val="es-ES_tradnl"/>
              </w:rPr>
              <w:t>;</w:t>
            </w:r>
          </w:p>
          <w:p w14:paraId="5BA23E84" w14:textId="77777777" w:rsidR="006C5107" w:rsidRPr="00FC2656" w:rsidRDefault="006C5107" w:rsidP="003241EF">
            <w:pPr>
              <w:numPr>
                <w:ilvl w:val="0"/>
                <w:numId w:val="18"/>
              </w:numPr>
              <w:spacing w:after="0" w:line="360" w:lineRule="auto"/>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H3121_1.- Es un texto fijo que identifica el archivo de justificación (justificación de la Integración de Códigos de Identificación de Red); y</w:t>
            </w:r>
          </w:p>
          <w:p w14:paraId="7A45222B" w14:textId="77777777" w:rsidR="006C5107" w:rsidRPr="00FC2656" w:rsidRDefault="006C5107" w:rsidP="003241EF">
            <w:pPr>
              <w:numPr>
                <w:ilvl w:val="0"/>
                <w:numId w:val="18"/>
              </w:numPr>
              <w:spacing w:after="0" w:line="360" w:lineRule="auto"/>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DDMMAAAA.- Corresponde a la fecha de la solicitud. DD corresponde al día (2 dígitos), MM corresponde al mes (2 dígitos) y AAAA corresponde al año (4 dígitos).</w:t>
            </w:r>
          </w:p>
          <w:p w14:paraId="493CD21E"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ES_tradnl"/>
              </w:rPr>
            </w:pPr>
          </w:p>
          <w:p w14:paraId="3D55A489"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Ejemplo: 983H3121_101122020.pdf</w:t>
            </w:r>
          </w:p>
          <w:p w14:paraId="1995FB3B"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p>
          <w:p w14:paraId="29D3C9A5"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Documento obligatorio.</w:t>
            </w:r>
          </w:p>
        </w:tc>
      </w:tr>
      <w:tr w:rsidR="006C5107" w:rsidRPr="00FC2656" w14:paraId="7C271023" w14:textId="77777777" w:rsidTr="006C5107">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F8C8068"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MANIFIESTO BAJO PROTESTA DE DECIR VERDAD QUE LA INTEGRACIÓN DE CÓDIGOS IDO/IDD NO IMPLICARÁ AFECTACIÓN A LOS USUARIOS DE LOS NÚMEROS ACTIVOS, PROVISTOS O PORTADOS INVOLUCRADOS EN ESTE PROCEDIMIENTO</w:t>
            </w:r>
          </w:p>
        </w:tc>
      </w:tr>
      <w:tr w:rsidR="006C5107" w:rsidRPr="00FC2656" w14:paraId="27DA6378" w14:textId="77777777" w:rsidTr="006C5107">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FFFFFF" w:themeFill="background1"/>
          </w:tcPr>
          <w:p w14:paraId="01A30063" w14:textId="77777777" w:rsidR="006C5107" w:rsidRPr="00FC2656" w:rsidRDefault="006C5107" w:rsidP="003241EF">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Marcar el recuadro si acepta la manifestación bajo protesta de decir verdad de que con la integración de códigos IDO/IDD no se afectará a los usuarios activos, provistos o portados.</w:t>
            </w:r>
            <w:r w:rsidRPr="00FC2656">
              <w:rPr>
                <w:rFonts w:ascii="Arial" w:eastAsiaTheme="minorHAnsi" w:hAnsi="Arial" w:cs="Arial"/>
                <w:b/>
                <w:color w:val="000000"/>
                <w:sz w:val="18"/>
                <w:szCs w:val="18"/>
                <w:lang w:val="es-MX"/>
              </w:rPr>
              <w:t xml:space="preserve"> </w:t>
            </w:r>
          </w:p>
          <w:p w14:paraId="65527835"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Campo obligatorio.</w:t>
            </w:r>
          </w:p>
        </w:tc>
      </w:tr>
      <w:tr w:rsidR="006C5107" w:rsidRPr="00FC2656" w14:paraId="503E0F8C" w14:textId="77777777" w:rsidTr="006C5107">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036C55C" w14:textId="77777777" w:rsidR="006C5107" w:rsidRPr="00FC2656" w:rsidRDefault="006C5107" w:rsidP="00AF6E5F">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PLAZOS A LOS QUE ESTARÁ SUJETO EL TRÁMITE</w:t>
            </w:r>
          </w:p>
        </w:tc>
      </w:tr>
      <w:tr w:rsidR="006C5107" w:rsidRPr="00FC2656" w14:paraId="20F9FE8B" w14:textId="77777777" w:rsidTr="006C5107">
        <w:trPr>
          <w:trHeight w:val="20"/>
        </w:trPr>
        <w:tc>
          <w:tcPr>
            <w:tcW w:w="9140" w:type="dxa"/>
            <w:gridSpan w:val="15"/>
            <w:tcBorders>
              <w:top w:val="single" w:sz="6" w:space="0" w:color="auto"/>
              <w:left w:val="single" w:sz="6" w:space="0" w:color="auto"/>
              <w:bottom w:val="single" w:sz="6" w:space="0" w:color="auto"/>
              <w:right w:val="single" w:sz="6" w:space="0" w:color="auto"/>
            </w:tcBorders>
          </w:tcPr>
          <w:p w14:paraId="77E73F61"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plazo máximo de resolución del trámite por parte del IFT, a partir de la recepción de la presente solicitud, será de 15 (quince) días hábiles.</w:t>
            </w:r>
          </w:p>
          <w:p w14:paraId="7D776C70"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lastRenderedPageBreak/>
              <w:t>El plazo con que cuenta el IFT para efectuar a los interesados la prevención ante la falta de información o requisitos del trámite es de 5 (cinco) días hábiles.</w:t>
            </w:r>
          </w:p>
          <w:p w14:paraId="6987FCCC"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6C5107" w:rsidRPr="00FC2656" w14:paraId="6BA8080B" w14:textId="77777777" w:rsidTr="006C5107">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1A6EB92" w14:textId="77777777" w:rsidR="006C5107" w:rsidRPr="00FC2656" w:rsidRDefault="006C5107" w:rsidP="00AF6E5F">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lastRenderedPageBreak/>
              <w:t>FUNDAMENTO JURÍDICO DEL TRÁMITE</w:t>
            </w:r>
          </w:p>
        </w:tc>
      </w:tr>
      <w:tr w:rsidR="006C5107" w:rsidRPr="00FC2656" w14:paraId="2654898F" w14:textId="77777777" w:rsidTr="006C5107">
        <w:trPr>
          <w:trHeight w:val="20"/>
        </w:trPr>
        <w:tc>
          <w:tcPr>
            <w:tcW w:w="9140" w:type="dxa"/>
            <w:gridSpan w:val="15"/>
            <w:tcBorders>
              <w:top w:val="single" w:sz="6" w:space="0" w:color="auto"/>
              <w:left w:val="single" w:sz="6" w:space="0" w:color="auto"/>
              <w:bottom w:val="single" w:sz="6" w:space="0" w:color="auto"/>
              <w:right w:val="single" w:sz="6" w:space="0" w:color="auto"/>
            </w:tcBorders>
          </w:tcPr>
          <w:p w14:paraId="28497D31" w14:textId="00FE64DD"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-Numeral 11.7. del Plan Técnico Fundamental de Numeración, publicado en el Diario Oficial de la Federación el 11 de mayo de 2018.</w:t>
            </w:r>
          </w:p>
        </w:tc>
      </w:tr>
      <w:tr w:rsidR="006C5107" w:rsidRPr="00FC2656" w14:paraId="4212BC92" w14:textId="77777777" w:rsidTr="006C5107">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42DF4BD" w14:textId="77777777" w:rsidR="006C5107" w:rsidRPr="00FC2656" w:rsidRDefault="006C5107" w:rsidP="00AF6E5F">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INFORMACIÓN ADICIONAL QUE PUEDA SER DE UTILIDAD A LOS INTERESADOS</w:t>
            </w:r>
          </w:p>
        </w:tc>
      </w:tr>
      <w:tr w:rsidR="006C5107" w:rsidRPr="00FC2656" w14:paraId="7E9EC4A9" w14:textId="77777777" w:rsidTr="006C5107">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auto"/>
          </w:tcPr>
          <w:p w14:paraId="5C492F0C" w14:textId="77777777" w:rsidR="006C5107" w:rsidRPr="00FC2656" w:rsidRDefault="006C5107" w:rsidP="003241EF">
            <w:pPr>
              <w:spacing w:after="0" w:line="360" w:lineRule="auto"/>
              <w:contextualSpacing/>
              <w:jc w:val="both"/>
              <w:rPr>
                <w:rFonts w:ascii="Arial" w:eastAsiaTheme="minorHAnsi" w:hAnsi="Arial" w:cs="Arial"/>
                <w:b/>
                <w:color w:val="000000"/>
                <w:sz w:val="18"/>
                <w:szCs w:val="18"/>
                <w:lang w:val="es-MX"/>
              </w:rPr>
            </w:pPr>
          </w:p>
        </w:tc>
      </w:tr>
    </w:tbl>
    <w:p w14:paraId="456A457E" w14:textId="18F8C9B1" w:rsidR="00BD6EDC" w:rsidRPr="00FC2656" w:rsidRDefault="00BD6EDC" w:rsidP="00FC2656">
      <w:pPr>
        <w:spacing w:after="0" w:line="360" w:lineRule="auto"/>
        <w:contextualSpacing/>
        <w:rPr>
          <w:rFonts w:ascii="Arial" w:eastAsiaTheme="minorHAnsi" w:hAnsi="Arial" w:cs="Arial"/>
          <w:color w:val="000000"/>
          <w:sz w:val="18"/>
          <w:szCs w:val="18"/>
          <w:lang w:val="es-MX"/>
        </w:rPr>
      </w:pPr>
    </w:p>
    <w:tbl>
      <w:tblPr>
        <w:tblW w:w="9140"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289"/>
        <w:gridCol w:w="2432"/>
        <w:gridCol w:w="944"/>
        <w:gridCol w:w="945"/>
        <w:gridCol w:w="944"/>
        <w:gridCol w:w="945"/>
        <w:gridCol w:w="641"/>
      </w:tblGrid>
      <w:tr w:rsidR="006C5107" w:rsidRPr="00FC2656" w14:paraId="4C32515D" w14:textId="77777777" w:rsidTr="006C5107">
        <w:trPr>
          <w:trHeight w:val="20"/>
        </w:trPr>
        <w:tc>
          <w:tcPr>
            <w:tcW w:w="9140" w:type="dxa"/>
            <w:gridSpan w:val="7"/>
            <w:noWrap/>
            <w:vAlign w:val="center"/>
          </w:tcPr>
          <w:p w14:paraId="53B4D5C0" w14:textId="70B4BE52" w:rsidR="006C5107" w:rsidRPr="00FC2656" w:rsidRDefault="006C5107" w:rsidP="003241EF">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br w:type="page"/>
            </w:r>
            <w:r w:rsidRPr="00FC2656">
              <w:rPr>
                <w:rFonts w:ascii="Arial" w:eastAsiaTheme="minorHAnsi" w:hAnsi="Arial" w:cs="Arial"/>
                <w:b/>
                <w:color w:val="000000"/>
                <w:sz w:val="18"/>
                <w:szCs w:val="18"/>
                <w:lang w:val="es-MX"/>
              </w:rPr>
              <w:t>eFORMATO DE SOLICITUD DE DEVOLUCIÓN CÓDIGOS DE IDENTIFICACIÓN DE PROVEEDORES DE SERVICIOS DE TELECOMUNICACIONES</w:t>
            </w:r>
          </w:p>
          <w:p w14:paraId="5B790143" w14:textId="77777777" w:rsidR="006C5107" w:rsidRPr="00FC2656" w:rsidRDefault="006C5107" w:rsidP="003241EF">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H3122</w:t>
            </w:r>
          </w:p>
        </w:tc>
      </w:tr>
      <w:tr w:rsidR="006C5107" w:rsidRPr="00FC2656" w14:paraId="56240860" w14:textId="77777777" w:rsidTr="006C5107">
        <w:trPr>
          <w:trHeight w:val="20"/>
        </w:trPr>
        <w:tc>
          <w:tcPr>
            <w:tcW w:w="9140" w:type="dxa"/>
            <w:gridSpan w:val="7"/>
            <w:shd w:val="clear" w:color="auto" w:fill="D9D9D9" w:themeFill="background1" w:themeFillShade="D9"/>
          </w:tcPr>
          <w:p w14:paraId="41683773" w14:textId="60F642E1" w:rsidR="006C5107" w:rsidRPr="00FC2656" w:rsidRDefault="006C5107" w:rsidP="003241EF">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DATOS DEL PROVEEDOR SOLICITANTE</w:t>
            </w:r>
          </w:p>
        </w:tc>
      </w:tr>
      <w:tr w:rsidR="006C5107" w:rsidRPr="00FC2656" w14:paraId="614C8861" w14:textId="77777777" w:rsidTr="006C5107">
        <w:trPr>
          <w:trHeight w:val="20"/>
        </w:trPr>
        <w:tc>
          <w:tcPr>
            <w:tcW w:w="4721" w:type="dxa"/>
            <w:gridSpan w:val="2"/>
            <w:tcBorders>
              <w:bottom w:val="single" w:sz="6" w:space="0" w:color="auto"/>
            </w:tcBorders>
            <w:shd w:val="clear" w:color="auto" w:fill="D9D9D9" w:themeFill="background1" w:themeFillShade="D9"/>
          </w:tcPr>
          <w:p w14:paraId="3F621D4C"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FOLIO DEL EXPEDIENTE ELECTRÓNICO AL QUE SE ASOCIARÁ LA SOLICITUD DE DEVOLUCIÓN DEL CÓDIGO</w:t>
            </w:r>
          </w:p>
        </w:tc>
        <w:tc>
          <w:tcPr>
            <w:tcW w:w="4419" w:type="dxa"/>
            <w:gridSpan w:val="5"/>
            <w:tcBorders>
              <w:bottom w:val="single" w:sz="6" w:space="0" w:color="auto"/>
            </w:tcBorders>
            <w:shd w:val="clear" w:color="auto" w:fill="auto"/>
          </w:tcPr>
          <w:p w14:paraId="320ABEF5"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0A0476B0" w14:textId="77777777" w:rsidTr="006C5107">
        <w:trPr>
          <w:trHeight w:val="20"/>
        </w:trPr>
        <w:tc>
          <w:tcPr>
            <w:tcW w:w="4721" w:type="dxa"/>
            <w:gridSpan w:val="2"/>
            <w:shd w:val="clear" w:color="auto" w:fill="D9D9D9" w:themeFill="background1" w:themeFillShade="D9"/>
          </w:tcPr>
          <w:p w14:paraId="5018E71A"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DENOMINACIÓN O RAZÓN SOCIAL DEL PROVEEDOR SOLICITANTE</w:t>
            </w:r>
          </w:p>
        </w:tc>
        <w:tc>
          <w:tcPr>
            <w:tcW w:w="4419" w:type="dxa"/>
            <w:gridSpan w:val="5"/>
            <w:shd w:val="clear" w:color="auto" w:fill="auto"/>
          </w:tcPr>
          <w:p w14:paraId="66669F91"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79C1CA07" w14:textId="77777777" w:rsidTr="006C5107">
        <w:trPr>
          <w:trHeight w:val="207"/>
        </w:trPr>
        <w:tc>
          <w:tcPr>
            <w:tcW w:w="9140" w:type="dxa"/>
            <w:gridSpan w:val="7"/>
            <w:shd w:val="clear" w:color="auto" w:fill="FFFFFF" w:themeFill="background1"/>
          </w:tcPr>
          <w:p w14:paraId="6849FED3"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798AA349" w14:textId="77777777" w:rsidTr="006C5107">
        <w:trPr>
          <w:trHeight w:val="79"/>
        </w:trPr>
        <w:tc>
          <w:tcPr>
            <w:tcW w:w="4721" w:type="dxa"/>
            <w:gridSpan w:val="2"/>
            <w:vMerge w:val="restart"/>
            <w:shd w:val="clear" w:color="auto" w:fill="D9D9D9" w:themeFill="background1" w:themeFillShade="D9"/>
          </w:tcPr>
          <w:p w14:paraId="1A706588"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CÓDIGO(S) DE IDENTIFICACIÓN DE PROVEEDOR A DEVOLVER</w:t>
            </w:r>
          </w:p>
        </w:tc>
        <w:tc>
          <w:tcPr>
            <w:tcW w:w="4419" w:type="dxa"/>
            <w:gridSpan w:val="5"/>
            <w:shd w:val="clear" w:color="auto" w:fill="FFFFFF" w:themeFill="background1"/>
          </w:tcPr>
          <w:p w14:paraId="64F3D6F7"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64797A35" w14:textId="77777777" w:rsidTr="006C5107">
        <w:trPr>
          <w:trHeight w:val="77"/>
        </w:trPr>
        <w:tc>
          <w:tcPr>
            <w:tcW w:w="4721" w:type="dxa"/>
            <w:gridSpan w:val="2"/>
            <w:vMerge/>
            <w:shd w:val="clear" w:color="auto" w:fill="D9D9D9" w:themeFill="background1" w:themeFillShade="D9"/>
          </w:tcPr>
          <w:p w14:paraId="56A71464"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4419" w:type="dxa"/>
            <w:gridSpan w:val="5"/>
            <w:shd w:val="clear" w:color="auto" w:fill="FFFFFF" w:themeFill="background1"/>
          </w:tcPr>
          <w:p w14:paraId="62C61751"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5F9700C8" w14:textId="77777777" w:rsidTr="006C5107">
        <w:trPr>
          <w:trHeight w:val="77"/>
        </w:trPr>
        <w:tc>
          <w:tcPr>
            <w:tcW w:w="4721" w:type="dxa"/>
            <w:gridSpan w:val="2"/>
            <w:vMerge/>
            <w:shd w:val="clear" w:color="auto" w:fill="D9D9D9" w:themeFill="background1" w:themeFillShade="D9"/>
          </w:tcPr>
          <w:p w14:paraId="23521FCB"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4419" w:type="dxa"/>
            <w:gridSpan w:val="5"/>
            <w:shd w:val="clear" w:color="auto" w:fill="FFFFFF" w:themeFill="background1"/>
          </w:tcPr>
          <w:p w14:paraId="209A6EBD"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6A6FECDA" w14:textId="77777777" w:rsidTr="006C5107">
        <w:trPr>
          <w:trHeight w:val="77"/>
        </w:trPr>
        <w:tc>
          <w:tcPr>
            <w:tcW w:w="4721" w:type="dxa"/>
            <w:gridSpan w:val="2"/>
            <w:vMerge/>
            <w:shd w:val="clear" w:color="auto" w:fill="D9D9D9" w:themeFill="background1" w:themeFillShade="D9"/>
          </w:tcPr>
          <w:p w14:paraId="3F05D45E"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4419" w:type="dxa"/>
            <w:gridSpan w:val="5"/>
            <w:shd w:val="clear" w:color="auto" w:fill="FFFFFF" w:themeFill="background1"/>
          </w:tcPr>
          <w:p w14:paraId="5DB10093"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08DB499C" w14:textId="77777777" w:rsidTr="006C5107">
        <w:trPr>
          <w:trHeight w:val="207"/>
        </w:trPr>
        <w:tc>
          <w:tcPr>
            <w:tcW w:w="9140" w:type="dxa"/>
            <w:gridSpan w:val="7"/>
            <w:shd w:val="clear" w:color="auto" w:fill="FFFFFF" w:themeFill="background1"/>
          </w:tcPr>
          <w:p w14:paraId="62DE6526"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3C6785E7" w14:textId="77777777" w:rsidTr="006C5107">
        <w:trPr>
          <w:trHeight w:val="207"/>
        </w:trPr>
        <w:tc>
          <w:tcPr>
            <w:tcW w:w="4721" w:type="dxa"/>
            <w:gridSpan w:val="2"/>
            <w:shd w:val="clear" w:color="auto" w:fill="D9D9D9" w:themeFill="background1" w:themeFillShade="D9"/>
          </w:tcPr>
          <w:p w14:paraId="5FA3A13D"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ARCHIVO ELECTRÓNICO CON LA CAUSA QUE MOTIVA LA DEVOLUCIÓN</w:t>
            </w:r>
          </w:p>
        </w:tc>
        <w:tc>
          <w:tcPr>
            <w:tcW w:w="4419" w:type="dxa"/>
            <w:gridSpan w:val="5"/>
            <w:shd w:val="clear" w:color="auto" w:fill="FFFFFF" w:themeFill="background1"/>
          </w:tcPr>
          <w:p w14:paraId="236D8A83"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1B1D7C93" w14:textId="77777777" w:rsidTr="006C5107">
        <w:trPr>
          <w:trHeight w:val="207"/>
        </w:trPr>
        <w:tc>
          <w:tcPr>
            <w:tcW w:w="9140" w:type="dxa"/>
            <w:gridSpan w:val="7"/>
            <w:shd w:val="clear" w:color="auto" w:fill="FFFFFF" w:themeFill="background1"/>
          </w:tcPr>
          <w:p w14:paraId="6A88BF3D"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0E432E68" w14:textId="77777777" w:rsidTr="006C5107">
        <w:trPr>
          <w:trHeight w:val="139"/>
        </w:trPr>
        <w:tc>
          <w:tcPr>
            <w:tcW w:w="4721" w:type="dxa"/>
            <w:gridSpan w:val="2"/>
            <w:vMerge w:val="restart"/>
            <w:shd w:val="clear" w:color="auto" w:fill="D9D9D9" w:themeFill="background1" w:themeFillShade="D9"/>
          </w:tcPr>
          <w:p w14:paraId="5540DF14" w14:textId="77777777" w:rsidR="006C5107" w:rsidRPr="00FC2656" w:rsidRDefault="006C5107" w:rsidP="00AF6E5F">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MANIFIESTO BAJO PROTESTA DE DECIR VERDAD QUE LA DEVOLUCIÓN DE LOS CÓDIGOS DE IDENTIFICACIÓN DE PROVEEDOR NO IMPLICARÁ AFECTACIÓN A LA PRESTACIÓN DE SERVICIOS DE TELECOMUNICACIONES A LOS USUARIOS</w:t>
            </w:r>
          </w:p>
        </w:tc>
        <w:tc>
          <w:tcPr>
            <w:tcW w:w="944" w:type="dxa"/>
            <w:tcBorders>
              <w:bottom w:val="nil"/>
              <w:right w:val="nil"/>
            </w:tcBorders>
            <w:shd w:val="clear" w:color="auto" w:fill="FFFFFF" w:themeFill="background1"/>
          </w:tcPr>
          <w:p w14:paraId="34BAEDA4"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945" w:type="dxa"/>
            <w:tcBorders>
              <w:left w:val="nil"/>
              <w:bottom w:val="nil"/>
              <w:right w:val="nil"/>
            </w:tcBorders>
            <w:shd w:val="clear" w:color="auto" w:fill="FFFFFF" w:themeFill="background1"/>
          </w:tcPr>
          <w:p w14:paraId="023B6B39"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944" w:type="dxa"/>
            <w:tcBorders>
              <w:left w:val="nil"/>
              <w:right w:val="nil"/>
            </w:tcBorders>
            <w:shd w:val="clear" w:color="auto" w:fill="FFFFFF" w:themeFill="background1"/>
          </w:tcPr>
          <w:p w14:paraId="3C8D177D"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945" w:type="dxa"/>
            <w:tcBorders>
              <w:left w:val="nil"/>
              <w:bottom w:val="nil"/>
              <w:right w:val="nil"/>
            </w:tcBorders>
            <w:shd w:val="clear" w:color="auto" w:fill="FFFFFF" w:themeFill="background1"/>
          </w:tcPr>
          <w:p w14:paraId="0BCAEF95"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641" w:type="dxa"/>
            <w:tcBorders>
              <w:left w:val="nil"/>
              <w:bottom w:val="nil"/>
            </w:tcBorders>
            <w:shd w:val="clear" w:color="auto" w:fill="FFFFFF" w:themeFill="background1"/>
          </w:tcPr>
          <w:p w14:paraId="0355D118"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26490795" w14:textId="77777777" w:rsidTr="006C5107">
        <w:trPr>
          <w:trHeight w:val="136"/>
        </w:trPr>
        <w:tc>
          <w:tcPr>
            <w:tcW w:w="4721" w:type="dxa"/>
            <w:gridSpan w:val="2"/>
            <w:vMerge/>
            <w:shd w:val="clear" w:color="auto" w:fill="D9D9D9" w:themeFill="background1" w:themeFillShade="D9"/>
          </w:tcPr>
          <w:p w14:paraId="42581776"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944" w:type="dxa"/>
            <w:tcBorders>
              <w:top w:val="nil"/>
              <w:bottom w:val="nil"/>
              <w:right w:val="nil"/>
            </w:tcBorders>
            <w:shd w:val="clear" w:color="auto" w:fill="FFFFFF" w:themeFill="background1"/>
          </w:tcPr>
          <w:p w14:paraId="4888CEE0"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945" w:type="dxa"/>
            <w:tcBorders>
              <w:top w:val="nil"/>
              <w:left w:val="nil"/>
              <w:bottom w:val="nil"/>
            </w:tcBorders>
            <w:shd w:val="clear" w:color="auto" w:fill="FFFFFF" w:themeFill="background1"/>
          </w:tcPr>
          <w:p w14:paraId="43754C61"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944" w:type="dxa"/>
            <w:tcBorders>
              <w:bottom w:val="single" w:sz="6" w:space="0" w:color="auto"/>
            </w:tcBorders>
            <w:shd w:val="clear" w:color="auto" w:fill="FFFFFF" w:themeFill="background1"/>
          </w:tcPr>
          <w:p w14:paraId="05FFF963"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945" w:type="dxa"/>
            <w:tcBorders>
              <w:top w:val="nil"/>
              <w:bottom w:val="nil"/>
              <w:right w:val="nil"/>
            </w:tcBorders>
            <w:shd w:val="clear" w:color="auto" w:fill="FFFFFF" w:themeFill="background1"/>
          </w:tcPr>
          <w:p w14:paraId="480EFDC4"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641" w:type="dxa"/>
            <w:tcBorders>
              <w:top w:val="nil"/>
              <w:left w:val="nil"/>
              <w:bottom w:val="nil"/>
            </w:tcBorders>
            <w:shd w:val="clear" w:color="auto" w:fill="FFFFFF" w:themeFill="background1"/>
          </w:tcPr>
          <w:p w14:paraId="022A27E4"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4106B5DA" w14:textId="77777777" w:rsidTr="006C5107">
        <w:trPr>
          <w:trHeight w:val="136"/>
        </w:trPr>
        <w:tc>
          <w:tcPr>
            <w:tcW w:w="4721" w:type="dxa"/>
            <w:gridSpan w:val="2"/>
            <w:vMerge/>
            <w:shd w:val="clear" w:color="auto" w:fill="D9D9D9" w:themeFill="background1" w:themeFillShade="D9"/>
          </w:tcPr>
          <w:p w14:paraId="5AB4A9FC"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944" w:type="dxa"/>
            <w:tcBorders>
              <w:top w:val="nil"/>
              <w:bottom w:val="nil"/>
              <w:right w:val="nil"/>
            </w:tcBorders>
            <w:shd w:val="clear" w:color="auto" w:fill="FFFFFF" w:themeFill="background1"/>
          </w:tcPr>
          <w:p w14:paraId="5FEA04A2"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945" w:type="dxa"/>
            <w:tcBorders>
              <w:top w:val="nil"/>
              <w:left w:val="nil"/>
              <w:bottom w:val="nil"/>
              <w:right w:val="nil"/>
            </w:tcBorders>
            <w:shd w:val="clear" w:color="auto" w:fill="FFFFFF" w:themeFill="background1"/>
          </w:tcPr>
          <w:p w14:paraId="2FC09DC2"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944" w:type="dxa"/>
            <w:tcBorders>
              <w:left w:val="nil"/>
              <w:bottom w:val="nil"/>
              <w:right w:val="nil"/>
            </w:tcBorders>
            <w:shd w:val="clear" w:color="auto" w:fill="FFFFFF" w:themeFill="background1"/>
          </w:tcPr>
          <w:p w14:paraId="0B70EC54"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ACEPTO</w:t>
            </w:r>
          </w:p>
        </w:tc>
        <w:tc>
          <w:tcPr>
            <w:tcW w:w="945" w:type="dxa"/>
            <w:tcBorders>
              <w:top w:val="nil"/>
              <w:left w:val="nil"/>
              <w:bottom w:val="nil"/>
              <w:right w:val="nil"/>
            </w:tcBorders>
            <w:shd w:val="clear" w:color="auto" w:fill="FFFFFF" w:themeFill="background1"/>
          </w:tcPr>
          <w:p w14:paraId="0627059F"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641" w:type="dxa"/>
            <w:tcBorders>
              <w:top w:val="nil"/>
              <w:left w:val="nil"/>
              <w:bottom w:val="nil"/>
            </w:tcBorders>
            <w:shd w:val="clear" w:color="auto" w:fill="FFFFFF" w:themeFill="background1"/>
          </w:tcPr>
          <w:p w14:paraId="220F5398"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75DA1352" w14:textId="77777777" w:rsidTr="006C5107">
        <w:trPr>
          <w:trHeight w:val="136"/>
        </w:trPr>
        <w:tc>
          <w:tcPr>
            <w:tcW w:w="4721" w:type="dxa"/>
            <w:gridSpan w:val="2"/>
            <w:vMerge/>
            <w:shd w:val="clear" w:color="auto" w:fill="D9D9D9" w:themeFill="background1" w:themeFillShade="D9"/>
          </w:tcPr>
          <w:p w14:paraId="397B388C"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944" w:type="dxa"/>
            <w:tcBorders>
              <w:top w:val="nil"/>
              <w:right w:val="nil"/>
            </w:tcBorders>
            <w:shd w:val="clear" w:color="auto" w:fill="FFFFFF" w:themeFill="background1"/>
          </w:tcPr>
          <w:p w14:paraId="47353038"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945" w:type="dxa"/>
            <w:tcBorders>
              <w:top w:val="nil"/>
              <w:left w:val="nil"/>
              <w:right w:val="nil"/>
            </w:tcBorders>
            <w:shd w:val="clear" w:color="auto" w:fill="FFFFFF" w:themeFill="background1"/>
          </w:tcPr>
          <w:p w14:paraId="5E87BA9F"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944" w:type="dxa"/>
            <w:tcBorders>
              <w:top w:val="nil"/>
              <w:left w:val="nil"/>
              <w:right w:val="nil"/>
            </w:tcBorders>
            <w:shd w:val="clear" w:color="auto" w:fill="FFFFFF" w:themeFill="background1"/>
          </w:tcPr>
          <w:p w14:paraId="180F3D48"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945" w:type="dxa"/>
            <w:tcBorders>
              <w:top w:val="nil"/>
              <w:left w:val="nil"/>
              <w:right w:val="nil"/>
            </w:tcBorders>
            <w:shd w:val="clear" w:color="auto" w:fill="FFFFFF" w:themeFill="background1"/>
          </w:tcPr>
          <w:p w14:paraId="1BAEACA1"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641" w:type="dxa"/>
            <w:tcBorders>
              <w:top w:val="nil"/>
              <w:left w:val="nil"/>
            </w:tcBorders>
            <w:shd w:val="clear" w:color="auto" w:fill="FFFFFF" w:themeFill="background1"/>
          </w:tcPr>
          <w:p w14:paraId="17215C2E"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6678D479" w14:textId="77777777" w:rsidTr="006C5107">
        <w:trPr>
          <w:trHeight w:val="20"/>
        </w:trPr>
        <w:tc>
          <w:tcPr>
            <w:tcW w:w="9140" w:type="dxa"/>
            <w:gridSpan w:val="7"/>
            <w:shd w:val="clear" w:color="auto" w:fill="FFFFFF" w:themeFill="background1"/>
          </w:tcPr>
          <w:p w14:paraId="4A241CFC"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67EAFA6C" w14:textId="77777777" w:rsidTr="006C5107">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47C197F" w14:textId="77777777" w:rsidR="006C5107" w:rsidRPr="00FC2656" w:rsidRDefault="006C5107" w:rsidP="003241EF">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INSTRUCTIVO DE LLENADO</w:t>
            </w:r>
          </w:p>
        </w:tc>
      </w:tr>
      <w:tr w:rsidR="006C5107" w:rsidRPr="00FC2656" w14:paraId="5CD41022" w14:textId="77777777" w:rsidTr="006C5107">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C95E08B" w14:textId="77777777" w:rsidR="006C5107" w:rsidRPr="00FC2656" w:rsidRDefault="006C5107" w:rsidP="003241EF">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DATOS DEL PROVEEDOR DE SERVICIOS DE TELECOMUNICACIONES (PST o PROVEEDOR) SOLICITANTE</w:t>
            </w:r>
          </w:p>
        </w:tc>
      </w:tr>
      <w:tr w:rsidR="006C5107" w:rsidRPr="00FC2656" w14:paraId="798E3825" w14:textId="77777777" w:rsidTr="006C5107">
        <w:trPr>
          <w:trHeight w:val="20"/>
        </w:trPr>
        <w:tc>
          <w:tcPr>
            <w:tcW w:w="22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E7BC7CF" w14:textId="77777777" w:rsidR="006C5107" w:rsidRPr="00FC2656" w:rsidRDefault="006C5107" w:rsidP="003241EF">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Nombre del campo</w:t>
            </w:r>
          </w:p>
        </w:tc>
        <w:tc>
          <w:tcPr>
            <w:tcW w:w="6851"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DAD39C5" w14:textId="77777777" w:rsidR="006C5107" w:rsidRPr="00FC2656" w:rsidRDefault="006C5107" w:rsidP="003241EF">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Descripción del campo</w:t>
            </w:r>
          </w:p>
        </w:tc>
      </w:tr>
      <w:tr w:rsidR="006C5107" w:rsidRPr="00FC2656" w14:paraId="50808481" w14:textId="77777777" w:rsidTr="006C5107">
        <w:trPr>
          <w:trHeight w:val="20"/>
        </w:trPr>
        <w:tc>
          <w:tcPr>
            <w:tcW w:w="2289" w:type="dxa"/>
            <w:tcBorders>
              <w:top w:val="single" w:sz="6" w:space="0" w:color="auto"/>
              <w:left w:val="single" w:sz="6" w:space="0" w:color="auto"/>
              <w:bottom w:val="single" w:sz="6" w:space="0" w:color="auto"/>
              <w:right w:val="single" w:sz="6" w:space="0" w:color="auto"/>
            </w:tcBorders>
            <w:shd w:val="clear" w:color="auto" w:fill="auto"/>
          </w:tcPr>
          <w:p w14:paraId="600CCDC3" w14:textId="77777777" w:rsidR="006C5107" w:rsidRPr="00FC2656" w:rsidRDefault="006C5107" w:rsidP="003241EF">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lastRenderedPageBreak/>
              <w:t>Folio del expediente electrónico al que se asociará la solicitud de devolución</w:t>
            </w:r>
          </w:p>
        </w:tc>
        <w:tc>
          <w:tcPr>
            <w:tcW w:w="6851" w:type="dxa"/>
            <w:gridSpan w:val="6"/>
            <w:tcBorders>
              <w:top w:val="single" w:sz="6" w:space="0" w:color="auto"/>
              <w:left w:val="single" w:sz="6" w:space="0" w:color="auto"/>
              <w:bottom w:val="single" w:sz="6" w:space="0" w:color="auto"/>
              <w:right w:val="single" w:sz="6" w:space="0" w:color="auto"/>
            </w:tcBorders>
          </w:tcPr>
          <w:p w14:paraId="663EA873"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Ingresar el folio del expediente electrónico en el que quedará asociada la solicitud. </w:t>
            </w:r>
          </w:p>
          <w:p w14:paraId="0CD1323A" w14:textId="77777777" w:rsidR="006C5107" w:rsidRPr="00FC2656" w:rsidRDefault="006C5107" w:rsidP="003241EF">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Campo alfanumérico obligatorio.</w:t>
            </w:r>
          </w:p>
        </w:tc>
      </w:tr>
      <w:tr w:rsidR="006C5107" w:rsidRPr="00FC2656" w14:paraId="44F6210B" w14:textId="77777777" w:rsidTr="006C5107">
        <w:trPr>
          <w:trHeight w:val="20"/>
        </w:trPr>
        <w:tc>
          <w:tcPr>
            <w:tcW w:w="2289" w:type="dxa"/>
            <w:tcBorders>
              <w:top w:val="single" w:sz="6" w:space="0" w:color="auto"/>
              <w:left w:val="single" w:sz="6" w:space="0" w:color="auto"/>
              <w:bottom w:val="single" w:sz="6" w:space="0" w:color="auto"/>
              <w:right w:val="single" w:sz="6" w:space="0" w:color="auto"/>
            </w:tcBorders>
            <w:shd w:val="clear" w:color="auto" w:fill="auto"/>
          </w:tcPr>
          <w:p w14:paraId="6D6833DC" w14:textId="77777777" w:rsidR="006C5107" w:rsidRPr="00FC2656" w:rsidRDefault="006C5107" w:rsidP="003241EF">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Nombre, denominación o razón social del Proveedor solicitante</w:t>
            </w:r>
          </w:p>
        </w:tc>
        <w:tc>
          <w:tcPr>
            <w:tcW w:w="6851" w:type="dxa"/>
            <w:gridSpan w:val="6"/>
            <w:tcBorders>
              <w:top w:val="single" w:sz="6" w:space="0" w:color="auto"/>
              <w:left w:val="single" w:sz="6" w:space="0" w:color="auto"/>
              <w:bottom w:val="single" w:sz="6" w:space="0" w:color="auto"/>
              <w:right w:val="single" w:sz="6" w:space="0" w:color="auto"/>
            </w:tcBorders>
          </w:tcPr>
          <w:p w14:paraId="519A6772"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el nombre, denominación o razón social del Proveedor de Servicios de Telecomunicaciones solicitante.</w:t>
            </w:r>
          </w:p>
          <w:p w14:paraId="2B7F693E"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Este dato deberá capturarse en mayúsculas y sin acentos.</w:t>
            </w:r>
          </w:p>
          <w:p w14:paraId="51F5276B" w14:textId="77777777" w:rsidR="006C5107" w:rsidRPr="00FC2656" w:rsidRDefault="006C5107" w:rsidP="003241EF">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Campo alfanumérico obligatorio.</w:t>
            </w:r>
          </w:p>
        </w:tc>
      </w:tr>
      <w:tr w:rsidR="006C5107" w:rsidRPr="00FC2656" w14:paraId="0EE56691" w14:textId="77777777" w:rsidTr="006C5107">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auto"/>
          </w:tcPr>
          <w:p w14:paraId="315E6F6D"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p>
        </w:tc>
      </w:tr>
      <w:tr w:rsidR="006C5107" w:rsidRPr="00FC2656" w14:paraId="3C92C77C" w14:textId="77777777" w:rsidTr="006C5107">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19C8479" w14:textId="77777777" w:rsidR="006C5107" w:rsidRPr="00FC2656" w:rsidRDefault="006C5107" w:rsidP="003241EF">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CÓDIGO(S) DE IDENTIFICACIÓN DE PROVEEDOR A DEVOLVER</w:t>
            </w:r>
          </w:p>
        </w:tc>
      </w:tr>
      <w:tr w:rsidR="006C5107" w:rsidRPr="00FC2656" w14:paraId="1726BD80" w14:textId="77777777" w:rsidTr="006C5107">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FFFFFF" w:themeFill="background1"/>
          </w:tcPr>
          <w:p w14:paraId="65FBBC5B"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a 3 dígitos los códigos de identificación de Proveedor de Servicios de Telecomunicaciones asignados a su favor que se solicita devolver.</w:t>
            </w:r>
          </w:p>
          <w:p w14:paraId="0575E6DF"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Campo numérico obligatorio.</w:t>
            </w:r>
          </w:p>
        </w:tc>
      </w:tr>
      <w:tr w:rsidR="006C5107" w:rsidRPr="00FC2656" w14:paraId="451E7D03" w14:textId="77777777" w:rsidTr="006C5107">
        <w:trPr>
          <w:trHeight w:val="20"/>
        </w:trPr>
        <w:tc>
          <w:tcPr>
            <w:tcW w:w="2289" w:type="dxa"/>
            <w:tcBorders>
              <w:top w:val="single" w:sz="6" w:space="0" w:color="auto"/>
              <w:left w:val="single" w:sz="6" w:space="0" w:color="auto"/>
              <w:bottom w:val="single" w:sz="6" w:space="0" w:color="auto"/>
              <w:right w:val="single" w:sz="6" w:space="0" w:color="auto"/>
            </w:tcBorders>
            <w:shd w:val="clear" w:color="auto" w:fill="auto"/>
          </w:tcPr>
          <w:p w14:paraId="74626011" w14:textId="77777777" w:rsidR="006C5107" w:rsidRPr="00FC2656" w:rsidRDefault="006C5107" w:rsidP="003241EF">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bCs/>
                <w:color w:val="000000"/>
                <w:sz w:val="18"/>
                <w:szCs w:val="18"/>
                <w:lang w:val="es-MX"/>
              </w:rPr>
              <w:t>Archivo electrónico con la causa que motiva la devolución</w:t>
            </w:r>
          </w:p>
        </w:tc>
        <w:tc>
          <w:tcPr>
            <w:tcW w:w="6851" w:type="dxa"/>
            <w:gridSpan w:val="6"/>
            <w:tcBorders>
              <w:top w:val="single" w:sz="6" w:space="0" w:color="auto"/>
              <w:left w:val="single" w:sz="6" w:space="0" w:color="auto"/>
              <w:bottom w:val="single" w:sz="6" w:space="0" w:color="auto"/>
              <w:right w:val="single" w:sz="6" w:space="0" w:color="auto"/>
            </w:tcBorders>
            <w:shd w:val="clear" w:color="auto" w:fill="auto"/>
          </w:tcPr>
          <w:p w14:paraId="7D0C6495"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un documento electrónico en formato PDF, que deberá contener las causas, razones o circunstancias que motivan la devolución.</w:t>
            </w:r>
          </w:p>
          <w:p w14:paraId="5F7BA46F"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Los documentos digitalizados deben ser legibles.</w:t>
            </w:r>
          </w:p>
          <w:p w14:paraId="25601D5A"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nombre del archivo que se cargue a través de la Ventanilla Electrónica deberá tener la siguiente nomenclatura: IDO/IDAH3122DDMMAAAA.pdf.</w:t>
            </w:r>
          </w:p>
          <w:p w14:paraId="7352D62A"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Donde:</w:t>
            </w:r>
          </w:p>
          <w:p w14:paraId="4BEF0C9B" w14:textId="77777777" w:rsidR="006C5107" w:rsidRPr="00FC2656" w:rsidRDefault="006C5107" w:rsidP="003241EF">
            <w:pPr>
              <w:numPr>
                <w:ilvl w:val="0"/>
                <w:numId w:val="18"/>
              </w:numPr>
              <w:spacing w:after="0" w:line="360" w:lineRule="auto"/>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IDO/IDA.- Conjunto de 3 dígitos que identifica al Proveedor de Servicios de Telecomunicaciones. IDO para el caso en que el solicitante cuente con una concesión única para uso comercial,</w:t>
            </w:r>
            <w:r w:rsidRPr="00FC2656">
              <w:rPr>
                <w:rFonts w:ascii="Arial" w:eastAsiaTheme="minorHAnsi" w:hAnsi="Arial" w:cs="Arial"/>
                <w:color w:val="000000"/>
                <w:sz w:val="18"/>
                <w:szCs w:val="18"/>
                <w:lang w:val="es-MX"/>
              </w:rPr>
              <w:t xml:space="preserve"> o una concesión para uso comercial con carácter de red compartida mayorista de servicios de telecomunicaciones,</w:t>
            </w:r>
            <w:r w:rsidRPr="00FC2656">
              <w:rPr>
                <w:rFonts w:ascii="Arial" w:eastAsiaTheme="minorHAnsi" w:hAnsi="Arial" w:cs="Arial"/>
                <w:color w:val="000000"/>
                <w:sz w:val="18"/>
                <w:szCs w:val="18"/>
                <w:lang w:val="es-ES_tradnl"/>
              </w:rPr>
              <w:t xml:space="preserve"> o una concesión para instalar, operar y explotar una red pública de telecomunicaciones o IDA para el caso en que el solicitante cuente con un permiso o autorización para comercializar servicios de telecomunicaciones o una concesión única para uso público o para uso social;</w:t>
            </w:r>
          </w:p>
          <w:p w14:paraId="2CC3802F" w14:textId="77777777" w:rsidR="006C5107" w:rsidRPr="00FC2656" w:rsidRDefault="006C5107" w:rsidP="003241EF">
            <w:pPr>
              <w:numPr>
                <w:ilvl w:val="0"/>
                <w:numId w:val="18"/>
              </w:numPr>
              <w:spacing w:after="0" w:line="360" w:lineRule="auto"/>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H3122.- Es un texto fijo que identifica el archivo de causas (causas que motivan la devolución de Códigos de identificación de PST); y</w:t>
            </w:r>
          </w:p>
          <w:p w14:paraId="631957CD" w14:textId="77777777" w:rsidR="006C5107" w:rsidRPr="00FC2656" w:rsidRDefault="006C5107" w:rsidP="003241EF">
            <w:pPr>
              <w:numPr>
                <w:ilvl w:val="0"/>
                <w:numId w:val="18"/>
              </w:numPr>
              <w:spacing w:after="0" w:line="360" w:lineRule="auto"/>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DDMMAAAA.- Corresponde a la fecha de la solicitud. DD corresponde al día (2 dígitos), MM corresponde al mes (2 dígitos) y AAAA corresponde al año (4 dígitos).</w:t>
            </w:r>
          </w:p>
          <w:p w14:paraId="5E4A2D4F"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ES_tradnl"/>
              </w:rPr>
            </w:pPr>
          </w:p>
          <w:p w14:paraId="5EB927BC"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Ejemplo: 983H312201122020.pdf</w:t>
            </w:r>
          </w:p>
          <w:p w14:paraId="003630B1"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p>
          <w:p w14:paraId="39F69E2A"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Documento obligatorio.</w:t>
            </w:r>
          </w:p>
        </w:tc>
      </w:tr>
      <w:tr w:rsidR="006C5107" w:rsidRPr="00FC2656" w14:paraId="729A5C3A" w14:textId="77777777" w:rsidTr="006C5107">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auto"/>
          </w:tcPr>
          <w:p w14:paraId="3DAEB674"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p>
        </w:tc>
      </w:tr>
      <w:tr w:rsidR="006C5107" w:rsidRPr="00FC2656" w14:paraId="3AF8EAAB" w14:textId="77777777" w:rsidTr="006C5107">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6D0FFFA"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b/>
                <w:bCs/>
                <w:color w:val="000000"/>
                <w:sz w:val="18"/>
                <w:szCs w:val="18"/>
                <w:lang w:val="es-MX"/>
              </w:rPr>
              <w:lastRenderedPageBreak/>
              <w:t>MANIFESTACIÓN BAJO PROTESTA DE DECIR VERDAD QUE LA DEVOLUCIÓN DE LOS CÓDIGOS DE IDENTIFICACIÓN DE PROVEEDOR NO IMPLICARÁ AFECTACIÓN A LA PRESTACIÓN DE SERVICIOS DE TELECOMUNICACIONES A LOS USUARIOS</w:t>
            </w:r>
          </w:p>
        </w:tc>
      </w:tr>
      <w:tr w:rsidR="006C5107" w:rsidRPr="00FC2656" w14:paraId="2FEB6DA5" w14:textId="77777777" w:rsidTr="006C5107">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FFFFFF" w:themeFill="background1"/>
          </w:tcPr>
          <w:p w14:paraId="7A4F7B95"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Marcar el recuadro si acepta la manifestación bajo protesta de decir verdad de que con la devolución de códigos de identificación de Proveedor de Servicios de Telecomunicaciones no se afectará la prestación de servicios de telecomunicaciones a los usuarios.</w:t>
            </w:r>
          </w:p>
          <w:p w14:paraId="5644FEAF"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Campo obligatorio.</w:t>
            </w:r>
          </w:p>
        </w:tc>
      </w:tr>
      <w:tr w:rsidR="006C5107" w:rsidRPr="00FC2656" w14:paraId="4057F9BD" w14:textId="77777777" w:rsidTr="006C5107">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87B617E" w14:textId="77777777" w:rsidR="006C5107" w:rsidRPr="00FC2656" w:rsidRDefault="006C5107" w:rsidP="00A92A67">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PLAZOS A LOS QUE ESTARÁ SUJETO EL TRÁMITE</w:t>
            </w:r>
          </w:p>
        </w:tc>
      </w:tr>
      <w:tr w:rsidR="006C5107" w:rsidRPr="00FC2656" w14:paraId="1F1455F4" w14:textId="77777777" w:rsidTr="006C5107">
        <w:trPr>
          <w:trHeight w:val="20"/>
        </w:trPr>
        <w:tc>
          <w:tcPr>
            <w:tcW w:w="9140" w:type="dxa"/>
            <w:gridSpan w:val="7"/>
            <w:tcBorders>
              <w:top w:val="single" w:sz="6" w:space="0" w:color="auto"/>
              <w:left w:val="single" w:sz="6" w:space="0" w:color="auto"/>
              <w:bottom w:val="single" w:sz="6" w:space="0" w:color="auto"/>
              <w:right w:val="single" w:sz="6" w:space="0" w:color="auto"/>
            </w:tcBorders>
          </w:tcPr>
          <w:p w14:paraId="0A148EC5"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plazo máximo de resolución del trámite por parte del IFT, a partir de la recepción de la presente solicitud, será de 30 (treinta) días hábiles.</w:t>
            </w:r>
          </w:p>
          <w:p w14:paraId="51B5DD81"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plazo con que cuenta el IFT para efectuar a los interesados la prevención ante la falta de información o requisitos del trámite es de 10 (diez) días hábiles.</w:t>
            </w:r>
          </w:p>
          <w:p w14:paraId="0ABA106A" w14:textId="62DECE86" w:rsidR="006C5107" w:rsidRPr="00FC2656" w:rsidRDefault="006C5107" w:rsidP="00A92A67">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6C5107" w:rsidRPr="00FC2656" w14:paraId="204B2722" w14:textId="77777777" w:rsidTr="006C5107">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A3221E4" w14:textId="77777777" w:rsidR="006C5107" w:rsidRPr="00FC2656" w:rsidRDefault="006C5107" w:rsidP="00AF6E5F">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FUNDAMENTO JURÍDICO DEL TRÁMITE</w:t>
            </w:r>
          </w:p>
        </w:tc>
      </w:tr>
      <w:tr w:rsidR="006C5107" w:rsidRPr="00FC2656" w14:paraId="080FEC79" w14:textId="77777777" w:rsidTr="006C5107">
        <w:trPr>
          <w:trHeight w:val="20"/>
        </w:trPr>
        <w:tc>
          <w:tcPr>
            <w:tcW w:w="9140" w:type="dxa"/>
            <w:gridSpan w:val="7"/>
            <w:tcBorders>
              <w:top w:val="single" w:sz="6" w:space="0" w:color="auto"/>
              <w:left w:val="single" w:sz="6" w:space="0" w:color="auto"/>
              <w:bottom w:val="single" w:sz="6" w:space="0" w:color="auto"/>
              <w:right w:val="single" w:sz="6" w:space="0" w:color="auto"/>
            </w:tcBorders>
          </w:tcPr>
          <w:p w14:paraId="7E290E20" w14:textId="3A70179A"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-Numeral 11.8. del Plan Técnico Fundamental de Numeración, publicado en el Diario Oficial de la Federación el 11 de mayo de 2018.</w:t>
            </w:r>
          </w:p>
        </w:tc>
      </w:tr>
      <w:tr w:rsidR="006C5107" w:rsidRPr="00FC2656" w14:paraId="3043FCAC" w14:textId="77777777" w:rsidTr="006C5107">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5EF8165" w14:textId="77777777" w:rsidR="006C5107" w:rsidRPr="00FC2656" w:rsidRDefault="006C5107" w:rsidP="00AF6E5F">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INFORMACIÓN ADICIONAL QUE PUEDA SER DE UTILIDAD A LOS INTERESADOS</w:t>
            </w:r>
          </w:p>
        </w:tc>
      </w:tr>
      <w:tr w:rsidR="006C5107" w:rsidRPr="00FC2656" w14:paraId="4A210967" w14:textId="77777777" w:rsidTr="006C5107">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auto"/>
          </w:tcPr>
          <w:p w14:paraId="4BA66943" w14:textId="77777777" w:rsidR="006C5107" w:rsidRPr="00FC2656" w:rsidRDefault="006C5107" w:rsidP="003241EF">
            <w:pPr>
              <w:spacing w:after="0" w:line="360" w:lineRule="auto"/>
              <w:contextualSpacing/>
              <w:jc w:val="both"/>
              <w:rPr>
                <w:rFonts w:ascii="Arial" w:eastAsiaTheme="minorHAnsi" w:hAnsi="Arial" w:cs="Arial"/>
                <w:color w:val="000000"/>
                <w:sz w:val="18"/>
                <w:szCs w:val="18"/>
                <w:lang w:val="es-MX"/>
              </w:rPr>
            </w:pPr>
          </w:p>
        </w:tc>
      </w:tr>
    </w:tbl>
    <w:p w14:paraId="40893FFA" w14:textId="6C6839CD" w:rsidR="006C5107" w:rsidRPr="00FC2656" w:rsidRDefault="006C5107" w:rsidP="00FC2656">
      <w:pPr>
        <w:spacing w:after="0" w:line="360" w:lineRule="auto"/>
        <w:contextualSpacing/>
        <w:rPr>
          <w:rFonts w:ascii="Arial" w:eastAsiaTheme="minorHAnsi" w:hAnsi="Arial" w:cs="Arial"/>
          <w:color w:val="000000"/>
          <w:sz w:val="18"/>
          <w:szCs w:val="18"/>
          <w:lang w:val="es-MX"/>
        </w:rPr>
      </w:pPr>
    </w:p>
    <w:tbl>
      <w:tblPr>
        <w:tblW w:w="9140"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04"/>
        <w:gridCol w:w="282"/>
        <w:gridCol w:w="283"/>
        <w:gridCol w:w="144"/>
        <w:gridCol w:w="20"/>
        <w:gridCol w:w="345"/>
        <w:gridCol w:w="691"/>
        <w:gridCol w:w="78"/>
        <w:gridCol w:w="142"/>
        <w:gridCol w:w="619"/>
        <w:gridCol w:w="197"/>
        <w:gridCol w:w="35"/>
        <w:gridCol w:w="992"/>
        <w:gridCol w:w="8"/>
        <w:gridCol w:w="92"/>
        <w:gridCol w:w="72"/>
        <w:gridCol w:w="266"/>
        <w:gridCol w:w="271"/>
        <w:gridCol w:w="79"/>
        <w:gridCol w:w="564"/>
        <w:gridCol w:w="107"/>
        <w:gridCol w:w="100"/>
        <w:gridCol w:w="58"/>
        <w:gridCol w:w="520"/>
        <w:gridCol w:w="129"/>
        <w:gridCol w:w="521"/>
        <w:gridCol w:w="393"/>
        <w:gridCol w:w="80"/>
        <w:gridCol w:w="759"/>
        <w:gridCol w:w="75"/>
        <w:gridCol w:w="635"/>
        <w:gridCol w:w="279"/>
      </w:tblGrid>
      <w:tr w:rsidR="006C5107" w:rsidRPr="00FC2656" w14:paraId="151EB29D" w14:textId="77777777" w:rsidTr="006C5107">
        <w:trPr>
          <w:trHeight w:val="20"/>
        </w:trPr>
        <w:tc>
          <w:tcPr>
            <w:tcW w:w="9140" w:type="dxa"/>
            <w:gridSpan w:val="32"/>
            <w:noWrap/>
            <w:vAlign w:val="center"/>
          </w:tcPr>
          <w:p w14:paraId="6DA56561" w14:textId="18A5DD06" w:rsidR="006C5107" w:rsidRPr="00FC2656" w:rsidRDefault="006C5107" w:rsidP="00A92A67">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br w:type="page"/>
            </w:r>
            <w:r w:rsidRPr="00FC2656">
              <w:rPr>
                <w:rFonts w:ascii="Arial" w:eastAsiaTheme="minorHAnsi" w:hAnsi="Arial" w:cs="Arial"/>
                <w:b/>
                <w:color w:val="000000"/>
                <w:sz w:val="18"/>
                <w:szCs w:val="18"/>
                <w:lang w:val="es-MX"/>
              </w:rPr>
              <w:t>eFORMATO DE SOLICITUD DE ASIGNACIÓN DE UN CÓDIGO DE RED MÓVIL</w:t>
            </w:r>
          </w:p>
          <w:p w14:paraId="7D2F2801" w14:textId="77777777" w:rsidR="006C5107" w:rsidRPr="00FC2656" w:rsidRDefault="006C5107" w:rsidP="00A92A67">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H3123</w:t>
            </w:r>
          </w:p>
        </w:tc>
      </w:tr>
      <w:tr w:rsidR="006C5107" w:rsidRPr="00FC2656" w14:paraId="67D8DFB0" w14:textId="77777777" w:rsidTr="006C5107">
        <w:trPr>
          <w:trHeight w:val="20"/>
        </w:trPr>
        <w:tc>
          <w:tcPr>
            <w:tcW w:w="9140" w:type="dxa"/>
            <w:gridSpan w:val="32"/>
            <w:shd w:val="clear" w:color="auto" w:fill="D9D9D9" w:themeFill="background1" w:themeFillShade="D9"/>
          </w:tcPr>
          <w:p w14:paraId="55B6FB70" w14:textId="547DE0BC" w:rsidR="006C5107" w:rsidRPr="00FC2656" w:rsidRDefault="006C5107" w:rsidP="00AF6E5F">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DATOS DEL PROVEEDOR SOLICITANTE</w:t>
            </w:r>
          </w:p>
        </w:tc>
      </w:tr>
      <w:tr w:rsidR="006C5107" w:rsidRPr="00FC2656" w14:paraId="36B70190" w14:textId="77777777" w:rsidTr="006C5107">
        <w:trPr>
          <w:trHeight w:val="20"/>
        </w:trPr>
        <w:tc>
          <w:tcPr>
            <w:tcW w:w="4841" w:type="dxa"/>
            <w:gridSpan w:val="18"/>
            <w:tcBorders>
              <w:bottom w:val="single" w:sz="6" w:space="0" w:color="auto"/>
            </w:tcBorders>
            <w:shd w:val="clear" w:color="auto" w:fill="D9D9D9" w:themeFill="background1" w:themeFillShade="D9"/>
          </w:tcPr>
          <w:p w14:paraId="060A4147"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FOLIO DEL EXPEDIENTE ELECTRÓNICO AL QUE SE ASOCIARÁ LA SOLICITUD DE ASIGNACIÓN</w:t>
            </w:r>
          </w:p>
        </w:tc>
        <w:tc>
          <w:tcPr>
            <w:tcW w:w="4299" w:type="dxa"/>
            <w:gridSpan w:val="14"/>
            <w:tcBorders>
              <w:bottom w:val="single" w:sz="6" w:space="0" w:color="auto"/>
            </w:tcBorders>
            <w:shd w:val="clear" w:color="auto" w:fill="auto"/>
          </w:tcPr>
          <w:p w14:paraId="5276E834"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47B20B9F" w14:textId="77777777" w:rsidTr="006C5107">
        <w:trPr>
          <w:trHeight w:val="20"/>
        </w:trPr>
        <w:tc>
          <w:tcPr>
            <w:tcW w:w="4841" w:type="dxa"/>
            <w:gridSpan w:val="18"/>
            <w:shd w:val="clear" w:color="auto" w:fill="D9D9D9" w:themeFill="background1" w:themeFillShade="D9"/>
          </w:tcPr>
          <w:p w14:paraId="25C3AFA8" w14:textId="77777777" w:rsidR="006C5107" w:rsidRPr="00FC2656" w:rsidRDefault="006C5107" w:rsidP="00AF6E5F">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DENOMINACIÓN O RAZÓN SOCIAL DEL PROVEEDOR DE SERVICIOS DE TELECOMUNICCIONES MÓVILES SOLICITANTE</w:t>
            </w:r>
          </w:p>
        </w:tc>
        <w:tc>
          <w:tcPr>
            <w:tcW w:w="4299" w:type="dxa"/>
            <w:gridSpan w:val="14"/>
            <w:shd w:val="clear" w:color="auto" w:fill="auto"/>
          </w:tcPr>
          <w:p w14:paraId="5F36784D"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4DB7C172" w14:textId="77777777" w:rsidTr="006C5107">
        <w:trPr>
          <w:trHeight w:val="20"/>
        </w:trPr>
        <w:tc>
          <w:tcPr>
            <w:tcW w:w="4841" w:type="dxa"/>
            <w:gridSpan w:val="18"/>
            <w:shd w:val="clear" w:color="auto" w:fill="D9D9D9" w:themeFill="background1" w:themeFillShade="D9"/>
          </w:tcPr>
          <w:p w14:paraId="1474B0F3" w14:textId="77777777" w:rsidR="006C5107" w:rsidRPr="00FC2656" w:rsidRDefault="006C5107" w:rsidP="00AF6E5F">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CÓDIGO IDO O IDA DEL PROVEEDOR SOLICITANTE</w:t>
            </w:r>
          </w:p>
        </w:tc>
        <w:tc>
          <w:tcPr>
            <w:tcW w:w="4299" w:type="dxa"/>
            <w:gridSpan w:val="14"/>
            <w:shd w:val="clear" w:color="auto" w:fill="auto"/>
          </w:tcPr>
          <w:p w14:paraId="5BB51A1D"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15B7F9D4" w14:textId="77777777" w:rsidTr="006C5107">
        <w:trPr>
          <w:trHeight w:val="207"/>
        </w:trPr>
        <w:tc>
          <w:tcPr>
            <w:tcW w:w="9140" w:type="dxa"/>
            <w:gridSpan w:val="32"/>
            <w:shd w:val="clear" w:color="auto" w:fill="FFFFFF" w:themeFill="background1"/>
          </w:tcPr>
          <w:p w14:paraId="1D85165F"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3E2A8C3E" w14:textId="77777777" w:rsidTr="006C5107">
        <w:trPr>
          <w:trHeight w:val="207"/>
        </w:trPr>
        <w:tc>
          <w:tcPr>
            <w:tcW w:w="9140" w:type="dxa"/>
            <w:gridSpan w:val="32"/>
            <w:shd w:val="clear" w:color="auto" w:fill="D9D9D9" w:themeFill="background1" w:themeFillShade="D9"/>
          </w:tcPr>
          <w:p w14:paraId="4DF80026"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¿REQUIERE LA ASIGNACIÓN DE MSIN ADICIONALES?</w:t>
            </w:r>
          </w:p>
        </w:tc>
      </w:tr>
      <w:tr w:rsidR="006C5107" w:rsidRPr="00FC2656" w14:paraId="1B4B1EED" w14:textId="77777777" w:rsidTr="006C5107">
        <w:trPr>
          <w:trHeight w:val="30"/>
        </w:trPr>
        <w:tc>
          <w:tcPr>
            <w:tcW w:w="1378" w:type="dxa"/>
            <w:gridSpan w:val="6"/>
            <w:tcBorders>
              <w:bottom w:val="nil"/>
              <w:right w:val="nil"/>
            </w:tcBorders>
            <w:shd w:val="clear" w:color="auto" w:fill="FFFFFF" w:themeFill="background1"/>
          </w:tcPr>
          <w:p w14:paraId="01530995"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530" w:type="dxa"/>
            <w:gridSpan w:val="4"/>
            <w:tcBorders>
              <w:left w:val="nil"/>
              <w:bottom w:val="nil"/>
              <w:right w:val="nil"/>
            </w:tcBorders>
            <w:shd w:val="clear" w:color="auto" w:fill="FFFFFF" w:themeFill="background1"/>
          </w:tcPr>
          <w:p w14:paraId="69A3518C"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324" w:type="dxa"/>
            <w:gridSpan w:val="5"/>
            <w:tcBorders>
              <w:left w:val="nil"/>
              <w:bottom w:val="nil"/>
              <w:right w:val="nil"/>
            </w:tcBorders>
            <w:shd w:val="clear" w:color="auto" w:fill="FFFFFF" w:themeFill="background1"/>
          </w:tcPr>
          <w:p w14:paraId="397C5F72"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359" w:type="dxa"/>
            <w:gridSpan w:val="6"/>
            <w:tcBorders>
              <w:left w:val="nil"/>
              <w:bottom w:val="nil"/>
              <w:right w:val="nil"/>
            </w:tcBorders>
            <w:shd w:val="clear" w:color="auto" w:fill="FFFFFF" w:themeFill="background1"/>
          </w:tcPr>
          <w:p w14:paraId="736679D1"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328" w:type="dxa"/>
            <w:gridSpan w:val="5"/>
            <w:tcBorders>
              <w:left w:val="nil"/>
              <w:bottom w:val="nil"/>
              <w:right w:val="nil"/>
            </w:tcBorders>
            <w:shd w:val="clear" w:color="auto" w:fill="FFFFFF" w:themeFill="background1"/>
          </w:tcPr>
          <w:p w14:paraId="3D5C4C39"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232" w:type="dxa"/>
            <w:gridSpan w:val="3"/>
            <w:tcBorders>
              <w:left w:val="nil"/>
              <w:right w:val="nil"/>
            </w:tcBorders>
            <w:shd w:val="clear" w:color="auto" w:fill="FFFFFF" w:themeFill="background1"/>
          </w:tcPr>
          <w:p w14:paraId="18E505F2"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989" w:type="dxa"/>
            <w:gridSpan w:val="3"/>
            <w:tcBorders>
              <w:left w:val="nil"/>
              <w:bottom w:val="nil"/>
            </w:tcBorders>
            <w:shd w:val="clear" w:color="auto" w:fill="FFFFFF" w:themeFill="background1"/>
          </w:tcPr>
          <w:p w14:paraId="2521C339"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6CE81F70" w14:textId="77777777" w:rsidTr="006C5107">
        <w:trPr>
          <w:trHeight w:val="30"/>
        </w:trPr>
        <w:tc>
          <w:tcPr>
            <w:tcW w:w="1378" w:type="dxa"/>
            <w:gridSpan w:val="6"/>
            <w:tcBorders>
              <w:top w:val="nil"/>
              <w:bottom w:val="nil"/>
              <w:right w:val="nil"/>
            </w:tcBorders>
            <w:shd w:val="clear" w:color="auto" w:fill="FFFFFF" w:themeFill="background1"/>
          </w:tcPr>
          <w:p w14:paraId="2BEE2CEF"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530" w:type="dxa"/>
            <w:gridSpan w:val="4"/>
            <w:tcBorders>
              <w:top w:val="nil"/>
              <w:left w:val="nil"/>
              <w:bottom w:val="nil"/>
              <w:right w:val="nil"/>
            </w:tcBorders>
            <w:shd w:val="clear" w:color="auto" w:fill="FFFFFF" w:themeFill="background1"/>
          </w:tcPr>
          <w:p w14:paraId="6B3EA78F"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324" w:type="dxa"/>
            <w:gridSpan w:val="5"/>
            <w:tcBorders>
              <w:top w:val="nil"/>
              <w:left w:val="nil"/>
              <w:bottom w:val="nil"/>
              <w:right w:val="nil"/>
            </w:tcBorders>
            <w:shd w:val="clear" w:color="auto" w:fill="FFFFFF" w:themeFill="background1"/>
          </w:tcPr>
          <w:p w14:paraId="5DAF17E0"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359" w:type="dxa"/>
            <w:gridSpan w:val="6"/>
            <w:tcBorders>
              <w:top w:val="nil"/>
              <w:left w:val="nil"/>
              <w:bottom w:val="nil"/>
              <w:right w:val="nil"/>
            </w:tcBorders>
            <w:shd w:val="clear" w:color="auto" w:fill="FFFFFF" w:themeFill="background1"/>
          </w:tcPr>
          <w:p w14:paraId="2133E131"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MSIN UTILIZADOS</w:t>
            </w:r>
          </w:p>
        </w:tc>
        <w:tc>
          <w:tcPr>
            <w:tcW w:w="1328" w:type="dxa"/>
            <w:gridSpan w:val="5"/>
            <w:tcBorders>
              <w:top w:val="nil"/>
              <w:left w:val="nil"/>
              <w:bottom w:val="nil"/>
            </w:tcBorders>
            <w:shd w:val="clear" w:color="auto" w:fill="FFFFFF" w:themeFill="background1"/>
          </w:tcPr>
          <w:p w14:paraId="5E52CF18"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232" w:type="dxa"/>
            <w:gridSpan w:val="3"/>
            <w:tcBorders>
              <w:bottom w:val="single" w:sz="6" w:space="0" w:color="auto"/>
            </w:tcBorders>
            <w:shd w:val="clear" w:color="auto" w:fill="FFFFFF" w:themeFill="background1"/>
          </w:tcPr>
          <w:p w14:paraId="29DFB1B3"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989" w:type="dxa"/>
            <w:gridSpan w:val="3"/>
            <w:tcBorders>
              <w:top w:val="nil"/>
              <w:bottom w:val="nil"/>
            </w:tcBorders>
            <w:shd w:val="clear" w:color="auto" w:fill="FFFFFF" w:themeFill="background1"/>
          </w:tcPr>
          <w:p w14:paraId="05B0DBAD"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1E14D9CC" w14:textId="77777777" w:rsidTr="006C5107">
        <w:trPr>
          <w:trHeight w:val="30"/>
        </w:trPr>
        <w:tc>
          <w:tcPr>
            <w:tcW w:w="1378" w:type="dxa"/>
            <w:gridSpan w:val="6"/>
            <w:tcBorders>
              <w:top w:val="nil"/>
              <w:bottom w:val="nil"/>
              <w:right w:val="nil"/>
            </w:tcBorders>
            <w:shd w:val="clear" w:color="auto" w:fill="FFFFFF" w:themeFill="background1"/>
          </w:tcPr>
          <w:p w14:paraId="200AF03E"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530" w:type="dxa"/>
            <w:gridSpan w:val="4"/>
            <w:tcBorders>
              <w:top w:val="nil"/>
              <w:left w:val="nil"/>
              <w:right w:val="nil"/>
            </w:tcBorders>
            <w:shd w:val="clear" w:color="auto" w:fill="FFFFFF" w:themeFill="background1"/>
          </w:tcPr>
          <w:p w14:paraId="5EAF4B5F"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SI</w:t>
            </w:r>
          </w:p>
        </w:tc>
        <w:tc>
          <w:tcPr>
            <w:tcW w:w="1324" w:type="dxa"/>
            <w:gridSpan w:val="5"/>
            <w:tcBorders>
              <w:top w:val="nil"/>
              <w:left w:val="nil"/>
              <w:bottom w:val="nil"/>
              <w:right w:val="nil"/>
            </w:tcBorders>
            <w:shd w:val="clear" w:color="auto" w:fill="FFFFFF" w:themeFill="background1"/>
          </w:tcPr>
          <w:p w14:paraId="05EB54FB"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359" w:type="dxa"/>
            <w:gridSpan w:val="6"/>
            <w:tcBorders>
              <w:top w:val="nil"/>
              <w:left w:val="nil"/>
              <w:bottom w:val="nil"/>
              <w:right w:val="nil"/>
            </w:tcBorders>
            <w:shd w:val="clear" w:color="auto" w:fill="FFFFFF" w:themeFill="background1"/>
          </w:tcPr>
          <w:p w14:paraId="3027D004"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328" w:type="dxa"/>
            <w:gridSpan w:val="5"/>
            <w:tcBorders>
              <w:top w:val="nil"/>
              <w:left w:val="nil"/>
              <w:bottom w:val="nil"/>
              <w:right w:val="nil"/>
            </w:tcBorders>
            <w:shd w:val="clear" w:color="auto" w:fill="FFFFFF" w:themeFill="background1"/>
          </w:tcPr>
          <w:p w14:paraId="0263F117"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232" w:type="dxa"/>
            <w:gridSpan w:val="3"/>
            <w:tcBorders>
              <w:left w:val="nil"/>
              <w:right w:val="nil"/>
            </w:tcBorders>
            <w:shd w:val="clear" w:color="auto" w:fill="FFFFFF" w:themeFill="background1"/>
          </w:tcPr>
          <w:p w14:paraId="4F24A558"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989" w:type="dxa"/>
            <w:gridSpan w:val="3"/>
            <w:tcBorders>
              <w:top w:val="nil"/>
              <w:left w:val="nil"/>
              <w:bottom w:val="nil"/>
            </w:tcBorders>
            <w:shd w:val="clear" w:color="auto" w:fill="FFFFFF" w:themeFill="background1"/>
          </w:tcPr>
          <w:p w14:paraId="4BE7FE55"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4135D207" w14:textId="77777777" w:rsidTr="006C5107">
        <w:trPr>
          <w:trHeight w:val="30"/>
        </w:trPr>
        <w:tc>
          <w:tcPr>
            <w:tcW w:w="1378" w:type="dxa"/>
            <w:gridSpan w:val="6"/>
            <w:tcBorders>
              <w:top w:val="nil"/>
              <w:bottom w:val="nil"/>
            </w:tcBorders>
            <w:shd w:val="clear" w:color="auto" w:fill="FFFFFF" w:themeFill="background1"/>
          </w:tcPr>
          <w:p w14:paraId="20F43590"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530" w:type="dxa"/>
            <w:gridSpan w:val="4"/>
            <w:tcBorders>
              <w:bottom w:val="single" w:sz="6" w:space="0" w:color="auto"/>
            </w:tcBorders>
            <w:shd w:val="clear" w:color="auto" w:fill="FFFFFF" w:themeFill="background1"/>
          </w:tcPr>
          <w:p w14:paraId="53B78F9B"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324" w:type="dxa"/>
            <w:gridSpan w:val="5"/>
            <w:tcBorders>
              <w:top w:val="nil"/>
              <w:bottom w:val="nil"/>
              <w:right w:val="nil"/>
            </w:tcBorders>
            <w:shd w:val="clear" w:color="auto" w:fill="FFFFFF" w:themeFill="background1"/>
          </w:tcPr>
          <w:p w14:paraId="440D1349"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359" w:type="dxa"/>
            <w:gridSpan w:val="6"/>
            <w:tcBorders>
              <w:top w:val="nil"/>
              <w:left w:val="nil"/>
              <w:bottom w:val="nil"/>
              <w:right w:val="nil"/>
            </w:tcBorders>
            <w:shd w:val="clear" w:color="auto" w:fill="FFFFFF" w:themeFill="background1"/>
          </w:tcPr>
          <w:p w14:paraId="44A9B987"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MSIN NO UTILIZADOS</w:t>
            </w:r>
          </w:p>
        </w:tc>
        <w:tc>
          <w:tcPr>
            <w:tcW w:w="1328" w:type="dxa"/>
            <w:gridSpan w:val="5"/>
            <w:tcBorders>
              <w:top w:val="nil"/>
              <w:left w:val="nil"/>
              <w:bottom w:val="nil"/>
            </w:tcBorders>
            <w:shd w:val="clear" w:color="auto" w:fill="FFFFFF" w:themeFill="background1"/>
          </w:tcPr>
          <w:p w14:paraId="3E3F39FF"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232" w:type="dxa"/>
            <w:gridSpan w:val="3"/>
            <w:tcBorders>
              <w:bottom w:val="single" w:sz="6" w:space="0" w:color="auto"/>
            </w:tcBorders>
            <w:shd w:val="clear" w:color="auto" w:fill="FFFFFF" w:themeFill="background1"/>
          </w:tcPr>
          <w:p w14:paraId="1AA0D031"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989" w:type="dxa"/>
            <w:gridSpan w:val="3"/>
            <w:tcBorders>
              <w:top w:val="nil"/>
              <w:bottom w:val="nil"/>
            </w:tcBorders>
            <w:shd w:val="clear" w:color="auto" w:fill="FFFFFF" w:themeFill="background1"/>
          </w:tcPr>
          <w:p w14:paraId="265FB880"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2E6C39A5" w14:textId="77777777" w:rsidTr="006C5107">
        <w:trPr>
          <w:trHeight w:val="30"/>
        </w:trPr>
        <w:tc>
          <w:tcPr>
            <w:tcW w:w="1378" w:type="dxa"/>
            <w:gridSpan w:val="6"/>
            <w:tcBorders>
              <w:top w:val="nil"/>
              <w:bottom w:val="nil"/>
              <w:right w:val="nil"/>
            </w:tcBorders>
            <w:shd w:val="clear" w:color="auto" w:fill="FFFFFF" w:themeFill="background1"/>
          </w:tcPr>
          <w:p w14:paraId="48C733FA"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530" w:type="dxa"/>
            <w:gridSpan w:val="4"/>
            <w:tcBorders>
              <w:left w:val="nil"/>
              <w:bottom w:val="nil"/>
              <w:right w:val="nil"/>
            </w:tcBorders>
            <w:shd w:val="clear" w:color="auto" w:fill="FFFFFF" w:themeFill="background1"/>
          </w:tcPr>
          <w:p w14:paraId="1D21EB11"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324" w:type="dxa"/>
            <w:gridSpan w:val="5"/>
            <w:tcBorders>
              <w:top w:val="nil"/>
              <w:left w:val="nil"/>
              <w:bottom w:val="nil"/>
              <w:right w:val="nil"/>
            </w:tcBorders>
            <w:shd w:val="clear" w:color="auto" w:fill="FFFFFF" w:themeFill="background1"/>
          </w:tcPr>
          <w:p w14:paraId="3943BE92"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359" w:type="dxa"/>
            <w:gridSpan w:val="6"/>
            <w:tcBorders>
              <w:top w:val="nil"/>
              <w:left w:val="nil"/>
              <w:bottom w:val="nil"/>
              <w:right w:val="nil"/>
            </w:tcBorders>
            <w:shd w:val="clear" w:color="auto" w:fill="FFFFFF" w:themeFill="background1"/>
          </w:tcPr>
          <w:p w14:paraId="76F2C73E"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328" w:type="dxa"/>
            <w:gridSpan w:val="5"/>
            <w:tcBorders>
              <w:top w:val="nil"/>
              <w:left w:val="nil"/>
              <w:bottom w:val="nil"/>
              <w:right w:val="nil"/>
            </w:tcBorders>
            <w:shd w:val="clear" w:color="auto" w:fill="FFFFFF" w:themeFill="background1"/>
          </w:tcPr>
          <w:p w14:paraId="5AD29E6B"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232" w:type="dxa"/>
            <w:gridSpan w:val="3"/>
            <w:tcBorders>
              <w:left w:val="nil"/>
              <w:right w:val="nil"/>
            </w:tcBorders>
            <w:shd w:val="clear" w:color="auto" w:fill="FFFFFF" w:themeFill="background1"/>
          </w:tcPr>
          <w:p w14:paraId="5D144350"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989" w:type="dxa"/>
            <w:gridSpan w:val="3"/>
            <w:tcBorders>
              <w:top w:val="nil"/>
              <w:left w:val="nil"/>
              <w:bottom w:val="nil"/>
            </w:tcBorders>
            <w:shd w:val="clear" w:color="auto" w:fill="FFFFFF" w:themeFill="background1"/>
          </w:tcPr>
          <w:p w14:paraId="6D674919"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38D62F1E" w14:textId="77777777" w:rsidTr="006C5107">
        <w:trPr>
          <w:trHeight w:val="30"/>
        </w:trPr>
        <w:tc>
          <w:tcPr>
            <w:tcW w:w="1378" w:type="dxa"/>
            <w:gridSpan w:val="6"/>
            <w:tcBorders>
              <w:top w:val="nil"/>
              <w:bottom w:val="nil"/>
              <w:right w:val="nil"/>
            </w:tcBorders>
            <w:shd w:val="clear" w:color="auto" w:fill="FFFFFF" w:themeFill="background1"/>
          </w:tcPr>
          <w:p w14:paraId="08EC48A2"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530" w:type="dxa"/>
            <w:gridSpan w:val="4"/>
            <w:tcBorders>
              <w:top w:val="nil"/>
              <w:left w:val="nil"/>
              <w:bottom w:val="nil"/>
              <w:right w:val="nil"/>
            </w:tcBorders>
            <w:shd w:val="clear" w:color="auto" w:fill="FFFFFF" w:themeFill="background1"/>
          </w:tcPr>
          <w:p w14:paraId="6BAB3296"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324" w:type="dxa"/>
            <w:gridSpan w:val="5"/>
            <w:tcBorders>
              <w:top w:val="nil"/>
              <w:left w:val="nil"/>
              <w:bottom w:val="nil"/>
              <w:right w:val="nil"/>
            </w:tcBorders>
            <w:shd w:val="clear" w:color="auto" w:fill="FFFFFF" w:themeFill="background1"/>
          </w:tcPr>
          <w:p w14:paraId="21C08620"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459" w:type="dxa"/>
            <w:gridSpan w:val="7"/>
            <w:tcBorders>
              <w:top w:val="nil"/>
              <w:left w:val="nil"/>
              <w:bottom w:val="nil"/>
              <w:right w:val="nil"/>
            </w:tcBorders>
            <w:shd w:val="clear" w:color="auto" w:fill="FFFFFF" w:themeFill="background1"/>
          </w:tcPr>
          <w:p w14:paraId="71E6472C"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PORCENTAJE DE MSIN UTILIZADOS</w:t>
            </w:r>
          </w:p>
        </w:tc>
        <w:tc>
          <w:tcPr>
            <w:tcW w:w="1228" w:type="dxa"/>
            <w:gridSpan w:val="4"/>
            <w:tcBorders>
              <w:top w:val="nil"/>
              <w:left w:val="nil"/>
              <w:bottom w:val="nil"/>
            </w:tcBorders>
            <w:shd w:val="clear" w:color="auto" w:fill="FFFFFF" w:themeFill="background1"/>
          </w:tcPr>
          <w:p w14:paraId="2A45631D"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232" w:type="dxa"/>
            <w:gridSpan w:val="3"/>
            <w:tcBorders>
              <w:bottom w:val="single" w:sz="6" w:space="0" w:color="auto"/>
            </w:tcBorders>
            <w:shd w:val="clear" w:color="auto" w:fill="FFFFFF" w:themeFill="background1"/>
          </w:tcPr>
          <w:p w14:paraId="42F81A63"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989" w:type="dxa"/>
            <w:gridSpan w:val="3"/>
            <w:tcBorders>
              <w:top w:val="nil"/>
              <w:bottom w:val="nil"/>
            </w:tcBorders>
            <w:shd w:val="clear" w:color="auto" w:fill="FFFFFF" w:themeFill="background1"/>
          </w:tcPr>
          <w:p w14:paraId="4319336A"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7494D9FB" w14:textId="77777777" w:rsidTr="006C5107">
        <w:trPr>
          <w:trHeight w:val="30"/>
        </w:trPr>
        <w:tc>
          <w:tcPr>
            <w:tcW w:w="1378" w:type="dxa"/>
            <w:gridSpan w:val="6"/>
            <w:tcBorders>
              <w:top w:val="nil"/>
              <w:bottom w:val="single" w:sz="6" w:space="0" w:color="auto"/>
              <w:right w:val="nil"/>
            </w:tcBorders>
            <w:shd w:val="clear" w:color="auto" w:fill="FFFFFF" w:themeFill="background1"/>
          </w:tcPr>
          <w:p w14:paraId="0BDA61ED"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530" w:type="dxa"/>
            <w:gridSpan w:val="4"/>
            <w:tcBorders>
              <w:top w:val="nil"/>
              <w:left w:val="nil"/>
              <w:bottom w:val="single" w:sz="6" w:space="0" w:color="auto"/>
              <w:right w:val="nil"/>
            </w:tcBorders>
            <w:shd w:val="clear" w:color="auto" w:fill="FFFFFF" w:themeFill="background1"/>
          </w:tcPr>
          <w:p w14:paraId="53EB7446"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324" w:type="dxa"/>
            <w:gridSpan w:val="5"/>
            <w:tcBorders>
              <w:top w:val="nil"/>
              <w:left w:val="nil"/>
              <w:bottom w:val="single" w:sz="6" w:space="0" w:color="auto"/>
              <w:right w:val="nil"/>
            </w:tcBorders>
            <w:shd w:val="clear" w:color="auto" w:fill="FFFFFF" w:themeFill="background1"/>
          </w:tcPr>
          <w:p w14:paraId="0AD87D98"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359" w:type="dxa"/>
            <w:gridSpan w:val="6"/>
            <w:tcBorders>
              <w:top w:val="nil"/>
              <w:left w:val="nil"/>
              <w:bottom w:val="single" w:sz="6" w:space="0" w:color="auto"/>
              <w:right w:val="nil"/>
            </w:tcBorders>
            <w:shd w:val="clear" w:color="auto" w:fill="FFFFFF" w:themeFill="background1"/>
          </w:tcPr>
          <w:p w14:paraId="2E56F3BB"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328" w:type="dxa"/>
            <w:gridSpan w:val="5"/>
            <w:tcBorders>
              <w:top w:val="nil"/>
              <w:left w:val="nil"/>
              <w:bottom w:val="single" w:sz="6" w:space="0" w:color="auto"/>
              <w:right w:val="nil"/>
            </w:tcBorders>
            <w:shd w:val="clear" w:color="auto" w:fill="FFFFFF" w:themeFill="background1"/>
          </w:tcPr>
          <w:p w14:paraId="58D119A9"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232" w:type="dxa"/>
            <w:gridSpan w:val="3"/>
            <w:tcBorders>
              <w:left w:val="nil"/>
              <w:bottom w:val="single" w:sz="6" w:space="0" w:color="auto"/>
              <w:right w:val="nil"/>
            </w:tcBorders>
            <w:shd w:val="clear" w:color="auto" w:fill="FFFFFF" w:themeFill="background1"/>
          </w:tcPr>
          <w:p w14:paraId="68D2423B"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989" w:type="dxa"/>
            <w:gridSpan w:val="3"/>
            <w:tcBorders>
              <w:top w:val="nil"/>
              <w:left w:val="nil"/>
              <w:bottom w:val="single" w:sz="6" w:space="0" w:color="auto"/>
            </w:tcBorders>
            <w:shd w:val="clear" w:color="auto" w:fill="FFFFFF" w:themeFill="background1"/>
          </w:tcPr>
          <w:p w14:paraId="6543C977"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275F6973" w14:textId="77777777" w:rsidTr="006C5107">
        <w:trPr>
          <w:trHeight w:val="54"/>
        </w:trPr>
        <w:tc>
          <w:tcPr>
            <w:tcW w:w="1378" w:type="dxa"/>
            <w:gridSpan w:val="6"/>
            <w:tcBorders>
              <w:bottom w:val="nil"/>
              <w:right w:val="nil"/>
            </w:tcBorders>
            <w:shd w:val="clear" w:color="auto" w:fill="FFFFFF" w:themeFill="background1"/>
          </w:tcPr>
          <w:p w14:paraId="0D7B66C7"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530" w:type="dxa"/>
            <w:gridSpan w:val="4"/>
            <w:tcBorders>
              <w:left w:val="nil"/>
              <w:bottom w:val="nil"/>
              <w:right w:val="nil"/>
            </w:tcBorders>
            <w:shd w:val="clear" w:color="auto" w:fill="FFFFFF" w:themeFill="background1"/>
          </w:tcPr>
          <w:p w14:paraId="522285AE"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324" w:type="dxa"/>
            <w:gridSpan w:val="5"/>
            <w:tcBorders>
              <w:left w:val="nil"/>
              <w:bottom w:val="nil"/>
              <w:right w:val="nil"/>
            </w:tcBorders>
            <w:shd w:val="clear" w:color="auto" w:fill="FFFFFF" w:themeFill="background1"/>
          </w:tcPr>
          <w:p w14:paraId="116F568E"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359" w:type="dxa"/>
            <w:gridSpan w:val="6"/>
            <w:tcBorders>
              <w:left w:val="nil"/>
              <w:bottom w:val="nil"/>
              <w:right w:val="nil"/>
            </w:tcBorders>
            <w:shd w:val="clear" w:color="auto" w:fill="FFFFFF" w:themeFill="background1"/>
          </w:tcPr>
          <w:p w14:paraId="7758401A"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328" w:type="dxa"/>
            <w:gridSpan w:val="5"/>
            <w:tcBorders>
              <w:left w:val="nil"/>
              <w:bottom w:val="nil"/>
              <w:right w:val="nil"/>
            </w:tcBorders>
            <w:shd w:val="clear" w:color="auto" w:fill="FFFFFF" w:themeFill="background1"/>
          </w:tcPr>
          <w:p w14:paraId="0FA02055"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232" w:type="dxa"/>
            <w:gridSpan w:val="3"/>
            <w:tcBorders>
              <w:left w:val="nil"/>
              <w:bottom w:val="nil"/>
              <w:right w:val="nil"/>
            </w:tcBorders>
            <w:shd w:val="clear" w:color="auto" w:fill="FFFFFF" w:themeFill="background1"/>
          </w:tcPr>
          <w:p w14:paraId="0D050C29"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989" w:type="dxa"/>
            <w:gridSpan w:val="3"/>
            <w:tcBorders>
              <w:left w:val="nil"/>
              <w:bottom w:val="nil"/>
            </w:tcBorders>
            <w:shd w:val="clear" w:color="auto" w:fill="FFFFFF" w:themeFill="background1"/>
          </w:tcPr>
          <w:p w14:paraId="15B04BFA"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3209E8D1" w14:textId="77777777" w:rsidTr="006C5107">
        <w:trPr>
          <w:trHeight w:val="52"/>
        </w:trPr>
        <w:tc>
          <w:tcPr>
            <w:tcW w:w="1378" w:type="dxa"/>
            <w:gridSpan w:val="6"/>
            <w:tcBorders>
              <w:top w:val="nil"/>
              <w:bottom w:val="nil"/>
              <w:right w:val="nil"/>
            </w:tcBorders>
            <w:shd w:val="clear" w:color="auto" w:fill="FFFFFF" w:themeFill="background1"/>
          </w:tcPr>
          <w:p w14:paraId="125D1A07"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530" w:type="dxa"/>
            <w:gridSpan w:val="4"/>
            <w:tcBorders>
              <w:top w:val="nil"/>
              <w:left w:val="nil"/>
              <w:right w:val="nil"/>
            </w:tcBorders>
            <w:shd w:val="clear" w:color="auto" w:fill="FFFFFF" w:themeFill="background1"/>
          </w:tcPr>
          <w:p w14:paraId="18BC2954"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w:t>
            </w:r>
          </w:p>
        </w:tc>
        <w:tc>
          <w:tcPr>
            <w:tcW w:w="1324" w:type="dxa"/>
            <w:gridSpan w:val="5"/>
            <w:tcBorders>
              <w:top w:val="nil"/>
              <w:left w:val="nil"/>
              <w:bottom w:val="nil"/>
              <w:right w:val="nil"/>
            </w:tcBorders>
            <w:shd w:val="clear" w:color="auto" w:fill="FFFFFF" w:themeFill="background1"/>
          </w:tcPr>
          <w:p w14:paraId="058A4A7E"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359" w:type="dxa"/>
            <w:gridSpan w:val="6"/>
            <w:tcBorders>
              <w:top w:val="nil"/>
              <w:left w:val="nil"/>
              <w:bottom w:val="nil"/>
              <w:right w:val="nil"/>
            </w:tcBorders>
            <w:shd w:val="clear" w:color="auto" w:fill="FFFFFF" w:themeFill="background1"/>
          </w:tcPr>
          <w:p w14:paraId="2558887C"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328" w:type="dxa"/>
            <w:gridSpan w:val="5"/>
            <w:tcBorders>
              <w:top w:val="nil"/>
              <w:left w:val="nil"/>
              <w:bottom w:val="nil"/>
              <w:right w:val="nil"/>
            </w:tcBorders>
            <w:shd w:val="clear" w:color="auto" w:fill="FFFFFF" w:themeFill="background1"/>
          </w:tcPr>
          <w:p w14:paraId="5078C62D"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232" w:type="dxa"/>
            <w:gridSpan w:val="3"/>
            <w:tcBorders>
              <w:top w:val="nil"/>
              <w:left w:val="nil"/>
              <w:bottom w:val="nil"/>
              <w:right w:val="nil"/>
            </w:tcBorders>
            <w:shd w:val="clear" w:color="auto" w:fill="FFFFFF" w:themeFill="background1"/>
          </w:tcPr>
          <w:p w14:paraId="445790FA"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989" w:type="dxa"/>
            <w:gridSpan w:val="3"/>
            <w:tcBorders>
              <w:top w:val="nil"/>
              <w:left w:val="nil"/>
              <w:bottom w:val="nil"/>
            </w:tcBorders>
            <w:shd w:val="clear" w:color="auto" w:fill="FFFFFF" w:themeFill="background1"/>
          </w:tcPr>
          <w:p w14:paraId="6E619E7C"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53F9027A" w14:textId="77777777" w:rsidTr="006C5107">
        <w:trPr>
          <w:trHeight w:val="52"/>
        </w:trPr>
        <w:tc>
          <w:tcPr>
            <w:tcW w:w="1378" w:type="dxa"/>
            <w:gridSpan w:val="6"/>
            <w:tcBorders>
              <w:top w:val="nil"/>
              <w:bottom w:val="nil"/>
            </w:tcBorders>
            <w:shd w:val="clear" w:color="auto" w:fill="FFFFFF" w:themeFill="background1"/>
          </w:tcPr>
          <w:p w14:paraId="413577D0"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530" w:type="dxa"/>
            <w:gridSpan w:val="4"/>
            <w:tcBorders>
              <w:bottom w:val="single" w:sz="6" w:space="0" w:color="auto"/>
            </w:tcBorders>
            <w:shd w:val="clear" w:color="auto" w:fill="FFFFFF" w:themeFill="background1"/>
          </w:tcPr>
          <w:p w14:paraId="3B4230E4"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324" w:type="dxa"/>
            <w:gridSpan w:val="5"/>
            <w:tcBorders>
              <w:top w:val="nil"/>
              <w:bottom w:val="nil"/>
              <w:right w:val="nil"/>
            </w:tcBorders>
            <w:shd w:val="clear" w:color="auto" w:fill="FFFFFF" w:themeFill="background1"/>
          </w:tcPr>
          <w:p w14:paraId="755A7BDB"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359" w:type="dxa"/>
            <w:gridSpan w:val="6"/>
            <w:tcBorders>
              <w:top w:val="nil"/>
              <w:left w:val="nil"/>
              <w:bottom w:val="nil"/>
              <w:right w:val="nil"/>
            </w:tcBorders>
            <w:shd w:val="clear" w:color="auto" w:fill="FFFFFF" w:themeFill="background1"/>
          </w:tcPr>
          <w:p w14:paraId="2B4E8961"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328" w:type="dxa"/>
            <w:gridSpan w:val="5"/>
            <w:tcBorders>
              <w:top w:val="nil"/>
              <w:left w:val="nil"/>
              <w:bottom w:val="nil"/>
              <w:right w:val="nil"/>
            </w:tcBorders>
            <w:shd w:val="clear" w:color="auto" w:fill="FFFFFF" w:themeFill="background1"/>
          </w:tcPr>
          <w:p w14:paraId="7EF91BC9"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232" w:type="dxa"/>
            <w:gridSpan w:val="3"/>
            <w:tcBorders>
              <w:top w:val="nil"/>
              <w:left w:val="nil"/>
              <w:bottom w:val="nil"/>
              <w:right w:val="nil"/>
            </w:tcBorders>
            <w:shd w:val="clear" w:color="auto" w:fill="FFFFFF" w:themeFill="background1"/>
          </w:tcPr>
          <w:p w14:paraId="35ABEE26"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989" w:type="dxa"/>
            <w:gridSpan w:val="3"/>
            <w:tcBorders>
              <w:top w:val="nil"/>
              <w:left w:val="nil"/>
              <w:bottom w:val="nil"/>
            </w:tcBorders>
            <w:shd w:val="clear" w:color="auto" w:fill="FFFFFF" w:themeFill="background1"/>
          </w:tcPr>
          <w:p w14:paraId="1FDBF2A9"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6B3CFBA3" w14:textId="77777777" w:rsidTr="006C5107">
        <w:trPr>
          <w:trHeight w:val="52"/>
        </w:trPr>
        <w:tc>
          <w:tcPr>
            <w:tcW w:w="1378" w:type="dxa"/>
            <w:gridSpan w:val="6"/>
            <w:tcBorders>
              <w:top w:val="nil"/>
              <w:right w:val="nil"/>
            </w:tcBorders>
            <w:shd w:val="clear" w:color="auto" w:fill="FFFFFF" w:themeFill="background1"/>
          </w:tcPr>
          <w:p w14:paraId="12E0EE4C"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530" w:type="dxa"/>
            <w:gridSpan w:val="4"/>
            <w:tcBorders>
              <w:left w:val="nil"/>
              <w:right w:val="nil"/>
            </w:tcBorders>
            <w:shd w:val="clear" w:color="auto" w:fill="FFFFFF" w:themeFill="background1"/>
          </w:tcPr>
          <w:p w14:paraId="5A228345"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324" w:type="dxa"/>
            <w:gridSpan w:val="5"/>
            <w:tcBorders>
              <w:top w:val="nil"/>
              <w:left w:val="nil"/>
              <w:right w:val="nil"/>
            </w:tcBorders>
            <w:shd w:val="clear" w:color="auto" w:fill="FFFFFF" w:themeFill="background1"/>
          </w:tcPr>
          <w:p w14:paraId="7912C79A"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359" w:type="dxa"/>
            <w:gridSpan w:val="6"/>
            <w:tcBorders>
              <w:top w:val="nil"/>
              <w:left w:val="nil"/>
              <w:right w:val="nil"/>
            </w:tcBorders>
            <w:shd w:val="clear" w:color="auto" w:fill="FFFFFF" w:themeFill="background1"/>
          </w:tcPr>
          <w:p w14:paraId="60806178"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328" w:type="dxa"/>
            <w:gridSpan w:val="5"/>
            <w:tcBorders>
              <w:top w:val="nil"/>
              <w:left w:val="nil"/>
              <w:right w:val="nil"/>
            </w:tcBorders>
            <w:shd w:val="clear" w:color="auto" w:fill="FFFFFF" w:themeFill="background1"/>
          </w:tcPr>
          <w:p w14:paraId="3828229E"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232" w:type="dxa"/>
            <w:gridSpan w:val="3"/>
            <w:tcBorders>
              <w:top w:val="nil"/>
              <w:left w:val="nil"/>
              <w:right w:val="nil"/>
            </w:tcBorders>
            <w:shd w:val="clear" w:color="auto" w:fill="FFFFFF" w:themeFill="background1"/>
          </w:tcPr>
          <w:p w14:paraId="76C4E20F"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989" w:type="dxa"/>
            <w:gridSpan w:val="3"/>
            <w:tcBorders>
              <w:top w:val="nil"/>
              <w:left w:val="nil"/>
            </w:tcBorders>
            <w:shd w:val="clear" w:color="auto" w:fill="FFFFFF" w:themeFill="background1"/>
          </w:tcPr>
          <w:p w14:paraId="7A215168"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03024766" w14:textId="77777777" w:rsidTr="006C5107">
        <w:trPr>
          <w:trHeight w:val="207"/>
        </w:trPr>
        <w:tc>
          <w:tcPr>
            <w:tcW w:w="9140" w:type="dxa"/>
            <w:gridSpan w:val="32"/>
            <w:shd w:val="clear" w:color="auto" w:fill="FFFFFF" w:themeFill="background1"/>
          </w:tcPr>
          <w:p w14:paraId="1D8E9BF8"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49186A09" w14:textId="77777777" w:rsidTr="006C5107">
        <w:trPr>
          <w:trHeight w:val="207"/>
        </w:trPr>
        <w:tc>
          <w:tcPr>
            <w:tcW w:w="4920" w:type="dxa"/>
            <w:gridSpan w:val="19"/>
            <w:shd w:val="clear" w:color="auto" w:fill="D9D9D9" w:themeFill="background1" w:themeFillShade="D9"/>
          </w:tcPr>
          <w:p w14:paraId="0979C06A" w14:textId="77777777" w:rsidR="006C5107" w:rsidRPr="00FC2656" w:rsidRDefault="006C5107" w:rsidP="00AF6E5F">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bCs/>
                <w:color w:val="000000"/>
                <w:sz w:val="18"/>
                <w:szCs w:val="18"/>
                <w:lang w:val="es-MX"/>
              </w:rPr>
              <w:t>SERVICIOS MÓVILES QUE PRESTARÁ EL PROVEEDOR SOLICITANTE</w:t>
            </w:r>
          </w:p>
        </w:tc>
        <w:tc>
          <w:tcPr>
            <w:tcW w:w="4220" w:type="dxa"/>
            <w:gridSpan w:val="13"/>
            <w:shd w:val="clear" w:color="auto" w:fill="FFFFFF" w:themeFill="background1"/>
          </w:tcPr>
          <w:p w14:paraId="1ED76A5E"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0C008BE6" w14:textId="77777777" w:rsidTr="006C5107">
        <w:trPr>
          <w:trHeight w:val="207"/>
        </w:trPr>
        <w:tc>
          <w:tcPr>
            <w:tcW w:w="9140" w:type="dxa"/>
            <w:gridSpan w:val="32"/>
            <w:shd w:val="clear" w:color="auto" w:fill="FFFFFF" w:themeFill="background1"/>
          </w:tcPr>
          <w:p w14:paraId="48A8BA51"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32BF0ECE" w14:textId="77777777" w:rsidTr="006C5107">
        <w:trPr>
          <w:trHeight w:val="207"/>
        </w:trPr>
        <w:tc>
          <w:tcPr>
            <w:tcW w:w="4920" w:type="dxa"/>
            <w:gridSpan w:val="19"/>
            <w:shd w:val="clear" w:color="auto" w:fill="D9D9D9" w:themeFill="background1" w:themeFillShade="D9"/>
          </w:tcPr>
          <w:p w14:paraId="0C039B33"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 xml:space="preserve">ARCHIVO ELECTRÓNICO CON LA </w:t>
            </w:r>
            <w:r w:rsidRPr="00FC2656">
              <w:rPr>
                <w:rFonts w:ascii="Arial" w:eastAsiaTheme="minorHAnsi" w:hAnsi="Arial" w:cs="Arial"/>
                <w:b/>
                <w:bCs/>
                <w:color w:val="000000"/>
                <w:sz w:val="18"/>
                <w:szCs w:val="18"/>
                <w:lang w:val="es-MX"/>
              </w:rPr>
              <w:t>JUSTIFICACIÓN DETALLADA DE LA NECESIDAD Y UTILIDAD DE CONTAR CON UN CÓDIGO DE RED MÓVIL</w:t>
            </w:r>
          </w:p>
        </w:tc>
        <w:tc>
          <w:tcPr>
            <w:tcW w:w="4220" w:type="dxa"/>
            <w:gridSpan w:val="13"/>
            <w:shd w:val="clear" w:color="auto" w:fill="FFFFFF" w:themeFill="background1"/>
          </w:tcPr>
          <w:p w14:paraId="0165A030"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4D54CFAB" w14:textId="77777777" w:rsidTr="006C5107">
        <w:trPr>
          <w:trHeight w:val="207"/>
        </w:trPr>
        <w:tc>
          <w:tcPr>
            <w:tcW w:w="9140" w:type="dxa"/>
            <w:gridSpan w:val="32"/>
            <w:shd w:val="clear" w:color="auto" w:fill="FFFFFF" w:themeFill="background1"/>
          </w:tcPr>
          <w:p w14:paraId="66A7C59C"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75AA7298" w14:textId="77777777" w:rsidTr="006C5107">
        <w:trPr>
          <w:trHeight w:val="207"/>
        </w:trPr>
        <w:tc>
          <w:tcPr>
            <w:tcW w:w="9140" w:type="dxa"/>
            <w:gridSpan w:val="32"/>
            <w:tcBorders>
              <w:bottom w:val="single" w:sz="6" w:space="0" w:color="auto"/>
            </w:tcBorders>
            <w:shd w:val="clear" w:color="auto" w:fill="D9D9D9" w:themeFill="background1" w:themeFillShade="D9"/>
          </w:tcPr>
          <w:p w14:paraId="49AFBB1F"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SEÑALAR SI SE TIENE ACCESO A UN SISTEMA DE SERVICIOS PARA LA GESTIÓN DE PERFILES DE SUSCRIPTORES</w:t>
            </w:r>
          </w:p>
        </w:tc>
      </w:tr>
      <w:tr w:rsidR="006C5107" w:rsidRPr="00FC2656" w14:paraId="54194F1A" w14:textId="77777777" w:rsidTr="006C5107">
        <w:trPr>
          <w:trHeight w:val="51"/>
        </w:trPr>
        <w:tc>
          <w:tcPr>
            <w:tcW w:w="1013" w:type="dxa"/>
            <w:gridSpan w:val="4"/>
            <w:tcBorders>
              <w:bottom w:val="nil"/>
              <w:right w:val="nil"/>
            </w:tcBorders>
            <w:shd w:val="clear" w:color="auto" w:fill="auto"/>
          </w:tcPr>
          <w:p w14:paraId="26FB255C"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134" w:type="dxa"/>
            <w:gridSpan w:val="4"/>
            <w:tcBorders>
              <w:left w:val="nil"/>
              <w:bottom w:val="nil"/>
              <w:right w:val="nil"/>
            </w:tcBorders>
            <w:shd w:val="clear" w:color="auto" w:fill="auto"/>
          </w:tcPr>
          <w:p w14:paraId="0BD502E2"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993" w:type="dxa"/>
            <w:gridSpan w:val="4"/>
            <w:tcBorders>
              <w:left w:val="nil"/>
              <w:bottom w:val="nil"/>
              <w:right w:val="nil"/>
            </w:tcBorders>
            <w:shd w:val="clear" w:color="auto" w:fill="auto"/>
          </w:tcPr>
          <w:p w14:paraId="05DC3E05"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992" w:type="dxa"/>
            <w:tcBorders>
              <w:left w:val="nil"/>
              <w:bottom w:val="nil"/>
              <w:right w:val="nil"/>
            </w:tcBorders>
            <w:shd w:val="clear" w:color="auto" w:fill="auto"/>
          </w:tcPr>
          <w:p w14:paraId="6D43F5D8"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559" w:type="dxa"/>
            <w:gridSpan w:val="9"/>
            <w:tcBorders>
              <w:left w:val="nil"/>
              <w:bottom w:val="nil"/>
              <w:right w:val="nil"/>
            </w:tcBorders>
            <w:shd w:val="clear" w:color="auto" w:fill="auto"/>
          </w:tcPr>
          <w:p w14:paraId="633B49DD"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701" w:type="dxa"/>
            <w:gridSpan w:val="6"/>
            <w:tcBorders>
              <w:left w:val="nil"/>
              <w:bottom w:val="nil"/>
              <w:right w:val="nil"/>
            </w:tcBorders>
            <w:shd w:val="clear" w:color="auto" w:fill="auto"/>
          </w:tcPr>
          <w:p w14:paraId="748DA0CA"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748" w:type="dxa"/>
            <w:gridSpan w:val="4"/>
            <w:tcBorders>
              <w:left w:val="nil"/>
              <w:bottom w:val="nil"/>
            </w:tcBorders>
            <w:shd w:val="clear" w:color="auto" w:fill="auto"/>
          </w:tcPr>
          <w:p w14:paraId="785E48BC"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70FD3E2A" w14:textId="77777777" w:rsidTr="006C5107">
        <w:trPr>
          <w:trHeight w:val="48"/>
        </w:trPr>
        <w:tc>
          <w:tcPr>
            <w:tcW w:w="1013" w:type="dxa"/>
            <w:gridSpan w:val="4"/>
            <w:tcBorders>
              <w:top w:val="nil"/>
              <w:bottom w:val="nil"/>
              <w:right w:val="nil"/>
            </w:tcBorders>
            <w:shd w:val="clear" w:color="auto" w:fill="auto"/>
          </w:tcPr>
          <w:p w14:paraId="69FC8D8E"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134" w:type="dxa"/>
            <w:gridSpan w:val="4"/>
            <w:tcBorders>
              <w:top w:val="nil"/>
              <w:left w:val="nil"/>
              <w:bottom w:val="single" w:sz="6" w:space="0" w:color="auto"/>
              <w:right w:val="nil"/>
            </w:tcBorders>
            <w:shd w:val="clear" w:color="auto" w:fill="auto"/>
          </w:tcPr>
          <w:p w14:paraId="18CF7D1F"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SI</w:t>
            </w:r>
          </w:p>
        </w:tc>
        <w:tc>
          <w:tcPr>
            <w:tcW w:w="993" w:type="dxa"/>
            <w:gridSpan w:val="4"/>
            <w:tcBorders>
              <w:top w:val="nil"/>
              <w:left w:val="nil"/>
              <w:bottom w:val="nil"/>
              <w:right w:val="nil"/>
            </w:tcBorders>
            <w:shd w:val="clear" w:color="auto" w:fill="auto"/>
          </w:tcPr>
          <w:p w14:paraId="6AFFBD64"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992" w:type="dxa"/>
            <w:tcBorders>
              <w:top w:val="nil"/>
              <w:left w:val="nil"/>
              <w:bottom w:val="single" w:sz="6" w:space="0" w:color="auto"/>
              <w:right w:val="nil"/>
            </w:tcBorders>
            <w:shd w:val="clear" w:color="auto" w:fill="auto"/>
          </w:tcPr>
          <w:p w14:paraId="701188D5"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PROPIO</w:t>
            </w:r>
          </w:p>
        </w:tc>
        <w:tc>
          <w:tcPr>
            <w:tcW w:w="1559" w:type="dxa"/>
            <w:gridSpan w:val="9"/>
            <w:tcBorders>
              <w:top w:val="nil"/>
              <w:left w:val="nil"/>
              <w:bottom w:val="nil"/>
              <w:right w:val="nil"/>
            </w:tcBorders>
            <w:shd w:val="clear" w:color="auto" w:fill="auto"/>
          </w:tcPr>
          <w:p w14:paraId="6BBB359C"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701" w:type="dxa"/>
            <w:gridSpan w:val="6"/>
            <w:tcBorders>
              <w:top w:val="nil"/>
              <w:left w:val="nil"/>
              <w:bottom w:val="single" w:sz="6" w:space="0" w:color="auto"/>
              <w:right w:val="nil"/>
            </w:tcBorders>
            <w:shd w:val="clear" w:color="auto" w:fill="auto"/>
          </w:tcPr>
          <w:p w14:paraId="0804809C"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DEL SISTEMA</w:t>
            </w:r>
          </w:p>
        </w:tc>
        <w:tc>
          <w:tcPr>
            <w:tcW w:w="1748" w:type="dxa"/>
            <w:gridSpan w:val="4"/>
            <w:tcBorders>
              <w:top w:val="nil"/>
              <w:left w:val="nil"/>
              <w:bottom w:val="nil"/>
            </w:tcBorders>
            <w:shd w:val="clear" w:color="auto" w:fill="auto"/>
          </w:tcPr>
          <w:p w14:paraId="2FC6998B"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6B137D9D" w14:textId="77777777" w:rsidTr="006C5107">
        <w:trPr>
          <w:trHeight w:val="48"/>
        </w:trPr>
        <w:tc>
          <w:tcPr>
            <w:tcW w:w="1013" w:type="dxa"/>
            <w:gridSpan w:val="4"/>
            <w:tcBorders>
              <w:top w:val="nil"/>
              <w:bottom w:val="nil"/>
              <w:right w:val="single" w:sz="6" w:space="0" w:color="auto"/>
            </w:tcBorders>
            <w:shd w:val="clear" w:color="auto" w:fill="auto"/>
          </w:tcPr>
          <w:p w14:paraId="3E46B4D7"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134" w:type="dxa"/>
            <w:gridSpan w:val="4"/>
            <w:tcBorders>
              <w:top w:val="single" w:sz="6" w:space="0" w:color="auto"/>
              <w:left w:val="single" w:sz="6" w:space="0" w:color="auto"/>
              <w:bottom w:val="single" w:sz="6" w:space="0" w:color="auto"/>
              <w:right w:val="single" w:sz="6" w:space="0" w:color="auto"/>
            </w:tcBorders>
            <w:shd w:val="clear" w:color="auto" w:fill="auto"/>
          </w:tcPr>
          <w:p w14:paraId="39945F04"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993" w:type="dxa"/>
            <w:gridSpan w:val="4"/>
            <w:tcBorders>
              <w:top w:val="nil"/>
              <w:left w:val="single" w:sz="6" w:space="0" w:color="auto"/>
              <w:bottom w:val="nil"/>
              <w:right w:val="single" w:sz="6" w:space="0" w:color="auto"/>
            </w:tcBorders>
            <w:shd w:val="clear" w:color="auto" w:fill="auto"/>
          </w:tcPr>
          <w:p w14:paraId="0C0DFE2A"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FDC3F58"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559" w:type="dxa"/>
            <w:gridSpan w:val="9"/>
            <w:tcBorders>
              <w:top w:val="nil"/>
              <w:left w:val="single" w:sz="6" w:space="0" w:color="auto"/>
              <w:bottom w:val="nil"/>
              <w:right w:val="single" w:sz="6" w:space="0" w:color="auto"/>
            </w:tcBorders>
            <w:shd w:val="clear" w:color="auto" w:fill="auto"/>
          </w:tcPr>
          <w:p w14:paraId="0F76BB49"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701" w:type="dxa"/>
            <w:gridSpan w:val="6"/>
            <w:tcBorders>
              <w:top w:val="single" w:sz="6" w:space="0" w:color="auto"/>
              <w:left w:val="single" w:sz="6" w:space="0" w:color="auto"/>
              <w:bottom w:val="single" w:sz="6" w:space="0" w:color="auto"/>
              <w:right w:val="single" w:sz="6" w:space="0" w:color="auto"/>
            </w:tcBorders>
            <w:shd w:val="clear" w:color="auto" w:fill="auto"/>
          </w:tcPr>
          <w:p w14:paraId="58FB885B"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748" w:type="dxa"/>
            <w:gridSpan w:val="4"/>
            <w:tcBorders>
              <w:top w:val="nil"/>
              <w:left w:val="single" w:sz="6" w:space="0" w:color="auto"/>
              <w:bottom w:val="nil"/>
            </w:tcBorders>
            <w:shd w:val="clear" w:color="auto" w:fill="auto"/>
          </w:tcPr>
          <w:p w14:paraId="44AAE4AC"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62037DF4" w14:textId="77777777" w:rsidTr="006C5107">
        <w:trPr>
          <w:trHeight w:val="48"/>
        </w:trPr>
        <w:tc>
          <w:tcPr>
            <w:tcW w:w="1013" w:type="dxa"/>
            <w:gridSpan w:val="4"/>
            <w:tcBorders>
              <w:top w:val="nil"/>
              <w:bottom w:val="nil"/>
              <w:right w:val="nil"/>
            </w:tcBorders>
            <w:shd w:val="clear" w:color="auto" w:fill="auto"/>
          </w:tcPr>
          <w:p w14:paraId="65C6D5C9"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134" w:type="dxa"/>
            <w:gridSpan w:val="4"/>
            <w:tcBorders>
              <w:top w:val="single" w:sz="6" w:space="0" w:color="auto"/>
              <w:left w:val="nil"/>
              <w:bottom w:val="nil"/>
              <w:right w:val="nil"/>
            </w:tcBorders>
            <w:shd w:val="clear" w:color="auto" w:fill="auto"/>
          </w:tcPr>
          <w:p w14:paraId="180473A3"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993" w:type="dxa"/>
            <w:gridSpan w:val="4"/>
            <w:tcBorders>
              <w:top w:val="nil"/>
              <w:left w:val="nil"/>
              <w:bottom w:val="nil"/>
              <w:right w:val="nil"/>
            </w:tcBorders>
            <w:shd w:val="clear" w:color="auto" w:fill="auto"/>
          </w:tcPr>
          <w:p w14:paraId="7DD4F21A"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992" w:type="dxa"/>
            <w:tcBorders>
              <w:top w:val="single" w:sz="6" w:space="0" w:color="auto"/>
              <w:left w:val="nil"/>
              <w:bottom w:val="nil"/>
              <w:right w:val="nil"/>
            </w:tcBorders>
            <w:shd w:val="clear" w:color="auto" w:fill="auto"/>
          </w:tcPr>
          <w:p w14:paraId="6D58D0FE"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559" w:type="dxa"/>
            <w:gridSpan w:val="9"/>
            <w:tcBorders>
              <w:top w:val="nil"/>
              <w:left w:val="nil"/>
              <w:bottom w:val="nil"/>
              <w:right w:val="nil"/>
            </w:tcBorders>
            <w:shd w:val="clear" w:color="auto" w:fill="auto"/>
          </w:tcPr>
          <w:p w14:paraId="0356A2BA"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701" w:type="dxa"/>
            <w:gridSpan w:val="6"/>
            <w:tcBorders>
              <w:top w:val="single" w:sz="6" w:space="0" w:color="auto"/>
              <w:left w:val="nil"/>
              <w:bottom w:val="nil"/>
              <w:right w:val="nil"/>
            </w:tcBorders>
            <w:shd w:val="clear" w:color="auto" w:fill="auto"/>
          </w:tcPr>
          <w:p w14:paraId="2DAD7630"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748" w:type="dxa"/>
            <w:gridSpan w:val="4"/>
            <w:tcBorders>
              <w:top w:val="nil"/>
              <w:left w:val="nil"/>
              <w:bottom w:val="nil"/>
            </w:tcBorders>
            <w:shd w:val="clear" w:color="auto" w:fill="auto"/>
          </w:tcPr>
          <w:p w14:paraId="729BE740"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196B30CC" w14:textId="77777777" w:rsidTr="006C5107">
        <w:trPr>
          <w:trHeight w:val="28"/>
        </w:trPr>
        <w:tc>
          <w:tcPr>
            <w:tcW w:w="1033" w:type="dxa"/>
            <w:gridSpan w:val="5"/>
            <w:tcBorders>
              <w:top w:val="nil"/>
              <w:bottom w:val="nil"/>
              <w:right w:val="nil"/>
            </w:tcBorders>
            <w:shd w:val="clear" w:color="auto" w:fill="FFFFFF" w:themeFill="background1"/>
          </w:tcPr>
          <w:p w14:paraId="3B03F5A6"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036" w:type="dxa"/>
            <w:gridSpan w:val="2"/>
            <w:tcBorders>
              <w:top w:val="nil"/>
              <w:left w:val="nil"/>
              <w:bottom w:val="nil"/>
              <w:right w:val="nil"/>
            </w:tcBorders>
            <w:shd w:val="clear" w:color="auto" w:fill="FFFFFF" w:themeFill="background1"/>
          </w:tcPr>
          <w:p w14:paraId="21F3AC63"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036" w:type="dxa"/>
            <w:gridSpan w:val="4"/>
            <w:tcBorders>
              <w:top w:val="nil"/>
              <w:left w:val="nil"/>
              <w:bottom w:val="nil"/>
              <w:right w:val="nil"/>
            </w:tcBorders>
            <w:shd w:val="clear" w:color="auto" w:fill="FFFFFF" w:themeFill="background1"/>
          </w:tcPr>
          <w:p w14:paraId="1C290598"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035" w:type="dxa"/>
            <w:gridSpan w:val="3"/>
            <w:tcBorders>
              <w:top w:val="nil"/>
              <w:left w:val="nil"/>
              <w:bottom w:val="single" w:sz="6" w:space="0" w:color="auto"/>
              <w:right w:val="nil"/>
            </w:tcBorders>
            <w:shd w:val="clear" w:color="auto" w:fill="FFFFFF" w:themeFill="background1"/>
            <w:vAlign w:val="bottom"/>
          </w:tcPr>
          <w:p w14:paraId="6CC85176"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DE UN TERCERO</w:t>
            </w:r>
          </w:p>
        </w:tc>
        <w:tc>
          <w:tcPr>
            <w:tcW w:w="164" w:type="dxa"/>
            <w:gridSpan w:val="2"/>
            <w:tcBorders>
              <w:top w:val="nil"/>
              <w:left w:val="nil"/>
              <w:bottom w:val="nil"/>
              <w:right w:val="nil"/>
            </w:tcBorders>
            <w:shd w:val="clear" w:color="auto" w:fill="FFFFFF" w:themeFill="background1"/>
          </w:tcPr>
          <w:p w14:paraId="5BEA1360"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445" w:type="dxa"/>
            <w:gridSpan w:val="7"/>
            <w:tcBorders>
              <w:top w:val="nil"/>
              <w:left w:val="nil"/>
              <w:bottom w:val="nil"/>
              <w:right w:val="nil"/>
            </w:tcBorders>
            <w:shd w:val="clear" w:color="auto" w:fill="FFFFFF" w:themeFill="background1"/>
          </w:tcPr>
          <w:p w14:paraId="3DF63F4A"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3112" w:type="dxa"/>
            <w:gridSpan w:val="8"/>
            <w:tcBorders>
              <w:top w:val="nil"/>
              <w:left w:val="nil"/>
              <w:bottom w:val="single" w:sz="6" w:space="0" w:color="auto"/>
              <w:right w:val="nil"/>
            </w:tcBorders>
            <w:shd w:val="clear" w:color="auto" w:fill="FFFFFF" w:themeFill="background1"/>
          </w:tcPr>
          <w:p w14:paraId="2AE6C590"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DENOMINACIÓN O RAZÓN SOCIAL DEL CONCESIONARIO MÓVIL MAYORISTA O DEL PROVEEDOR DE PLATAFORMAS HABILITADORAS</w:t>
            </w:r>
          </w:p>
        </w:tc>
        <w:tc>
          <w:tcPr>
            <w:tcW w:w="279" w:type="dxa"/>
            <w:tcBorders>
              <w:top w:val="nil"/>
              <w:left w:val="nil"/>
              <w:bottom w:val="nil"/>
            </w:tcBorders>
            <w:shd w:val="clear" w:color="auto" w:fill="FFFFFF" w:themeFill="background1"/>
          </w:tcPr>
          <w:p w14:paraId="7235EA52"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47AC9F54" w14:textId="77777777" w:rsidTr="006C5107">
        <w:trPr>
          <w:trHeight w:val="28"/>
        </w:trPr>
        <w:tc>
          <w:tcPr>
            <w:tcW w:w="1033" w:type="dxa"/>
            <w:gridSpan w:val="5"/>
            <w:tcBorders>
              <w:top w:val="nil"/>
              <w:bottom w:val="nil"/>
              <w:right w:val="nil"/>
            </w:tcBorders>
            <w:shd w:val="clear" w:color="auto" w:fill="FFFFFF" w:themeFill="background1"/>
          </w:tcPr>
          <w:p w14:paraId="403BAFE4"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036" w:type="dxa"/>
            <w:gridSpan w:val="2"/>
            <w:tcBorders>
              <w:top w:val="nil"/>
              <w:left w:val="nil"/>
              <w:bottom w:val="nil"/>
              <w:right w:val="nil"/>
            </w:tcBorders>
            <w:shd w:val="clear" w:color="auto" w:fill="FFFFFF" w:themeFill="background1"/>
          </w:tcPr>
          <w:p w14:paraId="4CD796FE"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036" w:type="dxa"/>
            <w:gridSpan w:val="4"/>
            <w:tcBorders>
              <w:top w:val="nil"/>
              <w:left w:val="nil"/>
              <w:bottom w:val="nil"/>
              <w:right w:val="single" w:sz="6" w:space="0" w:color="auto"/>
            </w:tcBorders>
            <w:shd w:val="clear" w:color="auto" w:fill="FFFFFF" w:themeFill="background1"/>
          </w:tcPr>
          <w:p w14:paraId="05C86DF6"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035" w:type="dxa"/>
            <w:gridSpan w:val="3"/>
            <w:tcBorders>
              <w:left w:val="single" w:sz="6" w:space="0" w:color="auto"/>
              <w:bottom w:val="single" w:sz="6" w:space="0" w:color="auto"/>
              <w:right w:val="single" w:sz="6" w:space="0" w:color="auto"/>
            </w:tcBorders>
            <w:shd w:val="clear" w:color="auto" w:fill="FFFFFF" w:themeFill="background1"/>
          </w:tcPr>
          <w:p w14:paraId="752F281E"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64" w:type="dxa"/>
            <w:gridSpan w:val="2"/>
            <w:tcBorders>
              <w:top w:val="nil"/>
              <w:left w:val="single" w:sz="6" w:space="0" w:color="auto"/>
              <w:bottom w:val="nil"/>
              <w:right w:val="nil"/>
            </w:tcBorders>
            <w:shd w:val="clear" w:color="auto" w:fill="FFFFFF" w:themeFill="background1"/>
          </w:tcPr>
          <w:p w14:paraId="2D22F81E"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445" w:type="dxa"/>
            <w:gridSpan w:val="7"/>
            <w:tcBorders>
              <w:top w:val="nil"/>
              <w:left w:val="nil"/>
              <w:bottom w:val="nil"/>
              <w:right w:val="single" w:sz="6" w:space="0" w:color="auto"/>
            </w:tcBorders>
            <w:shd w:val="clear" w:color="auto" w:fill="FFFFFF" w:themeFill="background1"/>
          </w:tcPr>
          <w:p w14:paraId="31955C0F"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3112" w:type="dxa"/>
            <w:gridSpan w:val="8"/>
            <w:tcBorders>
              <w:left w:val="single" w:sz="6" w:space="0" w:color="auto"/>
              <w:bottom w:val="single" w:sz="6" w:space="0" w:color="auto"/>
            </w:tcBorders>
            <w:shd w:val="clear" w:color="auto" w:fill="FFFFFF" w:themeFill="background1"/>
          </w:tcPr>
          <w:p w14:paraId="49F97807"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279" w:type="dxa"/>
            <w:tcBorders>
              <w:top w:val="nil"/>
              <w:bottom w:val="nil"/>
            </w:tcBorders>
            <w:shd w:val="clear" w:color="auto" w:fill="FFFFFF" w:themeFill="background1"/>
          </w:tcPr>
          <w:p w14:paraId="027E7073"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63D24BF9" w14:textId="77777777" w:rsidTr="006C5107">
        <w:trPr>
          <w:trHeight w:val="58"/>
        </w:trPr>
        <w:tc>
          <w:tcPr>
            <w:tcW w:w="1033" w:type="dxa"/>
            <w:gridSpan w:val="5"/>
            <w:tcBorders>
              <w:top w:val="nil"/>
              <w:bottom w:val="nil"/>
              <w:right w:val="nil"/>
            </w:tcBorders>
            <w:shd w:val="clear" w:color="auto" w:fill="FFFFFF" w:themeFill="background1"/>
          </w:tcPr>
          <w:p w14:paraId="44693228"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036" w:type="dxa"/>
            <w:gridSpan w:val="2"/>
            <w:tcBorders>
              <w:top w:val="nil"/>
              <w:left w:val="nil"/>
              <w:bottom w:val="nil"/>
              <w:right w:val="nil"/>
            </w:tcBorders>
            <w:shd w:val="clear" w:color="auto" w:fill="FFFFFF" w:themeFill="background1"/>
          </w:tcPr>
          <w:p w14:paraId="12B614CE"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036" w:type="dxa"/>
            <w:gridSpan w:val="4"/>
            <w:tcBorders>
              <w:top w:val="nil"/>
              <w:left w:val="nil"/>
              <w:bottom w:val="nil"/>
              <w:right w:val="nil"/>
            </w:tcBorders>
            <w:shd w:val="clear" w:color="auto" w:fill="FFFFFF" w:themeFill="background1"/>
          </w:tcPr>
          <w:p w14:paraId="6E48E85E"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3164" w:type="dxa"/>
            <w:gridSpan w:val="13"/>
            <w:tcBorders>
              <w:top w:val="nil"/>
              <w:left w:val="nil"/>
              <w:bottom w:val="nil"/>
              <w:right w:val="nil"/>
            </w:tcBorders>
            <w:shd w:val="clear" w:color="auto" w:fill="FFFFFF" w:themeFill="background1"/>
          </w:tcPr>
          <w:p w14:paraId="7E074D90"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2871" w:type="dxa"/>
            <w:gridSpan w:val="8"/>
            <w:tcBorders>
              <w:top w:val="nil"/>
              <w:left w:val="nil"/>
              <w:bottom w:val="nil"/>
            </w:tcBorders>
            <w:shd w:val="clear" w:color="auto" w:fill="FFFFFF" w:themeFill="background1"/>
          </w:tcPr>
          <w:p w14:paraId="79379168"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58D4A84C" w14:textId="77777777" w:rsidTr="006C5107">
        <w:trPr>
          <w:trHeight w:val="58"/>
        </w:trPr>
        <w:tc>
          <w:tcPr>
            <w:tcW w:w="1033" w:type="dxa"/>
            <w:gridSpan w:val="5"/>
            <w:tcBorders>
              <w:top w:val="nil"/>
              <w:bottom w:val="nil"/>
              <w:right w:val="nil"/>
            </w:tcBorders>
            <w:shd w:val="clear" w:color="auto" w:fill="FFFFFF" w:themeFill="background1"/>
          </w:tcPr>
          <w:p w14:paraId="15B97FC7"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036" w:type="dxa"/>
            <w:gridSpan w:val="2"/>
            <w:tcBorders>
              <w:top w:val="nil"/>
              <w:left w:val="nil"/>
              <w:bottom w:val="single" w:sz="6" w:space="0" w:color="auto"/>
              <w:right w:val="nil"/>
            </w:tcBorders>
            <w:shd w:val="clear" w:color="auto" w:fill="FFFFFF" w:themeFill="background1"/>
          </w:tcPr>
          <w:p w14:paraId="0867B37D"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w:t>
            </w:r>
          </w:p>
        </w:tc>
        <w:tc>
          <w:tcPr>
            <w:tcW w:w="1036" w:type="dxa"/>
            <w:gridSpan w:val="4"/>
            <w:tcBorders>
              <w:top w:val="nil"/>
              <w:left w:val="nil"/>
              <w:bottom w:val="nil"/>
              <w:right w:val="nil"/>
            </w:tcBorders>
            <w:shd w:val="clear" w:color="auto" w:fill="FFFFFF" w:themeFill="background1"/>
          </w:tcPr>
          <w:p w14:paraId="0D5D6CC0"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3164" w:type="dxa"/>
            <w:gridSpan w:val="13"/>
            <w:vMerge w:val="restart"/>
            <w:tcBorders>
              <w:top w:val="nil"/>
              <w:left w:val="nil"/>
              <w:bottom w:val="nil"/>
              <w:right w:val="nil"/>
            </w:tcBorders>
            <w:shd w:val="clear" w:color="auto" w:fill="FFFFFF" w:themeFill="background1"/>
          </w:tcPr>
          <w:p w14:paraId="5421A6EA"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2871" w:type="dxa"/>
            <w:gridSpan w:val="8"/>
            <w:vMerge w:val="restart"/>
            <w:tcBorders>
              <w:top w:val="nil"/>
              <w:left w:val="nil"/>
              <w:bottom w:val="nil"/>
            </w:tcBorders>
            <w:shd w:val="clear" w:color="auto" w:fill="FFFFFF" w:themeFill="background1"/>
          </w:tcPr>
          <w:p w14:paraId="2A0D3C72"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22013A85" w14:textId="77777777" w:rsidTr="006C5107">
        <w:trPr>
          <w:trHeight w:val="56"/>
        </w:trPr>
        <w:tc>
          <w:tcPr>
            <w:tcW w:w="1033" w:type="dxa"/>
            <w:gridSpan w:val="5"/>
            <w:tcBorders>
              <w:top w:val="nil"/>
              <w:bottom w:val="nil"/>
              <w:right w:val="single" w:sz="6" w:space="0" w:color="auto"/>
            </w:tcBorders>
            <w:shd w:val="clear" w:color="auto" w:fill="FFFFFF" w:themeFill="background1"/>
          </w:tcPr>
          <w:p w14:paraId="71493F00"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036" w:type="dxa"/>
            <w:gridSpan w:val="2"/>
            <w:tcBorders>
              <w:left w:val="single" w:sz="6" w:space="0" w:color="auto"/>
              <w:right w:val="single" w:sz="6" w:space="0" w:color="auto"/>
            </w:tcBorders>
            <w:shd w:val="clear" w:color="auto" w:fill="FFFFFF" w:themeFill="background1"/>
          </w:tcPr>
          <w:p w14:paraId="2202E993"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036" w:type="dxa"/>
            <w:gridSpan w:val="4"/>
            <w:tcBorders>
              <w:top w:val="nil"/>
              <w:left w:val="single" w:sz="6" w:space="0" w:color="auto"/>
              <w:bottom w:val="nil"/>
              <w:right w:val="nil"/>
            </w:tcBorders>
            <w:shd w:val="clear" w:color="auto" w:fill="FFFFFF" w:themeFill="background1"/>
          </w:tcPr>
          <w:p w14:paraId="64C76891"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3164" w:type="dxa"/>
            <w:gridSpan w:val="13"/>
            <w:vMerge/>
            <w:tcBorders>
              <w:top w:val="nil"/>
              <w:left w:val="nil"/>
              <w:bottom w:val="nil"/>
              <w:right w:val="nil"/>
            </w:tcBorders>
            <w:shd w:val="clear" w:color="auto" w:fill="FFFFFF" w:themeFill="background1"/>
          </w:tcPr>
          <w:p w14:paraId="51037D68"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2871" w:type="dxa"/>
            <w:gridSpan w:val="8"/>
            <w:vMerge/>
            <w:tcBorders>
              <w:top w:val="nil"/>
              <w:left w:val="nil"/>
              <w:bottom w:val="nil"/>
            </w:tcBorders>
            <w:shd w:val="clear" w:color="auto" w:fill="FFFFFF" w:themeFill="background1"/>
          </w:tcPr>
          <w:p w14:paraId="0DEEECDB"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246964B0" w14:textId="77777777" w:rsidTr="006C5107">
        <w:trPr>
          <w:trHeight w:val="56"/>
        </w:trPr>
        <w:tc>
          <w:tcPr>
            <w:tcW w:w="1033" w:type="dxa"/>
            <w:gridSpan w:val="5"/>
            <w:tcBorders>
              <w:top w:val="nil"/>
              <w:right w:val="nil"/>
            </w:tcBorders>
            <w:shd w:val="clear" w:color="auto" w:fill="FFFFFF" w:themeFill="background1"/>
          </w:tcPr>
          <w:p w14:paraId="242EB332"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036" w:type="dxa"/>
            <w:gridSpan w:val="2"/>
            <w:tcBorders>
              <w:left w:val="nil"/>
              <w:right w:val="nil"/>
            </w:tcBorders>
            <w:shd w:val="clear" w:color="auto" w:fill="FFFFFF" w:themeFill="background1"/>
          </w:tcPr>
          <w:p w14:paraId="2E9D4574"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036" w:type="dxa"/>
            <w:gridSpan w:val="4"/>
            <w:tcBorders>
              <w:top w:val="nil"/>
              <w:left w:val="nil"/>
              <w:right w:val="nil"/>
            </w:tcBorders>
            <w:shd w:val="clear" w:color="auto" w:fill="FFFFFF" w:themeFill="background1"/>
          </w:tcPr>
          <w:p w14:paraId="627E4722"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3164" w:type="dxa"/>
            <w:gridSpan w:val="13"/>
            <w:vMerge/>
            <w:tcBorders>
              <w:top w:val="nil"/>
              <w:left w:val="nil"/>
              <w:bottom w:val="nil"/>
              <w:right w:val="nil"/>
            </w:tcBorders>
            <w:shd w:val="clear" w:color="auto" w:fill="FFFFFF" w:themeFill="background1"/>
          </w:tcPr>
          <w:p w14:paraId="217BD4F2"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2871" w:type="dxa"/>
            <w:gridSpan w:val="8"/>
            <w:vMerge/>
            <w:tcBorders>
              <w:top w:val="nil"/>
              <w:left w:val="nil"/>
              <w:bottom w:val="nil"/>
            </w:tcBorders>
            <w:shd w:val="clear" w:color="auto" w:fill="FFFFFF" w:themeFill="background1"/>
          </w:tcPr>
          <w:p w14:paraId="26A5097A"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4B432AAC" w14:textId="77777777" w:rsidTr="006C5107">
        <w:trPr>
          <w:trHeight w:val="207"/>
        </w:trPr>
        <w:tc>
          <w:tcPr>
            <w:tcW w:w="9140" w:type="dxa"/>
            <w:gridSpan w:val="32"/>
            <w:shd w:val="clear" w:color="auto" w:fill="auto"/>
          </w:tcPr>
          <w:p w14:paraId="7A4885D5"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67455EBE" w14:textId="77777777" w:rsidTr="006C5107">
        <w:trPr>
          <w:trHeight w:val="99"/>
        </w:trPr>
        <w:tc>
          <w:tcPr>
            <w:tcW w:w="4570" w:type="dxa"/>
            <w:gridSpan w:val="17"/>
            <w:vMerge w:val="restart"/>
            <w:shd w:val="clear" w:color="auto" w:fill="auto"/>
          </w:tcPr>
          <w:p w14:paraId="6AC8F0B5"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¿CUENTA CON ASIGNACIONES DE NUMERACIÓN NACIONAL?</w:t>
            </w:r>
          </w:p>
        </w:tc>
        <w:tc>
          <w:tcPr>
            <w:tcW w:w="914" w:type="dxa"/>
            <w:gridSpan w:val="3"/>
            <w:tcBorders>
              <w:bottom w:val="nil"/>
              <w:right w:val="nil"/>
            </w:tcBorders>
            <w:shd w:val="clear" w:color="auto" w:fill="auto"/>
          </w:tcPr>
          <w:p w14:paraId="39C742FF"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914" w:type="dxa"/>
            <w:gridSpan w:val="5"/>
            <w:tcBorders>
              <w:left w:val="nil"/>
              <w:bottom w:val="single" w:sz="6" w:space="0" w:color="auto"/>
              <w:right w:val="nil"/>
            </w:tcBorders>
            <w:shd w:val="clear" w:color="auto" w:fill="auto"/>
          </w:tcPr>
          <w:p w14:paraId="2C61F233"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914" w:type="dxa"/>
            <w:gridSpan w:val="2"/>
            <w:tcBorders>
              <w:left w:val="nil"/>
              <w:bottom w:val="nil"/>
              <w:right w:val="nil"/>
            </w:tcBorders>
            <w:shd w:val="clear" w:color="auto" w:fill="auto"/>
          </w:tcPr>
          <w:p w14:paraId="449565E5"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914" w:type="dxa"/>
            <w:gridSpan w:val="3"/>
            <w:tcBorders>
              <w:left w:val="nil"/>
              <w:bottom w:val="single" w:sz="6" w:space="0" w:color="auto"/>
              <w:right w:val="nil"/>
            </w:tcBorders>
            <w:shd w:val="clear" w:color="auto" w:fill="auto"/>
          </w:tcPr>
          <w:p w14:paraId="3272D417"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914" w:type="dxa"/>
            <w:gridSpan w:val="2"/>
            <w:tcBorders>
              <w:left w:val="nil"/>
              <w:bottom w:val="nil"/>
            </w:tcBorders>
            <w:shd w:val="clear" w:color="auto" w:fill="auto"/>
          </w:tcPr>
          <w:p w14:paraId="7A3F3E49"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51111CDD" w14:textId="77777777" w:rsidTr="006C5107">
        <w:trPr>
          <w:trHeight w:val="97"/>
        </w:trPr>
        <w:tc>
          <w:tcPr>
            <w:tcW w:w="4570" w:type="dxa"/>
            <w:gridSpan w:val="17"/>
            <w:vMerge/>
            <w:shd w:val="clear" w:color="auto" w:fill="auto"/>
          </w:tcPr>
          <w:p w14:paraId="6B509256"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914" w:type="dxa"/>
            <w:gridSpan w:val="3"/>
            <w:tcBorders>
              <w:top w:val="nil"/>
              <w:bottom w:val="nil"/>
              <w:right w:val="single" w:sz="6" w:space="0" w:color="auto"/>
            </w:tcBorders>
            <w:shd w:val="clear" w:color="auto" w:fill="auto"/>
          </w:tcPr>
          <w:p w14:paraId="0D0ADBFD"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914" w:type="dxa"/>
            <w:gridSpan w:val="5"/>
            <w:tcBorders>
              <w:top w:val="single" w:sz="6" w:space="0" w:color="auto"/>
              <w:left w:val="single" w:sz="6" w:space="0" w:color="auto"/>
              <w:bottom w:val="single" w:sz="6" w:space="0" w:color="auto"/>
              <w:right w:val="single" w:sz="6" w:space="0" w:color="auto"/>
            </w:tcBorders>
            <w:shd w:val="clear" w:color="auto" w:fill="auto"/>
          </w:tcPr>
          <w:p w14:paraId="74A63E5E"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914" w:type="dxa"/>
            <w:gridSpan w:val="2"/>
            <w:tcBorders>
              <w:top w:val="nil"/>
              <w:left w:val="single" w:sz="6" w:space="0" w:color="auto"/>
              <w:bottom w:val="nil"/>
              <w:right w:val="single" w:sz="6" w:space="0" w:color="auto"/>
            </w:tcBorders>
            <w:shd w:val="clear" w:color="auto" w:fill="auto"/>
          </w:tcPr>
          <w:p w14:paraId="28B3849A"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914" w:type="dxa"/>
            <w:gridSpan w:val="3"/>
            <w:tcBorders>
              <w:top w:val="single" w:sz="6" w:space="0" w:color="auto"/>
              <w:left w:val="single" w:sz="6" w:space="0" w:color="auto"/>
              <w:bottom w:val="single" w:sz="6" w:space="0" w:color="auto"/>
              <w:right w:val="single" w:sz="6" w:space="0" w:color="auto"/>
            </w:tcBorders>
            <w:shd w:val="clear" w:color="auto" w:fill="auto"/>
          </w:tcPr>
          <w:p w14:paraId="09F2C384"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914" w:type="dxa"/>
            <w:gridSpan w:val="2"/>
            <w:tcBorders>
              <w:top w:val="nil"/>
              <w:left w:val="single" w:sz="6" w:space="0" w:color="auto"/>
              <w:bottom w:val="nil"/>
            </w:tcBorders>
            <w:shd w:val="clear" w:color="auto" w:fill="auto"/>
          </w:tcPr>
          <w:p w14:paraId="414361F0"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7AE2DC28" w14:textId="77777777" w:rsidTr="006C5107">
        <w:trPr>
          <w:trHeight w:val="97"/>
        </w:trPr>
        <w:tc>
          <w:tcPr>
            <w:tcW w:w="4570" w:type="dxa"/>
            <w:gridSpan w:val="17"/>
            <w:vMerge/>
            <w:shd w:val="clear" w:color="auto" w:fill="auto"/>
          </w:tcPr>
          <w:p w14:paraId="188D1A9C"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914" w:type="dxa"/>
            <w:gridSpan w:val="3"/>
            <w:tcBorders>
              <w:top w:val="nil"/>
              <w:bottom w:val="nil"/>
              <w:right w:val="nil"/>
            </w:tcBorders>
            <w:shd w:val="clear" w:color="auto" w:fill="auto"/>
          </w:tcPr>
          <w:p w14:paraId="7842A1B8" w14:textId="77777777" w:rsidR="006C5107" w:rsidRPr="00FC2656" w:rsidRDefault="006C5107" w:rsidP="00A92A67">
            <w:pPr>
              <w:spacing w:after="0" w:line="360" w:lineRule="auto"/>
              <w:contextualSpacing/>
              <w:jc w:val="center"/>
              <w:rPr>
                <w:rFonts w:ascii="Arial" w:eastAsiaTheme="minorHAnsi" w:hAnsi="Arial" w:cs="Arial"/>
                <w:b/>
                <w:color w:val="000000"/>
                <w:sz w:val="18"/>
                <w:szCs w:val="18"/>
                <w:lang w:val="es-MX"/>
              </w:rPr>
            </w:pPr>
          </w:p>
        </w:tc>
        <w:tc>
          <w:tcPr>
            <w:tcW w:w="914" w:type="dxa"/>
            <w:gridSpan w:val="5"/>
            <w:tcBorders>
              <w:top w:val="single" w:sz="6" w:space="0" w:color="auto"/>
              <w:left w:val="nil"/>
              <w:bottom w:val="nil"/>
              <w:right w:val="nil"/>
            </w:tcBorders>
            <w:shd w:val="clear" w:color="auto" w:fill="auto"/>
          </w:tcPr>
          <w:p w14:paraId="2F4301E3" w14:textId="77777777" w:rsidR="006C5107" w:rsidRPr="00FC2656" w:rsidRDefault="006C5107" w:rsidP="00A92A67">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SI</w:t>
            </w:r>
          </w:p>
        </w:tc>
        <w:tc>
          <w:tcPr>
            <w:tcW w:w="914" w:type="dxa"/>
            <w:gridSpan w:val="2"/>
            <w:tcBorders>
              <w:top w:val="nil"/>
              <w:left w:val="nil"/>
              <w:bottom w:val="nil"/>
              <w:right w:val="nil"/>
            </w:tcBorders>
            <w:shd w:val="clear" w:color="auto" w:fill="auto"/>
          </w:tcPr>
          <w:p w14:paraId="38AC26A0" w14:textId="77777777" w:rsidR="006C5107" w:rsidRPr="00FC2656" w:rsidRDefault="006C5107" w:rsidP="00A92A67">
            <w:pPr>
              <w:spacing w:after="0" w:line="360" w:lineRule="auto"/>
              <w:contextualSpacing/>
              <w:jc w:val="center"/>
              <w:rPr>
                <w:rFonts w:ascii="Arial" w:eastAsiaTheme="minorHAnsi" w:hAnsi="Arial" w:cs="Arial"/>
                <w:b/>
                <w:color w:val="000000"/>
                <w:sz w:val="18"/>
                <w:szCs w:val="18"/>
                <w:lang w:val="es-MX"/>
              </w:rPr>
            </w:pPr>
          </w:p>
        </w:tc>
        <w:tc>
          <w:tcPr>
            <w:tcW w:w="914" w:type="dxa"/>
            <w:gridSpan w:val="3"/>
            <w:tcBorders>
              <w:top w:val="single" w:sz="6" w:space="0" w:color="auto"/>
              <w:left w:val="nil"/>
              <w:bottom w:val="nil"/>
              <w:right w:val="nil"/>
            </w:tcBorders>
            <w:shd w:val="clear" w:color="auto" w:fill="auto"/>
          </w:tcPr>
          <w:p w14:paraId="3F5294B4" w14:textId="77777777" w:rsidR="006C5107" w:rsidRPr="00FC2656" w:rsidRDefault="006C5107" w:rsidP="00A92A67">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w:t>
            </w:r>
          </w:p>
        </w:tc>
        <w:tc>
          <w:tcPr>
            <w:tcW w:w="914" w:type="dxa"/>
            <w:gridSpan w:val="2"/>
            <w:tcBorders>
              <w:top w:val="nil"/>
              <w:left w:val="nil"/>
              <w:bottom w:val="nil"/>
            </w:tcBorders>
            <w:shd w:val="clear" w:color="auto" w:fill="auto"/>
          </w:tcPr>
          <w:p w14:paraId="5E1F894B"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1B8DCC69" w14:textId="77777777" w:rsidTr="006C5107">
        <w:trPr>
          <w:trHeight w:val="97"/>
        </w:trPr>
        <w:tc>
          <w:tcPr>
            <w:tcW w:w="4570" w:type="dxa"/>
            <w:gridSpan w:val="17"/>
            <w:vMerge/>
            <w:shd w:val="clear" w:color="auto" w:fill="auto"/>
          </w:tcPr>
          <w:p w14:paraId="6C24E988"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914" w:type="dxa"/>
            <w:gridSpan w:val="3"/>
            <w:tcBorders>
              <w:top w:val="nil"/>
              <w:right w:val="nil"/>
            </w:tcBorders>
            <w:shd w:val="clear" w:color="auto" w:fill="auto"/>
          </w:tcPr>
          <w:p w14:paraId="5F20021C"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914" w:type="dxa"/>
            <w:gridSpan w:val="5"/>
            <w:tcBorders>
              <w:top w:val="nil"/>
              <w:left w:val="nil"/>
              <w:right w:val="nil"/>
            </w:tcBorders>
            <w:shd w:val="clear" w:color="auto" w:fill="auto"/>
          </w:tcPr>
          <w:p w14:paraId="69FDE82D"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914" w:type="dxa"/>
            <w:gridSpan w:val="2"/>
            <w:tcBorders>
              <w:top w:val="nil"/>
              <w:left w:val="nil"/>
              <w:right w:val="nil"/>
            </w:tcBorders>
            <w:shd w:val="clear" w:color="auto" w:fill="auto"/>
          </w:tcPr>
          <w:p w14:paraId="4CC0F7CA"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914" w:type="dxa"/>
            <w:gridSpan w:val="3"/>
            <w:tcBorders>
              <w:top w:val="nil"/>
              <w:left w:val="nil"/>
              <w:right w:val="nil"/>
            </w:tcBorders>
            <w:shd w:val="clear" w:color="auto" w:fill="auto"/>
          </w:tcPr>
          <w:p w14:paraId="21EEDA60"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914" w:type="dxa"/>
            <w:gridSpan w:val="2"/>
            <w:tcBorders>
              <w:top w:val="nil"/>
              <w:left w:val="nil"/>
            </w:tcBorders>
            <w:shd w:val="clear" w:color="auto" w:fill="auto"/>
          </w:tcPr>
          <w:p w14:paraId="633C4E1E"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370314F9" w14:textId="77777777" w:rsidTr="006C5107">
        <w:trPr>
          <w:trHeight w:val="207"/>
        </w:trPr>
        <w:tc>
          <w:tcPr>
            <w:tcW w:w="9140" w:type="dxa"/>
            <w:gridSpan w:val="32"/>
            <w:shd w:val="clear" w:color="auto" w:fill="FFFFFF" w:themeFill="background1"/>
          </w:tcPr>
          <w:p w14:paraId="29E7A71F"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4F3B281F" w14:textId="77777777" w:rsidTr="006C5107">
        <w:trPr>
          <w:trHeight w:val="207"/>
        </w:trPr>
        <w:tc>
          <w:tcPr>
            <w:tcW w:w="9140" w:type="dxa"/>
            <w:gridSpan w:val="32"/>
            <w:shd w:val="clear" w:color="auto" w:fill="D9D9D9" w:themeFill="background1" w:themeFillShade="D9"/>
          </w:tcPr>
          <w:p w14:paraId="0C485D97"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SEÑALAR EL PROTOCOLO DE INTERFAZ DE RADIO QUE UTILIZARÁN LOS SERVICIOS QUE PROVEERÁ CON LOS RECURSOS IMSI ASOCIADOS AL CÓDIGO DE RED MÓVIL QUE SE SOLICITA</w:t>
            </w:r>
          </w:p>
        </w:tc>
      </w:tr>
      <w:tr w:rsidR="006C5107" w:rsidRPr="00FC2656" w14:paraId="25430BCA" w14:textId="77777777" w:rsidTr="006C5107">
        <w:trPr>
          <w:trHeight w:val="27"/>
        </w:trPr>
        <w:tc>
          <w:tcPr>
            <w:tcW w:w="304" w:type="dxa"/>
            <w:tcBorders>
              <w:top w:val="nil"/>
              <w:bottom w:val="nil"/>
              <w:right w:val="nil"/>
            </w:tcBorders>
            <w:shd w:val="clear" w:color="auto" w:fill="auto"/>
          </w:tcPr>
          <w:p w14:paraId="2B7F04EE"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282" w:type="dxa"/>
            <w:tcBorders>
              <w:top w:val="nil"/>
              <w:left w:val="nil"/>
              <w:bottom w:val="single" w:sz="6" w:space="0" w:color="auto"/>
              <w:right w:val="nil"/>
            </w:tcBorders>
            <w:shd w:val="clear" w:color="auto" w:fill="auto"/>
          </w:tcPr>
          <w:p w14:paraId="42ECE5DE"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283" w:type="dxa"/>
            <w:tcBorders>
              <w:top w:val="nil"/>
              <w:left w:val="nil"/>
              <w:bottom w:val="nil"/>
              <w:right w:val="nil"/>
            </w:tcBorders>
            <w:shd w:val="clear" w:color="auto" w:fill="auto"/>
          </w:tcPr>
          <w:p w14:paraId="153B5376"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6523" w:type="dxa"/>
            <w:gridSpan w:val="25"/>
            <w:tcBorders>
              <w:top w:val="nil"/>
              <w:left w:val="nil"/>
              <w:bottom w:val="nil"/>
              <w:right w:val="nil"/>
            </w:tcBorders>
            <w:shd w:val="clear" w:color="auto" w:fill="auto"/>
          </w:tcPr>
          <w:p w14:paraId="1FFD993B"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748" w:type="dxa"/>
            <w:gridSpan w:val="4"/>
            <w:tcBorders>
              <w:left w:val="nil"/>
              <w:bottom w:val="nil"/>
            </w:tcBorders>
            <w:shd w:val="clear" w:color="auto" w:fill="auto"/>
          </w:tcPr>
          <w:p w14:paraId="5EEC2B39"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0CE6B1E9" w14:textId="77777777" w:rsidTr="006C5107">
        <w:trPr>
          <w:trHeight w:val="21"/>
        </w:trPr>
        <w:tc>
          <w:tcPr>
            <w:tcW w:w="304" w:type="dxa"/>
            <w:tcBorders>
              <w:top w:val="nil"/>
              <w:bottom w:val="nil"/>
              <w:right w:val="single" w:sz="6" w:space="0" w:color="auto"/>
            </w:tcBorders>
            <w:shd w:val="clear" w:color="auto" w:fill="auto"/>
          </w:tcPr>
          <w:p w14:paraId="1828154F"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282" w:type="dxa"/>
            <w:tcBorders>
              <w:top w:val="single" w:sz="6" w:space="0" w:color="auto"/>
              <w:left w:val="single" w:sz="6" w:space="0" w:color="auto"/>
              <w:bottom w:val="single" w:sz="6" w:space="0" w:color="auto"/>
              <w:right w:val="single" w:sz="6" w:space="0" w:color="auto"/>
            </w:tcBorders>
            <w:shd w:val="clear" w:color="auto" w:fill="auto"/>
          </w:tcPr>
          <w:p w14:paraId="54C631C5"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283" w:type="dxa"/>
            <w:tcBorders>
              <w:top w:val="nil"/>
              <w:left w:val="single" w:sz="6" w:space="0" w:color="auto"/>
              <w:bottom w:val="nil"/>
              <w:right w:val="nil"/>
            </w:tcBorders>
            <w:shd w:val="clear" w:color="auto" w:fill="auto"/>
          </w:tcPr>
          <w:p w14:paraId="527023A3"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6523" w:type="dxa"/>
            <w:gridSpan w:val="25"/>
            <w:tcBorders>
              <w:top w:val="nil"/>
              <w:left w:val="nil"/>
              <w:bottom w:val="nil"/>
              <w:right w:val="nil"/>
            </w:tcBorders>
            <w:shd w:val="clear" w:color="auto" w:fill="auto"/>
          </w:tcPr>
          <w:p w14:paraId="33141296" w14:textId="77777777" w:rsidR="006C5107" w:rsidRPr="00FC2656" w:rsidRDefault="006C5107"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Protocolos basados en GSM como General Packet Radio Service (GPRS), de datos mejorados para la evolución de GSM (EDGE), CDMA de banda ancha (W-CDMA), High Speed Packet Access (HSPA).</w:t>
            </w:r>
          </w:p>
        </w:tc>
        <w:tc>
          <w:tcPr>
            <w:tcW w:w="1748" w:type="dxa"/>
            <w:gridSpan w:val="4"/>
            <w:tcBorders>
              <w:top w:val="nil"/>
              <w:left w:val="nil"/>
              <w:bottom w:val="nil"/>
            </w:tcBorders>
            <w:shd w:val="clear" w:color="auto" w:fill="auto"/>
          </w:tcPr>
          <w:p w14:paraId="2419CD53"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04454FD7" w14:textId="77777777" w:rsidTr="006C5107">
        <w:trPr>
          <w:trHeight w:val="21"/>
        </w:trPr>
        <w:tc>
          <w:tcPr>
            <w:tcW w:w="304" w:type="dxa"/>
            <w:tcBorders>
              <w:top w:val="nil"/>
              <w:bottom w:val="nil"/>
              <w:right w:val="nil"/>
            </w:tcBorders>
            <w:shd w:val="clear" w:color="auto" w:fill="auto"/>
          </w:tcPr>
          <w:p w14:paraId="0943F96F"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282" w:type="dxa"/>
            <w:tcBorders>
              <w:top w:val="single" w:sz="6" w:space="0" w:color="auto"/>
              <w:left w:val="nil"/>
              <w:bottom w:val="single" w:sz="6" w:space="0" w:color="auto"/>
              <w:right w:val="nil"/>
            </w:tcBorders>
            <w:shd w:val="clear" w:color="auto" w:fill="auto"/>
          </w:tcPr>
          <w:p w14:paraId="0FC4DD3C"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283" w:type="dxa"/>
            <w:tcBorders>
              <w:top w:val="nil"/>
              <w:left w:val="nil"/>
              <w:bottom w:val="nil"/>
              <w:right w:val="nil"/>
            </w:tcBorders>
            <w:shd w:val="clear" w:color="auto" w:fill="auto"/>
          </w:tcPr>
          <w:p w14:paraId="0E680C55"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6523" w:type="dxa"/>
            <w:gridSpan w:val="25"/>
            <w:tcBorders>
              <w:top w:val="nil"/>
              <w:left w:val="nil"/>
              <w:bottom w:val="nil"/>
              <w:right w:val="nil"/>
            </w:tcBorders>
            <w:shd w:val="clear" w:color="auto" w:fill="auto"/>
          </w:tcPr>
          <w:p w14:paraId="48ADE1EF" w14:textId="77777777" w:rsidR="006C5107" w:rsidRPr="00FC2656" w:rsidRDefault="006C5107" w:rsidP="00FC2656">
            <w:pPr>
              <w:spacing w:after="0" w:line="360" w:lineRule="auto"/>
              <w:contextualSpacing/>
              <w:rPr>
                <w:rFonts w:ascii="Arial" w:eastAsiaTheme="minorHAnsi" w:hAnsi="Arial" w:cs="Arial"/>
                <w:color w:val="000000"/>
                <w:sz w:val="18"/>
                <w:szCs w:val="18"/>
                <w:lang w:val="es-MX"/>
              </w:rPr>
            </w:pPr>
          </w:p>
        </w:tc>
        <w:tc>
          <w:tcPr>
            <w:tcW w:w="1748" w:type="dxa"/>
            <w:gridSpan w:val="4"/>
            <w:tcBorders>
              <w:top w:val="nil"/>
              <w:left w:val="nil"/>
              <w:bottom w:val="nil"/>
            </w:tcBorders>
            <w:shd w:val="clear" w:color="auto" w:fill="auto"/>
          </w:tcPr>
          <w:p w14:paraId="51C16B7C"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4436E7A2" w14:textId="77777777" w:rsidTr="006C5107">
        <w:trPr>
          <w:trHeight w:val="21"/>
        </w:trPr>
        <w:tc>
          <w:tcPr>
            <w:tcW w:w="304" w:type="dxa"/>
            <w:tcBorders>
              <w:top w:val="nil"/>
              <w:bottom w:val="nil"/>
              <w:right w:val="single" w:sz="6" w:space="0" w:color="auto"/>
            </w:tcBorders>
            <w:shd w:val="clear" w:color="auto" w:fill="auto"/>
          </w:tcPr>
          <w:p w14:paraId="72148BC5"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282" w:type="dxa"/>
            <w:tcBorders>
              <w:top w:val="single" w:sz="6" w:space="0" w:color="auto"/>
              <w:left w:val="single" w:sz="6" w:space="0" w:color="auto"/>
              <w:bottom w:val="single" w:sz="6" w:space="0" w:color="auto"/>
              <w:right w:val="single" w:sz="6" w:space="0" w:color="auto"/>
            </w:tcBorders>
            <w:shd w:val="clear" w:color="auto" w:fill="auto"/>
          </w:tcPr>
          <w:p w14:paraId="19430C44"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283" w:type="dxa"/>
            <w:tcBorders>
              <w:top w:val="nil"/>
              <w:left w:val="single" w:sz="6" w:space="0" w:color="auto"/>
              <w:bottom w:val="nil"/>
              <w:right w:val="nil"/>
            </w:tcBorders>
            <w:shd w:val="clear" w:color="auto" w:fill="auto"/>
          </w:tcPr>
          <w:p w14:paraId="3C3A3E62"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6523" w:type="dxa"/>
            <w:gridSpan w:val="25"/>
            <w:tcBorders>
              <w:top w:val="nil"/>
              <w:left w:val="nil"/>
              <w:bottom w:val="nil"/>
              <w:right w:val="nil"/>
            </w:tcBorders>
            <w:shd w:val="clear" w:color="auto" w:fill="auto"/>
          </w:tcPr>
          <w:p w14:paraId="2177F97D" w14:textId="77777777" w:rsidR="006C5107" w:rsidRPr="00FC2656" w:rsidRDefault="006C5107"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Protocolos CDMA2000 incluyendo CDMA2000 1X (una tecnología celular 3GPP2 la prestación de servicios de voz y datos) y de paquetes de alta velocidad de datos (HRPD [EVDO]).</w:t>
            </w:r>
          </w:p>
        </w:tc>
        <w:tc>
          <w:tcPr>
            <w:tcW w:w="1748" w:type="dxa"/>
            <w:gridSpan w:val="4"/>
            <w:tcBorders>
              <w:top w:val="nil"/>
              <w:left w:val="nil"/>
              <w:bottom w:val="nil"/>
            </w:tcBorders>
            <w:shd w:val="clear" w:color="auto" w:fill="auto"/>
          </w:tcPr>
          <w:p w14:paraId="12AAF99E"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7289CFB9" w14:textId="77777777" w:rsidTr="006C5107">
        <w:trPr>
          <w:trHeight w:val="21"/>
        </w:trPr>
        <w:tc>
          <w:tcPr>
            <w:tcW w:w="304" w:type="dxa"/>
            <w:tcBorders>
              <w:top w:val="nil"/>
              <w:bottom w:val="nil"/>
              <w:right w:val="nil"/>
            </w:tcBorders>
            <w:shd w:val="clear" w:color="auto" w:fill="auto"/>
          </w:tcPr>
          <w:p w14:paraId="09610566"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282" w:type="dxa"/>
            <w:tcBorders>
              <w:top w:val="single" w:sz="6" w:space="0" w:color="auto"/>
              <w:left w:val="nil"/>
              <w:bottom w:val="single" w:sz="6" w:space="0" w:color="auto"/>
              <w:right w:val="nil"/>
            </w:tcBorders>
            <w:shd w:val="clear" w:color="auto" w:fill="auto"/>
          </w:tcPr>
          <w:p w14:paraId="6A18E1D5"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283" w:type="dxa"/>
            <w:tcBorders>
              <w:top w:val="nil"/>
              <w:left w:val="nil"/>
              <w:bottom w:val="nil"/>
              <w:right w:val="nil"/>
            </w:tcBorders>
            <w:shd w:val="clear" w:color="auto" w:fill="auto"/>
          </w:tcPr>
          <w:p w14:paraId="579CA908"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6523" w:type="dxa"/>
            <w:gridSpan w:val="25"/>
            <w:tcBorders>
              <w:top w:val="nil"/>
              <w:left w:val="nil"/>
              <w:bottom w:val="nil"/>
              <w:right w:val="nil"/>
            </w:tcBorders>
            <w:shd w:val="clear" w:color="auto" w:fill="auto"/>
          </w:tcPr>
          <w:p w14:paraId="300D6D07" w14:textId="77777777" w:rsidR="006C5107" w:rsidRPr="00FC2656" w:rsidRDefault="006C5107" w:rsidP="00FC2656">
            <w:pPr>
              <w:spacing w:after="0" w:line="360" w:lineRule="auto"/>
              <w:contextualSpacing/>
              <w:rPr>
                <w:rFonts w:ascii="Arial" w:eastAsiaTheme="minorHAnsi" w:hAnsi="Arial" w:cs="Arial"/>
                <w:color w:val="000000"/>
                <w:sz w:val="18"/>
                <w:szCs w:val="18"/>
                <w:lang w:val="es-MX"/>
              </w:rPr>
            </w:pPr>
          </w:p>
        </w:tc>
        <w:tc>
          <w:tcPr>
            <w:tcW w:w="1748" w:type="dxa"/>
            <w:gridSpan w:val="4"/>
            <w:tcBorders>
              <w:top w:val="nil"/>
              <w:left w:val="nil"/>
              <w:bottom w:val="nil"/>
            </w:tcBorders>
            <w:shd w:val="clear" w:color="auto" w:fill="auto"/>
          </w:tcPr>
          <w:p w14:paraId="0E1C6636"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32A3BFA7" w14:textId="77777777" w:rsidTr="006C5107">
        <w:trPr>
          <w:trHeight w:val="21"/>
        </w:trPr>
        <w:tc>
          <w:tcPr>
            <w:tcW w:w="304" w:type="dxa"/>
            <w:tcBorders>
              <w:top w:val="nil"/>
              <w:bottom w:val="nil"/>
              <w:right w:val="single" w:sz="6" w:space="0" w:color="auto"/>
            </w:tcBorders>
            <w:shd w:val="clear" w:color="auto" w:fill="auto"/>
          </w:tcPr>
          <w:p w14:paraId="2BF2EF8F"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282" w:type="dxa"/>
            <w:tcBorders>
              <w:top w:val="single" w:sz="6" w:space="0" w:color="auto"/>
              <w:left w:val="single" w:sz="6" w:space="0" w:color="auto"/>
              <w:bottom w:val="single" w:sz="6" w:space="0" w:color="auto"/>
              <w:right w:val="single" w:sz="6" w:space="0" w:color="auto"/>
            </w:tcBorders>
            <w:shd w:val="clear" w:color="auto" w:fill="auto"/>
          </w:tcPr>
          <w:p w14:paraId="21DD0476"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283" w:type="dxa"/>
            <w:tcBorders>
              <w:top w:val="nil"/>
              <w:left w:val="single" w:sz="6" w:space="0" w:color="auto"/>
              <w:bottom w:val="nil"/>
              <w:right w:val="nil"/>
            </w:tcBorders>
            <w:shd w:val="clear" w:color="auto" w:fill="auto"/>
          </w:tcPr>
          <w:p w14:paraId="3700EF98"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6523" w:type="dxa"/>
            <w:gridSpan w:val="25"/>
            <w:tcBorders>
              <w:top w:val="nil"/>
              <w:left w:val="nil"/>
              <w:bottom w:val="nil"/>
              <w:right w:val="nil"/>
            </w:tcBorders>
            <w:shd w:val="clear" w:color="auto" w:fill="auto"/>
          </w:tcPr>
          <w:p w14:paraId="39F4740F" w14:textId="77777777" w:rsidR="006C5107" w:rsidRPr="00FC2656" w:rsidRDefault="006C5107"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Protocolos de Long Term Evolution (LTE), incluyendo LTE advanced.</w:t>
            </w:r>
          </w:p>
        </w:tc>
        <w:tc>
          <w:tcPr>
            <w:tcW w:w="1748" w:type="dxa"/>
            <w:gridSpan w:val="4"/>
            <w:tcBorders>
              <w:top w:val="nil"/>
              <w:left w:val="nil"/>
              <w:bottom w:val="nil"/>
            </w:tcBorders>
            <w:shd w:val="clear" w:color="auto" w:fill="auto"/>
          </w:tcPr>
          <w:p w14:paraId="7215351E"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1551ACC4" w14:textId="77777777" w:rsidTr="006C5107">
        <w:trPr>
          <w:trHeight w:val="21"/>
        </w:trPr>
        <w:tc>
          <w:tcPr>
            <w:tcW w:w="304" w:type="dxa"/>
            <w:tcBorders>
              <w:top w:val="nil"/>
              <w:bottom w:val="nil"/>
              <w:right w:val="nil"/>
            </w:tcBorders>
            <w:shd w:val="clear" w:color="auto" w:fill="auto"/>
          </w:tcPr>
          <w:p w14:paraId="4EFC37F8"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282" w:type="dxa"/>
            <w:tcBorders>
              <w:top w:val="single" w:sz="6" w:space="0" w:color="auto"/>
              <w:left w:val="nil"/>
              <w:bottom w:val="single" w:sz="6" w:space="0" w:color="auto"/>
              <w:right w:val="nil"/>
            </w:tcBorders>
            <w:shd w:val="clear" w:color="auto" w:fill="auto"/>
          </w:tcPr>
          <w:p w14:paraId="3CFBF7D1"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283" w:type="dxa"/>
            <w:tcBorders>
              <w:top w:val="nil"/>
              <w:left w:val="nil"/>
              <w:bottom w:val="nil"/>
              <w:right w:val="nil"/>
            </w:tcBorders>
            <w:shd w:val="clear" w:color="auto" w:fill="auto"/>
          </w:tcPr>
          <w:p w14:paraId="295ED4C9"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6523" w:type="dxa"/>
            <w:gridSpan w:val="25"/>
            <w:tcBorders>
              <w:top w:val="nil"/>
              <w:left w:val="nil"/>
              <w:bottom w:val="nil"/>
              <w:right w:val="nil"/>
            </w:tcBorders>
            <w:shd w:val="clear" w:color="auto" w:fill="auto"/>
          </w:tcPr>
          <w:p w14:paraId="3615DDEA" w14:textId="77777777" w:rsidR="006C5107" w:rsidRPr="00FC2656" w:rsidRDefault="006C5107" w:rsidP="00FC2656">
            <w:pPr>
              <w:spacing w:after="0" w:line="360" w:lineRule="auto"/>
              <w:contextualSpacing/>
              <w:rPr>
                <w:rFonts w:ascii="Arial" w:eastAsiaTheme="minorHAnsi" w:hAnsi="Arial" w:cs="Arial"/>
                <w:color w:val="000000"/>
                <w:sz w:val="18"/>
                <w:szCs w:val="18"/>
                <w:lang w:val="es-MX"/>
              </w:rPr>
            </w:pPr>
          </w:p>
        </w:tc>
        <w:tc>
          <w:tcPr>
            <w:tcW w:w="1748" w:type="dxa"/>
            <w:gridSpan w:val="4"/>
            <w:tcBorders>
              <w:top w:val="nil"/>
              <w:left w:val="nil"/>
              <w:bottom w:val="nil"/>
            </w:tcBorders>
            <w:shd w:val="clear" w:color="auto" w:fill="auto"/>
          </w:tcPr>
          <w:p w14:paraId="7FEF2B00"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446E67B0" w14:textId="77777777" w:rsidTr="006C5107">
        <w:trPr>
          <w:trHeight w:val="21"/>
        </w:trPr>
        <w:tc>
          <w:tcPr>
            <w:tcW w:w="304" w:type="dxa"/>
            <w:tcBorders>
              <w:top w:val="nil"/>
              <w:bottom w:val="nil"/>
              <w:right w:val="single" w:sz="6" w:space="0" w:color="auto"/>
            </w:tcBorders>
            <w:shd w:val="clear" w:color="auto" w:fill="auto"/>
          </w:tcPr>
          <w:p w14:paraId="795DA827"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282" w:type="dxa"/>
            <w:tcBorders>
              <w:top w:val="single" w:sz="6" w:space="0" w:color="auto"/>
              <w:left w:val="single" w:sz="6" w:space="0" w:color="auto"/>
              <w:bottom w:val="single" w:sz="6" w:space="0" w:color="auto"/>
              <w:right w:val="single" w:sz="6" w:space="0" w:color="auto"/>
            </w:tcBorders>
            <w:shd w:val="clear" w:color="auto" w:fill="auto"/>
          </w:tcPr>
          <w:p w14:paraId="1908CEEA"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283" w:type="dxa"/>
            <w:tcBorders>
              <w:top w:val="nil"/>
              <w:left w:val="single" w:sz="6" w:space="0" w:color="auto"/>
              <w:bottom w:val="nil"/>
              <w:right w:val="nil"/>
            </w:tcBorders>
            <w:shd w:val="clear" w:color="auto" w:fill="auto"/>
          </w:tcPr>
          <w:p w14:paraId="01F6AC78"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6523" w:type="dxa"/>
            <w:gridSpan w:val="25"/>
            <w:tcBorders>
              <w:top w:val="nil"/>
              <w:left w:val="nil"/>
              <w:bottom w:val="single" w:sz="6" w:space="0" w:color="auto"/>
              <w:right w:val="nil"/>
            </w:tcBorders>
            <w:shd w:val="clear" w:color="auto" w:fill="auto"/>
          </w:tcPr>
          <w:p w14:paraId="6F4339AE" w14:textId="77777777" w:rsidR="006C5107" w:rsidRPr="00FC2656" w:rsidRDefault="006C5107"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Otro, menciónelo:</w:t>
            </w:r>
          </w:p>
        </w:tc>
        <w:tc>
          <w:tcPr>
            <w:tcW w:w="1748" w:type="dxa"/>
            <w:gridSpan w:val="4"/>
            <w:tcBorders>
              <w:top w:val="nil"/>
              <w:left w:val="nil"/>
              <w:bottom w:val="nil"/>
            </w:tcBorders>
            <w:shd w:val="clear" w:color="auto" w:fill="auto"/>
          </w:tcPr>
          <w:p w14:paraId="0108AA00"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59A83C45" w14:textId="77777777" w:rsidTr="006C5107">
        <w:trPr>
          <w:trHeight w:val="21"/>
        </w:trPr>
        <w:tc>
          <w:tcPr>
            <w:tcW w:w="304" w:type="dxa"/>
            <w:tcBorders>
              <w:top w:val="nil"/>
              <w:bottom w:val="nil"/>
              <w:right w:val="nil"/>
            </w:tcBorders>
            <w:shd w:val="clear" w:color="auto" w:fill="auto"/>
          </w:tcPr>
          <w:p w14:paraId="5A8CB2CA"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282" w:type="dxa"/>
            <w:tcBorders>
              <w:top w:val="single" w:sz="6" w:space="0" w:color="auto"/>
              <w:left w:val="nil"/>
              <w:bottom w:val="nil"/>
              <w:right w:val="nil"/>
            </w:tcBorders>
            <w:shd w:val="clear" w:color="auto" w:fill="auto"/>
          </w:tcPr>
          <w:p w14:paraId="62B3CB3E"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283" w:type="dxa"/>
            <w:tcBorders>
              <w:top w:val="nil"/>
              <w:left w:val="nil"/>
              <w:bottom w:val="nil"/>
            </w:tcBorders>
            <w:shd w:val="clear" w:color="auto" w:fill="auto"/>
          </w:tcPr>
          <w:p w14:paraId="2688FDE4"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6523" w:type="dxa"/>
            <w:gridSpan w:val="25"/>
            <w:tcBorders>
              <w:top w:val="single" w:sz="6" w:space="0" w:color="auto"/>
              <w:bottom w:val="single" w:sz="6" w:space="0" w:color="auto"/>
            </w:tcBorders>
            <w:shd w:val="clear" w:color="auto" w:fill="auto"/>
          </w:tcPr>
          <w:p w14:paraId="7080CAAC"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748" w:type="dxa"/>
            <w:gridSpan w:val="4"/>
            <w:tcBorders>
              <w:top w:val="nil"/>
              <w:bottom w:val="nil"/>
            </w:tcBorders>
            <w:shd w:val="clear" w:color="auto" w:fill="auto"/>
          </w:tcPr>
          <w:p w14:paraId="17EC2731"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56B91189" w14:textId="77777777" w:rsidTr="006C5107">
        <w:trPr>
          <w:trHeight w:val="21"/>
        </w:trPr>
        <w:tc>
          <w:tcPr>
            <w:tcW w:w="304" w:type="dxa"/>
            <w:tcBorders>
              <w:top w:val="nil"/>
              <w:right w:val="nil"/>
            </w:tcBorders>
            <w:shd w:val="clear" w:color="auto" w:fill="auto"/>
          </w:tcPr>
          <w:p w14:paraId="261D091F"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282" w:type="dxa"/>
            <w:tcBorders>
              <w:top w:val="nil"/>
              <w:left w:val="nil"/>
              <w:right w:val="nil"/>
            </w:tcBorders>
            <w:shd w:val="clear" w:color="auto" w:fill="auto"/>
          </w:tcPr>
          <w:p w14:paraId="42F3ACE0"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283" w:type="dxa"/>
            <w:tcBorders>
              <w:top w:val="nil"/>
              <w:left w:val="nil"/>
              <w:right w:val="nil"/>
            </w:tcBorders>
            <w:shd w:val="clear" w:color="auto" w:fill="auto"/>
          </w:tcPr>
          <w:p w14:paraId="193BD336"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6523" w:type="dxa"/>
            <w:gridSpan w:val="25"/>
            <w:tcBorders>
              <w:top w:val="single" w:sz="6" w:space="0" w:color="auto"/>
              <w:left w:val="nil"/>
              <w:right w:val="nil"/>
            </w:tcBorders>
            <w:shd w:val="clear" w:color="auto" w:fill="auto"/>
          </w:tcPr>
          <w:p w14:paraId="27227D2F"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1748" w:type="dxa"/>
            <w:gridSpan w:val="4"/>
            <w:tcBorders>
              <w:top w:val="nil"/>
              <w:left w:val="nil"/>
            </w:tcBorders>
            <w:shd w:val="clear" w:color="auto" w:fill="auto"/>
          </w:tcPr>
          <w:p w14:paraId="7129413F"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535A7EC6" w14:textId="77777777" w:rsidTr="006C5107">
        <w:trPr>
          <w:trHeight w:val="207"/>
        </w:trPr>
        <w:tc>
          <w:tcPr>
            <w:tcW w:w="9140" w:type="dxa"/>
            <w:gridSpan w:val="32"/>
            <w:shd w:val="clear" w:color="auto" w:fill="FFFFFF" w:themeFill="background1"/>
          </w:tcPr>
          <w:p w14:paraId="14E29428"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00A9C15E" w14:textId="77777777" w:rsidTr="006C5107">
        <w:trPr>
          <w:trHeight w:val="207"/>
        </w:trPr>
        <w:tc>
          <w:tcPr>
            <w:tcW w:w="4841" w:type="dxa"/>
            <w:gridSpan w:val="18"/>
            <w:shd w:val="clear" w:color="auto" w:fill="D9D9D9" w:themeFill="background1" w:themeFillShade="D9"/>
          </w:tcPr>
          <w:p w14:paraId="51BE4D44"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ARCHIVO ELECTRÓNICO CON EL DIAGRAMA DE INFRAESTRUCTURA DE RED A UTILIZAR</w:t>
            </w:r>
          </w:p>
        </w:tc>
        <w:tc>
          <w:tcPr>
            <w:tcW w:w="4299" w:type="dxa"/>
            <w:gridSpan w:val="14"/>
            <w:shd w:val="clear" w:color="auto" w:fill="FFFFFF" w:themeFill="background1"/>
          </w:tcPr>
          <w:p w14:paraId="0CA713A8"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44DD40E9" w14:textId="77777777" w:rsidTr="006C5107">
        <w:trPr>
          <w:trHeight w:val="207"/>
        </w:trPr>
        <w:tc>
          <w:tcPr>
            <w:tcW w:w="9140" w:type="dxa"/>
            <w:gridSpan w:val="32"/>
            <w:shd w:val="clear" w:color="auto" w:fill="FFFFFF" w:themeFill="background1"/>
          </w:tcPr>
          <w:p w14:paraId="0B6BE282"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3DA9BDAF" w14:textId="77777777" w:rsidTr="006C5107">
        <w:trPr>
          <w:trHeight w:val="207"/>
        </w:trPr>
        <w:tc>
          <w:tcPr>
            <w:tcW w:w="9140" w:type="dxa"/>
            <w:gridSpan w:val="3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7100C03" w14:textId="77777777" w:rsidR="006C5107" w:rsidRPr="00FC2656" w:rsidRDefault="006C5107" w:rsidP="00A92A67">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INSTRUCTIVO DE LLENADO</w:t>
            </w:r>
          </w:p>
        </w:tc>
      </w:tr>
      <w:tr w:rsidR="006C5107" w:rsidRPr="00FC2656" w14:paraId="03847975" w14:textId="77777777" w:rsidTr="006C5107">
        <w:trPr>
          <w:trHeight w:val="207"/>
        </w:trPr>
        <w:tc>
          <w:tcPr>
            <w:tcW w:w="9140" w:type="dxa"/>
            <w:gridSpan w:val="3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3DEC050" w14:textId="77777777" w:rsidR="006C5107" w:rsidRPr="00FC2656" w:rsidRDefault="006C5107" w:rsidP="00A92A67">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DATOS DEL PROVEEDOR DE SERVICIOS DE TELECOMUNICACIONES (PST o PROVEEDOR) SOLICITANTE</w:t>
            </w:r>
          </w:p>
        </w:tc>
      </w:tr>
      <w:tr w:rsidR="006C5107" w:rsidRPr="00FC2656" w14:paraId="21E6866D" w14:textId="77777777" w:rsidTr="006C5107">
        <w:trPr>
          <w:trHeight w:val="207"/>
        </w:trPr>
        <w:tc>
          <w:tcPr>
            <w:tcW w:w="2289"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34406B" w14:textId="77777777" w:rsidR="006C5107" w:rsidRPr="00FC2656" w:rsidRDefault="006C5107" w:rsidP="00A92A67">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del campo</w:t>
            </w:r>
          </w:p>
        </w:tc>
        <w:tc>
          <w:tcPr>
            <w:tcW w:w="6851" w:type="dxa"/>
            <w:gridSpan w:val="2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B980437" w14:textId="77777777" w:rsidR="006C5107" w:rsidRPr="00FC2656" w:rsidRDefault="006C5107" w:rsidP="00A92A67">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Descripción del campo</w:t>
            </w:r>
          </w:p>
        </w:tc>
      </w:tr>
      <w:tr w:rsidR="006C5107" w:rsidRPr="00FC2656" w14:paraId="45D16093" w14:textId="77777777" w:rsidTr="006C5107">
        <w:trPr>
          <w:trHeight w:val="207"/>
        </w:trPr>
        <w:tc>
          <w:tcPr>
            <w:tcW w:w="2289" w:type="dxa"/>
            <w:gridSpan w:val="9"/>
            <w:tcBorders>
              <w:top w:val="single" w:sz="6" w:space="0" w:color="auto"/>
              <w:left w:val="single" w:sz="6" w:space="0" w:color="auto"/>
              <w:bottom w:val="single" w:sz="6" w:space="0" w:color="auto"/>
              <w:right w:val="single" w:sz="6" w:space="0" w:color="auto"/>
            </w:tcBorders>
            <w:shd w:val="clear" w:color="auto" w:fill="auto"/>
          </w:tcPr>
          <w:p w14:paraId="23BFD246"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Folio del expediente electrónico al que se asociará la solicitud de asignación</w:t>
            </w:r>
          </w:p>
        </w:tc>
        <w:tc>
          <w:tcPr>
            <w:tcW w:w="6851" w:type="dxa"/>
            <w:gridSpan w:val="23"/>
            <w:tcBorders>
              <w:top w:val="single" w:sz="6" w:space="0" w:color="auto"/>
              <w:left w:val="single" w:sz="6" w:space="0" w:color="auto"/>
              <w:bottom w:val="single" w:sz="6" w:space="0" w:color="auto"/>
              <w:right w:val="single" w:sz="6" w:space="0" w:color="auto"/>
            </w:tcBorders>
          </w:tcPr>
          <w:p w14:paraId="10F296A2" w14:textId="77777777" w:rsidR="006C5107" w:rsidRPr="00FC2656" w:rsidRDefault="006C5107"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Ingresar el folio del expediente electrónico en el que quedará asociada la solicitud. </w:t>
            </w:r>
          </w:p>
          <w:p w14:paraId="4589781A"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alfanumérico obligatorio.</w:t>
            </w:r>
          </w:p>
        </w:tc>
      </w:tr>
      <w:tr w:rsidR="006C5107" w:rsidRPr="00FC2656" w14:paraId="2A69C7FD" w14:textId="77777777" w:rsidTr="006C5107">
        <w:trPr>
          <w:trHeight w:val="207"/>
        </w:trPr>
        <w:tc>
          <w:tcPr>
            <w:tcW w:w="2289" w:type="dxa"/>
            <w:gridSpan w:val="9"/>
            <w:tcBorders>
              <w:top w:val="single" w:sz="6" w:space="0" w:color="auto"/>
              <w:left w:val="single" w:sz="6" w:space="0" w:color="auto"/>
              <w:bottom w:val="single" w:sz="6" w:space="0" w:color="auto"/>
              <w:right w:val="single" w:sz="6" w:space="0" w:color="auto"/>
            </w:tcBorders>
            <w:shd w:val="clear" w:color="auto" w:fill="auto"/>
          </w:tcPr>
          <w:p w14:paraId="0C72CD29"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denominación o razón social del Proveedor de servicios de telecomunicaciones móviles solicitante</w:t>
            </w:r>
          </w:p>
        </w:tc>
        <w:tc>
          <w:tcPr>
            <w:tcW w:w="6851" w:type="dxa"/>
            <w:gridSpan w:val="23"/>
            <w:tcBorders>
              <w:top w:val="single" w:sz="6" w:space="0" w:color="auto"/>
              <w:left w:val="single" w:sz="6" w:space="0" w:color="auto"/>
              <w:bottom w:val="single" w:sz="6" w:space="0" w:color="auto"/>
              <w:right w:val="single" w:sz="6" w:space="0" w:color="auto"/>
            </w:tcBorders>
          </w:tcPr>
          <w:p w14:paraId="2B3544A2" w14:textId="77777777" w:rsidR="006C5107" w:rsidRPr="00FC2656" w:rsidRDefault="006C5107"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el nombre, denominación o razón social del Proveedor de Servicios de Telecomunicaciones solicitante.</w:t>
            </w:r>
          </w:p>
          <w:p w14:paraId="3596D12B" w14:textId="77777777" w:rsidR="006C5107" w:rsidRPr="00FC2656" w:rsidRDefault="006C5107"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Este dato deberá capturarse en mayúsculas y sin acentos.</w:t>
            </w:r>
          </w:p>
          <w:p w14:paraId="75E3420C"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alfanumérico obligatorio.</w:t>
            </w:r>
          </w:p>
        </w:tc>
      </w:tr>
      <w:tr w:rsidR="006C5107" w:rsidRPr="00FC2656" w14:paraId="5DA33521" w14:textId="77777777" w:rsidTr="006C5107">
        <w:trPr>
          <w:trHeight w:val="207"/>
        </w:trPr>
        <w:tc>
          <w:tcPr>
            <w:tcW w:w="2289" w:type="dxa"/>
            <w:gridSpan w:val="9"/>
            <w:tcBorders>
              <w:top w:val="single" w:sz="6" w:space="0" w:color="auto"/>
              <w:left w:val="single" w:sz="6" w:space="0" w:color="auto"/>
              <w:bottom w:val="single" w:sz="6" w:space="0" w:color="auto"/>
              <w:right w:val="single" w:sz="6" w:space="0" w:color="auto"/>
            </w:tcBorders>
            <w:shd w:val="clear" w:color="auto" w:fill="auto"/>
          </w:tcPr>
          <w:p w14:paraId="3729F1AE"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Código IDO o IDA del Proveedor solicitante</w:t>
            </w:r>
          </w:p>
        </w:tc>
        <w:tc>
          <w:tcPr>
            <w:tcW w:w="6851" w:type="dxa"/>
            <w:gridSpan w:val="23"/>
            <w:tcBorders>
              <w:top w:val="single" w:sz="6" w:space="0" w:color="auto"/>
              <w:left w:val="single" w:sz="6" w:space="0" w:color="auto"/>
              <w:bottom w:val="single" w:sz="6" w:space="0" w:color="auto"/>
              <w:right w:val="single" w:sz="6" w:space="0" w:color="auto"/>
            </w:tcBorders>
          </w:tcPr>
          <w:p w14:paraId="5F295F99" w14:textId="77777777" w:rsidR="006C5107" w:rsidRPr="00FC2656" w:rsidRDefault="006C5107"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los tres dígitos correspondientes al código de identificación de Proveedor de Servicios de Telecomunicaciones que identifica al Proveedor que solicita la asignación de códigos de red móvil.</w:t>
            </w:r>
          </w:p>
          <w:p w14:paraId="5145640C" w14:textId="77777777" w:rsidR="006C5107" w:rsidRPr="00FC2656" w:rsidRDefault="006C5107"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Informar el código IDO para el caso de Concesionarios de uso comercial o de red pública de telecomunicaciones. </w:t>
            </w:r>
          </w:p>
          <w:p w14:paraId="6E1BF6AD" w14:textId="77777777" w:rsidR="006C5107" w:rsidRPr="00FC2656" w:rsidRDefault="006C5107"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lastRenderedPageBreak/>
              <w:t xml:space="preserve">Informar el código IDA para el caso de comercializadoras y Concesionarios de uso público o de uso social. </w:t>
            </w:r>
          </w:p>
          <w:p w14:paraId="41D32E47"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numérico obligatorio.</w:t>
            </w:r>
          </w:p>
        </w:tc>
      </w:tr>
      <w:tr w:rsidR="006C5107" w:rsidRPr="00FC2656" w14:paraId="36287756" w14:textId="77777777" w:rsidTr="006C5107">
        <w:trPr>
          <w:trHeight w:val="207"/>
        </w:trPr>
        <w:tc>
          <w:tcPr>
            <w:tcW w:w="9140" w:type="dxa"/>
            <w:gridSpan w:val="3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33011D3" w14:textId="77777777" w:rsidR="006C5107" w:rsidRPr="00FC2656" w:rsidRDefault="006C5107" w:rsidP="00A92A67">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lastRenderedPageBreak/>
              <w:t>¿REQUIERE LA ASIGNACIÓN DE MSIN ADICIONALES?</w:t>
            </w:r>
          </w:p>
        </w:tc>
      </w:tr>
      <w:tr w:rsidR="006C5107" w:rsidRPr="00FC2656" w14:paraId="7DD2E143" w14:textId="77777777" w:rsidTr="006C5107">
        <w:trPr>
          <w:trHeight w:val="207"/>
        </w:trPr>
        <w:tc>
          <w:tcPr>
            <w:tcW w:w="9140" w:type="dxa"/>
            <w:gridSpan w:val="32"/>
            <w:tcBorders>
              <w:top w:val="single" w:sz="6" w:space="0" w:color="auto"/>
              <w:left w:val="single" w:sz="6" w:space="0" w:color="auto"/>
              <w:bottom w:val="single" w:sz="6" w:space="0" w:color="auto"/>
              <w:right w:val="single" w:sz="6" w:space="0" w:color="auto"/>
            </w:tcBorders>
            <w:shd w:val="clear" w:color="auto" w:fill="FFFFFF" w:themeFill="background1"/>
          </w:tcPr>
          <w:p w14:paraId="4976F41C" w14:textId="77777777" w:rsidR="006C5107" w:rsidRPr="00FC2656" w:rsidRDefault="006C5107"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Marcar el recuadro correspondiente en caso de requerir o no requerir de la asignación de MSIN adicionales.</w:t>
            </w:r>
          </w:p>
          <w:p w14:paraId="737FB627" w14:textId="77777777" w:rsidR="006C5107" w:rsidRPr="00FC2656" w:rsidRDefault="006C5107"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En caso de marcar el recuadro “SÍ”, deberá acreditar la utilización de por lo menos el 85% de los MSIN pertenecientes a los MNC previamente asignados, para lo cual debe llenar los campos “MSIN utilizados”, “MSIN no utilizados” y “porcentaje de MSIN utilizados”.</w:t>
            </w:r>
          </w:p>
          <w:p w14:paraId="057BEA29"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 xml:space="preserve">Campo obligatorio. </w:t>
            </w:r>
          </w:p>
        </w:tc>
      </w:tr>
      <w:tr w:rsidR="006C5107" w:rsidRPr="00FC2656" w14:paraId="510F08FC" w14:textId="77777777" w:rsidTr="006C5107">
        <w:trPr>
          <w:trHeight w:val="207"/>
        </w:trPr>
        <w:tc>
          <w:tcPr>
            <w:tcW w:w="9140" w:type="dxa"/>
            <w:gridSpan w:val="3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5A549DA" w14:textId="77777777" w:rsidR="006C5107" w:rsidRPr="00FC2656" w:rsidRDefault="006C5107" w:rsidP="00A92A67">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SERVICIOS MÓVILES QUE PRESTARÁ EL PROVEEDOR SOLICITANTE</w:t>
            </w:r>
          </w:p>
        </w:tc>
      </w:tr>
      <w:tr w:rsidR="006C5107" w:rsidRPr="00FC2656" w14:paraId="2E8E12F0" w14:textId="77777777" w:rsidTr="006C5107">
        <w:trPr>
          <w:trHeight w:val="207"/>
        </w:trPr>
        <w:tc>
          <w:tcPr>
            <w:tcW w:w="9140" w:type="dxa"/>
            <w:gridSpan w:val="32"/>
            <w:tcBorders>
              <w:top w:val="single" w:sz="6" w:space="0" w:color="auto"/>
              <w:left w:val="single" w:sz="6" w:space="0" w:color="auto"/>
              <w:bottom w:val="single" w:sz="6" w:space="0" w:color="auto"/>
              <w:right w:val="single" w:sz="6" w:space="0" w:color="auto"/>
            </w:tcBorders>
            <w:shd w:val="clear" w:color="auto" w:fill="FFFFFF" w:themeFill="background1"/>
          </w:tcPr>
          <w:p w14:paraId="48D88EC0" w14:textId="77777777" w:rsidR="006C5107" w:rsidRPr="00FC2656" w:rsidRDefault="006C5107"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los servicios móviles que prestará con el código de red móvil solicitado.</w:t>
            </w:r>
          </w:p>
          <w:p w14:paraId="36E94879"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alfanumérico obligatorio.</w:t>
            </w:r>
          </w:p>
        </w:tc>
      </w:tr>
      <w:tr w:rsidR="006C5107" w:rsidRPr="00FC2656" w14:paraId="74736D4A" w14:textId="77777777" w:rsidTr="006C5107">
        <w:trPr>
          <w:trHeight w:val="207"/>
        </w:trPr>
        <w:tc>
          <w:tcPr>
            <w:tcW w:w="2289" w:type="dxa"/>
            <w:gridSpan w:val="9"/>
            <w:tcBorders>
              <w:top w:val="single" w:sz="6" w:space="0" w:color="auto"/>
              <w:left w:val="single" w:sz="6" w:space="0" w:color="auto"/>
              <w:bottom w:val="single" w:sz="6" w:space="0" w:color="auto"/>
              <w:right w:val="single" w:sz="6" w:space="0" w:color="auto"/>
            </w:tcBorders>
            <w:shd w:val="clear" w:color="auto" w:fill="auto"/>
          </w:tcPr>
          <w:p w14:paraId="75FCD0F6"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 xml:space="preserve">Archivo electrónico con la </w:t>
            </w:r>
            <w:r w:rsidRPr="00FC2656">
              <w:rPr>
                <w:rFonts w:ascii="Arial" w:eastAsiaTheme="minorHAnsi" w:hAnsi="Arial" w:cs="Arial"/>
                <w:b/>
                <w:bCs/>
                <w:color w:val="000000"/>
                <w:sz w:val="18"/>
                <w:szCs w:val="18"/>
                <w:lang w:val="es-MX"/>
              </w:rPr>
              <w:t>justificación detallada de la necesidad y utilidad de contar con un código de red móvil</w:t>
            </w:r>
          </w:p>
        </w:tc>
        <w:tc>
          <w:tcPr>
            <w:tcW w:w="6851" w:type="dxa"/>
            <w:gridSpan w:val="23"/>
            <w:tcBorders>
              <w:top w:val="single" w:sz="6" w:space="0" w:color="auto"/>
              <w:left w:val="single" w:sz="6" w:space="0" w:color="auto"/>
              <w:bottom w:val="single" w:sz="6" w:space="0" w:color="auto"/>
              <w:right w:val="single" w:sz="6" w:space="0" w:color="auto"/>
            </w:tcBorders>
            <w:shd w:val="clear" w:color="auto" w:fill="auto"/>
          </w:tcPr>
          <w:p w14:paraId="7EE95238" w14:textId="77777777" w:rsidR="006C5107" w:rsidRPr="00FC2656" w:rsidRDefault="006C5107"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un documento electrónico en formato PDF, que deberá contener la justificación detallada de la necesidad y utilidad de contar con un Código de Red Móvil.</w:t>
            </w:r>
          </w:p>
          <w:p w14:paraId="58041B10" w14:textId="77777777" w:rsidR="006C5107" w:rsidRPr="00FC2656" w:rsidRDefault="006C5107"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Los documentos digitalizados deben ser legibles.</w:t>
            </w:r>
          </w:p>
          <w:p w14:paraId="308F243B" w14:textId="77777777" w:rsidR="006C5107" w:rsidRPr="00FC2656" w:rsidRDefault="006C5107"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nombre del archivo que se cargue a través de la Ventanilla Electrónica deberá tener la siguiente nomenclatura: IDO/IDAH3123DDMMAAAA.pdf.</w:t>
            </w:r>
          </w:p>
          <w:p w14:paraId="7E6DC917" w14:textId="77777777" w:rsidR="006C5107" w:rsidRPr="00FC2656" w:rsidRDefault="006C5107"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Donde:</w:t>
            </w:r>
          </w:p>
          <w:p w14:paraId="54C87981" w14:textId="77777777" w:rsidR="006C5107" w:rsidRPr="00FC2656" w:rsidRDefault="006C5107" w:rsidP="00FC2656">
            <w:pPr>
              <w:numPr>
                <w:ilvl w:val="0"/>
                <w:numId w:val="18"/>
              </w:numPr>
              <w:spacing w:after="0" w:line="360" w:lineRule="auto"/>
              <w:contextualSpacing/>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MX"/>
              </w:rPr>
              <w:t>IDO/IDA.- Conjunto de 3 dígitos que identifica al Proveedor de Servicios de Telecomunicaciones. IDO para el caso en que el solicitante cuente con una concesión única para uso comercial, o una concesión para uso comercial con carácter de red compartida mayorista de servicios de telecomunicaciones, o una concesión para instalar, operar y explotar una red pública de telecomunicaciones o IDA para el caso en que el solicitante cuente con un permiso o autorización para comercializar servicios de telecomunicaciones o una concesión única para uso público o para uso social;</w:t>
            </w:r>
          </w:p>
          <w:p w14:paraId="29EA3756" w14:textId="77777777" w:rsidR="006C5107" w:rsidRPr="00FC2656" w:rsidRDefault="006C5107" w:rsidP="00FC2656">
            <w:pPr>
              <w:numPr>
                <w:ilvl w:val="0"/>
                <w:numId w:val="18"/>
              </w:numPr>
              <w:spacing w:after="0" w:line="360" w:lineRule="auto"/>
              <w:contextualSpacing/>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H</w:t>
            </w:r>
            <w:r w:rsidRPr="00FC2656">
              <w:rPr>
                <w:rFonts w:ascii="Arial" w:eastAsiaTheme="minorHAnsi" w:hAnsi="Arial" w:cs="Arial"/>
                <w:color w:val="000000"/>
                <w:sz w:val="18"/>
                <w:szCs w:val="18"/>
                <w:lang w:val="es-MX"/>
              </w:rPr>
              <w:t>3123</w:t>
            </w:r>
            <w:r w:rsidRPr="00FC2656">
              <w:rPr>
                <w:rFonts w:ascii="Arial" w:eastAsiaTheme="minorHAnsi" w:hAnsi="Arial" w:cs="Arial"/>
                <w:color w:val="000000"/>
                <w:sz w:val="18"/>
                <w:szCs w:val="18"/>
                <w:lang w:val="es-ES_tradnl"/>
              </w:rPr>
              <w:t>.- Es un texto fijo que identifica el archivo de justificación (</w:t>
            </w:r>
            <w:r w:rsidRPr="00FC2656">
              <w:rPr>
                <w:rFonts w:ascii="Arial" w:eastAsiaTheme="minorHAnsi" w:hAnsi="Arial" w:cs="Arial"/>
                <w:color w:val="000000"/>
                <w:sz w:val="18"/>
                <w:szCs w:val="18"/>
                <w:lang w:val="es-MX"/>
              </w:rPr>
              <w:t>justificación detallada de la necesidad y utilidad de contar con un Código de Red Móvil</w:t>
            </w:r>
            <w:r w:rsidRPr="00FC2656">
              <w:rPr>
                <w:rFonts w:ascii="Arial" w:eastAsiaTheme="minorHAnsi" w:hAnsi="Arial" w:cs="Arial"/>
                <w:color w:val="000000"/>
                <w:sz w:val="18"/>
                <w:szCs w:val="18"/>
                <w:lang w:val="es-ES_tradnl"/>
              </w:rPr>
              <w:t>); y</w:t>
            </w:r>
          </w:p>
          <w:p w14:paraId="1959A02F" w14:textId="77777777" w:rsidR="006C5107" w:rsidRPr="00FC2656" w:rsidRDefault="006C5107" w:rsidP="00FC2656">
            <w:pPr>
              <w:numPr>
                <w:ilvl w:val="0"/>
                <w:numId w:val="18"/>
              </w:numPr>
              <w:spacing w:after="0" w:line="360" w:lineRule="auto"/>
              <w:contextualSpacing/>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DDMMAAAA.- Corresponde a la fecha de la solicitud. DD corresponde al día (2 dígitos), MM corresponde al mes (2 dígitos) y AAAA corresponde al año (4 dígitos).</w:t>
            </w:r>
          </w:p>
          <w:p w14:paraId="1E62D88F" w14:textId="77777777" w:rsidR="006C5107" w:rsidRPr="00FC2656" w:rsidRDefault="006C5107" w:rsidP="00FC2656">
            <w:pPr>
              <w:spacing w:after="0" w:line="360" w:lineRule="auto"/>
              <w:contextualSpacing/>
              <w:rPr>
                <w:rFonts w:ascii="Arial" w:eastAsiaTheme="minorHAnsi" w:hAnsi="Arial" w:cs="Arial"/>
                <w:color w:val="000000"/>
                <w:sz w:val="18"/>
                <w:szCs w:val="18"/>
                <w:lang w:val="es-ES_tradnl"/>
              </w:rPr>
            </w:pPr>
          </w:p>
          <w:p w14:paraId="511AA33D" w14:textId="77777777" w:rsidR="006C5107" w:rsidRPr="00FC2656" w:rsidRDefault="006C5107"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Ejemplo: 983H312301122020.pdf</w:t>
            </w:r>
          </w:p>
          <w:p w14:paraId="05F54B55" w14:textId="77777777" w:rsidR="006C5107" w:rsidRPr="00FC2656" w:rsidRDefault="006C5107" w:rsidP="00FC2656">
            <w:pPr>
              <w:spacing w:after="0" w:line="360" w:lineRule="auto"/>
              <w:contextualSpacing/>
              <w:rPr>
                <w:rFonts w:ascii="Arial" w:eastAsiaTheme="minorHAnsi" w:hAnsi="Arial" w:cs="Arial"/>
                <w:color w:val="000000"/>
                <w:sz w:val="18"/>
                <w:szCs w:val="18"/>
                <w:lang w:val="es-MX"/>
              </w:rPr>
            </w:pPr>
          </w:p>
          <w:p w14:paraId="2E57AC22"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Documento obligatorio.</w:t>
            </w:r>
          </w:p>
        </w:tc>
      </w:tr>
      <w:tr w:rsidR="006C5107" w:rsidRPr="00FC2656" w14:paraId="2789B735" w14:textId="77777777" w:rsidTr="006C5107">
        <w:trPr>
          <w:trHeight w:val="207"/>
        </w:trPr>
        <w:tc>
          <w:tcPr>
            <w:tcW w:w="9140" w:type="dxa"/>
            <w:gridSpan w:val="3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159A7DE" w14:textId="77777777" w:rsidR="006C5107" w:rsidRPr="00FC2656" w:rsidRDefault="006C5107" w:rsidP="00A92A67">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SEÑALAR SI SE TIENE ACCESO A UN SISTEMA DE SERVICIOS PARA LA GESTIÓN DE PERFILES DE SUSCRIPTORES</w:t>
            </w:r>
          </w:p>
        </w:tc>
      </w:tr>
      <w:tr w:rsidR="006C5107" w:rsidRPr="00FC2656" w14:paraId="5661848E" w14:textId="77777777" w:rsidTr="006C5107">
        <w:trPr>
          <w:trHeight w:val="207"/>
        </w:trPr>
        <w:tc>
          <w:tcPr>
            <w:tcW w:w="9140" w:type="dxa"/>
            <w:gridSpan w:val="32"/>
            <w:tcBorders>
              <w:top w:val="single" w:sz="6" w:space="0" w:color="auto"/>
              <w:left w:val="single" w:sz="6" w:space="0" w:color="auto"/>
              <w:bottom w:val="single" w:sz="6" w:space="0" w:color="auto"/>
              <w:right w:val="single" w:sz="6" w:space="0" w:color="auto"/>
            </w:tcBorders>
            <w:shd w:val="clear" w:color="auto" w:fill="FFFFFF" w:themeFill="background1"/>
          </w:tcPr>
          <w:p w14:paraId="694631A3" w14:textId="77777777" w:rsidR="006C5107" w:rsidRPr="00FC2656" w:rsidRDefault="006C5107"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lastRenderedPageBreak/>
              <w:t>Marcar el recuadro correspondiente en caso de contar o no contar con acceso a un sistema de gestión de perfiles.</w:t>
            </w:r>
          </w:p>
          <w:p w14:paraId="44EB1BB2" w14:textId="77777777" w:rsidR="006C5107" w:rsidRPr="00FC2656" w:rsidRDefault="006C5107"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En caso de marcar el recuadro “SÍ” deberá indicar el nombre del sistema y si éste es propio o de un tercero. </w:t>
            </w:r>
          </w:p>
          <w:p w14:paraId="0A926192" w14:textId="77777777" w:rsidR="006C5107" w:rsidRPr="00FC2656" w:rsidRDefault="006C5107"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Si el sistema es provisto por un tercero, deberá indicar el nombre, denominación o razón social del Concesionario móvil mayorista o del Proveedor de plataformas habilitadoras. </w:t>
            </w:r>
          </w:p>
          <w:p w14:paraId="2CB5D2B7"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Campos alfanuméricos obligatorios.</w:t>
            </w:r>
          </w:p>
        </w:tc>
      </w:tr>
      <w:tr w:rsidR="006C5107" w:rsidRPr="00FC2656" w14:paraId="39A80AB6" w14:textId="77777777" w:rsidTr="006C5107">
        <w:trPr>
          <w:trHeight w:val="207"/>
        </w:trPr>
        <w:tc>
          <w:tcPr>
            <w:tcW w:w="9140" w:type="dxa"/>
            <w:gridSpan w:val="3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49DED5F" w14:textId="77777777" w:rsidR="006C5107" w:rsidRPr="00FC2656" w:rsidRDefault="006C5107" w:rsidP="00A92A67">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¿CUENTA CON ASIGNACIONES DE NUMERACIÓN NACIONAL?</w:t>
            </w:r>
          </w:p>
        </w:tc>
      </w:tr>
      <w:tr w:rsidR="006C5107" w:rsidRPr="00FC2656" w14:paraId="4DDD4534" w14:textId="77777777" w:rsidTr="006C5107">
        <w:trPr>
          <w:trHeight w:val="207"/>
        </w:trPr>
        <w:tc>
          <w:tcPr>
            <w:tcW w:w="9140" w:type="dxa"/>
            <w:gridSpan w:val="32"/>
            <w:tcBorders>
              <w:top w:val="single" w:sz="6" w:space="0" w:color="auto"/>
              <w:left w:val="single" w:sz="6" w:space="0" w:color="auto"/>
              <w:bottom w:val="single" w:sz="6" w:space="0" w:color="auto"/>
              <w:right w:val="single" w:sz="6" w:space="0" w:color="auto"/>
            </w:tcBorders>
            <w:shd w:val="clear" w:color="auto" w:fill="FFFFFF" w:themeFill="background1"/>
          </w:tcPr>
          <w:p w14:paraId="7EAFC09B" w14:textId="77777777" w:rsidR="006C5107" w:rsidRPr="00FC2656" w:rsidRDefault="006C5107"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Marcar el recuadro correspondiente en caso de contar o no contar con numeración nacional asignada a su favor.</w:t>
            </w:r>
          </w:p>
          <w:p w14:paraId="377CE801"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obligatorio.</w:t>
            </w:r>
          </w:p>
        </w:tc>
      </w:tr>
      <w:tr w:rsidR="006C5107" w:rsidRPr="00FC2656" w14:paraId="31678664" w14:textId="77777777" w:rsidTr="006C5107">
        <w:trPr>
          <w:trHeight w:val="207"/>
        </w:trPr>
        <w:tc>
          <w:tcPr>
            <w:tcW w:w="9140" w:type="dxa"/>
            <w:gridSpan w:val="3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AD7BC82" w14:textId="77777777" w:rsidR="006C5107" w:rsidRPr="00FC2656" w:rsidRDefault="006C5107" w:rsidP="00A92A67">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SEÑALAR EL PROTOCOLO DE INTERFAZ DE RADIO QUE UTILIZARÁN LOS SERVICIOS QUE PROVEERÁ CON LOS RECURSOS IMSI ASOCIADOS AL CÓDIGO DE RED MÓVIL QUE SE SOLICITA</w:t>
            </w:r>
          </w:p>
        </w:tc>
      </w:tr>
      <w:tr w:rsidR="006C5107" w:rsidRPr="00FC2656" w14:paraId="32B40516" w14:textId="77777777" w:rsidTr="006C5107">
        <w:trPr>
          <w:trHeight w:val="207"/>
        </w:trPr>
        <w:tc>
          <w:tcPr>
            <w:tcW w:w="9140" w:type="dxa"/>
            <w:gridSpan w:val="32"/>
            <w:tcBorders>
              <w:top w:val="single" w:sz="6" w:space="0" w:color="auto"/>
              <w:left w:val="single" w:sz="6" w:space="0" w:color="auto"/>
              <w:bottom w:val="single" w:sz="6" w:space="0" w:color="auto"/>
              <w:right w:val="single" w:sz="6" w:space="0" w:color="auto"/>
            </w:tcBorders>
            <w:shd w:val="clear" w:color="auto" w:fill="FFFFFF" w:themeFill="background1"/>
          </w:tcPr>
          <w:p w14:paraId="6B9B88E3" w14:textId="77777777" w:rsidR="006C5107" w:rsidRPr="00FC2656" w:rsidRDefault="006C5107"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Marcar el recuadro correspondiente al protocolo de interfaz de radio que se utilizará para prestar servicios de telecomunicaciones empleando el código de red móvil solicitado. </w:t>
            </w:r>
          </w:p>
          <w:p w14:paraId="48DF4F25" w14:textId="77777777" w:rsidR="006C5107" w:rsidRPr="00FC2656" w:rsidRDefault="006C5107"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En caso de marcar el recuadro “OTRO”, deberá ingresar el protocolo de interfaz de radio que utilizará para la prestación de servicios de telecomunicaciones.</w:t>
            </w:r>
          </w:p>
          <w:p w14:paraId="39EC20D3"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Campos alfanumérico obligatorio.</w:t>
            </w:r>
          </w:p>
        </w:tc>
      </w:tr>
      <w:tr w:rsidR="006C5107" w:rsidRPr="00FC2656" w14:paraId="7FD8E7AE" w14:textId="77777777" w:rsidTr="006C5107">
        <w:trPr>
          <w:trHeight w:val="207"/>
        </w:trPr>
        <w:tc>
          <w:tcPr>
            <w:tcW w:w="2289" w:type="dxa"/>
            <w:gridSpan w:val="9"/>
            <w:tcBorders>
              <w:top w:val="single" w:sz="6" w:space="0" w:color="auto"/>
              <w:left w:val="single" w:sz="6" w:space="0" w:color="auto"/>
              <w:bottom w:val="single" w:sz="6" w:space="0" w:color="auto"/>
              <w:right w:val="single" w:sz="6" w:space="0" w:color="auto"/>
            </w:tcBorders>
            <w:shd w:val="clear" w:color="auto" w:fill="FFFFFF" w:themeFill="background1"/>
          </w:tcPr>
          <w:p w14:paraId="4879018B"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Archivo electrónico con el diagrama de infraestructura de red a utilizar</w:t>
            </w:r>
          </w:p>
        </w:tc>
        <w:tc>
          <w:tcPr>
            <w:tcW w:w="6851" w:type="dxa"/>
            <w:gridSpan w:val="23"/>
            <w:tcBorders>
              <w:top w:val="single" w:sz="6" w:space="0" w:color="auto"/>
              <w:left w:val="single" w:sz="6" w:space="0" w:color="auto"/>
              <w:bottom w:val="single" w:sz="6" w:space="0" w:color="auto"/>
              <w:right w:val="single" w:sz="6" w:space="0" w:color="auto"/>
            </w:tcBorders>
            <w:shd w:val="clear" w:color="auto" w:fill="FFFFFF" w:themeFill="background1"/>
          </w:tcPr>
          <w:p w14:paraId="653D1AFE" w14:textId="77777777" w:rsidR="006C5107" w:rsidRPr="00FC2656" w:rsidRDefault="006C5107"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un documento electrónico en formato PDF, que deberá contener el diagrama de infraestructura de red a utilizar, propia o de terceros.</w:t>
            </w:r>
          </w:p>
          <w:p w14:paraId="744178E2" w14:textId="77777777" w:rsidR="006C5107" w:rsidRPr="00FC2656" w:rsidRDefault="006C5107"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Los documentos digitalizados deben ser legibles.</w:t>
            </w:r>
          </w:p>
          <w:p w14:paraId="0EC7648D" w14:textId="77777777" w:rsidR="006C5107" w:rsidRPr="00FC2656" w:rsidRDefault="006C5107"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nombre del archivo que se cargue a través de la Ventanilla Electrónica deberá tener la siguiente nomenclatura: IDO/IDAH3123_1DDMMAAAA.pdf.</w:t>
            </w:r>
          </w:p>
          <w:p w14:paraId="12691ED0" w14:textId="77777777" w:rsidR="006C5107" w:rsidRPr="00FC2656" w:rsidRDefault="006C5107"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Donde:</w:t>
            </w:r>
          </w:p>
          <w:p w14:paraId="65CFBDC5" w14:textId="77777777" w:rsidR="006C5107" w:rsidRPr="00FC2656" w:rsidRDefault="006C5107" w:rsidP="00FC2656">
            <w:pPr>
              <w:numPr>
                <w:ilvl w:val="0"/>
                <w:numId w:val="18"/>
              </w:numPr>
              <w:spacing w:after="0" w:line="360" w:lineRule="auto"/>
              <w:contextualSpacing/>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MX"/>
              </w:rPr>
              <w:t>IDO/IDA.- Conjunto de 3 dígitos que identifica al Proveedor de Servicios de Telecomunicaciones. IDO para el caso en que el solicitante cuente con una concesión única para uso comercial, o una concesión para uso comercial con carácter de red compartida mayorista de servicios de telecomunicaciones, o una concesión para instalar, operar y explotar una red pública de telecomunicaciones o IDA para el caso en que el solicitante cuente con un permiso o autorización para comercializar servicios de telecomunicaciones o una concesión única para uso público o para uso social;</w:t>
            </w:r>
          </w:p>
          <w:p w14:paraId="6DB00ED9" w14:textId="77777777" w:rsidR="006C5107" w:rsidRPr="00FC2656" w:rsidRDefault="006C5107" w:rsidP="00FC2656">
            <w:pPr>
              <w:numPr>
                <w:ilvl w:val="0"/>
                <w:numId w:val="18"/>
              </w:numPr>
              <w:spacing w:after="0" w:line="360" w:lineRule="auto"/>
              <w:contextualSpacing/>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H</w:t>
            </w:r>
            <w:r w:rsidRPr="00FC2656">
              <w:rPr>
                <w:rFonts w:ascii="Arial" w:eastAsiaTheme="minorHAnsi" w:hAnsi="Arial" w:cs="Arial"/>
                <w:color w:val="000000"/>
                <w:sz w:val="18"/>
                <w:szCs w:val="18"/>
                <w:lang w:val="es-MX"/>
              </w:rPr>
              <w:t>3123</w:t>
            </w:r>
            <w:r w:rsidRPr="00FC2656">
              <w:rPr>
                <w:rFonts w:ascii="Arial" w:eastAsiaTheme="minorHAnsi" w:hAnsi="Arial" w:cs="Arial"/>
                <w:color w:val="000000"/>
                <w:sz w:val="18"/>
                <w:szCs w:val="18"/>
                <w:lang w:val="es-ES_tradnl"/>
              </w:rPr>
              <w:t>_1.- Es un texto fijo que identifica el archivo que contiene el diagrama de infraestructura de red; y</w:t>
            </w:r>
          </w:p>
          <w:p w14:paraId="16368455" w14:textId="77777777" w:rsidR="006C5107" w:rsidRPr="00FC2656" w:rsidRDefault="006C5107" w:rsidP="00FC2656">
            <w:pPr>
              <w:numPr>
                <w:ilvl w:val="0"/>
                <w:numId w:val="18"/>
              </w:numPr>
              <w:spacing w:after="0" w:line="360" w:lineRule="auto"/>
              <w:contextualSpacing/>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DDMMAAAA.- Corresponde a la fecha de la solicitud. DD corresponde al día (2 dígitos), MM corresponde al mes (2 dígitos) y AAAA corresponde al año (4 dígitos).</w:t>
            </w:r>
          </w:p>
          <w:p w14:paraId="447F8121" w14:textId="77777777" w:rsidR="006C5107" w:rsidRPr="00FC2656" w:rsidRDefault="006C5107" w:rsidP="00FC2656">
            <w:pPr>
              <w:spacing w:after="0" w:line="360" w:lineRule="auto"/>
              <w:contextualSpacing/>
              <w:rPr>
                <w:rFonts w:ascii="Arial" w:eastAsiaTheme="minorHAnsi" w:hAnsi="Arial" w:cs="Arial"/>
                <w:color w:val="000000"/>
                <w:sz w:val="18"/>
                <w:szCs w:val="18"/>
                <w:lang w:val="es-ES_tradnl"/>
              </w:rPr>
            </w:pPr>
          </w:p>
          <w:p w14:paraId="6A899711" w14:textId="77777777" w:rsidR="006C5107" w:rsidRPr="00FC2656" w:rsidRDefault="006C5107"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Ejemplo: 983H3123_101122020.pdf</w:t>
            </w:r>
          </w:p>
          <w:p w14:paraId="3B755D57" w14:textId="77777777" w:rsidR="006C5107" w:rsidRPr="00FC2656" w:rsidRDefault="006C5107" w:rsidP="00FC2656">
            <w:pPr>
              <w:spacing w:after="0" w:line="360" w:lineRule="auto"/>
              <w:contextualSpacing/>
              <w:rPr>
                <w:rFonts w:ascii="Arial" w:eastAsiaTheme="minorHAnsi" w:hAnsi="Arial" w:cs="Arial"/>
                <w:color w:val="000000"/>
                <w:sz w:val="18"/>
                <w:szCs w:val="18"/>
                <w:lang w:val="es-MX"/>
              </w:rPr>
            </w:pPr>
          </w:p>
          <w:p w14:paraId="208A973E"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lastRenderedPageBreak/>
              <w:t>Documento obligatorio.</w:t>
            </w:r>
          </w:p>
        </w:tc>
      </w:tr>
      <w:tr w:rsidR="006C5107" w:rsidRPr="00FC2656" w14:paraId="4F5E2FCD" w14:textId="77777777" w:rsidTr="006C5107">
        <w:trPr>
          <w:trHeight w:val="207"/>
        </w:trPr>
        <w:tc>
          <w:tcPr>
            <w:tcW w:w="9140" w:type="dxa"/>
            <w:gridSpan w:val="3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064A016" w14:textId="77777777" w:rsidR="006C5107" w:rsidRPr="00FC2656" w:rsidRDefault="006C5107" w:rsidP="00A92A67">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lastRenderedPageBreak/>
              <w:t>PLAZOS A LOS QUE ESTARÁ SUJETO EL TRÁMITE</w:t>
            </w:r>
          </w:p>
        </w:tc>
      </w:tr>
      <w:tr w:rsidR="006C5107" w:rsidRPr="00FC2656" w14:paraId="5ACF8DFA" w14:textId="77777777" w:rsidTr="006C5107">
        <w:trPr>
          <w:trHeight w:val="207"/>
        </w:trPr>
        <w:tc>
          <w:tcPr>
            <w:tcW w:w="9140" w:type="dxa"/>
            <w:gridSpan w:val="32"/>
            <w:tcBorders>
              <w:top w:val="single" w:sz="6" w:space="0" w:color="auto"/>
              <w:left w:val="single" w:sz="6" w:space="0" w:color="auto"/>
              <w:bottom w:val="single" w:sz="6" w:space="0" w:color="auto"/>
              <w:right w:val="single" w:sz="6" w:space="0" w:color="auto"/>
            </w:tcBorders>
          </w:tcPr>
          <w:p w14:paraId="6B5CB412" w14:textId="77777777" w:rsidR="006C5107" w:rsidRPr="00FC2656" w:rsidRDefault="006C5107"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plazo máximo de resolución del trámite por parte del IFT, a partir de la recepción de la presente solicitud, será de 15 (quince) días hábiles.</w:t>
            </w:r>
          </w:p>
          <w:p w14:paraId="5E750641" w14:textId="77777777" w:rsidR="006C5107" w:rsidRPr="00FC2656" w:rsidRDefault="006C5107"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plazo con que cuenta el IFT para efectuar a los interesados la prevención ante la falta de información o requisitos del trámite es de 5 (cinco) días hábiles.</w:t>
            </w:r>
          </w:p>
          <w:p w14:paraId="4A7DE539"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6C5107" w:rsidRPr="00FC2656" w14:paraId="31E58CD7" w14:textId="77777777" w:rsidTr="006C5107">
        <w:trPr>
          <w:trHeight w:val="207"/>
        </w:trPr>
        <w:tc>
          <w:tcPr>
            <w:tcW w:w="9140" w:type="dxa"/>
            <w:gridSpan w:val="3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7869A97" w14:textId="77777777" w:rsidR="006C5107" w:rsidRPr="00FC2656" w:rsidRDefault="006C5107" w:rsidP="00A92A67">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FUNDAMENTO JURÍDICO DEL TRÁMITE</w:t>
            </w:r>
          </w:p>
        </w:tc>
      </w:tr>
      <w:tr w:rsidR="006C5107" w:rsidRPr="00FC2656" w14:paraId="4303C1BA" w14:textId="77777777" w:rsidTr="006C5107">
        <w:trPr>
          <w:trHeight w:val="207"/>
        </w:trPr>
        <w:tc>
          <w:tcPr>
            <w:tcW w:w="9140" w:type="dxa"/>
            <w:gridSpan w:val="32"/>
            <w:tcBorders>
              <w:top w:val="single" w:sz="6" w:space="0" w:color="auto"/>
              <w:left w:val="single" w:sz="6" w:space="0" w:color="auto"/>
              <w:bottom w:val="single" w:sz="6" w:space="0" w:color="auto"/>
              <w:right w:val="single" w:sz="6" w:space="0" w:color="auto"/>
            </w:tcBorders>
          </w:tcPr>
          <w:p w14:paraId="4E58E2DB" w14:textId="794633F4"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-Numeral 12.3. del Plan Técnico Fundamental de Numeración, publicado en el Diario Oficial de la Federación el 11 de mayo de 2018.</w:t>
            </w:r>
          </w:p>
        </w:tc>
      </w:tr>
      <w:tr w:rsidR="006C5107" w:rsidRPr="00FC2656" w14:paraId="66269351" w14:textId="77777777" w:rsidTr="006C5107">
        <w:trPr>
          <w:trHeight w:val="207"/>
        </w:trPr>
        <w:tc>
          <w:tcPr>
            <w:tcW w:w="9140" w:type="dxa"/>
            <w:gridSpan w:val="3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2BD211" w14:textId="77777777" w:rsidR="006C5107" w:rsidRPr="00FC2656" w:rsidRDefault="006C5107" w:rsidP="00A92A67">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INFORMACIÓN ADICIONAL QUE PUEDA SER DE UTILIDAD A LOS INTERESADOS</w:t>
            </w:r>
          </w:p>
        </w:tc>
      </w:tr>
      <w:tr w:rsidR="006C5107" w:rsidRPr="00FC2656" w14:paraId="37B189E3" w14:textId="77777777" w:rsidTr="006C5107">
        <w:trPr>
          <w:trHeight w:val="207"/>
        </w:trPr>
        <w:tc>
          <w:tcPr>
            <w:tcW w:w="9140" w:type="dxa"/>
            <w:gridSpan w:val="32"/>
            <w:tcBorders>
              <w:top w:val="single" w:sz="6" w:space="0" w:color="auto"/>
              <w:left w:val="single" w:sz="6" w:space="0" w:color="auto"/>
              <w:bottom w:val="single" w:sz="6" w:space="0" w:color="auto"/>
              <w:right w:val="single" w:sz="6" w:space="0" w:color="auto"/>
            </w:tcBorders>
            <w:shd w:val="clear" w:color="auto" w:fill="auto"/>
          </w:tcPr>
          <w:p w14:paraId="51C96EEE"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bl>
    <w:p w14:paraId="71217596" w14:textId="2BA8F148" w:rsidR="006C5107" w:rsidRPr="00FC2656" w:rsidRDefault="006C5107" w:rsidP="00FC2656">
      <w:pPr>
        <w:spacing w:after="0" w:line="360" w:lineRule="auto"/>
        <w:contextualSpacing/>
        <w:rPr>
          <w:rFonts w:ascii="Arial" w:eastAsiaTheme="minorHAnsi" w:hAnsi="Arial" w:cs="Arial"/>
          <w:color w:val="000000"/>
          <w:sz w:val="18"/>
          <w:szCs w:val="18"/>
        </w:rPr>
      </w:pPr>
    </w:p>
    <w:tbl>
      <w:tblPr>
        <w:tblW w:w="9140"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147"/>
        <w:gridCol w:w="142"/>
        <w:gridCol w:w="2342"/>
        <w:gridCol w:w="926"/>
        <w:gridCol w:w="927"/>
        <w:gridCol w:w="926"/>
        <w:gridCol w:w="927"/>
        <w:gridCol w:w="803"/>
      </w:tblGrid>
      <w:tr w:rsidR="006C5107" w:rsidRPr="00FC2656" w14:paraId="0E5A1C90" w14:textId="77777777" w:rsidTr="006C5107">
        <w:trPr>
          <w:trHeight w:val="20"/>
        </w:trPr>
        <w:tc>
          <w:tcPr>
            <w:tcW w:w="9140" w:type="dxa"/>
            <w:gridSpan w:val="8"/>
            <w:noWrap/>
            <w:vAlign w:val="center"/>
          </w:tcPr>
          <w:p w14:paraId="0C066415" w14:textId="77777777" w:rsidR="006C5107" w:rsidRPr="00FC2656" w:rsidRDefault="006C5107" w:rsidP="00A92A67">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br w:type="page"/>
            </w:r>
            <w:r w:rsidRPr="00FC2656">
              <w:rPr>
                <w:rFonts w:ascii="Arial" w:eastAsiaTheme="minorHAnsi" w:hAnsi="Arial" w:cs="Arial"/>
                <w:b/>
                <w:color w:val="000000"/>
                <w:sz w:val="18"/>
                <w:szCs w:val="18"/>
                <w:lang w:val="es-MX"/>
              </w:rPr>
              <w:t>eFORMATO DE SOLICITUD DE CESIÓN DE CÓDIGOS DE RED MÓVIL</w:t>
            </w:r>
          </w:p>
          <w:p w14:paraId="6C3A2995" w14:textId="77777777" w:rsidR="006C5107" w:rsidRPr="00FC2656" w:rsidRDefault="006C5107" w:rsidP="00A92A67">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H3124</w:t>
            </w:r>
          </w:p>
        </w:tc>
      </w:tr>
      <w:tr w:rsidR="006C5107" w:rsidRPr="00FC2656" w14:paraId="3CCE5B78" w14:textId="77777777" w:rsidTr="006C5107">
        <w:trPr>
          <w:trHeight w:val="20"/>
        </w:trPr>
        <w:tc>
          <w:tcPr>
            <w:tcW w:w="9140" w:type="dxa"/>
            <w:gridSpan w:val="8"/>
            <w:shd w:val="clear" w:color="auto" w:fill="D9D9D9" w:themeFill="background1" w:themeFillShade="D9"/>
          </w:tcPr>
          <w:p w14:paraId="3206754A" w14:textId="263E4C8C" w:rsidR="006C5107" w:rsidRPr="00FC2656" w:rsidRDefault="006C5107" w:rsidP="00A92A67">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DATOS DEL PROVEEDOR CESIONARIO Y CEDENTE</w:t>
            </w:r>
          </w:p>
        </w:tc>
      </w:tr>
      <w:tr w:rsidR="006C5107" w:rsidRPr="00FC2656" w14:paraId="62FFEFFD" w14:textId="77777777" w:rsidTr="006C5107">
        <w:trPr>
          <w:trHeight w:val="20"/>
        </w:trPr>
        <w:tc>
          <w:tcPr>
            <w:tcW w:w="4631" w:type="dxa"/>
            <w:gridSpan w:val="3"/>
            <w:tcBorders>
              <w:bottom w:val="single" w:sz="6" w:space="0" w:color="auto"/>
            </w:tcBorders>
            <w:shd w:val="clear" w:color="auto" w:fill="D9D9D9" w:themeFill="background1" w:themeFillShade="D9"/>
          </w:tcPr>
          <w:p w14:paraId="5397DE4A"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FOLIO DEL EXPEDIENTE ELECTRÓNICO AL QUE SE ASOCIARÁ LA SOLICITUD DE CESION</w:t>
            </w:r>
          </w:p>
        </w:tc>
        <w:tc>
          <w:tcPr>
            <w:tcW w:w="4509" w:type="dxa"/>
            <w:gridSpan w:val="5"/>
            <w:tcBorders>
              <w:bottom w:val="single" w:sz="6" w:space="0" w:color="auto"/>
            </w:tcBorders>
            <w:shd w:val="clear" w:color="auto" w:fill="auto"/>
          </w:tcPr>
          <w:p w14:paraId="0437929B"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0E6C8571" w14:textId="77777777" w:rsidTr="006C5107">
        <w:trPr>
          <w:trHeight w:val="20"/>
        </w:trPr>
        <w:tc>
          <w:tcPr>
            <w:tcW w:w="4631" w:type="dxa"/>
            <w:gridSpan w:val="3"/>
            <w:shd w:val="clear" w:color="auto" w:fill="D9D9D9" w:themeFill="background1" w:themeFillShade="D9"/>
          </w:tcPr>
          <w:p w14:paraId="0FA6B925"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DENOMINACIÓN O RAZÓN SOCIAL DEL PROVEEDOR CESIONARIO</w:t>
            </w:r>
          </w:p>
        </w:tc>
        <w:tc>
          <w:tcPr>
            <w:tcW w:w="4509" w:type="dxa"/>
            <w:gridSpan w:val="5"/>
            <w:shd w:val="clear" w:color="auto" w:fill="auto"/>
          </w:tcPr>
          <w:p w14:paraId="0A197A11"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37247AF6" w14:textId="77777777" w:rsidTr="006C5107">
        <w:trPr>
          <w:trHeight w:val="20"/>
        </w:trPr>
        <w:tc>
          <w:tcPr>
            <w:tcW w:w="4631" w:type="dxa"/>
            <w:gridSpan w:val="3"/>
            <w:shd w:val="clear" w:color="auto" w:fill="D9D9D9" w:themeFill="background1" w:themeFillShade="D9"/>
          </w:tcPr>
          <w:p w14:paraId="7447FA6B"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CÓDIGO IDO O IDA DEL PROVEEDOR CESIONARIO</w:t>
            </w:r>
          </w:p>
        </w:tc>
        <w:tc>
          <w:tcPr>
            <w:tcW w:w="4509" w:type="dxa"/>
            <w:gridSpan w:val="5"/>
            <w:shd w:val="clear" w:color="auto" w:fill="auto"/>
          </w:tcPr>
          <w:p w14:paraId="085EC7D2"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32EA38C9" w14:textId="77777777" w:rsidTr="006C5107">
        <w:trPr>
          <w:trHeight w:val="20"/>
        </w:trPr>
        <w:tc>
          <w:tcPr>
            <w:tcW w:w="4631" w:type="dxa"/>
            <w:gridSpan w:val="3"/>
            <w:shd w:val="clear" w:color="auto" w:fill="D9D9D9" w:themeFill="background1" w:themeFillShade="D9"/>
          </w:tcPr>
          <w:p w14:paraId="0D8E07A3"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DENOMINACIÓN O RAZÓN SOCIAL DEL PROVEEDOR CEDENTE</w:t>
            </w:r>
          </w:p>
        </w:tc>
        <w:tc>
          <w:tcPr>
            <w:tcW w:w="4509" w:type="dxa"/>
            <w:gridSpan w:val="5"/>
            <w:shd w:val="clear" w:color="auto" w:fill="auto"/>
          </w:tcPr>
          <w:p w14:paraId="1CC7AAA5"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7F3FEA08" w14:textId="77777777" w:rsidTr="006C5107">
        <w:trPr>
          <w:trHeight w:val="20"/>
        </w:trPr>
        <w:tc>
          <w:tcPr>
            <w:tcW w:w="4631" w:type="dxa"/>
            <w:gridSpan w:val="3"/>
            <w:shd w:val="clear" w:color="auto" w:fill="D9D9D9" w:themeFill="background1" w:themeFillShade="D9"/>
          </w:tcPr>
          <w:p w14:paraId="5E913D60"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CÓDIGO IDO O IDA DEL PROVEEDOR CEDENTE</w:t>
            </w:r>
          </w:p>
        </w:tc>
        <w:tc>
          <w:tcPr>
            <w:tcW w:w="4509" w:type="dxa"/>
            <w:gridSpan w:val="5"/>
            <w:shd w:val="clear" w:color="auto" w:fill="auto"/>
          </w:tcPr>
          <w:p w14:paraId="04EC7B39"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3AA51A5E" w14:textId="77777777" w:rsidTr="006C5107">
        <w:trPr>
          <w:trHeight w:val="20"/>
        </w:trPr>
        <w:tc>
          <w:tcPr>
            <w:tcW w:w="9140" w:type="dxa"/>
            <w:gridSpan w:val="8"/>
            <w:shd w:val="clear" w:color="auto" w:fill="FFFFFF" w:themeFill="background1"/>
          </w:tcPr>
          <w:p w14:paraId="52023B2D"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61E41385" w14:textId="77777777" w:rsidTr="006C5107">
        <w:trPr>
          <w:trHeight w:val="20"/>
        </w:trPr>
        <w:tc>
          <w:tcPr>
            <w:tcW w:w="4631" w:type="dxa"/>
            <w:gridSpan w:val="3"/>
            <w:shd w:val="clear" w:color="auto" w:fill="D9D9D9" w:themeFill="background1" w:themeFillShade="D9"/>
          </w:tcPr>
          <w:p w14:paraId="6AF16D00" w14:textId="77777777" w:rsidR="006C5107" w:rsidRPr="00FC2656" w:rsidRDefault="006C5107" w:rsidP="00AF6E5F">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ES_tradnl"/>
              </w:rPr>
              <w:t>FOLIO DE INSCRIPCIÓN DEL MOVIMIENTO CORPORATIVO CORRESPONDIENTE EN EL REGISTRO PÚBLICO DE CONCESIONES</w:t>
            </w:r>
          </w:p>
        </w:tc>
        <w:tc>
          <w:tcPr>
            <w:tcW w:w="4509" w:type="dxa"/>
            <w:gridSpan w:val="5"/>
            <w:shd w:val="clear" w:color="auto" w:fill="FFFFFF" w:themeFill="background1"/>
          </w:tcPr>
          <w:p w14:paraId="4AEF8592"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40942E62" w14:textId="77777777" w:rsidTr="006C5107">
        <w:trPr>
          <w:trHeight w:val="20"/>
        </w:trPr>
        <w:tc>
          <w:tcPr>
            <w:tcW w:w="9140" w:type="dxa"/>
            <w:gridSpan w:val="8"/>
            <w:shd w:val="clear" w:color="auto" w:fill="FFFFFF" w:themeFill="background1"/>
          </w:tcPr>
          <w:p w14:paraId="05CDBB39"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02E0D8C4" w14:textId="77777777" w:rsidTr="006C5107">
        <w:trPr>
          <w:trHeight w:val="90"/>
        </w:trPr>
        <w:tc>
          <w:tcPr>
            <w:tcW w:w="4631" w:type="dxa"/>
            <w:gridSpan w:val="3"/>
            <w:vMerge w:val="restart"/>
            <w:shd w:val="clear" w:color="auto" w:fill="D9D9D9" w:themeFill="background1" w:themeFillShade="D9"/>
          </w:tcPr>
          <w:p w14:paraId="0FC433AE"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EL(LOS) CÓDIGO(S) DE RED MÓVIL QUE SE PRETENDE(N) CEDER</w:t>
            </w:r>
          </w:p>
        </w:tc>
        <w:tc>
          <w:tcPr>
            <w:tcW w:w="4509" w:type="dxa"/>
            <w:gridSpan w:val="5"/>
            <w:shd w:val="clear" w:color="auto" w:fill="FFFFFF" w:themeFill="background1"/>
          </w:tcPr>
          <w:p w14:paraId="74FF5806"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7DB8BB4C" w14:textId="77777777" w:rsidTr="006C5107">
        <w:trPr>
          <w:trHeight w:val="90"/>
        </w:trPr>
        <w:tc>
          <w:tcPr>
            <w:tcW w:w="4631" w:type="dxa"/>
            <w:gridSpan w:val="3"/>
            <w:vMerge/>
            <w:shd w:val="clear" w:color="auto" w:fill="D9D9D9" w:themeFill="background1" w:themeFillShade="D9"/>
          </w:tcPr>
          <w:p w14:paraId="06E890FA"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4509" w:type="dxa"/>
            <w:gridSpan w:val="5"/>
            <w:shd w:val="clear" w:color="auto" w:fill="FFFFFF" w:themeFill="background1"/>
          </w:tcPr>
          <w:p w14:paraId="230E7C06"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6C32F5A0" w14:textId="77777777" w:rsidTr="006C5107">
        <w:trPr>
          <w:trHeight w:val="90"/>
        </w:trPr>
        <w:tc>
          <w:tcPr>
            <w:tcW w:w="4631" w:type="dxa"/>
            <w:gridSpan w:val="3"/>
            <w:vMerge/>
            <w:shd w:val="clear" w:color="auto" w:fill="D9D9D9" w:themeFill="background1" w:themeFillShade="D9"/>
          </w:tcPr>
          <w:p w14:paraId="32F64E5B"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4509" w:type="dxa"/>
            <w:gridSpan w:val="5"/>
            <w:shd w:val="clear" w:color="auto" w:fill="FFFFFF" w:themeFill="background1"/>
          </w:tcPr>
          <w:p w14:paraId="2E28BEF8"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39261E44" w14:textId="77777777" w:rsidTr="006C5107">
        <w:trPr>
          <w:trHeight w:val="90"/>
        </w:trPr>
        <w:tc>
          <w:tcPr>
            <w:tcW w:w="4631" w:type="dxa"/>
            <w:gridSpan w:val="3"/>
            <w:vMerge/>
            <w:shd w:val="clear" w:color="auto" w:fill="D9D9D9" w:themeFill="background1" w:themeFillShade="D9"/>
          </w:tcPr>
          <w:p w14:paraId="7A05EA8A"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c>
          <w:tcPr>
            <w:tcW w:w="4509" w:type="dxa"/>
            <w:gridSpan w:val="5"/>
            <w:shd w:val="clear" w:color="auto" w:fill="FFFFFF" w:themeFill="background1"/>
          </w:tcPr>
          <w:p w14:paraId="5003B43B"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40AB91B7" w14:textId="77777777" w:rsidTr="006C5107">
        <w:trPr>
          <w:trHeight w:val="20"/>
        </w:trPr>
        <w:tc>
          <w:tcPr>
            <w:tcW w:w="9140" w:type="dxa"/>
            <w:gridSpan w:val="8"/>
            <w:shd w:val="clear" w:color="auto" w:fill="FFFFFF" w:themeFill="background1"/>
          </w:tcPr>
          <w:p w14:paraId="0663E096"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r w:rsidR="006C5107" w:rsidRPr="00FC2656" w14:paraId="68C06B94" w14:textId="77777777" w:rsidTr="006C5107">
        <w:trPr>
          <w:trHeight w:val="20"/>
        </w:trPr>
        <w:tc>
          <w:tcPr>
            <w:tcW w:w="4631" w:type="dxa"/>
            <w:gridSpan w:val="3"/>
            <w:shd w:val="clear" w:color="auto" w:fill="D9D9D9" w:themeFill="background1" w:themeFillShade="D9"/>
          </w:tcPr>
          <w:p w14:paraId="1101EE4D"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ARCHIVO ELECTRÓNICO CON LA JUSTIFICACIÓN DE LA CESIÓN</w:t>
            </w:r>
          </w:p>
        </w:tc>
        <w:tc>
          <w:tcPr>
            <w:tcW w:w="4509" w:type="dxa"/>
            <w:gridSpan w:val="5"/>
            <w:shd w:val="clear" w:color="auto" w:fill="FFFFFF" w:themeFill="background1"/>
          </w:tcPr>
          <w:p w14:paraId="121FCB21"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52F994EB" w14:textId="77777777" w:rsidTr="006C5107">
        <w:trPr>
          <w:trHeight w:val="20"/>
        </w:trPr>
        <w:tc>
          <w:tcPr>
            <w:tcW w:w="9140" w:type="dxa"/>
            <w:gridSpan w:val="8"/>
            <w:shd w:val="clear" w:color="auto" w:fill="FFFFFF" w:themeFill="background1"/>
          </w:tcPr>
          <w:p w14:paraId="38EC0E9E"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7936A609" w14:textId="77777777" w:rsidTr="006C5107">
        <w:trPr>
          <w:trHeight w:val="145"/>
        </w:trPr>
        <w:tc>
          <w:tcPr>
            <w:tcW w:w="4631" w:type="dxa"/>
            <w:gridSpan w:val="3"/>
            <w:vMerge w:val="restart"/>
            <w:shd w:val="clear" w:color="auto" w:fill="D9D9D9" w:themeFill="background1" w:themeFillShade="D9"/>
          </w:tcPr>
          <w:p w14:paraId="4BD2ED30" w14:textId="77777777" w:rsidR="006C5107" w:rsidRPr="00FC2656" w:rsidRDefault="006C5107" w:rsidP="00AF6E5F">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lastRenderedPageBreak/>
              <w:t>MANIFESTACIÓN BAJO PROTESTA QUE LA CESIÓN NO IMPLICARÁ AFECTACIÓN A LA PRESTACIÓN DE SERVICIOS DE TELECOMUNICACIONES A LOS USUARIOS.</w:t>
            </w:r>
          </w:p>
        </w:tc>
        <w:tc>
          <w:tcPr>
            <w:tcW w:w="926" w:type="dxa"/>
            <w:tcBorders>
              <w:bottom w:val="nil"/>
              <w:right w:val="nil"/>
            </w:tcBorders>
            <w:shd w:val="clear" w:color="auto" w:fill="FFFFFF" w:themeFill="background1"/>
          </w:tcPr>
          <w:p w14:paraId="75E220E7"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927" w:type="dxa"/>
            <w:tcBorders>
              <w:left w:val="nil"/>
              <w:bottom w:val="nil"/>
              <w:right w:val="nil"/>
            </w:tcBorders>
            <w:shd w:val="clear" w:color="auto" w:fill="FFFFFF" w:themeFill="background1"/>
          </w:tcPr>
          <w:p w14:paraId="7F152F48"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926" w:type="dxa"/>
            <w:tcBorders>
              <w:left w:val="nil"/>
              <w:right w:val="nil"/>
            </w:tcBorders>
            <w:shd w:val="clear" w:color="auto" w:fill="FFFFFF" w:themeFill="background1"/>
          </w:tcPr>
          <w:p w14:paraId="6AC3D69D"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927" w:type="dxa"/>
            <w:tcBorders>
              <w:left w:val="nil"/>
              <w:bottom w:val="nil"/>
              <w:right w:val="nil"/>
            </w:tcBorders>
            <w:shd w:val="clear" w:color="auto" w:fill="FFFFFF" w:themeFill="background1"/>
          </w:tcPr>
          <w:p w14:paraId="760D2FCE"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803" w:type="dxa"/>
            <w:tcBorders>
              <w:left w:val="nil"/>
              <w:bottom w:val="nil"/>
            </w:tcBorders>
            <w:shd w:val="clear" w:color="auto" w:fill="FFFFFF" w:themeFill="background1"/>
          </w:tcPr>
          <w:p w14:paraId="72EFEBD1"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58E0045A" w14:textId="77777777" w:rsidTr="006C5107">
        <w:trPr>
          <w:trHeight w:val="145"/>
        </w:trPr>
        <w:tc>
          <w:tcPr>
            <w:tcW w:w="4631" w:type="dxa"/>
            <w:gridSpan w:val="3"/>
            <w:vMerge/>
            <w:shd w:val="clear" w:color="auto" w:fill="D9D9D9" w:themeFill="background1" w:themeFillShade="D9"/>
          </w:tcPr>
          <w:p w14:paraId="408CA3E0"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926" w:type="dxa"/>
            <w:tcBorders>
              <w:top w:val="nil"/>
              <w:bottom w:val="nil"/>
              <w:right w:val="nil"/>
            </w:tcBorders>
            <w:shd w:val="clear" w:color="auto" w:fill="FFFFFF" w:themeFill="background1"/>
          </w:tcPr>
          <w:p w14:paraId="6E77A4E9"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927" w:type="dxa"/>
            <w:tcBorders>
              <w:top w:val="nil"/>
              <w:left w:val="nil"/>
              <w:bottom w:val="nil"/>
            </w:tcBorders>
            <w:shd w:val="clear" w:color="auto" w:fill="FFFFFF" w:themeFill="background1"/>
          </w:tcPr>
          <w:p w14:paraId="7EFE64FE"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926" w:type="dxa"/>
            <w:tcBorders>
              <w:bottom w:val="single" w:sz="6" w:space="0" w:color="auto"/>
            </w:tcBorders>
            <w:shd w:val="clear" w:color="auto" w:fill="FFFFFF" w:themeFill="background1"/>
          </w:tcPr>
          <w:p w14:paraId="00756946"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927" w:type="dxa"/>
            <w:tcBorders>
              <w:top w:val="nil"/>
              <w:bottom w:val="nil"/>
              <w:right w:val="nil"/>
            </w:tcBorders>
            <w:shd w:val="clear" w:color="auto" w:fill="FFFFFF" w:themeFill="background1"/>
          </w:tcPr>
          <w:p w14:paraId="335465CB"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803" w:type="dxa"/>
            <w:tcBorders>
              <w:top w:val="nil"/>
              <w:left w:val="nil"/>
              <w:bottom w:val="nil"/>
            </w:tcBorders>
            <w:shd w:val="clear" w:color="auto" w:fill="FFFFFF" w:themeFill="background1"/>
          </w:tcPr>
          <w:p w14:paraId="47D1DB89"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4D2E63D0" w14:textId="77777777" w:rsidTr="006C5107">
        <w:trPr>
          <w:trHeight w:val="145"/>
        </w:trPr>
        <w:tc>
          <w:tcPr>
            <w:tcW w:w="4631" w:type="dxa"/>
            <w:gridSpan w:val="3"/>
            <w:vMerge/>
            <w:shd w:val="clear" w:color="auto" w:fill="D9D9D9" w:themeFill="background1" w:themeFillShade="D9"/>
          </w:tcPr>
          <w:p w14:paraId="2513D04E"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926" w:type="dxa"/>
            <w:tcBorders>
              <w:top w:val="nil"/>
              <w:bottom w:val="nil"/>
              <w:right w:val="nil"/>
            </w:tcBorders>
            <w:shd w:val="clear" w:color="auto" w:fill="FFFFFF" w:themeFill="background1"/>
          </w:tcPr>
          <w:p w14:paraId="042B117D"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927" w:type="dxa"/>
            <w:tcBorders>
              <w:top w:val="nil"/>
              <w:left w:val="nil"/>
              <w:bottom w:val="nil"/>
              <w:right w:val="nil"/>
            </w:tcBorders>
            <w:shd w:val="clear" w:color="auto" w:fill="FFFFFF" w:themeFill="background1"/>
          </w:tcPr>
          <w:p w14:paraId="034A9106"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926" w:type="dxa"/>
            <w:tcBorders>
              <w:left w:val="nil"/>
              <w:bottom w:val="nil"/>
              <w:right w:val="nil"/>
            </w:tcBorders>
            <w:shd w:val="clear" w:color="auto" w:fill="FFFFFF" w:themeFill="background1"/>
          </w:tcPr>
          <w:p w14:paraId="5EAA57E3"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ACEPTO</w:t>
            </w:r>
          </w:p>
        </w:tc>
        <w:tc>
          <w:tcPr>
            <w:tcW w:w="927" w:type="dxa"/>
            <w:tcBorders>
              <w:top w:val="nil"/>
              <w:left w:val="nil"/>
              <w:bottom w:val="nil"/>
              <w:right w:val="nil"/>
            </w:tcBorders>
            <w:shd w:val="clear" w:color="auto" w:fill="FFFFFF" w:themeFill="background1"/>
          </w:tcPr>
          <w:p w14:paraId="47FA8EF6"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803" w:type="dxa"/>
            <w:tcBorders>
              <w:top w:val="nil"/>
              <w:left w:val="nil"/>
              <w:bottom w:val="nil"/>
            </w:tcBorders>
            <w:shd w:val="clear" w:color="auto" w:fill="FFFFFF" w:themeFill="background1"/>
          </w:tcPr>
          <w:p w14:paraId="724B48A2"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47EA093E" w14:textId="77777777" w:rsidTr="006C5107">
        <w:trPr>
          <w:trHeight w:val="145"/>
        </w:trPr>
        <w:tc>
          <w:tcPr>
            <w:tcW w:w="4631" w:type="dxa"/>
            <w:gridSpan w:val="3"/>
            <w:vMerge/>
            <w:shd w:val="clear" w:color="auto" w:fill="D9D9D9" w:themeFill="background1" w:themeFillShade="D9"/>
          </w:tcPr>
          <w:p w14:paraId="07B8113C"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926" w:type="dxa"/>
            <w:tcBorders>
              <w:top w:val="nil"/>
              <w:right w:val="nil"/>
            </w:tcBorders>
            <w:shd w:val="clear" w:color="auto" w:fill="FFFFFF" w:themeFill="background1"/>
          </w:tcPr>
          <w:p w14:paraId="3B79E923"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927" w:type="dxa"/>
            <w:tcBorders>
              <w:top w:val="nil"/>
              <w:left w:val="nil"/>
              <w:right w:val="nil"/>
            </w:tcBorders>
            <w:shd w:val="clear" w:color="auto" w:fill="FFFFFF" w:themeFill="background1"/>
          </w:tcPr>
          <w:p w14:paraId="4EF1C259"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926" w:type="dxa"/>
            <w:tcBorders>
              <w:top w:val="nil"/>
              <w:left w:val="nil"/>
              <w:bottom w:val="nil"/>
              <w:right w:val="nil"/>
            </w:tcBorders>
            <w:shd w:val="clear" w:color="auto" w:fill="FFFFFF" w:themeFill="background1"/>
          </w:tcPr>
          <w:p w14:paraId="2BB9B9FC"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927" w:type="dxa"/>
            <w:tcBorders>
              <w:top w:val="nil"/>
              <w:left w:val="nil"/>
              <w:right w:val="nil"/>
            </w:tcBorders>
            <w:shd w:val="clear" w:color="auto" w:fill="FFFFFF" w:themeFill="background1"/>
          </w:tcPr>
          <w:p w14:paraId="0F20B05F"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803" w:type="dxa"/>
            <w:tcBorders>
              <w:top w:val="nil"/>
              <w:left w:val="nil"/>
            </w:tcBorders>
            <w:shd w:val="clear" w:color="auto" w:fill="FFFFFF" w:themeFill="background1"/>
          </w:tcPr>
          <w:p w14:paraId="741AEC59"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336AD4DF" w14:textId="77777777" w:rsidTr="006C5107">
        <w:trPr>
          <w:trHeight w:val="20"/>
        </w:trPr>
        <w:tc>
          <w:tcPr>
            <w:tcW w:w="9140" w:type="dxa"/>
            <w:gridSpan w:val="8"/>
            <w:shd w:val="clear" w:color="auto" w:fill="FFFFFF" w:themeFill="background1"/>
          </w:tcPr>
          <w:p w14:paraId="7871738D"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3EEC4DBC" w14:textId="77777777" w:rsidTr="006C5107">
        <w:trPr>
          <w:trHeight w:val="20"/>
        </w:trPr>
        <w:tc>
          <w:tcPr>
            <w:tcW w:w="9140" w:type="dxa"/>
            <w:gridSpan w:val="8"/>
            <w:shd w:val="clear" w:color="auto" w:fill="FFFFFF" w:themeFill="background1"/>
          </w:tcPr>
          <w:p w14:paraId="2475312D" w14:textId="77777777" w:rsidR="006C5107" w:rsidRPr="00FC2656" w:rsidRDefault="006C5107" w:rsidP="00A92A67">
            <w:pPr>
              <w:spacing w:after="0" w:line="360" w:lineRule="auto"/>
              <w:contextualSpacing/>
              <w:jc w:val="center"/>
              <w:rPr>
                <w:rFonts w:ascii="Arial" w:eastAsiaTheme="minorHAnsi" w:hAnsi="Arial" w:cs="Arial"/>
                <w:b/>
                <w:bCs/>
                <w:color w:val="000000"/>
                <w:sz w:val="18"/>
                <w:szCs w:val="18"/>
                <w:u w:val="single"/>
                <w:lang w:val="es-MX"/>
              </w:rPr>
            </w:pPr>
            <w:r w:rsidRPr="00FC2656">
              <w:rPr>
                <w:rFonts w:ascii="Arial" w:eastAsiaTheme="minorHAnsi" w:hAnsi="Arial" w:cs="Arial"/>
                <w:b/>
                <w:bCs/>
                <w:color w:val="000000"/>
                <w:sz w:val="18"/>
                <w:szCs w:val="18"/>
                <w:u w:val="single"/>
                <w:lang w:val="es-MX"/>
              </w:rPr>
              <w:t>PARA USO EXCLUSIVO DEL CONCESIONARIO CEDENTE</w:t>
            </w:r>
          </w:p>
        </w:tc>
      </w:tr>
      <w:tr w:rsidR="006C5107" w:rsidRPr="00FC2656" w14:paraId="5EDCF7C8" w14:textId="77777777" w:rsidTr="006C5107">
        <w:trPr>
          <w:trHeight w:val="20"/>
        </w:trPr>
        <w:tc>
          <w:tcPr>
            <w:tcW w:w="9140" w:type="dxa"/>
            <w:gridSpan w:val="8"/>
            <w:shd w:val="clear" w:color="auto" w:fill="D9D9D9" w:themeFill="background1" w:themeFillShade="D9"/>
          </w:tcPr>
          <w:p w14:paraId="0A6EFC98" w14:textId="77777777" w:rsidR="006C5107" w:rsidRPr="00FC2656" w:rsidRDefault="006C5107" w:rsidP="00A92A67">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DATOS DEL CONCESIONARIO CEDENTE</w:t>
            </w:r>
          </w:p>
        </w:tc>
      </w:tr>
      <w:tr w:rsidR="006C5107" w:rsidRPr="00FC2656" w14:paraId="2A1D14BA" w14:textId="77777777" w:rsidTr="006C5107">
        <w:trPr>
          <w:trHeight w:val="20"/>
        </w:trPr>
        <w:tc>
          <w:tcPr>
            <w:tcW w:w="4631" w:type="dxa"/>
            <w:gridSpan w:val="3"/>
            <w:shd w:val="clear" w:color="auto" w:fill="D9D9D9" w:themeFill="background1" w:themeFillShade="D9"/>
          </w:tcPr>
          <w:p w14:paraId="5E1AA612"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FOLIO DEL EXPEDIENTE ELECTRÓNICO AL QUE SE ASOCIARÁ LA SOLICITUD DE CESIÓN</w:t>
            </w:r>
          </w:p>
        </w:tc>
        <w:tc>
          <w:tcPr>
            <w:tcW w:w="4509" w:type="dxa"/>
            <w:gridSpan w:val="5"/>
            <w:shd w:val="clear" w:color="auto" w:fill="FFFFFF" w:themeFill="background1"/>
          </w:tcPr>
          <w:p w14:paraId="3F61E864"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58047007" w14:textId="77777777" w:rsidTr="006C5107">
        <w:trPr>
          <w:trHeight w:val="145"/>
        </w:trPr>
        <w:tc>
          <w:tcPr>
            <w:tcW w:w="4631" w:type="dxa"/>
            <w:gridSpan w:val="3"/>
            <w:vMerge w:val="restart"/>
            <w:shd w:val="clear" w:color="auto" w:fill="D9D9D9" w:themeFill="background1" w:themeFillShade="D9"/>
          </w:tcPr>
          <w:p w14:paraId="38B0F997"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ACEPTO LA SOLICITUD DE CESIÓN DE CÓDIGOS DE RED MÓVIL CONTENIDA EN EL PRESENTE FORMATO</w:t>
            </w:r>
          </w:p>
        </w:tc>
        <w:tc>
          <w:tcPr>
            <w:tcW w:w="926" w:type="dxa"/>
            <w:tcBorders>
              <w:bottom w:val="nil"/>
              <w:right w:val="nil"/>
            </w:tcBorders>
            <w:shd w:val="clear" w:color="auto" w:fill="FFFFFF" w:themeFill="background1"/>
          </w:tcPr>
          <w:p w14:paraId="7863DD69"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927" w:type="dxa"/>
            <w:tcBorders>
              <w:left w:val="nil"/>
              <w:bottom w:val="nil"/>
              <w:right w:val="nil"/>
            </w:tcBorders>
            <w:shd w:val="clear" w:color="auto" w:fill="FFFFFF" w:themeFill="background1"/>
          </w:tcPr>
          <w:p w14:paraId="2A31F0E5"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926" w:type="dxa"/>
            <w:tcBorders>
              <w:left w:val="nil"/>
              <w:right w:val="nil"/>
            </w:tcBorders>
            <w:shd w:val="clear" w:color="auto" w:fill="FFFFFF" w:themeFill="background1"/>
          </w:tcPr>
          <w:p w14:paraId="58F33C75"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927" w:type="dxa"/>
            <w:tcBorders>
              <w:left w:val="nil"/>
              <w:bottom w:val="nil"/>
              <w:right w:val="nil"/>
            </w:tcBorders>
            <w:shd w:val="clear" w:color="auto" w:fill="FFFFFF" w:themeFill="background1"/>
          </w:tcPr>
          <w:p w14:paraId="06634859"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803" w:type="dxa"/>
            <w:tcBorders>
              <w:left w:val="nil"/>
              <w:bottom w:val="nil"/>
            </w:tcBorders>
            <w:shd w:val="clear" w:color="auto" w:fill="FFFFFF" w:themeFill="background1"/>
          </w:tcPr>
          <w:p w14:paraId="29DB2AC4"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2612AEE4" w14:textId="77777777" w:rsidTr="006C5107">
        <w:trPr>
          <w:trHeight w:val="145"/>
        </w:trPr>
        <w:tc>
          <w:tcPr>
            <w:tcW w:w="4631" w:type="dxa"/>
            <w:gridSpan w:val="3"/>
            <w:vMerge/>
            <w:shd w:val="clear" w:color="auto" w:fill="D9D9D9" w:themeFill="background1" w:themeFillShade="D9"/>
          </w:tcPr>
          <w:p w14:paraId="3D4A99AE"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926" w:type="dxa"/>
            <w:tcBorders>
              <w:top w:val="nil"/>
              <w:bottom w:val="nil"/>
              <w:right w:val="nil"/>
            </w:tcBorders>
            <w:shd w:val="clear" w:color="auto" w:fill="FFFFFF" w:themeFill="background1"/>
          </w:tcPr>
          <w:p w14:paraId="71F67995"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927" w:type="dxa"/>
            <w:tcBorders>
              <w:top w:val="nil"/>
              <w:left w:val="nil"/>
              <w:bottom w:val="nil"/>
            </w:tcBorders>
            <w:shd w:val="clear" w:color="auto" w:fill="FFFFFF" w:themeFill="background1"/>
          </w:tcPr>
          <w:p w14:paraId="17A32D03"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926" w:type="dxa"/>
            <w:tcBorders>
              <w:bottom w:val="single" w:sz="6" w:space="0" w:color="auto"/>
            </w:tcBorders>
            <w:shd w:val="clear" w:color="auto" w:fill="FFFFFF" w:themeFill="background1"/>
          </w:tcPr>
          <w:p w14:paraId="6A028482"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927" w:type="dxa"/>
            <w:tcBorders>
              <w:top w:val="nil"/>
              <w:bottom w:val="nil"/>
              <w:right w:val="nil"/>
            </w:tcBorders>
            <w:shd w:val="clear" w:color="auto" w:fill="FFFFFF" w:themeFill="background1"/>
          </w:tcPr>
          <w:p w14:paraId="7DA266CF"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803" w:type="dxa"/>
            <w:tcBorders>
              <w:top w:val="nil"/>
              <w:left w:val="nil"/>
              <w:bottom w:val="nil"/>
            </w:tcBorders>
            <w:shd w:val="clear" w:color="auto" w:fill="FFFFFF" w:themeFill="background1"/>
          </w:tcPr>
          <w:p w14:paraId="5A4F0F81"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0224DFA4" w14:textId="77777777" w:rsidTr="006C5107">
        <w:trPr>
          <w:trHeight w:val="145"/>
        </w:trPr>
        <w:tc>
          <w:tcPr>
            <w:tcW w:w="4631" w:type="dxa"/>
            <w:gridSpan w:val="3"/>
            <w:vMerge/>
            <w:shd w:val="clear" w:color="auto" w:fill="D9D9D9" w:themeFill="background1" w:themeFillShade="D9"/>
          </w:tcPr>
          <w:p w14:paraId="35CC314D"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926" w:type="dxa"/>
            <w:tcBorders>
              <w:top w:val="nil"/>
              <w:bottom w:val="nil"/>
              <w:right w:val="nil"/>
            </w:tcBorders>
            <w:shd w:val="clear" w:color="auto" w:fill="FFFFFF" w:themeFill="background1"/>
          </w:tcPr>
          <w:p w14:paraId="758C33F5"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927" w:type="dxa"/>
            <w:tcBorders>
              <w:top w:val="nil"/>
              <w:left w:val="nil"/>
              <w:bottom w:val="nil"/>
              <w:right w:val="nil"/>
            </w:tcBorders>
            <w:shd w:val="clear" w:color="auto" w:fill="FFFFFF" w:themeFill="background1"/>
          </w:tcPr>
          <w:p w14:paraId="1EB227CE"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926" w:type="dxa"/>
            <w:tcBorders>
              <w:left w:val="nil"/>
              <w:bottom w:val="nil"/>
              <w:right w:val="nil"/>
            </w:tcBorders>
            <w:shd w:val="clear" w:color="auto" w:fill="FFFFFF" w:themeFill="background1"/>
          </w:tcPr>
          <w:p w14:paraId="33ADCF98"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ACEPTO</w:t>
            </w:r>
          </w:p>
        </w:tc>
        <w:tc>
          <w:tcPr>
            <w:tcW w:w="927" w:type="dxa"/>
            <w:tcBorders>
              <w:top w:val="nil"/>
              <w:left w:val="nil"/>
              <w:bottom w:val="nil"/>
              <w:right w:val="nil"/>
            </w:tcBorders>
            <w:shd w:val="clear" w:color="auto" w:fill="FFFFFF" w:themeFill="background1"/>
          </w:tcPr>
          <w:p w14:paraId="2E01D82E"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803" w:type="dxa"/>
            <w:tcBorders>
              <w:top w:val="nil"/>
              <w:left w:val="nil"/>
              <w:bottom w:val="nil"/>
            </w:tcBorders>
            <w:shd w:val="clear" w:color="auto" w:fill="FFFFFF" w:themeFill="background1"/>
          </w:tcPr>
          <w:p w14:paraId="17CF2E03"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60EBFC81" w14:textId="77777777" w:rsidTr="006C5107">
        <w:trPr>
          <w:trHeight w:val="145"/>
        </w:trPr>
        <w:tc>
          <w:tcPr>
            <w:tcW w:w="4631" w:type="dxa"/>
            <w:gridSpan w:val="3"/>
            <w:vMerge/>
            <w:shd w:val="clear" w:color="auto" w:fill="D9D9D9" w:themeFill="background1" w:themeFillShade="D9"/>
          </w:tcPr>
          <w:p w14:paraId="5BA4530B"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926" w:type="dxa"/>
            <w:tcBorders>
              <w:top w:val="nil"/>
              <w:right w:val="nil"/>
            </w:tcBorders>
            <w:shd w:val="clear" w:color="auto" w:fill="FFFFFF" w:themeFill="background1"/>
          </w:tcPr>
          <w:p w14:paraId="4A12BD3E"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927" w:type="dxa"/>
            <w:tcBorders>
              <w:top w:val="nil"/>
              <w:left w:val="nil"/>
              <w:right w:val="nil"/>
            </w:tcBorders>
            <w:shd w:val="clear" w:color="auto" w:fill="FFFFFF" w:themeFill="background1"/>
          </w:tcPr>
          <w:p w14:paraId="4BF2C1C0"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926" w:type="dxa"/>
            <w:tcBorders>
              <w:top w:val="nil"/>
              <w:left w:val="nil"/>
              <w:right w:val="nil"/>
            </w:tcBorders>
            <w:shd w:val="clear" w:color="auto" w:fill="FFFFFF" w:themeFill="background1"/>
          </w:tcPr>
          <w:p w14:paraId="3AFFAE81"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927" w:type="dxa"/>
            <w:tcBorders>
              <w:top w:val="nil"/>
              <w:left w:val="nil"/>
              <w:right w:val="nil"/>
            </w:tcBorders>
            <w:shd w:val="clear" w:color="auto" w:fill="FFFFFF" w:themeFill="background1"/>
          </w:tcPr>
          <w:p w14:paraId="7DD656D6"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c>
          <w:tcPr>
            <w:tcW w:w="803" w:type="dxa"/>
            <w:tcBorders>
              <w:top w:val="nil"/>
              <w:left w:val="nil"/>
            </w:tcBorders>
            <w:shd w:val="clear" w:color="auto" w:fill="FFFFFF" w:themeFill="background1"/>
          </w:tcPr>
          <w:p w14:paraId="22CE56FD"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136BB848" w14:textId="77777777" w:rsidTr="006C5107">
        <w:trPr>
          <w:trHeight w:val="145"/>
        </w:trPr>
        <w:tc>
          <w:tcPr>
            <w:tcW w:w="9140" w:type="dxa"/>
            <w:gridSpan w:val="8"/>
            <w:shd w:val="clear" w:color="auto" w:fill="auto"/>
          </w:tcPr>
          <w:p w14:paraId="5842BD79" w14:textId="77777777" w:rsidR="006C5107" w:rsidRPr="00FC2656" w:rsidRDefault="006C5107" w:rsidP="00FC2656">
            <w:pPr>
              <w:spacing w:after="0" w:line="360" w:lineRule="auto"/>
              <w:contextualSpacing/>
              <w:rPr>
                <w:rFonts w:ascii="Arial" w:eastAsiaTheme="minorHAnsi" w:hAnsi="Arial" w:cs="Arial"/>
                <w:b/>
                <w:bCs/>
                <w:color w:val="000000"/>
                <w:sz w:val="18"/>
                <w:szCs w:val="18"/>
                <w:lang w:val="es-MX"/>
              </w:rPr>
            </w:pPr>
          </w:p>
        </w:tc>
      </w:tr>
      <w:tr w:rsidR="006C5107" w:rsidRPr="00FC2656" w14:paraId="7DBB189D" w14:textId="77777777" w:rsidTr="006C5107">
        <w:trPr>
          <w:trHeight w:val="145"/>
        </w:trPr>
        <w:tc>
          <w:tcPr>
            <w:tcW w:w="9140"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6895629" w14:textId="77777777" w:rsidR="006C5107" w:rsidRPr="00FC2656" w:rsidRDefault="006C5107" w:rsidP="00087050">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INSTRUCTIVO DE LLENADO</w:t>
            </w:r>
          </w:p>
        </w:tc>
      </w:tr>
      <w:tr w:rsidR="006C5107" w:rsidRPr="00FC2656" w14:paraId="255EA92F" w14:textId="77777777" w:rsidTr="006C5107">
        <w:trPr>
          <w:trHeight w:val="145"/>
        </w:trPr>
        <w:tc>
          <w:tcPr>
            <w:tcW w:w="9140"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DAC484F" w14:textId="7CE24FEB" w:rsidR="006C5107" w:rsidRPr="00FC2656" w:rsidRDefault="006C5107" w:rsidP="00087050">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DATOS DEL PROVEEDOR DE SERVICIOS DE TELECOMUNICACIONES (PST o PROVEEDOR) CESIONARIO Y CEDENTE</w:t>
            </w:r>
          </w:p>
        </w:tc>
      </w:tr>
      <w:tr w:rsidR="006C5107" w:rsidRPr="00FC2656" w14:paraId="778B4625" w14:textId="77777777" w:rsidTr="006C5107">
        <w:trPr>
          <w:trHeight w:val="145"/>
        </w:trPr>
        <w:tc>
          <w:tcPr>
            <w:tcW w:w="2289"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B8D498A" w14:textId="77777777" w:rsidR="006C5107" w:rsidRPr="00FC2656" w:rsidRDefault="006C5107" w:rsidP="00087050">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Nombre del campo</w:t>
            </w:r>
          </w:p>
        </w:tc>
        <w:tc>
          <w:tcPr>
            <w:tcW w:w="6851"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64B0854" w14:textId="77777777" w:rsidR="006C5107" w:rsidRPr="00FC2656" w:rsidRDefault="006C5107" w:rsidP="00087050">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Descripción del campo</w:t>
            </w:r>
          </w:p>
        </w:tc>
      </w:tr>
      <w:tr w:rsidR="006C5107" w:rsidRPr="00FC2656" w14:paraId="2E1E0938" w14:textId="77777777" w:rsidTr="006C5107">
        <w:trPr>
          <w:trHeight w:val="145"/>
        </w:trPr>
        <w:tc>
          <w:tcPr>
            <w:tcW w:w="2289" w:type="dxa"/>
            <w:gridSpan w:val="2"/>
            <w:tcBorders>
              <w:top w:val="single" w:sz="6" w:space="0" w:color="auto"/>
              <w:left w:val="single" w:sz="6" w:space="0" w:color="auto"/>
              <w:bottom w:val="single" w:sz="6" w:space="0" w:color="auto"/>
              <w:right w:val="single" w:sz="6" w:space="0" w:color="auto"/>
            </w:tcBorders>
          </w:tcPr>
          <w:p w14:paraId="350EEC28" w14:textId="77777777" w:rsidR="006C5107" w:rsidRPr="00FC2656" w:rsidRDefault="006C5107" w:rsidP="00087050">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Folio del expediente electrónico al que se asociará la solicitud de cesión</w:t>
            </w:r>
          </w:p>
        </w:tc>
        <w:tc>
          <w:tcPr>
            <w:tcW w:w="6851" w:type="dxa"/>
            <w:gridSpan w:val="6"/>
            <w:tcBorders>
              <w:top w:val="single" w:sz="6" w:space="0" w:color="auto"/>
              <w:left w:val="single" w:sz="6" w:space="0" w:color="auto"/>
              <w:bottom w:val="single" w:sz="6" w:space="0" w:color="auto"/>
              <w:right w:val="single" w:sz="6" w:space="0" w:color="auto"/>
            </w:tcBorders>
          </w:tcPr>
          <w:p w14:paraId="188697F8" w14:textId="77777777" w:rsidR="006C5107" w:rsidRPr="00FC2656" w:rsidRDefault="006C5107"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Ingresar el folio del expediente electrónico en el que quedará asociada la solicitud. </w:t>
            </w:r>
          </w:p>
          <w:p w14:paraId="7E80CBF9" w14:textId="77777777" w:rsidR="006C5107" w:rsidRPr="00FC2656" w:rsidRDefault="006C5107" w:rsidP="00087050">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Campo alfanumérico obligatorio.</w:t>
            </w:r>
          </w:p>
        </w:tc>
      </w:tr>
      <w:tr w:rsidR="006C5107" w:rsidRPr="00FC2656" w14:paraId="64D4EDE0" w14:textId="77777777" w:rsidTr="006C5107">
        <w:trPr>
          <w:trHeight w:val="145"/>
        </w:trPr>
        <w:tc>
          <w:tcPr>
            <w:tcW w:w="2289" w:type="dxa"/>
            <w:gridSpan w:val="2"/>
            <w:tcBorders>
              <w:top w:val="single" w:sz="6" w:space="0" w:color="auto"/>
              <w:left w:val="single" w:sz="6" w:space="0" w:color="auto"/>
              <w:bottom w:val="single" w:sz="6" w:space="0" w:color="auto"/>
              <w:right w:val="single" w:sz="6" w:space="0" w:color="auto"/>
            </w:tcBorders>
          </w:tcPr>
          <w:p w14:paraId="51546343" w14:textId="77777777" w:rsidR="006C5107" w:rsidRPr="00FC2656" w:rsidRDefault="006C5107" w:rsidP="00087050">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Nombre, denominación o razón social del Proveedor Cesionario</w:t>
            </w:r>
          </w:p>
        </w:tc>
        <w:tc>
          <w:tcPr>
            <w:tcW w:w="6851" w:type="dxa"/>
            <w:gridSpan w:val="6"/>
            <w:tcBorders>
              <w:top w:val="single" w:sz="6" w:space="0" w:color="auto"/>
              <w:left w:val="single" w:sz="6" w:space="0" w:color="auto"/>
              <w:bottom w:val="single" w:sz="6" w:space="0" w:color="auto"/>
              <w:right w:val="single" w:sz="6" w:space="0" w:color="auto"/>
            </w:tcBorders>
          </w:tcPr>
          <w:p w14:paraId="2D70EAD7" w14:textId="77777777" w:rsidR="006C5107" w:rsidRPr="00FC2656" w:rsidRDefault="006C5107"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el nombre, denominación o razón social del Proveedor cesionario.</w:t>
            </w:r>
          </w:p>
          <w:p w14:paraId="5FEE0A5A" w14:textId="77777777" w:rsidR="006C5107" w:rsidRPr="00FC2656" w:rsidRDefault="006C5107"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Este dato deberá capturarse en mayúsculas y sin acentos.</w:t>
            </w:r>
          </w:p>
          <w:p w14:paraId="4A100D24" w14:textId="77777777" w:rsidR="006C5107" w:rsidRPr="00FC2656" w:rsidRDefault="006C5107" w:rsidP="00087050">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Campo alfanumerico obligatorio.</w:t>
            </w:r>
          </w:p>
        </w:tc>
      </w:tr>
      <w:tr w:rsidR="006C5107" w:rsidRPr="00FC2656" w14:paraId="32489980" w14:textId="77777777" w:rsidTr="006C5107">
        <w:trPr>
          <w:trHeight w:val="145"/>
        </w:trPr>
        <w:tc>
          <w:tcPr>
            <w:tcW w:w="2289" w:type="dxa"/>
            <w:gridSpan w:val="2"/>
            <w:tcBorders>
              <w:top w:val="single" w:sz="6" w:space="0" w:color="auto"/>
              <w:left w:val="single" w:sz="6" w:space="0" w:color="auto"/>
              <w:bottom w:val="single" w:sz="6" w:space="0" w:color="auto"/>
              <w:right w:val="single" w:sz="6" w:space="0" w:color="auto"/>
            </w:tcBorders>
          </w:tcPr>
          <w:p w14:paraId="57B6955F" w14:textId="77777777" w:rsidR="006C5107" w:rsidRPr="00FC2656" w:rsidRDefault="006C5107" w:rsidP="00087050">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Código IDO o IDA del Proveedor Cesionario</w:t>
            </w:r>
          </w:p>
        </w:tc>
        <w:tc>
          <w:tcPr>
            <w:tcW w:w="6851" w:type="dxa"/>
            <w:gridSpan w:val="6"/>
            <w:tcBorders>
              <w:top w:val="single" w:sz="6" w:space="0" w:color="auto"/>
              <w:left w:val="single" w:sz="6" w:space="0" w:color="auto"/>
              <w:bottom w:val="single" w:sz="6" w:space="0" w:color="auto"/>
              <w:right w:val="single" w:sz="6" w:space="0" w:color="auto"/>
            </w:tcBorders>
          </w:tcPr>
          <w:p w14:paraId="128D460A" w14:textId="77777777" w:rsidR="006C5107" w:rsidRPr="00FC2656" w:rsidRDefault="006C5107"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los tres dígitos correspondientes al código de identificación de proveedor de servicios de telecomunicaciones que identifica al Proveedor cesionario.</w:t>
            </w:r>
          </w:p>
          <w:p w14:paraId="50C4B005" w14:textId="77777777" w:rsidR="006C5107" w:rsidRPr="00FC2656" w:rsidRDefault="006C5107"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Informar el código IDO para el caso de Concesionarios de uso comercial o de red pública de telecomunicaciones. </w:t>
            </w:r>
          </w:p>
          <w:p w14:paraId="24A1871C" w14:textId="77777777" w:rsidR="006C5107" w:rsidRPr="00FC2656" w:rsidRDefault="006C5107"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Informar el código IDA para el caso de comercializadoras y Concesionarios de uso público o de uso social. </w:t>
            </w:r>
          </w:p>
          <w:p w14:paraId="63C90819" w14:textId="77777777" w:rsidR="006C5107" w:rsidRPr="00FC2656" w:rsidRDefault="006C5107" w:rsidP="00087050">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Campo numérico obligatorio.</w:t>
            </w:r>
          </w:p>
        </w:tc>
      </w:tr>
      <w:tr w:rsidR="006C5107" w:rsidRPr="00FC2656" w14:paraId="789658CD" w14:textId="77777777" w:rsidTr="006C5107">
        <w:trPr>
          <w:trHeight w:val="145"/>
        </w:trPr>
        <w:tc>
          <w:tcPr>
            <w:tcW w:w="2289" w:type="dxa"/>
            <w:gridSpan w:val="2"/>
            <w:tcBorders>
              <w:top w:val="single" w:sz="6" w:space="0" w:color="auto"/>
              <w:left w:val="single" w:sz="6" w:space="0" w:color="auto"/>
              <w:bottom w:val="single" w:sz="6" w:space="0" w:color="auto"/>
              <w:right w:val="single" w:sz="6" w:space="0" w:color="auto"/>
            </w:tcBorders>
          </w:tcPr>
          <w:p w14:paraId="263584FD" w14:textId="77777777" w:rsidR="006C5107" w:rsidRPr="00FC2656" w:rsidRDefault="006C5107" w:rsidP="00087050">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Nombre, denominación o razón social del Proveedor Cedente</w:t>
            </w:r>
          </w:p>
        </w:tc>
        <w:tc>
          <w:tcPr>
            <w:tcW w:w="6851" w:type="dxa"/>
            <w:gridSpan w:val="6"/>
            <w:tcBorders>
              <w:top w:val="single" w:sz="6" w:space="0" w:color="auto"/>
              <w:left w:val="single" w:sz="6" w:space="0" w:color="auto"/>
              <w:bottom w:val="single" w:sz="6" w:space="0" w:color="auto"/>
              <w:right w:val="single" w:sz="6" w:space="0" w:color="auto"/>
            </w:tcBorders>
          </w:tcPr>
          <w:p w14:paraId="6E3BAE4E" w14:textId="77777777" w:rsidR="006C5107" w:rsidRPr="00FC2656" w:rsidRDefault="006C5107"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el nombre, denominación o razón social del Proveedor cedente.</w:t>
            </w:r>
          </w:p>
          <w:p w14:paraId="029AE2B9" w14:textId="77777777" w:rsidR="006C5107" w:rsidRPr="00FC2656" w:rsidRDefault="006C5107"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Este dato deberá capturarse en mayúsculas y sin acentos.</w:t>
            </w:r>
          </w:p>
          <w:p w14:paraId="0AF87467" w14:textId="77777777" w:rsidR="006C5107" w:rsidRPr="00FC2656" w:rsidRDefault="006C5107" w:rsidP="00087050">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Campo alfanumerico obligatorio.</w:t>
            </w:r>
          </w:p>
        </w:tc>
      </w:tr>
      <w:tr w:rsidR="006C5107" w:rsidRPr="00FC2656" w14:paraId="59CD3B69" w14:textId="77777777" w:rsidTr="006C5107">
        <w:trPr>
          <w:trHeight w:val="145"/>
        </w:trPr>
        <w:tc>
          <w:tcPr>
            <w:tcW w:w="2289" w:type="dxa"/>
            <w:gridSpan w:val="2"/>
            <w:tcBorders>
              <w:top w:val="single" w:sz="6" w:space="0" w:color="auto"/>
              <w:left w:val="single" w:sz="6" w:space="0" w:color="auto"/>
              <w:bottom w:val="single" w:sz="6" w:space="0" w:color="auto"/>
              <w:right w:val="single" w:sz="6" w:space="0" w:color="auto"/>
            </w:tcBorders>
          </w:tcPr>
          <w:p w14:paraId="3AD9A8F3" w14:textId="77777777" w:rsidR="006C5107" w:rsidRPr="00FC2656" w:rsidRDefault="006C5107" w:rsidP="00087050">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Código IDO o IDA del Proveedor Cedente</w:t>
            </w:r>
          </w:p>
        </w:tc>
        <w:tc>
          <w:tcPr>
            <w:tcW w:w="6851" w:type="dxa"/>
            <w:gridSpan w:val="6"/>
            <w:tcBorders>
              <w:top w:val="single" w:sz="6" w:space="0" w:color="auto"/>
              <w:left w:val="single" w:sz="6" w:space="0" w:color="auto"/>
              <w:bottom w:val="single" w:sz="6" w:space="0" w:color="auto"/>
              <w:right w:val="single" w:sz="6" w:space="0" w:color="auto"/>
            </w:tcBorders>
          </w:tcPr>
          <w:p w14:paraId="4B333FFA" w14:textId="77777777" w:rsidR="006C5107" w:rsidRPr="00FC2656" w:rsidRDefault="006C5107"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los tres dígitos correspondientes al código de identificación de Proveedor de Servicios de Telecomunicaciones que identifica al Proveedor cedente.</w:t>
            </w:r>
          </w:p>
          <w:p w14:paraId="082A4186" w14:textId="77777777" w:rsidR="006C5107" w:rsidRPr="00FC2656" w:rsidRDefault="006C5107"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Informar el código IDO para el caso de Concesionarios de uso comercial o de red pública de telecomunicaciones. </w:t>
            </w:r>
          </w:p>
          <w:p w14:paraId="58207424" w14:textId="77777777" w:rsidR="006C5107" w:rsidRPr="00FC2656" w:rsidRDefault="006C5107"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lastRenderedPageBreak/>
              <w:t xml:space="preserve">Informar el código IDA para el caso de comercializadoras y Concesionarios de uso público o de uso social. </w:t>
            </w:r>
          </w:p>
          <w:p w14:paraId="70146756" w14:textId="77777777" w:rsidR="006C5107" w:rsidRPr="00FC2656" w:rsidRDefault="006C5107" w:rsidP="00087050">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Campo numérico obligatorio.</w:t>
            </w:r>
          </w:p>
        </w:tc>
      </w:tr>
      <w:tr w:rsidR="006C5107" w:rsidRPr="00FC2656" w14:paraId="3277D83F" w14:textId="77777777" w:rsidTr="006C5107">
        <w:trPr>
          <w:trHeight w:val="145"/>
        </w:trPr>
        <w:tc>
          <w:tcPr>
            <w:tcW w:w="9140"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4FDAA37" w14:textId="77777777" w:rsidR="006C5107" w:rsidRPr="00FC2656" w:rsidRDefault="006C5107" w:rsidP="00087050">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ES_tradnl"/>
              </w:rPr>
              <w:lastRenderedPageBreak/>
              <w:t>FOLIO DE INSCRIPCIÓN DEL MOVIMIENTO CORPORATIVO CORRESPONDIENTE EN EL REGISTRO PÚBLICO DE CONCESIONES</w:t>
            </w:r>
          </w:p>
        </w:tc>
      </w:tr>
      <w:tr w:rsidR="006C5107" w:rsidRPr="00FC2656" w14:paraId="0F83F872" w14:textId="77777777" w:rsidTr="006C5107">
        <w:trPr>
          <w:trHeight w:val="145"/>
        </w:trPr>
        <w:tc>
          <w:tcPr>
            <w:tcW w:w="9140" w:type="dxa"/>
            <w:gridSpan w:val="8"/>
            <w:tcBorders>
              <w:top w:val="single" w:sz="6" w:space="0" w:color="auto"/>
              <w:left w:val="single" w:sz="6" w:space="0" w:color="auto"/>
              <w:bottom w:val="single" w:sz="6" w:space="0" w:color="auto"/>
              <w:right w:val="single" w:sz="6" w:space="0" w:color="auto"/>
            </w:tcBorders>
            <w:shd w:val="clear" w:color="auto" w:fill="FFFFFF" w:themeFill="background1"/>
          </w:tcPr>
          <w:p w14:paraId="3AAFC1AD" w14:textId="77777777" w:rsidR="006C5107" w:rsidRPr="00FC2656" w:rsidRDefault="006C5107"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el número de folio emitido por el Registro Público de Concesiones para identificar la inscripción del movimiento corporativo que motivó la solicitud de cesión de código de red móvil.</w:t>
            </w:r>
          </w:p>
          <w:p w14:paraId="03A5ED0F" w14:textId="77777777" w:rsidR="006C5107" w:rsidRPr="00FC2656" w:rsidRDefault="006C5107" w:rsidP="00087050">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Campo alfanumérico obligatorio.</w:t>
            </w:r>
          </w:p>
        </w:tc>
      </w:tr>
      <w:tr w:rsidR="006C5107" w:rsidRPr="00FC2656" w14:paraId="5CB3AA3F" w14:textId="77777777" w:rsidTr="006C5107">
        <w:trPr>
          <w:trHeight w:val="145"/>
        </w:trPr>
        <w:tc>
          <w:tcPr>
            <w:tcW w:w="9140"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3E82A82" w14:textId="77777777" w:rsidR="006C5107" w:rsidRPr="00FC2656" w:rsidRDefault="006C5107" w:rsidP="00087050">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EL(LOS) CÓDIGO(S) DE RED MÓVIL QUE SE PRETENDE(N) CEDER</w:t>
            </w:r>
          </w:p>
        </w:tc>
      </w:tr>
      <w:tr w:rsidR="006C5107" w:rsidRPr="00FC2656" w14:paraId="0F07AAEB" w14:textId="77777777" w:rsidTr="006C5107">
        <w:trPr>
          <w:trHeight w:val="145"/>
        </w:trPr>
        <w:tc>
          <w:tcPr>
            <w:tcW w:w="9140" w:type="dxa"/>
            <w:gridSpan w:val="8"/>
            <w:tcBorders>
              <w:top w:val="single" w:sz="6" w:space="0" w:color="auto"/>
              <w:left w:val="single" w:sz="6" w:space="0" w:color="auto"/>
              <w:bottom w:val="single" w:sz="6" w:space="0" w:color="auto"/>
              <w:right w:val="single" w:sz="6" w:space="0" w:color="auto"/>
            </w:tcBorders>
            <w:shd w:val="clear" w:color="auto" w:fill="FFFFFF" w:themeFill="background1"/>
          </w:tcPr>
          <w:p w14:paraId="739717BD" w14:textId="77777777" w:rsidR="006C5107" w:rsidRPr="00FC2656" w:rsidRDefault="006C5107"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el(los) códigos(s) de red móvil que se pretende ceder.</w:t>
            </w:r>
          </w:p>
          <w:p w14:paraId="06769A3C" w14:textId="77777777" w:rsidR="006C5107" w:rsidRPr="00FC2656" w:rsidRDefault="006C5107" w:rsidP="00087050">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Campo numérico obligatorio.</w:t>
            </w:r>
          </w:p>
        </w:tc>
      </w:tr>
      <w:tr w:rsidR="006C5107" w:rsidRPr="00FC2656" w14:paraId="20172248" w14:textId="77777777" w:rsidTr="006C5107">
        <w:trPr>
          <w:trHeight w:val="145"/>
        </w:trPr>
        <w:tc>
          <w:tcPr>
            <w:tcW w:w="2289" w:type="dxa"/>
            <w:gridSpan w:val="2"/>
            <w:tcBorders>
              <w:top w:val="single" w:sz="6" w:space="0" w:color="auto"/>
              <w:left w:val="single" w:sz="6" w:space="0" w:color="auto"/>
              <w:bottom w:val="single" w:sz="6" w:space="0" w:color="auto"/>
              <w:right w:val="single" w:sz="6" w:space="0" w:color="auto"/>
            </w:tcBorders>
            <w:shd w:val="clear" w:color="auto" w:fill="auto"/>
          </w:tcPr>
          <w:p w14:paraId="43FC10A6" w14:textId="77777777" w:rsidR="006C5107" w:rsidRPr="00FC2656" w:rsidRDefault="006C5107"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b/>
                <w:bCs/>
                <w:color w:val="000000"/>
                <w:sz w:val="18"/>
                <w:szCs w:val="18"/>
                <w:lang w:val="es-MX"/>
              </w:rPr>
              <w:t>Archivo electrónico con la justificación de la cesión</w:t>
            </w:r>
          </w:p>
        </w:tc>
        <w:tc>
          <w:tcPr>
            <w:tcW w:w="6851" w:type="dxa"/>
            <w:gridSpan w:val="6"/>
            <w:tcBorders>
              <w:top w:val="single" w:sz="6" w:space="0" w:color="auto"/>
              <w:left w:val="single" w:sz="6" w:space="0" w:color="auto"/>
              <w:bottom w:val="single" w:sz="6" w:space="0" w:color="auto"/>
              <w:right w:val="single" w:sz="6" w:space="0" w:color="auto"/>
            </w:tcBorders>
            <w:shd w:val="clear" w:color="auto" w:fill="auto"/>
          </w:tcPr>
          <w:p w14:paraId="3817947C" w14:textId="77777777" w:rsidR="006C5107" w:rsidRPr="00FC2656" w:rsidRDefault="006C5107"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Ingresar un documento electrónico en formato PDF, que deberá contener los motivos, razones o circunstancias por los cuales se justifica la cesión de Códigos de Red Móvil a su favor. </w:t>
            </w:r>
          </w:p>
          <w:p w14:paraId="7BA82D43" w14:textId="77777777" w:rsidR="006C5107" w:rsidRPr="00FC2656" w:rsidRDefault="006C5107"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Los documentos digitalizados deben ser legibles.</w:t>
            </w:r>
          </w:p>
          <w:p w14:paraId="7DDD69D5" w14:textId="77777777" w:rsidR="006C5107" w:rsidRPr="00FC2656" w:rsidRDefault="006C5107"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nombre del archivo que se cargue a través de la Ventanilla Electrónica deberá tener la siguiente nomenclatura: IDO/IDAH3124DDMMAAAA.pdf.</w:t>
            </w:r>
          </w:p>
          <w:p w14:paraId="32321261" w14:textId="77777777" w:rsidR="006C5107" w:rsidRPr="00FC2656" w:rsidRDefault="006C5107"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Donde:</w:t>
            </w:r>
          </w:p>
          <w:p w14:paraId="45F7F2C6" w14:textId="77777777" w:rsidR="006C5107" w:rsidRPr="00FC2656" w:rsidRDefault="006C5107" w:rsidP="00087050">
            <w:pPr>
              <w:numPr>
                <w:ilvl w:val="0"/>
                <w:numId w:val="18"/>
              </w:numPr>
              <w:spacing w:after="0" w:line="360" w:lineRule="auto"/>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MX"/>
              </w:rPr>
              <w:t>IDO/IDA.- Conjunto de 3 dígitos que identifica al Proveedor de Servicios de Telecomunicaciones. IDO para el caso en que el solicitante cuente con una concesión única para uso comercial, o una concesión para uso comercial con carácter de red compartida mayorista de servicios de telecomunicaciones, o una concesión para instalar, operar y explotar una red pública de telecomunicaciones o IDA para el caso en que el solicitante cuente con un permiso o autorización para comercializar servicios de telecomunicaciones o una concesión única para uso público o para uso social;</w:t>
            </w:r>
          </w:p>
          <w:p w14:paraId="5429601C" w14:textId="77777777" w:rsidR="006C5107" w:rsidRPr="00FC2656" w:rsidRDefault="006C5107" w:rsidP="00087050">
            <w:pPr>
              <w:numPr>
                <w:ilvl w:val="0"/>
                <w:numId w:val="18"/>
              </w:numPr>
              <w:spacing w:after="0" w:line="360" w:lineRule="auto"/>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H</w:t>
            </w:r>
            <w:r w:rsidRPr="00FC2656">
              <w:rPr>
                <w:rFonts w:ascii="Arial" w:eastAsiaTheme="minorHAnsi" w:hAnsi="Arial" w:cs="Arial"/>
                <w:color w:val="000000"/>
                <w:sz w:val="18"/>
                <w:szCs w:val="18"/>
                <w:lang w:val="es-MX"/>
              </w:rPr>
              <w:t>3124</w:t>
            </w:r>
            <w:r w:rsidRPr="00FC2656">
              <w:rPr>
                <w:rFonts w:ascii="Arial" w:eastAsiaTheme="minorHAnsi" w:hAnsi="Arial" w:cs="Arial"/>
                <w:color w:val="000000"/>
                <w:sz w:val="18"/>
                <w:szCs w:val="18"/>
                <w:lang w:val="es-ES_tradnl"/>
              </w:rPr>
              <w:t>.- Es un texto fijo que identifica el documento que se anexa a la solicitud (justificación de la cesión de Códigos</w:t>
            </w:r>
            <w:r w:rsidRPr="00FC2656">
              <w:rPr>
                <w:rFonts w:ascii="Arial" w:eastAsiaTheme="minorHAnsi" w:hAnsi="Arial" w:cs="Arial"/>
                <w:color w:val="000000"/>
                <w:sz w:val="18"/>
                <w:szCs w:val="18"/>
                <w:lang w:val="es-MX"/>
              </w:rPr>
              <w:t xml:space="preserve"> de Red Móvil</w:t>
            </w:r>
            <w:r w:rsidRPr="00FC2656">
              <w:rPr>
                <w:rFonts w:ascii="Arial" w:eastAsiaTheme="minorHAnsi" w:hAnsi="Arial" w:cs="Arial"/>
                <w:color w:val="000000"/>
                <w:sz w:val="18"/>
                <w:szCs w:val="18"/>
                <w:lang w:val="es-ES_tradnl"/>
              </w:rPr>
              <w:t>); y</w:t>
            </w:r>
          </w:p>
          <w:p w14:paraId="5258E544" w14:textId="77777777" w:rsidR="006C5107" w:rsidRPr="00FC2656" w:rsidRDefault="006C5107" w:rsidP="00087050">
            <w:pPr>
              <w:numPr>
                <w:ilvl w:val="0"/>
                <w:numId w:val="18"/>
              </w:numPr>
              <w:spacing w:after="0" w:line="360" w:lineRule="auto"/>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DDMMAAAA.- Corresponde a la fecha de la solicitud. DD corresponde al día (2 dígitos), MM corresponde al mes (2 dígitos) y AAAA corresponde al año (4 dígitos).</w:t>
            </w:r>
          </w:p>
          <w:p w14:paraId="37604C67" w14:textId="77777777" w:rsidR="006C5107" w:rsidRPr="00FC2656" w:rsidRDefault="006C5107" w:rsidP="00087050">
            <w:pPr>
              <w:spacing w:after="0" w:line="360" w:lineRule="auto"/>
              <w:contextualSpacing/>
              <w:jc w:val="both"/>
              <w:rPr>
                <w:rFonts w:ascii="Arial" w:eastAsiaTheme="minorHAnsi" w:hAnsi="Arial" w:cs="Arial"/>
                <w:color w:val="000000"/>
                <w:sz w:val="18"/>
                <w:szCs w:val="18"/>
                <w:lang w:val="es-ES_tradnl"/>
              </w:rPr>
            </w:pPr>
          </w:p>
          <w:p w14:paraId="045FD813" w14:textId="77777777" w:rsidR="006C5107" w:rsidRPr="00FC2656" w:rsidRDefault="006C5107"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Ejemplo: 983H312401122020.pdf</w:t>
            </w:r>
          </w:p>
          <w:p w14:paraId="6BF0FD68" w14:textId="77777777" w:rsidR="006C5107" w:rsidRPr="00FC2656" w:rsidRDefault="006C5107" w:rsidP="00087050">
            <w:pPr>
              <w:spacing w:after="0" w:line="360" w:lineRule="auto"/>
              <w:contextualSpacing/>
              <w:jc w:val="both"/>
              <w:rPr>
                <w:rFonts w:ascii="Arial" w:eastAsiaTheme="minorHAnsi" w:hAnsi="Arial" w:cs="Arial"/>
                <w:color w:val="000000"/>
                <w:sz w:val="18"/>
                <w:szCs w:val="18"/>
                <w:lang w:val="es-MX"/>
              </w:rPr>
            </w:pPr>
          </w:p>
          <w:p w14:paraId="17367AF1" w14:textId="77777777" w:rsidR="006C5107" w:rsidRPr="00FC2656" w:rsidRDefault="006C5107"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Documento obligatorio.     </w:t>
            </w:r>
          </w:p>
        </w:tc>
      </w:tr>
      <w:tr w:rsidR="006C5107" w:rsidRPr="00FC2656" w14:paraId="6C674EB8" w14:textId="77777777" w:rsidTr="006C5107">
        <w:trPr>
          <w:trHeight w:val="145"/>
        </w:trPr>
        <w:tc>
          <w:tcPr>
            <w:tcW w:w="9140"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BC840B6" w14:textId="77777777" w:rsidR="006C5107" w:rsidRPr="00FC2656" w:rsidRDefault="006C5107" w:rsidP="00087050">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bCs/>
                <w:color w:val="000000"/>
                <w:sz w:val="18"/>
                <w:szCs w:val="18"/>
                <w:lang w:val="es-MX"/>
              </w:rPr>
              <w:t>MANIFESTACIÓN BAJO PROTESTA QUE LA CESIÓN NO IMPLICARÁ AFECTACIÓN A LA PRESTACIÓN DE SERVICIOS DE TELECOMUNICACIONES A LOS USUARIOS</w:t>
            </w:r>
          </w:p>
        </w:tc>
      </w:tr>
      <w:tr w:rsidR="006C5107" w:rsidRPr="00FC2656" w14:paraId="538874C0" w14:textId="77777777" w:rsidTr="006C5107">
        <w:trPr>
          <w:trHeight w:val="145"/>
        </w:trPr>
        <w:tc>
          <w:tcPr>
            <w:tcW w:w="9140" w:type="dxa"/>
            <w:gridSpan w:val="8"/>
            <w:tcBorders>
              <w:top w:val="single" w:sz="6" w:space="0" w:color="auto"/>
              <w:left w:val="single" w:sz="6" w:space="0" w:color="auto"/>
              <w:bottom w:val="single" w:sz="6" w:space="0" w:color="auto"/>
              <w:right w:val="single" w:sz="6" w:space="0" w:color="auto"/>
            </w:tcBorders>
          </w:tcPr>
          <w:p w14:paraId="5243E96B" w14:textId="77777777" w:rsidR="006C5107" w:rsidRPr="00FC2656" w:rsidRDefault="006C5107"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Marcar el recuadro con la finalidad de manifestar su aceptación, bajo protesta de decir verdad, que la cesión no implicara afectación a la prestación de servicios de telecomunicaciones a los usuarios. </w:t>
            </w:r>
          </w:p>
          <w:p w14:paraId="125EA263" w14:textId="77777777" w:rsidR="006C5107" w:rsidRPr="00FC2656" w:rsidRDefault="006C5107"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lastRenderedPageBreak/>
              <w:t>Campo obligatorio.</w:t>
            </w:r>
          </w:p>
        </w:tc>
      </w:tr>
      <w:tr w:rsidR="006C5107" w:rsidRPr="00FC2656" w14:paraId="052D9A58" w14:textId="77777777" w:rsidTr="006C5107">
        <w:trPr>
          <w:trHeight w:val="145"/>
        </w:trPr>
        <w:tc>
          <w:tcPr>
            <w:tcW w:w="9140"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4F3B9D9" w14:textId="77777777" w:rsidR="006C5107" w:rsidRPr="00FC2656" w:rsidRDefault="006C5107" w:rsidP="00087050">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lastRenderedPageBreak/>
              <w:t>DATOS A PROPORIONAR POR EL CEDENTE</w:t>
            </w:r>
          </w:p>
        </w:tc>
      </w:tr>
      <w:tr w:rsidR="006C5107" w:rsidRPr="00FC2656" w14:paraId="77BB6001" w14:textId="77777777" w:rsidTr="006C5107">
        <w:trPr>
          <w:trHeight w:val="145"/>
        </w:trPr>
        <w:tc>
          <w:tcPr>
            <w:tcW w:w="2147" w:type="dxa"/>
            <w:tcBorders>
              <w:top w:val="single" w:sz="6" w:space="0" w:color="auto"/>
              <w:left w:val="single" w:sz="6" w:space="0" w:color="auto"/>
              <w:bottom w:val="single" w:sz="6" w:space="0" w:color="auto"/>
              <w:right w:val="single" w:sz="6" w:space="0" w:color="auto"/>
            </w:tcBorders>
          </w:tcPr>
          <w:p w14:paraId="4186D3A5" w14:textId="77777777" w:rsidR="006C5107" w:rsidRPr="00FC2656" w:rsidRDefault="006C5107" w:rsidP="00087050">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Nombre del campo</w:t>
            </w:r>
          </w:p>
        </w:tc>
        <w:tc>
          <w:tcPr>
            <w:tcW w:w="6993" w:type="dxa"/>
            <w:gridSpan w:val="7"/>
            <w:tcBorders>
              <w:top w:val="single" w:sz="6" w:space="0" w:color="auto"/>
              <w:left w:val="single" w:sz="6" w:space="0" w:color="auto"/>
              <w:bottom w:val="single" w:sz="6" w:space="0" w:color="auto"/>
              <w:right w:val="single" w:sz="6" w:space="0" w:color="auto"/>
            </w:tcBorders>
          </w:tcPr>
          <w:p w14:paraId="6C724B30" w14:textId="77777777" w:rsidR="006C5107" w:rsidRPr="00FC2656" w:rsidRDefault="006C5107" w:rsidP="00087050">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Descripción del campo</w:t>
            </w:r>
          </w:p>
        </w:tc>
      </w:tr>
      <w:tr w:rsidR="006C5107" w:rsidRPr="00FC2656" w14:paraId="434536C4" w14:textId="77777777" w:rsidTr="006C5107">
        <w:trPr>
          <w:trHeight w:val="145"/>
        </w:trPr>
        <w:tc>
          <w:tcPr>
            <w:tcW w:w="2147" w:type="dxa"/>
            <w:tcBorders>
              <w:top w:val="single" w:sz="6" w:space="0" w:color="auto"/>
              <w:left w:val="single" w:sz="6" w:space="0" w:color="auto"/>
              <w:bottom w:val="single" w:sz="6" w:space="0" w:color="auto"/>
              <w:right w:val="single" w:sz="6" w:space="0" w:color="auto"/>
            </w:tcBorders>
          </w:tcPr>
          <w:p w14:paraId="6A5EF208" w14:textId="77777777" w:rsidR="006C5107" w:rsidRPr="00FC2656" w:rsidRDefault="006C5107"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Folio del expediente electrónico al que se asociará la solicitud de cesión</w:t>
            </w:r>
          </w:p>
        </w:tc>
        <w:tc>
          <w:tcPr>
            <w:tcW w:w="6993" w:type="dxa"/>
            <w:gridSpan w:val="7"/>
            <w:tcBorders>
              <w:top w:val="single" w:sz="6" w:space="0" w:color="auto"/>
              <w:left w:val="single" w:sz="6" w:space="0" w:color="auto"/>
              <w:bottom w:val="single" w:sz="6" w:space="0" w:color="auto"/>
              <w:right w:val="single" w:sz="6" w:space="0" w:color="auto"/>
            </w:tcBorders>
          </w:tcPr>
          <w:p w14:paraId="57781DDB" w14:textId="77777777" w:rsidR="006C5107" w:rsidRPr="00FC2656" w:rsidRDefault="006C5107"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Ingresar el folio del expediente electrónico en el que quedará asociada la solicitud. </w:t>
            </w:r>
          </w:p>
          <w:p w14:paraId="361E4B8D" w14:textId="77777777" w:rsidR="006C5107" w:rsidRPr="00FC2656" w:rsidRDefault="006C5107"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Campo alfanumérico obligatorio.</w:t>
            </w:r>
          </w:p>
        </w:tc>
      </w:tr>
      <w:tr w:rsidR="006C5107" w:rsidRPr="00FC2656" w14:paraId="0C902187" w14:textId="77777777" w:rsidTr="006C5107">
        <w:trPr>
          <w:trHeight w:val="145"/>
        </w:trPr>
        <w:tc>
          <w:tcPr>
            <w:tcW w:w="2147" w:type="dxa"/>
            <w:tcBorders>
              <w:top w:val="single" w:sz="6" w:space="0" w:color="auto"/>
              <w:left w:val="single" w:sz="6" w:space="0" w:color="auto"/>
              <w:bottom w:val="single" w:sz="6" w:space="0" w:color="auto"/>
              <w:right w:val="single" w:sz="6" w:space="0" w:color="auto"/>
            </w:tcBorders>
          </w:tcPr>
          <w:p w14:paraId="5152CF2D" w14:textId="77777777" w:rsidR="006C5107" w:rsidRPr="00FC2656" w:rsidRDefault="006C5107"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Aceptación de la solicitud de cesión de códigos de red móvil</w:t>
            </w:r>
          </w:p>
        </w:tc>
        <w:tc>
          <w:tcPr>
            <w:tcW w:w="6993" w:type="dxa"/>
            <w:gridSpan w:val="7"/>
            <w:tcBorders>
              <w:top w:val="single" w:sz="6" w:space="0" w:color="auto"/>
              <w:left w:val="single" w:sz="6" w:space="0" w:color="auto"/>
              <w:bottom w:val="single" w:sz="6" w:space="0" w:color="auto"/>
              <w:right w:val="single" w:sz="6" w:space="0" w:color="auto"/>
            </w:tcBorders>
          </w:tcPr>
          <w:p w14:paraId="70E2C03F" w14:textId="77777777" w:rsidR="006C5107" w:rsidRPr="00FC2656" w:rsidRDefault="006C5107"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Marcar el recuadro con la finalidad de aceptar la solicitud de cesión de código de red móvil contenida en el presente formato.</w:t>
            </w:r>
          </w:p>
          <w:p w14:paraId="45F614FE" w14:textId="77777777" w:rsidR="006C5107" w:rsidRPr="00FC2656" w:rsidRDefault="006C5107"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Campo obligatorio.</w:t>
            </w:r>
          </w:p>
        </w:tc>
      </w:tr>
      <w:tr w:rsidR="006C5107" w:rsidRPr="00FC2656" w14:paraId="152A4963" w14:textId="77777777" w:rsidTr="006C5107">
        <w:trPr>
          <w:trHeight w:val="145"/>
        </w:trPr>
        <w:tc>
          <w:tcPr>
            <w:tcW w:w="9140"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CD72819" w14:textId="77777777" w:rsidR="006C5107" w:rsidRPr="00FC2656" w:rsidRDefault="006C5107" w:rsidP="00087050">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PLAZOS A LOS QUE ESTARÁ SUJETO EL TRÁMITE</w:t>
            </w:r>
          </w:p>
        </w:tc>
      </w:tr>
      <w:tr w:rsidR="006C5107" w:rsidRPr="00FC2656" w14:paraId="7047B855" w14:textId="77777777" w:rsidTr="006C5107">
        <w:trPr>
          <w:trHeight w:val="145"/>
        </w:trPr>
        <w:tc>
          <w:tcPr>
            <w:tcW w:w="9140" w:type="dxa"/>
            <w:gridSpan w:val="8"/>
            <w:tcBorders>
              <w:top w:val="single" w:sz="6" w:space="0" w:color="auto"/>
              <w:left w:val="single" w:sz="6" w:space="0" w:color="auto"/>
              <w:bottom w:val="single" w:sz="6" w:space="0" w:color="auto"/>
              <w:right w:val="single" w:sz="6" w:space="0" w:color="auto"/>
            </w:tcBorders>
          </w:tcPr>
          <w:p w14:paraId="124E09A6" w14:textId="77777777" w:rsidR="006C5107" w:rsidRPr="00FC2656" w:rsidRDefault="006C5107"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plazo máximo de resolución del trámite por parte del IFT, a partir de la recepción de la presente solicitud, será de 15 (quince) días hábiles.</w:t>
            </w:r>
          </w:p>
          <w:p w14:paraId="56D4DF00" w14:textId="77777777" w:rsidR="006C5107" w:rsidRPr="00FC2656" w:rsidRDefault="006C5107"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plazo máximo para que el cedente valide y apruebe la solicitud de cesión presentada por el cesionario, será de 5 (cinco) días hábiles.</w:t>
            </w:r>
          </w:p>
          <w:p w14:paraId="3F7BD798" w14:textId="77777777" w:rsidR="006C5107" w:rsidRPr="00FC2656" w:rsidRDefault="006C5107"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plazo con que cuenta el IFT para efectuar a los interesados la prevención ante la falta de información o requisitos del trámite es de 5 (cinco) días hábiles.</w:t>
            </w:r>
          </w:p>
          <w:p w14:paraId="0D0ABED5" w14:textId="77777777" w:rsidR="006C5107" w:rsidRPr="00FC2656" w:rsidRDefault="006C5107"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6C5107" w:rsidRPr="00FC2656" w14:paraId="28B3378C" w14:textId="77777777" w:rsidTr="006C5107">
        <w:trPr>
          <w:trHeight w:val="145"/>
        </w:trPr>
        <w:tc>
          <w:tcPr>
            <w:tcW w:w="9140"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A77959C" w14:textId="77777777" w:rsidR="006C5107" w:rsidRPr="00FC2656" w:rsidRDefault="006C5107" w:rsidP="00087050">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FUNDAMENTO JURÍDICO DEL TRÁMITE</w:t>
            </w:r>
          </w:p>
        </w:tc>
      </w:tr>
      <w:tr w:rsidR="006C5107" w:rsidRPr="00FC2656" w14:paraId="46ED9236" w14:textId="77777777" w:rsidTr="006C5107">
        <w:trPr>
          <w:trHeight w:val="145"/>
        </w:trPr>
        <w:tc>
          <w:tcPr>
            <w:tcW w:w="9140" w:type="dxa"/>
            <w:gridSpan w:val="8"/>
            <w:tcBorders>
              <w:top w:val="single" w:sz="6" w:space="0" w:color="auto"/>
              <w:left w:val="single" w:sz="6" w:space="0" w:color="auto"/>
              <w:bottom w:val="single" w:sz="6" w:space="0" w:color="auto"/>
              <w:right w:val="single" w:sz="6" w:space="0" w:color="auto"/>
            </w:tcBorders>
          </w:tcPr>
          <w:p w14:paraId="7E66C056" w14:textId="1544081C" w:rsidR="006C5107" w:rsidRPr="00FC2656" w:rsidRDefault="006C5107"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-Numeral 12.4. del Plan Técnico Fundamental de Numeración, publicado en el Diario Oficial de la Federación el 11 de mayo de 2018.</w:t>
            </w:r>
          </w:p>
        </w:tc>
      </w:tr>
      <w:tr w:rsidR="006C5107" w:rsidRPr="00FC2656" w14:paraId="10E2C867" w14:textId="77777777" w:rsidTr="006C5107">
        <w:trPr>
          <w:trHeight w:val="145"/>
        </w:trPr>
        <w:tc>
          <w:tcPr>
            <w:tcW w:w="9140"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30EFBE8" w14:textId="77777777" w:rsidR="006C5107" w:rsidRPr="00FC2656" w:rsidRDefault="006C5107" w:rsidP="00087050">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INFORMACIÓN ADICIONAL QUE PUEDA SER DE UTILIDAD A LOS INTERESADOS</w:t>
            </w:r>
          </w:p>
        </w:tc>
      </w:tr>
      <w:tr w:rsidR="006C5107" w:rsidRPr="00FC2656" w14:paraId="0347F412" w14:textId="77777777" w:rsidTr="006C5107">
        <w:trPr>
          <w:trHeight w:val="145"/>
        </w:trPr>
        <w:tc>
          <w:tcPr>
            <w:tcW w:w="9140" w:type="dxa"/>
            <w:gridSpan w:val="8"/>
            <w:tcBorders>
              <w:top w:val="single" w:sz="6" w:space="0" w:color="auto"/>
              <w:left w:val="single" w:sz="6" w:space="0" w:color="auto"/>
              <w:bottom w:val="single" w:sz="6" w:space="0" w:color="auto"/>
              <w:right w:val="single" w:sz="6" w:space="0" w:color="auto"/>
            </w:tcBorders>
            <w:shd w:val="clear" w:color="auto" w:fill="auto"/>
          </w:tcPr>
          <w:p w14:paraId="3B92A16F" w14:textId="77777777" w:rsidR="006C5107" w:rsidRPr="00FC2656" w:rsidRDefault="006C5107" w:rsidP="00FC2656">
            <w:pPr>
              <w:spacing w:after="0" w:line="360" w:lineRule="auto"/>
              <w:contextualSpacing/>
              <w:rPr>
                <w:rFonts w:ascii="Arial" w:eastAsiaTheme="minorHAnsi" w:hAnsi="Arial" w:cs="Arial"/>
                <w:b/>
                <w:color w:val="000000"/>
                <w:sz w:val="18"/>
                <w:szCs w:val="18"/>
                <w:lang w:val="es-MX"/>
              </w:rPr>
            </w:pPr>
          </w:p>
        </w:tc>
      </w:tr>
    </w:tbl>
    <w:p w14:paraId="1A167D01" w14:textId="6BC64D8D" w:rsidR="00BD6EDC" w:rsidRPr="00FC2656" w:rsidRDefault="00BD6EDC" w:rsidP="00FC2656">
      <w:pPr>
        <w:spacing w:after="0" w:line="360" w:lineRule="auto"/>
        <w:contextualSpacing/>
        <w:rPr>
          <w:rFonts w:ascii="Arial" w:eastAsiaTheme="minorHAnsi" w:hAnsi="Arial" w:cs="Arial"/>
          <w:color w:val="000000"/>
          <w:sz w:val="18"/>
          <w:szCs w:val="18"/>
          <w:lang w:val="es-MX"/>
        </w:rPr>
      </w:pPr>
    </w:p>
    <w:tbl>
      <w:tblPr>
        <w:tblW w:w="9140"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431"/>
        <w:gridCol w:w="2216"/>
        <w:gridCol w:w="929"/>
        <w:gridCol w:w="930"/>
        <w:gridCol w:w="929"/>
        <w:gridCol w:w="930"/>
        <w:gridCol w:w="775"/>
      </w:tblGrid>
      <w:tr w:rsidR="00962E4F" w:rsidRPr="00FC2656" w14:paraId="76437F29" w14:textId="77777777" w:rsidTr="00BC5460">
        <w:trPr>
          <w:trHeight w:val="20"/>
        </w:trPr>
        <w:tc>
          <w:tcPr>
            <w:tcW w:w="9140" w:type="dxa"/>
            <w:gridSpan w:val="7"/>
            <w:noWrap/>
            <w:vAlign w:val="center"/>
          </w:tcPr>
          <w:p w14:paraId="00BE67E2" w14:textId="77777777" w:rsidR="00962E4F" w:rsidRPr="00FC2656" w:rsidRDefault="00962E4F" w:rsidP="00087050">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br w:type="page"/>
            </w:r>
            <w:r w:rsidRPr="00FC2656">
              <w:rPr>
                <w:rFonts w:ascii="Arial" w:eastAsiaTheme="minorHAnsi" w:hAnsi="Arial" w:cs="Arial"/>
                <w:b/>
                <w:color w:val="000000"/>
                <w:sz w:val="18"/>
                <w:szCs w:val="18"/>
                <w:lang w:val="es-MX"/>
              </w:rPr>
              <w:t>eFORMATO DE SOLICITUD DE DEVOLUCIÓN CÓDIGOS DE RED MÓVIL</w:t>
            </w:r>
          </w:p>
          <w:p w14:paraId="66B2D934" w14:textId="1120DA8B" w:rsidR="00962E4F" w:rsidRPr="00FC2656" w:rsidRDefault="00962E4F" w:rsidP="00087050">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H3125</w:t>
            </w:r>
          </w:p>
        </w:tc>
      </w:tr>
      <w:tr w:rsidR="00962E4F" w:rsidRPr="00FC2656" w14:paraId="3622BCD6" w14:textId="77777777" w:rsidTr="00BC5460">
        <w:trPr>
          <w:trHeight w:val="20"/>
        </w:trPr>
        <w:tc>
          <w:tcPr>
            <w:tcW w:w="9140" w:type="dxa"/>
            <w:gridSpan w:val="7"/>
            <w:shd w:val="clear" w:color="auto" w:fill="D9D9D9" w:themeFill="background1" w:themeFillShade="D9"/>
          </w:tcPr>
          <w:p w14:paraId="16723332" w14:textId="346CB6D3" w:rsidR="00962E4F" w:rsidRPr="00FC2656" w:rsidRDefault="00962E4F" w:rsidP="00087050">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DATOS DEL PROVEEDOR SOLICITANTE</w:t>
            </w:r>
          </w:p>
        </w:tc>
      </w:tr>
      <w:tr w:rsidR="00962E4F" w:rsidRPr="00FC2656" w14:paraId="1CF8823C" w14:textId="77777777" w:rsidTr="00BC5460">
        <w:trPr>
          <w:trHeight w:val="20"/>
        </w:trPr>
        <w:tc>
          <w:tcPr>
            <w:tcW w:w="4647" w:type="dxa"/>
            <w:gridSpan w:val="2"/>
            <w:tcBorders>
              <w:bottom w:val="single" w:sz="6" w:space="0" w:color="auto"/>
            </w:tcBorders>
            <w:shd w:val="clear" w:color="auto" w:fill="D9D9D9" w:themeFill="background1" w:themeFillShade="D9"/>
          </w:tcPr>
          <w:p w14:paraId="6DB33601"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FOLIO DEL EXPEDIENTE ELECTRÓNICO AL QUE SE ASOCIARÁ LA SOLICITUD DE DEVOLUCIÓN</w:t>
            </w:r>
          </w:p>
        </w:tc>
        <w:tc>
          <w:tcPr>
            <w:tcW w:w="4493" w:type="dxa"/>
            <w:gridSpan w:val="5"/>
            <w:tcBorders>
              <w:bottom w:val="single" w:sz="6" w:space="0" w:color="auto"/>
            </w:tcBorders>
            <w:shd w:val="clear" w:color="auto" w:fill="auto"/>
          </w:tcPr>
          <w:p w14:paraId="0F2BC385"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3846A91D" w14:textId="77777777" w:rsidTr="00BC5460">
        <w:trPr>
          <w:trHeight w:val="20"/>
        </w:trPr>
        <w:tc>
          <w:tcPr>
            <w:tcW w:w="4647" w:type="dxa"/>
            <w:gridSpan w:val="2"/>
            <w:shd w:val="clear" w:color="auto" w:fill="D9D9D9" w:themeFill="background1" w:themeFillShade="D9"/>
          </w:tcPr>
          <w:p w14:paraId="04A90520"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DENOMINACIÓN O RAZÓN SOCIAL DEL PROVEEDOR SOLICITANTE</w:t>
            </w:r>
          </w:p>
        </w:tc>
        <w:tc>
          <w:tcPr>
            <w:tcW w:w="4493" w:type="dxa"/>
            <w:gridSpan w:val="5"/>
            <w:shd w:val="clear" w:color="auto" w:fill="auto"/>
          </w:tcPr>
          <w:p w14:paraId="6336617B"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7BE95787" w14:textId="77777777" w:rsidTr="00BC5460">
        <w:trPr>
          <w:trHeight w:val="20"/>
        </w:trPr>
        <w:tc>
          <w:tcPr>
            <w:tcW w:w="4647" w:type="dxa"/>
            <w:gridSpan w:val="2"/>
            <w:shd w:val="clear" w:color="auto" w:fill="D9D9D9" w:themeFill="background1" w:themeFillShade="D9"/>
          </w:tcPr>
          <w:p w14:paraId="09D299ED"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CÓDIGO IDO O IDA DEL PROVEEDOR SOLICITANTE</w:t>
            </w:r>
          </w:p>
        </w:tc>
        <w:tc>
          <w:tcPr>
            <w:tcW w:w="4493" w:type="dxa"/>
            <w:gridSpan w:val="5"/>
            <w:shd w:val="clear" w:color="auto" w:fill="auto"/>
          </w:tcPr>
          <w:p w14:paraId="6F67CB26"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5D88FE90" w14:textId="77777777" w:rsidTr="00BC5460">
        <w:trPr>
          <w:trHeight w:val="20"/>
        </w:trPr>
        <w:tc>
          <w:tcPr>
            <w:tcW w:w="9140" w:type="dxa"/>
            <w:gridSpan w:val="7"/>
            <w:shd w:val="clear" w:color="auto" w:fill="FFFFFF" w:themeFill="background1"/>
          </w:tcPr>
          <w:p w14:paraId="41CFD772"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36EF5750" w14:textId="77777777" w:rsidTr="00BC5460">
        <w:trPr>
          <w:trHeight w:val="44"/>
        </w:trPr>
        <w:tc>
          <w:tcPr>
            <w:tcW w:w="4647" w:type="dxa"/>
            <w:gridSpan w:val="2"/>
            <w:vMerge w:val="restart"/>
            <w:shd w:val="clear" w:color="auto" w:fill="D9D9D9" w:themeFill="background1" w:themeFillShade="D9"/>
          </w:tcPr>
          <w:p w14:paraId="6B9AC575"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CÓDIGO(S) DE RED MÓVIL A DEVOLVER</w:t>
            </w:r>
          </w:p>
        </w:tc>
        <w:tc>
          <w:tcPr>
            <w:tcW w:w="4493" w:type="dxa"/>
            <w:gridSpan w:val="5"/>
            <w:shd w:val="clear" w:color="auto" w:fill="FFFFFF" w:themeFill="background1"/>
          </w:tcPr>
          <w:p w14:paraId="2B960FF8"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48F610B3" w14:textId="77777777" w:rsidTr="00BC5460">
        <w:trPr>
          <w:trHeight w:val="42"/>
        </w:trPr>
        <w:tc>
          <w:tcPr>
            <w:tcW w:w="4647" w:type="dxa"/>
            <w:gridSpan w:val="2"/>
            <w:vMerge/>
            <w:shd w:val="clear" w:color="auto" w:fill="D9D9D9" w:themeFill="background1" w:themeFillShade="D9"/>
          </w:tcPr>
          <w:p w14:paraId="16F57713"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4493" w:type="dxa"/>
            <w:gridSpan w:val="5"/>
            <w:shd w:val="clear" w:color="auto" w:fill="FFFFFF" w:themeFill="background1"/>
          </w:tcPr>
          <w:p w14:paraId="61E5D3AA"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73CE1467" w14:textId="77777777" w:rsidTr="00BC5460">
        <w:trPr>
          <w:trHeight w:val="42"/>
        </w:trPr>
        <w:tc>
          <w:tcPr>
            <w:tcW w:w="4647" w:type="dxa"/>
            <w:gridSpan w:val="2"/>
            <w:vMerge/>
            <w:shd w:val="clear" w:color="auto" w:fill="D9D9D9" w:themeFill="background1" w:themeFillShade="D9"/>
          </w:tcPr>
          <w:p w14:paraId="22EB8B1B"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4493" w:type="dxa"/>
            <w:gridSpan w:val="5"/>
            <w:shd w:val="clear" w:color="auto" w:fill="FFFFFF" w:themeFill="background1"/>
          </w:tcPr>
          <w:p w14:paraId="414449C0"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19E0FE7F" w14:textId="77777777" w:rsidTr="00BC5460">
        <w:trPr>
          <w:trHeight w:val="42"/>
        </w:trPr>
        <w:tc>
          <w:tcPr>
            <w:tcW w:w="4647" w:type="dxa"/>
            <w:gridSpan w:val="2"/>
            <w:vMerge/>
            <w:shd w:val="clear" w:color="auto" w:fill="D9D9D9" w:themeFill="background1" w:themeFillShade="D9"/>
          </w:tcPr>
          <w:p w14:paraId="43F1A276"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4493" w:type="dxa"/>
            <w:gridSpan w:val="5"/>
            <w:shd w:val="clear" w:color="auto" w:fill="FFFFFF" w:themeFill="background1"/>
          </w:tcPr>
          <w:p w14:paraId="27F26A33"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1C04E56A" w14:textId="77777777" w:rsidTr="00BC5460">
        <w:trPr>
          <w:trHeight w:val="20"/>
        </w:trPr>
        <w:tc>
          <w:tcPr>
            <w:tcW w:w="9140" w:type="dxa"/>
            <w:gridSpan w:val="7"/>
            <w:shd w:val="clear" w:color="auto" w:fill="FFFFFF" w:themeFill="background1"/>
          </w:tcPr>
          <w:p w14:paraId="67900B0D"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1AD5CB5F" w14:textId="77777777" w:rsidTr="00BC5460">
        <w:trPr>
          <w:trHeight w:val="20"/>
        </w:trPr>
        <w:tc>
          <w:tcPr>
            <w:tcW w:w="4647" w:type="dxa"/>
            <w:gridSpan w:val="2"/>
            <w:shd w:val="clear" w:color="auto" w:fill="D9D9D9" w:themeFill="background1" w:themeFillShade="D9"/>
          </w:tcPr>
          <w:p w14:paraId="02E1D85F"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bCs/>
                <w:color w:val="000000"/>
                <w:sz w:val="18"/>
                <w:szCs w:val="18"/>
                <w:lang w:val="es-MX"/>
              </w:rPr>
              <w:t>ARCHIVO ELECTRÓNICO CON LA CAUSA QUE MOTIVA LA DEVOLUCIÓN</w:t>
            </w:r>
          </w:p>
        </w:tc>
        <w:tc>
          <w:tcPr>
            <w:tcW w:w="4493" w:type="dxa"/>
            <w:gridSpan w:val="5"/>
            <w:shd w:val="clear" w:color="auto" w:fill="FFFFFF" w:themeFill="background1"/>
          </w:tcPr>
          <w:p w14:paraId="2D366537"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15CA88F1" w14:textId="77777777" w:rsidTr="00BC5460">
        <w:trPr>
          <w:trHeight w:val="20"/>
        </w:trPr>
        <w:tc>
          <w:tcPr>
            <w:tcW w:w="9140" w:type="dxa"/>
            <w:gridSpan w:val="7"/>
            <w:shd w:val="clear" w:color="auto" w:fill="FFFFFF" w:themeFill="background1"/>
          </w:tcPr>
          <w:p w14:paraId="6CE7DB07" w14:textId="77777777" w:rsidR="00962E4F" w:rsidRPr="00FC2656" w:rsidRDefault="00962E4F" w:rsidP="00FC2656">
            <w:pPr>
              <w:spacing w:after="0" w:line="360" w:lineRule="auto"/>
              <w:contextualSpacing/>
              <w:rPr>
                <w:rFonts w:ascii="Arial" w:eastAsiaTheme="minorHAnsi" w:hAnsi="Arial" w:cs="Arial"/>
                <w:b/>
                <w:bCs/>
                <w:color w:val="000000"/>
                <w:sz w:val="18"/>
                <w:szCs w:val="18"/>
                <w:lang w:val="es-MX"/>
              </w:rPr>
            </w:pPr>
          </w:p>
        </w:tc>
      </w:tr>
      <w:tr w:rsidR="00962E4F" w:rsidRPr="00FC2656" w14:paraId="07C05961" w14:textId="77777777" w:rsidTr="00BC5460">
        <w:trPr>
          <w:trHeight w:val="179"/>
        </w:trPr>
        <w:tc>
          <w:tcPr>
            <w:tcW w:w="4647" w:type="dxa"/>
            <w:gridSpan w:val="2"/>
            <w:vMerge w:val="restart"/>
            <w:shd w:val="clear" w:color="auto" w:fill="D9D9D9" w:themeFill="background1" w:themeFillShade="D9"/>
          </w:tcPr>
          <w:p w14:paraId="15F44086" w14:textId="77777777" w:rsidR="00962E4F" w:rsidRPr="00FC2656" w:rsidRDefault="00962E4F" w:rsidP="00AF6E5F">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MANIFESTACIÓN BAJO PROTESTA QUE EL(LOS) CÓDIGO(S) DE RED MÓVIL A DEVOLVER NO CUENTAN CON USUARIOS ACTIVOS, POR LO QUE SU DEVOLUCIÓN NO IMPLICARÁ AFECTACIÓN A LA PRESTACIÓN DE SERVICIOS DE TELECOMUNICACIONES A LOS USUARIOS</w:t>
            </w:r>
          </w:p>
        </w:tc>
        <w:tc>
          <w:tcPr>
            <w:tcW w:w="929" w:type="dxa"/>
            <w:tcBorders>
              <w:bottom w:val="nil"/>
              <w:right w:val="nil"/>
            </w:tcBorders>
            <w:shd w:val="clear" w:color="auto" w:fill="FFFFFF" w:themeFill="background1"/>
          </w:tcPr>
          <w:p w14:paraId="565C0648" w14:textId="77777777" w:rsidR="00962E4F" w:rsidRPr="00FC2656" w:rsidRDefault="00962E4F" w:rsidP="00FC2656">
            <w:pPr>
              <w:spacing w:after="0" w:line="360" w:lineRule="auto"/>
              <w:contextualSpacing/>
              <w:rPr>
                <w:rFonts w:ascii="Arial" w:eastAsiaTheme="minorHAnsi" w:hAnsi="Arial" w:cs="Arial"/>
                <w:b/>
                <w:bCs/>
                <w:color w:val="000000"/>
                <w:sz w:val="18"/>
                <w:szCs w:val="18"/>
                <w:lang w:val="es-MX"/>
              </w:rPr>
            </w:pPr>
          </w:p>
        </w:tc>
        <w:tc>
          <w:tcPr>
            <w:tcW w:w="930" w:type="dxa"/>
            <w:tcBorders>
              <w:left w:val="nil"/>
              <w:bottom w:val="nil"/>
              <w:right w:val="nil"/>
            </w:tcBorders>
            <w:shd w:val="clear" w:color="auto" w:fill="FFFFFF" w:themeFill="background1"/>
          </w:tcPr>
          <w:p w14:paraId="2369DB70" w14:textId="77777777" w:rsidR="00962E4F" w:rsidRPr="00FC2656" w:rsidRDefault="00962E4F" w:rsidP="00FC2656">
            <w:pPr>
              <w:spacing w:after="0" w:line="360" w:lineRule="auto"/>
              <w:contextualSpacing/>
              <w:rPr>
                <w:rFonts w:ascii="Arial" w:eastAsiaTheme="minorHAnsi" w:hAnsi="Arial" w:cs="Arial"/>
                <w:b/>
                <w:bCs/>
                <w:color w:val="000000"/>
                <w:sz w:val="18"/>
                <w:szCs w:val="18"/>
                <w:lang w:val="es-MX"/>
              </w:rPr>
            </w:pPr>
          </w:p>
        </w:tc>
        <w:tc>
          <w:tcPr>
            <w:tcW w:w="929" w:type="dxa"/>
            <w:tcBorders>
              <w:left w:val="nil"/>
              <w:right w:val="nil"/>
            </w:tcBorders>
            <w:shd w:val="clear" w:color="auto" w:fill="FFFFFF" w:themeFill="background1"/>
          </w:tcPr>
          <w:p w14:paraId="2F142504" w14:textId="77777777" w:rsidR="00962E4F" w:rsidRPr="00FC2656" w:rsidRDefault="00962E4F" w:rsidP="00FC2656">
            <w:pPr>
              <w:spacing w:after="0" w:line="360" w:lineRule="auto"/>
              <w:contextualSpacing/>
              <w:rPr>
                <w:rFonts w:ascii="Arial" w:eastAsiaTheme="minorHAnsi" w:hAnsi="Arial" w:cs="Arial"/>
                <w:b/>
                <w:bCs/>
                <w:color w:val="000000"/>
                <w:sz w:val="18"/>
                <w:szCs w:val="18"/>
                <w:lang w:val="es-MX"/>
              </w:rPr>
            </w:pPr>
          </w:p>
        </w:tc>
        <w:tc>
          <w:tcPr>
            <w:tcW w:w="930" w:type="dxa"/>
            <w:tcBorders>
              <w:left w:val="nil"/>
              <w:bottom w:val="nil"/>
              <w:right w:val="nil"/>
            </w:tcBorders>
            <w:shd w:val="clear" w:color="auto" w:fill="FFFFFF" w:themeFill="background1"/>
          </w:tcPr>
          <w:p w14:paraId="32DCCF50" w14:textId="77777777" w:rsidR="00962E4F" w:rsidRPr="00FC2656" w:rsidRDefault="00962E4F" w:rsidP="00FC2656">
            <w:pPr>
              <w:spacing w:after="0" w:line="360" w:lineRule="auto"/>
              <w:contextualSpacing/>
              <w:rPr>
                <w:rFonts w:ascii="Arial" w:eastAsiaTheme="minorHAnsi" w:hAnsi="Arial" w:cs="Arial"/>
                <w:b/>
                <w:bCs/>
                <w:color w:val="000000"/>
                <w:sz w:val="18"/>
                <w:szCs w:val="18"/>
                <w:lang w:val="es-MX"/>
              </w:rPr>
            </w:pPr>
          </w:p>
        </w:tc>
        <w:tc>
          <w:tcPr>
            <w:tcW w:w="775" w:type="dxa"/>
            <w:tcBorders>
              <w:left w:val="nil"/>
              <w:bottom w:val="nil"/>
            </w:tcBorders>
            <w:shd w:val="clear" w:color="auto" w:fill="FFFFFF" w:themeFill="background1"/>
          </w:tcPr>
          <w:p w14:paraId="5C0A0721" w14:textId="77777777" w:rsidR="00962E4F" w:rsidRPr="00FC2656" w:rsidRDefault="00962E4F" w:rsidP="00FC2656">
            <w:pPr>
              <w:spacing w:after="0" w:line="360" w:lineRule="auto"/>
              <w:contextualSpacing/>
              <w:rPr>
                <w:rFonts w:ascii="Arial" w:eastAsiaTheme="minorHAnsi" w:hAnsi="Arial" w:cs="Arial"/>
                <w:b/>
                <w:bCs/>
                <w:color w:val="000000"/>
                <w:sz w:val="18"/>
                <w:szCs w:val="18"/>
                <w:lang w:val="es-MX"/>
              </w:rPr>
            </w:pPr>
          </w:p>
        </w:tc>
      </w:tr>
      <w:tr w:rsidR="00962E4F" w:rsidRPr="00FC2656" w14:paraId="3784D7C1" w14:textId="77777777" w:rsidTr="00BC5460">
        <w:trPr>
          <w:trHeight w:val="177"/>
        </w:trPr>
        <w:tc>
          <w:tcPr>
            <w:tcW w:w="4647" w:type="dxa"/>
            <w:gridSpan w:val="2"/>
            <w:vMerge/>
            <w:shd w:val="clear" w:color="auto" w:fill="D9D9D9" w:themeFill="background1" w:themeFillShade="D9"/>
          </w:tcPr>
          <w:p w14:paraId="7931904A" w14:textId="77777777" w:rsidR="00962E4F" w:rsidRPr="00FC2656" w:rsidRDefault="00962E4F" w:rsidP="00FC2656">
            <w:pPr>
              <w:spacing w:after="0" w:line="360" w:lineRule="auto"/>
              <w:contextualSpacing/>
              <w:rPr>
                <w:rFonts w:ascii="Arial" w:eastAsiaTheme="minorHAnsi" w:hAnsi="Arial" w:cs="Arial"/>
                <w:b/>
                <w:bCs/>
                <w:color w:val="000000"/>
                <w:sz w:val="18"/>
                <w:szCs w:val="18"/>
                <w:lang w:val="es-MX"/>
              </w:rPr>
            </w:pPr>
          </w:p>
        </w:tc>
        <w:tc>
          <w:tcPr>
            <w:tcW w:w="929" w:type="dxa"/>
            <w:tcBorders>
              <w:top w:val="nil"/>
              <w:bottom w:val="nil"/>
              <w:right w:val="nil"/>
            </w:tcBorders>
            <w:shd w:val="clear" w:color="auto" w:fill="FFFFFF" w:themeFill="background1"/>
          </w:tcPr>
          <w:p w14:paraId="7D794D9B" w14:textId="77777777" w:rsidR="00962E4F" w:rsidRPr="00FC2656" w:rsidRDefault="00962E4F" w:rsidP="00FC2656">
            <w:pPr>
              <w:spacing w:after="0" w:line="360" w:lineRule="auto"/>
              <w:contextualSpacing/>
              <w:rPr>
                <w:rFonts w:ascii="Arial" w:eastAsiaTheme="minorHAnsi" w:hAnsi="Arial" w:cs="Arial"/>
                <w:b/>
                <w:bCs/>
                <w:color w:val="000000"/>
                <w:sz w:val="18"/>
                <w:szCs w:val="18"/>
                <w:lang w:val="es-MX"/>
              </w:rPr>
            </w:pPr>
          </w:p>
        </w:tc>
        <w:tc>
          <w:tcPr>
            <w:tcW w:w="930" w:type="dxa"/>
            <w:tcBorders>
              <w:top w:val="nil"/>
              <w:left w:val="nil"/>
              <w:bottom w:val="nil"/>
            </w:tcBorders>
            <w:shd w:val="clear" w:color="auto" w:fill="FFFFFF" w:themeFill="background1"/>
          </w:tcPr>
          <w:p w14:paraId="31A334B6" w14:textId="77777777" w:rsidR="00962E4F" w:rsidRPr="00FC2656" w:rsidRDefault="00962E4F" w:rsidP="00FC2656">
            <w:pPr>
              <w:spacing w:after="0" w:line="360" w:lineRule="auto"/>
              <w:contextualSpacing/>
              <w:rPr>
                <w:rFonts w:ascii="Arial" w:eastAsiaTheme="minorHAnsi" w:hAnsi="Arial" w:cs="Arial"/>
                <w:b/>
                <w:bCs/>
                <w:color w:val="000000"/>
                <w:sz w:val="18"/>
                <w:szCs w:val="18"/>
                <w:lang w:val="es-MX"/>
              </w:rPr>
            </w:pPr>
          </w:p>
        </w:tc>
        <w:tc>
          <w:tcPr>
            <w:tcW w:w="929" w:type="dxa"/>
            <w:tcBorders>
              <w:bottom w:val="single" w:sz="6" w:space="0" w:color="auto"/>
            </w:tcBorders>
            <w:shd w:val="clear" w:color="auto" w:fill="FFFFFF" w:themeFill="background1"/>
          </w:tcPr>
          <w:p w14:paraId="5D29F844" w14:textId="77777777" w:rsidR="00962E4F" w:rsidRPr="00FC2656" w:rsidRDefault="00962E4F" w:rsidP="00FC2656">
            <w:pPr>
              <w:spacing w:after="0" w:line="360" w:lineRule="auto"/>
              <w:contextualSpacing/>
              <w:rPr>
                <w:rFonts w:ascii="Arial" w:eastAsiaTheme="minorHAnsi" w:hAnsi="Arial" w:cs="Arial"/>
                <w:b/>
                <w:bCs/>
                <w:color w:val="000000"/>
                <w:sz w:val="18"/>
                <w:szCs w:val="18"/>
                <w:lang w:val="es-MX"/>
              </w:rPr>
            </w:pPr>
          </w:p>
        </w:tc>
        <w:tc>
          <w:tcPr>
            <w:tcW w:w="930" w:type="dxa"/>
            <w:tcBorders>
              <w:top w:val="nil"/>
              <w:bottom w:val="nil"/>
              <w:right w:val="nil"/>
            </w:tcBorders>
            <w:shd w:val="clear" w:color="auto" w:fill="FFFFFF" w:themeFill="background1"/>
          </w:tcPr>
          <w:p w14:paraId="2E2633DA" w14:textId="77777777" w:rsidR="00962E4F" w:rsidRPr="00FC2656" w:rsidRDefault="00962E4F" w:rsidP="00FC2656">
            <w:pPr>
              <w:spacing w:after="0" w:line="360" w:lineRule="auto"/>
              <w:contextualSpacing/>
              <w:rPr>
                <w:rFonts w:ascii="Arial" w:eastAsiaTheme="minorHAnsi" w:hAnsi="Arial" w:cs="Arial"/>
                <w:b/>
                <w:bCs/>
                <w:color w:val="000000"/>
                <w:sz w:val="18"/>
                <w:szCs w:val="18"/>
                <w:lang w:val="es-MX"/>
              </w:rPr>
            </w:pPr>
          </w:p>
        </w:tc>
        <w:tc>
          <w:tcPr>
            <w:tcW w:w="775" w:type="dxa"/>
            <w:tcBorders>
              <w:top w:val="nil"/>
              <w:left w:val="nil"/>
              <w:bottom w:val="nil"/>
            </w:tcBorders>
            <w:shd w:val="clear" w:color="auto" w:fill="FFFFFF" w:themeFill="background1"/>
          </w:tcPr>
          <w:p w14:paraId="0AA0024C" w14:textId="77777777" w:rsidR="00962E4F" w:rsidRPr="00FC2656" w:rsidRDefault="00962E4F" w:rsidP="00FC2656">
            <w:pPr>
              <w:spacing w:after="0" w:line="360" w:lineRule="auto"/>
              <w:contextualSpacing/>
              <w:rPr>
                <w:rFonts w:ascii="Arial" w:eastAsiaTheme="minorHAnsi" w:hAnsi="Arial" w:cs="Arial"/>
                <w:b/>
                <w:bCs/>
                <w:color w:val="000000"/>
                <w:sz w:val="18"/>
                <w:szCs w:val="18"/>
                <w:lang w:val="es-MX"/>
              </w:rPr>
            </w:pPr>
          </w:p>
        </w:tc>
      </w:tr>
      <w:tr w:rsidR="00962E4F" w:rsidRPr="00FC2656" w14:paraId="1B12CAFA" w14:textId="77777777" w:rsidTr="00BC5460">
        <w:trPr>
          <w:trHeight w:val="177"/>
        </w:trPr>
        <w:tc>
          <w:tcPr>
            <w:tcW w:w="4647" w:type="dxa"/>
            <w:gridSpan w:val="2"/>
            <w:vMerge/>
            <w:shd w:val="clear" w:color="auto" w:fill="D9D9D9" w:themeFill="background1" w:themeFillShade="D9"/>
          </w:tcPr>
          <w:p w14:paraId="7E55DF27" w14:textId="77777777" w:rsidR="00962E4F" w:rsidRPr="00FC2656" w:rsidRDefault="00962E4F" w:rsidP="00FC2656">
            <w:pPr>
              <w:spacing w:after="0" w:line="360" w:lineRule="auto"/>
              <w:contextualSpacing/>
              <w:rPr>
                <w:rFonts w:ascii="Arial" w:eastAsiaTheme="minorHAnsi" w:hAnsi="Arial" w:cs="Arial"/>
                <w:b/>
                <w:bCs/>
                <w:color w:val="000000"/>
                <w:sz w:val="18"/>
                <w:szCs w:val="18"/>
                <w:lang w:val="es-MX"/>
              </w:rPr>
            </w:pPr>
          </w:p>
        </w:tc>
        <w:tc>
          <w:tcPr>
            <w:tcW w:w="929" w:type="dxa"/>
            <w:tcBorders>
              <w:top w:val="nil"/>
              <w:bottom w:val="nil"/>
              <w:right w:val="nil"/>
            </w:tcBorders>
            <w:shd w:val="clear" w:color="auto" w:fill="FFFFFF" w:themeFill="background1"/>
          </w:tcPr>
          <w:p w14:paraId="3F5EC56B" w14:textId="77777777" w:rsidR="00962E4F" w:rsidRPr="00FC2656" w:rsidRDefault="00962E4F" w:rsidP="00FC2656">
            <w:pPr>
              <w:spacing w:after="0" w:line="360" w:lineRule="auto"/>
              <w:contextualSpacing/>
              <w:rPr>
                <w:rFonts w:ascii="Arial" w:eastAsiaTheme="minorHAnsi" w:hAnsi="Arial" w:cs="Arial"/>
                <w:b/>
                <w:bCs/>
                <w:color w:val="000000"/>
                <w:sz w:val="18"/>
                <w:szCs w:val="18"/>
                <w:lang w:val="es-MX"/>
              </w:rPr>
            </w:pPr>
          </w:p>
        </w:tc>
        <w:tc>
          <w:tcPr>
            <w:tcW w:w="930" w:type="dxa"/>
            <w:tcBorders>
              <w:top w:val="nil"/>
              <w:left w:val="nil"/>
              <w:bottom w:val="nil"/>
              <w:right w:val="nil"/>
            </w:tcBorders>
            <w:shd w:val="clear" w:color="auto" w:fill="FFFFFF" w:themeFill="background1"/>
          </w:tcPr>
          <w:p w14:paraId="31C8633A" w14:textId="77777777" w:rsidR="00962E4F" w:rsidRPr="00FC2656" w:rsidRDefault="00962E4F" w:rsidP="00FC2656">
            <w:pPr>
              <w:spacing w:after="0" w:line="360" w:lineRule="auto"/>
              <w:contextualSpacing/>
              <w:rPr>
                <w:rFonts w:ascii="Arial" w:eastAsiaTheme="minorHAnsi" w:hAnsi="Arial" w:cs="Arial"/>
                <w:b/>
                <w:bCs/>
                <w:color w:val="000000"/>
                <w:sz w:val="18"/>
                <w:szCs w:val="18"/>
                <w:lang w:val="es-MX"/>
              </w:rPr>
            </w:pPr>
          </w:p>
        </w:tc>
        <w:tc>
          <w:tcPr>
            <w:tcW w:w="929" w:type="dxa"/>
            <w:tcBorders>
              <w:left w:val="nil"/>
              <w:bottom w:val="nil"/>
              <w:right w:val="nil"/>
            </w:tcBorders>
            <w:shd w:val="clear" w:color="auto" w:fill="FFFFFF" w:themeFill="background1"/>
            <w:vAlign w:val="center"/>
          </w:tcPr>
          <w:p w14:paraId="6F937B3D" w14:textId="77777777" w:rsidR="00962E4F" w:rsidRPr="00FC2656" w:rsidRDefault="00962E4F" w:rsidP="00FC2656">
            <w:pPr>
              <w:spacing w:after="0" w:line="360" w:lineRule="auto"/>
              <w:contextualSpacing/>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ACEPTO</w:t>
            </w:r>
          </w:p>
        </w:tc>
        <w:tc>
          <w:tcPr>
            <w:tcW w:w="930" w:type="dxa"/>
            <w:tcBorders>
              <w:top w:val="nil"/>
              <w:left w:val="nil"/>
              <w:bottom w:val="nil"/>
              <w:right w:val="nil"/>
            </w:tcBorders>
            <w:shd w:val="clear" w:color="auto" w:fill="FFFFFF" w:themeFill="background1"/>
          </w:tcPr>
          <w:p w14:paraId="07EBC4D5" w14:textId="77777777" w:rsidR="00962E4F" w:rsidRPr="00FC2656" w:rsidRDefault="00962E4F" w:rsidP="00FC2656">
            <w:pPr>
              <w:spacing w:after="0" w:line="360" w:lineRule="auto"/>
              <w:contextualSpacing/>
              <w:rPr>
                <w:rFonts w:ascii="Arial" w:eastAsiaTheme="minorHAnsi" w:hAnsi="Arial" w:cs="Arial"/>
                <w:b/>
                <w:bCs/>
                <w:color w:val="000000"/>
                <w:sz w:val="18"/>
                <w:szCs w:val="18"/>
                <w:lang w:val="es-MX"/>
              </w:rPr>
            </w:pPr>
          </w:p>
        </w:tc>
        <w:tc>
          <w:tcPr>
            <w:tcW w:w="775" w:type="dxa"/>
            <w:tcBorders>
              <w:top w:val="nil"/>
              <w:left w:val="nil"/>
              <w:bottom w:val="nil"/>
            </w:tcBorders>
            <w:shd w:val="clear" w:color="auto" w:fill="FFFFFF" w:themeFill="background1"/>
          </w:tcPr>
          <w:p w14:paraId="7AEAC19E" w14:textId="77777777" w:rsidR="00962E4F" w:rsidRPr="00FC2656" w:rsidRDefault="00962E4F" w:rsidP="00FC2656">
            <w:pPr>
              <w:spacing w:after="0" w:line="360" w:lineRule="auto"/>
              <w:contextualSpacing/>
              <w:rPr>
                <w:rFonts w:ascii="Arial" w:eastAsiaTheme="minorHAnsi" w:hAnsi="Arial" w:cs="Arial"/>
                <w:b/>
                <w:bCs/>
                <w:color w:val="000000"/>
                <w:sz w:val="18"/>
                <w:szCs w:val="18"/>
                <w:lang w:val="es-MX"/>
              </w:rPr>
            </w:pPr>
          </w:p>
        </w:tc>
      </w:tr>
      <w:tr w:rsidR="00962E4F" w:rsidRPr="00FC2656" w14:paraId="4D519299" w14:textId="77777777" w:rsidTr="00BC5460">
        <w:trPr>
          <w:trHeight w:val="177"/>
        </w:trPr>
        <w:tc>
          <w:tcPr>
            <w:tcW w:w="4647" w:type="dxa"/>
            <w:gridSpan w:val="2"/>
            <w:vMerge/>
            <w:shd w:val="clear" w:color="auto" w:fill="D9D9D9" w:themeFill="background1" w:themeFillShade="D9"/>
          </w:tcPr>
          <w:p w14:paraId="3B01A6F9" w14:textId="77777777" w:rsidR="00962E4F" w:rsidRPr="00FC2656" w:rsidRDefault="00962E4F" w:rsidP="00FC2656">
            <w:pPr>
              <w:spacing w:after="0" w:line="360" w:lineRule="auto"/>
              <w:contextualSpacing/>
              <w:rPr>
                <w:rFonts w:ascii="Arial" w:eastAsiaTheme="minorHAnsi" w:hAnsi="Arial" w:cs="Arial"/>
                <w:b/>
                <w:bCs/>
                <w:color w:val="000000"/>
                <w:sz w:val="18"/>
                <w:szCs w:val="18"/>
                <w:lang w:val="es-MX"/>
              </w:rPr>
            </w:pPr>
          </w:p>
        </w:tc>
        <w:tc>
          <w:tcPr>
            <w:tcW w:w="929" w:type="dxa"/>
            <w:tcBorders>
              <w:top w:val="nil"/>
              <w:right w:val="nil"/>
            </w:tcBorders>
            <w:shd w:val="clear" w:color="auto" w:fill="FFFFFF" w:themeFill="background1"/>
          </w:tcPr>
          <w:p w14:paraId="496F633E" w14:textId="77777777" w:rsidR="00962E4F" w:rsidRPr="00FC2656" w:rsidRDefault="00962E4F" w:rsidP="00FC2656">
            <w:pPr>
              <w:spacing w:after="0" w:line="360" w:lineRule="auto"/>
              <w:contextualSpacing/>
              <w:rPr>
                <w:rFonts w:ascii="Arial" w:eastAsiaTheme="minorHAnsi" w:hAnsi="Arial" w:cs="Arial"/>
                <w:b/>
                <w:bCs/>
                <w:color w:val="000000"/>
                <w:sz w:val="18"/>
                <w:szCs w:val="18"/>
                <w:lang w:val="es-MX"/>
              </w:rPr>
            </w:pPr>
          </w:p>
        </w:tc>
        <w:tc>
          <w:tcPr>
            <w:tcW w:w="930" w:type="dxa"/>
            <w:tcBorders>
              <w:top w:val="nil"/>
              <w:left w:val="nil"/>
              <w:right w:val="nil"/>
            </w:tcBorders>
            <w:shd w:val="clear" w:color="auto" w:fill="FFFFFF" w:themeFill="background1"/>
          </w:tcPr>
          <w:p w14:paraId="513F119F" w14:textId="77777777" w:rsidR="00962E4F" w:rsidRPr="00FC2656" w:rsidRDefault="00962E4F" w:rsidP="00FC2656">
            <w:pPr>
              <w:spacing w:after="0" w:line="360" w:lineRule="auto"/>
              <w:contextualSpacing/>
              <w:rPr>
                <w:rFonts w:ascii="Arial" w:eastAsiaTheme="minorHAnsi" w:hAnsi="Arial" w:cs="Arial"/>
                <w:b/>
                <w:bCs/>
                <w:color w:val="000000"/>
                <w:sz w:val="18"/>
                <w:szCs w:val="18"/>
                <w:lang w:val="es-MX"/>
              </w:rPr>
            </w:pPr>
          </w:p>
        </w:tc>
        <w:tc>
          <w:tcPr>
            <w:tcW w:w="929" w:type="dxa"/>
            <w:tcBorders>
              <w:top w:val="nil"/>
              <w:left w:val="nil"/>
              <w:right w:val="nil"/>
            </w:tcBorders>
            <w:shd w:val="clear" w:color="auto" w:fill="FFFFFF" w:themeFill="background1"/>
          </w:tcPr>
          <w:p w14:paraId="7B93E144" w14:textId="77777777" w:rsidR="00962E4F" w:rsidRPr="00FC2656" w:rsidRDefault="00962E4F" w:rsidP="00FC2656">
            <w:pPr>
              <w:spacing w:after="0" w:line="360" w:lineRule="auto"/>
              <w:contextualSpacing/>
              <w:rPr>
                <w:rFonts w:ascii="Arial" w:eastAsiaTheme="minorHAnsi" w:hAnsi="Arial" w:cs="Arial"/>
                <w:b/>
                <w:bCs/>
                <w:color w:val="000000"/>
                <w:sz w:val="18"/>
                <w:szCs w:val="18"/>
                <w:lang w:val="es-MX"/>
              </w:rPr>
            </w:pPr>
          </w:p>
        </w:tc>
        <w:tc>
          <w:tcPr>
            <w:tcW w:w="930" w:type="dxa"/>
            <w:tcBorders>
              <w:top w:val="nil"/>
              <w:left w:val="nil"/>
              <w:right w:val="nil"/>
            </w:tcBorders>
            <w:shd w:val="clear" w:color="auto" w:fill="FFFFFF" w:themeFill="background1"/>
          </w:tcPr>
          <w:p w14:paraId="7335EC1B" w14:textId="77777777" w:rsidR="00962E4F" w:rsidRPr="00FC2656" w:rsidRDefault="00962E4F" w:rsidP="00FC2656">
            <w:pPr>
              <w:spacing w:after="0" w:line="360" w:lineRule="auto"/>
              <w:contextualSpacing/>
              <w:rPr>
                <w:rFonts w:ascii="Arial" w:eastAsiaTheme="minorHAnsi" w:hAnsi="Arial" w:cs="Arial"/>
                <w:b/>
                <w:bCs/>
                <w:color w:val="000000"/>
                <w:sz w:val="18"/>
                <w:szCs w:val="18"/>
                <w:lang w:val="es-MX"/>
              </w:rPr>
            </w:pPr>
          </w:p>
        </w:tc>
        <w:tc>
          <w:tcPr>
            <w:tcW w:w="775" w:type="dxa"/>
            <w:tcBorders>
              <w:top w:val="nil"/>
              <w:left w:val="nil"/>
            </w:tcBorders>
            <w:shd w:val="clear" w:color="auto" w:fill="FFFFFF" w:themeFill="background1"/>
          </w:tcPr>
          <w:p w14:paraId="76AFB221" w14:textId="77777777" w:rsidR="00962E4F" w:rsidRPr="00FC2656" w:rsidRDefault="00962E4F" w:rsidP="00FC2656">
            <w:pPr>
              <w:spacing w:after="0" w:line="360" w:lineRule="auto"/>
              <w:contextualSpacing/>
              <w:rPr>
                <w:rFonts w:ascii="Arial" w:eastAsiaTheme="minorHAnsi" w:hAnsi="Arial" w:cs="Arial"/>
                <w:b/>
                <w:bCs/>
                <w:color w:val="000000"/>
                <w:sz w:val="18"/>
                <w:szCs w:val="18"/>
                <w:lang w:val="es-MX"/>
              </w:rPr>
            </w:pPr>
          </w:p>
        </w:tc>
      </w:tr>
      <w:tr w:rsidR="00962E4F" w:rsidRPr="00FC2656" w14:paraId="25954A37" w14:textId="77777777" w:rsidTr="00BC5460">
        <w:trPr>
          <w:trHeight w:val="20"/>
        </w:trPr>
        <w:tc>
          <w:tcPr>
            <w:tcW w:w="9140" w:type="dxa"/>
            <w:gridSpan w:val="7"/>
            <w:shd w:val="clear" w:color="auto" w:fill="FFFFFF" w:themeFill="background1"/>
          </w:tcPr>
          <w:p w14:paraId="4D71E61A" w14:textId="77777777" w:rsidR="00962E4F" w:rsidRPr="00FC2656" w:rsidRDefault="00962E4F" w:rsidP="00FC2656">
            <w:pPr>
              <w:spacing w:after="0" w:line="360" w:lineRule="auto"/>
              <w:contextualSpacing/>
              <w:rPr>
                <w:rFonts w:ascii="Arial" w:eastAsiaTheme="minorHAnsi" w:hAnsi="Arial" w:cs="Arial"/>
                <w:b/>
                <w:bCs/>
                <w:color w:val="000000"/>
                <w:sz w:val="18"/>
                <w:szCs w:val="18"/>
                <w:lang w:val="es-MX"/>
              </w:rPr>
            </w:pPr>
          </w:p>
        </w:tc>
      </w:tr>
      <w:tr w:rsidR="00962E4F" w:rsidRPr="00FC2656" w14:paraId="7F4D2AAB" w14:textId="77777777" w:rsidTr="00BC5460">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B4CE07E" w14:textId="77777777" w:rsidR="00962E4F" w:rsidRPr="00FC2656" w:rsidRDefault="00962E4F" w:rsidP="00087050">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INSTRUCTIVO DE LLENADO</w:t>
            </w:r>
          </w:p>
        </w:tc>
      </w:tr>
      <w:tr w:rsidR="00962E4F" w:rsidRPr="00FC2656" w14:paraId="772E483D" w14:textId="77777777" w:rsidTr="00BC5460">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E6AEDB6" w14:textId="77777777" w:rsidR="00962E4F" w:rsidRPr="00FC2656" w:rsidRDefault="00962E4F" w:rsidP="00087050">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DATOS DEL PROVEEDOR DE SERVICIOS DE TELECOMUNICACIONES (PST o PROVEEDOR) SOLICITANTE</w:t>
            </w:r>
          </w:p>
        </w:tc>
      </w:tr>
      <w:tr w:rsidR="00962E4F" w:rsidRPr="00FC2656" w14:paraId="5558697D" w14:textId="77777777" w:rsidTr="00BC5460">
        <w:trPr>
          <w:trHeight w:val="20"/>
        </w:trPr>
        <w:tc>
          <w:tcPr>
            <w:tcW w:w="243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96464B" w14:textId="77777777" w:rsidR="00962E4F" w:rsidRPr="00FC2656" w:rsidRDefault="00962E4F" w:rsidP="00087050">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Nombre del campo</w:t>
            </w:r>
          </w:p>
        </w:tc>
        <w:tc>
          <w:tcPr>
            <w:tcW w:w="6709"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1138815" w14:textId="77777777" w:rsidR="00962E4F" w:rsidRPr="00FC2656" w:rsidRDefault="00962E4F" w:rsidP="00087050">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Descripción del campo</w:t>
            </w:r>
          </w:p>
        </w:tc>
      </w:tr>
      <w:tr w:rsidR="00962E4F" w:rsidRPr="00FC2656" w14:paraId="7D18C6A0" w14:textId="77777777" w:rsidTr="00BC5460">
        <w:trPr>
          <w:trHeight w:val="20"/>
        </w:trPr>
        <w:tc>
          <w:tcPr>
            <w:tcW w:w="2431" w:type="dxa"/>
            <w:tcBorders>
              <w:top w:val="single" w:sz="6" w:space="0" w:color="auto"/>
              <w:left w:val="single" w:sz="6" w:space="0" w:color="auto"/>
              <w:bottom w:val="single" w:sz="6" w:space="0" w:color="auto"/>
              <w:right w:val="single" w:sz="6" w:space="0" w:color="auto"/>
            </w:tcBorders>
          </w:tcPr>
          <w:p w14:paraId="3BD3D4C6" w14:textId="77777777" w:rsidR="00962E4F" w:rsidRPr="00FC2656" w:rsidRDefault="00962E4F" w:rsidP="00087050">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Folio del expediente electrónico al que se asociará la solicitud de devolución</w:t>
            </w:r>
          </w:p>
        </w:tc>
        <w:tc>
          <w:tcPr>
            <w:tcW w:w="6709" w:type="dxa"/>
            <w:gridSpan w:val="6"/>
            <w:tcBorders>
              <w:top w:val="single" w:sz="6" w:space="0" w:color="auto"/>
              <w:left w:val="single" w:sz="6" w:space="0" w:color="auto"/>
              <w:bottom w:val="single" w:sz="6" w:space="0" w:color="auto"/>
              <w:right w:val="single" w:sz="6" w:space="0" w:color="auto"/>
            </w:tcBorders>
          </w:tcPr>
          <w:p w14:paraId="48968D24"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Ingresar el folio del expediente electrónico en el que quedará asociada la solicitud. </w:t>
            </w:r>
          </w:p>
          <w:p w14:paraId="52B1766B" w14:textId="77777777" w:rsidR="00962E4F" w:rsidRPr="00FC2656" w:rsidRDefault="00962E4F" w:rsidP="00087050">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Campo alfanumérico obligatorio.</w:t>
            </w:r>
          </w:p>
        </w:tc>
      </w:tr>
      <w:tr w:rsidR="00962E4F" w:rsidRPr="00FC2656" w14:paraId="675AFB4F" w14:textId="77777777" w:rsidTr="00BC5460">
        <w:trPr>
          <w:trHeight w:val="20"/>
        </w:trPr>
        <w:tc>
          <w:tcPr>
            <w:tcW w:w="2431" w:type="dxa"/>
            <w:tcBorders>
              <w:top w:val="single" w:sz="6" w:space="0" w:color="auto"/>
              <w:left w:val="single" w:sz="6" w:space="0" w:color="auto"/>
              <w:bottom w:val="single" w:sz="6" w:space="0" w:color="auto"/>
              <w:right w:val="single" w:sz="6" w:space="0" w:color="auto"/>
            </w:tcBorders>
          </w:tcPr>
          <w:p w14:paraId="3A88ED93" w14:textId="77777777" w:rsidR="00962E4F" w:rsidRPr="00FC2656" w:rsidRDefault="00962E4F" w:rsidP="00087050">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Nombre, denominación o razón social del Proveedor solicitante</w:t>
            </w:r>
          </w:p>
        </w:tc>
        <w:tc>
          <w:tcPr>
            <w:tcW w:w="6709" w:type="dxa"/>
            <w:gridSpan w:val="6"/>
            <w:tcBorders>
              <w:top w:val="single" w:sz="6" w:space="0" w:color="auto"/>
              <w:left w:val="single" w:sz="6" w:space="0" w:color="auto"/>
              <w:bottom w:val="single" w:sz="6" w:space="0" w:color="auto"/>
              <w:right w:val="single" w:sz="6" w:space="0" w:color="auto"/>
            </w:tcBorders>
          </w:tcPr>
          <w:p w14:paraId="320EE736"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el nombre o razón social del Proveedor de Servicios de Telecomunicaciones solicitante.</w:t>
            </w:r>
          </w:p>
          <w:p w14:paraId="00C8CF0C"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Este dato deberá capturarse en mayúsculas y sin acentos.</w:t>
            </w:r>
          </w:p>
          <w:p w14:paraId="32BBBD54" w14:textId="77777777" w:rsidR="00962E4F" w:rsidRPr="00FC2656" w:rsidRDefault="00962E4F" w:rsidP="00087050">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Campo alfanumérico obligatorio.</w:t>
            </w:r>
          </w:p>
        </w:tc>
      </w:tr>
      <w:tr w:rsidR="00962E4F" w:rsidRPr="00FC2656" w14:paraId="19B9FE05" w14:textId="77777777" w:rsidTr="00BC5460">
        <w:trPr>
          <w:trHeight w:val="20"/>
        </w:trPr>
        <w:tc>
          <w:tcPr>
            <w:tcW w:w="2431" w:type="dxa"/>
            <w:tcBorders>
              <w:top w:val="single" w:sz="6" w:space="0" w:color="auto"/>
              <w:left w:val="single" w:sz="6" w:space="0" w:color="auto"/>
              <w:bottom w:val="single" w:sz="6" w:space="0" w:color="auto"/>
              <w:right w:val="single" w:sz="6" w:space="0" w:color="auto"/>
            </w:tcBorders>
          </w:tcPr>
          <w:p w14:paraId="2867E918" w14:textId="77777777" w:rsidR="00962E4F" w:rsidRPr="00FC2656" w:rsidRDefault="00962E4F" w:rsidP="00087050">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Código IDO o IDA del Proveedor solicitante</w:t>
            </w:r>
          </w:p>
        </w:tc>
        <w:tc>
          <w:tcPr>
            <w:tcW w:w="6709" w:type="dxa"/>
            <w:gridSpan w:val="6"/>
            <w:tcBorders>
              <w:top w:val="single" w:sz="6" w:space="0" w:color="auto"/>
              <w:left w:val="single" w:sz="6" w:space="0" w:color="auto"/>
              <w:bottom w:val="single" w:sz="6" w:space="0" w:color="auto"/>
              <w:right w:val="single" w:sz="6" w:space="0" w:color="auto"/>
            </w:tcBorders>
          </w:tcPr>
          <w:p w14:paraId="3566025B"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los tres dígitos correspondientes al código de identificación de Proveedor de Servicios de Telecomunicaciones que identifica al Proveedor que solicita la devolución del código de red móvil.</w:t>
            </w:r>
          </w:p>
          <w:p w14:paraId="25751F39"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Informar el código IDO para el caso de concesionarios de uso comercial o de red pública de telecomunicaciones. </w:t>
            </w:r>
          </w:p>
          <w:p w14:paraId="193B9019"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Informar el código IDA para el caso de comercializadoras y concesionarios de uso público o de uso social. </w:t>
            </w:r>
          </w:p>
          <w:p w14:paraId="1D13C003" w14:textId="77777777" w:rsidR="00962E4F" w:rsidRPr="00FC2656" w:rsidRDefault="00962E4F" w:rsidP="00087050">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Campo numérico obligatorio.</w:t>
            </w:r>
          </w:p>
        </w:tc>
      </w:tr>
      <w:tr w:rsidR="00962E4F" w:rsidRPr="00FC2656" w14:paraId="3A2534A6" w14:textId="77777777" w:rsidTr="00BC5460">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0C113E5" w14:textId="77777777" w:rsidR="00962E4F" w:rsidRPr="00FC2656" w:rsidRDefault="00962E4F" w:rsidP="00087050">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CÓDIGO(S) DE RED MÓVIL A DEVOLVER</w:t>
            </w:r>
          </w:p>
        </w:tc>
      </w:tr>
      <w:tr w:rsidR="00962E4F" w:rsidRPr="00FC2656" w14:paraId="0D93FD54" w14:textId="77777777" w:rsidTr="00BC5460">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FFFFFF" w:themeFill="background1"/>
          </w:tcPr>
          <w:p w14:paraId="406192E8"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los códigos de red móvil asignados a su favor a devolver.</w:t>
            </w:r>
          </w:p>
          <w:p w14:paraId="7A4D9682" w14:textId="77777777" w:rsidR="00962E4F" w:rsidRPr="00FC2656" w:rsidRDefault="00962E4F" w:rsidP="00087050">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Campo numérico obligatorio.</w:t>
            </w:r>
          </w:p>
        </w:tc>
      </w:tr>
      <w:tr w:rsidR="00962E4F" w:rsidRPr="00FC2656" w14:paraId="53D45486" w14:textId="77777777" w:rsidTr="00BC5460">
        <w:trPr>
          <w:trHeight w:val="20"/>
        </w:trPr>
        <w:tc>
          <w:tcPr>
            <w:tcW w:w="2431" w:type="dxa"/>
            <w:tcBorders>
              <w:top w:val="single" w:sz="6" w:space="0" w:color="auto"/>
              <w:left w:val="single" w:sz="6" w:space="0" w:color="auto"/>
              <w:bottom w:val="single" w:sz="6" w:space="0" w:color="auto"/>
              <w:right w:val="single" w:sz="6" w:space="0" w:color="auto"/>
            </w:tcBorders>
            <w:shd w:val="clear" w:color="auto" w:fill="auto"/>
          </w:tcPr>
          <w:p w14:paraId="0C5FBF30" w14:textId="77777777" w:rsidR="00962E4F" w:rsidRPr="00FC2656" w:rsidRDefault="00962E4F" w:rsidP="00087050">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t>Archivo electrónico con la causa que motiva la devolución</w:t>
            </w:r>
          </w:p>
        </w:tc>
        <w:tc>
          <w:tcPr>
            <w:tcW w:w="6709" w:type="dxa"/>
            <w:gridSpan w:val="6"/>
            <w:tcBorders>
              <w:top w:val="single" w:sz="6" w:space="0" w:color="auto"/>
              <w:left w:val="single" w:sz="6" w:space="0" w:color="auto"/>
              <w:bottom w:val="single" w:sz="6" w:space="0" w:color="auto"/>
              <w:right w:val="single" w:sz="6" w:space="0" w:color="auto"/>
            </w:tcBorders>
            <w:shd w:val="clear" w:color="auto" w:fill="auto"/>
          </w:tcPr>
          <w:p w14:paraId="50364E5B"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un documento electrónico en formato PDF, que deberá contener las causas, razones, o circunstancias que motivan la devolución.</w:t>
            </w:r>
          </w:p>
          <w:p w14:paraId="4E68E28F"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p>
          <w:p w14:paraId="28C85833"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Los documentos digitalizados deberán ser legibles.</w:t>
            </w:r>
          </w:p>
          <w:p w14:paraId="28EC649C"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p>
          <w:p w14:paraId="0FDC8479"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lastRenderedPageBreak/>
              <w:t>El nombre del archivo que se cargue a través de la Ventanilla Electrónica deberá tener la siguiente nomenclatura: IDO/IDAH3125DDMMAAAA.pdf.</w:t>
            </w:r>
          </w:p>
          <w:p w14:paraId="19D2DA98"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p>
          <w:p w14:paraId="4918BB61"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Donde:</w:t>
            </w:r>
          </w:p>
          <w:p w14:paraId="54D960FD" w14:textId="77777777" w:rsidR="00962E4F" w:rsidRPr="00FC2656" w:rsidRDefault="00962E4F" w:rsidP="00087050">
            <w:pPr>
              <w:numPr>
                <w:ilvl w:val="0"/>
                <w:numId w:val="18"/>
              </w:numPr>
              <w:spacing w:after="0" w:line="360" w:lineRule="auto"/>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IDO/IDA.- Conjunto de 3 dígitos que identifica al Proveedor de Servicios de Telecomunicaciones. IDO para el caso en que el solicitante cuente con una concesión única para uso comercial,</w:t>
            </w:r>
            <w:r w:rsidRPr="00FC2656">
              <w:rPr>
                <w:rFonts w:ascii="Arial" w:eastAsiaTheme="minorHAnsi" w:hAnsi="Arial" w:cs="Arial"/>
                <w:color w:val="000000"/>
                <w:sz w:val="18"/>
                <w:szCs w:val="18"/>
                <w:lang w:val="es-MX"/>
              </w:rPr>
              <w:t xml:space="preserve"> o una concesión para uso comercial con carácter de red compartida mayorista de servicios de telecomunicaciones,</w:t>
            </w:r>
            <w:r w:rsidRPr="00FC2656">
              <w:rPr>
                <w:rFonts w:ascii="Arial" w:eastAsiaTheme="minorHAnsi" w:hAnsi="Arial" w:cs="Arial"/>
                <w:color w:val="000000"/>
                <w:sz w:val="18"/>
                <w:szCs w:val="18"/>
                <w:lang w:val="es-ES_tradnl"/>
              </w:rPr>
              <w:t xml:space="preserve"> o una concesión para instalar, operar y explotar una red pública de telecomunicaciones o IDA para el caso en que el solicitante cuente con un permiso o autorización para comercializar servicios de telecomunicaciones </w:t>
            </w:r>
            <w:r w:rsidRPr="00FC2656">
              <w:rPr>
                <w:rFonts w:ascii="Arial" w:eastAsiaTheme="minorHAnsi" w:hAnsi="Arial" w:cs="Arial"/>
                <w:color w:val="000000"/>
                <w:sz w:val="18"/>
                <w:szCs w:val="18"/>
                <w:lang w:val="es-MX"/>
              </w:rPr>
              <w:t>o una concesión única para uso público o para uso social</w:t>
            </w:r>
            <w:r w:rsidRPr="00FC2656">
              <w:rPr>
                <w:rFonts w:ascii="Arial" w:eastAsiaTheme="minorHAnsi" w:hAnsi="Arial" w:cs="Arial"/>
                <w:color w:val="000000"/>
                <w:sz w:val="18"/>
                <w:szCs w:val="18"/>
                <w:lang w:val="es-ES_tradnl"/>
              </w:rPr>
              <w:t>;</w:t>
            </w:r>
          </w:p>
          <w:p w14:paraId="326AA134" w14:textId="77777777" w:rsidR="00962E4F" w:rsidRPr="00FC2656" w:rsidRDefault="00962E4F" w:rsidP="00087050">
            <w:pPr>
              <w:numPr>
                <w:ilvl w:val="0"/>
                <w:numId w:val="18"/>
              </w:numPr>
              <w:spacing w:after="0" w:line="360" w:lineRule="auto"/>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H</w:t>
            </w:r>
            <w:r w:rsidRPr="00FC2656">
              <w:rPr>
                <w:rFonts w:ascii="Arial" w:eastAsiaTheme="minorHAnsi" w:hAnsi="Arial" w:cs="Arial"/>
                <w:color w:val="000000"/>
                <w:sz w:val="18"/>
                <w:szCs w:val="18"/>
                <w:lang w:val="es-MX"/>
              </w:rPr>
              <w:t>3125</w:t>
            </w:r>
            <w:r w:rsidRPr="00FC2656">
              <w:rPr>
                <w:rFonts w:ascii="Arial" w:eastAsiaTheme="minorHAnsi" w:hAnsi="Arial" w:cs="Arial"/>
                <w:color w:val="000000"/>
                <w:sz w:val="18"/>
                <w:szCs w:val="18"/>
                <w:lang w:val="es-ES_tradnl"/>
              </w:rPr>
              <w:t>.- Es un texto fijo que identifica el archivo que contiene las causas que motivan la devolución; y</w:t>
            </w:r>
          </w:p>
          <w:p w14:paraId="3FB712D2" w14:textId="77777777" w:rsidR="00962E4F" w:rsidRPr="00FC2656" w:rsidRDefault="00962E4F" w:rsidP="00087050">
            <w:pPr>
              <w:numPr>
                <w:ilvl w:val="0"/>
                <w:numId w:val="18"/>
              </w:numPr>
              <w:spacing w:after="0" w:line="360" w:lineRule="auto"/>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DDMMAAAA.- Corresponde a la fecha de la solicitud. DD corresponde al día (2 dígitos), MM corresponde al mes (2 dígitos) y AAAA corresponde al año (4 dígitos).</w:t>
            </w:r>
          </w:p>
          <w:p w14:paraId="6D59CE57"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ES_tradnl"/>
              </w:rPr>
            </w:pPr>
          </w:p>
          <w:p w14:paraId="294DC775"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Ejemplo: 983H312501122020.pdf</w:t>
            </w:r>
          </w:p>
          <w:p w14:paraId="27E9A40E"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p>
          <w:p w14:paraId="49476AAD" w14:textId="77777777" w:rsidR="00962E4F" w:rsidRPr="00FC2656" w:rsidRDefault="00962E4F" w:rsidP="00087050">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Documento obligatorio.</w:t>
            </w:r>
          </w:p>
        </w:tc>
      </w:tr>
      <w:tr w:rsidR="00962E4F" w:rsidRPr="00FC2656" w14:paraId="7F2762AF" w14:textId="77777777" w:rsidTr="00BC5460">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445A714" w14:textId="77777777" w:rsidR="00962E4F" w:rsidRPr="00FC2656" w:rsidRDefault="00962E4F" w:rsidP="00087050">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b/>
                <w:bCs/>
                <w:color w:val="000000"/>
                <w:sz w:val="18"/>
                <w:szCs w:val="18"/>
                <w:lang w:val="es-MX"/>
              </w:rPr>
              <w:lastRenderedPageBreak/>
              <w:t>MANIFESTACIÓN BAJO PROTESTA QUE EL(LOS) CÓDIGO(S) DE RED MÓVIL A DEVOLVER NO CUENTAN CON USUARIOS ACTIVOS, POR LO QUE SU DEVOLUCIÓN NO IMPLICARÁ AFECTACIÓN A LA PRESTACIÓN DE SERVICIOS DE TELECOMUNICACIONES A LOS USUARIOS</w:t>
            </w:r>
          </w:p>
        </w:tc>
      </w:tr>
      <w:tr w:rsidR="00962E4F" w:rsidRPr="00FC2656" w14:paraId="18752DB2" w14:textId="77777777" w:rsidTr="00BC5460">
        <w:trPr>
          <w:trHeight w:val="20"/>
        </w:trPr>
        <w:tc>
          <w:tcPr>
            <w:tcW w:w="9140" w:type="dxa"/>
            <w:gridSpan w:val="7"/>
            <w:tcBorders>
              <w:top w:val="single" w:sz="6" w:space="0" w:color="auto"/>
              <w:left w:val="single" w:sz="6" w:space="0" w:color="auto"/>
              <w:bottom w:val="single" w:sz="6" w:space="0" w:color="auto"/>
              <w:right w:val="single" w:sz="6" w:space="0" w:color="auto"/>
            </w:tcBorders>
          </w:tcPr>
          <w:p w14:paraId="2501CB29"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Marcar el recuadro de aceptación de la manifestación, bajo protesta de decir la vedad, que los códigos de red móvil no cuentan con usuarios activos, por lo que su devolución no implicara afectación a la prestación de servicios de telecomunicaciones a los usuarios. </w:t>
            </w:r>
          </w:p>
          <w:p w14:paraId="50DBB9D6" w14:textId="77777777" w:rsidR="00962E4F" w:rsidRPr="00FC2656" w:rsidRDefault="00962E4F" w:rsidP="00087050">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Campo obligatorio.</w:t>
            </w:r>
          </w:p>
        </w:tc>
      </w:tr>
      <w:tr w:rsidR="00962E4F" w:rsidRPr="00FC2656" w14:paraId="152314EB" w14:textId="77777777" w:rsidTr="00BC5460">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9E519FE" w14:textId="77777777" w:rsidR="00962E4F" w:rsidRPr="00FC2656" w:rsidRDefault="00962E4F" w:rsidP="002D31B7">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PLAZOS A LOS QUE ESTARÁ SUJETO EL TRÁMITE</w:t>
            </w:r>
          </w:p>
        </w:tc>
      </w:tr>
      <w:tr w:rsidR="00962E4F" w:rsidRPr="00FC2656" w14:paraId="298010C1" w14:textId="77777777" w:rsidTr="00BC5460">
        <w:trPr>
          <w:trHeight w:val="20"/>
        </w:trPr>
        <w:tc>
          <w:tcPr>
            <w:tcW w:w="9140" w:type="dxa"/>
            <w:gridSpan w:val="7"/>
            <w:tcBorders>
              <w:top w:val="single" w:sz="6" w:space="0" w:color="auto"/>
              <w:left w:val="single" w:sz="6" w:space="0" w:color="auto"/>
              <w:bottom w:val="single" w:sz="6" w:space="0" w:color="auto"/>
              <w:right w:val="single" w:sz="6" w:space="0" w:color="auto"/>
            </w:tcBorders>
          </w:tcPr>
          <w:p w14:paraId="7DE64792"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plazo máximo de resolución del trámite por parte del IFT, a partir de la recepción de la presente solicitud, será de 15 (quince) días hábiles.</w:t>
            </w:r>
          </w:p>
          <w:p w14:paraId="0654A1D5"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plazo con que cuenta el IFT para efectuar a los interesados la prevención ante la falta de información o requisitos del trámite es de 5 (cinco) días hábiles.</w:t>
            </w:r>
          </w:p>
          <w:p w14:paraId="77D10A2B" w14:textId="77777777" w:rsidR="00962E4F" w:rsidRPr="00FC2656" w:rsidRDefault="00962E4F" w:rsidP="00087050">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En caso de prevención, el plazo con que cuenta el interesado para subsanar la información o documentación faltante o errónea será de 5 (cinco) días hábiles. Transcurrido dicho plazo sin que el interesado desahogue la prevención el IFT desechará el trámite o tendrá por no presentada la obligación de devolución.</w:t>
            </w:r>
          </w:p>
        </w:tc>
      </w:tr>
      <w:tr w:rsidR="00962E4F" w:rsidRPr="00FC2656" w14:paraId="3A32AEC4" w14:textId="77777777" w:rsidTr="00BC5460">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10F7CC7" w14:textId="77777777" w:rsidR="00962E4F" w:rsidRPr="00FC2656" w:rsidRDefault="00962E4F" w:rsidP="00087050">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t>FUNDAMENTO JURÍDICO DEL TRÁMITE</w:t>
            </w:r>
          </w:p>
        </w:tc>
      </w:tr>
      <w:tr w:rsidR="00962E4F" w:rsidRPr="00FC2656" w14:paraId="2C94853D" w14:textId="77777777" w:rsidTr="00BC5460">
        <w:trPr>
          <w:trHeight w:val="20"/>
        </w:trPr>
        <w:tc>
          <w:tcPr>
            <w:tcW w:w="9140" w:type="dxa"/>
            <w:gridSpan w:val="7"/>
            <w:tcBorders>
              <w:top w:val="single" w:sz="6" w:space="0" w:color="auto"/>
              <w:left w:val="single" w:sz="6" w:space="0" w:color="auto"/>
              <w:bottom w:val="single" w:sz="6" w:space="0" w:color="auto"/>
              <w:right w:val="single" w:sz="6" w:space="0" w:color="auto"/>
            </w:tcBorders>
          </w:tcPr>
          <w:p w14:paraId="45677230" w14:textId="6DF7E65F" w:rsidR="00962E4F" w:rsidRPr="00FC2656" w:rsidRDefault="00962E4F" w:rsidP="00087050">
            <w:pPr>
              <w:spacing w:after="0" w:line="360" w:lineRule="auto"/>
              <w:contextualSpacing/>
              <w:jc w:val="both"/>
              <w:rPr>
                <w:rFonts w:ascii="Arial" w:eastAsiaTheme="minorHAnsi" w:hAnsi="Arial" w:cs="Arial"/>
                <w:b/>
                <w:bCs/>
                <w:color w:val="000000"/>
                <w:sz w:val="18"/>
                <w:szCs w:val="18"/>
                <w:lang w:val="es-MX"/>
              </w:rPr>
            </w:pPr>
            <w:r w:rsidRPr="00FC2656">
              <w:rPr>
                <w:rFonts w:ascii="Arial" w:eastAsiaTheme="minorHAnsi" w:hAnsi="Arial" w:cs="Arial"/>
                <w:color w:val="000000"/>
                <w:sz w:val="18"/>
                <w:szCs w:val="18"/>
                <w:lang w:val="es-MX"/>
              </w:rPr>
              <w:t>-Numeral 12.5. del Plan Técnico Fundamental de Numeración publicado en el Diario Oficial de la Federación el 11 de mayo de 2018.</w:t>
            </w:r>
          </w:p>
        </w:tc>
      </w:tr>
      <w:tr w:rsidR="00962E4F" w:rsidRPr="00FC2656" w14:paraId="14892756" w14:textId="77777777" w:rsidTr="00BC5460">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8C83AEB" w14:textId="77777777" w:rsidR="00962E4F" w:rsidRPr="00FC2656" w:rsidRDefault="00962E4F" w:rsidP="00087050">
            <w:pPr>
              <w:spacing w:after="0" w:line="360" w:lineRule="auto"/>
              <w:contextualSpacing/>
              <w:jc w:val="center"/>
              <w:rPr>
                <w:rFonts w:ascii="Arial" w:eastAsiaTheme="minorHAnsi" w:hAnsi="Arial" w:cs="Arial"/>
                <w:b/>
                <w:bCs/>
                <w:color w:val="000000"/>
                <w:sz w:val="18"/>
                <w:szCs w:val="18"/>
                <w:lang w:val="es-MX"/>
              </w:rPr>
            </w:pPr>
            <w:r w:rsidRPr="00FC2656">
              <w:rPr>
                <w:rFonts w:ascii="Arial" w:eastAsiaTheme="minorHAnsi" w:hAnsi="Arial" w:cs="Arial"/>
                <w:b/>
                <w:color w:val="000000"/>
                <w:sz w:val="18"/>
                <w:szCs w:val="18"/>
                <w:lang w:val="es-MX"/>
              </w:rPr>
              <w:lastRenderedPageBreak/>
              <w:t>INFORMACIÓN ADICIONAL QUE PUEDA SER DE UTILIDAD A LOS INTERESADOS</w:t>
            </w:r>
          </w:p>
        </w:tc>
      </w:tr>
      <w:tr w:rsidR="00962E4F" w:rsidRPr="00FC2656" w14:paraId="72FE9F13" w14:textId="77777777" w:rsidTr="00BC5460">
        <w:trPr>
          <w:trHeight w:val="20"/>
        </w:trPr>
        <w:tc>
          <w:tcPr>
            <w:tcW w:w="9140" w:type="dxa"/>
            <w:gridSpan w:val="7"/>
            <w:shd w:val="clear" w:color="auto" w:fill="FFFFFF" w:themeFill="background1"/>
          </w:tcPr>
          <w:p w14:paraId="07556B36" w14:textId="77777777" w:rsidR="00962E4F" w:rsidRPr="00FC2656" w:rsidRDefault="00962E4F" w:rsidP="00FC2656">
            <w:pPr>
              <w:spacing w:after="0" w:line="360" w:lineRule="auto"/>
              <w:contextualSpacing/>
              <w:rPr>
                <w:rFonts w:ascii="Arial" w:eastAsiaTheme="minorHAnsi" w:hAnsi="Arial" w:cs="Arial"/>
                <w:b/>
                <w:bCs/>
                <w:color w:val="000000"/>
                <w:sz w:val="18"/>
                <w:szCs w:val="18"/>
                <w:lang w:val="es-MX"/>
              </w:rPr>
            </w:pPr>
          </w:p>
        </w:tc>
      </w:tr>
    </w:tbl>
    <w:p w14:paraId="368B69DF" w14:textId="1D696CDA" w:rsidR="00BD6EDC" w:rsidRPr="00FC2656" w:rsidRDefault="00BD6EDC" w:rsidP="00FC2656">
      <w:pPr>
        <w:spacing w:after="0" w:line="360" w:lineRule="auto"/>
        <w:contextualSpacing/>
        <w:rPr>
          <w:rFonts w:ascii="Arial" w:eastAsiaTheme="minorHAnsi" w:hAnsi="Arial" w:cs="Arial"/>
          <w:color w:val="000000"/>
          <w:sz w:val="18"/>
          <w:szCs w:val="18"/>
          <w:lang w:val="es-MX"/>
        </w:rPr>
      </w:pPr>
    </w:p>
    <w:tbl>
      <w:tblPr>
        <w:tblW w:w="9140" w:type="dxa"/>
        <w:tblInd w:w="113" w:type="dxa"/>
        <w:tblLayout w:type="fixed"/>
        <w:tblCellMar>
          <w:left w:w="72" w:type="dxa"/>
          <w:right w:w="72" w:type="dxa"/>
        </w:tblCellMar>
        <w:tblLook w:val="0000" w:firstRow="0" w:lastRow="0" w:firstColumn="0" w:lastColumn="0" w:noHBand="0" w:noVBand="0"/>
      </w:tblPr>
      <w:tblGrid>
        <w:gridCol w:w="2287"/>
        <w:gridCol w:w="978"/>
        <w:gridCol w:w="571"/>
        <w:gridCol w:w="447"/>
        <w:gridCol w:w="201"/>
        <w:gridCol w:w="87"/>
        <w:gridCol w:w="483"/>
        <w:gridCol w:w="664"/>
        <w:gridCol w:w="665"/>
        <w:gridCol w:w="473"/>
        <w:gridCol w:w="192"/>
        <w:gridCol w:w="630"/>
        <w:gridCol w:w="1179"/>
        <w:gridCol w:w="283"/>
      </w:tblGrid>
      <w:tr w:rsidR="00962E4F" w:rsidRPr="00FC2656" w14:paraId="527937DC" w14:textId="77777777" w:rsidTr="00BC5460">
        <w:trPr>
          <w:trHeight w:val="20"/>
        </w:trPr>
        <w:tc>
          <w:tcPr>
            <w:tcW w:w="9140" w:type="dxa"/>
            <w:gridSpan w:val="14"/>
            <w:tcBorders>
              <w:top w:val="single" w:sz="6" w:space="0" w:color="auto"/>
              <w:left w:val="single" w:sz="6" w:space="0" w:color="auto"/>
              <w:bottom w:val="single" w:sz="6" w:space="0" w:color="auto"/>
              <w:right w:val="single" w:sz="6" w:space="0" w:color="auto"/>
            </w:tcBorders>
            <w:noWrap/>
            <w:vAlign w:val="center"/>
          </w:tcPr>
          <w:p w14:paraId="3DA8FD18" w14:textId="77777777" w:rsidR="00962E4F" w:rsidRPr="00FC2656" w:rsidRDefault="00962E4F" w:rsidP="00087050">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br w:type="page"/>
            </w:r>
            <w:r w:rsidRPr="00FC2656">
              <w:rPr>
                <w:rFonts w:ascii="Arial" w:eastAsiaTheme="minorHAnsi" w:hAnsi="Arial" w:cs="Arial"/>
                <w:b/>
                <w:color w:val="000000"/>
                <w:sz w:val="18"/>
                <w:szCs w:val="18"/>
                <w:lang w:val="es-MX"/>
              </w:rPr>
              <w:t>eFORMATO DE SOLICITUD DE ASIGNACIÓN DE CÓDIGOS DE PUNTO DE SEÑALIZACIÓN NACIONAL (CPSN)</w:t>
            </w:r>
          </w:p>
          <w:p w14:paraId="170268BF" w14:textId="77777777" w:rsidR="00962E4F" w:rsidRPr="00FC2656" w:rsidRDefault="00962E4F" w:rsidP="00087050">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H3126</w:t>
            </w:r>
          </w:p>
        </w:tc>
      </w:tr>
      <w:tr w:rsidR="00962E4F" w:rsidRPr="00FC2656" w14:paraId="1014E115" w14:textId="77777777" w:rsidTr="00BC5460">
        <w:trPr>
          <w:trHeight w:val="20"/>
        </w:trPr>
        <w:tc>
          <w:tcPr>
            <w:tcW w:w="9140" w:type="dxa"/>
            <w:gridSpan w:val="1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F60CFE9" w14:textId="77777777" w:rsidR="00962E4F" w:rsidRPr="00FC2656" w:rsidRDefault="00962E4F" w:rsidP="00087050">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DATOS DEL CONCESIONARIO SOLICITANTE</w:t>
            </w:r>
          </w:p>
        </w:tc>
      </w:tr>
      <w:tr w:rsidR="00962E4F" w:rsidRPr="00FC2656" w14:paraId="79014464" w14:textId="77777777" w:rsidTr="00BC5460">
        <w:trPr>
          <w:trHeight w:val="20"/>
        </w:trPr>
        <w:tc>
          <w:tcPr>
            <w:tcW w:w="428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0BA864"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FOLIO DEL EXPEDIENTE ELECTRÓNICO AL QUE SE ASOCIARÁ LA SOLICITUD DE ASIGNACIÓN</w:t>
            </w:r>
          </w:p>
        </w:tc>
        <w:tc>
          <w:tcPr>
            <w:tcW w:w="4857" w:type="dxa"/>
            <w:gridSpan w:val="10"/>
            <w:tcBorders>
              <w:top w:val="single" w:sz="6" w:space="0" w:color="auto"/>
              <w:left w:val="single" w:sz="6" w:space="0" w:color="auto"/>
              <w:bottom w:val="single" w:sz="6" w:space="0" w:color="auto"/>
              <w:right w:val="single" w:sz="6" w:space="0" w:color="auto"/>
            </w:tcBorders>
          </w:tcPr>
          <w:p w14:paraId="3647BBED"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6923852C" w14:textId="77777777" w:rsidTr="00BC5460">
        <w:trPr>
          <w:trHeight w:val="20"/>
        </w:trPr>
        <w:tc>
          <w:tcPr>
            <w:tcW w:w="428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0A9B39A"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 xml:space="preserve">NOMBRE, DENOMINACIÓN O RAZÓN SOCIAL DEL CONCESIONARIO </w:t>
            </w:r>
          </w:p>
        </w:tc>
        <w:tc>
          <w:tcPr>
            <w:tcW w:w="4857" w:type="dxa"/>
            <w:gridSpan w:val="10"/>
            <w:tcBorders>
              <w:top w:val="single" w:sz="6" w:space="0" w:color="auto"/>
              <w:left w:val="single" w:sz="6" w:space="0" w:color="auto"/>
              <w:bottom w:val="single" w:sz="6" w:space="0" w:color="auto"/>
              <w:right w:val="single" w:sz="6" w:space="0" w:color="auto"/>
            </w:tcBorders>
          </w:tcPr>
          <w:p w14:paraId="495BFDC7"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74E8FA12" w14:textId="77777777" w:rsidTr="00BC5460">
        <w:trPr>
          <w:trHeight w:val="20"/>
        </w:trPr>
        <w:tc>
          <w:tcPr>
            <w:tcW w:w="428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2B8C693"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 xml:space="preserve">CÓDIGO IDO DEL CONCESIONARIO </w:t>
            </w:r>
          </w:p>
        </w:tc>
        <w:tc>
          <w:tcPr>
            <w:tcW w:w="4857" w:type="dxa"/>
            <w:gridSpan w:val="10"/>
            <w:tcBorders>
              <w:top w:val="single" w:sz="6" w:space="0" w:color="auto"/>
              <w:left w:val="single" w:sz="6" w:space="0" w:color="auto"/>
              <w:bottom w:val="single" w:sz="6" w:space="0" w:color="auto"/>
              <w:right w:val="single" w:sz="6" w:space="0" w:color="auto"/>
            </w:tcBorders>
          </w:tcPr>
          <w:p w14:paraId="55A6A3DB"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16D85290" w14:textId="77777777" w:rsidTr="00BC5460">
        <w:trPr>
          <w:trHeight w:val="20"/>
        </w:trPr>
        <w:tc>
          <w:tcPr>
            <w:tcW w:w="9140" w:type="dxa"/>
            <w:gridSpan w:val="14"/>
            <w:tcBorders>
              <w:top w:val="single" w:sz="6" w:space="0" w:color="auto"/>
              <w:left w:val="single" w:sz="6" w:space="0" w:color="auto"/>
              <w:bottom w:val="single" w:sz="6" w:space="0" w:color="auto"/>
              <w:right w:val="single" w:sz="6" w:space="0" w:color="auto"/>
            </w:tcBorders>
            <w:shd w:val="clear" w:color="auto" w:fill="auto"/>
          </w:tcPr>
          <w:p w14:paraId="28CE8BDC"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6062DA5B" w14:textId="77777777" w:rsidTr="00BC5460">
        <w:trPr>
          <w:trHeight w:val="20"/>
        </w:trPr>
        <w:tc>
          <w:tcPr>
            <w:tcW w:w="9140" w:type="dxa"/>
            <w:gridSpan w:val="1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3E41769" w14:textId="77777777" w:rsidR="00962E4F" w:rsidRPr="00FC2656" w:rsidRDefault="00962E4F" w:rsidP="00087050">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DETALLE DE LOS CPSN SOLICITADOS</w:t>
            </w:r>
          </w:p>
        </w:tc>
      </w:tr>
      <w:tr w:rsidR="00962E4F" w:rsidRPr="00FC2656" w14:paraId="3060E3C1" w14:textId="77777777" w:rsidTr="00BC5460">
        <w:trPr>
          <w:trHeight w:val="20"/>
        </w:trPr>
        <w:tc>
          <w:tcPr>
            <w:tcW w:w="9140" w:type="dxa"/>
            <w:gridSpan w:val="14"/>
            <w:tcBorders>
              <w:top w:val="single" w:sz="6" w:space="0" w:color="auto"/>
              <w:left w:val="single" w:sz="6" w:space="0" w:color="auto"/>
              <w:bottom w:val="single" w:sz="6" w:space="0" w:color="auto"/>
              <w:right w:val="single" w:sz="6" w:space="0" w:color="auto"/>
            </w:tcBorders>
            <w:shd w:val="clear" w:color="auto" w:fill="auto"/>
          </w:tcPr>
          <w:p w14:paraId="4B5FAC46"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2093308F" w14:textId="77777777" w:rsidTr="00BC5460">
        <w:trPr>
          <w:trHeight w:val="20"/>
        </w:trPr>
        <w:tc>
          <w:tcPr>
            <w:tcW w:w="428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00E334A"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TOTAL DE CPSN SOLICITADOS</w:t>
            </w:r>
          </w:p>
        </w:tc>
        <w:tc>
          <w:tcPr>
            <w:tcW w:w="4857" w:type="dxa"/>
            <w:gridSpan w:val="10"/>
            <w:tcBorders>
              <w:top w:val="single" w:sz="6" w:space="0" w:color="auto"/>
              <w:left w:val="single" w:sz="6" w:space="0" w:color="auto"/>
              <w:bottom w:val="single" w:sz="6" w:space="0" w:color="auto"/>
              <w:right w:val="single" w:sz="6" w:space="0" w:color="auto"/>
            </w:tcBorders>
            <w:shd w:val="clear" w:color="auto" w:fill="auto"/>
          </w:tcPr>
          <w:p w14:paraId="0BD25F00"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17EDB74E" w14:textId="77777777" w:rsidTr="00BC5460">
        <w:trPr>
          <w:trHeight w:val="20"/>
        </w:trPr>
        <w:tc>
          <w:tcPr>
            <w:tcW w:w="9140" w:type="dxa"/>
            <w:gridSpan w:val="14"/>
            <w:tcBorders>
              <w:top w:val="single" w:sz="6" w:space="0" w:color="auto"/>
              <w:left w:val="single" w:sz="6" w:space="0" w:color="auto"/>
              <w:bottom w:val="single" w:sz="6" w:space="0" w:color="auto"/>
              <w:right w:val="single" w:sz="6" w:space="0" w:color="auto"/>
            </w:tcBorders>
            <w:shd w:val="clear" w:color="auto" w:fill="auto"/>
          </w:tcPr>
          <w:p w14:paraId="49BAA235"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578CD912" w14:textId="77777777" w:rsidTr="00BC5460">
        <w:trPr>
          <w:trHeight w:val="204"/>
        </w:trPr>
        <w:tc>
          <w:tcPr>
            <w:tcW w:w="3265" w:type="dxa"/>
            <w:gridSpan w:val="2"/>
            <w:vMerge w:val="restart"/>
            <w:tcBorders>
              <w:top w:val="single" w:sz="6" w:space="0" w:color="auto"/>
              <w:left w:val="single" w:sz="6" w:space="0" w:color="auto"/>
              <w:right w:val="single" w:sz="6" w:space="0" w:color="auto"/>
            </w:tcBorders>
            <w:shd w:val="clear" w:color="auto" w:fill="D9D9D9" w:themeFill="background1" w:themeFillShade="D9"/>
          </w:tcPr>
          <w:p w14:paraId="159DDBF8"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p w14:paraId="640C6826"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ESTRUCTURA DE LOS CPSN QUE SE SOLICITAN</w:t>
            </w:r>
          </w:p>
        </w:tc>
        <w:tc>
          <w:tcPr>
            <w:tcW w:w="571" w:type="dxa"/>
            <w:tcBorders>
              <w:top w:val="single" w:sz="6" w:space="0" w:color="auto"/>
              <w:left w:val="single" w:sz="6" w:space="0" w:color="auto"/>
            </w:tcBorders>
            <w:shd w:val="clear" w:color="auto" w:fill="auto"/>
          </w:tcPr>
          <w:p w14:paraId="4B045657"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648" w:type="dxa"/>
            <w:gridSpan w:val="2"/>
            <w:tcBorders>
              <w:top w:val="single" w:sz="6" w:space="0" w:color="auto"/>
              <w:left w:val="nil"/>
              <w:bottom w:val="single" w:sz="6" w:space="0" w:color="auto"/>
            </w:tcBorders>
            <w:shd w:val="clear" w:color="auto" w:fill="auto"/>
          </w:tcPr>
          <w:p w14:paraId="00712DF6"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128 CPSN</w:t>
            </w:r>
          </w:p>
        </w:tc>
        <w:tc>
          <w:tcPr>
            <w:tcW w:w="570" w:type="dxa"/>
            <w:gridSpan w:val="2"/>
            <w:tcBorders>
              <w:top w:val="single" w:sz="6" w:space="0" w:color="auto"/>
            </w:tcBorders>
            <w:shd w:val="clear" w:color="auto" w:fill="auto"/>
          </w:tcPr>
          <w:p w14:paraId="10FCEE7E"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664" w:type="dxa"/>
            <w:tcBorders>
              <w:top w:val="single" w:sz="6" w:space="0" w:color="auto"/>
            </w:tcBorders>
            <w:shd w:val="clear" w:color="auto" w:fill="auto"/>
          </w:tcPr>
          <w:p w14:paraId="52560D1F"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665" w:type="dxa"/>
            <w:tcBorders>
              <w:top w:val="single" w:sz="6" w:space="0" w:color="auto"/>
              <w:left w:val="nil"/>
              <w:bottom w:val="single" w:sz="6" w:space="0" w:color="auto"/>
            </w:tcBorders>
            <w:shd w:val="clear" w:color="auto" w:fill="auto"/>
          </w:tcPr>
          <w:p w14:paraId="4A425031"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8 CPSN</w:t>
            </w:r>
          </w:p>
        </w:tc>
        <w:tc>
          <w:tcPr>
            <w:tcW w:w="665" w:type="dxa"/>
            <w:gridSpan w:val="2"/>
            <w:tcBorders>
              <w:top w:val="single" w:sz="6" w:space="0" w:color="auto"/>
            </w:tcBorders>
            <w:shd w:val="clear" w:color="auto" w:fill="auto"/>
          </w:tcPr>
          <w:p w14:paraId="6D0B3593"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630" w:type="dxa"/>
            <w:tcBorders>
              <w:top w:val="single" w:sz="6" w:space="0" w:color="auto"/>
            </w:tcBorders>
            <w:shd w:val="clear" w:color="auto" w:fill="auto"/>
          </w:tcPr>
          <w:p w14:paraId="62133712"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1179" w:type="dxa"/>
            <w:tcBorders>
              <w:top w:val="single" w:sz="6" w:space="0" w:color="auto"/>
              <w:left w:val="nil"/>
              <w:bottom w:val="single" w:sz="6" w:space="0" w:color="auto"/>
            </w:tcBorders>
            <w:shd w:val="clear" w:color="auto" w:fill="auto"/>
            <w:vAlign w:val="bottom"/>
          </w:tcPr>
          <w:p w14:paraId="16349252"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INDIVIDUAL</w:t>
            </w:r>
          </w:p>
        </w:tc>
        <w:tc>
          <w:tcPr>
            <w:tcW w:w="283" w:type="dxa"/>
            <w:tcBorders>
              <w:top w:val="single" w:sz="6" w:space="0" w:color="auto"/>
              <w:right w:val="single" w:sz="6" w:space="0" w:color="auto"/>
            </w:tcBorders>
            <w:shd w:val="clear" w:color="auto" w:fill="auto"/>
          </w:tcPr>
          <w:p w14:paraId="79DE1306"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72DA3DC0" w14:textId="77777777" w:rsidTr="00BC5460">
        <w:trPr>
          <w:trHeight w:val="203"/>
        </w:trPr>
        <w:tc>
          <w:tcPr>
            <w:tcW w:w="3265" w:type="dxa"/>
            <w:gridSpan w:val="2"/>
            <w:vMerge/>
            <w:tcBorders>
              <w:left w:val="single" w:sz="6" w:space="0" w:color="auto"/>
              <w:right w:val="single" w:sz="6" w:space="0" w:color="auto"/>
            </w:tcBorders>
            <w:shd w:val="clear" w:color="auto" w:fill="D9D9D9" w:themeFill="background1" w:themeFillShade="D9"/>
          </w:tcPr>
          <w:p w14:paraId="5170662C"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571" w:type="dxa"/>
            <w:tcBorders>
              <w:left w:val="single" w:sz="6" w:space="0" w:color="auto"/>
              <w:right w:val="single" w:sz="6" w:space="0" w:color="auto"/>
            </w:tcBorders>
            <w:shd w:val="clear" w:color="auto" w:fill="auto"/>
          </w:tcPr>
          <w:p w14:paraId="600C8FA2"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648" w:type="dxa"/>
            <w:gridSpan w:val="2"/>
            <w:tcBorders>
              <w:top w:val="single" w:sz="6" w:space="0" w:color="auto"/>
              <w:left w:val="single" w:sz="6" w:space="0" w:color="auto"/>
              <w:bottom w:val="single" w:sz="6" w:space="0" w:color="auto"/>
              <w:right w:val="single" w:sz="6" w:space="0" w:color="auto"/>
            </w:tcBorders>
            <w:shd w:val="clear" w:color="auto" w:fill="auto"/>
          </w:tcPr>
          <w:p w14:paraId="5CEF1809"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570" w:type="dxa"/>
            <w:gridSpan w:val="2"/>
            <w:tcBorders>
              <w:left w:val="single" w:sz="6" w:space="0" w:color="auto"/>
            </w:tcBorders>
            <w:shd w:val="clear" w:color="auto" w:fill="auto"/>
          </w:tcPr>
          <w:p w14:paraId="5B79F778"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664" w:type="dxa"/>
            <w:tcBorders>
              <w:right w:val="single" w:sz="6" w:space="0" w:color="auto"/>
            </w:tcBorders>
            <w:shd w:val="clear" w:color="auto" w:fill="auto"/>
          </w:tcPr>
          <w:p w14:paraId="7117AD81"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665" w:type="dxa"/>
            <w:tcBorders>
              <w:top w:val="single" w:sz="6" w:space="0" w:color="auto"/>
              <w:left w:val="single" w:sz="6" w:space="0" w:color="auto"/>
              <w:bottom w:val="single" w:sz="6" w:space="0" w:color="auto"/>
              <w:right w:val="single" w:sz="6" w:space="0" w:color="auto"/>
            </w:tcBorders>
            <w:shd w:val="clear" w:color="auto" w:fill="auto"/>
          </w:tcPr>
          <w:p w14:paraId="346811D2"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665" w:type="dxa"/>
            <w:gridSpan w:val="2"/>
            <w:tcBorders>
              <w:left w:val="single" w:sz="6" w:space="0" w:color="auto"/>
            </w:tcBorders>
            <w:shd w:val="clear" w:color="auto" w:fill="auto"/>
          </w:tcPr>
          <w:p w14:paraId="178064C2"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630" w:type="dxa"/>
            <w:tcBorders>
              <w:right w:val="single" w:sz="6" w:space="0" w:color="auto"/>
            </w:tcBorders>
            <w:shd w:val="clear" w:color="auto" w:fill="auto"/>
          </w:tcPr>
          <w:p w14:paraId="33A6142F"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1179" w:type="dxa"/>
            <w:tcBorders>
              <w:top w:val="single" w:sz="6" w:space="0" w:color="auto"/>
              <w:left w:val="single" w:sz="6" w:space="0" w:color="auto"/>
              <w:bottom w:val="single" w:sz="6" w:space="0" w:color="auto"/>
              <w:right w:val="single" w:sz="6" w:space="0" w:color="auto"/>
            </w:tcBorders>
            <w:shd w:val="clear" w:color="auto" w:fill="auto"/>
          </w:tcPr>
          <w:p w14:paraId="05612146"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283" w:type="dxa"/>
            <w:tcBorders>
              <w:left w:val="single" w:sz="6" w:space="0" w:color="auto"/>
              <w:right w:val="single" w:sz="6" w:space="0" w:color="auto"/>
            </w:tcBorders>
            <w:shd w:val="clear" w:color="auto" w:fill="auto"/>
          </w:tcPr>
          <w:p w14:paraId="7A4637DE"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676D12DB" w14:textId="77777777" w:rsidTr="00BC5460">
        <w:trPr>
          <w:trHeight w:val="203"/>
        </w:trPr>
        <w:tc>
          <w:tcPr>
            <w:tcW w:w="3265" w:type="dxa"/>
            <w:gridSpan w:val="2"/>
            <w:vMerge/>
            <w:tcBorders>
              <w:left w:val="single" w:sz="6" w:space="0" w:color="auto"/>
              <w:bottom w:val="single" w:sz="6" w:space="0" w:color="auto"/>
              <w:right w:val="single" w:sz="6" w:space="0" w:color="auto"/>
            </w:tcBorders>
            <w:shd w:val="clear" w:color="auto" w:fill="D9D9D9" w:themeFill="background1" w:themeFillShade="D9"/>
          </w:tcPr>
          <w:p w14:paraId="397FE390"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571" w:type="dxa"/>
            <w:tcBorders>
              <w:left w:val="single" w:sz="6" w:space="0" w:color="auto"/>
              <w:bottom w:val="single" w:sz="6" w:space="0" w:color="auto"/>
            </w:tcBorders>
            <w:shd w:val="clear" w:color="auto" w:fill="auto"/>
          </w:tcPr>
          <w:p w14:paraId="7A49EC0B"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648" w:type="dxa"/>
            <w:gridSpan w:val="2"/>
            <w:tcBorders>
              <w:top w:val="single" w:sz="6" w:space="0" w:color="auto"/>
              <w:left w:val="nil"/>
              <w:bottom w:val="single" w:sz="6" w:space="0" w:color="auto"/>
            </w:tcBorders>
            <w:shd w:val="clear" w:color="auto" w:fill="auto"/>
          </w:tcPr>
          <w:p w14:paraId="00F14EF2"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570" w:type="dxa"/>
            <w:gridSpan w:val="2"/>
            <w:tcBorders>
              <w:bottom w:val="single" w:sz="6" w:space="0" w:color="auto"/>
            </w:tcBorders>
            <w:shd w:val="clear" w:color="auto" w:fill="auto"/>
          </w:tcPr>
          <w:p w14:paraId="446E5196"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664" w:type="dxa"/>
            <w:tcBorders>
              <w:bottom w:val="single" w:sz="6" w:space="0" w:color="auto"/>
            </w:tcBorders>
            <w:shd w:val="clear" w:color="auto" w:fill="auto"/>
          </w:tcPr>
          <w:p w14:paraId="573CBFC2"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665" w:type="dxa"/>
            <w:tcBorders>
              <w:top w:val="single" w:sz="6" w:space="0" w:color="auto"/>
              <w:left w:val="nil"/>
              <w:bottom w:val="single" w:sz="6" w:space="0" w:color="auto"/>
            </w:tcBorders>
            <w:shd w:val="clear" w:color="auto" w:fill="auto"/>
          </w:tcPr>
          <w:p w14:paraId="509559BB"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665" w:type="dxa"/>
            <w:gridSpan w:val="2"/>
            <w:tcBorders>
              <w:bottom w:val="single" w:sz="6" w:space="0" w:color="auto"/>
            </w:tcBorders>
            <w:shd w:val="clear" w:color="auto" w:fill="auto"/>
          </w:tcPr>
          <w:p w14:paraId="0CA03620"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630" w:type="dxa"/>
            <w:tcBorders>
              <w:bottom w:val="single" w:sz="6" w:space="0" w:color="auto"/>
            </w:tcBorders>
            <w:shd w:val="clear" w:color="auto" w:fill="auto"/>
          </w:tcPr>
          <w:p w14:paraId="79491F45"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1179" w:type="dxa"/>
            <w:tcBorders>
              <w:top w:val="single" w:sz="6" w:space="0" w:color="auto"/>
              <w:left w:val="nil"/>
              <w:bottom w:val="single" w:sz="6" w:space="0" w:color="auto"/>
            </w:tcBorders>
            <w:shd w:val="clear" w:color="auto" w:fill="auto"/>
          </w:tcPr>
          <w:p w14:paraId="05419C5F"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283" w:type="dxa"/>
            <w:tcBorders>
              <w:bottom w:val="single" w:sz="6" w:space="0" w:color="auto"/>
              <w:right w:val="single" w:sz="6" w:space="0" w:color="auto"/>
            </w:tcBorders>
            <w:shd w:val="clear" w:color="auto" w:fill="auto"/>
          </w:tcPr>
          <w:p w14:paraId="41189731"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6FF8E290" w14:textId="77777777" w:rsidTr="00BC5460">
        <w:trPr>
          <w:trHeight w:val="20"/>
        </w:trPr>
        <w:tc>
          <w:tcPr>
            <w:tcW w:w="9140" w:type="dxa"/>
            <w:gridSpan w:val="14"/>
            <w:tcBorders>
              <w:top w:val="single" w:sz="6" w:space="0" w:color="auto"/>
              <w:left w:val="single" w:sz="6" w:space="0" w:color="auto"/>
              <w:bottom w:val="single" w:sz="6" w:space="0" w:color="auto"/>
              <w:right w:val="single" w:sz="6" w:space="0" w:color="auto"/>
            </w:tcBorders>
            <w:shd w:val="clear" w:color="auto" w:fill="auto"/>
          </w:tcPr>
          <w:p w14:paraId="5E795684"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6C2A33AD" w14:textId="77777777" w:rsidTr="00BC5460">
        <w:trPr>
          <w:trHeight w:val="20"/>
        </w:trPr>
        <w:tc>
          <w:tcPr>
            <w:tcW w:w="428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A189BA2"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 CADA UNO DE LOS EQUIPOS DE SEÑALIZACIÓN AL QUE SE ASOCIARÁN LOS CPSN SOLICITADOS</w:t>
            </w:r>
          </w:p>
        </w:tc>
        <w:tc>
          <w:tcPr>
            <w:tcW w:w="4857" w:type="dxa"/>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D17704A"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TIPO DE CADA UNO DE LOS EQUIPOS DE SEÑALIZACIÓN AL QUE SE ASOCIARÁN LOS CPSN SOLICITADOS</w:t>
            </w:r>
          </w:p>
          <w:p w14:paraId="673BA9F0" w14:textId="77777777" w:rsidR="00962E4F" w:rsidRPr="00FC2656" w:rsidRDefault="00962E4F"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(“SP”=1, “STP”=2 o “SCP”=3)</w:t>
            </w:r>
          </w:p>
          <w:p w14:paraId="76F33AF8"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397AA1A3" w14:textId="77777777" w:rsidTr="00BC5460">
        <w:trPr>
          <w:trHeight w:val="20"/>
        </w:trPr>
        <w:tc>
          <w:tcPr>
            <w:tcW w:w="4283" w:type="dxa"/>
            <w:gridSpan w:val="4"/>
            <w:tcBorders>
              <w:top w:val="single" w:sz="6" w:space="0" w:color="auto"/>
              <w:left w:val="single" w:sz="6" w:space="0" w:color="auto"/>
              <w:bottom w:val="single" w:sz="6" w:space="0" w:color="auto"/>
              <w:right w:val="single" w:sz="6" w:space="0" w:color="auto"/>
            </w:tcBorders>
            <w:shd w:val="clear" w:color="auto" w:fill="auto"/>
          </w:tcPr>
          <w:p w14:paraId="2A0D7028"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4857" w:type="dxa"/>
            <w:gridSpan w:val="10"/>
            <w:tcBorders>
              <w:top w:val="single" w:sz="6" w:space="0" w:color="auto"/>
              <w:left w:val="single" w:sz="6" w:space="0" w:color="auto"/>
              <w:bottom w:val="single" w:sz="6" w:space="0" w:color="auto"/>
              <w:right w:val="single" w:sz="6" w:space="0" w:color="auto"/>
            </w:tcBorders>
            <w:shd w:val="clear" w:color="auto" w:fill="auto"/>
          </w:tcPr>
          <w:p w14:paraId="60946F31"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2CBB3146" w14:textId="77777777" w:rsidTr="00BC5460">
        <w:trPr>
          <w:trHeight w:val="20"/>
        </w:trPr>
        <w:tc>
          <w:tcPr>
            <w:tcW w:w="4283" w:type="dxa"/>
            <w:gridSpan w:val="4"/>
            <w:tcBorders>
              <w:top w:val="single" w:sz="6" w:space="0" w:color="auto"/>
              <w:left w:val="single" w:sz="6" w:space="0" w:color="auto"/>
              <w:bottom w:val="single" w:sz="6" w:space="0" w:color="auto"/>
              <w:right w:val="single" w:sz="6" w:space="0" w:color="auto"/>
            </w:tcBorders>
            <w:shd w:val="clear" w:color="auto" w:fill="auto"/>
          </w:tcPr>
          <w:p w14:paraId="3097C734"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4857" w:type="dxa"/>
            <w:gridSpan w:val="10"/>
            <w:tcBorders>
              <w:top w:val="single" w:sz="6" w:space="0" w:color="auto"/>
              <w:left w:val="single" w:sz="6" w:space="0" w:color="auto"/>
              <w:bottom w:val="single" w:sz="6" w:space="0" w:color="auto"/>
              <w:right w:val="single" w:sz="6" w:space="0" w:color="auto"/>
            </w:tcBorders>
            <w:shd w:val="clear" w:color="auto" w:fill="auto"/>
          </w:tcPr>
          <w:p w14:paraId="49C1D953"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7E21B808" w14:textId="77777777" w:rsidTr="00BC5460">
        <w:trPr>
          <w:trHeight w:val="20"/>
        </w:trPr>
        <w:tc>
          <w:tcPr>
            <w:tcW w:w="4283" w:type="dxa"/>
            <w:gridSpan w:val="4"/>
            <w:tcBorders>
              <w:top w:val="single" w:sz="6" w:space="0" w:color="auto"/>
              <w:left w:val="single" w:sz="6" w:space="0" w:color="auto"/>
              <w:bottom w:val="single" w:sz="6" w:space="0" w:color="auto"/>
              <w:right w:val="single" w:sz="6" w:space="0" w:color="auto"/>
            </w:tcBorders>
            <w:shd w:val="clear" w:color="auto" w:fill="auto"/>
          </w:tcPr>
          <w:p w14:paraId="245E2864"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4857" w:type="dxa"/>
            <w:gridSpan w:val="10"/>
            <w:tcBorders>
              <w:top w:val="single" w:sz="6" w:space="0" w:color="auto"/>
              <w:left w:val="single" w:sz="6" w:space="0" w:color="auto"/>
              <w:bottom w:val="single" w:sz="6" w:space="0" w:color="auto"/>
              <w:right w:val="single" w:sz="6" w:space="0" w:color="auto"/>
            </w:tcBorders>
            <w:shd w:val="clear" w:color="auto" w:fill="auto"/>
          </w:tcPr>
          <w:p w14:paraId="4B4055A0"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4175F366" w14:textId="77777777" w:rsidTr="00BC5460">
        <w:trPr>
          <w:trHeight w:val="20"/>
        </w:trPr>
        <w:tc>
          <w:tcPr>
            <w:tcW w:w="9140" w:type="dxa"/>
            <w:gridSpan w:val="14"/>
            <w:tcBorders>
              <w:top w:val="single" w:sz="6" w:space="0" w:color="auto"/>
              <w:left w:val="single" w:sz="6" w:space="0" w:color="auto"/>
              <w:bottom w:val="single" w:sz="6" w:space="0" w:color="auto"/>
              <w:right w:val="single" w:sz="6" w:space="0" w:color="auto"/>
            </w:tcBorders>
            <w:shd w:val="clear" w:color="auto" w:fill="auto"/>
          </w:tcPr>
          <w:p w14:paraId="6E9E1419"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244B52EF" w14:textId="77777777" w:rsidTr="00BC5460">
        <w:trPr>
          <w:trHeight w:val="20"/>
        </w:trPr>
        <w:tc>
          <w:tcPr>
            <w:tcW w:w="428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50774AE"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ARCHIVO DE CARGA (OPCIONAL)</w:t>
            </w:r>
          </w:p>
        </w:tc>
        <w:tc>
          <w:tcPr>
            <w:tcW w:w="4857" w:type="dxa"/>
            <w:gridSpan w:val="10"/>
            <w:tcBorders>
              <w:top w:val="single" w:sz="6" w:space="0" w:color="auto"/>
              <w:left w:val="single" w:sz="6" w:space="0" w:color="auto"/>
              <w:bottom w:val="single" w:sz="6" w:space="0" w:color="auto"/>
              <w:right w:val="single" w:sz="6" w:space="0" w:color="auto"/>
            </w:tcBorders>
            <w:shd w:val="clear" w:color="auto" w:fill="auto"/>
          </w:tcPr>
          <w:p w14:paraId="6A14353D"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78960AC9" w14:textId="77777777" w:rsidTr="00BC5460">
        <w:trPr>
          <w:trHeight w:val="20"/>
        </w:trPr>
        <w:tc>
          <w:tcPr>
            <w:tcW w:w="9140" w:type="dxa"/>
            <w:gridSpan w:val="14"/>
            <w:tcBorders>
              <w:top w:val="single" w:sz="6" w:space="0" w:color="auto"/>
              <w:left w:val="single" w:sz="6" w:space="0" w:color="auto"/>
              <w:bottom w:val="single" w:sz="6" w:space="0" w:color="auto"/>
              <w:right w:val="single" w:sz="6" w:space="0" w:color="auto"/>
            </w:tcBorders>
            <w:shd w:val="clear" w:color="auto" w:fill="auto"/>
          </w:tcPr>
          <w:p w14:paraId="78B95245"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33D416E1" w14:textId="77777777" w:rsidTr="00BC5460">
        <w:trPr>
          <w:trHeight w:val="20"/>
        </w:trPr>
        <w:tc>
          <w:tcPr>
            <w:tcW w:w="428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F28CC9D"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ARCHIVO ELECTRÓNICO QUE CONTIENE LOS DIAGRAMAS DE TOPOLOGÍA DE SU RED DE SEÑALIZACIÓN INTERNACIONAL ACTUAL Y PROYECTADA.</w:t>
            </w:r>
          </w:p>
        </w:tc>
        <w:tc>
          <w:tcPr>
            <w:tcW w:w="4857" w:type="dxa"/>
            <w:gridSpan w:val="10"/>
            <w:tcBorders>
              <w:top w:val="single" w:sz="6" w:space="0" w:color="auto"/>
              <w:left w:val="single" w:sz="6" w:space="0" w:color="auto"/>
              <w:bottom w:val="single" w:sz="6" w:space="0" w:color="auto"/>
              <w:right w:val="single" w:sz="6" w:space="0" w:color="auto"/>
            </w:tcBorders>
            <w:shd w:val="clear" w:color="auto" w:fill="auto"/>
          </w:tcPr>
          <w:p w14:paraId="4B3E65CC"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14C42D87" w14:textId="77777777" w:rsidTr="00BC5460">
        <w:trPr>
          <w:trHeight w:val="20"/>
        </w:trPr>
        <w:tc>
          <w:tcPr>
            <w:tcW w:w="9140" w:type="dxa"/>
            <w:gridSpan w:val="14"/>
            <w:tcBorders>
              <w:top w:val="single" w:sz="6" w:space="0" w:color="auto"/>
              <w:left w:val="single" w:sz="6" w:space="0" w:color="auto"/>
              <w:bottom w:val="single" w:sz="6" w:space="0" w:color="auto"/>
              <w:right w:val="single" w:sz="6" w:space="0" w:color="auto"/>
            </w:tcBorders>
            <w:shd w:val="clear" w:color="auto" w:fill="auto"/>
          </w:tcPr>
          <w:p w14:paraId="6A7E926C"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0F219133" w14:textId="77777777" w:rsidTr="00BC5460">
        <w:trPr>
          <w:trHeight w:val="20"/>
        </w:trPr>
        <w:tc>
          <w:tcPr>
            <w:tcW w:w="9140" w:type="dxa"/>
            <w:gridSpan w:val="1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1343EC" w14:textId="77777777" w:rsidR="00962E4F" w:rsidRPr="00FC2656" w:rsidRDefault="00962E4F" w:rsidP="00087050">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lastRenderedPageBreak/>
              <w:t>INSTRUCTIVO DE LLENADO</w:t>
            </w:r>
          </w:p>
        </w:tc>
      </w:tr>
      <w:tr w:rsidR="00962E4F" w:rsidRPr="00FC2656" w14:paraId="4FBD7F77" w14:textId="77777777" w:rsidTr="00BC5460">
        <w:trPr>
          <w:trHeight w:val="20"/>
        </w:trPr>
        <w:tc>
          <w:tcPr>
            <w:tcW w:w="9140" w:type="dxa"/>
            <w:gridSpan w:val="1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5CC0A8D" w14:textId="77777777" w:rsidR="00962E4F" w:rsidRPr="00FC2656" w:rsidRDefault="00962E4F" w:rsidP="00087050">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DATOS DEL CONCESIONARIO SOLICITANTE</w:t>
            </w:r>
          </w:p>
        </w:tc>
      </w:tr>
      <w:tr w:rsidR="00962E4F" w:rsidRPr="00FC2656" w14:paraId="25060CD2" w14:textId="77777777" w:rsidTr="00BC5460">
        <w:trPr>
          <w:trHeight w:val="20"/>
        </w:trPr>
        <w:tc>
          <w:tcPr>
            <w:tcW w:w="22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3CFD392" w14:textId="77777777" w:rsidR="00962E4F" w:rsidRPr="00FC2656" w:rsidRDefault="00962E4F" w:rsidP="00087050">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del campo</w:t>
            </w:r>
          </w:p>
        </w:tc>
        <w:tc>
          <w:tcPr>
            <w:tcW w:w="6853" w:type="dxa"/>
            <w:gridSpan w:val="1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F44BA0" w14:textId="77777777" w:rsidR="00962E4F" w:rsidRPr="00FC2656" w:rsidRDefault="00962E4F" w:rsidP="00087050">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Descripción del campo</w:t>
            </w:r>
          </w:p>
        </w:tc>
      </w:tr>
      <w:tr w:rsidR="00962E4F" w:rsidRPr="00FC2656" w14:paraId="2EC90EF7" w14:textId="77777777" w:rsidTr="00BC5460">
        <w:trPr>
          <w:trHeight w:val="20"/>
        </w:trPr>
        <w:tc>
          <w:tcPr>
            <w:tcW w:w="2287" w:type="dxa"/>
            <w:tcBorders>
              <w:top w:val="single" w:sz="6" w:space="0" w:color="auto"/>
              <w:left w:val="single" w:sz="6" w:space="0" w:color="auto"/>
              <w:bottom w:val="single" w:sz="6" w:space="0" w:color="auto"/>
              <w:right w:val="single" w:sz="6" w:space="0" w:color="auto"/>
            </w:tcBorders>
          </w:tcPr>
          <w:p w14:paraId="7426AA01" w14:textId="77777777" w:rsidR="00962E4F" w:rsidRPr="00FC2656" w:rsidRDefault="00962E4F" w:rsidP="00087050">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Folio del expediente electrónico al que se asociará la solicitud de asignación</w:t>
            </w:r>
          </w:p>
        </w:tc>
        <w:tc>
          <w:tcPr>
            <w:tcW w:w="6853" w:type="dxa"/>
            <w:gridSpan w:val="13"/>
            <w:tcBorders>
              <w:top w:val="single" w:sz="6" w:space="0" w:color="auto"/>
              <w:left w:val="single" w:sz="6" w:space="0" w:color="auto"/>
              <w:bottom w:val="single" w:sz="6" w:space="0" w:color="auto"/>
              <w:right w:val="single" w:sz="6" w:space="0" w:color="auto"/>
            </w:tcBorders>
          </w:tcPr>
          <w:p w14:paraId="0A54E0C7"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Ingresar el folio del expediente electrónico en el que quedará asociada la solicitud. </w:t>
            </w:r>
          </w:p>
          <w:p w14:paraId="753FE1DF" w14:textId="77777777" w:rsidR="00962E4F" w:rsidRPr="00FC2656" w:rsidRDefault="00962E4F" w:rsidP="00087050">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alfanumérico obligatorio.</w:t>
            </w:r>
          </w:p>
        </w:tc>
      </w:tr>
      <w:tr w:rsidR="00962E4F" w:rsidRPr="00FC2656" w14:paraId="4EB3E2D7" w14:textId="77777777" w:rsidTr="00BC5460">
        <w:trPr>
          <w:trHeight w:val="20"/>
        </w:trPr>
        <w:tc>
          <w:tcPr>
            <w:tcW w:w="2287" w:type="dxa"/>
            <w:tcBorders>
              <w:top w:val="single" w:sz="6" w:space="0" w:color="auto"/>
              <w:left w:val="single" w:sz="6" w:space="0" w:color="auto"/>
              <w:bottom w:val="single" w:sz="6" w:space="0" w:color="auto"/>
              <w:right w:val="single" w:sz="6" w:space="0" w:color="auto"/>
            </w:tcBorders>
          </w:tcPr>
          <w:p w14:paraId="724FE362" w14:textId="77777777" w:rsidR="00962E4F" w:rsidRPr="00FC2656" w:rsidRDefault="00962E4F" w:rsidP="00087050">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 xml:space="preserve">Nombre, denominación o razón social del Concesionario </w:t>
            </w:r>
          </w:p>
        </w:tc>
        <w:tc>
          <w:tcPr>
            <w:tcW w:w="6853" w:type="dxa"/>
            <w:gridSpan w:val="13"/>
            <w:tcBorders>
              <w:top w:val="single" w:sz="6" w:space="0" w:color="auto"/>
              <w:left w:val="single" w:sz="6" w:space="0" w:color="auto"/>
              <w:bottom w:val="single" w:sz="6" w:space="0" w:color="auto"/>
              <w:right w:val="single" w:sz="6" w:space="0" w:color="auto"/>
            </w:tcBorders>
          </w:tcPr>
          <w:p w14:paraId="7DD315A4"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el nombre, denominación o razón social del Concesionario.</w:t>
            </w:r>
          </w:p>
          <w:p w14:paraId="25F23C46"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Este dato deberá capturarse en mayúsculas y sin acentos.</w:t>
            </w:r>
          </w:p>
          <w:p w14:paraId="58FF2178" w14:textId="77777777" w:rsidR="00962E4F" w:rsidRPr="00FC2656" w:rsidRDefault="00962E4F" w:rsidP="00087050">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alfanumérico obligatorio.</w:t>
            </w:r>
          </w:p>
        </w:tc>
      </w:tr>
      <w:tr w:rsidR="00962E4F" w:rsidRPr="00FC2656" w14:paraId="53C60221" w14:textId="77777777" w:rsidTr="00BC5460">
        <w:trPr>
          <w:trHeight w:val="20"/>
        </w:trPr>
        <w:tc>
          <w:tcPr>
            <w:tcW w:w="2287" w:type="dxa"/>
            <w:tcBorders>
              <w:top w:val="single" w:sz="6" w:space="0" w:color="auto"/>
              <w:left w:val="single" w:sz="6" w:space="0" w:color="auto"/>
              <w:bottom w:val="single" w:sz="6" w:space="0" w:color="auto"/>
              <w:right w:val="single" w:sz="6" w:space="0" w:color="auto"/>
            </w:tcBorders>
          </w:tcPr>
          <w:p w14:paraId="661241AC" w14:textId="77777777" w:rsidR="00962E4F" w:rsidRPr="00FC2656" w:rsidRDefault="00962E4F" w:rsidP="00087050">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 xml:space="preserve">Código IDO del Concesionario </w:t>
            </w:r>
          </w:p>
        </w:tc>
        <w:tc>
          <w:tcPr>
            <w:tcW w:w="6853" w:type="dxa"/>
            <w:gridSpan w:val="13"/>
            <w:tcBorders>
              <w:top w:val="single" w:sz="6" w:space="0" w:color="auto"/>
              <w:left w:val="single" w:sz="6" w:space="0" w:color="auto"/>
              <w:bottom w:val="single" w:sz="6" w:space="0" w:color="auto"/>
              <w:right w:val="single" w:sz="6" w:space="0" w:color="auto"/>
            </w:tcBorders>
          </w:tcPr>
          <w:p w14:paraId="656E4F14"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los tres dígitos del código de identificación de red local de origen que identifican al Concesionario.</w:t>
            </w:r>
          </w:p>
          <w:p w14:paraId="53DCAC2C" w14:textId="77777777" w:rsidR="00962E4F" w:rsidRPr="00FC2656" w:rsidRDefault="00962E4F" w:rsidP="00087050">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numérico obligatorio.</w:t>
            </w:r>
          </w:p>
        </w:tc>
      </w:tr>
      <w:tr w:rsidR="00962E4F" w:rsidRPr="00FC2656" w14:paraId="17BF59F6" w14:textId="77777777" w:rsidTr="00BC5460">
        <w:trPr>
          <w:trHeight w:val="20"/>
        </w:trPr>
        <w:tc>
          <w:tcPr>
            <w:tcW w:w="9140" w:type="dxa"/>
            <w:gridSpan w:val="1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1899FAD" w14:textId="77777777" w:rsidR="00962E4F" w:rsidRPr="00FC2656" w:rsidRDefault="00962E4F" w:rsidP="00087050">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DETALLE DE LOS CPSN SOLICITADOS</w:t>
            </w:r>
          </w:p>
        </w:tc>
      </w:tr>
      <w:tr w:rsidR="00962E4F" w:rsidRPr="00FC2656" w14:paraId="79621705" w14:textId="77777777" w:rsidTr="00BC5460">
        <w:trPr>
          <w:trHeight w:val="20"/>
        </w:trPr>
        <w:tc>
          <w:tcPr>
            <w:tcW w:w="22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2EAE8FE" w14:textId="77777777" w:rsidR="00962E4F" w:rsidRPr="00FC2656" w:rsidRDefault="00962E4F" w:rsidP="00087050">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del campo</w:t>
            </w:r>
          </w:p>
        </w:tc>
        <w:tc>
          <w:tcPr>
            <w:tcW w:w="6853" w:type="dxa"/>
            <w:gridSpan w:val="1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8F92736" w14:textId="77777777" w:rsidR="00962E4F" w:rsidRPr="00FC2656" w:rsidRDefault="00962E4F" w:rsidP="00087050">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Descripción del campo</w:t>
            </w:r>
          </w:p>
        </w:tc>
      </w:tr>
      <w:tr w:rsidR="00962E4F" w:rsidRPr="00FC2656" w14:paraId="4A96D3E9" w14:textId="77777777" w:rsidTr="00BC5460">
        <w:trPr>
          <w:trHeight w:val="20"/>
        </w:trPr>
        <w:tc>
          <w:tcPr>
            <w:tcW w:w="2287" w:type="dxa"/>
            <w:tcBorders>
              <w:top w:val="single" w:sz="6" w:space="0" w:color="auto"/>
              <w:left w:val="single" w:sz="6" w:space="0" w:color="auto"/>
              <w:bottom w:val="single" w:sz="6" w:space="0" w:color="auto"/>
              <w:right w:val="single" w:sz="6" w:space="0" w:color="auto"/>
            </w:tcBorders>
            <w:shd w:val="clear" w:color="auto" w:fill="auto"/>
          </w:tcPr>
          <w:p w14:paraId="431A1F8D" w14:textId="77777777" w:rsidR="00962E4F" w:rsidRPr="00FC2656" w:rsidRDefault="00962E4F" w:rsidP="00087050">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Total de CPSN solicitados</w:t>
            </w:r>
          </w:p>
        </w:tc>
        <w:tc>
          <w:tcPr>
            <w:tcW w:w="6853" w:type="dxa"/>
            <w:gridSpan w:val="13"/>
            <w:tcBorders>
              <w:top w:val="single" w:sz="6" w:space="0" w:color="auto"/>
              <w:left w:val="single" w:sz="6" w:space="0" w:color="auto"/>
              <w:bottom w:val="single" w:sz="6" w:space="0" w:color="auto"/>
              <w:right w:val="single" w:sz="6" w:space="0" w:color="auto"/>
            </w:tcBorders>
            <w:shd w:val="clear" w:color="auto" w:fill="auto"/>
          </w:tcPr>
          <w:p w14:paraId="5C3948B3"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la cantidad total de CPSN solicitados.</w:t>
            </w:r>
          </w:p>
          <w:p w14:paraId="1CA6EB1F" w14:textId="77777777" w:rsidR="00962E4F" w:rsidRPr="00FC2656" w:rsidRDefault="00962E4F" w:rsidP="00087050">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numérico obligatorio.</w:t>
            </w:r>
          </w:p>
        </w:tc>
      </w:tr>
      <w:tr w:rsidR="00962E4F" w:rsidRPr="00FC2656" w14:paraId="4F7B1FCC" w14:textId="77777777" w:rsidTr="00BC5460">
        <w:trPr>
          <w:trHeight w:val="20"/>
        </w:trPr>
        <w:tc>
          <w:tcPr>
            <w:tcW w:w="2287" w:type="dxa"/>
            <w:tcBorders>
              <w:top w:val="single" w:sz="6" w:space="0" w:color="auto"/>
              <w:left w:val="single" w:sz="6" w:space="0" w:color="auto"/>
              <w:bottom w:val="single" w:sz="6" w:space="0" w:color="auto"/>
              <w:right w:val="single" w:sz="6" w:space="0" w:color="auto"/>
            </w:tcBorders>
            <w:shd w:val="clear" w:color="auto" w:fill="auto"/>
          </w:tcPr>
          <w:p w14:paraId="174C6EB5" w14:textId="77777777" w:rsidR="00962E4F" w:rsidRPr="00FC2656" w:rsidRDefault="00962E4F" w:rsidP="00087050">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bCs/>
                <w:color w:val="000000"/>
                <w:sz w:val="18"/>
                <w:szCs w:val="18"/>
                <w:lang w:val="es-MX"/>
              </w:rPr>
              <w:t>Estructura de los CPSN que se solicitan</w:t>
            </w:r>
          </w:p>
        </w:tc>
        <w:tc>
          <w:tcPr>
            <w:tcW w:w="6853" w:type="dxa"/>
            <w:gridSpan w:val="13"/>
            <w:tcBorders>
              <w:top w:val="single" w:sz="6" w:space="0" w:color="auto"/>
              <w:left w:val="single" w:sz="6" w:space="0" w:color="auto"/>
              <w:bottom w:val="single" w:sz="6" w:space="0" w:color="auto"/>
              <w:right w:val="single" w:sz="6" w:space="0" w:color="auto"/>
            </w:tcBorders>
            <w:shd w:val="clear" w:color="auto" w:fill="auto"/>
          </w:tcPr>
          <w:p w14:paraId="6A3FE028"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Seleccionar el(los) tipo(s) de estructura de CPSN que requiere de acuerdo a la cantidad total de CPSN solicitados.</w:t>
            </w:r>
          </w:p>
          <w:p w14:paraId="2F874688"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Es posible marcar más de una casilla dependiendo de la cantidad de CPSN solicitados.</w:t>
            </w:r>
          </w:p>
          <w:p w14:paraId="73A9ADBD" w14:textId="77777777" w:rsidR="00962E4F" w:rsidRPr="00FC2656" w:rsidRDefault="00962E4F" w:rsidP="00087050">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obligatorio.</w:t>
            </w:r>
          </w:p>
        </w:tc>
      </w:tr>
      <w:tr w:rsidR="00962E4F" w:rsidRPr="00FC2656" w14:paraId="101A3720" w14:textId="77777777" w:rsidTr="00BC5460">
        <w:trPr>
          <w:trHeight w:val="20"/>
        </w:trPr>
        <w:tc>
          <w:tcPr>
            <w:tcW w:w="2287" w:type="dxa"/>
            <w:tcBorders>
              <w:top w:val="single" w:sz="6" w:space="0" w:color="auto"/>
              <w:left w:val="single" w:sz="6" w:space="0" w:color="auto"/>
              <w:bottom w:val="single" w:sz="6" w:space="0" w:color="auto"/>
              <w:right w:val="single" w:sz="6" w:space="0" w:color="auto"/>
            </w:tcBorders>
            <w:shd w:val="clear" w:color="auto" w:fill="auto"/>
          </w:tcPr>
          <w:p w14:paraId="417FC3EE" w14:textId="77777777" w:rsidR="00962E4F" w:rsidRPr="00FC2656" w:rsidRDefault="00962E4F" w:rsidP="00087050">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 cada uno de los equipos de señalización al que se asociarán los CPSN solicitados</w:t>
            </w:r>
          </w:p>
        </w:tc>
        <w:tc>
          <w:tcPr>
            <w:tcW w:w="6853" w:type="dxa"/>
            <w:gridSpan w:val="13"/>
            <w:tcBorders>
              <w:top w:val="single" w:sz="6" w:space="0" w:color="auto"/>
              <w:left w:val="single" w:sz="6" w:space="0" w:color="auto"/>
              <w:bottom w:val="single" w:sz="6" w:space="0" w:color="auto"/>
              <w:right w:val="single" w:sz="6" w:space="0" w:color="auto"/>
            </w:tcBorders>
            <w:shd w:val="clear" w:color="auto" w:fill="auto"/>
          </w:tcPr>
          <w:p w14:paraId="5D8C4DBD"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Capturar el nombre que asignará a cada equipo de señalización que se asociará a los CPSN solicitados con la finalidad de identificarlos unívocamente.</w:t>
            </w:r>
          </w:p>
          <w:p w14:paraId="6A8F220D" w14:textId="77777777" w:rsidR="00962E4F" w:rsidRPr="00FC2656" w:rsidRDefault="00962E4F" w:rsidP="00087050">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alfanumérico obligatorio.</w:t>
            </w:r>
          </w:p>
        </w:tc>
      </w:tr>
      <w:tr w:rsidR="00962E4F" w:rsidRPr="00FC2656" w14:paraId="400B2AA4" w14:textId="77777777" w:rsidTr="00BC5460">
        <w:trPr>
          <w:trHeight w:val="20"/>
        </w:trPr>
        <w:tc>
          <w:tcPr>
            <w:tcW w:w="2287" w:type="dxa"/>
            <w:tcBorders>
              <w:top w:val="single" w:sz="6" w:space="0" w:color="auto"/>
              <w:left w:val="single" w:sz="6" w:space="0" w:color="auto"/>
              <w:bottom w:val="single" w:sz="6" w:space="0" w:color="auto"/>
              <w:right w:val="single" w:sz="6" w:space="0" w:color="auto"/>
            </w:tcBorders>
            <w:shd w:val="clear" w:color="auto" w:fill="auto"/>
          </w:tcPr>
          <w:p w14:paraId="58C17767" w14:textId="77777777" w:rsidR="00962E4F" w:rsidRPr="00FC2656" w:rsidRDefault="00962E4F" w:rsidP="00087050">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Tipo de cada uno de los equipos de señalización al que se asociarán a los CPSN solicitados</w:t>
            </w:r>
          </w:p>
        </w:tc>
        <w:tc>
          <w:tcPr>
            <w:tcW w:w="6853" w:type="dxa"/>
            <w:gridSpan w:val="13"/>
            <w:tcBorders>
              <w:top w:val="single" w:sz="6" w:space="0" w:color="auto"/>
              <w:left w:val="single" w:sz="6" w:space="0" w:color="auto"/>
              <w:bottom w:val="single" w:sz="6" w:space="0" w:color="auto"/>
              <w:right w:val="single" w:sz="6" w:space="0" w:color="auto"/>
            </w:tcBorders>
            <w:shd w:val="clear" w:color="auto" w:fill="auto"/>
          </w:tcPr>
          <w:p w14:paraId="110E8DC7"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Ingresar el dígito correspondiente al tipo de equipo de señalización que corresponda: “SP”=1, “STP”=2 o “SCP”=3. </w:t>
            </w:r>
          </w:p>
          <w:p w14:paraId="7661B939"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Donde: “STP” es un Punto de Transferencia de Señalización, “SCP” es un Punto de Control de Servicio y “SP” Punto de Señalización. </w:t>
            </w:r>
          </w:p>
          <w:p w14:paraId="1E0BA6D0" w14:textId="77777777" w:rsidR="00962E4F" w:rsidRPr="00FC2656" w:rsidRDefault="00962E4F" w:rsidP="00087050">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numérico obligatorio.</w:t>
            </w:r>
          </w:p>
        </w:tc>
      </w:tr>
      <w:tr w:rsidR="00962E4F" w:rsidRPr="00FC2656" w14:paraId="2AB82E0E" w14:textId="77777777" w:rsidTr="00BC5460">
        <w:trPr>
          <w:trHeight w:val="20"/>
        </w:trPr>
        <w:tc>
          <w:tcPr>
            <w:tcW w:w="9140" w:type="dxa"/>
            <w:gridSpan w:val="1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F48E64E" w14:textId="77777777" w:rsidR="00962E4F" w:rsidRPr="00FC2656" w:rsidRDefault="00962E4F" w:rsidP="00087050">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ARCHIVO DE CARGA (OPCIONAL)</w:t>
            </w:r>
          </w:p>
        </w:tc>
      </w:tr>
      <w:tr w:rsidR="00962E4F" w:rsidRPr="00FC2656" w14:paraId="6AE8A486" w14:textId="77777777" w:rsidTr="00BC5460">
        <w:trPr>
          <w:trHeight w:val="20"/>
        </w:trPr>
        <w:tc>
          <w:tcPr>
            <w:tcW w:w="9140" w:type="dxa"/>
            <w:gridSpan w:val="14"/>
            <w:tcBorders>
              <w:top w:val="single" w:sz="6" w:space="0" w:color="auto"/>
              <w:left w:val="single" w:sz="6" w:space="0" w:color="auto"/>
              <w:right w:val="single" w:sz="6" w:space="0" w:color="auto"/>
            </w:tcBorders>
            <w:shd w:val="clear" w:color="auto" w:fill="auto"/>
          </w:tcPr>
          <w:p w14:paraId="76CBA254"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Con la finalidad de agilizar el llenado del eformato, el Concesionario solicitante podrá informar los nombres y tipo de equipo al que se asociarán cada uno de los Códigos de Puntos de Señalización Nacional solicitados, mediante un archivo electrónico de texto en formato .csv (comma separated values, por sus siglas en inglés) mismo que deberá contener los siguientes campos:</w:t>
            </w:r>
          </w:p>
          <w:p w14:paraId="7D1F6926" w14:textId="77777777" w:rsidR="00962E4F" w:rsidRPr="00FC2656" w:rsidRDefault="00962E4F" w:rsidP="00C20567">
            <w:pPr>
              <w:spacing w:after="0" w:line="360" w:lineRule="auto"/>
              <w:ind w:left="655"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MX"/>
              </w:rPr>
              <w:t>●   Nombre del equipo</w:t>
            </w:r>
          </w:p>
          <w:p w14:paraId="3911C1BA" w14:textId="10CA6AAB" w:rsidR="00962E4F" w:rsidRPr="00FC2656" w:rsidRDefault="00962E4F" w:rsidP="00C20567">
            <w:pPr>
              <w:spacing w:after="0" w:line="360" w:lineRule="auto"/>
              <w:ind w:left="655" w:hanging="284"/>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Tipo de equipo</w:t>
            </w:r>
          </w:p>
          <w:p w14:paraId="7941DE33"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p>
          <w:p w14:paraId="6EF63E5D"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lastRenderedPageBreak/>
              <w:t>Los archivos CSV son un tipo de documento abierto y sencillo para presentar datos en forma de tabla, con las siguientes características:</w:t>
            </w:r>
          </w:p>
          <w:p w14:paraId="77C36F17" w14:textId="77777777" w:rsidR="00962E4F" w:rsidRPr="00FC2656" w:rsidRDefault="00962E4F" w:rsidP="00087050">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Las columnas se separan por el carácter de coma (,).</w:t>
            </w:r>
          </w:p>
          <w:p w14:paraId="1F89C88F" w14:textId="77777777" w:rsidR="00962E4F" w:rsidRPr="00FC2656" w:rsidRDefault="00962E4F" w:rsidP="00087050">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Las filas se separan por saltos de línea (Carácter CRLF).</w:t>
            </w:r>
          </w:p>
          <w:p w14:paraId="03DFCB87" w14:textId="77777777" w:rsidR="00962E4F" w:rsidRPr="00FC2656" w:rsidRDefault="00962E4F" w:rsidP="00087050">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 última fila del archivo puede terminar o no con el carácter de fin de línea.</w:t>
            </w:r>
          </w:p>
          <w:p w14:paraId="3B8FA8A6" w14:textId="77777777" w:rsidR="00962E4F" w:rsidRPr="00FC2656" w:rsidRDefault="00962E4F" w:rsidP="00087050">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Los campos que contengan una coma, un salto de línea, una comilla doble, un espacio o los caracteres de fin de línea (CR, LF o ambos a la vez), deben ser encerrados entre comillas dobles.</w:t>
            </w:r>
          </w:p>
          <w:p w14:paraId="1145C166" w14:textId="77777777" w:rsidR="00962E4F" w:rsidRPr="00FC2656" w:rsidRDefault="00962E4F" w:rsidP="00087050">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El archivo CSV puede contener tantas líneas como sean necesarias para la entrega de la información correspondiente. No debe contener líneas vacías.</w:t>
            </w:r>
          </w:p>
          <w:p w14:paraId="3C191868" w14:textId="77777777" w:rsidR="00962E4F" w:rsidRPr="00FC2656" w:rsidRDefault="00962E4F" w:rsidP="00087050">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Cada fila debe contener siempre el mismo número de campos.</w:t>
            </w:r>
          </w:p>
          <w:p w14:paraId="29CA2A05" w14:textId="77777777" w:rsidR="00962E4F" w:rsidRPr="00FC2656" w:rsidRDefault="00962E4F" w:rsidP="00087050">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 primera fila del archivo contendrá los campos correspondientes a los nombres de las columnas.</w:t>
            </w:r>
          </w:p>
          <w:p w14:paraId="4BBACC4B" w14:textId="5596ECB4" w:rsidR="00962E4F" w:rsidRPr="00FC2656" w:rsidRDefault="00962E4F" w:rsidP="00087050">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 xml:space="preserve">o    El archivo CSV se guiará por lo dispuesto en </w:t>
            </w:r>
            <w:r w:rsidRPr="00FC2656">
              <w:rPr>
                <w:rFonts w:ascii="Arial" w:eastAsiaTheme="minorHAnsi" w:hAnsi="Arial" w:cs="Arial"/>
                <w:i/>
                <w:color w:val="000000"/>
                <w:sz w:val="18"/>
                <w:szCs w:val="18"/>
                <w:u w:val="single"/>
                <w:lang w:val="es-MX"/>
              </w:rPr>
              <w:t>http://tools.ietf.org/html/rfc4180</w:t>
            </w:r>
          </w:p>
          <w:p w14:paraId="583C4837" w14:textId="77777777" w:rsidR="00962E4F" w:rsidRPr="00FC2656" w:rsidRDefault="00962E4F" w:rsidP="00087050">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El nombre del archivo que se cargue a través de la Ventanilla Electrónica deberá tener la siguiente nomenclatura:</w:t>
            </w:r>
            <w:r w:rsidRPr="00FC2656">
              <w:rPr>
                <w:rFonts w:ascii="Arial" w:eastAsiaTheme="minorHAnsi" w:hAnsi="Arial" w:cs="Arial"/>
                <w:color w:val="000000"/>
                <w:sz w:val="18"/>
                <w:szCs w:val="18"/>
                <w:lang w:val="es-MX"/>
              </w:rPr>
              <w:t xml:space="preserve"> IDOH3126DDMMAAAA.csv.</w:t>
            </w:r>
          </w:p>
          <w:p w14:paraId="1BAB4032"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Donde:</w:t>
            </w:r>
          </w:p>
          <w:p w14:paraId="13CA8C51" w14:textId="77777777" w:rsidR="00962E4F" w:rsidRPr="00FC2656" w:rsidRDefault="00962E4F" w:rsidP="00C20567">
            <w:pPr>
              <w:spacing w:after="0" w:line="360" w:lineRule="auto"/>
              <w:ind w:left="655"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w:t>
            </w:r>
            <w:r w:rsidRPr="00FC2656">
              <w:rPr>
                <w:rFonts w:ascii="Arial" w:eastAsiaTheme="minorHAnsi" w:hAnsi="Arial" w:cs="Arial"/>
                <w:color w:val="000000"/>
                <w:sz w:val="18"/>
                <w:szCs w:val="18"/>
                <w:lang w:val="es-ES_tradnl"/>
              </w:rPr>
              <w:tab/>
              <w:t xml:space="preserve">IDO.- Conjunto de 3 dígitos que identifica al Concesionario. </w:t>
            </w:r>
          </w:p>
          <w:p w14:paraId="5C75C435" w14:textId="77777777" w:rsidR="00962E4F" w:rsidRPr="00FC2656" w:rsidRDefault="00962E4F" w:rsidP="00C20567">
            <w:pPr>
              <w:spacing w:after="0" w:line="360" w:lineRule="auto"/>
              <w:ind w:left="655"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w:t>
            </w:r>
            <w:r w:rsidRPr="00FC2656">
              <w:rPr>
                <w:rFonts w:ascii="Arial" w:eastAsiaTheme="minorHAnsi" w:hAnsi="Arial" w:cs="Arial"/>
                <w:color w:val="000000"/>
                <w:sz w:val="18"/>
                <w:szCs w:val="18"/>
                <w:lang w:val="es-ES_tradnl"/>
              </w:rPr>
              <w:tab/>
              <w:t>H3126.- Es un texto fijo que identifica el tipo de solicitud al que corresponde el archivo de carga (solicitud de asignación de CPSN); y</w:t>
            </w:r>
          </w:p>
          <w:p w14:paraId="2CF51BB8" w14:textId="77777777" w:rsidR="00962E4F" w:rsidRPr="00FC2656" w:rsidRDefault="00962E4F" w:rsidP="00C20567">
            <w:pPr>
              <w:spacing w:after="0" w:line="360" w:lineRule="auto"/>
              <w:ind w:left="655"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w:t>
            </w:r>
            <w:r w:rsidRPr="00FC2656">
              <w:rPr>
                <w:rFonts w:ascii="Arial" w:eastAsiaTheme="minorHAnsi" w:hAnsi="Arial" w:cs="Arial"/>
                <w:color w:val="000000"/>
                <w:sz w:val="18"/>
                <w:szCs w:val="18"/>
                <w:lang w:val="es-ES_tradnl"/>
              </w:rPr>
              <w:tab/>
              <w:t>DDMMAAAA.- Corresponde a la fecha de la solicitud. DD corresponde al día (2 dígitos), MM corresponde al mes (2 dígitos) y AAAA corresponde al año (4 dígitos).</w:t>
            </w:r>
          </w:p>
          <w:p w14:paraId="52351BFD"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ab/>
              <w:t>Ejemplo: 983H312601122020.csv</w:t>
            </w:r>
          </w:p>
          <w:p w14:paraId="5A7F90F3" w14:textId="77777777" w:rsidR="00962E4F" w:rsidRPr="00FC2656" w:rsidRDefault="00962E4F" w:rsidP="00087050">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Representación gráfica del archivo de carga opcional:</w:t>
            </w:r>
          </w:p>
        </w:tc>
      </w:tr>
      <w:tr w:rsidR="00962E4F" w:rsidRPr="00FC2656" w14:paraId="4EE51362" w14:textId="77777777" w:rsidTr="00BC5460">
        <w:trPr>
          <w:trHeight w:val="70"/>
        </w:trPr>
        <w:tc>
          <w:tcPr>
            <w:tcW w:w="2287" w:type="dxa"/>
            <w:vMerge w:val="restart"/>
            <w:tcBorders>
              <w:left w:val="single" w:sz="6" w:space="0" w:color="auto"/>
              <w:right w:val="single" w:sz="6" w:space="0" w:color="auto"/>
            </w:tcBorders>
            <w:shd w:val="clear" w:color="auto" w:fill="auto"/>
          </w:tcPr>
          <w:p w14:paraId="79FC983F" w14:textId="77777777" w:rsidR="00962E4F" w:rsidRPr="00FC2656" w:rsidRDefault="00962E4F" w:rsidP="00087050">
            <w:pPr>
              <w:spacing w:after="0" w:line="360" w:lineRule="auto"/>
              <w:contextualSpacing/>
              <w:jc w:val="both"/>
              <w:rPr>
                <w:rFonts w:ascii="Arial" w:eastAsiaTheme="minorHAnsi" w:hAnsi="Arial" w:cs="Arial"/>
                <w:b/>
                <w:color w:val="000000"/>
                <w:sz w:val="18"/>
                <w:szCs w:val="18"/>
                <w:lang w:val="es-MX"/>
              </w:rPr>
            </w:pPr>
          </w:p>
        </w:tc>
        <w:tc>
          <w:tcPr>
            <w:tcW w:w="2284" w:type="dxa"/>
            <w:gridSpan w:val="5"/>
            <w:tcBorders>
              <w:top w:val="single" w:sz="6" w:space="0" w:color="auto"/>
              <w:bottom w:val="single" w:sz="6" w:space="0" w:color="auto"/>
              <w:right w:val="single" w:sz="6" w:space="0" w:color="auto"/>
            </w:tcBorders>
          </w:tcPr>
          <w:p w14:paraId="6A69948E" w14:textId="77777777" w:rsidR="00962E4F" w:rsidRPr="00FC2656" w:rsidRDefault="00962E4F" w:rsidP="002D31B7">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n-US"/>
              </w:rPr>
              <w:t>NOMBRE DEL EQUIPO</w:t>
            </w:r>
          </w:p>
        </w:tc>
        <w:tc>
          <w:tcPr>
            <w:tcW w:w="2285" w:type="dxa"/>
            <w:gridSpan w:val="4"/>
            <w:tcBorders>
              <w:top w:val="single" w:sz="6" w:space="0" w:color="auto"/>
              <w:left w:val="single" w:sz="6" w:space="0" w:color="auto"/>
              <w:bottom w:val="single" w:sz="6" w:space="0" w:color="auto"/>
            </w:tcBorders>
          </w:tcPr>
          <w:p w14:paraId="6F750C89" w14:textId="77777777" w:rsidR="00962E4F" w:rsidRPr="00FC2656" w:rsidRDefault="00962E4F" w:rsidP="002D31B7">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n-US"/>
              </w:rPr>
              <w:t>TIPO DE EQUIPO</w:t>
            </w:r>
          </w:p>
        </w:tc>
        <w:tc>
          <w:tcPr>
            <w:tcW w:w="2284" w:type="dxa"/>
            <w:gridSpan w:val="4"/>
            <w:vMerge w:val="restart"/>
            <w:tcBorders>
              <w:left w:val="single" w:sz="6" w:space="0" w:color="auto"/>
              <w:right w:val="single" w:sz="6" w:space="0" w:color="auto"/>
            </w:tcBorders>
            <w:shd w:val="clear" w:color="auto" w:fill="auto"/>
          </w:tcPr>
          <w:p w14:paraId="786ED4C2" w14:textId="77777777" w:rsidR="00962E4F" w:rsidRPr="00FC2656" w:rsidRDefault="00962E4F" w:rsidP="00087050">
            <w:pPr>
              <w:spacing w:after="0" w:line="360" w:lineRule="auto"/>
              <w:contextualSpacing/>
              <w:jc w:val="both"/>
              <w:rPr>
                <w:rFonts w:ascii="Arial" w:eastAsiaTheme="minorHAnsi" w:hAnsi="Arial" w:cs="Arial"/>
                <w:b/>
                <w:color w:val="000000"/>
                <w:sz w:val="18"/>
                <w:szCs w:val="18"/>
                <w:lang w:val="es-MX"/>
              </w:rPr>
            </w:pPr>
          </w:p>
        </w:tc>
      </w:tr>
      <w:tr w:rsidR="00962E4F" w:rsidRPr="00FC2656" w14:paraId="516B1393" w14:textId="77777777" w:rsidTr="00BC5460">
        <w:trPr>
          <w:trHeight w:val="68"/>
        </w:trPr>
        <w:tc>
          <w:tcPr>
            <w:tcW w:w="2287" w:type="dxa"/>
            <w:vMerge/>
            <w:tcBorders>
              <w:left w:val="single" w:sz="6" w:space="0" w:color="auto"/>
              <w:right w:val="single" w:sz="6" w:space="0" w:color="auto"/>
            </w:tcBorders>
            <w:shd w:val="clear" w:color="auto" w:fill="auto"/>
          </w:tcPr>
          <w:p w14:paraId="452568A6" w14:textId="77777777" w:rsidR="00962E4F" w:rsidRPr="00FC2656" w:rsidRDefault="00962E4F" w:rsidP="00087050">
            <w:pPr>
              <w:spacing w:after="0" w:line="360" w:lineRule="auto"/>
              <w:contextualSpacing/>
              <w:jc w:val="both"/>
              <w:rPr>
                <w:rFonts w:ascii="Arial" w:eastAsiaTheme="minorHAnsi" w:hAnsi="Arial" w:cs="Arial"/>
                <w:b/>
                <w:color w:val="000000"/>
                <w:sz w:val="18"/>
                <w:szCs w:val="18"/>
                <w:lang w:val="es-MX"/>
              </w:rPr>
            </w:pPr>
          </w:p>
        </w:tc>
        <w:tc>
          <w:tcPr>
            <w:tcW w:w="2284" w:type="dxa"/>
            <w:gridSpan w:val="5"/>
            <w:tcBorders>
              <w:top w:val="single" w:sz="6" w:space="0" w:color="auto"/>
              <w:left w:val="single" w:sz="6" w:space="0" w:color="auto"/>
              <w:bottom w:val="single" w:sz="6" w:space="0" w:color="auto"/>
              <w:right w:val="single" w:sz="6" w:space="0" w:color="auto"/>
            </w:tcBorders>
            <w:shd w:val="clear" w:color="auto" w:fill="auto"/>
          </w:tcPr>
          <w:p w14:paraId="472C7E2C" w14:textId="77777777" w:rsidR="00962E4F" w:rsidRPr="00FC2656" w:rsidRDefault="00962E4F" w:rsidP="00087050">
            <w:pPr>
              <w:spacing w:after="0" w:line="360" w:lineRule="auto"/>
              <w:contextualSpacing/>
              <w:jc w:val="both"/>
              <w:rPr>
                <w:rFonts w:ascii="Arial" w:eastAsiaTheme="minorHAnsi" w:hAnsi="Arial" w:cs="Arial"/>
                <w:b/>
                <w:color w:val="000000"/>
                <w:sz w:val="18"/>
                <w:szCs w:val="18"/>
                <w:lang w:val="es-MX"/>
              </w:rPr>
            </w:pPr>
          </w:p>
        </w:tc>
        <w:tc>
          <w:tcPr>
            <w:tcW w:w="2285" w:type="dxa"/>
            <w:gridSpan w:val="4"/>
            <w:tcBorders>
              <w:top w:val="single" w:sz="6" w:space="0" w:color="auto"/>
              <w:left w:val="single" w:sz="6" w:space="0" w:color="auto"/>
              <w:bottom w:val="single" w:sz="6" w:space="0" w:color="auto"/>
              <w:right w:val="single" w:sz="6" w:space="0" w:color="auto"/>
            </w:tcBorders>
            <w:shd w:val="clear" w:color="auto" w:fill="auto"/>
          </w:tcPr>
          <w:p w14:paraId="10F13DF9" w14:textId="77777777" w:rsidR="00962E4F" w:rsidRPr="00FC2656" w:rsidRDefault="00962E4F" w:rsidP="00087050">
            <w:pPr>
              <w:spacing w:after="0" w:line="360" w:lineRule="auto"/>
              <w:contextualSpacing/>
              <w:jc w:val="both"/>
              <w:rPr>
                <w:rFonts w:ascii="Arial" w:eastAsiaTheme="minorHAnsi" w:hAnsi="Arial" w:cs="Arial"/>
                <w:b/>
                <w:color w:val="000000"/>
                <w:sz w:val="18"/>
                <w:szCs w:val="18"/>
                <w:lang w:val="es-MX"/>
              </w:rPr>
            </w:pPr>
          </w:p>
        </w:tc>
        <w:tc>
          <w:tcPr>
            <w:tcW w:w="2284" w:type="dxa"/>
            <w:gridSpan w:val="4"/>
            <w:vMerge/>
            <w:tcBorders>
              <w:left w:val="single" w:sz="6" w:space="0" w:color="auto"/>
              <w:right w:val="single" w:sz="6" w:space="0" w:color="auto"/>
            </w:tcBorders>
            <w:shd w:val="clear" w:color="auto" w:fill="auto"/>
          </w:tcPr>
          <w:p w14:paraId="11E320B9" w14:textId="77777777" w:rsidR="00962E4F" w:rsidRPr="00FC2656" w:rsidRDefault="00962E4F" w:rsidP="00087050">
            <w:pPr>
              <w:spacing w:after="0" w:line="360" w:lineRule="auto"/>
              <w:contextualSpacing/>
              <w:jc w:val="both"/>
              <w:rPr>
                <w:rFonts w:ascii="Arial" w:eastAsiaTheme="minorHAnsi" w:hAnsi="Arial" w:cs="Arial"/>
                <w:b/>
                <w:color w:val="000000"/>
                <w:sz w:val="18"/>
                <w:szCs w:val="18"/>
                <w:lang w:val="es-MX"/>
              </w:rPr>
            </w:pPr>
          </w:p>
        </w:tc>
      </w:tr>
      <w:tr w:rsidR="00962E4F" w:rsidRPr="00FC2656" w14:paraId="6D794268" w14:textId="77777777" w:rsidTr="00BC5460">
        <w:trPr>
          <w:trHeight w:val="68"/>
        </w:trPr>
        <w:tc>
          <w:tcPr>
            <w:tcW w:w="2287" w:type="dxa"/>
            <w:vMerge/>
            <w:tcBorders>
              <w:left w:val="single" w:sz="6" w:space="0" w:color="auto"/>
              <w:right w:val="single" w:sz="6" w:space="0" w:color="auto"/>
            </w:tcBorders>
            <w:shd w:val="clear" w:color="auto" w:fill="auto"/>
          </w:tcPr>
          <w:p w14:paraId="13DADB5A" w14:textId="77777777" w:rsidR="00962E4F" w:rsidRPr="00FC2656" w:rsidRDefault="00962E4F" w:rsidP="00087050">
            <w:pPr>
              <w:spacing w:after="0" w:line="360" w:lineRule="auto"/>
              <w:contextualSpacing/>
              <w:jc w:val="both"/>
              <w:rPr>
                <w:rFonts w:ascii="Arial" w:eastAsiaTheme="minorHAnsi" w:hAnsi="Arial" w:cs="Arial"/>
                <w:b/>
                <w:color w:val="000000"/>
                <w:sz w:val="18"/>
                <w:szCs w:val="18"/>
                <w:lang w:val="es-MX"/>
              </w:rPr>
            </w:pPr>
          </w:p>
        </w:tc>
        <w:tc>
          <w:tcPr>
            <w:tcW w:w="2284" w:type="dxa"/>
            <w:gridSpan w:val="5"/>
            <w:tcBorders>
              <w:top w:val="single" w:sz="6" w:space="0" w:color="auto"/>
              <w:left w:val="single" w:sz="6" w:space="0" w:color="auto"/>
              <w:bottom w:val="single" w:sz="6" w:space="0" w:color="auto"/>
              <w:right w:val="single" w:sz="6" w:space="0" w:color="auto"/>
            </w:tcBorders>
            <w:shd w:val="clear" w:color="auto" w:fill="auto"/>
          </w:tcPr>
          <w:p w14:paraId="4E1DC337" w14:textId="77777777" w:rsidR="00962E4F" w:rsidRPr="00FC2656" w:rsidRDefault="00962E4F" w:rsidP="00087050">
            <w:pPr>
              <w:spacing w:after="0" w:line="360" w:lineRule="auto"/>
              <w:contextualSpacing/>
              <w:jc w:val="both"/>
              <w:rPr>
                <w:rFonts w:ascii="Arial" w:eastAsiaTheme="minorHAnsi" w:hAnsi="Arial" w:cs="Arial"/>
                <w:b/>
                <w:color w:val="000000"/>
                <w:sz w:val="18"/>
                <w:szCs w:val="18"/>
                <w:lang w:val="es-MX"/>
              </w:rPr>
            </w:pPr>
          </w:p>
        </w:tc>
        <w:tc>
          <w:tcPr>
            <w:tcW w:w="2285" w:type="dxa"/>
            <w:gridSpan w:val="4"/>
            <w:tcBorders>
              <w:top w:val="single" w:sz="6" w:space="0" w:color="auto"/>
              <w:left w:val="single" w:sz="6" w:space="0" w:color="auto"/>
              <w:bottom w:val="single" w:sz="6" w:space="0" w:color="auto"/>
              <w:right w:val="single" w:sz="6" w:space="0" w:color="auto"/>
            </w:tcBorders>
            <w:shd w:val="clear" w:color="auto" w:fill="auto"/>
          </w:tcPr>
          <w:p w14:paraId="66D705AC" w14:textId="77777777" w:rsidR="00962E4F" w:rsidRPr="00FC2656" w:rsidRDefault="00962E4F" w:rsidP="00087050">
            <w:pPr>
              <w:spacing w:after="0" w:line="360" w:lineRule="auto"/>
              <w:contextualSpacing/>
              <w:jc w:val="both"/>
              <w:rPr>
                <w:rFonts w:ascii="Arial" w:eastAsiaTheme="minorHAnsi" w:hAnsi="Arial" w:cs="Arial"/>
                <w:b/>
                <w:color w:val="000000"/>
                <w:sz w:val="18"/>
                <w:szCs w:val="18"/>
                <w:lang w:val="es-MX"/>
              </w:rPr>
            </w:pPr>
          </w:p>
        </w:tc>
        <w:tc>
          <w:tcPr>
            <w:tcW w:w="2284" w:type="dxa"/>
            <w:gridSpan w:val="4"/>
            <w:vMerge/>
            <w:tcBorders>
              <w:left w:val="single" w:sz="6" w:space="0" w:color="auto"/>
              <w:right w:val="single" w:sz="6" w:space="0" w:color="auto"/>
            </w:tcBorders>
            <w:shd w:val="clear" w:color="auto" w:fill="auto"/>
          </w:tcPr>
          <w:p w14:paraId="62017884" w14:textId="77777777" w:rsidR="00962E4F" w:rsidRPr="00FC2656" w:rsidRDefault="00962E4F" w:rsidP="00087050">
            <w:pPr>
              <w:spacing w:after="0" w:line="360" w:lineRule="auto"/>
              <w:contextualSpacing/>
              <w:jc w:val="both"/>
              <w:rPr>
                <w:rFonts w:ascii="Arial" w:eastAsiaTheme="minorHAnsi" w:hAnsi="Arial" w:cs="Arial"/>
                <w:b/>
                <w:color w:val="000000"/>
                <w:sz w:val="18"/>
                <w:szCs w:val="18"/>
                <w:lang w:val="es-MX"/>
              </w:rPr>
            </w:pPr>
          </w:p>
        </w:tc>
      </w:tr>
      <w:tr w:rsidR="00962E4F" w:rsidRPr="00FC2656" w14:paraId="68C45DC2" w14:textId="77777777" w:rsidTr="00BC5460">
        <w:trPr>
          <w:trHeight w:val="20"/>
        </w:trPr>
        <w:tc>
          <w:tcPr>
            <w:tcW w:w="9140" w:type="dxa"/>
            <w:gridSpan w:val="14"/>
            <w:tcBorders>
              <w:left w:val="single" w:sz="6" w:space="0" w:color="auto"/>
              <w:bottom w:val="single" w:sz="6" w:space="0" w:color="auto"/>
              <w:right w:val="single" w:sz="6" w:space="0" w:color="auto"/>
            </w:tcBorders>
            <w:shd w:val="clear" w:color="auto" w:fill="auto"/>
          </w:tcPr>
          <w:p w14:paraId="5FF5838B" w14:textId="77777777" w:rsidR="00962E4F" w:rsidRPr="00FC2656" w:rsidRDefault="00962E4F" w:rsidP="00087050">
            <w:pPr>
              <w:spacing w:after="0" w:line="360" w:lineRule="auto"/>
              <w:contextualSpacing/>
              <w:jc w:val="both"/>
              <w:rPr>
                <w:rFonts w:ascii="Arial" w:eastAsiaTheme="minorHAnsi" w:hAnsi="Arial" w:cs="Arial"/>
                <w:b/>
                <w:color w:val="000000"/>
                <w:sz w:val="18"/>
                <w:szCs w:val="18"/>
                <w:lang w:val="es-MX"/>
              </w:rPr>
            </w:pPr>
          </w:p>
        </w:tc>
      </w:tr>
      <w:tr w:rsidR="00962E4F" w:rsidRPr="00FC2656" w14:paraId="193DE862" w14:textId="77777777" w:rsidTr="00BC5460">
        <w:trPr>
          <w:trHeight w:val="20"/>
        </w:trPr>
        <w:tc>
          <w:tcPr>
            <w:tcW w:w="22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04DDBC1" w14:textId="77777777" w:rsidR="00962E4F" w:rsidRPr="00FC2656" w:rsidRDefault="00962E4F" w:rsidP="00087050">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del campo</w:t>
            </w:r>
          </w:p>
        </w:tc>
        <w:tc>
          <w:tcPr>
            <w:tcW w:w="6853" w:type="dxa"/>
            <w:gridSpan w:val="1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5F453C1" w14:textId="77777777" w:rsidR="00962E4F" w:rsidRPr="00FC2656" w:rsidRDefault="00962E4F" w:rsidP="00087050">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Descripción del campo</w:t>
            </w:r>
          </w:p>
        </w:tc>
      </w:tr>
      <w:tr w:rsidR="00962E4F" w:rsidRPr="00FC2656" w14:paraId="351C0440" w14:textId="77777777" w:rsidTr="00BC5460">
        <w:trPr>
          <w:trHeight w:val="20"/>
        </w:trPr>
        <w:tc>
          <w:tcPr>
            <w:tcW w:w="2287" w:type="dxa"/>
            <w:tcBorders>
              <w:top w:val="single" w:sz="6" w:space="0" w:color="auto"/>
              <w:left w:val="single" w:sz="6" w:space="0" w:color="auto"/>
              <w:bottom w:val="single" w:sz="6" w:space="0" w:color="auto"/>
              <w:right w:val="single" w:sz="6" w:space="0" w:color="auto"/>
            </w:tcBorders>
          </w:tcPr>
          <w:p w14:paraId="7708C633" w14:textId="77777777" w:rsidR="00962E4F" w:rsidRPr="00FC2656" w:rsidRDefault="00962E4F" w:rsidP="00087050">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Archivo electrónico que contiene los diagramas de topología de su red de señalización nacional actual y proyectada</w:t>
            </w:r>
          </w:p>
        </w:tc>
        <w:tc>
          <w:tcPr>
            <w:tcW w:w="6853" w:type="dxa"/>
            <w:gridSpan w:val="13"/>
            <w:tcBorders>
              <w:top w:val="single" w:sz="6" w:space="0" w:color="auto"/>
              <w:left w:val="single" w:sz="6" w:space="0" w:color="auto"/>
              <w:bottom w:val="single" w:sz="6" w:space="0" w:color="auto"/>
              <w:right w:val="single" w:sz="6" w:space="0" w:color="auto"/>
            </w:tcBorders>
          </w:tcPr>
          <w:p w14:paraId="26A88120"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un archivo en formato .pdf en el que se ilustre la topología de su red de señalización nacional actual y proyectada.</w:t>
            </w:r>
          </w:p>
          <w:p w14:paraId="296E6000"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p>
          <w:p w14:paraId="0A659C65"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En caso de no contar con asignaciones de CPSN anteriores, únicamente se deberá presentar el diagrama de la topología de la red de señalización nacional proyectada.</w:t>
            </w:r>
          </w:p>
          <w:p w14:paraId="772D9199"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 </w:t>
            </w:r>
          </w:p>
          <w:p w14:paraId="2A37A2A7"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diagrama de topología de la red de señalización nacional actual deberá ilustrar con claridad lo siguiente: i) los equipos que actualmente cuentan con CPSN asociados en su red de señalización, identificados por nombre y ii) los enlaces internos entre sus equipos y los enlaces externos entre sus equipos y los equipos de señalización pertenecientes a otras redes públicas de telecomunicaciones nacionales.</w:t>
            </w:r>
          </w:p>
          <w:p w14:paraId="3367B51D"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p>
          <w:p w14:paraId="2C9BE836"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lastRenderedPageBreak/>
              <w:t>El diagrama de topología de la red de señalización nacional proyectada deberá ilustrar con claridad lo siguiente: i) en su caso, los equipos que actualmente cuentan con CPSN asociados en su red de señalización nacional, así como los equipos a los que se asociarán los CPSN solicitados, identificados por nombre y ii) en su caso, los enlaces internos entre sus equipos de señalización, así como los que se establezcan con los equipos a los que se asociarán los CPSN solicitados y los enlaces externos entre sus equipos y los equipos de señalización pertenecientes a otras redes públicas de telecomunicaciones nacionales.</w:t>
            </w:r>
          </w:p>
          <w:p w14:paraId="74282ED0"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p>
          <w:p w14:paraId="4498E18A"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Los documentos digitalizados deben ser legibles.</w:t>
            </w:r>
          </w:p>
          <w:p w14:paraId="38114E44"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Nota: El nombre del archivo que se cargue a través de la Ventanilla Electrónica deberá cumplir con la siguiente nomenclatura: IDOH3126_1DDMMAAAA.pdf.</w:t>
            </w:r>
          </w:p>
          <w:p w14:paraId="0AF44619"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Donde:</w:t>
            </w:r>
          </w:p>
          <w:p w14:paraId="5831D3D2" w14:textId="77777777" w:rsidR="00962E4F" w:rsidRPr="00FC2656" w:rsidRDefault="00962E4F" w:rsidP="003A7C54">
            <w:pPr>
              <w:spacing w:after="0" w:line="360" w:lineRule="auto"/>
              <w:ind w:left="493" w:hanging="283"/>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w:t>
            </w:r>
            <w:r w:rsidRPr="00FC2656">
              <w:rPr>
                <w:rFonts w:ascii="Arial" w:eastAsiaTheme="minorHAnsi" w:hAnsi="Arial" w:cs="Arial"/>
                <w:color w:val="000000"/>
                <w:sz w:val="18"/>
                <w:szCs w:val="18"/>
                <w:lang w:val="es-ES_tradnl"/>
              </w:rPr>
              <w:tab/>
              <w:t>IDO.- Conjunto de 3 dígitos que identifica al Concesionario;</w:t>
            </w:r>
          </w:p>
          <w:p w14:paraId="0A97F59C" w14:textId="77777777" w:rsidR="00962E4F" w:rsidRPr="00FC2656" w:rsidRDefault="00962E4F" w:rsidP="003A7C54">
            <w:pPr>
              <w:spacing w:after="0" w:line="360" w:lineRule="auto"/>
              <w:ind w:left="493" w:hanging="283"/>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MX"/>
              </w:rPr>
              <w:t>●</w:t>
            </w:r>
            <w:r w:rsidRPr="00FC2656">
              <w:rPr>
                <w:rFonts w:ascii="Arial" w:eastAsiaTheme="minorHAnsi" w:hAnsi="Arial" w:cs="Arial"/>
                <w:color w:val="000000"/>
                <w:sz w:val="18"/>
                <w:szCs w:val="18"/>
                <w:lang w:val="es-MX"/>
              </w:rPr>
              <w:tab/>
              <w:t>H3126_1.-</w:t>
            </w:r>
            <w:r w:rsidRPr="00FC2656">
              <w:rPr>
                <w:rFonts w:ascii="Arial" w:eastAsiaTheme="minorHAnsi" w:hAnsi="Arial" w:cs="Arial"/>
                <w:color w:val="000000"/>
                <w:sz w:val="18"/>
                <w:szCs w:val="18"/>
                <w:lang w:val="es-ES_tradnl"/>
              </w:rPr>
              <w:t xml:space="preserve"> Es un texto fijo que identifica el archivo del diagrama de topología (</w:t>
            </w:r>
            <w:r w:rsidRPr="00FC2656">
              <w:rPr>
                <w:rFonts w:ascii="Arial" w:eastAsiaTheme="minorHAnsi" w:hAnsi="Arial" w:cs="Arial"/>
                <w:color w:val="000000"/>
                <w:sz w:val="18"/>
                <w:szCs w:val="18"/>
                <w:lang w:val="es-MX"/>
              </w:rPr>
              <w:t>diagrama de topología de su red de señalización nacional actual y proyectada</w:t>
            </w:r>
            <w:r w:rsidRPr="00FC2656">
              <w:rPr>
                <w:rFonts w:ascii="Arial" w:eastAsiaTheme="minorHAnsi" w:hAnsi="Arial" w:cs="Arial"/>
                <w:color w:val="000000"/>
                <w:sz w:val="18"/>
                <w:szCs w:val="18"/>
                <w:lang w:val="es-ES_tradnl"/>
              </w:rPr>
              <w:t>); y</w:t>
            </w:r>
          </w:p>
          <w:p w14:paraId="02B61EBE" w14:textId="77777777" w:rsidR="00962E4F" w:rsidRPr="00FC2656" w:rsidRDefault="00962E4F" w:rsidP="003A7C54">
            <w:pPr>
              <w:spacing w:after="0" w:line="360" w:lineRule="auto"/>
              <w:ind w:left="493" w:hanging="283"/>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w:t>
            </w:r>
            <w:r w:rsidRPr="00FC2656">
              <w:rPr>
                <w:rFonts w:ascii="Arial" w:eastAsiaTheme="minorHAnsi" w:hAnsi="Arial" w:cs="Arial"/>
                <w:color w:val="000000"/>
                <w:sz w:val="18"/>
                <w:szCs w:val="18"/>
                <w:lang w:val="es-ES_tradnl"/>
              </w:rPr>
              <w:tab/>
              <w:t>DDMMAAAA.- Corresponde a la fecha de la solicitud. DD corresponde al día (2 dígitos), MM corresponde al mes (2 dígitos) y AAAA corresponde al año (4 dígitos).</w:t>
            </w:r>
          </w:p>
          <w:p w14:paraId="1FC613ED"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ab/>
              <w:t>Ejemplo: 983H3126_101122020.pdf</w:t>
            </w:r>
          </w:p>
          <w:p w14:paraId="0CF727B8"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p>
          <w:p w14:paraId="00BB864E" w14:textId="77777777" w:rsidR="00962E4F" w:rsidRPr="00FC2656" w:rsidRDefault="00962E4F" w:rsidP="00087050">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Documento obligatorio</w:t>
            </w:r>
          </w:p>
        </w:tc>
      </w:tr>
      <w:tr w:rsidR="00962E4F" w:rsidRPr="00FC2656" w14:paraId="246C467B" w14:textId="77777777" w:rsidTr="00BC5460">
        <w:trPr>
          <w:trHeight w:val="20"/>
        </w:trPr>
        <w:tc>
          <w:tcPr>
            <w:tcW w:w="9140" w:type="dxa"/>
            <w:gridSpan w:val="14"/>
            <w:tcBorders>
              <w:top w:val="single" w:sz="6" w:space="0" w:color="auto"/>
              <w:left w:val="single" w:sz="6" w:space="0" w:color="auto"/>
              <w:bottom w:val="single" w:sz="6" w:space="0" w:color="auto"/>
              <w:right w:val="single" w:sz="6" w:space="0" w:color="auto"/>
            </w:tcBorders>
            <w:shd w:val="clear" w:color="auto" w:fill="auto"/>
          </w:tcPr>
          <w:p w14:paraId="0EDBE1A6" w14:textId="77777777" w:rsidR="00962E4F" w:rsidRPr="00FC2656" w:rsidRDefault="00962E4F" w:rsidP="00087050">
            <w:pPr>
              <w:spacing w:after="0" w:line="360" w:lineRule="auto"/>
              <w:contextualSpacing/>
              <w:jc w:val="both"/>
              <w:rPr>
                <w:rFonts w:ascii="Arial" w:eastAsiaTheme="minorHAnsi" w:hAnsi="Arial" w:cs="Arial"/>
                <w:b/>
                <w:color w:val="000000"/>
                <w:sz w:val="18"/>
                <w:szCs w:val="18"/>
                <w:lang w:val="es-MX"/>
              </w:rPr>
            </w:pPr>
          </w:p>
        </w:tc>
      </w:tr>
      <w:tr w:rsidR="00962E4F" w:rsidRPr="00FC2656" w14:paraId="58E9C1F0" w14:textId="77777777" w:rsidTr="00BC5460">
        <w:trPr>
          <w:trHeight w:val="20"/>
        </w:trPr>
        <w:tc>
          <w:tcPr>
            <w:tcW w:w="9140" w:type="dxa"/>
            <w:gridSpan w:val="1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8D89C1C" w14:textId="77777777" w:rsidR="00962E4F" w:rsidRPr="00FC2656" w:rsidRDefault="00962E4F" w:rsidP="003A7C54">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PLAZOS A LOS QUE ESTARÁ SUJETO EL TRÁMITE</w:t>
            </w:r>
          </w:p>
        </w:tc>
      </w:tr>
      <w:tr w:rsidR="00962E4F" w:rsidRPr="00FC2656" w14:paraId="36A60E70" w14:textId="77777777" w:rsidTr="00BC5460">
        <w:trPr>
          <w:trHeight w:val="20"/>
        </w:trPr>
        <w:tc>
          <w:tcPr>
            <w:tcW w:w="9140" w:type="dxa"/>
            <w:gridSpan w:val="14"/>
            <w:tcBorders>
              <w:top w:val="single" w:sz="6" w:space="0" w:color="auto"/>
              <w:left w:val="single" w:sz="6" w:space="0" w:color="auto"/>
              <w:bottom w:val="single" w:sz="6" w:space="0" w:color="auto"/>
              <w:right w:val="single" w:sz="6" w:space="0" w:color="auto"/>
            </w:tcBorders>
          </w:tcPr>
          <w:p w14:paraId="1AC1FB97"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plazo máximo de resolución del trámite por parte del IFT, a partir de la recepción de la presente solicitud, será de 15 (quince) días hábiles.</w:t>
            </w:r>
          </w:p>
          <w:p w14:paraId="1EDD9CCF" w14:textId="77777777" w:rsidR="00962E4F" w:rsidRPr="00FC2656" w:rsidRDefault="00962E4F" w:rsidP="00087050">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plazo con que cuenta el IFT para efectuar a los interesados la prevención ante la falta de información o requisitos del trámite es de 5 (cinco) días hábiles.</w:t>
            </w:r>
          </w:p>
          <w:p w14:paraId="36D57995" w14:textId="77777777" w:rsidR="00962E4F" w:rsidRPr="00FC2656" w:rsidRDefault="00962E4F" w:rsidP="00087050">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962E4F" w:rsidRPr="00FC2656" w14:paraId="4DC1C38D" w14:textId="77777777" w:rsidTr="00BC5460">
        <w:trPr>
          <w:trHeight w:val="20"/>
        </w:trPr>
        <w:tc>
          <w:tcPr>
            <w:tcW w:w="9140" w:type="dxa"/>
            <w:gridSpan w:val="1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B84B934" w14:textId="77777777" w:rsidR="00962E4F" w:rsidRPr="00FC2656" w:rsidRDefault="00962E4F" w:rsidP="003A7C54">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FUNDAMENTO JURÍDICO DEL TRÁMITE</w:t>
            </w:r>
          </w:p>
        </w:tc>
      </w:tr>
      <w:tr w:rsidR="00962E4F" w:rsidRPr="00FC2656" w14:paraId="18E22011" w14:textId="77777777" w:rsidTr="00BC5460">
        <w:trPr>
          <w:trHeight w:val="20"/>
        </w:trPr>
        <w:tc>
          <w:tcPr>
            <w:tcW w:w="9140" w:type="dxa"/>
            <w:gridSpan w:val="14"/>
            <w:tcBorders>
              <w:top w:val="single" w:sz="6" w:space="0" w:color="auto"/>
              <w:left w:val="single" w:sz="6" w:space="0" w:color="auto"/>
              <w:bottom w:val="single" w:sz="6" w:space="0" w:color="auto"/>
              <w:right w:val="single" w:sz="6" w:space="0" w:color="auto"/>
            </w:tcBorders>
          </w:tcPr>
          <w:p w14:paraId="1D77D2E3" w14:textId="5A4DC04C" w:rsidR="00962E4F" w:rsidRPr="00FC2656" w:rsidRDefault="00962E4F" w:rsidP="00087050">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Numeral 9. del Plan Técnico Fundamental de Señalización,</w:t>
            </w:r>
            <w:r w:rsidRPr="00FC2656">
              <w:rPr>
                <w:rFonts w:ascii="Arial" w:eastAsiaTheme="minorHAnsi" w:hAnsi="Arial" w:cs="Arial"/>
                <w:b/>
                <w:color w:val="000000"/>
                <w:sz w:val="18"/>
                <w:szCs w:val="18"/>
                <w:lang w:val="es-MX"/>
              </w:rPr>
              <w:t xml:space="preserve"> </w:t>
            </w:r>
            <w:r w:rsidRPr="00FC2656">
              <w:rPr>
                <w:rFonts w:ascii="Arial" w:eastAsiaTheme="minorHAnsi" w:hAnsi="Arial" w:cs="Arial"/>
                <w:color w:val="000000"/>
                <w:sz w:val="18"/>
                <w:szCs w:val="18"/>
                <w:lang w:val="es-MX"/>
              </w:rPr>
              <w:t>publicado en el Diario Oficial de la Federación el 11 de mayo de 2018.</w:t>
            </w:r>
          </w:p>
        </w:tc>
      </w:tr>
      <w:tr w:rsidR="00962E4F" w:rsidRPr="00FC2656" w14:paraId="0D184826" w14:textId="77777777" w:rsidTr="00BC5460">
        <w:trPr>
          <w:trHeight w:val="20"/>
        </w:trPr>
        <w:tc>
          <w:tcPr>
            <w:tcW w:w="9140" w:type="dxa"/>
            <w:gridSpan w:val="1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5F4D83C" w14:textId="77777777" w:rsidR="00962E4F" w:rsidRPr="00FC2656" w:rsidRDefault="00962E4F" w:rsidP="003A7C54">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INFORMACIÓN ADICIONAL QUE PUEDA SER DE UTILIDAD A LOS INTERESADOS</w:t>
            </w:r>
          </w:p>
        </w:tc>
      </w:tr>
      <w:tr w:rsidR="00962E4F" w:rsidRPr="00FC2656" w14:paraId="299E8EAF" w14:textId="77777777" w:rsidTr="00BC5460">
        <w:trPr>
          <w:trHeight w:val="20"/>
        </w:trPr>
        <w:tc>
          <w:tcPr>
            <w:tcW w:w="9140" w:type="dxa"/>
            <w:gridSpan w:val="14"/>
            <w:tcBorders>
              <w:top w:val="single" w:sz="6" w:space="0" w:color="auto"/>
              <w:left w:val="single" w:sz="6" w:space="0" w:color="auto"/>
              <w:bottom w:val="single" w:sz="6" w:space="0" w:color="auto"/>
              <w:right w:val="single" w:sz="6" w:space="0" w:color="auto"/>
            </w:tcBorders>
            <w:shd w:val="clear" w:color="auto" w:fill="auto"/>
          </w:tcPr>
          <w:p w14:paraId="00B48D54"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bl>
    <w:p w14:paraId="6E697EBF" w14:textId="60305660" w:rsidR="00962E4F" w:rsidRPr="00FC2656" w:rsidRDefault="00962E4F" w:rsidP="00FC2656">
      <w:pPr>
        <w:spacing w:after="0" w:line="360" w:lineRule="auto"/>
        <w:contextualSpacing/>
        <w:rPr>
          <w:rFonts w:ascii="Arial" w:eastAsiaTheme="minorHAnsi" w:hAnsi="Arial" w:cs="Arial"/>
          <w:color w:val="000000"/>
          <w:sz w:val="18"/>
          <w:szCs w:val="18"/>
        </w:rPr>
      </w:pPr>
    </w:p>
    <w:tbl>
      <w:tblPr>
        <w:tblW w:w="9140" w:type="dxa"/>
        <w:tblInd w:w="113" w:type="dxa"/>
        <w:tblLayout w:type="fixed"/>
        <w:tblCellMar>
          <w:left w:w="72" w:type="dxa"/>
          <w:right w:w="72" w:type="dxa"/>
        </w:tblCellMar>
        <w:tblLook w:val="0000" w:firstRow="0" w:lastRow="0" w:firstColumn="0" w:lastColumn="0" w:noHBand="0" w:noVBand="0"/>
      </w:tblPr>
      <w:tblGrid>
        <w:gridCol w:w="1828"/>
        <w:gridCol w:w="461"/>
        <w:gridCol w:w="142"/>
        <w:gridCol w:w="344"/>
        <w:gridCol w:w="881"/>
        <w:gridCol w:w="1828"/>
        <w:gridCol w:w="182"/>
        <w:gridCol w:w="621"/>
        <w:gridCol w:w="1025"/>
        <w:gridCol w:w="99"/>
        <w:gridCol w:w="1125"/>
        <w:gridCol w:w="604"/>
      </w:tblGrid>
      <w:tr w:rsidR="00962E4F" w:rsidRPr="00FC2656" w14:paraId="0883A7C8" w14:textId="77777777" w:rsidTr="00BC5460">
        <w:trPr>
          <w:trHeight w:val="20"/>
        </w:trPr>
        <w:tc>
          <w:tcPr>
            <w:tcW w:w="9140" w:type="dxa"/>
            <w:gridSpan w:val="12"/>
            <w:tcBorders>
              <w:top w:val="single" w:sz="6" w:space="0" w:color="auto"/>
              <w:left w:val="single" w:sz="6" w:space="0" w:color="auto"/>
              <w:bottom w:val="single" w:sz="6" w:space="0" w:color="auto"/>
              <w:right w:val="single" w:sz="6" w:space="0" w:color="auto"/>
            </w:tcBorders>
            <w:noWrap/>
            <w:vAlign w:val="center"/>
          </w:tcPr>
          <w:p w14:paraId="3ACD8F5C" w14:textId="77777777" w:rsidR="00962E4F" w:rsidRPr="00FC2656" w:rsidRDefault="00962E4F" w:rsidP="003A7C54">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br w:type="page"/>
            </w:r>
            <w:r w:rsidRPr="00FC2656">
              <w:rPr>
                <w:rFonts w:ascii="Arial" w:eastAsiaTheme="minorHAnsi" w:hAnsi="Arial" w:cs="Arial"/>
                <w:b/>
                <w:color w:val="000000"/>
                <w:sz w:val="18"/>
                <w:szCs w:val="18"/>
                <w:lang w:val="es-MX"/>
              </w:rPr>
              <w:t>eFORMATO DE SOLICITUD DE CESIÓN DE CÓDIGOS DE PUNTO DE SEÑALIZACIÓN NACIONAL (CPSN)</w:t>
            </w:r>
          </w:p>
          <w:p w14:paraId="7B01A0D3" w14:textId="77777777" w:rsidR="00962E4F" w:rsidRPr="00FC2656" w:rsidRDefault="00962E4F" w:rsidP="003A7C54">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H3127</w:t>
            </w:r>
          </w:p>
        </w:tc>
      </w:tr>
      <w:tr w:rsidR="00962E4F" w:rsidRPr="00FC2656" w14:paraId="76D1F950" w14:textId="77777777" w:rsidTr="00BC5460">
        <w:trPr>
          <w:trHeight w:val="20"/>
        </w:trPr>
        <w:tc>
          <w:tcPr>
            <w:tcW w:w="9140" w:type="dxa"/>
            <w:gridSpan w:val="1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8DD8F5F" w14:textId="76D5D571" w:rsidR="00962E4F" w:rsidRPr="00FC2656" w:rsidRDefault="00962E4F" w:rsidP="003A7C54">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lastRenderedPageBreak/>
              <w:t>DATOS DEL CONCESIONARIO CESIONARIO Y CEDENTE</w:t>
            </w:r>
          </w:p>
        </w:tc>
      </w:tr>
      <w:tr w:rsidR="00962E4F" w:rsidRPr="00FC2656" w14:paraId="6AF8AF0A" w14:textId="77777777" w:rsidTr="00BC5460">
        <w:trPr>
          <w:trHeight w:val="20"/>
        </w:trPr>
        <w:tc>
          <w:tcPr>
            <w:tcW w:w="5666"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0566F0A" w14:textId="77777777" w:rsidR="00962E4F" w:rsidRPr="00FC2656" w:rsidRDefault="00962E4F" w:rsidP="002D31B7">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FOLIO DEL EXPEDIENTE ELECTRÓNICO AL QUE SE ASOCIARÁ LA SOLICITUD DE CESIÓN</w:t>
            </w:r>
          </w:p>
        </w:tc>
        <w:tc>
          <w:tcPr>
            <w:tcW w:w="3474" w:type="dxa"/>
            <w:gridSpan w:val="5"/>
            <w:tcBorders>
              <w:top w:val="single" w:sz="6" w:space="0" w:color="auto"/>
              <w:left w:val="single" w:sz="6" w:space="0" w:color="auto"/>
              <w:bottom w:val="single" w:sz="6" w:space="0" w:color="auto"/>
              <w:right w:val="single" w:sz="6" w:space="0" w:color="auto"/>
            </w:tcBorders>
          </w:tcPr>
          <w:p w14:paraId="3EEED1F0"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21AA80ED" w14:textId="77777777" w:rsidTr="00BC5460">
        <w:trPr>
          <w:trHeight w:val="20"/>
        </w:trPr>
        <w:tc>
          <w:tcPr>
            <w:tcW w:w="5666"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15FFE14" w14:textId="77777777" w:rsidR="00962E4F" w:rsidRPr="00FC2656" w:rsidRDefault="00962E4F" w:rsidP="002D31B7">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DENOMINACIÓN O RAZÓN SOCIAL DEL CONCESIONARIO CESIONARIO</w:t>
            </w:r>
          </w:p>
        </w:tc>
        <w:tc>
          <w:tcPr>
            <w:tcW w:w="3474" w:type="dxa"/>
            <w:gridSpan w:val="5"/>
            <w:tcBorders>
              <w:top w:val="single" w:sz="6" w:space="0" w:color="auto"/>
              <w:left w:val="single" w:sz="6" w:space="0" w:color="auto"/>
              <w:bottom w:val="single" w:sz="6" w:space="0" w:color="auto"/>
              <w:right w:val="single" w:sz="6" w:space="0" w:color="auto"/>
            </w:tcBorders>
          </w:tcPr>
          <w:p w14:paraId="3AA33163"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6B31D6C6" w14:textId="77777777" w:rsidTr="00BC5460">
        <w:trPr>
          <w:trHeight w:val="20"/>
        </w:trPr>
        <w:tc>
          <w:tcPr>
            <w:tcW w:w="5666"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520D566"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CÓDIGO IDO DEL CONCESIONARIO CESIONARIO</w:t>
            </w:r>
          </w:p>
        </w:tc>
        <w:tc>
          <w:tcPr>
            <w:tcW w:w="3474" w:type="dxa"/>
            <w:gridSpan w:val="5"/>
            <w:tcBorders>
              <w:top w:val="single" w:sz="6" w:space="0" w:color="auto"/>
              <w:left w:val="single" w:sz="6" w:space="0" w:color="auto"/>
              <w:bottom w:val="single" w:sz="6" w:space="0" w:color="auto"/>
              <w:right w:val="single" w:sz="6" w:space="0" w:color="auto"/>
            </w:tcBorders>
          </w:tcPr>
          <w:p w14:paraId="77A76099"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59A52AB1" w14:textId="77777777" w:rsidTr="00BC5460">
        <w:trPr>
          <w:trHeight w:val="20"/>
        </w:trPr>
        <w:tc>
          <w:tcPr>
            <w:tcW w:w="5666"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2095A3F"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DENOMINACIÓN O RAZÓN SOCIAL DEL CONCESIONARIO CEDENTE</w:t>
            </w:r>
          </w:p>
        </w:tc>
        <w:tc>
          <w:tcPr>
            <w:tcW w:w="3474" w:type="dxa"/>
            <w:gridSpan w:val="5"/>
            <w:tcBorders>
              <w:top w:val="single" w:sz="6" w:space="0" w:color="auto"/>
              <w:left w:val="single" w:sz="6" w:space="0" w:color="auto"/>
              <w:bottom w:val="single" w:sz="6" w:space="0" w:color="auto"/>
              <w:right w:val="single" w:sz="6" w:space="0" w:color="auto"/>
            </w:tcBorders>
          </w:tcPr>
          <w:p w14:paraId="6BD80783"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22A457C8" w14:textId="77777777" w:rsidTr="00BC5460">
        <w:trPr>
          <w:trHeight w:val="20"/>
        </w:trPr>
        <w:tc>
          <w:tcPr>
            <w:tcW w:w="5666"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063BD1E"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CÓDIGO IDO DEL CONCESIONARIO CEDENTE</w:t>
            </w:r>
          </w:p>
        </w:tc>
        <w:tc>
          <w:tcPr>
            <w:tcW w:w="3474" w:type="dxa"/>
            <w:gridSpan w:val="5"/>
            <w:tcBorders>
              <w:top w:val="single" w:sz="6" w:space="0" w:color="auto"/>
              <w:left w:val="single" w:sz="6" w:space="0" w:color="auto"/>
              <w:bottom w:val="single" w:sz="6" w:space="0" w:color="auto"/>
              <w:right w:val="single" w:sz="6" w:space="0" w:color="auto"/>
            </w:tcBorders>
          </w:tcPr>
          <w:p w14:paraId="7D5AE230"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4099E6CC" w14:textId="77777777" w:rsidTr="00BC5460">
        <w:trPr>
          <w:trHeight w:val="20"/>
        </w:trPr>
        <w:tc>
          <w:tcPr>
            <w:tcW w:w="9140" w:type="dxa"/>
            <w:gridSpan w:val="12"/>
            <w:tcBorders>
              <w:top w:val="single" w:sz="6" w:space="0" w:color="auto"/>
              <w:left w:val="single" w:sz="6" w:space="0" w:color="auto"/>
              <w:bottom w:val="single" w:sz="6" w:space="0" w:color="auto"/>
              <w:right w:val="single" w:sz="6" w:space="0" w:color="auto"/>
            </w:tcBorders>
            <w:shd w:val="clear" w:color="auto" w:fill="auto"/>
          </w:tcPr>
          <w:p w14:paraId="15C84F61"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5E79A591" w14:textId="77777777" w:rsidTr="00BC5460">
        <w:trPr>
          <w:trHeight w:val="20"/>
        </w:trPr>
        <w:tc>
          <w:tcPr>
            <w:tcW w:w="9140" w:type="dxa"/>
            <w:gridSpan w:val="1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B38008A" w14:textId="77777777" w:rsidR="00962E4F" w:rsidRPr="00FC2656" w:rsidRDefault="00962E4F" w:rsidP="003A7C54">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DETALLE DE LOS CPSN A CEDER</w:t>
            </w:r>
          </w:p>
        </w:tc>
      </w:tr>
      <w:tr w:rsidR="00962E4F" w:rsidRPr="00FC2656" w14:paraId="34F242CB" w14:textId="77777777" w:rsidTr="00BC5460">
        <w:trPr>
          <w:trHeight w:val="20"/>
        </w:trPr>
        <w:tc>
          <w:tcPr>
            <w:tcW w:w="2775"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BD19A31"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CPSN QUE SE PRETENDEN CEDER EN FORMATO BINARIO</w:t>
            </w:r>
          </w:p>
        </w:tc>
        <w:tc>
          <w:tcPr>
            <w:tcW w:w="3512"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31546EF"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 CADA UNO DE LOS EQUIPOS DE SEÑALIZACIÓN AL QUE SE ASOCIARÁN LOS CPSN A CEDER</w:t>
            </w:r>
          </w:p>
        </w:tc>
        <w:tc>
          <w:tcPr>
            <w:tcW w:w="2853"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24EFF7D"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TIPO DE CADA UNO DE LOS EQUIPOS DE SEÑALIZACIÓN AL QUE SE ASOCIARÁN LOS CPSN A CEDER</w:t>
            </w:r>
          </w:p>
          <w:p w14:paraId="3BAC2EE2" w14:textId="77777777" w:rsidR="00962E4F" w:rsidRPr="00FC2656" w:rsidRDefault="00962E4F" w:rsidP="00FC2656">
            <w:pPr>
              <w:spacing w:after="0" w:line="360" w:lineRule="auto"/>
              <w:contextualSpacing/>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(“SP”=1, “STP”=2 o “SCP”=3)</w:t>
            </w:r>
          </w:p>
          <w:p w14:paraId="578F7116"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0D76B331" w14:textId="77777777" w:rsidTr="00BC5460">
        <w:trPr>
          <w:trHeight w:val="20"/>
        </w:trPr>
        <w:tc>
          <w:tcPr>
            <w:tcW w:w="2775" w:type="dxa"/>
            <w:gridSpan w:val="4"/>
            <w:tcBorders>
              <w:top w:val="single" w:sz="6" w:space="0" w:color="auto"/>
              <w:left w:val="single" w:sz="6" w:space="0" w:color="auto"/>
              <w:bottom w:val="single" w:sz="6" w:space="0" w:color="auto"/>
              <w:right w:val="single" w:sz="6" w:space="0" w:color="auto"/>
            </w:tcBorders>
            <w:shd w:val="clear" w:color="auto" w:fill="auto"/>
          </w:tcPr>
          <w:p w14:paraId="4CF92B81"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3512" w:type="dxa"/>
            <w:gridSpan w:val="4"/>
            <w:tcBorders>
              <w:top w:val="single" w:sz="6" w:space="0" w:color="auto"/>
              <w:left w:val="single" w:sz="6" w:space="0" w:color="auto"/>
              <w:bottom w:val="single" w:sz="6" w:space="0" w:color="auto"/>
              <w:right w:val="single" w:sz="6" w:space="0" w:color="auto"/>
            </w:tcBorders>
            <w:shd w:val="clear" w:color="auto" w:fill="auto"/>
          </w:tcPr>
          <w:p w14:paraId="0E06D1D4"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2853" w:type="dxa"/>
            <w:gridSpan w:val="4"/>
            <w:tcBorders>
              <w:top w:val="single" w:sz="6" w:space="0" w:color="auto"/>
              <w:left w:val="single" w:sz="6" w:space="0" w:color="auto"/>
              <w:bottom w:val="single" w:sz="6" w:space="0" w:color="auto"/>
              <w:right w:val="single" w:sz="6" w:space="0" w:color="auto"/>
            </w:tcBorders>
            <w:shd w:val="clear" w:color="auto" w:fill="auto"/>
          </w:tcPr>
          <w:p w14:paraId="36AC5CF3"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5198A751" w14:textId="77777777" w:rsidTr="00BC5460">
        <w:trPr>
          <w:trHeight w:val="20"/>
        </w:trPr>
        <w:tc>
          <w:tcPr>
            <w:tcW w:w="2775" w:type="dxa"/>
            <w:gridSpan w:val="4"/>
            <w:tcBorders>
              <w:top w:val="single" w:sz="6" w:space="0" w:color="auto"/>
              <w:left w:val="single" w:sz="6" w:space="0" w:color="auto"/>
              <w:bottom w:val="single" w:sz="6" w:space="0" w:color="auto"/>
              <w:right w:val="single" w:sz="6" w:space="0" w:color="auto"/>
            </w:tcBorders>
            <w:shd w:val="clear" w:color="auto" w:fill="auto"/>
          </w:tcPr>
          <w:p w14:paraId="1DC51B45"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3512" w:type="dxa"/>
            <w:gridSpan w:val="4"/>
            <w:tcBorders>
              <w:top w:val="single" w:sz="6" w:space="0" w:color="auto"/>
              <w:left w:val="single" w:sz="6" w:space="0" w:color="auto"/>
              <w:bottom w:val="single" w:sz="6" w:space="0" w:color="auto"/>
              <w:right w:val="single" w:sz="6" w:space="0" w:color="auto"/>
            </w:tcBorders>
            <w:shd w:val="clear" w:color="auto" w:fill="auto"/>
          </w:tcPr>
          <w:p w14:paraId="2DB3EFF2"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2853" w:type="dxa"/>
            <w:gridSpan w:val="4"/>
            <w:tcBorders>
              <w:top w:val="single" w:sz="6" w:space="0" w:color="auto"/>
              <w:left w:val="single" w:sz="6" w:space="0" w:color="auto"/>
              <w:bottom w:val="single" w:sz="6" w:space="0" w:color="auto"/>
              <w:right w:val="single" w:sz="6" w:space="0" w:color="auto"/>
            </w:tcBorders>
            <w:shd w:val="clear" w:color="auto" w:fill="auto"/>
          </w:tcPr>
          <w:p w14:paraId="6B08F47F"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4D97A500" w14:textId="77777777" w:rsidTr="00BC5460">
        <w:trPr>
          <w:trHeight w:val="20"/>
        </w:trPr>
        <w:tc>
          <w:tcPr>
            <w:tcW w:w="2775" w:type="dxa"/>
            <w:gridSpan w:val="4"/>
            <w:tcBorders>
              <w:top w:val="single" w:sz="6" w:space="0" w:color="auto"/>
              <w:left w:val="single" w:sz="6" w:space="0" w:color="auto"/>
              <w:bottom w:val="single" w:sz="6" w:space="0" w:color="auto"/>
              <w:right w:val="single" w:sz="6" w:space="0" w:color="auto"/>
            </w:tcBorders>
            <w:shd w:val="clear" w:color="auto" w:fill="auto"/>
          </w:tcPr>
          <w:p w14:paraId="6857BFF1"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3512" w:type="dxa"/>
            <w:gridSpan w:val="4"/>
            <w:tcBorders>
              <w:top w:val="single" w:sz="6" w:space="0" w:color="auto"/>
              <w:left w:val="single" w:sz="6" w:space="0" w:color="auto"/>
              <w:bottom w:val="single" w:sz="6" w:space="0" w:color="auto"/>
              <w:right w:val="single" w:sz="6" w:space="0" w:color="auto"/>
            </w:tcBorders>
            <w:shd w:val="clear" w:color="auto" w:fill="auto"/>
          </w:tcPr>
          <w:p w14:paraId="096B6183"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2853" w:type="dxa"/>
            <w:gridSpan w:val="4"/>
            <w:tcBorders>
              <w:top w:val="single" w:sz="6" w:space="0" w:color="auto"/>
              <w:left w:val="single" w:sz="6" w:space="0" w:color="auto"/>
              <w:bottom w:val="single" w:sz="6" w:space="0" w:color="auto"/>
              <w:right w:val="single" w:sz="6" w:space="0" w:color="auto"/>
            </w:tcBorders>
            <w:shd w:val="clear" w:color="auto" w:fill="auto"/>
          </w:tcPr>
          <w:p w14:paraId="778893B6"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0210441D" w14:textId="77777777" w:rsidTr="00BC5460">
        <w:trPr>
          <w:trHeight w:val="20"/>
        </w:trPr>
        <w:tc>
          <w:tcPr>
            <w:tcW w:w="9140" w:type="dxa"/>
            <w:gridSpan w:val="12"/>
            <w:tcBorders>
              <w:top w:val="single" w:sz="6" w:space="0" w:color="auto"/>
              <w:left w:val="single" w:sz="6" w:space="0" w:color="auto"/>
              <w:bottom w:val="single" w:sz="6" w:space="0" w:color="auto"/>
              <w:right w:val="single" w:sz="6" w:space="0" w:color="auto"/>
            </w:tcBorders>
            <w:shd w:val="clear" w:color="auto" w:fill="auto"/>
          </w:tcPr>
          <w:p w14:paraId="51749F4E"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45CF13F2" w14:textId="77777777" w:rsidTr="00BC5460">
        <w:trPr>
          <w:trHeight w:val="20"/>
        </w:trPr>
        <w:tc>
          <w:tcPr>
            <w:tcW w:w="6287"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11B8AB"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ARCHIVO DE CARGA (OPCIONAL)</w:t>
            </w:r>
          </w:p>
        </w:tc>
        <w:tc>
          <w:tcPr>
            <w:tcW w:w="2853" w:type="dxa"/>
            <w:gridSpan w:val="4"/>
            <w:tcBorders>
              <w:top w:val="single" w:sz="6" w:space="0" w:color="auto"/>
              <w:left w:val="single" w:sz="6" w:space="0" w:color="auto"/>
              <w:bottom w:val="single" w:sz="6" w:space="0" w:color="auto"/>
              <w:right w:val="single" w:sz="6" w:space="0" w:color="auto"/>
            </w:tcBorders>
            <w:shd w:val="clear" w:color="auto" w:fill="auto"/>
          </w:tcPr>
          <w:p w14:paraId="53E65170"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26D1D06C" w14:textId="77777777" w:rsidTr="00BC5460">
        <w:trPr>
          <w:trHeight w:val="20"/>
        </w:trPr>
        <w:tc>
          <w:tcPr>
            <w:tcW w:w="9140" w:type="dxa"/>
            <w:gridSpan w:val="12"/>
            <w:tcBorders>
              <w:top w:val="single" w:sz="6" w:space="0" w:color="auto"/>
              <w:left w:val="single" w:sz="6" w:space="0" w:color="auto"/>
              <w:bottom w:val="single" w:sz="6" w:space="0" w:color="auto"/>
              <w:right w:val="single" w:sz="6" w:space="0" w:color="auto"/>
            </w:tcBorders>
            <w:shd w:val="clear" w:color="auto" w:fill="auto"/>
          </w:tcPr>
          <w:p w14:paraId="343D1816"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11C7E478" w14:textId="77777777" w:rsidTr="00BC5460">
        <w:trPr>
          <w:trHeight w:val="20"/>
        </w:trPr>
        <w:tc>
          <w:tcPr>
            <w:tcW w:w="6287"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A357D33"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 xml:space="preserve">FOLIO DE INSCRIPCIÓN DEL MOVIMIENTO CORPORATIVO CORRESPONDIENTE EN EL REGISTRO PÚBLICO DE CONCESIONES </w:t>
            </w:r>
          </w:p>
        </w:tc>
        <w:tc>
          <w:tcPr>
            <w:tcW w:w="2853" w:type="dxa"/>
            <w:gridSpan w:val="4"/>
            <w:tcBorders>
              <w:top w:val="single" w:sz="6" w:space="0" w:color="auto"/>
              <w:left w:val="single" w:sz="6" w:space="0" w:color="auto"/>
              <w:bottom w:val="single" w:sz="6" w:space="0" w:color="auto"/>
              <w:right w:val="single" w:sz="6" w:space="0" w:color="auto"/>
            </w:tcBorders>
            <w:shd w:val="clear" w:color="auto" w:fill="auto"/>
          </w:tcPr>
          <w:p w14:paraId="5110EFAF"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28D3F6F2" w14:textId="77777777" w:rsidTr="00BC5460">
        <w:trPr>
          <w:trHeight w:val="20"/>
        </w:trPr>
        <w:tc>
          <w:tcPr>
            <w:tcW w:w="9140" w:type="dxa"/>
            <w:gridSpan w:val="12"/>
            <w:tcBorders>
              <w:top w:val="single" w:sz="6" w:space="0" w:color="auto"/>
              <w:left w:val="single" w:sz="6" w:space="0" w:color="auto"/>
              <w:bottom w:val="single" w:sz="6" w:space="0" w:color="auto"/>
              <w:right w:val="single" w:sz="6" w:space="0" w:color="auto"/>
            </w:tcBorders>
            <w:shd w:val="clear" w:color="auto" w:fill="auto"/>
          </w:tcPr>
          <w:p w14:paraId="3C94858B"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4C4B5192" w14:textId="77777777" w:rsidTr="00BC5460">
        <w:trPr>
          <w:trHeight w:val="20"/>
        </w:trPr>
        <w:tc>
          <w:tcPr>
            <w:tcW w:w="6287"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6B56666"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ARCHIVO ELECTRÓNICO CON LA JUSTIFICACIÓN DE LA CESIÓN</w:t>
            </w:r>
          </w:p>
        </w:tc>
        <w:tc>
          <w:tcPr>
            <w:tcW w:w="2853" w:type="dxa"/>
            <w:gridSpan w:val="4"/>
            <w:tcBorders>
              <w:top w:val="single" w:sz="6" w:space="0" w:color="auto"/>
              <w:left w:val="single" w:sz="6" w:space="0" w:color="auto"/>
              <w:bottom w:val="single" w:sz="6" w:space="0" w:color="auto"/>
              <w:right w:val="single" w:sz="6" w:space="0" w:color="auto"/>
            </w:tcBorders>
            <w:shd w:val="clear" w:color="auto" w:fill="auto"/>
          </w:tcPr>
          <w:p w14:paraId="582631A4"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0ED93A1B" w14:textId="77777777" w:rsidTr="00BC5460">
        <w:trPr>
          <w:trHeight w:val="20"/>
        </w:trPr>
        <w:tc>
          <w:tcPr>
            <w:tcW w:w="9140" w:type="dxa"/>
            <w:gridSpan w:val="12"/>
            <w:tcBorders>
              <w:top w:val="single" w:sz="6" w:space="0" w:color="auto"/>
              <w:left w:val="single" w:sz="6" w:space="0" w:color="auto"/>
              <w:bottom w:val="single" w:sz="6" w:space="0" w:color="auto"/>
              <w:right w:val="single" w:sz="6" w:space="0" w:color="auto"/>
            </w:tcBorders>
            <w:shd w:val="clear" w:color="auto" w:fill="auto"/>
          </w:tcPr>
          <w:p w14:paraId="00852496"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46C43B47" w14:textId="77777777" w:rsidTr="00BC5460">
        <w:trPr>
          <w:trHeight w:val="258"/>
        </w:trPr>
        <w:tc>
          <w:tcPr>
            <w:tcW w:w="6287" w:type="dxa"/>
            <w:gridSpan w:val="8"/>
            <w:vMerge w:val="restart"/>
            <w:tcBorders>
              <w:top w:val="single" w:sz="6" w:space="0" w:color="auto"/>
              <w:left w:val="single" w:sz="6" w:space="0" w:color="auto"/>
              <w:right w:val="single" w:sz="6" w:space="0" w:color="auto"/>
            </w:tcBorders>
            <w:shd w:val="clear" w:color="auto" w:fill="D9D9D9" w:themeFill="background1" w:themeFillShade="D9"/>
          </w:tcPr>
          <w:p w14:paraId="3E96C659" w14:textId="77777777" w:rsidR="00962E4F" w:rsidRPr="00FC2656" w:rsidRDefault="00962E4F" w:rsidP="002D31B7">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MANIFIESTO BAJO PROTESTA QUE LA CESIÓN NO IMPLICARÁ AFECTACIÓN A LA PRESTACIÓN DE SERVICIOS DE TELECOMUNICACIONES A LOS USUARIOS</w:t>
            </w:r>
          </w:p>
        </w:tc>
        <w:tc>
          <w:tcPr>
            <w:tcW w:w="1124" w:type="dxa"/>
            <w:gridSpan w:val="2"/>
            <w:tcBorders>
              <w:top w:val="single" w:sz="6" w:space="0" w:color="auto"/>
              <w:left w:val="single" w:sz="6" w:space="0" w:color="auto"/>
            </w:tcBorders>
            <w:shd w:val="clear" w:color="auto" w:fill="auto"/>
          </w:tcPr>
          <w:p w14:paraId="39440D93"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p w14:paraId="02C99C45"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1125" w:type="dxa"/>
            <w:tcBorders>
              <w:top w:val="single" w:sz="6" w:space="0" w:color="auto"/>
              <w:left w:val="nil"/>
              <w:bottom w:val="single" w:sz="6" w:space="0" w:color="auto"/>
            </w:tcBorders>
            <w:shd w:val="clear" w:color="auto" w:fill="auto"/>
          </w:tcPr>
          <w:p w14:paraId="0B7CAAB5"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604" w:type="dxa"/>
            <w:tcBorders>
              <w:top w:val="single" w:sz="6" w:space="0" w:color="auto"/>
              <w:right w:val="single" w:sz="6" w:space="0" w:color="auto"/>
            </w:tcBorders>
            <w:shd w:val="clear" w:color="auto" w:fill="auto"/>
          </w:tcPr>
          <w:p w14:paraId="48AD989B"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036C751D" w14:textId="77777777" w:rsidTr="00BC5460">
        <w:trPr>
          <w:trHeight w:val="256"/>
        </w:trPr>
        <w:tc>
          <w:tcPr>
            <w:tcW w:w="6287" w:type="dxa"/>
            <w:gridSpan w:val="8"/>
            <w:vMerge/>
            <w:tcBorders>
              <w:left w:val="single" w:sz="6" w:space="0" w:color="auto"/>
              <w:right w:val="single" w:sz="6" w:space="0" w:color="auto"/>
            </w:tcBorders>
            <w:shd w:val="clear" w:color="auto" w:fill="D9D9D9" w:themeFill="background1" w:themeFillShade="D9"/>
          </w:tcPr>
          <w:p w14:paraId="7123008F"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1124" w:type="dxa"/>
            <w:gridSpan w:val="2"/>
            <w:tcBorders>
              <w:left w:val="single" w:sz="6" w:space="0" w:color="auto"/>
              <w:right w:val="single" w:sz="6" w:space="0" w:color="auto"/>
            </w:tcBorders>
            <w:shd w:val="clear" w:color="auto" w:fill="auto"/>
          </w:tcPr>
          <w:p w14:paraId="66D9721F"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1125" w:type="dxa"/>
            <w:tcBorders>
              <w:top w:val="single" w:sz="6" w:space="0" w:color="auto"/>
              <w:left w:val="single" w:sz="6" w:space="0" w:color="auto"/>
              <w:bottom w:val="single" w:sz="6" w:space="0" w:color="auto"/>
              <w:right w:val="single" w:sz="6" w:space="0" w:color="auto"/>
            </w:tcBorders>
            <w:shd w:val="clear" w:color="auto" w:fill="auto"/>
          </w:tcPr>
          <w:p w14:paraId="3EFBF8FC"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604" w:type="dxa"/>
            <w:tcBorders>
              <w:left w:val="single" w:sz="6" w:space="0" w:color="auto"/>
              <w:right w:val="single" w:sz="6" w:space="0" w:color="auto"/>
            </w:tcBorders>
            <w:shd w:val="clear" w:color="auto" w:fill="auto"/>
          </w:tcPr>
          <w:p w14:paraId="638BC0B3"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0FCAF021" w14:textId="77777777" w:rsidTr="00BC5460">
        <w:trPr>
          <w:trHeight w:val="256"/>
        </w:trPr>
        <w:tc>
          <w:tcPr>
            <w:tcW w:w="6287" w:type="dxa"/>
            <w:gridSpan w:val="8"/>
            <w:vMerge/>
            <w:tcBorders>
              <w:left w:val="single" w:sz="6" w:space="0" w:color="auto"/>
              <w:bottom w:val="single" w:sz="6" w:space="0" w:color="auto"/>
              <w:right w:val="single" w:sz="6" w:space="0" w:color="auto"/>
            </w:tcBorders>
            <w:shd w:val="clear" w:color="auto" w:fill="D9D9D9" w:themeFill="background1" w:themeFillShade="D9"/>
          </w:tcPr>
          <w:p w14:paraId="72D58417"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1124" w:type="dxa"/>
            <w:gridSpan w:val="2"/>
            <w:tcBorders>
              <w:left w:val="single" w:sz="6" w:space="0" w:color="auto"/>
              <w:bottom w:val="single" w:sz="6" w:space="0" w:color="auto"/>
            </w:tcBorders>
            <w:shd w:val="clear" w:color="auto" w:fill="auto"/>
          </w:tcPr>
          <w:p w14:paraId="04396D28"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1125" w:type="dxa"/>
            <w:tcBorders>
              <w:top w:val="single" w:sz="6" w:space="0" w:color="auto"/>
              <w:left w:val="nil"/>
              <w:bottom w:val="single" w:sz="6" w:space="0" w:color="auto"/>
            </w:tcBorders>
            <w:shd w:val="clear" w:color="auto" w:fill="auto"/>
          </w:tcPr>
          <w:p w14:paraId="2A1D4251"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ACEPTO</w:t>
            </w:r>
          </w:p>
        </w:tc>
        <w:tc>
          <w:tcPr>
            <w:tcW w:w="604" w:type="dxa"/>
            <w:tcBorders>
              <w:bottom w:val="single" w:sz="6" w:space="0" w:color="auto"/>
              <w:right w:val="single" w:sz="6" w:space="0" w:color="auto"/>
            </w:tcBorders>
            <w:shd w:val="clear" w:color="auto" w:fill="auto"/>
          </w:tcPr>
          <w:p w14:paraId="3F85EC67"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5BCAC287" w14:textId="77777777" w:rsidTr="00BC5460">
        <w:trPr>
          <w:trHeight w:val="20"/>
        </w:trPr>
        <w:tc>
          <w:tcPr>
            <w:tcW w:w="9140" w:type="dxa"/>
            <w:gridSpan w:val="12"/>
            <w:tcBorders>
              <w:top w:val="single" w:sz="6" w:space="0" w:color="auto"/>
              <w:left w:val="single" w:sz="6" w:space="0" w:color="auto"/>
              <w:bottom w:val="single" w:sz="6" w:space="0" w:color="auto"/>
              <w:right w:val="single" w:sz="6" w:space="0" w:color="auto"/>
            </w:tcBorders>
            <w:shd w:val="clear" w:color="auto" w:fill="auto"/>
          </w:tcPr>
          <w:p w14:paraId="776AEB1E"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16A90162" w14:textId="77777777" w:rsidTr="00BC5460">
        <w:trPr>
          <w:trHeight w:val="20"/>
        </w:trPr>
        <w:tc>
          <w:tcPr>
            <w:tcW w:w="6287"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958CCA" w14:textId="77777777" w:rsidR="00962E4F" w:rsidRPr="00FC2656" w:rsidRDefault="00962E4F" w:rsidP="00AF6E5F">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ARCHIVO ELECTRÓNICO QUE CONTIENE LOS DIAGRAMAS DE TOPOLOGÍA DE SU RED DE SEÑALIZACIÓN NACIONAL ACTUAL Y PROYECTADA.</w:t>
            </w:r>
          </w:p>
        </w:tc>
        <w:tc>
          <w:tcPr>
            <w:tcW w:w="2853" w:type="dxa"/>
            <w:gridSpan w:val="4"/>
            <w:tcBorders>
              <w:top w:val="single" w:sz="6" w:space="0" w:color="auto"/>
              <w:left w:val="single" w:sz="6" w:space="0" w:color="auto"/>
              <w:bottom w:val="single" w:sz="6" w:space="0" w:color="auto"/>
              <w:right w:val="single" w:sz="6" w:space="0" w:color="auto"/>
            </w:tcBorders>
            <w:shd w:val="clear" w:color="auto" w:fill="auto"/>
          </w:tcPr>
          <w:p w14:paraId="6046C965"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569354DF" w14:textId="77777777" w:rsidTr="00BC5460">
        <w:trPr>
          <w:trHeight w:val="400"/>
        </w:trPr>
        <w:tc>
          <w:tcPr>
            <w:tcW w:w="9140" w:type="dxa"/>
            <w:gridSpan w:val="12"/>
            <w:tcBorders>
              <w:top w:val="single" w:sz="6" w:space="0" w:color="auto"/>
              <w:left w:val="single" w:sz="6" w:space="0" w:color="auto"/>
              <w:bottom w:val="single" w:sz="6" w:space="0" w:color="auto"/>
              <w:right w:val="single" w:sz="6" w:space="0" w:color="auto"/>
            </w:tcBorders>
            <w:shd w:val="clear" w:color="auto" w:fill="auto"/>
          </w:tcPr>
          <w:p w14:paraId="2ABEF1AA" w14:textId="77777777" w:rsidR="002D31B7" w:rsidRDefault="002D31B7" w:rsidP="003A7C54">
            <w:pPr>
              <w:spacing w:after="0" w:line="360" w:lineRule="auto"/>
              <w:contextualSpacing/>
              <w:jc w:val="center"/>
              <w:rPr>
                <w:rFonts w:ascii="Arial" w:eastAsiaTheme="minorHAnsi" w:hAnsi="Arial" w:cs="Arial"/>
                <w:b/>
                <w:color w:val="000000"/>
                <w:sz w:val="18"/>
                <w:szCs w:val="18"/>
                <w:u w:val="single"/>
                <w:lang w:val="es-MX"/>
              </w:rPr>
            </w:pPr>
          </w:p>
          <w:p w14:paraId="6CA6D056" w14:textId="6C30E49B" w:rsidR="00962E4F" w:rsidRPr="00FC2656" w:rsidRDefault="00962E4F" w:rsidP="003A7C54">
            <w:pPr>
              <w:spacing w:after="0" w:line="360" w:lineRule="auto"/>
              <w:contextualSpacing/>
              <w:jc w:val="center"/>
              <w:rPr>
                <w:rFonts w:ascii="Arial" w:eastAsiaTheme="minorHAnsi" w:hAnsi="Arial" w:cs="Arial"/>
                <w:b/>
                <w:color w:val="000000"/>
                <w:sz w:val="18"/>
                <w:szCs w:val="18"/>
                <w:u w:val="single"/>
                <w:lang w:val="es-MX"/>
              </w:rPr>
            </w:pPr>
            <w:r w:rsidRPr="00FC2656">
              <w:rPr>
                <w:rFonts w:ascii="Arial" w:eastAsiaTheme="minorHAnsi" w:hAnsi="Arial" w:cs="Arial"/>
                <w:b/>
                <w:color w:val="000000"/>
                <w:sz w:val="18"/>
                <w:szCs w:val="18"/>
                <w:u w:val="single"/>
                <w:lang w:val="es-MX"/>
              </w:rPr>
              <w:t>PARA USO EXCLUSIVO DEL CONCESIONARIO CEDENTE</w:t>
            </w:r>
          </w:p>
        </w:tc>
      </w:tr>
      <w:tr w:rsidR="00962E4F" w:rsidRPr="00FC2656" w14:paraId="64DC2423" w14:textId="77777777" w:rsidTr="00BC5460">
        <w:trPr>
          <w:trHeight w:val="20"/>
        </w:trPr>
        <w:tc>
          <w:tcPr>
            <w:tcW w:w="9140" w:type="dxa"/>
            <w:gridSpan w:val="1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D2BE2EC" w14:textId="77777777" w:rsidR="00962E4F" w:rsidRPr="00FC2656" w:rsidRDefault="00962E4F" w:rsidP="003A7C54">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DATOS DEL CONCESIONARIO CEDENTE</w:t>
            </w:r>
          </w:p>
          <w:p w14:paraId="47AD77DD" w14:textId="77777777" w:rsidR="00962E4F" w:rsidRPr="00FC2656" w:rsidRDefault="00962E4F" w:rsidP="003A7C54">
            <w:pPr>
              <w:spacing w:after="0" w:line="360" w:lineRule="auto"/>
              <w:contextualSpacing/>
              <w:jc w:val="center"/>
              <w:rPr>
                <w:rFonts w:ascii="Arial" w:eastAsiaTheme="minorHAnsi" w:hAnsi="Arial" w:cs="Arial"/>
                <w:b/>
                <w:color w:val="000000"/>
                <w:sz w:val="18"/>
                <w:szCs w:val="18"/>
                <w:lang w:val="es-MX"/>
              </w:rPr>
            </w:pPr>
          </w:p>
        </w:tc>
      </w:tr>
      <w:tr w:rsidR="00962E4F" w:rsidRPr="00FC2656" w14:paraId="662C92BF" w14:textId="77777777" w:rsidTr="00BC5460">
        <w:trPr>
          <w:trHeight w:val="20"/>
        </w:trPr>
        <w:tc>
          <w:tcPr>
            <w:tcW w:w="6287"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C633E29"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lastRenderedPageBreak/>
              <w:t>FOLIO DEL EXPEDIENTE ELECTRÓNICO AL QUE SE ASOCIARÁ LA SOLICITUD DE CESIÓN</w:t>
            </w:r>
          </w:p>
        </w:tc>
        <w:tc>
          <w:tcPr>
            <w:tcW w:w="2853" w:type="dxa"/>
            <w:gridSpan w:val="4"/>
            <w:tcBorders>
              <w:top w:val="single" w:sz="6" w:space="0" w:color="auto"/>
              <w:left w:val="single" w:sz="6" w:space="0" w:color="auto"/>
              <w:bottom w:val="single" w:sz="6" w:space="0" w:color="auto"/>
              <w:right w:val="single" w:sz="6" w:space="0" w:color="auto"/>
            </w:tcBorders>
          </w:tcPr>
          <w:p w14:paraId="365496DE"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599437AE" w14:textId="77777777" w:rsidTr="00BC5460">
        <w:trPr>
          <w:trHeight w:val="20"/>
        </w:trPr>
        <w:tc>
          <w:tcPr>
            <w:tcW w:w="6287" w:type="dxa"/>
            <w:gridSpan w:val="8"/>
            <w:tcBorders>
              <w:top w:val="single" w:sz="6" w:space="0" w:color="auto"/>
              <w:left w:val="single" w:sz="6" w:space="0" w:color="auto"/>
              <w:bottom w:val="single" w:sz="6" w:space="0" w:color="auto"/>
              <w:right w:val="single" w:sz="6" w:space="0" w:color="auto"/>
            </w:tcBorders>
            <w:shd w:val="clear" w:color="auto" w:fill="auto"/>
          </w:tcPr>
          <w:p w14:paraId="570689E5"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2853" w:type="dxa"/>
            <w:gridSpan w:val="4"/>
            <w:tcBorders>
              <w:top w:val="single" w:sz="6" w:space="0" w:color="auto"/>
              <w:left w:val="single" w:sz="6" w:space="0" w:color="auto"/>
              <w:bottom w:val="single" w:sz="6" w:space="0" w:color="auto"/>
              <w:right w:val="single" w:sz="6" w:space="0" w:color="auto"/>
            </w:tcBorders>
            <w:shd w:val="clear" w:color="auto" w:fill="auto"/>
          </w:tcPr>
          <w:p w14:paraId="30E4EE3C"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45521FE8" w14:textId="77777777" w:rsidTr="00BC5460">
        <w:trPr>
          <w:trHeight w:val="258"/>
        </w:trPr>
        <w:tc>
          <w:tcPr>
            <w:tcW w:w="6287" w:type="dxa"/>
            <w:gridSpan w:val="8"/>
            <w:vMerge w:val="restart"/>
            <w:tcBorders>
              <w:top w:val="single" w:sz="6" w:space="0" w:color="auto"/>
              <w:left w:val="single" w:sz="6" w:space="0" w:color="auto"/>
              <w:right w:val="single" w:sz="6" w:space="0" w:color="auto"/>
            </w:tcBorders>
            <w:shd w:val="clear" w:color="auto" w:fill="D9D9D9" w:themeFill="background1" w:themeFillShade="D9"/>
          </w:tcPr>
          <w:p w14:paraId="2628FDC8"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ACEPTO LA SOLICITUD DE CESIÓN DE CÓDIGOS DE PUNTO DE SEÑALIZACIÓN NACIONAL CONTENIDA EN EL PRESENTE FORMATO</w:t>
            </w:r>
          </w:p>
        </w:tc>
        <w:tc>
          <w:tcPr>
            <w:tcW w:w="1124" w:type="dxa"/>
            <w:gridSpan w:val="2"/>
            <w:tcBorders>
              <w:top w:val="single" w:sz="6" w:space="0" w:color="auto"/>
              <w:left w:val="single" w:sz="6" w:space="0" w:color="auto"/>
            </w:tcBorders>
            <w:shd w:val="clear" w:color="auto" w:fill="auto"/>
          </w:tcPr>
          <w:p w14:paraId="0D9CA6E5"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p w14:paraId="4DBB4C5F"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1125" w:type="dxa"/>
            <w:tcBorders>
              <w:top w:val="single" w:sz="6" w:space="0" w:color="auto"/>
              <w:left w:val="nil"/>
              <w:bottom w:val="single" w:sz="6" w:space="0" w:color="auto"/>
            </w:tcBorders>
            <w:shd w:val="clear" w:color="auto" w:fill="auto"/>
          </w:tcPr>
          <w:p w14:paraId="256DC6A9"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604" w:type="dxa"/>
            <w:tcBorders>
              <w:top w:val="single" w:sz="6" w:space="0" w:color="auto"/>
              <w:right w:val="single" w:sz="6" w:space="0" w:color="auto"/>
            </w:tcBorders>
            <w:shd w:val="clear" w:color="auto" w:fill="auto"/>
          </w:tcPr>
          <w:p w14:paraId="7F6AF551"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 xml:space="preserve"> </w:t>
            </w:r>
          </w:p>
        </w:tc>
      </w:tr>
      <w:tr w:rsidR="00962E4F" w:rsidRPr="00FC2656" w14:paraId="2F1E76BB" w14:textId="77777777" w:rsidTr="00BC5460">
        <w:trPr>
          <w:trHeight w:val="256"/>
        </w:trPr>
        <w:tc>
          <w:tcPr>
            <w:tcW w:w="6287" w:type="dxa"/>
            <w:gridSpan w:val="8"/>
            <w:vMerge/>
            <w:tcBorders>
              <w:left w:val="single" w:sz="6" w:space="0" w:color="auto"/>
              <w:right w:val="single" w:sz="6" w:space="0" w:color="auto"/>
            </w:tcBorders>
            <w:shd w:val="clear" w:color="auto" w:fill="D9D9D9" w:themeFill="background1" w:themeFillShade="D9"/>
          </w:tcPr>
          <w:p w14:paraId="7A9EEE4E"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1124" w:type="dxa"/>
            <w:gridSpan w:val="2"/>
            <w:tcBorders>
              <w:left w:val="single" w:sz="6" w:space="0" w:color="auto"/>
              <w:right w:val="single" w:sz="6" w:space="0" w:color="auto"/>
            </w:tcBorders>
            <w:shd w:val="clear" w:color="auto" w:fill="auto"/>
          </w:tcPr>
          <w:p w14:paraId="3E291D2C"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1125" w:type="dxa"/>
            <w:tcBorders>
              <w:top w:val="single" w:sz="6" w:space="0" w:color="auto"/>
              <w:left w:val="single" w:sz="6" w:space="0" w:color="auto"/>
              <w:bottom w:val="single" w:sz="6" w:space="0" w:color="auto"/>
              <w:right w:val="single" w:sz="6" w:space="0" w:color="auto"/>
            </w:tcBorders>
            <w:shd w:val="clear" w:color="auto" w:fill="auto"/>
          </w:tcPr>
          <w:p w14:paraId="4A50FE1F"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604" w:type="dxa"/>
            <w:tcBorders>
              <w:left w:val="single" w:sz="6" w:space="0" w:color="auto"/>
              <w:right w:val="single" w:sz="6" w:space="0" w:color="auto"/>
            </w:tcBorders>
            <w:shd w:val="clear" w:color="auto" w:fill="auto"/>
          </w:tcPr>
          <w:p w14:paraId="2031BCA3"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0B2D9656" w14:textId="77777777" w:rsidTr="00BC5460">
        <w:trPr>
          <w:trHeight w:val="256"/>
        </w:trPr>
        <w:tc>
          <w:tcPr>
            <w:tcW w:w="6287" w:type="dxa"/>
            <w:gridSpan w:val="8"/>
            <w:vMerge/>
            <w:tcBorders>
              <w:left w:val="single" w:sz="6" w:space="0" w:color="auto"/>
              <w:bottom w:val="single" w:sz="6" w:space="0" w:color="auto"/>
              <w:right w:val="single" w:sz="6" w:space="0" w:color="auto"/>
            </w:tcBorders>
            <w:shd w:val="clear" w:color="auto" w:fill="D9D9D9" w:themeFill="background1" w:themeFillShade="D9"/>
          </w:tcPr>
          <w:p w14:paraId="3EBDC2A5"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1124" w:type="dxa"/>
            <w:gridSpan w:val="2"/>
            <w:tcBorders>
              <w:left w:val="single" w:sz="6" w:space="0" w:color="auto"/>
              <w:bottom w:val="single" w:sz="6" w:space="0" w:color="auto"/>
            </w:tcBorders>
            <w:shd w:val="clear" w:color="auto" w:fill="auto"/>
          </w:tcPr>
          <w:p w14:paraId="10E0FE33"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1125" w:type="dxa"/>
            <w:tcBorders>
              <w:top w:val="single" w:sz="6" w:space="0" w:color="auto"/>
              <w:left w:val="nil"/>
              <w:bottom w:val="single" w:sz="6" w:space="0" w:color="auto"/>
            </w:tcBorders>
            <w:shd w:val="clear" w:color="auto" w:fill="auto"/>
          </w:tcPr>
          <w:p w14:paraId="22849E3B"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ACEPTO</w:t>
            </w:r>
          </w:p>
        </w:tc>
        <w:tc>
          <w:tcPr>
            <w:tcW w:w="604" w:type="dxa"/>
            <w:tcBorders>
              <w:bottom w:val="single" w:sz="6" w:space="0" w:color="auto"/>
              <w:right w:val="single" w:sz="6" w:space="0" w:color="auto"/>
            </w:tcBorders>
            <w:shd w:val="clear" w:color="auto" w:fill="auto"/>
          </w:tcPr>
          <w:p w14:paraId="54B6FDA5"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16AE3AA0" w14:textId="77777777" w:rsidTr="00BC5460">
        <w:trPr>
          <w:trHeight w:val="256"/>
        </w:trPr>
        <w:tc>
          <w:tcPr>
            <w:tcW w:w="9140" w:type="dxa"/>
            <w:gridSpan w:val="12"/>
            <w:tcBorders>
              <w:left w:val="single" w:sz="6" w:space="0" w:color="auto"/>
              <w:bottom w:val="single" w:sz="6" w:space="0" w:color="auto"/>
              <w:right w:val="single" w:sz="6" w:space="0" w:color="auto"/>
            </w:tcBorders>
            <w:shd w:val="clear" w:color="auto" w:fill="auto"/>
          </w:tcPr>
          <w:p w14:paraId="6EED0A3A"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1EF0468D" w14:textId="77777777" w:rsidTr="00BC5460">
        <w:trPr>
          <w:trHeight w:val="256"/>
        </w:trPr>
        <w:tc>
          <w:tcPr>
            <w:tcW w:w="9140" w:type="dxa"/>
            <w:gridSpan w:val="12"/>
            <w:tcBorders>
              <w:left w:val="single" w:sz="6" w:space="0" w:color="auto"/>
              <w:bottom w:val="single" w:sz="6" w:space="0" w:color="auto"/>
              <w:right w:val="single" w:sz="6" w:space="0" w:color="auto"/>
            </w:tcBorders>
            <w:shd w:val="clear" w:color="auto" w:fill="D9D9D9" w:themeFill="background1" w:themeFillShade="D9"/>
          </w:tcPr>
          <w:p w14:paraId="350BC0CD" w14:textId="77777777" w:rsidR="00962E4F" w:rsidRPr="00FC2656" w:rsidRDefault="00962E4F" w:rsidP="003A7C54">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INSTRUCTIVO DE LLENADO</w:t>
            </w:r>
          </w:p>
        </w:tc>
      </w:tr>
      <w:tr w:rsidR="00962E4F" w:rsidRPr="00FC2656" w14:paraId="65CB4CDA" w14:textId="77777777" w:rsidTr="00BC5460">
        <w:trPr>
          <w:trHeight w:val="256"/>
        </w:trPr>
        <w:tc>
          <w:tcPr>
            <w:tcW w:w="9140" w:type="dxa"/>
            <w:gridSpan w:val="12"/>
            <w:tcBorders>
              <w:left w:val="single" w:sz="6" w:space="0" w:color="auto"/>
              <w:bottom w:val="single" w:sz="6" w:space="0" w:color="auto"/>
              <w:right w:val="single" w:sz="6" w:space="0" w:color="auto"/>
            </w:tcBorders>
            <w:shd w:val="clear" w:color="auto" w:fill="D9D9D9" w:themeFill="background1" w:themeFillShade="D9"/>
          </w:tcPr>
          <w:p w14:paraId="02CF4D0B" w14:textId="77777777" w:rsidR="00962E4F" w:rsidRPr="00FC2656" w:rsidRDefault="00962E4F" w:rsidP="003A7C54">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DATOS DEL CESIONARIO Y CEDENTE</w:t>
            </w:r>
          </w:p>
        </w:tc>
      </w:tr>
      <w:tr w:rsidR="00962E4F" w:rsidRPr="00FC2656" w14:paraId="5D66590D" w14:textId="77777777" w:rsidTr="00BC5460">
        <w:trPr>
          <w:trHeight w:val="256"/>
        </w:trPr>
        <w:tc>
          <w:tcPr>
            <w:tcW w:w="2289"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3502755" w14:textId="77777777" w:rsidR="00962E4F" w:rsidRPr="00FC2656" w:rsidRDefault="00962E4F" w:rsidP="003A7C54">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del campo</w:t>
            </w:r>
          </w:p>
        </w:tc>
        <w:tc>
          <w:tcPr>
            <w:tcW w:w="6851" w:type="dxa"/>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01B414" w14:textId="77777777" w:rsidR="00962E4F" w:rsidRPr="00FC2656" w:rsidRDefault="00962E4F" w:rsidP="003A7C54">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Descripción del campo</w:t>
            </w:r>
          </w:p>
        </w:tc>
      </w:tr>
      <w:tr w:rsidR="00962E4F" w:rsidRPr="00FC2656" w14:paraId="649BDB73" w14:textId="77777777" w:rsidTr="00BC5460">
        <w:trPr>
          <w:trHeight w:val="256"/>
        </w:trPr>
        <w:tc>
          <w:tcPr>
            <w:tcW w:w="2289" w:type="dxa"/>
            <w:gridSpan w:val="2"/>
            <w:tcBorders>
              <w:top w:val="single" w:sz="6" w:space="0" w:color="auto"/>
              <w:left w:val="single" w:sz="6" w:space="0" w:color="auto"/>
              <w:bottom w:val="single" w:sz="6" w:space="0" w:color="auto"/>
              <w:right w:val="single" w:sz="6" w:space="0" w:color="auto"/>
            </w:tcBorders>
          </w:tcPr>
          <w:p w14:paraId="3A73363E"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Folio del expediente electrónico al que se asociará la solicitud de cesión</w:t>
            </w:r>
          </w:p>
        </w:tc>
        <w:tc>
          <w:tcPr>
            <w:tcW w:w="6851" w:type="dxa"/>
            <w:gridSpan w:val="10"/>
            <w:tcBorders>
              <w:top w:val="single" w:sz="6" w:space="0" w:color="auto"/>
              <w:left w:val="single" w:sz="6" w:space="0" w:color="auto"/>
              <w:bottom w:val="single" w:sz="6" w:space="0" w:color="auto"/>
              <w:right w:val="single" w:sz="6" w:space="0" w:color="auto"/>
            </w:tcBorders>
          </w:tcPr>
          <w:p w14:paraId="70F4BF4A" w14:textId="046A43F8" w:rsidR="00962E4F" w:rsidRPr="00FC2656" w:rsidRDefault="00962E4F" w:rsidP="003A7C54">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Ingresar el folio del expediente electrónico en el que quedará asociada la solicitud. </w:t>
            </w:r>
          </w:p>
          <w:p w14:paraId="785B60C2"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alfanumérico obligatorio.</w:t>
            </w:r>
          </w:p>
        </w:tc>
      </w:tr>
      <w:tr w:rsidR="00962E4F" w:rsidRPr="00FC2656" w14:paraId="03033A78" w14:textId="77777777" w:rsidTr="00BC5460">
        <w:trPr>
          <w:trHeight w:val="256"/>
        </w:trPr>
        <w:tc>
          <w:tcPr>
            <w:tcW w:w="2289" w:type="dxa"/>
            <w:gridSpan w:val="2"/>
            <w:tcBorders>
              <w:top w:val="single" w:sz="6" w:space="0" w:color="auto"/>
              <w:left w:val="single" w:sz="6" w:space="0" w:color="auto"/>
              <w:bottom w:val="single" w:sz="6" w:space="0" w:color="auto"/>
              <w:right w:val="single" w:sz="6" w:space="0" w:color="auto"/>
            </w:tcBorders>
          </w:tcPr>
          <w:p w14:paraId="4A3EB70C"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denominación o razón social del Concesionario cesionario</w:t>
            </w:r>
          </w:p>
        </w:tc>
        <w:tc>
          <w:tcPr>
            <w:tcW w:w="6851" w:type="dxa"/>
            <w:gridSpan w:val="10"/>
            <w:tcBorders>
              <w:top w:val="single" w:sz="6" w:space="0" w:color="auto"/>
              <w:left w:val="single" w:sz="6" w:space="0" w:color="auto"/>
              <w:bottom w:val="single" w:sz="6" w:space="0" w:color="auto"/>
              <w:right w:val="single" w:sz="6" w:space="0" w:color="auto"/>
            </w:tcBorders>
          </w:tcPr>
          <w:p w14:paraId="63013341" w14:textId="77777777" w:rsidR="00962E4F" w:rsidRPr="00FC2656" w:rsidRDefault="00962E4F" w:rsidP="003A7C54">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el nombre, denominación o razón social del Concesionario cesionario.</w:t>
            </w:r>
          </w:p>
          <w:p w14:paraId="40183408" w14:textId="77777777" w:rsidR="00962E4F" w:rsidRPr="00FC2656" w:rsidRDefault="00962E4F" w:rsidP="003A7C54">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Este dato deberá capturarse en mayúsculas y sin acentos.</w:t>
            </w:r>
          </w:p>
          <w:p w14:paraId="7B90F490"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alfanumérico obligatorio.</w:t>
            </w:r>
          </w:p>
        </w:tc>
      </w:tr>
      <w:tr w:rsidR="00962E4F" w:rsidRPr="00FC2656" w14:paraId="4747368F" w14:textId="77777777" w:rsidTr="00BC5460">
        <w:trPr>
          <w:trHeight w:val="256"/>
        </w:trPr>
        <w:tc>
          <w:tcPr>
            <w:tcW w:w="2289" w:type="dxa"/>
            <w:gridSpan w:val="2"/>
            <w:tcBorders>
              <w:top w:val="single" w:sz="6" w:space="0" w:color="auto"/>
              <w:left w:val="single" w:sz="6" w:space="0" w:color="auto"/>
              <w:bottom w:val="single" w:sz="6" w:space="0" w:color="auto"/>
              <w:right w:val="single" w:sz="6" w:space="0" w:color="auto"/>
            </w:tcBorders>
          </w:tcPr>
          <w:p w14:paraId="2DE6AE57"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Código IDO del Concesionario cesionario</w:t>
            </w:r>
          </w:p>
        </w:tc>
        <w:tc>
          <w:tcPr>
            <w:tcW w:w="6851" w:type="dxa"/>
            <w:gridSpan w:val="10"/>
            <w:tcBorders>
              <w:top w:val="single" w:sz="6" w:space="0" w:color="auto"/>
              <w:left w:val="single" w:sz="6" w:space="0" w:color="auto"/>
              <w:bottom w:val="single" w:sz="6" w:space="0" w:color="auto"/>
              <w:right w:val="single" w:sz="6" w:space="0" w:color="auto"/>
            </w:tcBorders>
          </w:tcPr>
          <w:p w14:paraId="05BB018C" w14:textId="77777777" w:rsidR="00962E4F" w:rsidRPr="00FC2656" w:rsidRDefault="00962E4F" w:rsidP="003A7C54">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los tres dígitos del código de identificación de red local de origen que identifican al Concesionario cesionario.</w:t>
            </w:r>
          </w:p>
          <w:p w14:paraId="72371C57"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numérico obligatorio.</w:t>
            </w:r>
          </w:p>
        </w:tc>
      </w:tr>
      <w:tr w:rsidR="00962E4F" w:rsidRPr="00FC2656" w14:paraId="221E3E3A" w14:textId="77777777" w:rsidTr="00BC5460">
        <w:trPr>
          <w:trHeight w:val="256"/>
        </w:trPr>
        <w:tc>
          <w:tcPr>
            <w:tcW w:w="2289" w:type="dxa"/>
            <w:gridSpan w:val="2"/>
            <w:tcBorders>
              <w:top w:val="single" w:sz="6" w:space="0" w:color="auto"/>
              <w:left w:val="single" w:sz="6" w:space="0" w:color="auto"/>
              <w:bottom w:val="single" w:sz="6" w:space="0" w:color="auto"/>
              <w:right w:val="single" w:sz="6" w:space="0" w:color="auto"/>
            </w:tcBorders>
          </w:tcPr>
          <w:p w14:paraId="1204D6A8"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denominación o razón social del Concesionario cedente</w:t>
            </w:r>
          </w:p>
        </w:tc>
        <w:tc>
          <w:tcPr>
            <w:tcW w:w="6851" w:type="dxa"/>
            <w:gridSpan w:val="10"/>
            <w:tcBorders>
              <w:top w:val="single" w:sz="6" w:space="0" w:color="auto"/>
              <w:left w:val="single" w:sz="6" w:space="0" w:color="auto"/>
              <w:bottom w:val="single" w:sz="6" w:space="0" w:color="auto"/>
              <w:right w:val="single" w:sz="6" w:space="0" w:color="auto"/>
            </w:tcBorders>
          </w:tcPr>
          <w:p w14:paraId="5EABA22D" w14:textId="77777777" w:rsidR="00962E4F" w:rsidRPr="00FC2656" w:rsidRDefault="00962E4F" w:rsidP="003A7C54">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el nombre, denominación o razón social del Concesionario cedente.</w:t>
            </w:r>
          </w:p>
          <w:p w14:paraId="79798C8F" w14:textId="77777777" w:rsidR="00962E4F" w:rsidRPr="00FC2656" w:rsidRDefault="00962E4F" w:rsidP="003A7C54">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Este dato deberá capturarse en mayúsculas y sin acentos.</w:t>
            </w:r>
          </w:p>
          <w:p w14:paraId="47123F96"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alfanumérico obligatorio.</w:t>
            </w:r>
          </w:p>
        </w:tc>
      </w:tr>
      <w:tr w:rsidR="00962E4F" w:rsidRPr="00FC2656" w14:paraId="1232F3EA" w14:textId="77777777" w:rsidTr="00BC5460">
        <w:trPr>
          <w:trHeight w:val="256"/>
        </w:trPr>
        <w:tc>
          <w:tcPr>
            <w:tcW w:w="2289" w:type="dxa"/>
            <w:gridSpan w:val="2"/>
            <w:tcBorders>
              <w:top w:val="single" w:sz="6" w:space="0" w:color="auto"/>
              <w:left w:val="single" w:sz="6" w:space="0" w:color="auto"/>
              <w:bottom w:val="single" w:sz="6" w:space="0" w:color="auto"/>
              <w:right w:val="single" w:sz="6" w:space="0" w:color="auto"/>
            </w:tcBorders>
          </w:tcPr>
          <w:p w14:paraId="7D45FDA6"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Código IDO del Concesionario cedente</w:t>
            </w:r>
          </w:p>
        </w:tc>
        <w:tc>
          <w:tcPr>
            <w:tcW w:w="6851" w:type="dxa"/>
            <w:gridSpan w:val="10"/>
            <w:tcBorders>
              <w:top w:val="single" w:sz="6" w:space="0" w:color="auto"/>
              <w:left w:val="single" w:sz="6" w:space="0" w:color="auto"/>
              <w:bottom w:val="single" w:sz="6" w:space="0" w:color="auto"/>
              <w:right w:val="single" w:sz="6" w:space="0" w:color="auto"/>
            </w:tcBorders>
          </w:tcPr>
          <w:p w14:paraId="0120CD8F" w14:textId="77777777" w:rsidR="00962E4F" w:rsidRPr="00FC2656" w:rsidRDefault="00962E4F" w:rsidP="003A7C54">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los tres dígitos del código de identificación de red local de origen que identifican al Concesionario cedente.</w:t>
            </w:r>
          </w:p>
          <w:p w14:paraId="627A8AFD"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numérico obligatorio.</w:t>
            </w:r>
          </w:p>
        </w:tc>
      </w:tr>
      <w:tr w:rsidR="00962E4F" w:rsidRPr="00FC2656" w14:paraId="6BAD1035" w14:textId="77777777" w:rsidTr="00BC5460">
        <w:trPr>
          <w:trHeight w:val="256"/>
        </w:trPr>
        <w:tc>
          <w:tcPr>
            <w:tcW w:w="9140" w:type="dxa"/>
            <w:gridSpan w:val="12"/>
            <w:tcBorders>
              <w:left w:val="single" w:sz="6" w:space="0" w:color="auto"/>
              <w:bottom w:val="single" w:sz="6" w:space="0" w:color="auto"/>
              <w:right w:val="single" w:sz="6" w:space="0" w:color="auto"/>
            </w:tcBorders>
            <w:shd w:val="clear" w:color="auto" w:fill="D9D9D9" w:themeFill="background1" w:themeFillShade="D9"/>
          </w:tcPr>
          <w:p w14:paraId="295637F2" w14:textId="77777777" w:rsidR="00962E4F" w:rsidRPr="00FC2656" w:rsidRDefault="00962E4F" w:rsidP="003A7C54">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DETALLE DE LOS CPSN A CEDER</w:t>
            </w:r>
          </w:p>
        </w:tc>
      </w:tr>
      <w:tr w:rsidR="00962E4F" w:rsidRPr="00FC2656" w14:paraId="26FCC842" w14:textId="77777777" w:rsidTr="00BC5460">
        <w:trPr>
          <w:trHeight w:val="256"/>
        </w:trPr>
        <w:tc>
          <w:tcPr>
            <w:tcW w:w="2289"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953C487" w14:textId="77777777" w:rsidR="00962E4F" w:rsidRPr="00FC2656" w:rsidRDefault="00962E4F" w:rsidP="003A7C54">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del campo</w:t>
            </w:r>
          </w:p>
        </w:tc>
        <w:tc>
          <w:tcPr>
            <w:tcW w:w="6851" w:type="dxa"/>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DA751DF" w14:textId="77777777" w:rsidR="00962E4F" w:rsidRPr="00FC2656" w:rsidRDefault="00962E4F" w:rsidP="003A7C54">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Descripción del campo</w:t>
            </w:r>
          </w:p>
        </w:tc>
      </w:tr>
      <w:tr w:rsidR="00962E4F" w:rsidRPr="00FC2656" w14:paraId="764BC300" w14:textId="77777777" w:rsidTr="00BC5460">
        <w:trPr>
          <w:trHeight w:val="256"/>
        </w:trPr>
        <w:tc>
          <w:tcPr>
            <w:tcW w:w="2289" w:type="dxa"/>
            <w:gridSpan w:val="2"/>
            <w:tcBorders>
              <w:top w:val="single" w:sz="6" w:space="0" w:color="auto"/>
              <w:left w:val="single" w:sz="6" w:space="0" w:color="auto"/>
              <w:bottom w:val="single" w:sz="6" w:space="0" w:color="auto"/>
              <w:right w:val="single" w:sz="6" w:space="0" w:color="auto"/>
            </w:tcBorders>
          </w:tcPr>
          <w:p w14:paraId="4A9B4333"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bCs/>
                <w:color w:val="000000"/>
                <w:sz w:val="18"/>
                <w:szCs w:val="18"/>
                <w:lang w:val="es-MX"/>
              </w:rPr>
              <w:t>CPSN que se pretenden ceder en formato binario</w:t>
            </w:r>
          </w:p>
        </w:tc>
        <w:tc>
          <w:tcPr>
            <w:tcW w:w="6851" w:type="dxa"/>
            <w:gridSpan w:val="10"/>
            <w:tcBorders>
              <w:top w:val="single" w:sz="6" w:space="0" w:color="auto"/>
              <w:left w:val="single" w:sz="6" w:space="0" w:color="auto"/>
              <w:bottom w:val="single" w:sz="6" w:space="0" w:color="auto"/>
              <w:right w:val="single" w:sz="6" w:space="0" w:color="auto"/>
            </w:tcBorders>
          </w:tcPr>
          <w:p w14:paraId="416DD059" w14:textId="77777777" w:rsidR="00962E4F" w:rsidRPr="00FC2656" w:rsidRDefault="00962E4F" w:rsidP="003A7C54">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en formato binario cada uno de los CPSN que se solicita ceder a su favor. Considerar que los CPSN están conformados por 14 bits.</w:t>
            </w:r>
          </w:p>
          <w:p w14:paraId="2CDEB17D"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numérico obligatorio.</w:t>
            </w:r>
          </w:p>
        </w:tc>
      </w:tr>
      <w:tr w:rsidR="00962E4F" w:rsidRPr="00FC2656" w14:paraId="46975DF8" w14:textId="77777777" w:rsidTr="00BC5460">
        <w:trPr>
          <w:trHeight w:val="256"/>
        </w:trPr>
        <w:tc>
          <w:tcPr>
            <w:tcW w:w="2289" w:type="dxa"/>
            <w:gridSpan w:val="2"/>
            <w:tcBorders>
              <w:top w:val="single" w:sz="6" w:space="0" w:color="auto"/>
              <w:left w:val="single" w:sz="6" w:space="0" w:color="auto"/>
              <w:bottom w:val="single" w:sz="6" w:space="0" w:color="auto"/>
              <w:right w:val="single" w:sz="6" w:space="0" w:color="auto"/>
            </w:tcBorders>
          </w:tcPr>
          <w:p w14:paraId="5384D8DA"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 cada uno de los equipos de señalización al que se asociarán los CPSN a ceder</w:t>
            </w:r>
          </w:p>
        </w:tc>
        <w:tc>
          <w:tcPr>
            <w:tcW w:w="6851" w:type="dxa"/>
            <w:gridSpan w:val="10"/>
            <w:tcBorders>
              <w:top w:val="single" w:sz="6" w:space="0" w:color="auto"/>
              <w:left w:val="single" w:sz="6" w:space="0" w:color="auto"/>
              <w:bottom w:val="single" w:sz="6" w:space="0" w:color="auto"/>
              <w:right w:val="single" w:sz="6" w:space="0" w:color="auto"/>
            </w:tcBorders>
          </w:tcPr>
          <w:p w14:paraId="2A7FF4CB" w14:textId="77777777" w:rsidR="00962E4F" w:rsidRPr="00FC2656" w:rsidRDefault="00962E4F" w:rsidP="003A7C54">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Capturar el nombre que asignará el Concesionario cesionario a cada equipo de señalización que se asociará a los CPSN a ceder con la finalidad de identificarlos unívocamente.</w:t>
            </w:r>
          </w:p>
          <w:p w14:paraId="09DEE22C"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alfanumérico obligatorio.</w:t>
            </w:r>
          </w:p>
        </w:tc>
      </w:tr>
      <w:tr w:rsidR="00962E4F" w:rsidRPr="00FC2656" w14:paraId="0A49689B" w14:textId="77777777" w:rsidTr="00BC5460">
        <w:trPr>
          <w:trHeight w:val="256"/>
        </w:trPr>
        <w:tc>
          <w:tcPr>
            <w:tcW w:w="2289" w:type="dxa"/>
            <w:gridSpan w:val="2"/>
            <w:tcBorders>
              <w:top w:val="single" w:sz="6" w:space="0" w:color="auto"/>
              <w:left w:val="single" w:sz="6" w:space="0" w:color="auto"/>
              <w:bottom w:val="single" w:sz="6" w:space="0" w:color="auto"/>
              <w:right w:val="single" w:sz="6" w:space="0" w:color="auto"/>
            </w:tcBorders>
          </w:tcPr>
          <w:p w14:paraId="37FCBE79"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lastRenderedPageBreak/>
              <w:t>Tipo de cada uno de los equipos de señalización al que se asociarán los CPSN a ceder</w:t>
            </w:r>
          </w:p>
        </w:tc>
        <w:tc>
          <w:tcPr>
            <w:tcW w:w="6851" w:type="dxa"/>
            <w:gridSpan w:val="10"/>
            <w:tcBorders>
              <w:top w:val="single" w:sz="6" w:space="0" w:color="auto"/>
              <w:left w:val="single" w:sz="6" w:space="0" w:color="auto"/>
              <w:bottom w:val="single" w:sz="6" w:space="0" w:color="auto"/>
              <w:right w:val="single" w:sz="6" w:space="0" w:color="auto"/>
            </w:tcBorders>
          </w:tcPr>
          <w:p w14:paraId="7623F774" w14:textId="77777777" w:rsidR="00962E4F" w:rsidRPr="00FC2656" w:rsidRDefault="00962E4F" w:rsidP="003A7C54">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Ingresar el dígito correspondiente al tipo de equipo de señalización que corresponda: “SP”=1, “STP”=2 o “SCP”=3. </w:t>
            </w:r>
          </w:p>
          <w:p w14:paraId="5CD912A0" w14:textId="77777777" w:rsidR="00962E4F" w:rsidRPr="00FC2656" w:rsidRDefault="00962E4F" w:rsidP="003A7C54">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Donde: “STP” es un Punto de Transferencia de Señalización, “SCP” es un Punto de Control de Servicio y “SP” Punto de Señalización. </w:t>
            </w:r>
          </w:p>
          <w:p w14:paraId="0EAC7D23"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numérico obligatorio.</w:t>
            </w:r>
          </w:p>
        </w:tc>
      </w:tr>
      <w:tr w:rsidR="00962E4F" w:rsidRPr="00FC2656" w14:paraId="2B8B5DC7" w14:textId="77777777" w:rsidTr="00BC5460">
        <w:trPr>
          <w:trHeight w:val="256"/>
        </w:trPr>
        <w:tc>
          <w:tcPr>
            <w:tcW w:w="9140" w:type="dxa"/>
            <w:gridSpan w:val="12"/>
            <w:tcBorders>
              <w:left w:val="single" w:sz="6" w:space="0" w:color="auto"/>
              <w:bottom w:val="single" w:sz="6" w:space="0" w:color="auto"/>
              <w:right w:val="single" w:sz="6" w:space="0" w:color="auto"/>
            </w:tcBorders>
            <w:shd w:val="clear" w:color="auto" w:fill="auto"/>
          </w:tcPr>
          <w:p w14:paraId="3D3EC153"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p>
        </w:tc>
      </w:tr>
      <w:tr w:rsidR="00962E4F" w:rsidRPr="00FC2656" w14:paraId="42FF0FC1" w14:textId="77777777" w:rsidTr="00BC5460">
        <w:trPr>
          <w:trHeight w:val="256"/>
        </w:trPr>
        <w:tc>
          <w:tcPr>
            <w:tcW w:w="9140" w:type="dxa"/>
            <w:gridSpan w:val="12"/>
            <w:tcBorders>
              <w:left w:val="single" w:sz="6" w:space="0" w:color="auto"/>
              <w:bottom w:val="single" w:sz="6" w:space="0" w:color="auto"/>
              <w:right w:val="single" w:sz="6" w:space="0" w:color="auto"/>
            </w:tcBorders>
            <w:shd w:val="clear" w:color="auto" w:fill="D9D9D9" w:themeFill="background1" w:themeFillShade="D9"/>
          </w:tcPr>
          <w:p w14:paraId="1C995FDB" w14:textId="77777777" w:rsidR="00962E4F" w:rsidRPr="00FC2656" w:rsidRDefault="00962E4F" w:rsidP="003A7C54">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ARCHIVO DE CARGA (OPCIONAL)</w:t>
            </w:r>
          </w:p>
        </w:tc>
      </w:tr>
      <w:tr w:rsidR="00962E4F" w:rsidRPr="00FC2656" w14:paraId="5F3522A1" w14:textId="77777777" w:rsidTr="00BC5460">
        <w:trPr>
          <w:trHeight w:val="256"/>
        </w:trPr>
        <w:tc>
          <w:tcPr>
            <w:tcW w:w="9140" w:type="dxa"/>
            <w:gridSpan w:val="12"/>
            <w:tcBorders>
              <w:left w:val="single" w:sz="6" w:space="0" w:color="auto"/>
              <w:right w:val="single" w:sz="6" w:space="0" w:color="auto"/>
            </w:tcBorders>
            <w:shd w:val="clear" w:color="auto" w:fill="auto"/>
          </w:tcPr>
          <w:p w14:paraId="4E0C259F" w14:textId="5C1A09E6" w:rsidR="00962E4F" w:rsidRPr="00FC2656" w:rsidRDefault="00962E4F" w:rsidP="003A7C54">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Con la finalidad de agilizar el llenado del eformato, el Concesionario solicitante podrá informar los campos comprendidos dentro del apartado</w:t>
            </w:r>
            <w:r w:rsidR="00201746">
              <w:rPr>
                <w:rFonts w:ascii="Arial" w:eastAsiaTheme="minorHAnsi" w:hAnsi="Arial" w:cs="Arial"/>
                <w:color w:val="000000"/>
                <w:sz w:val="18"/>
                <w:szCs w:val="18"/>
                <w:lang w:val="es-MX"/>
              </w:rPr>
              <w:t xml:space="preserve"> “</w:t>
            </w:r>
            <w:r w:rsidRPr="00FC2656">
              <w:rPr>
                <w:rFonts w:ascii="Arial" w:eastAsiaTheme="minorHAnsi" w:hAnsi="Arial" w:cs="Arial"/>
                <w:color w:val="000000"/>
                <w:sz w:val="18"/>
                <w:szCs w:val="18"/>
                <w:lang w:val="es-MX"/>
              </w:rPr>
              <w:t>Detalle de los CPSN a Ceder”, los nombres de cada uno de los equipos al que se asociarán los CPSN correspondientes y los tipos de equipo de señalización, mediante un archivo electrónico de texto en formato .csv (comma separated values, por sus siglas en inglés) mismo que deberá contener los siguientes campos:</w:t>
            </w:r>
          </w:p>
          <w:p w14:paraId="430C1BAE" w14:textId="77777777" w:rsidR="00962E4F" w:rsidRPr="00FC2656" w:rsidRDefault="00962E4F" w:rsidP="003A7C54">
            <w:pPr>
              <w:spacing w:after="0" w:line="360" w:lineRule="auto"/>
              <w:contextualSpacing/>
              <w:jc w:val="both"/>
              <w:rPr>
                <w:rFonts w:ascii="Arial" w:eastAsiaTheme="minorHAnsi" w:hAnsi="Arial" w:cs="Arial"/>
                <w:color w:val="000000"/>
                <w:sz w:val="18"/>
                <w:szCs w:val="18"/>
                <w:lang w:val="es-MX"/>
              </w:rPr>
            </w:pPr>
          </w:p>
          <w:p w14:paraId="428EB0A9" w14:textId="12F06062" w:rsidR="00962E4F" w:rsidRPr="00FC2656" w:rsidRDefault="00962E4F" w:rsidP="003A7C54">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MX"/>
              </w:rPr>
              <w:t>●    CPSN</w:t>
            </w:r>
            <w:r w:rsidRPr="00FC2656">
              <w:rPr>
                <w:rFonts w:ascii="Arial" w:eastAsiaTheme="minorHAnsi" w:hAnsi="Arial" w:cs="Arial"/>
                <w:color w:val="000000"/>
                <w:sz w:val="18"/>
                <w:szCs w:val="18"/>
                <w:lang w:val="es-ES_tradnl"/>
              </w:rPr>
              <w:t xml:space="preserve"> </w:t>
            </w:r>
          </w:p>
          <w:p w14:paraId="771C240D" w14:textId="77777777" w:rsidR="00962E4F" w:rsidRPr="00FC2656" w:rsidRDefault="00962E4F" w:rsidP="003A7C54">
            <w:pPr>
              <w:numPr>
                <w:ilvl w:val="0"/>
                <w:numId w:val="26"/>
              </w:num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Nombre del equipo</w:t>
            </w:r>
          </w:p>
          <w:p w14:paraId="0D9FECB4" w14:textId="77777777" w:rsidR="00962E4F" w:rsidRPr="00FC2656" w:rsidRDefault="00962E4F" w:rsidP="003A7C54">
            <w:pPr>
              <w:numPr>
                <w:ilvl w:val="0"/>
                <w:numId w:val="26"/>
              </w:num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Tipo de equipo</w:t>
            </w:r>
          </w:p>
          <w:p w14:paraId="4B48711C" w14:textId="77777777" w:rsidR="00962E4F" w:rsidRPr="00FC2656" w:rsidRDefault="00962E4F" w:rsidP="003A7C54">
            <w:pPr>
              <w:spacing w:after="0" w:line="360" w:lineRule="auto"/>
              <w:contextualSpacing/>
              <w:jc w:val="both"/>
              <w:rPr>
                <w:rFonts w:ascii="Arial" w:eastAsiaTheme="minorHAnsi" w:hAnsi="Arial" w:cs="Arial"/>
                <w:color w:val="000000"/>
                <w:sz w:val="18"/>
                <w:szCs w:val="18"/>
                <w:lang w:val="es-MX"/>
              </w:rPr>
            </w:pPr>
          </w:p>
          <w:p w14:paraId="35281018" w14:textId="77777777" w:rsidR="00962E4F" w:rsidRPr="00FC2656" w:rsidRDefault="00962E4F" w:rsidP="003A7C54">
            <w:pPr>
              <w:spacing w:after="0" w:line="360" w:lineRule="auto"/>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Los archivos CSV son un tipo de documento abierto y sencillo para presentar datos en forma de tabla, con las siguientes características:</w:t>
            </w:r>
          </w:p>
          <w:p w14:paraId="5CFE4926" w14:textId="77777777" w:rsidR="00962E4F" w:rsidRPr="00FC2656" w:rsidRDefault="00962E4F" w:rsidP="003A7C54">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Las columnas se separan por el carácter de coma (,).</w:t>
            </w:r>
          </w:p>
          <w:p w14:paraId="22492E3E" w14:textId="77777777" w:rsidR="00962E4F" w:rsidRPr="00FC2656" w:rsidRDefault="00962E4F" w:rsidP="003A7C54">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Las filas se separan por saltos de línea (Carácter CRLF).</w:t>
            </w:r>
          </w:p>
          <w:p w14:paraId="6C7FC887" w14:textId="77777777" w:rsidR="00962E4F" w:rsidRPr="00FC2656" w:rsidRDefault="00962E4F" w:rsidP="003A7C54">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 última fila del archivo puede terminar o no con el carácter de fin de línea.</w:t>
            </w:r>
          </w:p>
          <w:p w14:paraId="7D3CD23C" w14:textId="77777777" w:rsidR="00962E4F" w:rsidRPr="00FC2656" w:rsidRDefault="00962E4F" w:rsidP="003A7C54">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Los campos que contengan una coma, un salto de línea, una comilla doble, un espacio o los caracteres de fin de línea (CR, LF o ambos a la vez), deben ser encerrados entre comillas dobles.</w:t>
            </w:r>
          </w:p>
          <w:p w14:paraId="215A36EB" w14:textId="77777777" w:rsidR="00962E4F" w:rsidRPr="00FC2656" w:rsidRDefault="00962E4F" w:rsidP="003A7C54">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El archivo CSV puede contener tantas líneas como sean necesarias para la entrega de la información correspondiente. No debe contener líneas vacías.</w:t>
            </w:r>
          </w:p>
          <w:p w14:paraId="1CF9973C" w14:textId="77777777" w:rsidR="00962E4F" w:rsidRPr="00FC2656" w:rsidRDefault="00962E4F" w:rsidP="003A7C54">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Cada fila debe contener siempre el mismo número de campos.</w:t>
            </w:r>
          </w:p>
          <w:p w14:paraId="2E2BA5AD" w14:textId="77777777" w:rsidR="00962E4F" w:rsidRPr="00FC2656" w:rsidRDefault="00962E4F" w:rsidP="003A7C54">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 primera fila del archivo contendrá los campos correspondientes a los nombres de las columnas.</w:t>
            </w:r>
          </w:p>
          <w:p w14:paraId="5B7F9F42" w14:textId="3EAC4F46" w:rsidR="00962E4F" w:rsidRPr="00FC2656" w:rsidRDefault="00962E4F" w:rsidP="003A7C54">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 xml:space="preserve">o    El archivo CSV se guiará por lo dispuesto en </w:t>
            </w:r>
            <w:r w:rsidRPr="00FC2656">
              <w:rPr>
                <w:rFonts w:ascii="Arial" w:eastAsiaTheme="minorHAnsi" w:hAnsi="Arial" w:cs="Arial"/>
                <w:i/>
                <w:color w:val="000000"/>
                <w:sz w:val="18"/>
                <w:szCs w:val="18"/>
                <w:u w:val="single"/>
                <w:lang w:val="es-MX"/>
              </w:rPr>
              <w:t>http://tools.ietf.org/html/rfc4180</w:t>
            </w:r>
          </w:p>
          <w:p w14:paraId="4A0D96C5" w14:textId="77777777" w:rsidR="00962E4F" w:rsidRPr="00FC2656" w:rsidRDefault="00962E4F" w:rsidP="003A7C54">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El nombre del archivo que se cargue a través de la Ventanilla Electrónica deberá tener la siguiente nomenclatura:</w:t>
            </w:r>
            <w:r w:rsidRPr="00FC2656">
              <w:rPr>
                <w:rFonts w:ascii="Arial" w:eastAsiaTheme="minorHAnsi" w:hAnsi="Arial" w:cs="Arial"/>
                <w:color w:val="000000"/>
                <w:sz w:val="18"/>
                <w:szCs w:val="18"/>
                <w:lang w:val="es-MX"/>
              </w:rPr>
              <w:t xml:space="preserve"> IDOH3127DDMMAAAA.csv.</w:t>
            </w:r>
          </w:p>
          <w:p w14:paraId="065DDDB6" w14:textId="77777777" w:rsidR="00962E4F" w:rsidRPr="00FC2656" w:rsidRDefault="00962E4F" w:rsidP="003A7C54">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Donde:</w:t>
            </w:r>
          </w:p>
          <w:p w14:paraId="5A0F2FEF" w14:textId="77777777" w:rsidR="00962E4F" w:rsidRPr="00FC2656" w:rsidRDefault="00962E4F" w:rsidP="003A7C54">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w:t>
            </w:r>
            <w:r w:rsidRPr="00FC2656">
              <w:rPr>
                <w:rFonts w:ascii="Arial" w:eastAsiaTheme="minorHAnsi" w:hAnsi="Arial" w:cs="Arial"/>
                <w:color w:val="000000"/>
                <w:sz w:val="18"/>
                <w:szCs w:val="18"/>
                <w:lang w:val="es-ES_tradnl"/>
              </w:rPr>
              <w:tab/>
              <w:t xml:space="preserve">IDO.- Conjunto de 3 dígitos que identifica al Concesionario cesionario. </w:t>
            </w:r>
          </w:p>
          <w:p w14:paraId="13AED319" w14:textId="77777777" w:rsidR="00962E4F" w:rsidRPr="00FC2656" w:rsidRDefault="00962E4F" w:rsidP="003A7C54">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w:t>
            </w:r>
            <w:r w:rsidRPr="00FC2656">
              <w:rPr>
                <w:rFonts w:ascii="Arial" w:eastAsiaTheme="minorHAnsi" w:hAnsi="Arial" w:cs="Arial"/>
                <w:color w:val="000000"/>
                <w:sz w:val="18"/>
                <w:szCs w:val="18"/>
                <w:lang w:val="es-ES_tradnl"/>
              </w:rPr>
              <w:tab/>
              <w:t>H3127.- Es un texto fijo que identifica el tipo de solicitud al que corresponde el archivo de carga (solicitud de cesión de CPSN); y</w:t>
            </w:r>
          </w:p>
          <w:p w14:paraId="34E50F72" w14:textId="77777777" w:rsidR="00962E4F" w:rsidRPr="00FC2656" w:rsidRDefault="00962E4F" w:rsidP="003A7C54">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w:t>
            </w:r>
            <w:r w:rsidRPr="00FC2656">
              <w:rPr>
                <w:rFonts w:ascii="Arial" w:eastAsiaTheme="minorHAnsi" w:hAnsi="Arial" w:cs="Arial"/>
                <w:color w:val="000000"/>
                <w:sz w:val="18"/>
                <w:szCs w:val="18"/>
                <w:lang w:val="es-ES_tradnl"/>
              </w:rPr>
              <w:tab/>
              <w:t>DDMMAAAA.- Corresponde a la fecha de la solicitud. DD corresponde al día (2 dígitos), MM corresponde al mes (2 dígitos) y AAAA corresponde al año (4 dígitos).</w:t>
            </w:r>
          </w:p>
          <w:p w14:paraId="528E4614" w14:textId="77777777" w:rsidR="00962E4F" w:rsidRPr="00FC2656" w:rsidRDefault="00962E4F" w:rsidP="003A7C54">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ab/>
              <w:t>Ejemplo: 983H312701122020.csv</w:t>
            </w:r>
          </w:p>
          <w:p w14:paraId="372359EA" w14:textId="77777777" w:rsidR="00962E4F" w:rsidRPr="00FC2656" w:rsidRDefault="00962E4F" w:rsidP="003A7C54">
            <w:pPr>
              <w:spacing w:after="0" w:line="360" w:lineRule="auto"/>
              <w:contextualSpacing/>
              <w:jc w:val="both"/>
              <w:rPr>
                <w:rFonts w:ascii="Arial" w:eastAsiaTheme="minorHAnsi" w:hAnsi="Arial" w:cs="Arial"/>
                <w:color w:val="000000"/>
                <w:sz w:val="18"/>
                <w:szCs w:val="18"/>
                <w:lang w:val="es-MX"/>
              </w:rPr>
            </w:pPr>
          </w:p>
          <w:p w14:paraId="623D2805"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Representación gráfica del archivo de carga opcional:</w:t>
            </w:r>
          </w:p>
        </w:tc>
      </w:tr>
      <w:tr w:rsidR="00962E4F" w:rsidRPr="00FC2656" w14:paraId="6AFA5A73" w14:textId="77777777" w:rsidTr="00BC5460">
        <w:trPr>
          <w:trHeight w:val="53"/>
        </w:trPr>
        <w:tc>
          <w:tcPr>
            <w:tcW w:w="1828" w:type="dxa"/>
            <w:vMerge w:val="restart"/>
            <w:tcBorders>
              <w:left w:val="single" w:sz="6" w:space="0" w:color="auto"/>
              <w:right w:val="single" w:sz="6" w:space="0" w:color="auto"/>
            </w:tcBorders>
            <w:shd w:val="clear" w:color="auto" w:fill="auto"/>
          </w:tcPr>
          <w:p w14:paraId="7CDA3684"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p>
        </w:tc>
        <w:tc>
          <w:tcPr>
            <w:tcW w:w="1828" w:type="dxa"/>
            <w:gridSpan w:val="4"/>
            <w:tcBorders>
              <w:top w:val="single" w:sz="6" w:space="0" w:color="auto"/>
              <w:left w:val="single" w:sz="6" w:space="0" w:color="auto"/>
              <w:bottom w:val="single" w:sz="6" w:space="0" w:color="auto"/>
              <w:right w:val="single" w:sz="6" w:space="0" w:color="auto"/>
            </w:tcBorders>
            <w:shd w:val="clear" w:color="auto" w:fill="auto"/>
          </w:tcPr>
          <w:p w14:paraId="5A6A50A6" w14:textId="77777777" w:rsidR="00962E4F" w:rsidRPr="00FC2656" w:rsidRDefault="00962E4F" w:rsidP="00AF6E5F">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color w:val="000000"/>
                <w:sz w:val="18"/>
                <w:szCs w:val="18"/>
              </w:rPr>
              <w:t>CPSN</w:t>
            </w: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3BA4E352" w14:textId="77777777" w:rsidR="00962E4F" w:rsidRPr="00FC2656" w:rsidRDefault="00962E4F" w:rsidP="00AF6E5F">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color w:val="000000"/>
                <w:sz w:val="18"/>
                <w:szCs w:val="18"/>
              </w:rPr>
              <w:t>NOMBRE DEL EQUIPO</w:t>
            </w:r>
          </w:p>
        </w:tc>
        <w:tc>
          <w:tcPr>
            <w:tcW w:w="1828" w:type="dxa"/>
            <w:gridSpan w:val="3"/>
            <w:tcBorders>
              <w:top w:val="single" w:sz="6" w:space="0" w:color="auto"/>
              <w:left w:val="single" w:sz="6" w:space="0" w:color="auto"/>
              <w:bottom w:val="single" w:sz="6" w:space="0" w:color="auto"/>
              <w:right w:val="single" w:sz="6" w:space="0" w:color="auto"/>
            </w:tcBorders>
            <w:shd w:val="clear" w:color="auto" w:fill="auto"/>
          </w:tcPr>
          <w:p w14:paraId="3FB193A9" w14:textId="77777777" w:rsidR="00962E4F" w:rsidRPr="00FC2656" w:rsidRDefault="00962E4F" w:rsidP="00AF6E5F">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color w:val="000000"/>
                <w:sz w:val="18"/>
                <w:szCs w:val="18"/>
              </w:rPr>
              <w:t>TIPO DE EQUIPO</w:t>
            </w:r>
          </w:p>
        </w:tc>
        <w:tc>
          <w:tcPr>
            <w:tcW w:w="1828" w:type="dxa"/>
            <w:gridSpan w:val="3"/>
            <w:vMerge w:val="restart"/>
            <w:tcBorders>
              <w:left w:val="single" w:sz="6" w:space="0" w:color="auto"/>
              <w:right w:val="single" w:sz="6" w:space="0" w:color="auto"/>
            </w:tcBorders>
            <w:shd w:val="clear" w:color="auto" w:fill="auto"/>
          </w:tcPr>
          <w:p w14:paraId="1A7A9031"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p>
        </w:tc>
      </w:tr>
      <w:tr w:rsidR="00962E4F" w:rsidRPr="00FC2656" w14:paraId="451217B8" w14:textId="77777777" w:rsidTr="00BC5460">
        <w:trPr>
          <w:trHeight w:val="51"/>
        </w:trPr>
        <w:tc>
          <w:tcPr>
            <w:tcW w:w="1828" w:type="dxa"/>
            <w:vMerge/>
            <w:tcBorders>
              <w:left w:val="single" w:sz="6" w:space="0" w:color="auto"/>
              <w:right w:val="single" w:sz="6" w:space="0" w:color="auto"/>
            </w:tcBorders>
            <w:shd w:val="clear" w:color="auto" w:fill="auto"/>
          </w:tcPr>
          <w:p w14:paraId="216CE5E4"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p>
        </w:tc>
        <w:tc>
          <w:tcPr>
            <w:tcW w:w="1828" w:type="dxa"/>
            <w:gridSpan w:val="4"/>
            <w:tcBorders>
              <w:top w:val="single" w:sz="6" w:space="0" w:color="auto"/>
              <w:left w:val="single" w:sz="6" w:space="0" w:color="auto"/>
              <w:bottom w:val="single" w:sz="6" w:space="0" w:color="auto"/>
              <w:right w:val="single" w:sz="6" w:space="0" w:color="auto"/>
            </w:tcBorders>
            <w:shd w:val="clear" w:color="auto" w:fill="auto"/>
          </w:tcPr>
          <w:p w14:paraId="69BC15E5"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6FA0E9A0"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p>
        </w:tc>
        <w:tc>
          <w:tcPr>
            <w:tcW w:w="1828" w:type="dxa"/>
            <w:gridSpan w:val="3"/>
            <w:tcBorders>
              <w:top w:val="single" w:sz="6" w:space="0" w:color="auto"/>
              <w:left w:val="single" w:sz="6" w:space="0" w:color="auto"/>
              <w:bottom w:val="single" w:sz="6" w:space="0" w:color="auto"/>
              <w:right w:val="single" w:sz="6" w:space="0" w:color="auto"/>
            </w:tcBorders>
            <w:shd w:val="clear" w:color="auto" w:fill="auto"/>
          </w:tcPr>
          <w:p w14:paraId="0B2F8D7F"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p>
        </w:tc>
        <w:tc>
          <w:tcPr>
            <w:tcW w:w="1828" w:type="dxa"/>
            <w:gridSpan w:val="3"/>
            <w:vMerge/>
            <w:tcBorders>
              <w:left w:val="single" w:sz="6" w:space="0" w:color="auto"/>
              <w:right w:val="single" w:sz="6" w:space="0" w:color="auto"/>
            </w:tcBorders>
            <w:shd w:val="clear" w:color="auto" w:fill="auto"/>
          </w:tcPr>
          <w:p w14:paraId="3A540A0B"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p>
        </w:tc>
      </w:tr>
      <w:tr w:rsidR="00962E4F" w:rsidRPr="00FC2656" w14:paraId="5A52E14A" w14:textId="77777777" w:rsidTr="00BC5460">
        <w:trPr>
          <w:trHeight w:val="51"/>
        </w:trPr>
        <w:tc>
          <w:tcPr>
            <w:tcW w:w="1828" w:type="dxa"/>
            <w:vMerge/>
            <w:tcBorders>
              <w:left w:val="single" w:sz="6" w:space="0" w:color="auto"/>
              <w:right w:val="single" w:sz="6" w:space="0" w:color="auto"/>
            </w:tcBorders>
            <w:shd w:val="clear" w:color="auto" w:fill="auto"/>
          </w:tcPr>
          <w:p w14:paraId="6224D1DF"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p>
        </w:tc>
        <w:tc>
          <w:tcPr>
            <w:tcW w:w="1828" w:type="dxa"/>
            <w:gridSpan w:val="4"/>
            <w:tcBorders>
              <w:top w:val="single" w:sz="6" w:space="0" w:color="auto"/>
              <w:left w:val="single" w:sz="6" w:space="0" w:color="auto"/>
              <w:bottom w:val="single" w:sz="6" w:space="0" w:color="auto"/>
              <w:right w:val="single" w:sz="6" w:space="0" w:color="auto"/>
            </w:tcBorders>
            <w:shd w:val="clear" w:color="auto" w:fill="auto"/>
          </w:tcPr>
          <w:p w14:paraId="399444A9"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081AC969"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p>
        </w:tc>
        <w:tc>
          <w:tcPr>
            <w:tcW w:w="1828" w:type="dxa"/>
            <w:gridSpan w:val="3"/>
            <w:tcBorders>
              <w:top w:val="single" w:sz="6" w:space="0" w:color="auto"/>
              <w:left w:val="single" w:sz="6" w:space="0" w:color="auto"/>
              <w:bottom w:val="single" w:sz="6" w:space="0" w:color="auto"/>
              <w:right w:val="single" w:sz="6" w:space="0" w:color="auto"/>
            </w:tcBorders>
            <w:shd w:val="clear" w:color="auto" w:fill="auto"/>
          </w:tcPr>
          <w:p w14:paraId="06AD7599"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p>
        </w:tc>
        <w:tc>
          <w:tcPr>
            <w:tcW w:w="1828" w:type="dxa"/>
            <w:gridSpan w:val="3"/>
            <w:vMerge/>
            <w:tcBorders>
              <w:left w:val="single" w:sz="6" w:space="0" w:color="auto"/>
              <w:right w:val="single" w:sz="6" w:space="0" w:color="auto"/>
            </w:tcBorders>
            <w:shd w:val="clear" w:color="auto" w:fill="auto"/>
          </w:tcPr>
          <w:p w14:paraId="478527C1"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p>
        </w:tc>
      </w:tr>
      <w:tr w:rsidR="00962E4F" w:rsidRPr="00FC2656" w14:paraId="72CC59AE" w14:textId="77777777" w:rsidTr="00BC5460">
        <w:trPr>
          <w:trHeight w:val="51"/>
        </w:trPr>
        <w:tc>
          <w:tcPr>
            <w:tcW w:w="1828" w:type="dxa"/>
            <w:vMerge/>
            <w:tcBorders>
              <w:left w:val="single" w:sz="6" w:space="0" w:color="auto"/>
              <w:right w:val="single" w:sz="6" w:space="0" w:color="auto"/>
            </w:tcBorders>
            <w:shd w:val="clear" w:color="auto" w:fill="auto"/>
          </w:tcPr>
          <w:p w14:paraId="3899CD58"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p>
        </w:tc>
        <w:tc>
          <w:tcPr>
            <w:tcW w:w="1828" w:type="dxa"/>
            <w:gridSpan w:val="4"/>
            <w:tcBorders>
              <w:top w:val="single" w:sz="6" w:space="0" w:color="auto"/>
              <w:left w:val="single" w:sz="6" w:space="0" w:color="auto"/>
              <w:bottom w:val="single" w:sz="6" w:space="0" w:color="auto"/>
              <w:right w:val="single" w:sz="6" w:space="0" w:color="auto"/>
            </w:tcBorders>
            <w:shd w:val="clear" w:color="auto" w:fill="auto"/>
          </w:tcPr>
          <w:p w14:paraId="7F676D4D"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p>
        </w:tc>
        <w:tc>
          <w:tcPr>
            <w:tcW w:w="1828" w:type="dxa"/>
            <w:tcBorders>
              <w:top w:val="single" w:sz="6" w:space="0" w:color="auto"/>
              <w:left w:val="single" w:sz="6" w:space="0" w:color="auto"/>
              <w:bottom w:val="single" w:sz="6" w:space="0" w:color="auto"/>
              <w:right w:val="single" w:sz="6" w:space="0" w:color="auto"/>
            </w:tcBorders>
            <w:shd w:val="clear" w:color="auto" w:fill="auto"/>
          </w:tcPr>
          <w:p w14:paraId="3DD915FD"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p>
        </w:tc>
        <w:tc>
          <w:tcPr>
            <w:tcW w:w="1828" w:type="dxa"/>
            <w:gridSpan w:val="3"/>
            <w:tcBorders>
              <w:top w:val="single" w:sz="6" w:space="0" w:color="auto"/>
              <w:left w:val="single" w:sz="6" w:space="0" w:color="auto"/>
              <w:bottom w:val="single" w:sz="6" w:space="0" w:color="auto"/>
              <w:right w:val="single" w:sz="6" w:space="0" w:color="auto"/>
            </w:tcBorders>
            <w:shd w:val="clear" w:color="auto" w:fill="auto"/>
          </w:tcPr>
          <w:p w14:paraId="4C2D5DDB"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p>
        </w:tc>
        <w:tc>
          <w:tcPr>
            <w:tcW w:w="1828" w:type="dxa"/>
            <w:gridSpan w:val="3"/>
            <w:vMerge/>
            <w:tcBorders>
              <w:left w:val="single" w:sz="6" w:space="0" w:color="auto"/>
              <w:right w:val="single" w:sz="6" w:space="0" w:color="auto"/>
            </w:tcBorders>
            <w:shd w:val="clear" w:color="auto" w:fill="auto"/>
          </w:tcPr>
          <w:p w14:paraId="03767753"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p>
        </w:tc>
      </w:tr>
      <w:tr w:rsidR="00962E4F" w:rsidRPr="00FC2656" w14:paraId="2B1F6980" w14:textId="77777777" w:rsidTr="00BC5460">
        <w:trPr>
          <w:trHeight w:val="256"/>
        </w:trPr>
        <w:tc>
          <w:tcPr>
            <w:tcW w:w="9140" w:type="dxa"/>
            <w:gridSpan w:val="12"/>
            <w:tcBorders>
              <w:left w:val="single" w:sz="6" w:space="0" w:color="auto"/>
              <w:bottom w:val="single" w:sz="6" w:space="0" w:color="auto"/>
              <w:right w:val="single" w:sz="6" w:space="0" w:color="auto"/>
            </w:tcBorders>
            <w:shd w:val="clear" w:color="auto" w:fill="auto"/>
          </w:tcPr>
          <w:p w14:paraId="249960B3"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p>
        </w:tc>
      </w:tr>
      <w:tr w:rsidR="00962E4F" w:rsidRPr="00FC2656" w14:paraId="421E8C4E" w14:textId="77777777" w:rsidTr="00BC5460">
        <w:trPr>
          <w:trHeight w:val="256"/>
        </w:trPr>
        <w:tc>
          <w:tcPr>
            <w:tcW w:w="2431"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F1F2F5C" w14:textId="77777777" w:rsidR="00962E4F" w:rsidRPr="00FC2656" w:rsidRDefault="00962E4F" w:rsidP="003A7C54">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del campo</w:t>
            </w:r>
          </w:p>
        </w:tc>
        <w:tc>
          <w:tcPr>
            <w:tcW w:w="6709"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A68D0CA" w14:textId="77777777" w:rsidR="00962E4F" w:rsidRPr="00FC2656" w:rsidRDefault="00962E4F" w:rsidP="003A7C54">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Descripción del campo</w:t>
            </w:r>
          </w:p>
        </w:tc>
      </w:tr>
      <w:tr w:rsidR="00962E4F" w:rsidRPr="00FC2656" w14:paraId="3EB94148" w14:textId="77777777" w:rsidTr="00BC5460">
        <w:trPr>
          <w:trHeight w:val="256"/>
        </w:trPr>
        <w:tc>
          <w:tcPr>
            <w:tcW w:w="2431" w:type="dxa"/>
            <w:gridSpan w:val="3"/>
            <w:tcBorders>
              <w:top w:val="single" w:sz="6" w:space="0" w:color="auto"/>
              <w:left w:val="single" w:sz="6" w:space="0" w:color="auto"/>
              <w:bottom w:val="single" w:sz="6" w:space="0" w:color="auto"/>
              <w:right w:val="single" w:sz="6" w:space="0" w:color="auto"/>
            </w:tcBorders>
          </w:tcPr>
          <w:p w14:paraId="28F96BA5"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Folio de inscripción del movimiento corporativo correspondiente en el Registro Público de Concesiones</w:t>
            </w:r>
          </w:p>
        </w:tc>
        <w:tc>
          <w:tcPr>
            <w:tcW w:w="6709" w:type="dxa"/>
            <w:gridSpan w:val="9"/>
            <w:tcBorders>
              <w:top w:val="single" w:sz="6" w:space="0" w:color="auto"/>
              <w:left w:val="single" w:sz="6" w:space="0" w:color="auto"/>
              <w:bottom w:val="single" w:sz="6" w:space="0" w:color="auto"/>
              <w:right w:val="single" w:sz="6" w:space="0" w:color="auto"/>
            </w:tcBorders>
          </w:tcPr>
          <w:p w14:paraId="03A37495" w14:textId="77777777" w:rsidR="00962E4F" w:rsidRPr="00FC2656" w:rsidRDefault="00962E4F" w:rsidP="003A7C54">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Indicar el número de folio emitido por el Registro Público de Concesiones para identificar la inscripción del movimiento corporativo que motivó la solicitud de cesión de CPSN.</w:t>
            </w:r>
          </w:p>
          <w:p w14:paraId="30BC313A"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alfanumérico obligatorio</w:t>
            </w:r>
          </w:p>
        </w:tc>
      </w:tr>
      <w:tr w:rsidR="00962E4F" w:rsidRPr="00FC2656" w14:paraId="60C272F9" w14:textId="77777777" w:rsidTr="00BC5460">
        <w:trPr>
          <w:trHeight w:val="256"/>
        </w:trPr>
        <w:tc>
          <w:tcPr>
            <w:tcW w:w="2431" w:type="dxa"/>
            <w:gridSpan w:val="3"/>
            <w:tcBorders>
              <w:top w:val="single" w:sz="6" w:space="0" w:color="auto"/>
              <w:left w:val="single" w:sz="6" w:space="0" w:color="auto"/>
              <w:bottom w:val="single" w:sz="6" w:space="0" w:color="auto"/>
              <w:right w:val="single" w:sz="6" w:space="0" w:color="auto"/>
            </w:tcBorders>
            <w:shd w:val="clear" w:color="auto" w:fill="auto"/>
          </w:tcPr>
          <w:p w14:paraId="640A3E5F"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Archivo electrónico con la justificación de la cesión</w:t>
            </w:r>
          </w:p>
        </w:tc>
        <w:tc>
          <w:tcPr>
            <w:tcW w:w="6709" w:type="dxa"/>
            <w:gridSpan w:val="9"/>
            <w:tcBorders>
              <w:top w:val="single" w:sz="6" w:space="0" w:color="auto"/>
              <w:left w:val="single" w:sz="6" w:space="0" w:color="auto"/>
              <w:bottom w:val="single" w:sz="6" w:space="0" w:color="auto"/>
              <w:right w:val="single" w:sz="6" w:space="0" w:color="auto"/>
            </w:tcBorders>
            <w:shd w:val="clear" w:color="auto" w:fill="auto"/>
          </w:tcPr>
          <w:p w14:paraId="7807ACD5" w14:textId="77777777" w:rsidR="00962E4F" w:rsidRPr="00FC2656" w:rsidRDefault="00962E4F" w:rsidP="003A7C54">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Presentar un documento electrónico en formato PDF que deberá contener los motivos, razones o circunstancias por los cuales se justifica la cesión de Códigos de Punto de Señalización Nacional a su favor.</w:t>
            </w:r>
          </w:p>
          <w:p w14:paraId="597E5DEA" w14:textId="77777777" w:rsidR="00962E4F" w:rsidRPr="00FC2656" w:rsidRDefault="00962E4F" w:rsidP="003A7C54">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Los documentos digitalizados deben ser legibles.</w:t>
            </w:r>
          </w:p>
          <w:p w14:paraId="5FE5C1A2" w14:textId="77777777" w:rsidR="00962E4F" w:rsidRPr="00FC2656" w:rsidRDefault="00962E4F" w:rsidP="003A7C54">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Nota: El nombre del archivo que se cargue a través de la Ventanilla Electrónica deberá cumplir con la siguiente nomenclatura: IDOH3127_1DDMMAAAA.pdf.</w:t>
            </w:r>
          </w:p>
          <w:p w14:paraId="0C4245B6" w14:textId="77777777" w:rsidR="00962E4F" w:rsidRPr="00FC2656" w:rsidRDefault="00962E4F" w:rsidP="003A7C54">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Donde:</w:t>
            </w:r>
          </w:p>
          <w:p w14:paraId="65791322" w14:textId="77777777" w:rsidR="00962E4F" w:rsidRPr="00FC2656" w:rsidRDefault="00962E4F" w:rsidP="00C20567">
            <w:pPr>
              <w:spacing w:after="0" w:line="360" w:lineRule="auto"/>
              <w:ind w:left="491"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w:t>
            </w:r>
            <w:r w:rsidRPr="00FC2656">
              <w:rPr>
                <w:rFonts w:ascii="Arial" w:eastAsiaTheme="minorHAnsi" w:hAnsi="Arial" w:cs="Arial"/>
                <w:color w:val="000000"/>
                <w:sz w:val="18"/>
                <w:szCs w:val="18"/>
                <w:lang w:val="es-ES_tradnl"/>
              </w:rPr>
              <w:tab/>
              <w:t>IDO.- Conjunto de 3 dígitos que identifica al Concesionario cesionario;</w:t>
            </w:r>
          </w:p>
          <w:p w14:paraId="70DFEC25" w14:textId="77777777" w:rsidR="00962E4F" w:rsidRPr="00FC2656" w:rsidRDefault="00962E4F" w:rsidP="00C20567">
            <w:pPr>
              <w:spacing w:after="0" w:line="360" w:lineRule="auto"/>
              <w:ind w:left="491"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w:t>
            </w:r>
            <w:r w:rsidRPr="00FC2656">
              <w:rPr>
                <w:rFonts w:ascii="Arial" w:eastAsiaTheme="minorHAnsi" w:hAnsi="Arial" w:cs="Arial"/>
                <w:color w:val="000000"/>
                <w:sz w:val="18"/>
                <w:szCs w:val="18"/>
                <w:lang w:val="es-ES_tradnl"/>
              </w:rPr>
              <w:tab/>
              <w:t>H</w:t>
            </w:r>
            <w:r w:rsidRPr="00FC2656">
              <w:rPr>
                <w:rFonts w:ascii="Arial" w:eastAsiaTheme="minorHAnsi" w:hAnsi="Arial" w:cs="Arial"/>
                <w:color w:val="000000"/>
                <w:sz w:val="18"/>
                <w:szCs w:val="18"/>
                <w:lang w:val="es-MX"/>
              </w:rPr>
              <w:t>3127</w:t>
            </w:r>
            <w:r w:rsidRPr="00FC2656">
              <w:rPr>
                <w:rFonts w:ascii="Arial" w:eastAsiaTheme="minorHAnsi" w:hAnsi="Arial" w:cs="Arial"/>
                <w:color w:val="000000"/>
                <w:sz w:val="18"/>
                <w:szCs w:val="18"/>
                <w:lang w:val="es-ES_tradnl"/>
              </w:rPr>
              <w:t>_1.- Es un texto fijo que identifica el archivo de justificación (justificación de la Cesión de Códigos de Puntos de Señalización Nacional); y</w:t>
            </w:r>
          </w:p>
          <w:p w14:paraId="59733DC1" w14:textId="77777777" w:rsidR="00962E4F" w:rsidRPr="00FC2656" w:rsidRDefault="00962E4F" w:rsidP="00C20567">
            <w:pPr>
              <w:spacing w:after="0" w:line="360" w:lineRule="auto"/>
              <w:ind w:left="491"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w:t>
            </w:r>
            <w:r w:rsidRPr="00FC2656">
              <w:rPr>
                <w:rFonts w:ascii="Arial" w:eastAsiaTheme="minorHAnsi" w:hAnsi="Arial" w:cs="Arial"/>
                <w:color w:val="000000"/>
                <w:sz w:val="18"/>
                <w:szCs w:val="18"/>
                <w:lang w:val="es-ES_tradnl"/>
              </w:rPr>
              <w:tab/>
              <w:t>DDMMAAAA.- Corresponde a la fecha de la solicitud. DD corresponde al día (2 dígitos), MM corresponde al mes (2 dígitos) y AAAA corresponde al año (4 dígitos).</w:t>
            </w:r>
          </w:p>
          <w:p w14:paraId="3514E7C3" w14:textId="77777777" w:rsidR="00962E4F" w:rsidRPr="00FC2656" w:rsidRDefault="00962E4F" w:rsidP="003A7C54">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ab/>
              <w:t>Ejemplo: 983H3127_101122020.pdf</w:t>
            </w:r>
          </w:p>
          <w:p w14:paraId="7E0BE4B9" w14:textId="77777777" w:rsidR="00962E4F" w:rsidRPr="00FC2656" w:rsidRDefault="00962E4F" w:rsidP="003A7C54">
            <w:pPr>
              <w:spacing w:after="0" w:line="360" w:lineRule="auto"/>
              <w:contextualSpacing/>
              <w:jc w:val="both"/>
              <w:rPr>
                <w:rFonts w:ascii="Arial" w:eastAsiaTheme="minorHAnsi" w:hAnsi="Arial" w:cs="Arial"/>
                <w:color w:val="000000"/>
                <w:sz w:val="18"/>
                <w:szCs w:val="18"/>
                <w:lang w:val="es-MX"/>
              </w:rPr>
            </w:pPr>
          </w:p>
          <w:p w14:paraId="295298F3"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Documento obligatorio.</w:t>
            </w:r>
          </w:p>
        </w:tc>
      </w:tr>
      <w:tr w:rsidR="00962E4F" w:rsidRPr="00FC2656" w14:paraId="1925122D" w14:textId="77777777" w:rsidTr="00BC5460">
        <w:trPr>
          <w:trHeight w:val="256"/>
        </w:trPr>
        <w:tc>
          <w:tcPr>
            <w:tcW w:w="2431" w:type="dxa"/>
            <w:gridSpan w:val="3"/>
            <w:tcBorders>
              <w:top w:val="single" w:sz="6" w:space="0" w:color="auto"/>
              <w:left w:val="single" w:sz="6" w:space="0" w:color="auto"/>
              <w:bottom w:val="single" w:sz="6" w:space="0" w:color="auto"/>
              <w:right w:val="single" w:sz="6" w:space="0" w:color="auto"/>
            </w:tcBorders>
            <w:shd w:val="clear" w:color="auto" w:fill="auto"/>
          </w:tcPr>
          <w:p w14:paraId="1EC1AC5A"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Manifestación bajo protesta que la cesión no implicará afectación a la prestación de servicios de telecomunicaciones a los usuarios</w:t>
            </w:r>
          </w:p>
        </w:tc>
        <w:tc>
          <w:tcPr>
            <w:tcW w:w="6709" w:type="dxa"/>
            <w:gridSpan w:val="9"/>
            <w:tcBorders>
              <w:top w:val="single" w:sz="6" w:space="0" w:color="auto"/>
              <w:left w:val="single" w:sz="6" w:space="0" w:color="auto"/>
              <w:bottom w:val="single" w:sz="6" w:space="0" w:color="auto"/>
              <w:right w:val="single" w:sz="6" w:space="0" w:color="auto"/>
            </w:tcBorders>
            <w:shd w:val="clear" w:color="auto" w:fill="auto"/>
          </w:tcPr>
          <w:p w14:paraId="06FDAFC5" w14:textId="77777777" w:rsidR="00962E4F" w:rsidRPr="00FC2656" w:rsidRDefault="00962E4F" w:rsidP="003A7C54">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Marcar el recuadro con la finalidad de manifestar la aceptación, bajo protesta de decir verdad, que la cesión de derechos de los CPSN no implicará afectación a la prestación de servicios de telecomunicaciones a los usuarios.</w:t>
            </w:r>
          </w:p>
          <w:p w14:paraId="4D4CDF73"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obligatorio.</w:t>
            </w:r>
          </w:p>
        </w:tc>
      </w:tr>
      <w:tr w:rsidR="00962E4F" w:rsidRPr="00FC2656" w14:paraId="07B4E7A9" w14:textId="77777777" w:rsidTr="00BC5460">
        <w:trPr>
          <w:trHeight w:val="256"/>
        </w:trPr>
        <w:tc>
          <w:tcPr>
            <w:tcW w:w="2431" w:type="dxa"/>
            <w:gridSpan w:val="3"/>
            <w:tcBorders>
              <w:top w:val="single" w:sz="6" w:space="0" w:color="auto"/>
              <w:left w:val="single" w:sz="6" w:space="0" w:color="auto"/>
              <w:bottom w:val="single" w:sz="6" w:space="0" w:color="auto"/>
              <w:right w:val="single" w:sz="6" w:space="0" w:color="auto"/>
            </w:tcBorders>
            <w:shd w:val="clear" w:color="auto" w:fill="auto"/>
          </w:tcPr>
          <w:p w14:paraId="3E370231"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Archivo electrónico con los diagramas de topología de la red de señalización nacional actual y proyectada.</w:t>
            </w:r>
          </w:p>
        </w:tc>
        <w:tc>
          <w:tcPr>
            <w:tcW w:w="6709" w:type="dxa"/>
            <w:gridSpan w:val="9"/>
            <w:tcBorders>
              <w:top w:val="single" w:sz="6" w:space="0" w:color="auto"/>
              <w:left w:val="single" w:sz="6" w:space="0" w:color="auto"/>
              <w:bottom w:val="single" w:sz="6" w:space="0" w:color="auto"/>
              <w:right w:val="single" w:sz="6" w:space="0" w:color="auto"/>
            </w:tcBorders>
            <w:shd w:val="clear" w:color="auto" w:fill="auto"/>
          </w:tcPr>
          <w:p w14:paraId="5F5BF454" w14:textId="77777777" w:rsidR="00962E4F" w:rsidRPr="00FC2656" w:rsidRDefault="00962E4F" w:rsidP="003A7C54">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Presentar un documento electrónico en formato PDF que deberá contener los diagramas de topología de su red de señalización nacional actual y proyectada. </w:t>
            </w:r>
          </w:p>
          <w:p w14:paraId="65B9353F" w14:textId="77777777" w:rsidR="00962E4F" w:rsidRPr="00FC2656" w:rsidRDefault="00962E4F" w:rsidP="003A7C54">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El diagrama de topología de la red de señalización nacional actual deberá ilustrar con claridad lo siguiente: i) los equipos que actualmente cuentan con CPSN asociados en su red de señalización, identificados por nombre y ii) los enlaces </w:t>
            </w:r>
            <w:r w:rsidRPr="00FC2656">
              <w:rPr>
                <w:rFonts w:ascii="Arial" w:eastAsiaTheme="minorHAnsi" w:hAnsi="Arial" w:cs="Arial"/>
                <w:color w:val="000000"/>
                <w:sz w:val="18"/>
                <w:szCs w:val="18"/>
                <w:lang w:val="es-MX"/>
              </w:rPr>
              <w:lastRenderedPageBreak/>
              <w:t>internos entre sus equipos y los enlaces externos entre sus equipos y los equipos de señalización pertenecientes a otras redes públicas de telecomunicaciones nacionales.</w:t>
            </w:r>
          </w:p>
          <w:p w14:paraId="0D3C9FF6" w14:textId="77777777" w:rsidR="00962E4F" w:rsidRPr="00FC2656" w:rsidRDefault="00962E4F" w:rsidP="003A7C54">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diagrama de topología de la red de señalización nacional proyectada deberá ilustrar con claridad lo siguiente: i) los equipos que actualmente cuentan con CPSN asociados en su red de señalización, así como los equipos a los que se asociarán los CPSN a ceder, identificados por nombre y ii) los enlaces internos entre sus equipos de señalización (incluyendo los que se asocien a los CPSN a ceder) y los enlaces externos entre sus equipos y los equipos de señalización pertenecientes a otras redes públicas de telecomunicaciones nacionales.</w:t>
            </w:r>
          </w:p>
          <w:p w14:paraId="69D14D52" w14:textId="77777777" w:rsidR="00962E4F" w:rsidRPr="00FC2656" w:rsidRDefault="00962E4F" w:rsidP="003A7C54">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Los documentos digitalizados deben ser legibles.</w:t>
            </w:r>
          </w:p>
          <w:p w14:paraId="1D904265" w14:textId="77777777" w:rsidR="00962E4F" w:rsidRPr="00FC2656" w:rsidRDefault="00962E4F" w:rsidP="003A7C54">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Nota: El nombre del archivo que se cargue a través de la Ventanilla Electrónica deberá cumplir con la siguiente nomenclatura: IDOH3127_2DDMMAAAA.pdf.</w:t>
            </w:r>
          </w:p>
          <w:p w14:paraId="424FDCFB" w14:textId="77777777" w:rsidR="00962E4F" w:rsidRPr="00FC2656" w:rsidRDefault="00962E4F" w:rsidP="003A7C54">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Donde:</w:t>
            </w:r>
          </w:p>
          <w:p w14:paraId="0CDD5D2F" w14:textId="77777777" w:rsidR="00962E4F" w:rsidRPr="00FC2656" w:rsidRDefault="00962E4F" w:rsidP="003A7C54">
            <w:pPr>
              <w:spacing w:after="0" w:line="360" w:lineRule="auto"/>
              <w:ind w:left="491"/>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w:t>
            </w:r>
            <w:r w:rsidRPr="00FC2656">
              <w:rPr>
                <w:rFonts w:ascii="Arial" w:eastAsiaTheme="minorHAnsi" w:hAnsi="Arial" w:cs="Arial"/>
                <w:color w:val="000000"/>
                <w:sz w:val="18"/>
                <w:szCs w:val="18"/>
                <w:lang w:val="es-ES_tradnl"/>
              </w:rPr>
              <w:tab/>
              <w:t>IDO.- Conjunto de 3 dígitos que identifica al Concesionario cesionario;</w:t>
            </w:r>
          </w:p>
          <w:p w14:paraId="234C78F1" w14:textId="77777777" w:rsidR="00962E4F" w:rsidRPr="00FC2656" w:rsidRDefault="00962E4F" w:rsidP="003A7C54">
            <w:pPr>
              <w:spacing w:after="0" w:line="360" w:lineRule="auto"/>
              <w:ind w:left="491"/>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MX"/>
              </w:rPr>
              <w:t>●</w:t>
            </w:r>
            <w:r w:rsidRPr="00FC2656">
              <w:rPr>
                <w:rFonts w:ascii="Arial" w:eastAsiaTheme="minorHAnsi" w:hAnsi="Arial" w:cs="Arial"/>
                <w:color w:val="000000"/>
                <w:sz w:val="18"/>
                <w:szCs w:val="18"/>
                <w:lang w:val="es-MX"/>
              </w:rPr>
              <w:tab/>
              <w:t>H3127_2.-</w:t>
            </w:r>
            <w:r w:rsidRPr="00FC2656">
              <w:rPr>
                <w:rFonts w:ascii="Arial" w:eastAsiaTheme="minorHAnsi" w:hAnsi="Arial" w:cs="Arial"/>
                <w:color w:val="000000"/>
                <w:sz w:val="18"/>
                <w:szCs w:val="18"/>
                <w:lang w:val="es-ES_tradnl"/>
              </w:rPr>
              <w:t xml:space="preserve"> Es un texto fijo que identifica el archivo del diagrama de topología (</w:t>
            </w:r>
            <w:r w:rsidRPr="00FC2656">
              <w:rPr>
                <w:rFonts w:ascii="Arial" w:eastAsiaTheme="minorHAnsi" w:hAnsi="Arial" w:cs="Arial"/>
                <w:color w:val="000000"/>
                <w:sz w:val="18"/>
                <w:szCs w:val="18"/>
                <w:lang w:val="es-MX"/>
              </w:rPr>
              <w:t>diagrama de topología de su red de señalización nacional actual y proyectada</w:t>
            </w:r>
            <w:r w:rsidRPr="00FC2656">
              <w:rPr>
                <w:rFonts w:ascii="Arial" w:eastAsiaTheme="minorHAnsi" w:hAnsi="Arial" w:cs="Arial"/>
                <w:color w:val="000000"/>
                <w:sz w:val="18"/>
                <w:szCs w:val="18"/>
                <w:lang w:val="es-ES_tradnl"/>
              </w:rPr>
              <w:t>); y</w:t>
            </w:r>
          </w:p>
          <w:p w14:paraId="47C8771D" w14:textId="77777777" w:rsidR="00962E4F" w:rsidRPr="00FC2656" w:rsidRDefault="00962E4F" w:rsidP="003A7C54">
            <w:pPr>
              <w:spacing w:after="0" w:line="360" w:lineRule="auto"/>
              <w:ind w:left="491"/>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w:t>
            </w:r>
            <w:r w:rsidRPr="00FC2656">
              <w:rPr>
                <w:rFonts w:ascii="Arial" w:eastAsiaTheme="minorHAnsi" w:hAnsi="Arial" w:cs="Arial"/>
                <w:color w:val="000000"/>
                <w:sz w:val="18"/>
                <w:szCs w:val="18"/>
                <w:lang w:val="es-ES_tradnl"/>
              </w:rPr>
              <w:tab/>
              <w:t>DDMMAAAA.- Corresponde a la fecha de la solicitud. DD corresponde al día (2 dígitos), MM corresponde al mes (2 dígitos) y AAAA corresponde al año (4 dígitos).</w:t>
            </w:r>
          </w:p>
          <w:p w14:paraId="708E6AE6" w14:textId="77777777" w:rsidR="00962E4F" w:rsidRPr="00FC2656" w:rsidRDefault="00962E4F" w:rsidP="003A7C54">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ab/>
              <w:t>Ejemplo: 983H3127_201122020.pdf</w:t>
            </w:r>
          </w:p>
          <w:p w14:paraId="22A7F1D1" w14:textId="77777777" w:rsidR="00962E4F" w:rsidRPr="00FC2656" w:rsidRDefault="00962E4F" w:rsidP="003A7C54">
            <w:pPr>
              <w:spacing w:after="0" w:line="360" w:lineRule="auto"/>
              <w:contextualSpacing/>
              <w:jc w:val="both"/>
              <w:rPr>
                <w:rFonts w:ascii="Arial" w:eastAsiaTheme="minorHAnsi" w:hAnsi="Arial" w:cs="Arial"/>
                <w:color w:val="000000"/>
                <w:sz w:val="18"/>
                <w:szCs w:val="18"/>
                <w:lang w:val="es-MX"/>
              </w:rPr>
            </w:pPr>
          </w:p>
          <w:p w14:paraId="1FF4A6EF"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Documento obligatorio.</w:t>
            </w:r>
          </w:p>
        </w:tc>
      </w:tr>
      <w:tr w:rsidR="00962E4F" w:rsidRPr="00FC2656" w14:paraId="34C0BEBA" w14:textId="77777777" w:rsidTr="00BC5460">
        <w:trPr>
          <w:trHeight w:val="256"/>
        </w:trPr>
        <w:tc>
          <w:tcPr>
            <w:tcW w:w="9140" w:type="dxa"/>
            <w:gridSpan w:val="12"/>
            <w:tcBorders>
              <w:left w:val="single" w:sz="6" w:space="0" w:color="auto"/>
              <w:bottom w:val="single" w:sz="6" w:space="0" w:color="auto"/>
              <w:right w:val="single" w:sz="6" w:space="0" w:color="auto"/>
            </w:tcBorders>
            <w:shd w:val="clear" w:color="auto" w:fill="D9D9D9" w:themeFill="background1" w:themeFillShade="D9"/>
          </w:tcPr>
          <w:p w14:paraId="5E6DC8E4" w14:textId="77777777" w:rsidR="00962E4F" w:rsidRPr="00FC2656" w:rsidRDefault="00962E4F" w:rsidP="003A7C54">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lastRenderedPageBreak/>
              <w:t>DATOS A PROPORCIONAR POR EL CEDENTE</w:t>
            </w:r>
          </w:p>
        </w:tc>
      </w:tr>
      <w:tr w:rsidR="00962E4F" w:rsidRPr="00FC2656" w14:paraId="6764D34E" w14:textId="77777777" w:rsidTr="00BC5460">
        <w:trPr>
          <w:trHeight w:val="256"/>
        </w:trPr>
        <w:tc>
          <w:tcPr>
            <w:tcW w:w="2431" w:type="dxa"/>
            <w:gridSpan w:val="3"/>
            <w:tcBorders>
              <w:top w:val="single" w:sz="6" w:space="0" w:color="auto"/>
              <w:left w:val="single" w:sz="6" w:space="0" w:color="auto"/>
              <w:bottom w:val="single" w:sz="6" w:space="0" w:color="auto"/>
              <w:right w:val="single" w:sz="6" w:space="0" w:color="auto"/>
            </w:tcBorders>
          </w:tcPr>
          <w:p w14:paraId="6161AEA0"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Folio del expediente electrónico al que se asociará la solicitud de cesión</w:t>
            </w:r>
          </w:p>
        </w:tc>
        <w:tc>
          <w:tcPr>
            <w:tcW w:w="6709" w:type="dxa"/>
            <w:gridSpan w:val="9"/>
            <w:tcBorders>
              <w:top w:val="single" w:sz="6" w:space="0" w:color="auto"/>
              <w:left w:val="single" w:sz="6" w:space="0" w:color="auto"/>
              <w:bottom w:val="single" w:sz="6" w:space="0" w:color="auto"/>
              <w:right w:val="single" w:sz="6" w:space="0" w:color="auto"/>
            </w:tcBorders>
          </w:tcPr>
          <w:p w14:paraId="7B750DC8" w14:textId="3F7168F3" w:rsidR="00962E4F" w:rsidRPr="00FC2656" w:rsidRDefault="00962E4F" w:rsidP="003A7C54">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Deberá ingresar el folio del expediente electrónico en que quedará asociada la solicitud. </w:t>
            </w:r>
          </w:p>
          <w:p w14:paraId="549EB3CE"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alfanumérico obligatorio.</w:t>
            </w:r>
          </w:p>
        </w:tc>
      </w:tr>
      <w:tr w:rsidR="00962E4F" w:rsidRPr="00FC2656" w14:paraId="5F6FD09D" w14:textId="77777777" w:rsidTr="00BC5460">
        <w:trPr>
          <w:trHeight w:val="256"/>
        </w:trPr>
        <w:tc>
          <w:tcPr>
            <w:tcW w:w="2431" w:type="dxa"/>
            <w:gridSpan w:val="3"/>
            <w:tcBorders>
              <w:top w:val="single" w:sz="6" w:space="0" w:color="auto"/>
              <w:left w:val="single" w:sz="6" w:space="0" w:color="auto"/>
              <w:bottom w:val="single" w:sz="6" w:space="0" w:color="auto"/>
              <w:right w:val="single" w:sz="6" w:space="0" w:color="auto"/>
            </w:tcBorders>
            <w:shd w:val="clear" w:color="auto" w:fill="auto"/>
          </w:tcPr>
          <w:p w14:paraId="220B3FA3"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Aceptación de la solicitud de cesión de CPSN</w:t>
            </w:r>
          </w:p>
        </w:tc>
        <w:tc>
          <w:tcPr>
            <w:tcW w:w="6709" w:type="dxa"/>
            <w:gridSpan w:val="9"/>
            <w:tcBorders>
              <w:top w:val="single" w:sz="6" w:space="0" w:color="auto"/>
              <w:left w:val="single" w:sz="6" w:space="0" w:color="auto"/>
              <w:bottom w:val="single" w:sz="6" w:space="0" w:color="auto"/>
              <w:right w:val="single" w:sz="6" w:space="0" w:color="auto"/>
            </w:tcBorders>
            <w:shd w:val="clear" w:color="auto" w:fill="auto"/>
          </w:tcPr>
          <w:p w14:paraId="24952410" w14:textId="77777777" w:rsidR="00962E4F" w:rsidRPr="00FC2656" w:rsidRDefault="00962E4F" w:rsidP="003A7C54">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Marcar el recuadro con la finalidad de aceptar la solicitud de cesión de códigos de punto de señalización nacional contenida en el presente formato.</w:t>
            </w:r>
          </w:p>
          <w:p w14:paraId="0895371C"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obligatorio.</w:t>
            </w:r>
          </w:p>
        </w:tc>
      </w:tr>
      <w:tr w:rsidR="00962E4F" w:rsidRPr="00FC2656" w14:paraId="0883F89D" w14:textId="77777777" w:rsidTr="00BC5460">
        <w:trPr>
          <w:trHeight w:val="256"/>
        </w:trPr>
        <w:tc>
          <w:tcPr>
            <w:tcW w:w="9140" w:type="dxa"/>
            <w:gridSpan w:val="12"/>
            <w:tcBorders>
              <w:left w:val="single" w:sz="6" w:space="0" w:color="auto"/>
              <w:bottom w:val="single" w:sz="6" w:space="0" w:color="auto"/>
              <w:right w:val="single" w:sz="6" w:space="0" w:color="auto"/>
            </w:tcBorders>
            <w:shd w:val="clear" w:color="auto" w:fill="auto"/>
          </w:tcPr>
          <w:p w14:paraId="5FA2EDA7"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p>
        </w:tc>
      </w:tr>
      <w:tr w:rsidR="00962E4F" w:rsidRPr="00FC2656" w14:paraId="7B597741" w14:textId="77777777" w:rsidTr="00BC5460">
        <w:trPr>
          <w:trHeight w:val="256"/>
        </w:trPr>
        <w:tc>
          <w:tcPr>
            <w:tcW w:w="9140" w:type="dxa"/>
            <w:gridSpan w:val="12"/>
            <w:tcBorders>
              <w:left w:val="single" w:sz="6" w:space="0" w:color="auto"/>
              <w:bottom w:val="single" w:sz="6" w:space="0" w:color="auto"/>
              <w:right w:val="single" w:sz="6" w:space="0" w:color="auto"/>
            </w:tcBorders>
            <w:shd w:val="clear" w:color="auto" w:fill="D9D9D9" w:themeFill="background1" w:themeFillShade="D9"/>
          </w:tcPr>
          <w:p w14:paraId="49E54373" w14:textId="77777777" w:rsidR="00962E4F" w:rsidRPr="00FC2656" w:rsidRDefault="00962E4F" w:rsidP="003A7C54">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PLAZOS A LOS QUE ESTARÁ SUJETO EL TRÁMITE</w:t>
            </w:r>
          </w:p>
        </w:tc>
      </w:tr>
      <w:tr w:rsidR="00962E4F" w:rsidRPr="00FC2656" w14:paraId="550C67BC" w14:textId="77777777" w:rsidTr="00BC5460">
        <w:trPr>
          <w:trHeight w:val="256"/>
        </w:trPr>
        <w:tc>
          <w:tcPr>
            <w:tcW w:w="9140" w:type="dxa"/>
            <w:gridSpan w:val="12"/>
            <w:tcBorders>
              <w:left w:val="single" w:sz="6" w:space="0" w:color="auto"/>
              <w:bottom w:val="single" w:sz="6" w:space="0" w:color="auto"/>
              <w:right w:val="single" w:sz="6" w:space="0" w:color="auto"/>
            </w:tcBorders>
            <w:shd w:val="clear" w:color="auto" w:fill="auto"/>
          </w:tcPr>
          <w:p w14:paraId="3240E8B5" w14:textId="77777777" w:rsidR="00962E4F" w:rsidRPr="00FC2656" w:rsidRDefault="00962E4F" w:rsidP="003A7C54">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plazo máximo de resolución del trámite por parte del IFT, a partir de la recepción de la presente solicitud, será de 15 (quince) días hábiles.</w:t>
            </w:r>
          </w:p>
          <w:p w14:paraId="7F2C3766" w14:textId="77777777" w:rsidR="00962E4F" w:rsidRPr="00FC2656" w:rsidRDefault="00962E4F" w:rsidP="003A7C54">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plazo máximo para que el cedente valide y apruebe la solicitud de cesión presentada por el cesionario, será de 5 (cinco) días hábiles.</w:t>
            </w:r>
          </w:p>
          <w:p w14:paraId="5E56477A" w14:textId="77777777" w:rsidR="00962E4F" w:rsidRPr="00FC2656" w:rsidRDefault="00962E4F" w:rsidP="003A7C54">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plazo con que cuenta el IFT para efectuar a los interesados la prevención ante la falta de información o requisitos del trámite es de 5 (cinco) días hábiles.</w:t>
            </w:r>
          </w:p>
          <w:p w14:paraId="2F01043D"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lastRenderedPageBreak/>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962E4F" w:rsidRPr="00FC2656" w14:paraId="45481F25" w14:textId="77777777" w:rsidTr="00BC5460">
        <w:trPr>
          <w:trHeight w:val="256"/>
        </w:trPr>
        <w:tc>
          <w:tcPr>
            <w:tcW w:w="9140" w:type="dxa"/>
            <w:gridSpan w:val="12"/>
            <w:tcBorders>
              <w:left w:val="single" w:sz="6" w:space="0" w:color="auto"/>
              <w:bottom w:val="single" w:sz="6" w:space="0" w:color="auto"/>
              <w:right w:val="single" w:sz="6" w:space="0" w:color="auto"/>
            </w:tcBorders>
            <w:shd w:val="clear" w:color="auto" w:fill="D9D9D9" w:themeFill="background1" w:themeFillShade="D9"/>
          </w:tcPr>
          <w:p w14:paraId="6AA489D2" w14:textId="77777777" w:rsidR="00962E4F" w:rsidRPr="00FC2656" w:rsidRDefault="00962E4F" w:rsidP="00F410E9">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lastRenderedPageBreak/>
              <w:t>FUNDAMENTO JURÍDICO DEL TRÁMITE</w:t>
            </w:r>
          </w:p>
        </w:tc>
      </w:tr>
      <w:tr w:rsidR="00962E4F" w:rsidRPr="00FC2656" w14:paraId="728F5515" w14:textId="77777777" w:rsidTr="00BC5460">
        <w:trPr>
          <w:trHeight w:val="256"/>
        </w:trPr>
        <w:tc>
          <w:tcPr>
            <w:tcW w:w="9140" w:type="dxa"/>
            <w:gridSpan w:val="12"/>
            <w:tcBorders>
              <w:left w:val="single" w:sz="6" w:space="0" w:color="auto"/>
              <w:bottom w:val="single" w:sz="6" w:space="0" w:color="auto"/>
              <w:right w:val="single" w:sz="6" w:space="0" w:color="auto"/>
            </w:tcBorders>
            <w:shd w:val="clear" w:color="auto" w:fill="auto"/>
          </w:tcPr>
          <w:p w14:paraId="7ADFB0D2" w14:textId="73D71220"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Numeral 10. del Plan Técnico Fundamental de Señalización, publicado en el Diario Oficial de la Federación el 11 de mayo de 2018.</w:t>
            </w:r>
          </w:p>
        </w:tc>
      </w:tr>
      <w:tr w:rsidR="00962E4F" w:rsidRPr="00FC2656" w14:paraId="32C2B4C2" w14:textId="77777777" w:rsidTr="00BC5460">
        <w:trPr>
          <w:trHeight w:val="256"/>
        </w:trPr>
        <w:tc>
          <w:tcPr>
            <w:tcW w:w="9140" w:type="dxa"/>
            <w:gridSpan w:val="12"/>
            <w:tcBorders>
              <w:left w:val="single" w:sz="6" w:space="0" w:color="auto"/>
              <w:bottom w:val="single" w:sz="6" w:space="0" w:color="auto"/>
              <w:right w:val="single" w:sz="6" w:space="0" w:color="auto"/>
            </w:tcBorders>
            <w:shd w:val="clear" w:color="auto" w:fill="D9D9D9" w:themeFill="background1" w:themeFillShade="D9"/>
          </w:tcPr>
          <w:p w14:paraId="4E44717D" w14:textId="77777777" w:rsidR="00962E4F" w:rsidRPr="00FC2656" w:rsidRDefault="00962E4F" w:rsidP="00F410E9">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INFORMACIÓN ADICIONAL QUE PUEDA SER DE UTILIDAD A LOS INTERESADOS</w:t>
            </w:r>
          </w:p>
        </w:tc>
      </w:tr>
      <w:tr w:rsidR="00962E4F" w:rsidRPr="00FC2656" w14:paraId="5918B7A3" w14:textId="77777777" w:rsidTr="00BC5460">
        <w:trPr>
          <w:trHeight w:val="256"/>
        </w:trPr>
        <w:tc>
          <w:tcPr>
            <w:tcW w:w="9140" w:type="dxa"/>
            <w:gridSpan w:val="12"/>
            <w:tcBorders>
              <w:left w:val="single" w:sz="6" w:space="0" w:color="auto"/>
              <w:bottom w:val="single" w:sz="6" w:space="0" w:color="auto"/>
              <w:right w:val="single" w:sz="6" w:space="0" w:color="auto"/>
            </w:tcBorders>
            <w:shd w:val="clear" w:color="auto" w:fill="auto"/>
          </w:tcPr>
          <w:p w14:paraId="40B0C8EB" w14:textId="77777777" w:rsidR="00962E4F" w:rsidRPr="00FC2656" w:rsidRDefault="00962E4F" w:rsidP="003A7C54">
            <w:pPr>
              <w:spacing w:after="0" w:line="360" w:lineRule="auto"/>
              <w:contextualSpacing/>
              <w:jc w:val="both"/>
              <w:rPr>
                <w:rFonts w:ascii="Arial" w:eastAsiaTheme="minorHAnsi" w:hAnsi="Arial" w:cs="Arial"/>
                <w:b/>
                <w:color w:val="000000"/>
                <w:sz w:val="18"/>
                <w:szCs w:val="18"/>
                <w:lang w:val="es-MX"/>
              </w:rPr>
            </w:pPr>
          </w:p>
        </w:tc>
      </w:tr>
    </w:tbl>
    <w:p w14:paraId="3E89250B" w14:textId="2449C102" w:rsidR="00BD6EDC" w:rsidRPr="00FC2656" w:rsidRDefault="00BD6EDC" w:rsidP="00FC2656">
      <w:pPr>
        <w:spacing w:after="0" w:line="360" w:lineRule="auto"/>
        <w:contextualSpacing/>
        <w:rPr>
          <w:rFonts w:ascii="Arial" w:eastAsiaTheme="minorHAnsi" w:hAnsi="Arial" w:cs="Arial"/>
          <w:color w:val="000000"/>
          <w:sz w:val="18"/>
          <w:szCs w:val="18"/>
          <w:lang w:val="es-MX"/>
        </w:rPr>
      </w:pPr>
    </w:p>
    <w:tbl>
      <w:tblPr>
        <w:tblW w:w="9140" w:type="dxa"/>
        <w:tblInd w:w="113" w:type="dxa"/>
        <w:tblCellMar>
          <w:left w:w="72" w:type="dxa"/>
          <w:right w:w="72" w:type="dxa"/>
        </w:tblCellMar>
        <w:tblLook w:val="0000" w:firstRow="0" w:lastRow="0" w:firstColumn="0" w:lastColumn="0" w:noHBand="0" w:noVBand="0"/>
      </w:tblPr>
      <w:tblGrid>
        <w:gridCol w:w="1828"/>
        <w:gridCol w:w="457"/>
        <w:gridCol w:w="146"/>
        <w:gridCol w:w="615"/>
        <w:gridCol w:w="610"/>
        <w:gridCol w:w="914"/>
        <w:gridCol w:w="38"/>
        <w:gridCol w:w="531"/>
        <w:gridCol w:w="345"/>
        <w:gridCol w:w="609"/>
        <w:gridCol w:w="51"/>
        <w:gridCol w:w="711"/>
        <w:gridCol w:w="457"/>
        <w:gridCol w:w="317"/>
        <w:gridCol w:w="1511"/>
      </w:tblGrid>
      <w:tr w:rsidR="00962E4F" w:rsidRPr="00FC2656" w14:paraId="3744D794" w14:textId="77777777" w:rsidTr="00BC5460">
        <w:trPr>
          <w:trHeight w:val="20"/>
        </w:trPr>
        <w:tc>
          <w:tcPr>
            <w:tcW w:w="9140" w:type="dxa"/>
            <w:gridSpan w:val="15"/>
            <w:tcBorders>
              <w:top w:val="single" w:sz="6" w:space="0" w:color="auto"/>
              <w:left w:val="single" w:sz="6" w:space="0" w:color="auto"/>
              <w:bottom w:val="single" w:sz="6" w:space="0" w:color="auto"/>
              <w:right w:val="single" w:sz="6" w:space="0" w:color="auto"/>
            </w:tcBorders>
            <w:noWrap/>
            <w:vAlign w:val="center"/>
          </w:tcPr>
          <w:p w14:paraId="34003EA1" w14:textId="77777777" w:rsidR="00962E4F" w:rsidRPr="00FC2656" w:rsidRDefault="00962E4F" w:rsidP="00F410E9">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br w:type="page"/>
            </w:r>
            <w:r w:rsidRPr="00FC2656">
              <w:rPr>
                <w:rFonts w:ascii="Arial" w:eastAsiaTheme="minorHAnsi" w:hAnsi="Arial" w:cs="Arial"/>
                <w:b/>
                <w:color w:val="000000"/>
                <w:sz w:val="18"/>
                <w:szCs w:val="18"/>
                <w:lang w:val="es-MX"/>
              </w:rPr>
              <w:t>eFORMATO DE DEVOLUCIÓN DE CÓDIGOS DE PUNTO DE SEÑALIZACIÓN NACIONAL (CPSN)</w:t>
            </w:r>
          </w:p>
          <w:p w14:paraId="086F776A" w14:textId="77777777" w:rsidR="00962E4F" w:rsidRPr="00FC2656" w:rsidRDefault="00962E4F" w:rsidP="00F410E9">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H3128</w:t>
            </w:r>
          </w:p>
        </w:tc>
      </w:tr>
      <w:tr w:rsidR="00962E4F" w:rsidRPr="00FC2656" w14:paraId="495F151C" w14:textId="77777777" w:rsidTr="00BC5460">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70F19D6" w14:textId="77777777" w:rsidR="00962E4F" w:rsidRPr="00FC2656" w:rsidRDefault="00962E4F" w:rsidP="00AF6E5F">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DATOS DEL CONCESIONARIO SOLICITANTE</w:t>
            </w:r>
          </w:p>
        </w:tc>
      </w:tr>
      <w:tr w:rsidR="00962E4F" w:rsidRPr="00FC2656" w14:paraId="7BF97E11" w14:textId="77777777" w:rsidTr="00BC5460">
        <w:trPr>
          <w:trHeight w:val="20"/>
        </w:trPr>
        <w:tc>
          <w:tcPr>
            <w:tcW w:w="4608"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FB9C25D"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FOLIO DEL EXPEDIENTE ELECTRÓNICO AL QUE SE ASOCIARÁ LA SOLICITUD DE DEVOLUCIÓN</w:t>
            </w:r>
          </w:p>
        </w:tc>
        <w:tc>
          <w:tcPr>
            <w:tcW w:w="4532" w:type="dxa"/>
            <w:gridSpan w:val="8"/>
            <w:tcBorders>
              <w:top w:val="single" w:sz="6" w:space="0" w:color="auto"/>
              <w:left w:val="single" w:sz="6" w:space="0" w:color="auto"/>
              <w:bottom w:val="single" w:sz="6" w:space="0" w:color="auto"/>
              <w:right w:val="single" w:sz="6" w:space="0" w:color="auto"/>
            </w:tcBorders>
            <w:shd w:val="clear" w:color="auto" w:fill="FFFFFF" w:themeFill="background1"/>
          </w:tcPr>
          <w:p w14:paraId="746258E7"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28C184C5" w14:textId="77777777" w:rsidTr="00BC5460">
        <w:trPr>
          <w:trHeight w:val="20"/>
        </w:trPr>
        <w:tc>
          <w:tcPr>
            <w:tcW w:w="4608"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663E99"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 xml:space="preserve">NOMBRE, DENOMINACIÓN O RAZÓN SOCIAL DEL CONCESIONARIO </w:t>
            </w:r>
          </w:p>
        </w:tc>
        <w:tc>
          <w:tcPr>
            <w:tcW w:w="4532" w:type="dxa"/>
            <w:gridSpan w:val="8"/>
            <w:tcBorders>
              <w:top w:val="single" w:sz="6" w:space="0" w:color="auto"/>
              <w:left w:val="single" w:sz="6" w:space="0" w:color="auto"/>
              <w:bottom w:val="single" w:sz="6" w:space="0" w:color="auto"/>
              <w:right w:val="single" w:sz="6" w:space="0" w:color="auto"/>
            </w:tcBorders>
            <w:shd w:val="clear" w:color="auto" w:fill="FFFFFF" w:themeFill="background1"/>
          </w:tcPr>
          <w:p w14:paraId="467C4721"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05AF4CE1" w14:textId="77777777" w:rsidTr="00BC5460">
        <w:trPr>
          <w:trHeight w:val="20"/>
        </w:trPr>
        <w:tc>
          <w:tcPr>
            <w:tcW w:w="4608"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30F53DB"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 xml:space="preserve">CÓDIGO IDO DEL CONCESIONARIO </w:t>
            </w:r>
          </w:p>
        </w:tc>
        <w:tc>
          <w:tcPr>
            <w:tcW w:w="4532" w:type="dxa"/>
            <w:gridSpan w:val="8"/>
            <w:tcBorders>
              <w:top w:val="single" w:sz="6" w:space="0" w:color="auto"/>
              <w:left w:val="single" w:sz="6" w:space="0" w:color="auto"/>
              <w:bottom w:val="single" w:sz="6" w:space="0" w:color="auto"/>
              <w:right w:val="single" w:sz="6" w:space="0" w:color="auto"/>
            </w:tcBorders>
            <w:shd w:val="clear" w:color="auto" w:fill="FFFFFF" w:themeFill="background1"/>
          </w:tcPr>
          <w:p w14:paraId="1E10CDAE"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732B4AD1" w14:textId="77777777" w:rsidTr="00BC5460">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auto"/>
          </w:tcPr>
          <w:p w14:paraId="3124FDD9"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134D2A7B" w14:textId="77777777" w:rsidTr="00BC5460">
        <w:trPr>
          <w:trHeight w:val="20"/>
        </w:trPr>
        <w:tc>
          <w:tcPr>
            <w:tcW w:w="4608"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EE21DB9"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ARCHIVO ELECTRÓNICO CON LA CAUSA QUE MOTIVA LA DEVOLUCIÓN</w:t>
            </w:r>
          </w:p>
        </w:tc>
        <w:tc>
          <w:tcPr>
            <w:tcW w:w="4532" w:type="dxa"/>
            <w:gridSpan w:val="8"/>
            <w:tcBorders>
              <w:top w:val="single" w:sz="6" w:space="0" w:color="auto"/>
              <w:left w:val="single" w:sz="6" w:space="0" w:color="auto"/>
              <w:bottom w:val="single" w:sz="6" w:space="0" w:color="auto"/>
              <w:right w:val="single" w:sz="6" w:space="0" w:color="auto"/>
            </w:tcBorders>
            <w:shd w:val="clear" w:color="auto" w:fill="FFFFFF" w:themeFill="background1"/>
          </w:tcPr>
          <w:p w14:paraId="239B2E55"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08BE9950" w14:textId="77777777" w:rsidTr="00BC5460">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auto"/>
          </w:tcPr>
          <w:p w14:paraId="12635B9F"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5A2D8149" w14:textId="77777777" w:rsidTr="00BC5460">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30C4E88" w14:textId="77777777" w:rsidR="00962E4F" w:rsidRPr="00FC2656" w:rsidRDefault="00962E4F" w:rsidP="00F410E9">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DETALLE DE LOS CPSN A DEVOLVER</w:t>
            </w:r>
          </w:p>
        </w:tc>
      </w:tr>
      <w:tr w:rsidR="00962E4F" w:rsidRPr="00FC2656" w14:paraId="2041FFA1" w14:textId="77777777" w:rsidTr="00BC5460">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auto"/>
          </w:tcPr>
          <w:p w14:paraId="1EC5AB1B"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40850A89" w14:textId="77777777" w:rsidTr="00BC5460">
        <w:trPr>
          <w:trHeight w:val="20"/>
        </w:trPr>
        <w:tc>
          <w:tcPr>
            <w:tcW w:w="9140" w:type="dxa"/>
            <w:gridSpan w:val="15"/>
            <w:tcBorders>
              <w:top w:val="single" w:sz="6" w:space="0" w:color="auto"/>
              <w:left w:val="single" w:sz="6" w:space="0" w:color="auto"/>
              <w:bottom w:val="single" w:sz="6" w:space="0" w:color="auto"/>
            </w:tcBorders>
            <w:shd w:val="clear" w:color="auto" w:fill="D9D9D9" w:themeFill="background1" w:themeFillShade="D9"/>
          </w:tcPr>
          <w:p w14:paraId="1EF88EA5" w14:textId="77777777" w:rsidR="00962E4F" w:rsidRPr="00FC2656" w:rsidRDefault="00962E4F" w:rsidP="00F410E9">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CPSN NO UTILIZADOS A DEVOLVER</w:t>
            </w:r>
          </w:p>
        </w:tc>
      </w:tr>
      <w:tr w:rsidR="00962E4F" w:rsidRPr="00FC2656" w14:paraId="22AF872D" w14:textId="77777777" w:rsidTr="00BC5460">
        <w:trPr>
          <w:trHeight w:val="20"/>
        </w:trPr>
        <w:tc>
          <w:tcPr>
            <w:tcW w:w="5139"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AF20542" w14:textId="77777777" w:rsidR="00962E4F" w:rsidRPr="00FC2656" w:rsidRDefault="00962E4F" w:rsidP="00F410E9">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CPSN INICIAL</w:t>
            </w:r>
          </w:p>
          <w:p w14:paraId="41C08680" w14:textId="77777777" w:rsidR="00962E4F" w:rsidRPr="00FC2656" w:rsidRDefault="00962E4F" w:rsidP="00F410E9">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(EN FORMATO BINARIO)</w:t>
            </w:r>
          </w:p>
        </w:tc>
        <w:tc>
          <w:tcPr>
            <w:tcW w:w="4001"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1F4A7F5" w14:textId="77777777" w:rsidR="00962E4F" w:rsidRPr="00FC2656" w:rsidRDefault="00962E4F" w:rsidP="00F410E9">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CPSN FINAL</w:t>
            </w:r>
          </w:p>
          <w:p w14:paraId="71DC121B" w14:textId="77777777" w:rsidR="00962E4F" w:rsidRPr="00FC2656" w:rsidRDefault="00962E4F" w:rsidP="00F410E9">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(EN FORMATO BINARIO)</w:t>
            </w:r>
          </w:p>
        </w:tc>
      </w:tr>
      <w:tr w:rsidR="00962E4F" w:rsidRPr="00FC2656" w14:paraId="5A86E366" w14:textId="77777777" w:rsidTr="00BC5460">
        <w:trPr>
          <w:trHeight w:val="20"/>
        </w:trPr>
        <w:tc>
          <w:tcPr>
            <w:tcW w:w="5139" w:type="dxa"/>
            <w:gridSpan w:val="8"/>
            <w:tcBorders>
              <w:top w:val="single" w:sz="6" w:space="0" w:color="auto"/>
              <w:left w:val="single" w:sz="6" w:space="0" w:color="auto"/>
              <w:bottom w:val="single" w:sz="6" w:space="0" w:color="auto"/>
              <w:right w:val="single" w:sz="6" w:space="0" w:color="auto"/>
            </w:tcBorders>
            <w:shd w:val="clear" w:color="auto" w:fill="auto"/>
          </w:tcPr>
          <w:p w14:paraId="42E19C71"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4001" w:type="dxa"/>
            <w:gridSpan w:val="7"/>
            <w:tcBorders>
              <w:top w:val="single" w:sz="6" w:space="0" w:color="auto"/>
              <w:left w:val="single" w:sz="6" w:space="0" w:color="auto"/>
              <w:bottom w:val="single" w:sz="6" w:space="0" w:color="auto"/>
              <w:right w:val="single" w:sz="6" w:space="0" w:color="auto"/>
            </w:tcBorders>
            <w:shd w:val="clear" w:color="auto" w:fill="auto"/>
          </w:tcPr>
          <w:p w14:paraId="643B85BF"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22C3C2DD" w14:textId="77777777" w:rsidTr="00BC5460">
        <w:trPr>
          <w:trHeight w:val="20"/>
        </w:trPr>
        <w:tc>
          <w:tcPr>
            <w:tcW w:w="5139" w:type="dxa"/>
            <w:gridSpan w:val="8"/>
            <w:tcBorders>
              <w:top w:val="single" w:sz="6" w:space="0" w:color="auto"/>
              <w:left w:val="single" w:sz="6" w:space="0" w:color="auto"/>
              <w:bottom w:val="single" w:sz="6" w:space="0" w:color="auto"/>
              <w:right w:val="single" w:sz="6" w:space="0" w:color="auto"/>
            </w:tcBorders>
            <w:shd w:val="clear" w:color="auto" w:fill="auto"/>
          </w:tcPr>
          <w:p w14:paraId="03CEB94B"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4001" w:type="dxa"/>
            <w:gridSpan w:val="7"/>
            <w:tcBorders>
              <w:top w:val="single" w:sz="6" w:space="0" w:color="auto"/>
              <w:left w:val="single" w:sz="6" w:space="0" w:color="auto"/>
              <w:bottom w:val="single" w:sz="6" w:space="0" w:color="auto"/>
              <w:right w:val="single" w:sz="6" w:space="0" w:color="auto"/>
            </w:tcBorders>
            <w:shd w:val="clear" w:color="auto" w:fill="auto"/>
          </w:tcPr>
          <w:p w14:paraId="2CA721AD"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5AAA1BCE" w14:textId="77777777" w:rsidTr="00BC5460">
        <w:trPr>
          <w:trHeight w:val="20"/>
        </w:trPr>
        <w:tc>
          <w:tcPr>
            <w:tcW w:w="5139" w:type="dxa"/>
            <w:gridSpan w:val="8"/>
            <w:tcBorders>
              <w:top w:val="single" w:sz="6" w:space="0" w:color="auto"/>
              <w:left w:val="single" w:sz="6" w:space="0" w:color="auto"/>
              <w:bottom w:val="single" w:sz="6" w:space="0" w:color="auto"/>
              <w:right w:val="single" w:sz="6" w:space="0" w:color="auto"/>
            </w:tcBorders>
            <w:shd w:val="clear" w:color="auto" w:fill="auto"/>
          </w:tcPr>
          <w:p w14:paraId="4B176A08"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4001" w:type="dxa"/>
            <w:gridSpan w:val="7"/>
            <w:tcBorders>
              <w:top w:val="single" w:sz="6" w:space="0" w:color="auto"/>
              <w:left w:val="single" w:sz="6" w:space="0" w:color="auto"/>
              <w:bottom w:val="single" w:sz="6" w:space="0" w:color="auto"/>
              <w:right w:val="single" w:sz="6" w:space="0" w:color="auto"/>
            </w:tcBorders>
            <w:shd w:val="clear" w:color="auto" w:fill="auto"/>
          </w:tcPr>
          <w:p w14:paraId="5C4B9543"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6BB61CB0" w14:textId="77777777" w:rsidTr="00BC5460">
        <w:trPr>
          <w:trHeight w:val="20"/>
        </w:trPr>
        <w:tc>
          <w:tcPr>
            <w:tcW w:w="9140" w:type="dxa"/>
            <w:gridSpan w:val="15"/>
            <w:tcBorders>
              <w:left w:val="single" w:sz="6" w:space="0" w:color="auto"/>
              <w:bottom w:val="single" w:sz="6" w:space="0" w:color="auto"/>
              <w:right w:val="single" w:sz="6" w:space="0" w:color="auto"/>
            </w:tcBorders>
            <w:shd w:val="clear" w:color="auto" w:fill="auto"/>
          </w:tcPr>
          <w:p w14:paraId="407BE2BC"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42F9CAF5" w14:textId="77777777" w:rsidTr="00BC5460">
        <w:trPr>
          <w:trHeight w:val="20"/>
        </w:trPr>
        <w:tc>
          <w:tcPr>
            <w:tcW w:w="4608"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4777656"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ARCHIVO DE CARGA (OPCIONAL)</w:t>
            </w:r>
          </w:p>
        </w:tc>
        <w:tc>
          <w:tcPr>
            <w:tcW w:w="4532" w:type="dxa"/>
            <w:gridSpan w:val="8"/>
            <w:tcBorders>
              <w:top w:val="single" w:sz="6" w:space="0" w:color="auto"/>
              <w:left w:val="single" w:sz="6" w:space="0" w:color="auto"/>
              <w:bottom w:val="single" w:sz="6" w:space="0" w:color="auto"/>
              <w:right w:val="single" w:sz="6" w:space="0" w:color="auto"/>
            </w:tcBorders>
            <w:shd w:val="clear" w:color="auto" w:fill="FFFFFF" w:themeFill="background1"/>
          </w:tcPr>
          <w:p w14:paraId="36039862"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0CFB63B7" w14:textId="77777777" w:rsidTr="00BC5460">
        <w:trPr>
          <w:trHeight w:val="20"/>
        </w:trPr>
        <w:tc>
          <w:tcPr>
            <w:tcW w:w="9140" w:type="dxa"/>
            <w:gridSpan w:val="15"/>
            <w:tcBorders>
              <w:top w:val="single" w:sz="6" w:space="0" w:color="auto"/>
              <w:left w:val="single" w:sz="6" w:space="0" w:color="auto"/>
              <w:right w:val="single" w:sz="6" w:space="0" w:color="auto"/>
            </w:tcBorders>
            <w:shd w:val="clear" w:color="auto" w:fill="auto"/>
          </w:tcPr>
          <w:p w14:paraId="03EBED4D"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137A8AD1" w14:textId="77777777" w:rsidTr="00BC5460">
        <w:trPr>
          <w:trHeight w:val="20"/>
        </w:trPr>
        <w:tc>
          <w:tcPr>
            <w:tcW w:w="9140" w:type="dxa"/>
            <w:gridSpan w:val="15"/>
            <w:tcBorders>
              <w:top w:val="single" w:sz="6" w:space="0" w:color="auto"/>
              <w:left w:val="single" w:sz="6" w:space="0" w:color="auto"/>
              <w:right w:val="single" w:sz="6" w:space="0" w:color="auto"/>
            </w:tcBorders>
            <w:shd w:val="clear" w:color="auto" w:fill="D9D9D9" w:themeFill="background1" w:themeFillShade="D9"/>
          </w:tcPr>
          <w:p w14:paraId="232D1490" w14:textId="77777777" w:rsidR="00962E4F" w:rsidRPr="00FC2656" w:rsidRDefault="00962E4F" w:rsidP="00F410E9">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CPSN A DEVOLVER DEBIDO A QUE NO SE INICIÓ SU UTILIZACIÓN DENTRO DEL PLAZO ESTABLECIDO</w:t>
            </w:r>
          </w:p>
        </w:tc>
      </w:tr>
      <w:tr w:rsidR="00962E4F" w:rsidRPr="00FC2656" w14:paraId="13FEC951" w14:textId="77777777" w:rsidTr="00BC5460">
        <w:trPr>
          <w:trHeight w:val="20"/>
        </w:trPr>
        <w:tc>
          <w:tcPr>
            <w:tcW w:w="3046" w:type="dxa"/>
            <w:gridSpan w:val="4"/>
            <w:tcBorders>
              <w:top w:val="single" w:sz="6" w:space="0" w:color="auto"/>
              <w:left w:val="single" w:sz="6" w:space="0" w:color="auto"/>
              <w:right w:val="single" w:sz="6" w:space="0" w:color="auto"/>
            </w:tcBorders>
            <w:shd w:val="clear" w:color="auto" w:fill="D9D9D9" w:themeFill="background1" w:themeFillShade="D9"/>
          </w:tcPr>
          <w:p w14:paraId="3E630FE6" w14:textId="77777777" w:rsidR="00962E4F" w:rsidRPr="00FC2656" w:rsidRDefault="00962E4F" w:rsidP="00F410E9">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ESTRUCTURA QUE TIENEN ASOCIADA LOS CPSN A DEVOLVER (2048, 128, 8 o 1)</w:t>
            </w:r>
          </w:p>
        </w:tc>
        <w:tc>
          <w:tcPr>
            <w:tcW w:w="3047" w:type="dxa"/>
            <w:gridSpan w:val="6"/>
            <w:tcBorders>
              <w:top w:val="single" w:sz="6" w:space="0" w:color="auto"/>
              <w:left w:val="single" w:sz="6" w:space="0" w:color="auto"/>
              <w:right w:val="single" w:sz="6" w:space="0" w:color="auto"/>
            </w:tcBorders>
            <w:shd w:val="clear" w:color="auto" w:fill="D9D9D9" w:themeFill="background1" w:themeFillShade="D9"/>
          </w:tcPr>
          <w:p w14:paraId="4DB3C4D0" w14:textId="77777777" w:rsidR="00962E4F" w:rsidRPr="00FC2656" w:rsidRDefault="00962E4F" w:rsidP="00F410E9">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CPSN INICIAL</w:t>
            </w:r>
          </w:p>
          <w:p w14:paraId="04925162" w14:textId="77777777" w:rsidR="00962E4F" w:rsidRPr="00FC2656" w:rsidRDefault="00962E4F" w:rsidP="00F410E9">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(EN FORMATO BINARIO)</w:t>
            </w:r>
          </w:p>
          <w:p w14:paraId="7C48CCB4" w14:textId="77777777" w:rsidR="00962E4F" w:rsidRPr="00FC2656" w:rsidRDefault="00962E4F" w:rsidP="00F410E9">
            <w:pPr>
              <w:spacing w:after="0" w:line="360" w:lineRule="auto"/>
              <w:contextualSpacing/>
              <w:jc w:val="center"/>
              <w:rPr>
                <w:rFonts w:ascii="Arial" w:eastAsiaTheme="minorHAnsi" w:hAnsi="Arial" w:cs="Arial"/>
                <w:b/>
                <w:color w:val="000000"/>
                <w:sz w:val="18"/>
                <w:szCs w:val="18"/>
                <w:lang w:val="es-MX"/>
              </w:rPr>
            </w:pPr>
          </w:p>
        </w:tc>
        <w:tc>
          <w:tcPr>
            <w:tcW w:w="3047" w:type="dxa"/>
            <w:gridSpan w:val="5"/>
            <w:tcBorders>
              <w:top w:val="single" w:sz="6" w:space="0" w:color="auto"/>
              <w:left w:val="single" w:sz="6" w:space="0" w:color="auto"/>
              <w:right w:val="single" w:sz="6" w:space="0" w:color="auto"/>
            </w:tcBorders>
            <w:shd w:val="clear" w:color="auto" w:fill="D9D9D9" w:themeFill="background1" w:themeFillShade="D9"/>
          </w:tcPr>
          <w:p w14:paraId="6D2A1392" w14:textId="77777777" w:rsidR="00962E4F" w:rsidRPr="00FC2656" w:rsidRDefault="00962E4F" w:rsidP="00F410E9">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CPSN FINAL</w:t>
            </w:r>
          </w:p>
          <w:p w14:paraId="023DB2BE" w14:textId="77777777" w:rsidR="00962E4F" w:rsidRPr="00FC2656" w:rsidRDefault="00962E4F" w:rsidP="00F410E9">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(EN FORMATO BINARIO)</w:t>
            </w:r>
          </w:p>
        </w:tc>
      </w:tr>
      <w:tr w:rsidR="00962E4F" w:rsidRPr="00FC2656" w14:paraId="3B8BD8B0" w14:textId="77777777" w:rsidTr="00BC5460">
        <w:trPr>
          <w:trHeight w:val="20"/>
        </w:trPr>
        <w:tc>
          <w:tcPr>
            <w:tcW w:w="3046" w:type="dxa"/>
            <w:gridSpan w:val="4"/>
            <w:tcBorders>
              <w:top w:val="single" w:sz="6" w:space="0" w:color="auto"/>
              <w:left w:val="single" w:sz="6" w:space="0" w:color="auto"/>
              <w:right w:val="single" w:sz="6" w:space="0" w:color="auto"/>
            </w:tcBorders>
            <w:shd w:val="clear" w:color="auto" w:fill="auto"/>
          </w:tcPr>
          <w:p w14:paraId="307DD4F0"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3047" w:type="dxa"/>
            <w:gridSpan w:val="6"/>
            <w:tcBorders>
              <w:top w:val="single" w:sz="6" w:space="0" w:color="auto"/>
              <w:left w:val="single" w:sz="6" w:space="0" w:color="auto"/>
              <w:right w:val="single" w:sz="6" w:space="0" w:color="auto"/>
            </w:tcBorders>
            <w:shd w:val="clear" w:color="auto" w:fill="auto"/>
          </w:tcPr>
          <w:p w14:paraId="665EC19E"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3047" w:type="dxa"/>
            <w:gridSpan w:val="5"/>
            <w:tcBorders>
              <w:top w:val="single" w:sz="6" w:space="0" w:color="auto"/>
              <w:left w:val="single" w:sz="6" w:space="0" w:color="auto"/>
              <w:right w:val="single" w:sz="6" w:space="0" w:color="auto"/>
            </w:tcBorders>
            <w:shd w:val="clear" w:color="auto" w:fill="auto"/>
          </w:tcPr>
          <w:p w14:paraId="5C36C0B5"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72D01DFF" w14:textId="77777777" w:rsidTr="00BC5460">
        <w:trPr>
          <w:trHeight w:val="20"/>
        </w:trPr>
        <w:tc>
          <w:tcPr>
            <w:tcW w:w="3046" w:type="dxa"/>
            <w:gridSpan w:val="4"/>
            <w:tcBorders>
              <w:top w:val="single" w:sz="6" w:space="0" w:color="auto"/>
              <w:left w:val="single" w:sz="6" w:space="0" w:color="auto"/>
              <w:right w:val="single" w:sz="6" w:space="0" w:color="auto"/>
            </w:tcBorders>
            <w:shd w:val="clear" w:color="auto" w:fill="auto"/>
          </w:tcPr>
          <w:p w14:paraId="7F04B838"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3047" w:type="dxa"/>
            <w:gridSpan w:val="6"/>
            <w:tcBorders>
              <w:top w:val="single" w:sz="6" w:space="0" w:color="auto"/>
              <w:left w:val="single" w:sz="6" w:space="0" w:color="auto"/>
              <w:right w:val="single" w:sz="6" w:space="0" w:color="auto"/>
            </w:tcBorders>
            <w:shd w:val="clear" w:color="auto" w:fill="auto"/>
          </w:tcPr>
          <w:p w14:paraId="731C25D7"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3047" w:type="dxa"/>
            <w:gridSpan w:val="5"/>
            <w:tcBorders>
              <w:top w:val="single" w:sz="6" w:space="0" w:color="auto"/>
              <w:left w:val="single" w:sz="6" w:space="0" w:color="auto"/>
              <w:right w:val="single" w:sz="6" w:space="0" w:color="auto"/>
            </w:tcBorders>
            <w:shd w:val="clear" w:color="auto" w:fill="auto"/>
          </w:tcPr>
          <w:p w14:paraId="19E49FB8"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1520EE45" w14:textId="77777777" w:rsidTr="00BC5460">
        <w:trPr>
          <w:trHeight w:val="20"/>
        </w:trPr>
        <w:tc>
          <w:tcPr>
            <w:tcW w:w="3046" w:type="dxa"/>
            <w:gridSpan w:val="4"/>
            <w:tcBorders>
              <w:top w:val="single" w:sz="6" w:space="0" w:color="auto"/>
              <w:left w:val="single" w:sz="6" w:space="0" w:color="auto"/>
              <w:right w:val="single" w:sz="6" w:space="0" w:color="auto"/>
            </w:tcBorders>
            <w:shd w:val="clear" w:color="auto" w:fill="auto"/>
          </w:tcPr>
          <w:p w14:paraId="351BBCC5"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3047" w:type="dxa"/>
            <w:gridSpan w:val="6"/>
            <w:tcBorders>
              <w:top w:val="single" w:sz="6" w:space="0" w:color="auto"/>
              <w:left w:val="single" w:sz="6" w:space="0" w:color="auto"/>
              <w:right w:val="single" w:sz="6" w:space="0" w:color="auto"/>
            </w:tcBorders>
            <w:shd w:val="clear" w:color="auto" w:fill="auto"/>
          </w:tcPr>
          <w:p w14:paraId="0425923C"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3047" w:type="dxa"/>
            <w:gridSpan w:val="5"/>
            <w:tcBorders>
              <w:top w:val="single" w:sz="6" w:space="0" w:color="auto"/>
              <w:left w:val="single" w:sz="6" w:space="0" w:color="auto"/>
              <w:right w:val="single" w:sz="6" w:space="0" w:color="auto"/>
            </w:tcBorders>
            <w:shd w:val="clear" w:color="auto" w:fill="auto"/>
          </w:tcPr>
          <w:p w14:paraId="3067B1E8"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0795B4C4" w14:textId="77777777" w:rsidTr="00BC5460">
        <w:trPr>
          <w:trHeight w:val="20"/>
        </w:trPr>
        <w:tc>
          <w:tcPr>
            <w:tcW w:w="9140" w:type="dxa"/>
            <w:gridSpan w:val="15"/>
            <w:tcBorders>
              <w:top w:val="single" w:sz="6" w:space="0" w:color="auto"/>
              <w:left w:val="single" w:sz="6" w:space="0" w:color="auto"/>
              <w:right w:val="single" w:sz="6" w:space="0" w:color="auto"/>
            </w:tcBorders>
            <w:shd w:val="clear" w:color="auto" w:fill="auto"/>
          </w:tcPr>
          <w:p w14:paraId="28595EC7"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457016C8" w14:textId="77777777" w:rsidTr="00BC5460">
        <w:trPr>
          <w:trHeight w:val="20"/>
        </w:trPr>
        <w:tc>
          <w:tcPr>
            <w:tcW w:w="4608"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54466B9"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ARCHIVO DE CARGA (OPCIONAL)</w:t>
            </w:r>
          </w:p>
        </w:tc>
        <w:tc>
          <w:tcPr>
            <w:tcW w:w="4532" w:type="dxa"/>
            <w:gridSpan w:val="8"/>
            <w:tcBorders>
              <w:top w:val="single" w:sz="6" w:space="0" w:color="auto"/>
              <w:left w:val="single" w:sz="6" w:space="0" w:color="auto"/>
              <w:bottom w:val="single" w:sz="6" w:space="0" w:color="auto"/>
              <w:right w:val="single" w:sz="6" w:space="0" w:color="auto"/>
            </w:tcBorders>
            <w:shd w:val="clear" w:color="auto" w:fill="FFFFFF" w:themeFill="background1"/>
          </w:tcPr>
          <w:p w14:paraId="7C257E6D"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01E60329" w14:textId="77777777" w:rsidTr="00BC5460">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auto"/>
          </w:tcPr>
          <w:p w14:paraId="7826C1CE"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56931829" w14:textId="77777777" w:rsidTr="00BC5460">
        <w:trPr>
          <w:trHeight w:val="300"/>
        </w:trPr>
        <w:tc>
          <w:tcPr>
            <w:tcW w:w="4608" w:type="dxa"/>
            <w:gridSpan w:val="7"/>
            <w:vMerge w:val="restart"/>
            <w:tcBorders>
              <w:top w:val="single" w:sz="6" w:space="0" w:color="auto"/>
              <w:left w:val="single" w:sz="6" w:space="0" w:color="auto"/>
              <w:right w:val="single" w:sz="6" w:space="0" w:color="auto"/>
            </w:tcBorders>
            <w:shd w:val="clear" w:color="auto" w:fill="D9D9D9" w:themeFill="background1" w:themeFillShade="D9"/>
          </w:tcPr>
          <w:p w14:paraId="4817DE15" w14:textId="6DCC31A4" w:rsidR="00962E4F" w:rsidRPr="00FC2656" w:rsidRDefault="00962E4F" w:rsidP="00F410E9">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MANIFIESTO BAJO PROTESTA DE DECIR VERDAD QUE LA DEVOLUCIÓN DE LOS CPSN NO IMPLICARÁ AFECTACIÓN A LA PRESTACIÓN DE LOS SERVICIOS DE TELECOMUNICACIONES A LOS USUARIOS</w:t>
            </w:r>
          </w:p>
        </w:tc>
        <w:tc>
          <w:tcPr>
            <w:tcW w:w="1536" w:type="dxa"/>
            <w:gridSpan w:val="4"/>
            <w:tcBorders>
              <w:top w:val="single" w:sz="6" w:space="0" w:color="auto"/>
              <w:left w:val="single" w:sz="6" w:space="0" w:color="auto"/>
            </w:tcBorders>
            <w:shd w:val="clear" w:color="auto" w:fill="FFFFFF" w:themeFill="background1"/>
          </w:tcPr>
          <w:p w14:paraId="56AFA5EB"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1485" w:type="dxa"/>
            <w:gridSpan w:val="3"/>
            <w:tcBorders>
              <w:top w:val="single" w:sz="6" w:space="0" w:color="auto"/>
              <w:left w:val="nil"/>
              <w:bottom w:val="single" w:sz="6" w:space="0" w:color="auto"/>
            </w:tcBorders>
            <w:shd w:val="clear" w:color="auto" w:fill="FFFFFF" w:themeFill="background1"/>
          </w:tcPr>
          <w:p w14:paraId="2B7CFD7E"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1511" w:type="dxa"/>
            <w:tcBorders>
              <w:top w:val="single" w:sz="6" w:space="0" w:color="auto"/>
              <w:right w:val="single" w:sz="6" w:space="0" w:color="auto"/>
            </w:tcBorders>
            <w:shd w:val="clear" w:color="auto" w:fill="FFFFFF" w:themeFill="background1"/>
          </w:tcPr>
          <w:p w14:paraId="75158B6F"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5446266B" w14:textId="77777777" w:rsidTr="00BC5460">
        <w:trPr>
          <w:trHeight w:val="300"/>
        </w:trPr>
        <w:tc>
          <w:tcPr>
            <w:tcW w:w="4608" w:type="dxa"/>
            <w:gridSpan w:val="7"/>
            <w:vMerge/>
            <w:tcBorders>
              <w:left w:val="single" w:sz="6" w:space="0" w:color="auto"/>
              <w:right w:val="single" w:sz="6" w:space="0" w:color="auto"/>
            </w:tcBorders>
            <w:shd w:val="clear" w:color="auto" w:fill="D9D9D9" w:themeFill="background1" w:themeFillShade="D9"/>
          </w:tcPr>
          <w:p w14:paraId="6412BA07"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1536" w:type="dxa"/>
            <w:gridSpan w:val="4"/>
            <w:tcBorders>
              <w:left w:val="single" w:sz="6" w:space="0" w:color="auto"/>
              <w:right w:val="single" w:sz="6" w:space="0" w:color="auto"/>
            </w:tcBorders>
            <w:shd w:val="clear" w:color="auto" w:fill="FFFFFF" w:themeFill="background1"/>
          </w:tcPr>
          <w:p w14:paraId="3D779647"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1485"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2FCD05AC"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1511" w:type="dxa"/>
            <w:tcBorders>
              <w:left w:val="single" w:sz="6" w:space="0" w:color="auto"/>
              <w:right w:val="single" w:sz="6" w:space="0" w:color="auto"/>
            </w:tcBorders>
            <w:shd w:val="clear" w:color="auto" w:fill="FFFFFF" w:themeFill="background1"/>
          </w:tcPr>
          <w:p w14:paraId="675F7631"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149C5365" w14:textId="77777777" w:rsidTr="00BC5460">
        <w:trPr>
          <w:trHeight w:val="300"/>
        </w:trPr>
        <w:tc>
          <w:tcPr>
            <w:tcW w:w="4608" w:type="dxa"/>
            <w:gridSpan w:val="7"/>
            <w:vMerge/>
            <w:tcBorders>
              <w:left w:val="single" w:sz="6" w:space="0" w:color="auto"/>
              <w:bottom w:val="single" w:sz="6" w:space="0" w:color="auto"/>
              <w:right w:val="single" w:sz="6" w:space="0" w:color="auto"/>
            </w:tcBorders>
            <w:shd w:val="clear" w:color="auto" w:fill="D9D9D9" w:themeFill="background1" w:themeFillShade="D9"/>
          </w:tcPr>
          <w:p w14:paraId="223CB0F0"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1536" w:type="dxa"/>
            <w:gridSpan w:val="4"/>
            <w:tcBorders>
              <w:left w:val="single" w:sz="6" w:space="0" w:color="auto"/>
              <w:bottom w:val="single" w:sz="6" w:space="0" w:color="auto"/>
            </w:tcBorders>
            <w:shd w:val="clear" w:color="auto" w:fill="FFFFFF" w:themeFill="background1"/>
          </w:tcPr>
          <w:p w14:paraId="0D5CA768"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1485" w:type="dxa"/>
            <w:gridSpan w:val="3"/>
            <w:tcBorders>
              <w:top w:val="single" w:sz="6" w:space="0" w:color="auto"/>
              <w:left w:val="nil"/>
              <w:bottom w:val="single" w:sz="6" w:space="0" w:color="auto"/>
            </w:tcBorders>
            <w:shd w:val="clear" w:color="auto" w:fill="FFFFFF" w:themeFill="background1"/>
          </w:tcPr>
          <w:p w14:paraId="368EE772"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ACEPTO</w:t>
            </w:r>
          </w:p>
        </w:tc>
        <w:tc>
          <w:tcPr>
            <w:tcW w:w="1511" w:type="dxa"/>
            <w:tcBorders>
              <w:bottom w:val="single" w:sz="6" w:space="0" w:color="auto"/>
              <w:right w:val="single" w:sz="6" w:space="0" w:color="auto"/>
            </w:tcBorders>
            <w:shd w:val="clear" w:color="auto" w:fill="FFFFFF" w:themeFill="background1"/>
          </w:tcPr>
          <w:p w14:paraId="2351CFC4"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1B206A7C" w14:textId="77777777" w:rsidTr="00BC5460">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auto"/>
          </w:tcPr>
          <w:p w14:paraId="4C37FE37"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009212F9" w14:textId="77777777" w:rsidTr="00BC5460">
        <w:trPr>
          <w:trHeight w:val="20"/>
        </w:trPr>
        <w:tc>
          <w:tcPr>
            <w:tcW w:w="4608"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A1DD1B" w14:textId="77777777" w:rsidR="00962E4F" w:rsidRPr="00FC2656" w:rsidRDefault="00962E4F" w:rsidP="002D31B7">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ARCHIVO ELECTRÓNICO QUE CONTIENE LOS DIAGRAMAS DE TOPOLOGÍA DE SU RED DE SEÑALIZACIÓN NACIONAL ACTUAL Y PROYECTADA</w:t>
            </w:r>
          </w:p>
        </w:tc>
        <w:tc>
          <w:tcPr>
            <w:tcW w:w="4532" w:type="dxa"/>
            <w:gridSpan w:val="8"/>
            <w:tcBorders>
              <w:top w:val="single" w:sz="6" w:space="0" w:color="auto"/>
              <w:left w:val="single" w:sz="6" w:space="0" w:color="auto"/>
              <w:bottom w:val="single" w:sz="6" w:space="0" w:color="auto"/>
              <w:right w:val="single" w:sz="6" w:space="0" w:color="auto"/>
            </w:tcBorders>
            <w:shd w:val="clear" w:color="auto" w:fill="FFFFFF" w:themeFill="background1"/>
          </w:tcPr>
          <w:p w14:paraId="6DAC2847"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217A137B" w14:textId="77777777" w:rsidTr="00BC5460">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auto"/>
          </w:tcPr>
          <w:p w14:paraId="7EEE9293"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2DEBD1ED" w14:textId="77777777" w:rsidTr="00BC5460">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34A2149" w14:textId="77777777" w:rsidR="00962E4F" w:rsidRPr="00FC2656" w:rsidRDefault="00962E4F" w:rsidP="00F410E9">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INSTRUCTIVO DE LLENADO</w:t>
            </w:r>
          </w:p>
        </w:tc>
      </w:tr>
      <w:tr w:rsidR="00962E4F" w:rsidRPr="00FC2656" w14:paraId="3C8F52B1" w14:textId="77777777" w:rsidTr="00BC5460">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AE133DC" w14:textId="77777777" w:rsidR="00962E4F" w:rsidRPr="00FC2656" w:rsidRDefault="00962E4F" w:rsidP="00F410E9">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DATOS DEL CONCESIONARIO SOLICITANTE</w:t>
            </w:r>
          </w:p>
        </w:tc>
      </w:tr>
      <w:tr w:rsidR="00962E4F" w:rsidRPr="00FC2656" w14:paraId="43E5EEFC" w14:textId="77777777" w:rsidTr="00BC5460">
        <w:trPr>
          <w:trHeight w:val="20"/>
        </w:trPr>
        <w:tc>
          <w:tcPr>
            <w:tcW w:w="2431" w:type="dxa"/>
            <w:gridSpan w:val="3"/>
            <w:tcBorders>
              <w:top w:val="single" w:sz="6" w:space="0" w:color="auto"/>
              <w:left w:val="single" w:sz="6" w:space="0" w:color="auto"/>
              <w:bottom w:val="single" w:sz="6" w:space="0" w:color="auto"/>
              <w:right w:val="single" w:sz="6" w:space="0" w:color="auto"/>
            </w:tcBorders>
            <w:shd w:val="clear" w:color="auto" w:fill="D9D9D9"/>
          </w:tcPr>
          <w:p w14:paraId="61642CFC" w14:textId="77777777" w:rsidR="00962E4F" w:rsidRPr="00FC2656" w:rsidRDefault="00962E4F" w:rsidP="00F410E9">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del campo</w:t>
            </w:r>
          </w:p>
        </w:tc>
        <w:tc>
          <w:tcPr>
            <w:tcW w:w="6709" w:type="dxa"/>
            <w:gridSpan w:val="12"/>
            <w:tcBorders>
              <w:top w:val="single" w:sz="6" w:space="0" w:color="auto"/>
              <w:left w:val="single" w:sz="6" w:space="0" w:color="auto"/>
              <w:bottom w:val="single" w:sz="6" w:space="0" w:color="auto"/>
              <w:right w:val="single" w:sz="6" w:space="0" w:color="auto"/>
            </w:tcBorders>
            <w:shd w:val="clear" w:color="auto" w:fill="D9D9D9"/>
          </w:tcPr>
          <w:p w14:paraId="5B1EB3D6" w14:textId="77777777" w:rsidR="00962E4F" w:rsidRPr="00FC2656" w:rsidRDefault="00962E4F" w:rsidP="00F410E9">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Descripción del campo</w:t>
            </w:r>
          </w:p>
        </w:tc>
      </w:tr>
      <w:tr w:rsidR="00962E4F" w:rsidRPr="00FC2656" w14:paraId="6AA0EBA1" w14:textId="77777777" w:rsidTr="00BC5460">
        <w:trPr>
          <w:trHeight w:val="20"/>
        </w:trPr>
        <w:tc>
          <w:tcPr>
            <w:tcW w:w="2431" w:type="dxa"/>
            <w:gridSpan w:val="3"/>
            <w:tcBorders>
              <w:top w:val="single" w:sz="6" w:space="0" w:color="auto"/>
              <w:left w:val="single" w:sz="6" w:space="0" w:color="auto"/>
              <w:bottom w:val="single" w:sz="6" w:space="0" w:color="auto"/>
              <w:right w:val="single" w:sz="6" w:space="0" w:color="auto"/>
            </w:tcBorders>
          </w:tcPr>
          <w:p w14:paraId="670E1602"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Folio del expediente electrónico al que se asociará la solicitud de devolución</w:t>
            </w:r>
          </w:p>
        </w:tc>
        <w:tc>
          <w:tcPr>
            <w:tcW w:w="6709" w:type="dxa"/>
            <w:gridSpan w:val="12"/>
            <w:tcBorders>
              <w:top w:val="single" w:sz="6" w:space="0" w:color="auto"/>
              <w:left w:val="single" w:sz="6" w:space="0" w:color="auto"/>
              <w:bottom w:val="single" w:sz="6" w:space="0" w:color="auto"/>
              <w:right w:val="single" w:sz="6" w:space="0" w:color="auto"/>
            </w:tcBorders>
          </w:tcPr>
          <w:p w14:paraId="226F2A1D" w14:textId="77777777" w:rsidR="00962E4F" w:rsidRPr="00FC2656" w:rsidRDefault="00962E4F" w:rsidP="00F410E9">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Ingresar el folio del expediente electrónico en el que quedará asociada la solicitud. </w:t>
            </w:r>
          </w:p>
          <w:p w14:paraId="1DAF56C8"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alfanumérico obligatorio.</w:t>
            </w:r>
          </w:p>
        </w:tc>
      </w:tr>
      <w:tr w:rsidR="00962E4F" w:rsidRPr="00FC2656" w14:paraId="2D5EE8B0" w14:textId="77777777" w:rsidTr="00BC5460">
        <w:trPr>
          <w:trHeight w:val="20"/>
        </w:trPr>
        <w:tc>
          <w:tcPr>
            <w:tcW w:w="2431" w:type="dxa"/>
            <w:gridSpan w:val="3"/>
            <w:tcBorders>
              <w:top w:val="single" w:sz="6" w:space="0" w:color="auto"/>
              <w:left w:val="single" w:sz="6" w:space="0" w:color="auto"/>
              <w:bottom w:val="single" w:sz="6" w:space="0" w:color="auto"/>
              <w:right w:val="single" w:sz="6" w:space="0" w:color="auto"/>
            </w:tcBorders>
          </w:tcPr>
          <w:p w14:paraId="3A7C6970"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denominación o razón social del Concesionario solicitante</w:t>
            </w:r>
          </w:p>
        </w:tc>
        <w:tc>
          <w:tcPr>
            <w:tcW w:w="6709" w:type="dxa"/>
            <w:gridSpan w:val="12"/>
            <w:tcBorders>
              <w:top w:val="single" w:sz="6" w:space="0" w:color="auto"/>
              <w:left w:val="single" w:sz="6" w:space="0" w:color="auto"/>
              <w:bottom w:val="single" w:sz="6" w:space="0" w:color="auto"/>
              <w:right w:val="single" w:sz="6" w:space="0" w:color="auto"/>
            </w:tcBorders>
          </w:tcPr>
          <w:p w14:paraId="51E5C162" w14:textId="77777777" w:rsidR="00962E4F" w:rsidRPr="00FC2656" w:rsidRDefault="00962E4F" w:rsidP="00F410E9">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el nombre, denominación o razón social del Concesionario.</w:t>
            </w:r>
          </w:p>
          <w:p w14:paraId="7638A251" w14:textId="77777777" w:rsidR="00962E4F" w:rsidRPr="00FC2656" w:rsidRDefault="00962E4F" w:rsidP="00F410E9">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Este dato deberá capturarse en mayúsculas y sin acentos.</w:t>
            </w:r>
          </w:p>
          <w:p w14:paraId="75B7F5D5"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alfanumérico obligatorio.</w:t>
            </w:r>
          </w:p>
        </w:tc>
      </w:tr>
      <w:tr w:rsidR="00962E4F" w:rsidRPr="00FC2656" w14:paraId="5BC3F85B" w14:textId="77777777" w:rsidTr="00BC5460">
        <w:trPr>
          <w:trHeight w:val="20"/>
        </w:trPr>
        <w:tc>
          <w:tcPr>
            <w:tcW w:w="2431" w:type="dxa"/>
            <w:gridSpan w:val="3"/>
            <w:tcBorders>
              <w:top w:val="single" w:sz="6" w:space="0" w:color="auto"/>
              <w:left w:val="single" w:sz="6" w:space="0" w:color="auto"/>
              <w:bottom w:val="single" w:sz="6" w:space="0" w:color="auto"/>
              <w:right w:val="single" w:sz="6" w:space="0" w:color="auto"/>
            </w:tcBorders>
          </w:tcPr>
          <w:p w14:paraId="2D11689A"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 xml:space="preserve">Código IDO del Concesionario </w:t>
            </w:r>
          </w:p>
        </w:tc>
        <w:tc>
          <w:tcPr>
            <w:tcW w:w="6709" w:type="dxa"/>
            <w:gridSpan w:val="12"/>
            <w:tcBorders>
              <w:top w:val="single" w:sz="6" w:space="0" w:color="auto"/>
              <w:left w:val="single" w:sz="6" w:space="0" w:color="auto"/>
              <w:bottom w:val="single" w:sz="6" w:space="0" w:color="auto"/>
              <w:right w:val="single" w:sz="6" w:space="0" w:color="auto"/>
            </w:tcBorders>
          </w:tcPr>
          <w:p w14:paraId="0FE6AC6C" w14:textId="77777777" w:rsidR="00962E4F" w:rsidRPr="00FC2656" w:rsidRDefault="00962E4F" w:rsidP="00F410E9">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los tres dígitos del código de identificación de red local de origen que identifican al Concesionario.</w:t>
            </w:r>
          </w:p>
          <w:p w14:paraId="1F7161DC"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numérico obligatorio.</w:t>
            </w:r>
          </w:p>
        </w:tc>
      </w:tr>
      <w:tr w:rsidR="00962E4F" w:rsidRPr="00FC2656" w14:paraId="48CEAE82" w14:textId="77777777" w:rsidTr="00BC5460">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1594592" w14:textId="77777777" w:rsidR="00962E4F" w:rsidRPr="00FC2656" w:rsidRDefault="00962E4F" w:rsidP="00F410E9">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DETALLE DE LOS CPSN A DEVOLVER</w:t>
            </w:r>
          </w:p>
        </w:tc>
      </w:tr>
      <w:tr w:rsidR="00962E4F" w:rsidRPr="00FC2656" w14:paraId="5B172F82" w14:textId="77777777" w:rsidTr="00BC5460">
        <w:trPr>
          <w:trHeight w:val="20"/>
        </w:trPr>
        <w:tc>
          <w:tcPr>
            <w:tcW w:w="2431" w:type="dxa"/>
            <w:gridSpan w:val="3"/>
            <w:tcBorders>
              <w:top w:val="single" w:sz="6" w:space="0" w:color="auto"/>
              <w:left w:val="single" w:sz="6" w:space="0" w:color="auto"/>
              <w:bottom w:val="single" w:sz="6" w:space="0" w:color="auto"/>
              <w:right w:val="single" w:sz="6" w:space="0" w:color="auto"/>
            </w:tcBorders>
            <w:shd w:val="clear" w:color="auto" w:fill="D9D9D9"/>
          </w:tcPr>
          <w:p w14:paraId="3C097B1B" w14:textId="77777777" w:rsidR="00962E4F" w:rsidRPr="00FC2656" w:rsidRDefault="00962E4F" w:rsidP="00F410E9">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del campo</w:t>
            </w:r>
          </w:p>
        </w:tc>
        <w:tc>
          <w:tcPr>
            <w:tcW w:w="6709" w:type="dxa"/>
            <w:gridSpan w:val="12"/>
            <w:tcBorders>
              <w:top w:val="single" w:sz="6" w:space="0" w:color="auto"/>
              <w:left w:val="single" w:sz="6" w:space="0" w:color="auto"/>
              <w:bottom w:val="single" w:sz="6" w:space="0" w:color="auto"/>
              <w:right w:val="single" w:sz="6" w:space="0" w:color="auto"/>
            </w:tcBorders>
            <w:shd w:val="clear" w:color="auto" w:fill="D9D9D9"/>
          </w:tcPr>
          <w:p w14:paraId="52C49865" w14:textId="77777777" w:rsidR="00962E4F" w:rsidRPr="00FC2656" w:rsidRDefault="00962E4F" w:rsidP="00F410E9">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Descripción del campo</w:t>
            </w:r>
          </w:p>
        </w:tc>
      </w:tr>
      <w:tr w:rsidR="00962E4F" w:rsidRPr="00FC2656" w14:paraId="2315A7AD" w14:textId="77777777" w:rsidTr="00BC5460">
        <w:trPr>
          <w:trHeight w:val="20"/>
        </w:trPr>
        <w:tc>
          <w:tcPr>
            <w:tcW w:w="2431" w:type="dxa"/>
            <w:gridSpan w:val="3"/>
            <w:tcBorders>
              <w:top w:val="single" w:sz="6" w:space="0" w:color="auto"/>
              <w:left w:val="single" w:sz="6" w:space="0" w:color="auto"/>
              <w:bottom w:val="single" w:sz="6" w:space="0" w:color="auto"/>
              <w:right w:val="single" w:sz="6" w:space="0" w:color="auto"/>
            </w:tcBorders>
          </w:tcPr>
          <w:p w14:paraId="23867FBF"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Archivo electrónico con la causa que motiva la devolución</w:t>
            </w:r>
          </w:p>
        </w:tc>
        <w:tc>
          <w:tcPr>
            <w:tcW w:w="6709" w:type="dxa"/>
            <w:gridSpan w:val="12"/>
            <w:tcBorders>
              <w:top w:val="single" w:sz="6" w:space="0" w:color="auto"/>
              <w:left w:val="single" w:sz="6" w:space="0" w:color="auto"/>
              <w:bottom w:val="single" w:sz="6" w:space="0" w:color="auto"/>
              <w:right w:val="single" w:sz="6" w:space="0" w:color="auto"/>
            </w:tcBorders>
          </w:tcPr>
          <w:p w14:paraId="79DF7CFA" w14:textId="77777777" w:rsidR="00962E4F" w:rsidRPr="00FC2656" w:rsidRDefault="00962E4F" w:rsidP="00F410E9">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Concesionario deberá presentar un documento electrónico en formato PDF que contenga las causas, razones o circunstancias que motivan la devolución.</w:t>
            </w:r>
          </w:p>
          <w:p w14:paraId="0DCA84AD" w14:textId="77777777" w:rsidR="00962E4F" w:rsidRPr="00FC2656" w:rsidRDefault="00962E4F" w:rsidP="00F410E9">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Los documentos digitalizados deben ser legibles.</w:t>
            </w:r>
          </w:p>
          <w:p w14:paraId="2D508C15" w14:textId="77777777" w:rsidR="00962E4F" w:rsidRPr="00FC2656" w:rsidRDefault="00962E4F" w:rsidP="00F410E9">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Nota: El nombre del archivo que se cargue a través de la Ventanilla Electrónica deberá cumplir con la siguiente nomenclatura: IDOH3128DDMMAAAA.pdf.</w:t>
            </w:r>
          </w:p>
          <w:p w14:paraId="061AD40E" w14:textId="77777777" w:rsidR="00962E4F" w:rsidRPr="00FC2656" w:rsidRDefault="00962E4F" w:rsidP="00F410E9">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Donde:</w:t>
            </w:r>
          </w:p>
          <w:p w14:paraId="4E45C911" w14:textId="77777777" w:rsidR="00962E4F" w:rsidRPr="00FC2656" w:rsidRDefault="00962E4F" w:rsidP="002D31B7">
            <w:pPr>
              <w:spacing w:after="0" w:line="360" w:lineRule="auto"/>
              <w:ind w:firstLine="494"/>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w:t>
            </w:r>
            <w:r w:rsidRPr="00FC2656">
              <w:rPr>
                <w:rFonts w:ascii="Arial" w:eastAsiaTheme="minorHAnsi" w:hAnsi="Arial" w:cs="Arial"/>
                <w:color w:val="000000"/>
                <w:sz w:val="18"/>
                <w:szCs w:val="18"/>
                <w:lang w:val="es-MX"/>
              </w:rPr>
              <w:tab/>
              <w:t xml:space="preserve">IDO.- Conjunto de 3 dígitos que identifica al Concesionario </w:t>
            </w:r>
            <w:r w:rsidRPr="00FC2656">
              <w:rPr>
                <w:rFonts w:ascii="Arial" w:eastAsiaTheme="minorHAnsi" w:hAnsi="Arial" w:cs="Arial"/>
                <w:color w:val="000000"/>
                <w:sz w:val="18"/>
                <w:szCs w:val="18"/>
                <w:lang w:val="es-ES_tradnl"/>
              </w:rPr>
              <w:t>que devuelve los CPSN asignados</w:t>
            </w:r>
            <w:r w:rsidRPr="00FC2656">
              <w:rPr>
                <w:rFonts w:ascii="Arial" w:eastAsiaTheme="minorHAnsi" w:hAnsi="Arial" w:cs="Arial"/>
                <w:color w:val="000000"/>
                <w:sz w:val="18"/>
                <w:szCs w:val="18"/>
                <w:lang w:val="es-MX"/>
              </w:rPr>
              <w:t>;</w:t>
            </w:r>
          </w:p>
          <w:p w14:paraId="663F82EA" w14:textId="77777777" w:rsidR="00962E4F" w:rsidRPr="00FC2656" w:rsidRDefault="00962E4F" w:rsidP="002D31B7">
            <w:pPr>
              <w:spacing w:after="0" w:line="360" w:lineRule="auto"/>
              <w:ind w:firstLine="494"/>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w:t>
            </w:r>
            <w:r w:rsidRPr="00FC2656">
              <w:rPr>
                <w:rFonts w:ascii="Arial" w:eastAsiaTheme="minorHAnsi" w:hAnsi="Arial" w:cs="Arial"/>
                <w:color w:val="000000"/>
                <w:sz w:val="18"/>
                <w:szCs w:val="18"/>
                <w:lang w:val="es-MX"/>
              </w:rPr>
              <w:tab/>
              <w:t>H3128.- Es un texto fijo que identifica el archivo de causas que motivan la devolución de los CPSN; y</w:t>
            </w:r>
          </w:p>
          <w:p w14:paraId="2D8E40DF" w14:textId="77777777" w:rsidR="00962E4F" w:rsidRPr="00FC2656" w:rsidRDefault="00962E4F" w:rsidP="002D31B7">
            <w:pPr>
              <w:spacing w:after="0" w:line="360" w:lineRule="auto"/>
              <w:ind w:firstLine="494"/>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lastRenderedPageBreak/>
              <w:t>●</w:t>
            </w:r>
            <w:r w:rsidRPr="00FC2656">
              <w:rPr>
                <w:rFonts w:ascii="Arial" w:eastAsiaTheme="minorHAnsi" w:hAnsi="Arial" w:cs="Arial"/>
                <w:color w:val="000000"/>
                <w:sz w:val="18"/>
                <w:szCs w:val="18"/>
                <w:lang w:val="es-MX"/>
              </w:rPr>
              <w:tab/>
              <w:t>DDMMAAAA.- Corresponde a la fecha de la solicitud. DD corresponde al día (2 dígitos), MM corresponde al mes (2 dígitos) y AAAA corresponde al año (4 dígitos).</w:t>
            </w:r>
          </w:p>
          <w:p w14:paraId="455B7A23" w14:textId="77777777" w:rsidR="00962E4F" w:rsidRPr="00FC2656" w:rsidRDefault="00962E4F" w:rsidP="00F410E9">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ab/>
              <w:t>Ejemplo: 983H312801122020.pdf</w:t>
            </w:r>
          </w:p>
          <w:p w14:paraId="6169635C"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Documento obligatorio</w:t>
            </w:r>
          </w:p>
        </w:tc>
      </w:tr>
      <w:tr w:rsidR="00962E4F" w:rsidRPr="00FC2656" w14:paraId="3E9CA42E" w14:textId="77777777" w:rsidTr="00BC5460">
        <w:trPr>
          <w:trHeight w:val="20"/>
        </w:trPr>
        <w:tc>
          <w:tcPr>
            <w:tcW w:w="2431" w:type="dxa"/>
            <w:gridSpan w:val="3"/>
            <w:tcBorders>
              <w:top w:val="single" w:sz="6" w:space="0" w:color="auto"/>
              <w:left w:val="single" w:sz="6" w:space="0" w:color="auto"/>
              <w:bottom w:val="single" w:sz="6" w:space="0" w:color="auto"/>
              <w:right w:val="single" w:sz="6" w:space="0" w:color="auto"/>
            </w:tcBorders>
          </w:tcPr>
          <w:p w14:paraId="10CE56DE"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lastRenderedPageBreak/>
              <w:t>CPSN inicial</w:t>
            </w:r>
          </w:p>
          <w:p w14:paraId="56E72CE8"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(CPSN no utilizados a devolver)</w:t>
            </w:r>
          </w:p>
        </w:tc>
        <w:tc>
          <w:tcPr>
            <w:tcW w:w="6709" w:type="dxa"/>
            <w:gridSpan w:val="12"/>
            <w:tcBorders>
              <w:top w:val="single" w:sz="6" w:space="0" w:color="auto"/>
              <w:left w:val="single" w:sz="6" w:space="0" w:color="auto"/>
              <w:bottom w:val="single" w:sz="6" w:space="0" w:color="auto"/>
              <w:right w:val="single" w:sz="6" w:space="0" w:color="auto"/>
            </w:tcBorders>
          </w:tcPr>
          <w:p w14:paraId="7DB2AB33" w14:textId="77777777" w:rsidR="00962E4F" w:rsidRPr="00FC2656" w:rsidRDefault="00962E4F" w:rsidP="00F410E9">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el valor binario del CPSN con el que inicia un rango a devolver. Considerar que los CPSN están conformados por 14 bits.</w:t>
            </w:r>
          </w:p>
          <w:p w14:paraId="4A5ECB72" w14:textId="77777777" w:rsidR="00962E4F" w:rsidRPr="00FC2656" w:rsidRDefault="00962E4F" w:rsidP="00F410E9">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En caso de devolver CSPN individuales, independientemente de la estructura con que fueron asignados originalmente, el CPSN inicial y el CPSN final serán iguales.</w:t>
            </w:r>
          </w:p>
          <w:p w14:paraId="31AFC170"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numérico obligatorio.</w:t>
            </w:r>
          </w:p>
        </w:tc>
      </w:tr>
      <w:tr w:rsidR="00962E4F" w:rsidRPr="00FC2656" w14:paraId="3D4C7F84" w14:textId="77777777" w:rsidTr="00BC5460">
        <w:trPr>
          <w:trHeight w:val="20"/>
        </w:trPr>
        <w:tc>
          <w:tcPr>
            <w:tcW w:w="2431" w:type="dxa"/>
            <w:gridSpan w:val="3"/>
            <w:tcBorders>
              <w:top w:val="single" w:sz="6" w:space="0" w:color="auto"/>
              <w:left w:val="single" w:sz="6" w:space="0" w:color="auto"/>
              <w:bottom w:val="single" w:sz="6" w:space="0" w:color="auto"/>
              <w:right w:val="single" w:sz="6" w:space="0" w:color="auto"/>
            </w:tcBorders>
          </w:tcPr>
          <w:p w14:paraId="1A533EEC"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CPSN final</w:t>
            </w:r>
          </w:p>
          <w:p w14:paraId="06A19EC8"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(CPSN no utilizados a devolver)</w:t>
            </w:r>
          </w:p>
        </w:tc>
        <w:tc>
          <w:tcPr>
            <w:tcW w:w="6709" w:type="dxa"/>
            <w:gridSpan w:val="12"/>
            <w:tcBorders>
              <w:top w:val="single" w:sz="6" w:space="0" w:color="auto"/>
              <w:left w:val="single" w:sz="6" w:space="0" w:color="auto"/>
              <w:bottom w:val="single" w:sz="6" w:space="0" w:color="auto"/>
              <w:right w:val="single" w:sz="6" w:space="0" w:color="auto"/>
            </w:tcBorders>
          </w:tcPr>
          <w:p w14:paraId="0155173B" w14:textId="77777777" w:rsidR="00962E4F" w:rsidRPr="00FC2656" w:rsidRDefault="00962E4F" w:rsidP="00F410E9">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el valor binario del CPSN con el que termina un rango a devolver. Considerar que los CPSN están conformados por 14 bits.</w:t>
            </w:r>
          </w:p>
          <w:p w14:paraId="3868EB3B" w14:textId="77777777" w:rsidR="00962E4F" w:rsidRPr="00FC2656" w:rsidRDefault="00962E4F" w:rsidP="00F410E9">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En caso de devolver CSPN individuales, independientemente de la estructura con que fueron asignados originalmente, el CPSN inicial y el CPSN final serán iguales.</w:t>
            </w:r>
          </w:p>
          <w:p w14:paraId="2C150423" w14:textId="77777777" w:rsidR="00962E4F" w:rsidRPr="00FC2656" w:rsidRDefault="00962E4F" w:rsidP="00F410E9">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Campo numérico obligatorio.</w:t>
            </w:r>
          </w:p>
        </w:tc>
      </w:tr>
      <w:tr w:rsidR="00962E4F" w:rsidRPr="00FC2656" w14:paraId="2AC9C564" w14:textId="77777777" w:rsidTr="00BC5460">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auto"/>
          </w:tcPr>
          <w:p w14:paraId="3AC4CBC3"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p>
        </w:tc>
      </w:tr>
      <w:tr w:rsidR="00962E4F" w:rsidRPr="00FC2656" w14:paraId="1FCDCE6D" w14:textId="77777777" w:rsidTr="00BC5460">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9A66718" w14:textId="77777777" w:rsidR="00962E4F" w:rsidRPr="00FC2656" w:rsidRDefault="00962E4F" w:rsidP="00F410E9">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ARCHIVO DE CARGA (OPCIONAL)</w:t>
            </w:r>
          </w:p>
        </w:tc>
      </w:tr>
      <w:tr w:rsidR="00962E4F" w:rsidRPr="00FC2656" w14:paraId="394749D5" w14:textId="77777777" w:rsidTr="00BC5460">
        <w:trPr>
          <w:trHeight w:val="20"/>
        </w:trPr>
        <w:tc>
          <w:tcPr>
            <w:tcW w:w="9140" w:type="dxa"/>
            <w:gridSpan w:val="15"/>
            <w:tcBorders>
              <w:top w:val="single" w:sz="6" w:space="0" w:color="auto"/>
              <w:left w:val="single" w:sz="6" w:space="0" w:color="auto"/>
              <w:right w:val="single" w:sz="6" w:space="0" w:color="auto"/>
            </w:tcBorders>
          </w:tcPr>
          <w:p w14:paraId="3574E2BF" w14:textId="77777777" w:rsidR="00962E4F" w:rsidRPr="00FC2656" w:rsidRDefault="00962E4F" w:rsidP="00F410E9">
            <w:pPr>
              <w:spacing w:after="0" w:line="360" w:lineRule="auto"/>
              <w:contextualSpacing/>
              <w:jc w:val="both"/>
              <w:rPr>
                <w:rFonts w:ascii="Arial" w:eastAsiaTheme="minorHAnsi" w:hAnsi="Arial" w:cs="Arial"/>
                <w:color w:val="000000"/>
                <w:sz w:val="18"/>
                <w:szCs w:val="18"/>
                <w:lang w:val="es-MX"/>
              </w:rPr>
            </w:pPr>
          </w:p>
          <w:p w14:paraId="602B873C" w14:textId="77777777" w:rsidR="00962E4F" w:rsidRPr="00FC2656" w:rsidRDefault="00962E4F" w:rsidP="00F410E9">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Con la finalidad de agilizar el llenado del eformato, el Concesionario solicitante podrá informar los campos comprendidos dentro del apartado “CPSN no utilizados a devolver”, mediante un archivo electrónico de texto en formato .csv (comma separated values, por sus siglas en inglés) mismo que deberá contener los siguientes campos:</w:t>
            </w:r>
          </w:p>
          <w:p w14:paraId="00EFFE70" w14:textId="77777777" w:rsidR="00962E4F" w:rsidRPr="00FC2656" w:rsidRDefault="00962E4F" w:rsidP="00F410E9">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MX"/>
              </w:rPr>
              <w:t>●</w:t>
            </w:r>
            <w:r w:rsidRPr="00FC2656">
              <w:rPr>
                <w:rFonts w:ascii="Arial" w:eastAsiaTheme="minorHAnsi" w:hAnsi="Arial" w:cs="Arial"/>
                <w:color w:val="000000"/>
                <w:sz w:val="18"/>
                <w:szCs w:val="18"/>
                <w:lang w:val="es-MX"/>
              </w:rPr>
              <w:tab/>
              <w:t>CPSN inicial (en formato binario); y</w:t>
            </w:r>
          </w:p>
          <w:p w14:paraId="1200C8E9" w14:textId="77777777" w:rsidR="00962E4F" w:rsidRPr="00FC2656" w:rsidRDefault="00962E4F" w:rsidP="00F410E9">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MX"/>
              </w:rPr>
              <w:t>●</w:t>
            </w:r>
            <w:r w:rsidRPr="00FC2656">
              <w:rPr>
                <w:rFonts w:ascii="Arial" w:eastAsiaTheme="minorHAnsi" w:hAnsi="Arial" w:cs="Arial"/>
                <w:color w:val="000000"/>
                <w:sz w:val="18"/>
                <w:szCs w:val="18"/>
                <w:lang w:val="es-MX"/>
              </w:rPr>
              <w:tab/>
              <w:t>CPSN final (en formato binario).</w:t>
            </w:r>
          </w:p>
          <w:p w14:paraId="43284B4B" w14:textId="77777777" w:rsidR="00962E4F" w:rsidRPr="00FC2656" w:rsidRDefault="00962E4F" w:rsidP="00F410E9">
            <w:pPr>
              <w:spacing w:after="0" w:line="360" w:lineRule="auto"/>
              <w:contextualSpacing/>
              <w:jc w:val="both"/>
              <w:rPr>
                <w:rFonts w:ascii="Arial" w:eastAsiaTheme="minorHAnsi" w:hAnsi="Arial" w:cs="Arial"/>
                <w:color w:val="000000"/>
                <w:sz w:val="18"/>
                <w:szCs w:val="18"/>
                <w:lang w:val="es-MX"/>
              </w:rPr>
            </w:pPr>
          </w:p>
          <w:p w14:paraId="7BDD4782" w14:textId="77777777" w:rsidR="00962E4F" w:rsidRPr="00FC2656" w:rsidRDefault="00962E4F" w:rsidP="00F410E9">
            <w:pPr>
              <w:spacing w:after="0" w:line="360" w:lineRule="auto"/>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Los archivos CSV son un tipo de documento abierto y sencillo para presentar datos en forma de tabla, con las siguientes características:</w:t>
            </w:r>
          </w:p>
          <w:p w14:paraId="730D44DA" w14:textId="77777777" w:rsidR="00962E4F" w:rsidRPr="00FC2656" w:rsidRDefault="00962E4F" w:rsidP="00F410E9">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Las columnas se separan por el carácter de coma (,).</w:t>
            </w:r>
          </w:p>
          <w:p w14:paraId="5F175E7F" w14:textId="77777777" w:rsidR="00962E4F" w:rsidRPr="00FC2656" w:rsidRDefault="00962E4F" w:rsidP="00F410E9">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Las filas se separan por saltos de línea (Carácter CRLF).</w:t>
            </w:r>
          </w:p>
          <w:p w14:paraId="1E911F5B" w14:textId="77777777" w:rsidR="00962E4F" w:rsidRPr="00FC2656" w:rsidRDefault="00962E4F" w:rsidP="00F410E9">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 última fila del archivo puede terminar o no con el carácter de fin de línea.</w:t>
            </w:r>
          </w:p>
          <w:p w14:paraId="406CAB25" w14:textId="77777777" w:rsidR="00962E4F" w:rsidRPr="00FC2656" w:rsidRDefault="00962E4F" w:rsidP="00F410E9">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Los campos que contengan una coma, un salto de línea, una comilla doble, un espacio o los caracteres de fin de línea (CR, LF o ambos a la vez), deben ser encerrados entre comillas dobles.</w:t>
            </w:r>
          </w:p>
          <w:p w14:paraId="23EE700D" w14:textId="77777777" w:rsidR="00962E4F" w:rsidRPr="00FC2656" w:rsidRDefault="00962E4F" w:rsidP="00F410E9">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El archivo CSV puede contener tantas líneas como sean necesarias para la entrega de la información correspondiente. No debe contener líneas vacías.</w:t>
            </w:r>
          </w:p>
          <w:p w14:paraId="0D4D72C0" w14:textId="77777777" w:rsidR="00962E4F" w:rsidRPr="00FC2656" w:rsidRDefault="00962E4F" w:rsidP="00F410E9">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Cada fila debe contener siempre el mismo número de campos.</w:t>
            </w:r>
          </w:p>
          <w:p w14:paraId="6F37E2EC" w14:textId="77777777" w:rsidR="00962E4F" w:rsidRPr="00FC2656" w:rsidRDefault="00962E4F" w:rsidP="00F410E9">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 primera fila del archivo contendrá los campos correspondientes a los nombres de las columnas.</w:t>
            </w:r>
          </w:p>
          <w:p w14:paraId="4E097A42" w14:textId="1D32FEB1" w:rsidR="00962E4F" w:rsidRPr="00FC2656" w:rsidRDefault="00962E4F" w:rsidP="00F410E9">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 xml:space="preserve">o    El archivo CSV se guiará por lo dispuesto en </w:t>
            </w:r>
            <w:r w:rsidRPr="00FC2656">
              <w:rPr>
                <w:rFonts w:ascii="Arial" w:eastAsiaTheme="minorHAnsi" w:hAnsi="Arial" w:cs="Arial"/>
                <w:i/>
                <w:color w:val="000000"/>
                <w:sz w:val="18"/>
                <w:szCs w:val="18"/>
                <w:u w:val="single"/>
                <w:lang w:val="es-MX"/>
              </w:rPr>
              <w:t>http://tools.ietf.org/html/rfc4180</w:t>
            </w:r>
          </w:p>
          <w:p w14:paraId="5CA42000" w14:textId="77777777" w:rsidR="00962E4F" w:rsidRPr="00FC2656" w:rsidRDefault="00962E4F" w:rsidP="00F410E9">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El nombre del archivo que se cargue a través de la Ventanilla Electrónica deberá tener la siguiente nomenclatura:</w:t>
            </w:r>
            <w:r w:rsidRPr="00FC2656">
              <w:rPr>
                <w:rFonts w:ascii="Arial" w:eastAsiaTheme="minorHAnsi" w:hAnsi="Arial" w:cs="Arial"/>
                <w:color w:val="000000"/>
                <w:sz w:val="18"/>
                <w:szCs w:val="18"/>
                <w:lang w:val="es-MX"/>
              </w:rPr>
              <w:t xml:space="preserve"> IDOH3128_1DDMMAAAA.csv.</w:t>
            </w:r>
          </w:p>
          <w:p w14:paraId="1F6C7AAA" w14:textId="77777777" w:rsidR="00962E4F" w:rsidRPr="00FC2656" w:rsidRDefault="00962E4F" w:rsidP="00F410E9">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Donde:</w:t>
            </w:r>
          </w:p>
          <w:p w14:paraId="1FAA9D5B" w14:textId="77777777" w:rsidR="00962E4F" w:rsidRPr="00FC2656" w:rsidRDefault="00962E4F" w:rsidP="00F410E9">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lastRenderedPageBreak/>
              <w:t>●</w:t>
            </w:r>
            <w:r w:rsidRPr="00FC2656">
              <w:rPr>
                <w:rFonts w:ascii="Arial" w:eastAsiaTheme="minorHAnsi" w:hAnsi="Arial" w:cs="Arial"/>
                <w:color w:val="000000"/>
                <w:sz w:val="18"/>
                <w:szCs w:val="18"/>
                <w:lang w:val="es-ES_tradnl"/>
              </w:rPr>
              <w:tab/>
              <w:t xml:space="preserve">IDO.- Conjunto de 3 dígitos que identifica al Concesionario solicitante. </w:t>
            </w:r>
          </w:p>
          <w:p w14:paraId="6F637E7A" w14:textId="77777777" w:rsidR="00962E4F" w:rsidRPr="00FC2656" w:rsidRDefault="00962E4F" w:rsidP="00F410E9">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w:t>
            </w:r>
            <w:r w:rsidRPr="00FC2656">
              <w:rPr>
                <w:rFonts w:ascii="Arial" w:eastAsiaTheme="minorHAnsi" w:hAnsi="Arial" w:cs="Arial"/>
                <w:color w:val="000000"/>
                <w:sz w:val="18"/>
                <w:szCs w:val="18"/>
                <w:lang w:val="es-ES_tradnl"/>
              </w:rPr>
              <w:tab/>
              <w:t>H3128_1.- Es un texto fijo que identifica el archivo de carga que contiene los CPSN a devolver por no ser requeridos; y</w:t>
            </w:r>
          </w:p>
          <w:p w14:paraId="56F80707" w14:textId="77777777" w:rsidR="00962E4F" w:rsidRPr="00FC2656" w:rsidRDefault="00962E4F" w:rsidP="00F410E9">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w:t>
            </w:r>
            <w:r w:rsidRPr="00FC2656">
              <w:rPr>
                <w:rFonts w:ascii="Arial" w:eastAsiaTheme="minorHAnsi" w:hAnsi="Arial" w:cs="Arial"/>
                <w:color w:val="000000"/>
                <w:sz w:val="18"/>
                <w:szCs w:val="18"/>
                <w:lang w:val="es-ES_tradnl"/>
              </w:rPr>
              <w:tab/>
              <w:t>DDMMAAAA.- Corresponde a la fecha de la solicitud. DD corresponde al día (2 dígitos), MM corresponde al mes (2 dígitos) y AAAA corresponde al año (4 dígitos).</w:t>
            </w:r>
          </w:p>
          <w:p w14:paraId="0432895D" w14:textId="77777777" w:rsidR="00962E4F" w:rsidRPr="00FC2656" w:rsidRDefault="00962E4F" w:rsidP="00F410E9">
            <w:pPr>
              <w:spacing w:after="0" w:line="360" w:lineRule="auto"/>
              <w:ind w:left="659" w:hanging="284"/>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ab/>
              <w:t>Ejemplo: 983H3128_101122020.csv</w:t>
            </w:r>
          </w:p>
          <w:p w14:paraId="21CC64E4" w14:textId="0B55CB06" w:rsidR="00F410E9" w:rsidRPr="00FC2656" w:rsidRDefault="00962E4F" w:rsidP="00F410E9">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Representación gráfica del archivo de carga opcional:</w:t>
            </w:r>
          </w:p>
        </w:tc>
      </w:tr>
      <w:tr w:rsidR="00962E4F" w:rsidRPr="00FC2656" w14:paraId="42285107" w14:textId="77777777" w:rsidTr="00BC5460">
        <w:trPr>
          <w:trHeight w:val="80"/>
        </w:trPr>
        <w:tc>
          <w:tcPr>
            <w:tcW w:w="2285" w:type="dxa"/>
            <w:gridSpan w:val="2"/>
            <w:vMerge w:val="restart"/>
            <w:tcBorders>
              <w:left w:val="single" w:sz="6" w:space="0" w:color="auto"/>
              <w:right w:val="single" w:sz="6" w:space="0" w:color="auto"/>
            </w:tcBorders>
            <w:shd w:val="clear" w:color="auto" w:fill="auto"/>
          </w:tcPr>
          <w:p w14:paraId="3DC286DE"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p>
        </w:tc>
        <w:tc>
          <w:tcPr>
            <w:tcW w:w="2285" w:type="dxa"/>
            <w:gridSpan w:val="4"/>
            <w:tcBorders>
              <w:top w:val="single" w:sz="6" w:space="0" w:color="auto"/>
              <w:left w:val="single" w:sz="6" w:space="0" w:color="auto"/>
              <w:bottom w:val="single" w:sz="6" w:space="0" w:color="auto"/>
              <w:right w:val="single" w:sz="6" w:space="0" w:color="auto"/>
            </w:tcBorders>
            <w:shd w:val="clear" w:color="auto" w:fill="auto"/>
          </w:tcPr>
          <w:p w14:paraId="6ABCCC1C" w14:textId="77777777" w:rsidR="00962E4F" w:rsidRPr="00FC2656" w:rsidRDefault="00962E4F" w:rsidP="002D31B7">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n-US"/>
              </w:rPr>
              <w:t>CPSN INICIAL</w:t>
            </w:r>
          </w:p>
        </w:tc>
        <w:tc>
          <w:tcPr>
            <w:tcW w:w="2285" w:type="dxa"/>
            <w:gridSpan w:val="6"/>
            <w:tcBorders>
              <w:top w:val="single" w:sz="6" w:space="0" w:color="auto"/>
              <w:left w:val="single" w:sz="6" w:space="0" w:color="auto"/>
              <w:bottom w:val="single" w:sz="6" w:space="0" w:color="auto"/>
              <w:right w:val="single" w:sz="6" w:space="0" w:color="auto"/>
            </w:tcBorders>
            <w:shd w:val="clear" w:color="auto" w:fill="auto"/>
          </w:tcPr>
          <w:p w14:paraId="67EF49BA" w14:textId="77777777" w:rsidR="00962E4F" w:rsidRPr="00FC2656" w:rsidRDefault="00962E4F" w:rsidP="002D31B7">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n-US"/>
              </w:rPr>
              <w:t>CPSN FINAL</w:t>
            </w:r>
          </w:p>
        </w:tc>
        <w:tc>
          <w:tcPr>
            <w:tcW w:w="2285" w:type="dxa"/>
            <w:gridSpan w:val="3"/>
            <w:vMerge w:val="restart"/>
            <w:tcBorders>
              <w:left w:val="single" w:sz="6" w:space="0" w:color="auto"/>
              <w:right w:val="single" w:sz="6" w:space="0" w:color="auto"/>
            </w:tcBorders>
            <w:shd w:val="clear" w:color="auto" w:fill="auto"/>
          </w:tcPr>
          <w:p w14:paraId="61EC5290"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p>
        </w:tc>
      </w:tr>
      <w:tr w:rsidR="00962E4F" w:rsidRPr="00FC2656" w14:paraId="1BF55A20" w14:textId="77777777" w:rsidTr="00BC5460">
        <w:trPr>
          <w:trHeight w:val="80"/>
        </w:trPr>
        <w:tc>
          <w:tcPr>
            <w:tcW w:w="2285" w:type="dxa"/>
            <w:gridSpan w:val="2"/>
            <w:vMerge/>
            <w:tcBorders>
              <w:left w:val="single" w:sz="6" w:space="0" w:color="auto"/>
              <w:right w:val="single" w:sz="6" w:space="0" w:color="auto"/>
            </w:tcBorders>
            <w:shd w:val="clear" w:color="auto" w:fill="auto"/>
          </w:tcPr>
          <w:p w14:paraId="1FB956E8"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p>
        </w:tc>
        <w:tc>
          <w:tcPr>
            <w:tcW w:w="2285" w:type="dxa"/>
            <w:gridSpan w:val="4"/>
            <w:tcBorders>
              <w:top w:val="single" w:sz="6" w:space="0" w:color="auto"/>
              <w:left w:val="single" w:sz="6" w:space="0" w:color="auto"/>
              <w:bottom w:val="single" w:sz="6" w:space="0" w:color="auto"/>
              <w:right w:val="single" w:sz="6" w:space="0" w:color="auto"/>
            </w:tcBorders>
            <w:shd w:val="clear" w:color="auto" w:fill="auto"/>
          </w:tcPr>
          <w:p w14:paraId="2447C232"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p>
        </w:tc>
        <w:tc>
          <w:tcPr>
            <w:tcW w:w="2285" w:type="dxa"/>
            <w:gridSpan w:val="6"/>
            <w:tcBorders>
              <w:top w:val="single" w:sz="6" w:space="0" w:color="auto"/>
              <w:left w:val="single" w:sz="6" w:space="0" w:color="auto"/>
              <w:bottom w:val="single" w:sz="6" w:space="0" w:color="auto"/>
              <w:right w:val="single" w:sz="6" w:space="0" w:color="auto"/>
            </w:tcBorders>
            <w:shd w:val="clear" w:color="auto" w:fill="auto"/>
          </w:tcPr>
          <w:p w14:paraId="6FF1CFAD"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p>
        </w:tc>
        <w:tc>
          <w:tcPr>
            <w:tcW w:w="2285" w:type="dxa"/>
            <w:gridSpan w:val="3"/>
            <w:vMerge/>
            <w:tcBorders>
              <w:left w:val="single" w:sz="6" w:space="0" w:color="auto"/>
              <w:right w:val="single" w:sz="6" w:space="0" w:color="auto"/>
            </w:tcBorders>
            <w:shd w:val="clear" w:color="auto" w:fill="auto"/>
          </w:tcPr>
          <w:p w14:paraId="2AB9260C"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p>
        </w:tc>
      </w:tr>
      <w:tr w:rsidR="00962E4F" w:rsidRPr="00FC2656" w14:paraId="039508C8" w14:textId="77777777" w:rsidTr="00BC5460">
        <w:trPr>
          <w:trHeight w:val="80"/>
        </w:trPr>
        <w:tc>
          <w:tcPr>
            <w:tcW w:w="2285" w:type="dxa"/>
            <w:gridSpan w:val="2"/>
            <w:vMerge/>
            <w:tcBorders>
              <w:left w:val="single" w:sz="6" w:space="0" w:color="auto"/>
              <w:right w:val="single" w:sz="6" w:space="0" w:color="auto"/>
            </w:tcBorders>
            <w:shd w:val="clear" w:color="auto" w:fill="auto"/>
          </w:tcPr>
          <w:p w14:paraId="2E8F4735"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p>
        </w:tc>
        <w:tc>
          <w:tcPr>
            <w:tcW w:w="2285" w:type="dxa"/>
            <w:gridSpan w:val="4"/>
            <w:tcBorders>
              <w:top w:val="single" w:sz="6" w:space="0" w:color="auto"/>
              <w:left w:val="single" w:sz="6" w:space="0" w:color="auto"/>
              <w:bottom w:val="single" w:sz="6" w:space="0" w:color="auto"/>
              <w:right w:val="single" w:sz="6" w:space="0" w:color="auto"/>
            </w:tcBorders>
            <w:shd w:val="clear" w:color="auto" w:fill="auto"/>
          </w:tcPr>
          <w:p w14:paraId="49AB7DF7"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p>
        </w:tc>
        <w:tc>
          <w:tcPr>
            <w:tcW w:w="2285" w:type="dxa"/>
            <w:gridSpan w:val="6"/>
            <w:tcBorders>
              <w:top w:val="single" w:sz="6" w:space="0" w:color="auto"/>
              <w:left w:val="single" w:sz="6" w:space="0" w:color="auto"/>
              <w:bottom w:val="single" w:sz="6" w:space="0" w:color="auto"/>
              <w:right w:val="single" w:sz="6" w:space="0" w:color="auto"/>
            </w:tcBorders>
            <w:shd w:val="clear" w:color="auto" w:fill="auto"/>
          </w:tcPr>
          <w:p w14:paraId="530C5208"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p>
        </w:tc>
        <w:tc>
          <w:tcPr>
            <w:tcW w:w="2285" w:type="dxa"/>
            <w:gridSpan w:val="3"/>
            <w:vMerge/>
            <w:tcBorders>
              <w:left w:val="single" w:sz="6" w:space="0" w:color="auto"/>
              <w:right w:val="single" w:sz="6" w:space="0" w:color="auto"/>
            </w:tcBorders>
            <w:shd w:val="clear" w:color="auto" w:fill="auto"/>
          </w:tcPr>
          <w:p w14:paraId="1AB3ECED"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p>
        </w:tc>
      </w:tr>
      <w:tr w:rsidR="00962E4F" w:rsidRPr="00FC2656" w14:paraId="1F1F615A" w14:textId="77777777" w:rsidTr="00BC5460">
        <w:trPr>
          <w:trHeight w:val="20"/>
        </w:trPr>
        <w:tc>
          <w:tcPr>
            <w:tcW w:w="9140" w:type="dxa"/>
            <w:gridSpan w:val="15"/>
            <w:tcBorders>
              <w:left w:val="single" w:sz="6" w:space="0" w:color="auto"/>
              <w:bottom w:val="single" w:sz="6" w:space="0" w:color="auto"/>
              <w:right w:val="single" w:sz="6" w:space="0" w:color="auto"/>
            </w:tcBorders>
            <w:shd w:val="clear" w:color="auto" w:fill="auto"/>
          </w:tcPr>
          <w:p w14:paraId="077E9B7B"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p>
        </w:tc>
      </w:tr>
      <w:tr w:rsidR="00962E4F" w:rsidRPr="00FC2656" w14:paraId="7B175E9D" w14:textId="77777777" w:rsidTr="00BC5460">
        <w:trPr>
          <w:trHeight w:val="20"/>
        </w:trPr>
        <w:tc>
          <w:tcPr>
            <w:tcW w:w="2431"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1E67EDB" w14:textId="77777777" w:rsidR="00962E4F" w:rsidRPr="00FC2656" w:rsidRDefault="00962E4F" w:rsidP="00F410E9">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del campo</w:t>
            </w:r>
          </w:p>
        </w:tc>
        <w:tc>
          <w:tcPr>
            <w:tcW w:w="6709" w:type="dxa"/>
            <w:gridSpan w:val="12"/>
            <w:tcBorders>
              <w:top w:val="single" w:sz="6" w:space="0" w:color="auto"/>
              <w:left w:val="single" w:sz="6" w:space="0" w:color="auto"/>
              <w:bottom w:val="single" w:sz="6" w:space="0" w:color="auto"/>
              <w:right w:val="single" w:sz="6" w:space="0" w:color="auto"/>
            </w:tcBorders>
            <w:shd w:val="clear" w:color="auto" w:fill="C0C0C0"/>
          </w:tcPr>
          <w:p w14:paraId="529D6422" w14:textId="77777777" w:rsidR="00962E4F" w:rsidRPr="00FC2656" w:rsidRDefault="00962E4F" w:rsidP="00F410E9">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Descripción del campo</w:t>
            </w:r>
          </w:p>
        </w:tc>
      </w:tr>
      <w:tr w:rsidR="00962E4F" w:rsidRPr="00FC2656" w14:paraId="63049624" w14:textId="77777777" w:rsidTr="00BC5460">
        <w:trPr>
          <w:trHeight w:val="20"/>
        </w:trPr>
        <w:tc>
          <w:tcPr>
            <w:tcW w:w="2431" w:type="dxa"/>
            <w:gridSpan w:val="3"/>
            <w:tcBorders>
              <w:top w:val="single" w:sz="6" w:space="0" w:color="auto"/>
              <w:left w:val="single" w:sz="6" w:space="0" w:color="auto"/>
              <w:bottom w:val="single" w:sz="6" w:space="0" w:color="auto"/>
              <w:right w:val="single" w:sz="6" w:space="0" w:color="auto"/>
            </w:tcBorders>
            <w:shd w:val="clear" w:color="auto" w:fill="auto"/>
          </w:tcPr>
          <w:p w14:paraId="4A95AD50"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Estructura que tienen asociada los CPSN a devolver</w:t>
            </w:r>
          </w:p>
        </w:tc>
        <w:tc>
          <w:tcPr>
            <w:tcW w:w="6709" w:type="dxa"/>
            <w:gridSpan w:val="12"/>
            <w:tcBorders>
              <w:top w:val="single" w:sz="6" w:space="0" w:color="auto"/>
              <w:left w:val="single" w:sz="6" w:space="0" w:color="auto"/>
              <w:bottom w:val="single" w:sz="6" w:space="0" w:color="auto"/>
              <w:right w:val="single" w:sz="6" w:space="0" w:color="auto"/>
            </w:tcBorders>
            <w:shd w:val="clear" w:color="auto" w:fill="auto"/>
          </w:tcPr>
          <w:p w14:paraId="6B26AEB3" w14:textId="77777777" w:rsidR="00962E4F" w:rsidRPr="00FC2656" w:rsidRDefault="00962E4F" w:rsidP="00F410E9">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el tipo de estructura de los CPSN a devolver por no ser utilizados dentro del plazo establecido: “2048”, “128”, “8” o “1” (INDIVIDUAL).</w:t>
            </w:r>
          </w:p>
          <w:p w14:paraId="460904A9"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numérico obligatorio</w:t>
            </w:r>
          </w:p>
        </w:tc>
      </w:tr>
      <w:tr w:rsidR="00962E4F" w:rsidRPr="00FC2656" w14:paraId="06747040" w14:textId="77777777" w:rsidTr="00BC5460">
        <w:trPr>
          <w:trHeight w:val="20"/>
        </w:trPr>
        <w:tc>
          <w:tcPr>
            <w:tcW w:w="2431" w:type="dxa"/>
            <w:gridSpan w:val="3"/>
            <w:tcBorders>
              <w:top w:val="single" w:sz="6" w:space="0" w:color="auto"/>
              <w:left w:val="single" w:sz="6" w:space="0" w:color="auto"/>
              <w:bottom w:val="single" w:sz="6" w:space="0" w:color="auto"/>
              <w:right w:val="single" w:sz="6" w:space="0" w:color="auto"/>
            </w:tcBorders>
            <w:shd w:val="clear" w:color="auto" w:fill="auto"/>
          </w:tcPr>
          <w:p w14:paraId="4200DF9C"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CPSN inicial</w:t>
            </w:r>
          </w:p>
          <w:p w14:paraId="368F392A"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(CPSN no utilizados dentro del plazo establecido)</w:t>
            </w:r>
          </w:p>
        </w:tc>
        <w:tc>
          <w:tcPr>
            <w:tcW w:w="6709" w:type="dxa"/>
            <w:gridSpan w:val="12"/>
            <w:tcBorders>
              <w:top w:val="single" w:sz="6" w:space="0" w:color="auto"/>
              <w:left w:val="single" w:sz="6" w:space="0" w:color="auto"/>
              <w:bottom w:val="single" w:sz="6" w:space="0" w:color="auto"/>
              <w:right w:val="single" w:sz="6" w:space="0" w:color="auto"/>
            </w:tcBorders>
            <w:shd w:val="clear" w:color="auto" w:fill="auto"/>
          </w:tcPr>
          <w:p w14:paraId="2F90E3C4" w14:textId="77777777" w:rsidR="00962E4F" w:rsidRPr="00FC2656" w:rsidRDefault="00962E4F" w:rsidP="00F410E9">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el valor binario del CPSN con el que inicia un rango a devolver. Considerar que los CPSN están conformados por 14 bits.</w:t>
            </w:r>
          </w:p>
          <w:p w14:paraId="647E9212" w14:textId="77777777" w:rsidR="00962E4F" w:rsidRPr="00FC2656" w:rsidRDefault="00962E4F" w:rsidP="00F410E9">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En caso de devolver CSPN individuales, independientemente de la estructura con que fueron asignados originalmente, el CPSN inicial y el CPSN final serán iguales.</w:t>
            </w:r>
          </w:p>
          <w:p w14:paraId="66B69B65" w14:textId="77777777" w:rsidR="00962E4F" w:rsidRPr="00FC2656" w:rsidRDefault="00962E4F" w:rsidP="00F410E9">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Campo numérico obligatorio.</w:t>
            </w:r>
          </w:p>
        </w:tc>
      </w:tr>
      <w:tr w:rsidR="00962E4F" w:rsidRPr="00FC2656" w14:paraId="7DECB435" w14:textId="77777777" w:rsidTr="00BC5460">
        <w:trPr>
          <w:trHeight w:val="20"/>
        </w:trPr>
        <w:tc>
          <w:tcPr>
            <w:tcW w:w="2431" w:type="dxa"/>
            <w:gridSpan w:val="3"/>
            <w:tcBorders>
              <w:top w:val="single" w:sz="6" w:space="0" w:color="auto"/>
              <w:left w:val="single" w:sz="6" w:space="0" w:color="auto"/>
              <w:bottom w:val="single" w:sz="6" w:space="0" w:color="auto"/>
              <w:right w:val="single" w:sz="6" w:space="0" w:color="auto"/>
            </w:tcBorders>
            <w:shd w:val="clear" w:color="auto" w:fill="auto"/>
          </w:tcPr>
          <w:p w14:paraId="3C02F2B5"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CPSN final</w:t>
            </w:r>
          </w:p>
          <w:p w14:paraId="5825F114"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(CPSN no utilizados dentro del plazo establecido)</w:t>
            </w:r>
          </w:p>
        </w:tc>
        <w:tc>
          <w:tcPr>
            <w:tcW w:w="6709" w:type="dxa"/>
            <w:gridSpan w:val="12"/>
            <w:tcBorders>
              <w:top w:val="single" w:sz="6" w:space="0" w:color="auto"/>
              <w:left w:val="single" w:sz="6" w:space="0" w:color="auto"/>
              <w:bottom w:val="single" w:sz="6" w:space="0" w:color="auto"/>
              <w:right w:val="single" w:sz="6" w:space="0" w:color="auto"/>
            </w:tcBorders>
            <w:shd w:val="clear" w:color="auto" w:fill="auto"/>
          </w:tcPr>
          <w:p w14:paraId="429E789D" w14:textId="77777777" w:rsidR="00962E4F" w:rsidRPr="00FC2656" w:rsidRDefault="00962E4F" w:rsidP="00F410E9">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el valor binario del CPSN con el que termina un rango a devolver. Considerar que los CPSN están conformados por 14 bits.</w:t>
            </w:r>
          </w:p>
          <w:p w14:paraId="5485EB89" w14:textId="77777777" w:rsidR="00962E4F" w:rsidRPr="00FC2656" w:rsidRDefault="00962E4F" w:rsidP="00F410E9">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En caso de devolver CSPN individuales, independientemente de la estructura con que fueron asignados originalmente, el CPSN inicial y el CPSN final serán iguales.</w:t>
            </w:r>
          </w:p>
          <w:p w14:paraId="30A9D211" w14:textId="77777777" w:rsidR="00962E4F" w:rsidRPr="00FC2656" w:rsidRDefault="00962E4F" w:rsidP="00F410E9">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Campo numérico obligatorio.</w:t>
            </w:r>
          </w:p>
        </w:tc>
      </w:tr>
      <w:tr w:rsidR="00962E4F" w:rsidRPr="00FC2656" w14:paraId="5BA06E5A" w14:textId="77777777" w:rsidTr="00BC5460">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15316DA" w14:textId="77777777" w:rsidR="00962E4F" w:rsidRPr="00FC2656" w:rsidRDefault="00962E4F" w:rsidP="00F410E9">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ARCHIVO DE CARGA (OPCIONAL)</w:t>
            </w:r>
          </w:p>
        </w:tc>
      </w:tr>
      <w:tr w:rsidR="00962E4F" w:rsidRPr="00FC2656" w14:paraId="457A2E60" w14:textId="77777777" w:rsidTr="00BC5460">
        <w:trPr>
          <w:trHeight w:val="20"/>
        </w:trPr>
        <w:tc>
          <w:tcPr>
            <w:tcW w:w="9140" w:type="dxa"/>
            <w:gridSpan w:val="15"/>
            <w:tcBorders>
              <w:top w:val="single" w:sz="6" w:space="0" w:color="auto"/>
              <w:left w:val="single" w:sz="6" w:space="0" w:color="auto"/>
              <w:right w:val="single" w:sz="6" w:space="0" w:color="auto"/>
            </w:tcBorders>
          </w:tcPr>
          <w:p w14:paraId="34B665A3" w14:textId="77777777" w:rsidR="00962E4F" w:rsidRPr="00FC2656" w:rsidRDefault="00962E4F" w:rsidP="00F410E9">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Con la finalidad de agilizar el llenado del eformato, el Concesionario solicitante podrá informar los campos comprendidos dentro del apartado “CPSN a devolver debido a que no se inició su utilización dentro del plazo establecido”, podrá presentar un archivo electrónico de texto en formato .csv (comma separated values, por sus siglas en inglés) mismo que deberá contener los siguientes campos:</w:t>
            </w:r>
          </w:p>
          <w:p w14:paraId="5465EA1E" w14:textId="77777777" w:rsidR="00962E4F" w:rsidRPr="00FC2656" w:rsidRDefault="00962E4F" w:rsidP="00F410E9">
            <w:pPr>
              <w:spacing w:after="0" w:line="360" w:lineRule="auto"/>
              <w:ind w:left="659" w:hanging="284"/>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  ●</w:t>
            </w:r>
            <w:r w:rsidRPr="00FC2656">
              <w:rPr>
                <w:rFonts w:ascii="Arial" w:eastAsiaTheme="minorHAnsi" w:hAnsi="Arial" w:cs="Arial"/>
                <w:color w:val="000000"/>
                <w:sz w:val="18"/>
                <w:szCs w:val="18"/>
                <w:lang w:val="es-MX"/>
              </w:rPr>
              <w:tab/>
              <w:t xml:space="preserve"> Estructura asociada a los CPSN a devolver;</w:t>
            </w:r>
          </w:p>
          <w:p w14:paraId="64D35ACF" w14:textId="77777777" w:rsidR="00962E4F" w:rsidRPr="00FC2656" w:rsidRDefault="00962E4F" w:rsidP="002D31B7">
            <w:pPr>
              <w:numPr>
                <w:ilvl w:val="0"/>
                <w:numId w:val="28"/>
              </w:numPr>
              <w:spacing w:after="0" w:line="360" w:lineRule="auto"/>
              <w:ind w:left="659" w:hanging="14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MX"/>
              </w:rPr>
              <w:t>CPSN inicial (en formato binario); y</w:t>
            </w:r>
          </w:p>
          <w:p w14:paraId="1B4FB635" w14:textId="77777777" w:rsidR="00962E4F" w:rsidRPr="00FC2656" w:rsidRDefault="00962E4F" w:rsidP="00F410E9">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MX"/>
              </w:rPr>
              <w:t xml:space="preserve">  ●</w:t>
            </w:r>
            <w:r w:rsidRPr="00FC2656">
              <w:rPr>
                <w:rFonts w:ascii="Arial" w:eastAsiaTheme="minorHAnsi" w:hAnsi="Arial" w:cs="Arial"/>
                <w:color w:val="000000"/>
                <w:sz w:val="18"/>
                <w:szCs w:val="18"/>
                <w:lang w:val="es-MX"/>
              </w:rPr>
              <w:tab/>
              <w:t xml:space="preserve"> CPSN final (en formato binario).</w:t>
            </w:r>
          </w:p>
          <w:p w14:paraId="5C0DBE28" w14:textId="77777777" w:rsidR="00962E4F" w:rsidRPr="00FC2656" w:rsidRDefault="00962E4F" w:rsidP="00F410E9">
            <w:pPr>
              <w:spacing w:after="0" w:line="360" w:lineRule="auto"/>
              <w:contextualSpacing/>
              <w:jc w:val="both"/>
              <w:rPr>
                <w:rFonts w:ascii="Arial" w:eastAsiaTheme="minorHAnsi" w:hAnsi="Arial" w:cs="Arial"/>
                <w:color w:val="000000"/>
                <w:sz w:val="18"/>
                <w:szCs w:val="18"/>
                <w:lang w:val="es-MX"/>
              </w:rPr>
            </w:pPr>
          </w:p>
          <w:p w14:paraId="1644F97F" w14:textId="77777777" w:rsidR="00962E4F" w:rsidRPr="00FC2656" w:rsidRDefault="00962E4F" w:rsidP="00F410E9">
            <w:pPr>
              <w:spacing w:after="0" w:line="360" w:lineRule="auto"/>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Los archivos CSV son un tipo de documento abierto y sencillo para presentar datos en forma de tabla, con las siguientes características:</w:t>
            </w:r>
          </w:p>
          <w:p w14:paraId="6F24455D" w14:textId="77777777" w:rsidR="00962E4F" w:rsidRPr="00FC2656" w:rsidRDefault="00962E4F" w:rsidP="00C90267">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Las columnas se separan por el carácter de coma (,).</w:t>
            </w:r>
          </w:p>
          <w:p w14:paraId="5D8604E2" w14:textId="77777777" w:rsidR="00962E4F" w:rsidRPr="00FC2656" w:rsidRDefault="00962E4F" w:rsidP="00C90267">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Las filas se separan por saltos de línea (Carácter CRLF).</w:t>
            </w:r>
          </w:p>
          <w:p w14:paraId="797634EE" w14:textId="77777777" w:rsidR="00962E4F" w:rsidRPr="00FC2656" w:rsidRDefault="00962E4F" w:rsidP="00C90267">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 última fila del archivo puede terminar o no con el carácter de fin de línea.</w:t>
            </w:r>
          </w:p>
          <w:p w14:paraId="46D97EB4" w14:textId="77777777" w:rsidR="00962E4F" w:rsidRPr="00FC2656" w:rsidRDefault="00962E4F" w:rsidP="00C90267">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lastRenderedPageBreak/>
              <w:t>o</w:t>
            </w:r>
            <w:r w:rsidRPr="00FC2656">
              <w:rPr>
                <w:rFonts w:ascii="Arial" w:eastAsiaTheme="minorHAnsi" w:hAnsi="Arial" w:cs="Arial"/>
                <w:color w:val="000000"/>
                <w:sz w:val="18"/>
                <w:szCs w:val="18"/>
                <w:lang w:val="es-ES_tradnl"/>
              </w:rPr>
              <w:tab/>
              <w:t>Los campos que contengan una coma, un salto de línea, una comilla doble, un espacio o los caracteres de fin de línea (CR, LF o ambos a la vez), deben ser encerrados entre comillas dobles.</w:t>
            </w:r>
          </w:p>
          <w:p w14:paraId="20DE9D21" w14:textId="77777777" w:rsidR="00962E4F" w:rsidRPr="00FC2656" w:rsidRDefault="00962E4F" w:rsidP="00C90267">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El archivo CSV puede contener tantas líneas como sean necesarias para la entrega de la información correspondiente. No debe contener líneas vacías.</w:t>
            </w:r>
          </w:p>
          <w:p w14:paraId="173EB762" w14:textId="77777777" w:rsidR="00962E4F" w:rsidRPr="00FC2656" w:rsidRDefault="00962E4F" w:rsidP="00C90267">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Cada fila debe contener siempre el mismo número de campos.</w:t>
            </w:r>
          </w:p>
          <w:p w14:paraId="5C0DED83" w14:textId="77777777" w:rsidR="00962E4F" w:rsidRPr="00FC2656" w:rsidRDefault="00962E4F" w:rsidP="00C90267">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 primera fila del archivo contendrá los campos correspondientes a los nombres de las columnas.</w:t>
            </w:r>
          </w:p>
          <w:p w14:paraId="1D5D9C4C" w14:textId="51F3ECD3" w:rsidR="00962E4F" w:rsidRPr="00FC2656" w:rsidRDefault="00962E4F" w:rsidP="00C90267">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 xml:space="preserve">o    El archivo CSV se guiará por lo dispuesto en </w:t>
            </w:r>
            <w:r w:rsidRPr="00FC2656">
              <w:rPr>
                <w:rFonts w:ascii="Arial" w:eastAsiaTheme="minorHAnsi" w:hAnsi="Arial" w:cs="Arial"/>
                <w:i/>
                <w:color w:val="000000"/>
                <w:sz w:val="18"/>
                <w:szCs w:val="18"/>
                <w:u w:val="single"/>
                <w:lang w:val="es-MX"/>
              </w:rPr>
              <w:t>http://tools.ietf.org/html/rfc4180</w:t>
            </w:r>
          </w:p>
          <w:p w14:paraId="2B41E40E" w14:textId="77777777" w:rsidR="00962E4F" w:rsidRPr="00FC2656" w:rsidRDefault="00962E4F" w:rsidP="00C90267">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El nombre del archivo que se cargue a través de la Ventanilla Electrónica deberá tener la siguiente nomenclatura:</w:t>
            </w:r>
            <w:r w:rsidRPr="00FC2656">
              <w:rPr>
                <w:rFonts w:ascii="Arial" w:eastAsiaTheme="minorHAnsi" w:hAnsi="Arial" w:cs="Arial"/>
                <w:color w:val="000000"/>
                <w:sz w:val="18"/>
                <w:szCs w:val="18"/>
                <w:lang w:val="es-MX"/>
              </w:rPr>
              <w:t xml:space="preserve"> IDOH3128_2DDMMAAAA.csv.</w:t>
            </w:r>
          </w:p>
          <w:p w14:paraId="19D6BBC3" w14:textId="77777777" w:rsidR="00962E4F" w:rsidRPr="00FC2656" w:rsidRDefault="00962E4F" w:rsidP="00F410E9">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Donde:</w:t>
            </w:r>
          </w:p>
          <w:p w14:paraId="5DEDF70A" w14:textId="77777777" w:rsidR="00962E4F" w:rsidRPr="00FC2656" w:rsidRDefault="00962E4F" w:rsidP="00C90267">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w:t>
            </w:r>
            <w:r w:rsidRPr="00FC2656">
              <w:rPr>
                <w:rFonts w:ascii="Arial" w:eastAsiaTheme="minorHAnsi" w:hAnsi="Arial" w:cs="Arial"/>
                <w:color w:val="000000"/>
                <w:sz w:val="18"/>
                <w:szCs w:val="18"/>
                <w:lang w:val="es-ES_tradnl"/>
              </w:rPr>
              <w:tab/>
              <w:t xml:space="preserve">IDO.- Conjunto de 3 dígitos que identifica al Concesionario solicitante. </w:t>
            </w:r>
          </w:p>
          <w:p w14:paraId="0D2B1440" w14:textId="77777777" w:rsidR="00962E4F" w:rsidRPr="00FC2656" w:rsidRDefault="00962E4F" w:rsidP="00C90267">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w:t>
            </w:r>
            <w:r w:rsidRPr="00FC2656">
              <w:rPr>
                <w:rFonts w:ascii="Arial" w:eastAsiaTheme="minorHAnsi" w:hAnsi="Arial" w:cs="Arial"/>
                <w:color w:val="000000"/>
                <w:sz w:val="18"/>
                <w:szCs w:val="18"/>
                <w:lang w:val="es-ES_tradnl"/>
              </w:rPr>
              <w:tab/>
              <w:t>H3128_2.- Es un texto fijo que identifica el archivo de carga que contiene los CPSN a devolver por no iniciar su utilización dentro del plazo establecido; y</w:t>
            </w:r>
          </w:p>
          <w:p w14:paraId="48B49804" w14:textId="77777777" w:rsidR="00962E4F" w:rsidRPr="00FC2656" w:rsidRDefault="00962E4F" w:rsidP="00C90267">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w:t>
            </w:r>
            <w:r w:rsidRPr="00FC2656">
              <w:rPr>
                <w:rFonts w:ascii="Arial" w:eastAsiaTheme="minorHAnsi" w:hAnsi="Arial" w:cs="Arial"/>
                <w:color w:val="000000"/>
                <w:sz w:val="18"/>
                <w:szCs w:val="18"/>
                <w:lang w:val="es-ES_tradnl"/>
              </w:rPr>
              <w:tab/>
              <w:t>DDMMAAAA.- Corresponde a la fecha de la solicitud. DD corresponde al día (2 dígitos), MM corresponde al mes (2 dígitos) y AAAA corresponde al año (4 dígitos).</w:t>
            </w:r>
          </w:p>
          <w:p w14:paraId="5338B734" w14:textId="77777777" w:rsidR="00962E4F" w:rsidRPr="00FC2656" w:rsidRDefault="00962E4F" w:rsidP="00F410E9">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ab/>
              <w:t>Ejemplo: 983H3128_201122020.csv</w:t>
            </w:r>
          </w:p>
          <w:p w14:paraId="41D9395B"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Representación gráfica del archivo de carga opcional:</w:t>
            </w:r>
          </w:p>
        </w:tc>
      </w:tr>
      <w:tr w:rsidR="00962E4F" w:rsidRPr="00FC2656" w14:paraId="1349179A" w14:textId="77777777" w:rsidTr="00BC5460">
        <w:trPr>
          <w:trHeight w:val="20"/>
        </w:trPr>
        <w:tc>
          <w:tcPr>
            <w:tcW w:w="9140" w:type="dxa"/>
            <w:gridSpan w:val="15"/>
            <w:tcBorders>
              <w:left w:val="single" w:sz="6" w:space="0" w:color="auto"/>
              <w:right w:val="single" w:sz="6" w:space="0" w:color="auto"/>
            </w:tcBorders>
            <w:shd w:val="clear" w:color="auto" w:fill="auto"/>
          </w:tcPr>
          <w:p w14:paraId="7B51FC4D"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p>
        </w:tc>
      </w:tr>
      <w:tr w:rsidR="00962E4F" w:rsidRPr="00FC2656" w14:paraId="0B4B2BCC" w14:textId="77777777" w:rsidTr="00BC5460">
        <w:trPr>
          <w:trHeight w:val="60"/>
        </w:trPr>
        <w:tc>
          <w:tcPr>
            <w:tcW w:w="1828" w:type="dxa"/>
            <w:vMerge w:val="restart"/>
            <w:tcBorders>
              <w:left w:val="single" w:sz="6" w:space="0" w:color="auto"/>
              <w:right w:val="single" w:sz="6" w:space="0" w:color="auto"/>
            </w:tcBorders>
            <w:shd w:val="clear" w:color="auto" w:fill="auto"/>
          </w:tcPr>
          <w:p w14:paraId="761B2BB6"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p>
        </w:tc>
        <w:tc>
          <w:tcPr>
            <w:tcW w:w="1828" w:type="dxa"/>
            <w:gridSpan w:val="4"/>
            <w:tcBorders>
              <w:top w:val="single" w:sz="6" w:space="0" w:color="auto"/>
              <w:left w:val="single" w:sz="6" w:space="0" w:color="auto"/>
              <w:bottom w:val="single" w:sz="6" w:space="0" w:color="auto"/>
              <w:right w:val="single" w:sz="6" w:space="0" w:color="auto"/>
            </w:tcBorders>
            <w:shd w:val="clear" w:color="auto" w:fill="auto"/>
          </w:tcPr>
          <w:p w14:paraId="0B68CAE0" w14:textId="77777777" w:rsidR="00962E4F" w:rsidRPr="00FC2656" w:rsidRDefault="00962E4F" w:rsidP="00AF6E5F">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n-US"/>
              </w:rPr>
              <w:t>ESTRUCTURA</w:t>
            </w:r>
          </w:p>
        </w:tc>
        <w:tc>
          <w:tcPr>
            <w:tcW w:w="1828" w:type="dxa"/>
            <w:gridSpan w:val="4"/>
            <w:tcBorders>
              <w:top w:val="single" w:sz="6" w:space="0" w:color="auto"/>
              <w:left w:val="single" w:sz="6" w:space="0" w:color="auto"/>
              <w:bottom w:val="single" w:sz="6" w:space="0" w:color="auto"/>
              <w:right w:val="single" w:sz="6" w:space="0" w:color="auto"/>
            </w:tcBorders>
            <w:shd w:val="clear" w:color="auto" w:fill="auto"/>
          </w:tcPr>
          <w:p w14:paraId="4E3B9A43" w14:textId="77777777" w:rsidR="00962E4F" w:rsidRPr="00FC2656" w:rsidRDefault="00962E4F" w:rsidP="00AF6E5F">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n-US"/>
              </w:rPr>
              <w:t>CPSN INICIAL</w:t>
            </w:r>
          </w:p>
        </w:tc>
        <w:tc>
          <w:tcPr>
            <w:tcW w:w="1828" w:type="dxa"/>
            <w:gridSpan w:val="4"/>
            <w:tcBorders>
              <w:top w:val="single" w:sz="6" w:space="0" w:color="auto"/>
              <w:left w:val="single" w:sz="6" w:space="0" w:color="auto"/>
              <w:bottom w:val="single" w:sz="6" w:space="0" w:color="auto"/>
              <w:right w:val="single" w:sz="6" w:space="0" w:color="auto"/>
            </w:tcBorders>
            <w:shd w:val="clear" w:color="auto" w:fill="auto"/>
          </w:tcPr>
          <w:p w14:paraId="5F99E098" w14:textId="77777777" w:rsidR="00962E4F" w:rsidRPr="00FC2656" w:rsidRDefault="00962E4F" w:rsidP="00AF6E5F">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n-US"/>
              </w:rPr>
              <w:t>CPSN FINAL</w:t>
            </w:r>
          </w:p>
        </w:tc>
        <w:tc>
          <w:tcPr>
            <w:tcW w:w="1828" w:type="dxa"/>
            <w:gridSpan w:val="2"/>
            <w:vMerge w:val="restart"/>
            <w:tcBorders>
              <w:left w:val="single" w:sz="6" w:space="0" w:color="auto"/>
              <w:right w:val="single" w:sz="6" w:space="0" w:color="auto"/>
            </w:tcBorders>
            <w:shd w:val="clear" w:color="auto" w:fill="auto"/>
          </w:tcPr>
          <w:p w14:paraId="2D4A0268"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p>
        </w:tc>
      </w:tr>
      <w:tr w:rsidR="00962E4F" w:rsidRPr="00FC2656" w14:paraId="1CF00D41" w14:textId="77777777" w:rsidTr="00BC5460">
        <w:trPr>
          <w:trHeight w:val="60"/>
        </w:trPr>
        <w:tc>
          <w:tcPr>
            <w:tcW w:w="1828" w:type="dxa"/>
            <w:vMerge/>
            <w:tcBorders>
              <w:left w:val="single" w:sz="6" w:space="0" w:color="auto"/>
              <w:right w:val="single" w:sz="6" w:space="0" w:color="auto"/>
            </w:tcBorders>
            <w:shd w:val="clear" w:color="auto" w:fill="auto"/>
          </w:tcPr>
          <w:p w14:paraId="5DDBE6AE"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p>
        </w:tc>
        <w:tc>
          <w:tcPr>
            <w:tcW w:w="1828" w:type="dxa"/>
            <w:gridSpan w:val="4"/>
            <w:tcBorders>
              <w:top w:val="single" w:sz="6" w:space="0" w:color="auto"/>
              <w:left w:val="single" w:sz="6" w:space="0" w:color="auto"/>
              <w:bottom w:val="single" w:sz="6" w:space="0" w:color="auto"/>
              <w:right w:val="single" w:sz="6" w:space="0" w:color="auto"/>
            </w:tcBorders>
            <w:shd w:val="clear" w:color="auto" w:fill="auto"/>
          </w:tcPr>
          <w:p w14:paraId="582D9C8B"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p>
        </w:tc>
        <w:tc>
          <w:tcPr>
            <w:tcW w:w="1828" w:type="dxa"/>
            <w:gridSpan w:val="4"/>
            <w:tcBorders>
              <w:top w:val="single" w:sz="6" w:space="0" w:color="auto"/>
              <w:left w:val="single" w:sz="6" w:space="0" w:color="auto"/>
              <w:bottom w:val="single" w:sz="6" w:space="0" w:color="auto"/>
              <w:right w:val="single" w:sz="6" w:space="0" w:color="auto"/>
            </w:tcBorders>
            <w:shd w:val="clear" w:color="auto" w:fill="auto"/>
          </w:tcPr>
          <w:p w14:paraId="68DB5995"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p>
        </w:tc>
        <w:tc>
          <w:tcPr>
            <w:tcW w:w="1828" w:type="dxa"/>
            <w:gridSpan w:val="4"/>
            <w:tcBorders>
              <w:top w:val="single" w:sz="6" w:space="0" w:color="auto"/>
              <w:left w:val="single" w:sz="6" w:space="0" w:color="auto"/>
              <w:bottom w:val="single" w:sz="6" w:space="0" w:color="auto"/>
              <w:right w:val="single" w:sz="6" w:space="0" w:color="auto"/>
            </w:tcBorders>
            <w:shd w:val="clear" w:color="auto" w:fill="auto"/>
          </w:tcPr>
          <w:p w14:paraId="4208A835"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p>
        </w:tc>
        <w:tc>
          <w:tcPr>
            <w:tcW w:w="1828" w:type="dxa"/>
            <w:gridSpan w:val="2"/>
            <w:vMerge/>
            <w:tcBorders>
              <w:left w:val="single" w:sz="6" w:space="0" w:color="auto"/>
              <w:right w:val="single" w:sz="6" w:space="0" w:color="auto"/>
            </w:tcBorders>
            <w:shd w:val="clear" w:color="auto" w:fill="auto"/>
          </w:tcPr>
          <w:p w14:paraId="6129D57D"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p>
        </w:tc>
      </w:tr>
      <w:tr w:rsidR="00962E4F" w:rsidRPr="00FC2656" w14:paraId="6EBEEDCD" w14:textId="77777777" w:rsidTr="00BC5460">
        <w:trPr>
          <w:trHeight w:val="60"/>
        </w:trPr>
        <w:tc>
          <w:tcPr>
            <w:tcW w:w="1828" w:type="dxa"/>
            <w:vMerge/>
            <w:tcBorders>
              <w:left w:val="single" w:sz="6" w:space="0" w:color="auto"/>
              <w:right w:val="single" w:sz="6" w:space="0" w:color="auto"/>
            </w:tcBorders>
            <w:shd w:val="clear" w:color="auto" w:fill="auto"/>
          </w:tcPr>
          <w:p w14:paraId="40393F38"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p>
        </w:tc>
        <w:tc>
          <w:tcPr>
            <w:tcW w:w="1828" w:type="dxa"/>
            <w:gridSpan w:val="4"/>
            <w:tcBorders>
              <w:top w:val="single" w:sz="6" w:space="0" w:color="auto"/>
              <w:left w:val="single" w:sz="6" w:space="0" w:color="auto"/>
              <w:bottom w:val="single" w:sz="6" w:space="0" w:color="auto"/>
              <w:right w:val="single" w:sz="6" w:space="0" w:color="auto"/>
            </w:tcBorders>
            <w:shd w:val="clear" w:color="auto" w:fill="auto"/>
          </w:tcPr>
          <w:p w14:paraId="6F3B218E"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p>
        </w:tc>
        <w:tc>
          <w:tcPr>
            <w:tcW w:w="1828" w:type="dxa"/>
            <w:gridSpan w:val="4"/>
            <w:tcBorders>
              <w:top w:val="single" w:sz="6" w:space="0" w:color="auto"/>
              <w:left w:val="single" w:sz="6" w:space="0" w:color="auto"/>
              <w:bottom w:val="single" w:sz="6" w:space="0" w:color="auto"/>
              <w:right w:val="single" w:sz="6" w:space="0" w:color="auto"/>
            </w:tcBorders>
            <w:shd w:val="clear" w:color="auto" w:fill="auto"/>
          </w:tcPr>
          <w:p w14:paraId="4A833919"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p>
        </w:tc>
        <w:tc>
          <w:tcPr>
            <w:tcW w:w="1828" w:type="dxa"/>
            <w:gridSpan w:val="4"/>
            <w:tcBorders>
              <w:top w:val="single" w:sz="6" w:space="0" w:color="auto"/>
              <w:left w:val="single" w:sz="6" w:space="0" w:color="auto"/>
              <w:bottom w:val="single" w:sz="6" w:space="0" w:color="auto"/>
              <w:right w:val="single" w:sz="6" w:space="0" w:color="auto"/>
            </w:tcBorders>
            <w:shd w:val="clear" w:color="auto" w:fill="auto"/>
          </w:tcPr>
          <w:p w14:paraId="27325F4E"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p>
        </w:tc>
        <w:tc>
          <w:tcPr>
            <w:tcW w:w="1828" w:type="dxa"/>
            <w:gridSpan w:val="2"/>
            <w:vMerge/>
            <w:tcBorders>
              <w:left w:val="single" w:sz="6" w:space="0" w:color="auto"/>
              <w:right w:val="single" w:sz="6" w:space="0" w:color="auto"/>
            </w:tcBorders>
            <w:shd w:val="clear" w:color="auto" w:fill="auto"/>
          </w:tcPr>
          <w:p w14:paraId="527F0A67"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p>
        </w:tc>
      </w:tr>
      <w:tr w:rsidR="00962E4F" w:rsidRPr="00FC2656" w14:paraId="45A926F1" w14:textId="77777777" w:rsidTr="00BC5460">
        <w:trPr>
          <w:trHeight w:val="60"/>
        </w:trPr>
        <w:tc>
          <w:tcPr>
            <w:tcW w:w="1828" w:type="dxa"/>
            <w:vMerge/>
            <w:tcBorders>
              <w:left w:val="single" w:sz="6" w:space="0" w:color="auto"/>
              <w:right w:val="single" w:sz="6" w:space="0" w:color="auto"/>
            </w:tcBorders>
            <w:shd w:val="clear" w:color="auto" w:fill="auto"/>
          </w:tcPr>
          <w:p w14:paraId="2DB5D041"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p>
        </w:tc>
        <w:tc>
          <w:tcPr>
            <w:tcW w:w="1828" w:type="dxa"/>
            <w:gridSpan w:val="4"/>
            <w:tcBorders>
              <w:top w:val="single" w:sz="6" w:space="0" w:color="auto"/>
              <w:left w:val="single" w:sz="6" w:space="0" w:color="auto"/>
              <w:bottom w:val="single" w:sz="6" w:space="0" w:color="auto"/>
              <w:right w:val="single" w:sz="6" w:space="0" w:color="auto"/>
            </w:tcBorders>
            <w:shd w:val="clear" w:color="auto" w:fill="auto"/>
          </w:tcPr>
          <w:p w14:paraId="33030DFA"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p>
        </w:tc>
        <w:tc>
          <w:tcPr>
            <w:tcW w:w="1828" w:type="dxa"/>
            <w:gridSpan w:val="4"/>
            <w:tcBorders>
              <w:top w:val="single" w:sz="6" w:space="0" w:color="auto"/>
              <w:left w:val="single" w:sz="6" w:space="0" w:color="auto"/>
              <w:bottom w:val="single" w:sz="6" w:space="0" w:color="auto"/>
              <w:right w:val="single" w:sz="6" w:space="0" w:color="auto"/>
            </w:tcBorders>
            <w:shd w:val="clear" w:color="auto" w:fill="auto"/>
          </w:tcPr>
          <w:p w14:paraId="173C0AC9"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p>
        </w:tc>
        <w:tc>
          <w:tcPr>
            <w:tcW w:w="1828" w:type="dxa"/>
            <w:gridSpan w:val="4"/>
            <w:tcBorders>
              <w:top w:val="single" w:sz="6" w:space="0" w:color="auto"/>
              <w:left w:val="single" w:sz="6" w:space="0" w:color="auto"/>
              <w:bottom w:val="single" w:sz="6" w:space="0" w:color="auto"/>
              <w:right w:val="single" w:sz="6" w:space="0" w:color="auto"/>
            </w:tcBorders>
            <w:shd w:val="clear" w:color="auto" w:fill="auto"/>
          </w:tcPr>
          <w:p w14:paraId="75768820"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p>
        </w:tc>
        <w:tc>
          <w:tcPr>
            <w:tcW w:w="1828" w:type="dxa"/>
            <w:gridSpan w:val="2"/>
            <w:vMerge/>
            <w:tcBorders>
              <w:left w:val="single" w:sz="6" w:space="0" w:color="auto"/>
              <w:right w:val="single" w:sz="6" w:space="0" w:color="auto"/>
            </w:tcBorders>
            <w:shd w:val="clear" w:color="auto" w:fill="auto"/>
          </w:tcPr>
          <w:p w14:paraId="5F511BEC"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p>
        </w:tc>
      </w:tr>
      <w:tr w:rsidR="00962E4F" w:rsidRPr="00FC2656" w14:paraId="2EE4EE0F" w14:textId="77777777" w:rsidTr="00BC5460">
        <w:trPr>
          <w:trHeight w:val="20"/>
        </w:trPr>
        <w:tc>
          <w:tcPr>
            <w:tcW w:w="9140" w:type="dxa"/>
            <w:gridSpan w:val="15"/>
            <w:tcBorders>
              <w:left w:val="single" w:sz="6" w:space="0" w:color="auto"/>
              <w:bottom w:val="single" w:sz="6" w:space="0" w:color="auto"/>
              <w:right w:val="single" w:sz="6" w:space="0" w:color="auto"/>
            </w:tcBorders>
            <w:shd w:val="clear" w:color="auto" w:fill="auto"/>
          </w:tcPr>
          <w:p w14:paraId="0547CF36"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p>
        </w:tc>
      </w:tr>
      <w:tr w:rsidR="00962E4F" w:rsidRPr="00FC2656" w14:paraId="7325E6AD" w14:textId="77777777" w:rsidTr="00BC5460">
        <w:trPr>
          <w:trHeight w:val="20"/>
        </w:trPr>
        <w:tc>
          <w:tcPr>
            <w:tcW w:w="2431"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F8D8C12" w14:textId="77777777" w:rsidR="00962E4F" w:rsidRPr="00FC2656" w:rsidRDefault="00962E4F" w:rsidP="00C90267">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del campo</w:t>
            </w:r>
          </w:p>
        </w:tc>
        <w:tc>
          <w:tcPr>
            <w:tcW w:w="6709" w:type="dxa"/>
            <w:gridSpan w:val="1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443411E" w14:textId="77777777" w:rsidR="00962E4F" w:rsidRPr="00FC2656" w:rsidRDefault="00962E4F" w:rsidP="00C90267">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Descripción del campo</w:t>
            </w:r>
          </w:p>
        </w:tc>
      </w:tr>
      <w:tr w:rsidR="00962E4F" w:rsidRPr="00FC2656" w14:paraId="704E49B8" w14:textId="77777777" w:rsidTr="00BC5460">
        <w:trPr>
          <w:trHeight w:val="20"/>
        </w:trPr>
        <w:tc>
          <w:tcPr>
            <w:tcW w:w="2431" w:type="dxa"/>
            <w:gridSpan w:val="3"/>
            <w:tcBorders>
              <w:top w:val="single" w:sz="6" w:space="0" w:color="auto"/>
              <w:left w:val="single" w:sz="6" w:space="0" w:color="auto"/>
              <w:bottom w:val="single" w:sz="6" w:space="0" w:color="auto"/>
              <w:right w:val="single" w:sz="6" w:space="0" w:color="auto"/>
            </w:tcBorders>
            <w:shd w:val="clear" w:color="auto" w:fill="auto"/>
          </w:tcPr>
          <w:p w14:paraId="100F5F54"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Manifestación bajo protesta de decir verdad que la devolución de CPSN no implicará afectación a la prestación de servicios de telecomunicaciones a los usuarios</w:t>
            </w:r>
          </w:p>
        </w:tc>
        <w:tc>
          <w:tcPr>
            <w:tcW w:w="6709" w:type="dxa"/>
            <w:gridSpan w:val="12"/>
            <w:tcBorders>
              <w:top w:val="single" w:sz="6" w:space="0" w:color="auto"/>
              <w:left w:val="single" w:sz="6" w:space="0" w:color="auto"/>
              <w:bottom w:val="single" w:sz="6" w:space="0" w:color="auto"/>
              <w:right w:val="single" w:sz="6" w:space="0" w:color="auto"/>
            </w:tcBorders>
            <w:shd w:val="clear" w:color="auto" w:fill="auto"/>
          </w:tcPr>
          <w:p w14:paraId="38C8E352" w14:textId="77777777" w:rsidR="00962E4F" w:rsidRPr="00FC2656" w:rsidRDefault="00962E4F" w:rsidP="00F410E9">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Marcar el recuadro con la finalidad de manifestar la aceptación, bajo protesta de decir verdad, que la devolución de los CPSN no implicará afectación a la prestación de servicios de telecomunicaciones a los usuarios.</w:t>
            </w:r>
          </w:p>
          <w:p w14:paraId="0DC59769"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obligatorio.</w:t>
            </w:r>
          </w:p>
        </w:tc>
      </w:tr>
      <w:tr w:rsidR="00962E4F" w:rsidRPr="00FC2656" w14:paraId="2EE90206" w14:textId="77777777" w:rsidTr="00BC5460">
        <w:trPr>
          <w:trHeight w:val="20"/>
        </w:trPr>
        <w:tc>
          <w:tcPr>
            <w:tcW w:w="2431" w:type="dxa"/>
            <w:gridSpan w:val="3"/>
            <w:tcBorders>
              <w:top w:val="single" w:sz="6" w:space="0" w:color="auto"/>
              <w:left w:val="single" w:sz="6" w:space="0" w:color="auto"/>
              <w:bottom w:val="single" w:sz="6" w:space="0" w:color="auto"/>
              <w:right w:val="single" w:sz="6" w:space="0" w:color="auto"/>
            </w:tcBorders>
          </w:tcPr>
          <w:p w14:paraId="066F08FD"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Archivo electrónico que contiene los diagramas de topología de su red de señalización actual y proyectada</w:t>
            </w:r>
          </w:p>
        </w:tc>
        <w:tc>
          <w:tcPr>
            <w:tcW w:w="6709" w:type="dxa"/>
            <w:gridSpan w:val="12"/>
            <w:tcBorders>
              <w:top w:val="single" w:sz="6" w:space="0" w:color="auto"/>
              <w:left w:val="single" w:sz="6" w:space="0" w:color="auto"/>
              <w:bottom w:val="single" w:sz="6" w:space="0" w:color="auto"/>
              <w:right w:val="single" w:sz="6" w:space="0" w:color="auto"/>
            </w:tcBorders>
          </w:tcPr>
          <w:p w14:paraId="6CB8902C" w14:textId="77777777" w:rsidR="00962E4F" w:rsidRPr="00FC2656" w:rsidRDefault="00962E4F" w:rsidP="00F410E9">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un archivo en formato .pdf en el que se ilustre la topología de su red de señalización actual y proyectada.</w:t>
            </w:r>
          </w:p>
          <w:p w14:paraId="7F7FE603" w14:textId="77777777" w:rsidR="00962E4F" w:rsidRPr="00FC2656" w:rsidRDefault="00962E4F" w:rsidP="00F410E9">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 </w:t>
            </w:r>
          </w:p>
          <w:p w14:paraId="68A7EF02" w14:textId="77777777" w:rsidR="00962E4F" w:rsidRPr="00FC2656" w:rsidRDefault="00962E4F" w:rsidP="00F410E9">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diagrama de topología de la red de señalización nacional actual deberá ilustrar con claridad lo siguiente: i) los equipos que actualmente cuentan con CPSN asociados en su red de señalización, identificados por nombre y ii) los enlaces internos entre sus equipos y los enlaces externos entre sus equipos y los equipos de señalización pertenecientes a otras redes públicas de telecomunicaciones nacionales.</w:t>
            </w:r>
          </w:p>
          <w:p w14:paraId="0D890B8D" w14:textId="77777777" w:rsidR="00962E4F" w:rsidRPr="00FC2656" w:rsidRDefault="00962E4F" w:rsidP="00F410E9">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lastRenderedPageBreak/>
              <w:t>El diagrama de topología de la red de señalización nacional proyectada deberá ilustrar con claridad lo siguiente: i) los equipos que contarán con CPSN asociados en su red de señalización, identificados por nombre, contemplando los CPSN devueltos y ii) los enlaces internos entre sus equipos de señalización propios y los enlaces externos entre sus equipos y los equipos de señalización pertenecientes a otras redes públicas de telecomunicaciones nacionales, contemplando los CPSN devueltos.</w:t>
            </w:r>
          </w:p>
          <w:p w14:paraId="5D8CE24F" w14:textId="77777777" w:rsidR="00962E4F" w:rsidRPr="00FC2656" w:rsidRDefault="00962E4F" w:rsidP="00F410E9">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Los documentos digitalizados deben ser legibles.</w:t>
            </w:r>
          </w:p>
          <w:p w14:paraId="00D2D27C" w14:textId="77777777" w:rsidR="00962E4F" w:rsidRPr="00FC2656" w:rsidRDefault="00962E4F" w:rsidP="00F410E9">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Nota: El nombre del archivo que se cargue a través de la Ventanilla Electrónica deberá cumplir con la siguiente nomenclatura: IDOH3128_3DDMMAAAA.pdf.</w:t>
            </w:r>
          </w:p>
          <w:p w14:paraId="32E19419" w14:textId="77777777" w:rsidR="00962E4F" w:rsidRPr="00FC2656" w:rsidRDefault="00962E4F" w:rsidP="00F410E9">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Donde:</w:t>
            </w:r>
          </w:p>
          <w:p w14:paraId="12FB4DA4" w14:textId="77777777" w:rsidR="00962E4F" w:rsidRPr="00FC2656" w:rsidRDefault="00962E4F" w:rsidP="00C90267">
            <w:pPr>
              <w:spacing w:after="0" w:line="360" w:lineRule="auto"/>
              <w:ind w:left="491"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w:t>
            </w:r>
            <w:r w:rsidRPr="00FC2656">
              <w:rPr>
                <w:rFonts w:ascii="Arial" w:eastAsiaTheme="minorHAnsi" w:hAnsi="Arial" w:cs="Arial"/>
                <w:color w:val="000000"/>
                <w:sz w:val="18"/>
                <w:szCs w:val="18"/>
                <w:lang w:val="es-ES_tradnl"/>
              </w:rPr>
              <w:tab/>
              <w:t>IDO.- Conjunto de 3 dígitos que identifica al Concesionario;</w:t>
            </w:r>
          </w:p>
          <w:p w14:paraId="4DDE414A" w14:textId="77777777" w:rsidR="00962E4F" w:rsidRPr="00FC2656" w:rsidRDefault="00962E4F" w:rsidP="00C90267">
            <w:pPr>
              <w:spacing w:after="0" w:line="360" w:lineRule="auto"/>
              <w:ind w:left="491"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MX"/>
              </w:rPr>
              <w:t>●</w:t>
            </w:r>
            <w:r w:rsidRPr="00FC2656">
              <w:rPr>
                <w:rFonts w:ascii="Arial" w:eastAsiaTheme="minorHAnsi" w:hAnsi="Arial" w:cs="Arial"/>
                <w:color w:val="000000"/>
                <w:sz w:val="18"/>
                <w:szCs w:val="18"/>
                <w:lang w:val="es-MX"/>
              </w:rPr>
              <w:tab/>
              <w:t>H3128_3.-</w:t>
            </w:r>
            <w:r w:rsidRPr="00FC2656">
              <w:rPr>
                <w:rFonts w:ascii="Arial" w:eastAsiaTheme="minorHAnsi" w:hAnsi="Arial" w:cs="Arial"/>
                <w:color w:val="000000"/>
                <w:sz w:val="18"/>
                <w:szCs w:val="18"/>
                <w:lang w:val="es-ES_tradnl"/>
              </w:rPr>
              <w:t xml:space="preserve"> Es un texto fijo que identifica el archivo del diagrama de topología (</w:t>
            </w:r>
            <w:r w:rsidRPr="00FC2656">
              <w:rPr>
                <w:rFonts w:ascii="Arial" w:eastAsiaTheme="minorHAnsi" w:hAnsi="Arial" w:cs="Arial"/>
                <w:color w:val="000000"/>
                <w:sz w:val="18"/>
                <w:szCs w:val="18"/>
                <w:lang w:val="es-MX"/>
              </w:rPr>
              <w:t>diagrama de topología de su red de señalización nacional actual y proyectada</w:t>
            </w:r>
            <w:r w:rsidRPr="00FC2656">
              <w:rPr>
                <w:rFonts w:ascii="Arial" w:eastAsiaTheme="minorHAnsi" w:hAnsi="Arial" w:cs="Arial"/>
                <w:color w:val="000000"/>
                <w:sz w:val="18"/>
                <w:szCs w:val="18"/>
                <w:lang w:val="es-ES_tradnl"/>
              </w:rPr>
              <w:t>); y</w:t>
            </w:r>
          </w:p>
          <w:p w14:paraId="627B989F" w14:textId="77777777" w:rsidR="00962E4F" w:rsidRPr="00FC2656" w:rsidRDefault="00962E4F" w:rsidP="00C90267">
            <w:pPr>
              <w:spacing w:after="0" w:line="360" w:lineRule="auto"/>
              <w:ind w:left="491"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w:t>
            </w:r>
            <w:r w:rsidRPr="00FC2656">
              <w:rPr>
                <w:rFonts w:ascii="Arial" w:eastAsiaTheme="minorHAnsi" w:hAnsi="Arial" w:cs="Arial"/>
                <w:color w:val="000000"/>
                <w:sz w:val="18"/>
                <w:szCs w:val="18"/>
                <w:lang w:val="es-ES_tradnl"/>
              </w:rPr>
              <w:tab/>
              <w:t>DDMMAAAA.- Corresponde a la fecha de la solicitud. DD corresponde al día (2 dígitos), MM corresponde al mes (2 dígitos) y AAAA corresponde al año (4 dígitos).</w:t>
            </w:r>
          </w:p>
          <w:p w14:paraId="3A9B011A" w14:textId="77777777" w:rsidR="00962E4F" w:rsidRPr="00FC2656" w:rsidRDefault="00962E4F" w:rsidP="00F410E9">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ab/>
              <w:t>Ejemplo: 983H3128_301122020.pdf</w:t>
            </w:r>
          </w:p>
          <w:p w14:paraId="67860727" w14:textId="77777777" w:rsidR="00962E4F" w:rsidRPr="00FC2656" w:rsidRDefault="00962E4F" w:rsidP="00F410E9">
            <w:pPr>
              <w:spacing w:after="0" w:line="360" w:lineRule="auto"/>
              <w:contextualSpacing/>
              <w:jc w:val="both"/>
              <w:rPr>
                <w:rFonts w:ascii="Arial" w:eastAsiaTheme="minorHAnsi" w:hAnsi="Arial" w:cs="Arial"/>
                <w:color w:val="000000"/>
                <w:sz w:val="18"/>
                <w:szCs w:val="18"/>
                <w:lang w:val="es-MX"/>
              </w:rPr>
            </w:pPr>
          </w:p>
          <w:p w14:paraId="1BCD52AA"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Documento obligatorio</w:t>
            </w:r>
          </w:p>
        </w:tc>
      </w:tr>
      <w:tr w:rsidR="00962E4F" w:rsidRPr="00FC2656" w14:paraId="07F86FD2" w14:textId="77777777" w:rsidTr="00BC5460">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3420CF9" w14:textId="77777777" w:rsidR="00962E4F" w:rsidRPr="00FC2656" w:rsidRDefault="00962E4F" w:rsidP="00C90267">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lastRenderedPageBreak/>
              <w:t>PLAZOS A LOS QUE ESTARÁ SUJETO EL TRÁMITE</w:t>
            </w:r>
          </w:p>
        </w:tc>
      </w:tr>
      <w:tr w:rsidR="00962E4F" w:rsidRPr="00FC2656" w14:paraId="6B46240B" w14:textId="77777777" w:rsidTr="00BC5460">
        <w:trPr>
          <w:trHeight w:val="20"/>
        </w:trPr>
        <w:tc>
          <w:tcPr>
            <w:tcW w:w="9140" w:type="dxa"/>
            <w:gridSpan w:val="15"/>
            <w:tcBorders>
              <w:top w:val="single" w:sz="6" w:space="0" w:color="auto"/>
              <w:left w:val="single" w:sz="6" w:space="0" w:color="auto"/>
              <w:bottom w:val="single" w:sz="6" w:space="0" w:color="auto"/>
              <w:right w:val="single" w:sz="6" w:space="0" w:color="auto"/>
            </w:tcBorders>
          </w:tcPr>
          <w:p w14:paraId="60E68A14" w14:textId="77777777" w:rsidR="00962E4F" w:rsidRPr="00FC2656" w:rsidRDefault="00962E4F" w:rsidP="00F410E9">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plazo máximo de resolución del trámite por parte del IFT, a partir de la recepción de la presente solicitud, será de 30 (treinta) días hábiles.</w:t>
            </w:r>
          </w:p>
          <w:p w14:paraId="074C035A" w14:textId="77777777" w:rsidR="00962E4F" w:rsidRPr="00FC2656" w:rsidRDefault="00962E4F" w:rsidP="00F410E9">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plazo con que cuenta el IFT para efectuar a los interesados la prevención ante la falta de información o requisitos del trámite es de 10 (diez) días hábiles.</w:t>
            </w:r>
          </w:p>
          <w:p w14:paraId="0A293E42"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En caso de prevención, el plazo con que cuenta el interesado para subsanar la información o documentación faltante o errónea será de 5 (cinco) días hábiles. Transcurrido dicho plazo sin que el interesado desahogue la prevención el IFT desechará el trámite o tendrá por no presentada la obligación de devolución.</w:t>
            </w:r>
          </w:p>
        </w:tc>
      </w:tr>
      <w:tr w:rsidR="00962E4F" w:rsidRPr="00FC2656" w14:paraId="7960B77A" w14:textId="77777777" w:rsidTr="00BC5460">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CE1B16E" w14:textId="77777777" w:rsidR="00962E4F" w:rsidRPr="00FC2656" w:rsidRDefault="00962E4F" w:rsidP="00C90267">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FUNDAMENTO JURÍDICO DEL TRÁMITE</w:t>
            </w:r>
          </w:p>
        </w:tc>
      </w:tr>
      <w:tr w:rsidR="00962E4F" w:rsidRPr="00FC2656" w14:paraId="7BC75353" w14:textId="77777777" w:rsidTr="00BC5460">
        <w:trPr>
          <w:trHeight w:val="20"/>
        </w:trPr>
        <w:tc>
          <w:tcPr>
            <w:tcW w:w="9140" w:type="dxa"/>
            <w:gridSpan w:val="15"/>
            <w:tcBorders>
              <w:top w:val="single" w:sz="6" w:space="0" w:color="auto"/>
              <w:left w:val="single" w:sz="6" w:space="0" w:color="auto"/>
              <w:bottom w:val="single" w:sz="6" w:space="0" w:color="auto"/>
              <w:right w:val="single" w:sz="6" w:space="0" w:color="auto"/>
            </w:tcBorders>
          </w:tcPr>
          <w:p w14:paraId="56C5C299" w14:textId="3E769D24"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-Numeral 11. del Plan Técnico Fundamental de Señalización, publicado en el Diario Oficial de la Federación el 11 de mayo de 2018.</w:t>
            </w:r>
          </w:p>
        </w:tc>
      </w:tr>
      <w:tr w:rsidR="00962E4F" w:rsidRPr="00FC2656" w14:paraId="7FE4829C" w14:textId="77777777" w:rsidTr="00BC5460">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8D49F00" w14:textId="77777777" w:rsidR="00962E4F" w:rsidRPr="00FC2656" w:rsidRDefault="00962E4F" w:rsidP="00C90267">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INFORMACIÓN ADICIONAL QUE PUEDA SER DE UTILIDAD A LOS INTERESADOS</w:t>
            </w:r>
          </w:p>
        </w:tc>
      </w:tr>
      <w:tr w:rsidR="00962E4F" w:rsidRPr="00FC2656" w14:paraId="6EE3BD04" w14:textId="77777777" w:rsidTr="00BC5460">
        <w:trPr>
          <w:trHeight w:val="20"/>
        </w:trPr>
        <w:tc>
          <w:tcPr>
            <w:tcW w:w="9140" w:type="dxa"/>
            <w:gridSpan w:val="15"/>
            <w:tcBorders>
              <w:top w:val="single" w:sz="6" w:space="0" w:color="auto"/>
              <w:left w:val="single" w:sz="6" w:space="0" w:color="auto"/>
              <w:bottom w:val="single" w:sz="6" w:space="0" w:color="auto"/>
              <w:right w:val="single" w:sz="6" w:space="0" w:color="auto"/>
            </w:tcBorders>
            <w:shd w:val="clear" w:color="auto" w:fill="auto"/>
          </w:tcPr>
          <w:p w14:paraId="275E7CBA" w14:textId="77777777" w:rsidR="00962E4F" w:rsidRPr="00FC2656" w:rsidRDefault="00962E4F" w:rsidP="00F410E9">
            <w:pPr>
              <w:spacing w:after="0" w:line="360" w:lineRule="auto"/>
              <w:contextualSpacing/>
              <w:jc w:val="both"/>
              <w:rPr>
                <w:rFonts w:ascii="Arial" w:eastAsiaTheme="minorHAnsi" w:hAnsi="Arial" w:cs="Arial"/>
                <w:b/>
                <w:color w:val="000000"/>
                <w:sz w:val="18"/>
                <w:szCs w:val="18"/>
                <w:lang w:val="es-MX"/>
              </w:rPr>
            </w:pPr>
          </w:p>
        </w:tc>
      </w:tr>
    </w:tbl>
    <w:p w14:paraId="60C6FC71" w14:textId="4CCF5D6E" w:rsidR="00962E4F" w:rsidRPr="00FC2656" w:rsidRDefault="00962E4F" w:rsidP="00FC2656">
      <w:pPr>
        <w:spacing w:after="0" w:line="360" w:lineRule="auto"/>
        <w:contextualSpacing/>
        <w:rPr>
          <w:rFonts w:ascii="Arial" w:eastAsiaTheme="minorHAnsi" w:hAnsi="Arial" w:cs="Arial"/>
          <w:color w:val="000000"/>
          <w:sz w:val="18"/>
          <w:szCs w:val="18"/>
          <w:lang w:val="es-MX"/>
        </w:rPr>
      </w:pPr>
    </w:p>
    <w:tbl>
      <w:tblPr>
        <w:tblW w:w="9140" w:type="dxa"/>
        <w:tblInd w:w="113" w:type="dxa"/>
        <w:tblCellMar>
          <w:left w:w="72" w:type="dxa"/>
          <w:right w:w="72" w:type="dxa"/>
        </w:tblCellMar>
        <w:tblLook w:val="0000" w:firstRow="0" w:lastRow="0" w:firstColumn="0" w:lastColumn="0" w:noHBand="0" w:noVBand="0"/>
      </w:tblPr>
      <w:tblGrid>
        <w:gridCol w:w="2285"/>
        <w:gridCol w:w="146"/>
        <w:gridCol w:w="2139"/>
        <w:gridCol w:w="38"/>
        <w:gridCol w:w="60"/>
        <w:gridCol w:w="31"/>
        <w:gridCol w:w="2156"/>
        <w:gridCol w:w="2285"/>
      </w:tblGrid>
      <w:tr w:rsidR="00962E4F" w:rsidRPr="00FC2656" w14:paraId="3764730C" w14:textId="77777777" w:rsidTr="00BC5460">
        <w:trPr>
          <w:trHeight w:val="20"/>
        </w:trPr>
        <w:tc>
          <w:tcPr>
            <w:tcW w:w="9140" w:type="dxa"/>
            <w:gridSpan w:val="8"/>
            <w:tcBorders>
              <w:top w:val="single" w:sz="6" w:space="0" w:color="auto"/>
              <w:left w:val="single" w:sz="6" w:space="0" w:color="auto"/>
              <w:bottom w:val="single" w:sz="6" w:space="0" w:color="auto"/>
              <w:right w:val="single" w:sz="6" w:space="0" w:color="auto"/>
            </w:tcBorders>
            <w:noWrap/>
            <w:vAlign w:val="center"/>
          </w:tcPr>
          <w:p w14:paraId="120122B5" w14:textId="77777777" w:rsidR="00962E4F" w:rsidRPr="00FC2656" w:rsidRDefault="00962E4F" w:rsidP="00C90267">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br w:type="page"/>
            </w:r>
            <w:r w:rsidRPr="00FC2656">
              <w:rPr>
                <w:rFonts w:ascii="Arial" w:eastAsiaTheme="minorHAnsi" w:hAnsi="Arial" w:cs="Arial"/>
                <w:b/>
                <w:color w:val="000000"/>
                <w:sz w:val="18"/>
                <w:szCs w:val="18"/>
                <w:lang w:val="es-MX"/>
              </w:rPr>
              <w:t>eFORMATO DE SOLICITUD DE ASIGNACIÓN DE CÓDIGOS DE PUNTO DE SEÑALIZACIÓN INTERNACIONAL (CPSI)</w:t>
            </w:r>
          </w:p>
          <w:p w14:paraId="509D236A" w14:textId="77777777" w:rsidR="00962E4F" w:rsidRPr="00FC2656" w:rsidRDefault="00962E4F" w:rsidP="00C90267">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H3129</w:t>
            </w:r>
          </w:p>
        </w:tc>
      </w:tr>
      <w:tr w:rsidR="00962E4F" w:rsidRPr="00FC2656" w14:paraId="10292B31" w14:textId="77777777" w:rsidTr="00BC5460">
        <w:trPr>
          <w:trHeight w:val="20"/>
        </w:trPr>
        <w:tc>
          <w:tcPr>
            <w:tcW w:w="9140"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39E6F86" w14:textId="77777777" w:rsidR="00962E4F" w:rsidRPr="00FC2656" w:rsidRDefault="00962E4F" w:rsidP="00C90267">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DATOS DEL CONCESIONARIO SOLICITANTE</w:t>
            </w:r>
          </w:p>
        </w:tc>
      </w:tr>
      <w:tr w:rsidR="00962E4F" w:rsidRPr="00FC2656" w14:paraId="47F50EC6" w14:textId="77777777" w:rsidTr="00BC5460">
        <w:trPr>
          <w:trHeight w:val="20"/>
        </w:trPr>
        <w:tc>
          <w:tcPr>
            <w:tcW w:w="4608"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66AC388"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lastRenderedPageBreak/>
              <w:t>FOLIO DEL EXPEDIENTE ELECTRÓNICO AL QUE SE ASOCIARÁ LA SOLICITUD DE ASIGNACIÓN</w:t>
            </w:r>
          </w:p>
        </w:tc>
        <w:tc>
          <w:tcPr>
            <w:tcW w:w="4532"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14:paraId="18DBEBE2"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0507D036" w14:textId="77777777" w:rsidTr="00BC5460">
        <w:trPr>
          <w:trHeight w:val="20"/>
        </w:trPr>
        <w:tc>
          <w:tcPr>
            <w:tcW w:w="4608"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F449B52"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 xml:space="preserve">NOMBRE, DENOMINACIÓN O RAZÓN SOCIAL DEL CONCESIONARIO </w:t>
            </w:r>
          </w:p>
        </w:tc>
        <w:tc>
          <w:tcPr>
            <w:tcW w:w="4532"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14:paraId="26076704"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64C544F1" w14:textId="77777777" w:rsidTr="00BC5460">
        <w:trPr>
          <w:trHeight w:val="20"/>
        </w:trPr>
        <w:tc>
          <w:tcPr>
            <w:tcW w:w="4608"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7CB4D3C"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 xml:space="preserve">CÓDIGO IDO DEL CONCESIONARIO </w:t>
            </w:r>
          </w:p>
        </w:tc>
        <w:tc>
          <w:tcPr>
            <w:tcW w:w="4532"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14:paraId="6D5EB150"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43C4B207" w14:textId="77777777" w:rsidTr="00BC5460">
        <w:trPr>
          <w:trHeight w:val="20"/>
        </w:trPr>
        <w:tc>
          <w:tcPr>
            <w:tcW w:w="9140" w:type="dxa"/>
            <w:gridSpan w:val="8"/>
            <w:tcBorders>
              <w:top w:val="single" w:sz="6" w:space="0" w:color="auto"/>
              <w:left w:val="single" w:sz="6" w:space="0" w:color="auto"/>
              <w:bottom w:val="single" w:sz="6" w:space="0" w:color="auto"/>
              <w:right w:val="single" w:sz="6" w:space="0" w:color="auto"/>
            </w:tcBorders>
            <w:shd w:val="clear" w:color="auto" w:fill="auto"/>
          </w:tcPr>
          <w:p w14:paraId="7EF2CD8E"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3A3150C2" w14:textId="77777777" w:rsidTr="00BC5460">
        <w:trPr>
          <w:trHeight w:val="20"/>
        </w:trPr>
        <w:tc>
          <w:tcPr>
            <w:tcW w:w="9140"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BEE90AE" w14:textId="77777777" w:rsidR="00962E4F" w:rsidRPr="00FC2656" w:rsidRDefault="00962E4F" w:rsidP="00C90267">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DETALLE DE LOS CPSI SOLICITADOS</w:t>
            </w:r>
          </w:p>
        </w:tc>
      </w:tr>
      <w:tr w:rsidR="00962E4F" w:rsidRPr="00FC2656" w14:paraId="789F9E10" w14:textId="77777777" w:rsidTr="00BC5460">
        <w:trPr>
          <w:trHeight w:val="20"/>
        </w:trPr>
        <w:tc>
          <w:tcPr>
            <w:tcW w:w="9140" w:type="dxa"/>
            <w:gridSpan w:val="8"/>
            <w:tcBorders>
              <w:top w:val="single" w:sz="6" w:space="0" w:color="auto"/>
              <w:left w:val="single" w:sz="6" w:space="0" w:color="auto"/>
              <w:bottom w:val="single" w:sz="6" w:space="0" w:color="auto"/>
              <w:right w:val="single" w:sz="6" w:space="0" w:color="auto"/>
            </w:tcBorders>
            <w:shd w:val="clear" w:color="auto" w:fill="auto"/>
          </w:tcPr>
          <w:p w14:paraId="10F3EB89"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1FF0510B" w14:textId="77777777" w:rsidTr="00BC5460">
        <w:trPr>
          <w:trHeight w:val="20"/>
        </w:trPr>
        <w:tc>
          <w:tcPr>
            <w:tcW w:w="4608"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E7FCDF7"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TOTAL DE CPSI SOLICITADOS</w:t>
            </w:r>
          </w:p>
        </w:tc>
        <w:tc>
          <w:tcPr>
            <w:tcW w:w="4532"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14:paraId="280D43D7"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F6198E" w:rsidRPr="00FC2656" w14:paraId="5A420ED8" w14:textId="77777777" w:rsidTr="00F6198E">
        <w:trPr>
          <w:trHeight w:val="20"/>
        </w:trPr>
        <w:tc>
          <w:tcPr>
            <w:tcW w:w="9140" w:type="dxa"/>
            <w:gridSpan w:val="8"/>
            <w:tcBorders>
              <w:top w:val="single" w:sz="6" w:space="0" w:color="auto"/>
              <w:left w:val="single" w:sz="6" w:space="0" w:color="auto"/>
              <w:bottom w:val="single" w:sz="6" w:space="0" w:color="auto"/>
              <w:right w:val="single" w:sz="6" w:space="0" w:color="auto"/>
            </w:tcBorders>
            <w:shd w:val="clear" w:color="auto" w:fill="auto"/>
          </w:tcPr>
          <w:p w14:paraId="4E6A2CB6" w14:textId="77777777" w:rsidR="00F6198E" w:rsidRPr="00FC2656" w:rsidRDefault="00F6198E" w:rsidP="00FC2656">
            <w:pPr>
              <w:spacing w:after="0" w:line="360" w:lineRule="auto"/>
              <w:contextualSpacing/>
              <w:rPr>
                <w:rFonts w:ascii="Arial" w:eastAsiaTheme="minorHAnsi" w:hAnsi="Arial" w:cs="Arial"/>
                <w:b/>
                <w:color w:val="000000"/>
                <w:sz w:val="18"/>
                <w:szCs w:val="18"/>
                <w:lang w:val="es-MX"/>
              </w:rPr>
            </w:pPr>
          </w:p>
        </w:tc>
      </w:tr>
      <w:tr w:rsidR="00962E4F" w:rsidRPr="00FC2656" w14:paraId="6457A56E" w14:textId="77777777" w:rsidTr="00BC5460">
        <w:trPr>
          <w:trHeight w:val="20"/>
        </w:trPr>
        <w:tc>
          <w:tcPr>
            <w:tcW w:w="4608"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B0D75E5" w14:textId="77777777" w:rsidR="00962E4F" w:rsidRPr="00FC2656" w:rsidRDefault="00962E4F" w:rsidP="00C90267">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 CADA UNO DE LOS EQUIPOS DE SEÑALIZACIÓN AL QUE SE ASOCIARÁN LOS CPSI SOLICITADOS</w:t>
            </w:r>
          </w:p>
        </w:tc>
        <w:tc>
          <w:tcPr>
            <w:tcW w:w="4532"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E708D9D" w14:textId="77777777" w:rsidR="00962E4F" w:rsidRPr="00FC2656" w:rsidRDefault="00962E4F" w:rsidP="00C90267">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TIPO DE CADA UNO DE LOS EQUIPOS DE SEÑALIZACIÓN AL QUE SE ASOCIARÁN LOS CPSI SOLICITADOS</w:t>
            </w:r>
          </w:p>
          <w:p w14:paraId="5EF57515" w14:textId="77777777" w:rsidR="00962E4F" w:rsidRPr="00FC2656" w:rsidRDefault="00962E4F" w:rsidP="00C90267">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(“SP”=1, “STP”=2 o “SCP”=3)</w:t>
            </w:r>
          </w:p>
          <w:p w14:paraId="0999978D" w14:textId="77777777" w:rsidR="00962E4F" w:rsidRPr="00FC2656" w:rsidRDefault="00962E4F" w:rsidP="00C90267">
            <w:pPr>
              <w:spacing w:after="0" w:line="360" w:lineRule="auto"/>
              <w:contextualSpacing/>
              <w:jc w:val="center"/>
              <w:rPr>
                <w:rFonts w:ascii="Arial" w:eastAsiaTheme="minorHAnsi" w:hAnsi="Arial" w:cs="Arial"/>
                <w:b/>
                <w:color w:val="000000"/>
                <w:sz w:val="18"/>
                <w:szCs w:val="18"/>
                <w:lang w:val="es-MX"/>
              </w:rPr>
            </w:pPr>
          </w:p>
        </w:tc>
      </w:tr>
      <w:tr w:rsidR="00962E4F" w:rsidRPr="00FC2656" w14:paraId="3DD99651" w14:textId="77777777" w:rsidTr="00BC5460">
        <w:trPr>
          <w:trHeight w:val="20"/>
        </w:trPr>
        <w:tc>
          <w:tcPr>
            <w:tcW w:w="4608" w:type="dxa"/>
            <w:gridSpan w:val="4"/>
            <w:tcBorders>
              <w:top w:val="single" w:sz="6" w:space="0" w:color="auto"/>
              <w:left w:val="single" w:sz="6" w:space="0" w:color="auto"/>
              <w:bottom w:val="single" w:sz="6" w:space="0" w:color="auto"/>
              <w:right w:val="single" w:sz="6" w:space="0" w:color="auto"/>
            </w:tcBorders>
            <w:shd w:val="clear" w:color="auto" w:fill="auto"/>
          </w:tcPr>
          <w:p w14:paraId="1172696C"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4532"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14:paraId="6D42FC65"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334F3575" w14:textId="77777777" w:rsidTr="00BC5460">
        <w:trPr>
          <w:trHeight w:val="20"/>
        </w:trPr>
        <w:tc>
          <w:tcPr>
            <w:tcW w:w="4608" w:type="dxa"/>
            <w:gridSpan w:val="4"/>
            <w:tcBorders>
              <w:top w:val="single" w:sz="6" w:space="0" w:color="auto"/>
              <w:left w:val="single" w:sz="6" w:space="0" w:color="auto"/>
              <w:bottom w:val="single" w:sz="6" w:space="0" w:color="auto"/>
              <w:right w:val="single" w:sz="6" w:space="0" w:color="auto"/>
            </w:tcBorders>
            <w:shd w:val="clear" w:color="auto" w:fill="auto"/>
          </w:tcPr>
          <w:p w14:paraId="5F68835B"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4532"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14:paraId="47842368"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02F83CDC" w14:textId="77777777" w:rsidTr="00BC5460">
        <w:trPr>
          <w:trHeight w:val="20"/>
        </w:trPr>
        <w:tc>
          <w:tcPr>
            <w:tcW w:w="4608" w:type="dxa"/>
            <w:gridSpan w:val="4"/>
            <w:tcBorders>
              <w:top w:val="single" w:sz="6" w:space="0" w:color="auto"/>
              <w:left w:val="single" w:sz="6" w:space="0" w:color="auto"/>
              <w:bottom w:val="single" w:sz="6" w:space="0" w:color="auto"/>
              <w:right w:val="single" w:sz="6" w:space="0" w:color="auto"/>
            </w:tcBorders>
            <w:shd w:val="clear" w:color="auto" w:fill="auto"/>
          </w:tcPr>
          <w:p w14:paraId="00C299D5"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4532"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14:paraId="44942911"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1DE105E6" w14:textId="77777777" w:rsidTr="00BC5460">
        <w:trPr>
          <w:trHeight w:val="20"/>
        </w:trPr>
        <w:tc>
          <w:tcPr>
            <w:tcW w:w="9140" w:type="dxa"/>
            <w:gridSpan w:val="8"/>
            <w:tcBorders>
              <w:top w:val="single" w:sz="6" w:space="0" w:color="auto"/>
              <w:left w:val="single" w:sz="6" w:space="0" w:color="auto"/>
              <w:bottom w:val="single" w:sz="6" w:space="0" w:color="auto"/>
              <w:right w:val="single" w:sz="6" w:space="0" w:color="auto"/>
            </w:tcBorders>
            <w:shd w:val="clear" w:color="auto" w:fill="auto"/>
          </w:tcPr>
          <w:p w14:paraId="08436E09"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28523511" w14:textId="77777777" w:rsidTr="00BC5460">
        <w:trPr>
          <w:trHeight w:val="20"/>
        </w:trPr>
        <w:tc>
          <w:tcPr>
            <w:tcW w:w="4608"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CABFC9E"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ARCHIVO DE CARGA (OPCIONAL)</w:t>
            </w:r>
          </w:p>
        </w:tc>
        <w:tc>
          <w:tcPr>
            <w:tcW w:w="4532"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14:paraId="4D073392"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1BE3A83C" w14:textId="77777777" w:rsidTr="00BC5460">
        <w:trPr>
          <w:trHeight w:val="20"/>
        </w:trPr>
        <w:tc>
          <w:tcPr>
            <w:tcW w:w="9140" w:type="dxa"/>
            <w:gridSpan w:val="8"/>
            <w:tcBorders>
              <w:top w:val="single" w:sz="6" w:space="0" w:color="auto"/>
              <w:left w:val="single" w:sz="6" w:space="0" w:color="auto"/>
              <w:right w:val="single" w:sz="6" w:space="0" w:color="auto"/>
            </w:tcBorders>
            <w:shd w:val="clear" w:color="auto" w:fill="auto"/>
          </w:tcPr>
          <w:p w14:paraId="74CA9C86"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7B338207" w14:textId="77777777" w:rsidTr="00BC5460">
        <w:trPr>
          <w:trHeight w:val="20"/>
        </w:trPr>
        <w:tc>
          <w:tcPr>
            <w:tcW w:w="9140"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7B9BA7A" w14:textId="77777777" w:rsidR="00962E4F" w:rsidRPr="00FC2656" w:rsidRDefault="00962E4F" w:rsidP="00C90267">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AUTORIZACIÓN PARA OPERAR UN PUERTO INTERNACIONAL</w:t>
            </w:r>
          </w:p>
        </w:tc>
      </w:tr>
      <w:tr w:rsidR="00962E4F" w:rsidRPr="00FC2656" w14:paraId="6E50109F" w14:textId="77777777" w:rsidTr="00BC5460">
        <w:trPr>
          <w:trHeight w:val="20"/>
        </w:trPr>
        <w:tc>
          <w:tcPr>
            <w:tcW w:w="4668"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105117" w14:textId="77777777" w:rsidR="00962E4F" w:rsidRPr="00FC2656" w:rsidRDefault="00962E4F" w:rsidP="00C90267">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NÚMERO DE OFICIO</w:t>
            </w:r>
          </w:p>
        </w:tc>
        <w:tc>
          <w:tcPr>
            <w:tcW w:w="447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038D49" w14:textId="77777777" w:rsidR="00962E4F" w:rsidRPr="00FC2656" w:rsidRDefault="00962E4F" w:rsidP="00C90267">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FECHA DE AUTORIZACIÓN</w:t>
            </w:r>
          </w:p>
        </w:tc>
      </w:tr>
      <w:tr w:rsidR="00962E4F" w:rsidRPr="00FC2656" w14:paraId="1B6B5C77" w14:textId="77777777" w:rsidTr="00BC5460">
        <w:trPr>
          <w:trHeight w:val="20"/>
        </w:trPr>
        <w:tc>
          <w:tcPr>
            <w:tcW w:w="4699" w:type="dxa"/>
            <w:gridSpan w:val="6"/>
            <w:tcBorders>
              <w:top w:val="single" w:sz="6" w:space="0" w:color="auto"/>
              <w:left w:val="single" w:sz="6" w:space="0" w:color="auto"/>
              <w:right w:val="single" w:sz="6" w:space="0" w:color="auto"/>
            </w:tcBorders>
            <w:shd w:val="clear" w:color="auto" w:fill="auto"/>
          </w:tcPr>
          <w:p w14:paraId="109A9236"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4441" w:type="dxa"/>
            <w:gridSpan w:val="2"/>
            <w:tcBorders>
              <w:top w:val="single" w:sz="6" w:space="0" w:color="auto"/>
              <w:left w:val="single" w:sz="6" w:space="0" w:color="auto"/>
              <w:right w:val="single" w:sz="6" w:space="0" w:color="auto"/>
            </w:tcBorders>
            <w:shd w:val="clear" w:color="auto" w:fill="auto"/>
          </w:tcPr>
          <w:p w14:paraId="14E7CB35"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1046E374" w14:textId="77777777" w:rsidTr="00BC5460">
        <w:trPr>
          <w:trHeight w:val="20"/>
        </w:trPr>
        <w:tc>
          <w:tcPr>
            <w:tcW w:w="4699" w:type="dxa"/>
            <w:gridSpan w:val="6"/>
            <w:tcBorders>
              <w:top w:val="single" w:sz="6" w:space="0" w:color="auto"/>
              <w:left w:val="single" w:sz="6" w:space="0" w:color="auto"/>
              <w:right w:val="single" w:sz="6" w:space="0" w:color="auto"/>
            </w:tcBorders>
            <w:shd w:val="clear" w:color="auto" w:fill="auto"/>
          </w:tcPr>
          <w:p w14:paraId="120F6831"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4441" w:type="dxa"/>
            <w:gridSpan w:val="2"/>
            <w:tcBorders>
              <w:top w:val="single" w:sz="6" w:space="0" w:color="auto"/>
              <w:left w:val="single" w:sz="6" w:space="0" w:color="auto"/>
              <w:right w:val="single" w:sz="6" w:space="0" w:color="auto"/>
            </w:tcBorders>
            <w:shd w:val="clear" w:color="auto" w:fill="auto"/>
          </w:tcPr>
          <w:p w14:paraId="741CCF3A"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5350EEBC" w14:textId="77777777" w:rsidTr="00BC5460">
        <w:trPr>
          <w:trHeight w:val="20"/>
        </w:trPr>
        <w:tc>
          <w:tcPr>
            <w:tcW w:w="4699" w:type="dxa"/>
            <w:gridSpan w:val="6"/>
            <w:tcBorders>
              <w:top w:val="single" w:sz="6" w:space="0" w:color="auto"/>
              <w:left w:val="single" w:sz="6" w:space="0" w:color="auto"/>
              <w:right w:val="single" w:sz="6" w:space="0" w:color="auto"/>
            </w:tcBorders>
            <w:shd w:val="clear" w:color="auto" w:fill="auto"/>
          </w:tcPr>
          <w:p w14:paraId="0A908487"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4441" w:type="dxa"/>
            <w:gridSpan w:val="2"/>
            <w:tcBorders>
              <w:top w:val="single" w:sz="6" w:space="0" w:color="auto"/>
              <w:left w:val="single" w:sz="6" w:space="0" w:color="auto"/>
              <w:right w:val="single" w:sz="6" w:space="0" w:color="auto"/>
            </w:tcBorders>
            <w:shd w:val="clear" w:color="auto" w:fill="auto"/>
          </w:tcPr>
          <w:p w14:paraId="6538E909"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4FCFD1D6" w14:textId="77777777" w:rsidTr="00BC5460">
        <w:trPr>
          <w:trHeight w:val="20"/>
        </w:trPr>
        <w:tc>
          <w:tcPr>
            <w:tcW w:w="9140" w:type="dxa"/>
            <w:gridSpan w:val="8"/>
            <w:tcBorders>
              <w:top w:val="single" w:sz="6" w:space="0" w:color="auto"/>
              <w:left w:val="single" w:sz="6" w:space="0" w:color="auto"/>
              <w:right w:val="single" w:sz="6" w:space="0" w:color="auto"/>
            </w:tcBorders>
            <w:shd w:val="clear" w:color="auto" w:fill="auto"/>
          </w:tcPr>
          <w:p w14:paraId="62E394C9"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459384BF" w14:textId="77777777" w:rsidTr="00BC5460">
        <w:trPr>
          <w:trHeight w:val="20"/>
        </w:trPr>
        <w:tc>
          <w:tcPr>
            <w:tcW w:w="4608"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2B1F161" w14:textId="77777777" w:rsidR="00962E4F" w:rsidRPr="00FC2656" w:rsidRDefault="00962E4F" w:rsidP="00F6198E">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ARCHIVO ELECTRÓNICO QUE CONTIENE LOS DIAGRAMAS DE TOPOLOGÍA DE SU RED DE SEÑALIZACIÓN INTERNACIONAL ACTUAL Y PROYECTADA.</w:t>
            </w:r>
          </w:p>
        </w:tc>
        <w:tc>
          <w:tcPr>
            <w:tcW w:w="4532"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14:paraId="2F8612FF"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2706F45F" w14:textId="77777777" w:rsidTr="00BC5460">
        <w:trPr>
          <w:trHeight w:val="20"/>
        </w:trPr>
        <w:tc>
          <w:tcPr>
            <w:tcW w:w="9140" w:type="dxa"/>
            <w:gridSpan w:val="8"/>
            <w:tcBorders>
              <w:top w:val="single" w:sz="6" w:space="0" w:color="auto"/>
              <w:left w:val="single" w:sz="6" w:space="0" w:color="auto"/>
              <w:bottom w:val="single" w:sz="6" w:space="0" w:color="auto"/>
              <w:right w:val="single" w:sz="6" w:space="0" w:color="auto"/>
            </w:tcBorders>
            <w:shd w:val="clear" w:color="auto" w:fill="auto"/>
          </w:tcPr>
          <w:p w14:paraId="4758717F"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4B08894A" w14:textId="77777777" w:rsidTr="00BC5460">
        <w:trPr>
          <w:trHeight w:val="20"/>
        </w:trPr>
        <w:tc>
          <w:tcPr>
            <w:tcW w:w="9140"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0D9B52E" w14:textId="77777777" w:rsidR="00962E4F" w:rsidRPr="00FC2656" w:rsidRDefault="00962E4F" w:rsidP="00F6198E">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INSTRUCTIVO DE LLENADO</w:t>
            </w:r>
          </w:p>
        </w:tc>
      </w:tr>
      <w:tr w:rsidR="00962E4F" w:rsidRPr="00FC2656" w14:paraId="70A0915D" w14:textId="77777777" w:rsidTr="00BC5460">
        <w:trPr>
          <w:trHeight w:val="20"/>
        </w:trPr>
        <w:tc>
          <w:tcPr>
            <w:tcW w:w="9140"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187C516" w14:textId="77777777" w:rsidR="00962E4F" w:rsidRPr="00FC2656" w:rsidRDefault="00962E4F" w:rsidP="00F6198E">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DATOS DEL CONCESIONARIO SOLICITANTE</w:t>
            </w:r>
          </w:p>
        </w:tc>
      </w:tr>
      <w:tr w:rsidR="00962E4F" w:rsidRPr="00FC2656" w14:paraId="54AF501E" w14:textId="77777777" w:rsidTr="00BC5460">
        <w:trPr>
          <w:trHeight w:val="20"/>
        </w:trPr>
        <w:tc>
          <w:tcPr>
            <w:tcW w:w="2431" w:type="dxa"/>
            <w:gridSpan w:val="2"/>
            <w:tcBorders>
              <w:top w:val="single" w:sz="6" w:space="0" w:color="auto"/>
              <w:left w:val="single" w:sz="6" w:space="0" w:color="auto"/>
              <w:bottom w:val="single" w:sz="6" w:space="0" w:color="auto"/>
              <w:right w:val="single" w:sz="6" w:space="0" w:color="auto"/>
            </w:tcBorders>
            <w:shd w:val="clear" w:color="auto" w:fill="D9D9D9"/>
          </w:tcPr>
          <w:p w14:paraId="5AF59BB6" w14:textId="77777777" w:rsidR="00962E4F" w:rsidRPr="00FC2656" w:rsidRDefault="00962E4F" w:rsidP="00F6198E">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del campo</w:t>
            </w:r>
          </w:p>
        </w:tc>
        <w:tc>
          <w:tcPr>
            <w:tcW w:w="6709" w:type="dxa"/>
            <w:gridSpan w:val="6"/>
            <w:tcBorders>
              <w:top w:val="single" w:sz="6" w:space="0" w:color="auto"/>
              <w:left w:val="single" w:sz="6" w:space="0" w:color="auto"/>
              <w:bottom w:val="single" w:sz="6" w:space="0" w:color="auto"/>
              <w:right w:val="single" w:sz="6" w:space="0" w:color="auto"/>
            </w:tcBorders>
            <w:shd w:val="clear" w:color="auto" w:fill="D9D9D9"/>
          </w:tcPr>
          <w:p w14:paraId="1B6389EF" w14:textId="77777777" w:rsidR="00962E4F" w:rsidRPr="00FC2656" w:rsidRDefault="00962E4F" w:rsidP="00F6198E">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Descripción del campo</w:t>
            </w:r>
          </w:p>
        </w:tc>
      </w:tr>
      <w:tr w:rsidR="00962E4F" w:rsidRPr="00FC2656" w14:paraId="2D39B024" w14:textId="77777777" w:rsidTr="00BC5460">
        <w:trPr>
          <w:trHeight w:val="20"/>
        </w:trPr>
        <w:tc>
          <w:tcPr>
            <w:tcW w:w="2431" w:type="dxa"/>
            <w:gridSpan w:val="2"/>
            <w:tcBorders>
              <w:top w:val="single" w:sz="6" w:space="0" w:color="auto"/>
              <w:left w:val="single" w:sz="6" w:space="0" w:color="auto"/>
              <w:bottom w:val="single" w:sz="6" w:space="0" w:color="auto"/>
              <w:right w:val="single" w:sz="6" w:space="0" w:color="auto"/>
            </w:tcBorders>
          </w:tcPr>
          <w:p w14:paraId="64A174E0" w14:textId="77777777" w:rsidR="00962E4F" w:rsidRPr="00FC2656" w:rsidRDefault="00962E4F" w:rsidP="00F6198E">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Folio del expediente electrónico al que se asociará la solicitud de asignación</w:t>
            </w:r>
          </w:p>
        </w:tc>
        <w:tc>
          <w:tcPr>
            <w:tcW w:w="6709" w:type="dxa"/>
            <w:gridSpan w:val="6"/>
            <w:tcBorders>
              <w:top w:val="single" w:sz="6" w:space="0" w:color="auto"/>
              <w:left w:val="single" w:sz="6" w:space="0" w:color="auto"/>
              <w:bottom w:val="single" w:sz="6" w:space="0" w:color="auto"/>
              <w:right w:val="single" w:sz="6" w:space="0" w:color="auto"/>
            </w:tcBorders>
          </w:tcPr>
          <w:p w14:paraId="210D9762" w14:textId="77777777" w:rsidR="00962E4F" w:rsidRPr="00FC2656" w:rsidRDefault="00962E4F" w:rsidP="00F6198E">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Ingresar el folio del expediente electrónico en el que quedará asociada la solicitud. </w:t>
            </w:r>
          </w:p>
          <w:p w14:paraId="2175548F" w14:textId="77777777" w:rsidR="00962E4F" w:rsidRPr="00FC2656" w:rsidRDefault="00962E4F" w:rsidP="00F6198E">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alfanumérico obligatorio.</w:t>
            </w:r>
          </w:p>
        </w:tc>
      </w:tr>
      <w:tr w:rsidR="00962E4F" w:rsidRPr="00FC2656" w14:paraId="1F6B868A" w14:textId="77777777" w:rsidTr="00BC5460">
        <w:trPr>
          <w:trHeight w:val="20"/>
        </w:trPr>
        <w:tc>
          <w:tcPr>
            <w:tcW w:w="2431" w:type="dxa"/>
            <w:gridSpan w:val="2"/>
            <w:tcBorders>
              <w:top w:val="single" w:sz="6" w:space="0" w:color="auto"/>
              <w:left w:val="single" w:sz="6" w:space="0" w:color="auto"/>
              <w:bottom w:val="single" w:sz="6" w:space="0" w:color="auto"/>
              <w:right w:val="single" w:sz="6" w:space="0" w:color="auto"/>
            </w:tcBorders>
          </w:tcPr>
          <w:p w14:paraId="192725C7" w14:textId="77777777" w:rsidR="00962E4F" w:rsidRPr="00FC2656" w:rsidRDefault="00962E4F" w:rsidP="00F6198E">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lastRenderedPageBreak/>
              <w:t xml:space="preserve">Nombre, denominación o razón social del Concesionario </w:t>
            </w:r>
          </w:p>
        </w:tc>
        <w:tc>
          <w:tcPr>
            <w:tcW w:w="6709" w:type="dxa"/>
            <w:gridSpan w:val="6"/>
            <w:tcBorders>
              <w:top w:val="single" w:sz="6" w:space="0" w:color="auto"/>
              <w:left w:val="single" w:sz="6" w:space="0" w:color="auto"/>
              <w:bottom w:val="single" w:sz="6" w:space="0" w:color="auto"/>
              <w:right w:val="single" w:sz="6" w:space="0" w:color="auto"/>
            </w:tcBorders>
          </w:tcPr>
          <w:p w14:paraId="0DE10ED3" w14:textId="77777777" w:rsidR="00962E4F" w:rsidRPr="00FC2656" w:rsidRDefault="00962E4F" w:rsidP="00F6198E">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el nombre, denominación o razón social del Concesionario.</w:t>
            </w:r>
          </w:p>
          <w:p w14:paraId="0E026BBA" w14:textId="77777777" w:rsidR="00962E4F" w:rsidRPr="00FC2656" w:rsidRDefault="00962E4F" w:rsidP="00F6198E">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Este dato deberá capturarse en mayúsculas y sin acentos.</w:t>
            </w:r>
          </w:p>
          <w:p w14:paraId="0DEB8575" w14:textId="77777777" w:rsidR="00962E4F" w:rsidRPr="00FC2656" w:rsidRDefault="00962E4F" w:rsidP="00F6198E">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alfanumérico obligatorio.</w:t>
            </w:r>
          </w:p>
        </w:tc>
      </w:tr>
      <w:tr w:rsidR="00962E4F" w:rsidRPr="00FC2656" w14:paraId="77B5EAD3" w14:textId="77777777" w:rsidTr="00BC5460">
        <w:trPr>
          <w:trHeight w:val="20"/>
        </w:trPr>
        <w:tc>
          <w:tcPr>
            <w:tcW w:w="2431" w:type="dxa"/>
            <w:gridSpan w:val="2"/>
            <w:tcBorders>
              <w:top w:val="single" w:sz="6" w:space="0" w:color="auto"/>
              <w:left w:val="single" w:sz="6" w:space="0" w:color="auto"/>
              <w:bottom w:val="single" w:sz="6" w:space="0" w:color="auto"/>
              <w:right w:val="single" w:sz="6" w:space="0" w:color="auto"/>
            </w:tcBorders>
          </w:tcPr>
          <w:p w14:paraId="7B1515F9" w14:textId="77777777" w:rsidR="00962E4F" w:rsidRPr="00FC2656" w:rsidRDefault="00962E4F" w:rsidP="00F6198E">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 xml:space="preserve">Código IDO del Concesionario </w:t>
            </w:r>
          </w:p>
        </w:tc>
        <w:tc>
          <w:tcPr>
            <w:tcW w:w="6709" w:type="dxa"/>
            <w:gridSpan w:val="6"/>
            <w:tcBorders>
              <w:top w:val="single" w:sz="6" w:space="0" w:color="auto"/>
              <w:left w:val="single" w:sz="6" w:space="0" w:color="auto"/>
              <w:bottom w:val="single" w:sz="6" w:space="0" w:color="auto"/>
              <w:right w:val="single" w:sz="6" w:space="0" w:color="auto"/>
            </w:tcBorders>
          </w:tcPr>
          <w:p w14:paraId="72F8FA59" w14:textId="77777777" w:rsidR="00962E4F" w:rsidRPr="00FC2656" w:rsidRDefault="00962E4F" w:rsidP="00F6198E">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los tres dígitos del código de identificación de red local de origen que identifican al Concesionario.</w:t>
            </w:r>
          </w:p>
          <w:p w14:paraId="54A92323" w14:textId="77777777" w:rsidR="00962E4F" w:rsidRPr="00FC2656" w:rsidRDefault="00962E4F" w:rsidP="00F6198E">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numérico obligatorio.</w:t>
            </w:r>
          </w:p>
        </w:tc>
      </w:tr>
      <w:tr w:rsidR="00962E4F" w:rsidRPr="00FC2656" w14:paraId="5443F1DF" w14:textId="77777777" w:rsidTr="00BC5460">
        <w:trPr>
          <w:trHeight w:val="20"/>
        </w:trPr>
        <w:tc>
          <w:tcPr>
            <w:tcW w:w="9140"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17302ED" w14:textId="77777777" w:rsidR="00962E4F" w:rsidRPr="00FC2656" w:rsidRDefault="00962E4F" w:rsidP="00F6198E">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DETALLE DE LOS CPSI SOLICITADOS</w:t>
            </w:r>
          </w:p>
        </w:tc>
      </w:tr>
      <w:tr w:rsidR="00962E4F" w:rsidRPr="00FC2656" w14:paraId="1D960C49" w14:textId="77777777" w:rsidTr="00BC5460">
        <w:trPr>
          <w:trHeight w:val="20"/>
        </w:trPr>
        <w:tc>
          <w:tcPr>
            <w:tcW w:w="2431" w:type="dxa"/>
            <w:gridSpan w:val="2"/>
            <w:tcBorders>
              <w:top w:val="single" w:sz="6" w:space="0" w:color="auto"/>
              <w:left w:val="single" w:sz="6" w:space="0" w:color="auto"/>
              <w:bottom w:val="single" w:sz="6" w:space="0" w:color="auto"/>
              <w:right w:val="single" w:sz="6" w:space="0" w:color="auto"/>
            </w:tcBorders>
            <w:shd w:val="clear" w:color="auto" w:fill="D9D9D9"/>
          </w:tcPr>
          <w:p w14:paraId="4DA2E58E" w14:textId="77777777" w:rsidR="00962E4F" w:rsidRPr="00FC2656" w:rsidRDefault="00962E4F" w:rsidP="00F6198E">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del campo</w:t>
            </w:r>
          </w:p>
        </w:tc>
        <w:tc>
          <w:tcPr>
            <w:tcW w:w="6709" w:type="dxa"/>
            <w:gridSpan w:val="6"/>
            <w:tcBorders>
              <w:top w:val="single" w:sz="6" w:space="0" w:color="auto"/>
              <w:left w:val="single" w:sz="6" w:space="0" w:color="auto"/>
              <w:bottom w:val="single" w:sz="6" w:space="0" w:color="auto"/>
              <w:right w:val="single" w:sz="6" w:space="0" w:color="auto"/>
            </w:tcBorders>
            <w:shd w:val="clear" w:color="auto" w:fill="D9D9D9"/>
          </w:tcPr>
          <w:p w14:paraId="7D4D67DA" w14:textId="77777777" w:rsidR="00962E4F" w:rsidRPr="00FC2656" w:rsidRDefault="00962E4F" w:rsidP="00F6198E">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Descripción del campo</w:t>
            </w:r>
          </w:p>
        </w:tc>
      </w:tr>
      <w:tr w:rsidR="00962E4F" w:rsidRPr="00FC2656" w14:paraId="3BCE0F3B" w14:textId="77777777" w:rsidTr="00BC5460">
        <w:trPr>
          <w:trHeight w:val="20"/>
        </w:trPr>
        <w:tc>
          <w:tcPr>
            <w:tcW w:w="2431" w:type="dxa"/>
            <w:gridSpan w:val="2"/>
            <w:tcBorders>
              <w:top w:val="single" w:sz="6" w:space="0" w:color="auto"/>
              <w:left w:val="single" w:sz="6" w:space="0" w:color="auto"/>
              <w:bottom w:val="single" w:sz="6" w:space="0" w:color="auto"/>
              <w:right w:val="single" w:sz="6" w:space="0" w:color="auto"/>
            </w:tcBorders>
          </w:tcPr>
          <w:p w14:paraId="20620A30" w14:textId="77777777" w:rsidR="00962E4F" w:rsidRPr="00FC2656" w:rsidRDefault="00962E4F" w:rsidP="00F6198E">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Total de CPSI solicitados</w:t>
            </w:r>
          </w:p>
        </w:tc>
        <w:tc>
          <w:tcPr>
            <w:tcW w:w="6709" w:type="dxa"/>
            <w:gridSpan w:val="6"/>
            <w:tcBorders>
              <w:top w:val="single" w:sz="6" w:space="0" w:color="auto"/>
              <w:left w:val="single" w:sz="6" w:space="0" w:color="auto"/>
              <w:bottom w:val="single" w:sz="6" w:space="0" w:color="auto"/>
              <w:right w:val="single" w:sz="6" w:space="0" w:color="auto"/>
            </w:tcBorders>
          </w:tcPr>
          <w:p w14:paraId="6C2D99B8" w14:textId="77777777" w:rsidR="00962E4F" w:rsidRPr="00FC2656" w:rsidRDefault="00962E4F" w:rsidP="00F6198E">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la cantidad total de CPSI solicitados.</w:t>
            </w:r>
          </w:p>
          <w:p w14:paraId="2C6F1038" w14:textId="77777777" w:rsidR="00962E4F" w:rsidRPr="00FC2656" w:rsidRDefault="00962E4F" w:rsidP="00F6198E">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numérico obligatorio.</w:t>
            </w:r>
          </w:p>
        </w:tc>
      </w:tr>
      <w:tr w:rsidR="00962E4F" w:rsidRPr="00FC2656" w14:paraId="7D71732D" w14:textId="77777777" w:rsidTr="00BC5460">
        <w:trPr>
          <w:trHeight w:val="20"/>
        </w:trPr>
        <w:tc>
          <w:tcPr>
            <w:tcW w:w="2431" w:type="dxa"/>
            <w:gridSpan w:val="2"/>
            <w:tcBorders>
              <w:top w:val="single" w:sz="6" w:space="0" w:color="auto"/>
              <w:left w:val="single" w:sz="6" w:space="0" w:color="auto"/>
              <w:bottom w:val="single" w:sz="6" w:space="0" w:color="auto"/>
              <w:right w:val="single" w:sz="6" w:space="0" w:color="auto"/>
            </w:tcBorders>
          </w:tcPr>
          <w:p w14:paraId="6B2B30EF" w14:textId="77777777" w:rsidR="00962E4F" w:rsidRPr="00FC2656" w:rsidRDefault="00962E4F" w:rsidP="00F6198E">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 cada uno de los equipos de señalización al que se asociarán los CPSI solicitados</w:t>
            </w:r>
          </w:p>
        </w:tc>
        <w:tc>
          <w:tcPr>
            <w:tcW w:w="6709" w:type="dxa"/>
            <w:gridSpan w:val="6"/>
            <w:tcBorders>
              <w:top w:val="single" w:sz="6" w:space="0" w:color="auto"/>
              <w:left w:val="single" w:sz="6" w:space="0" w:color="auto"/>
              <w:bottom w:val="single" w:sz="6" w:space="0" w:color="auto"/>
              <w:right w:val="single" w:sz="6" w:space="0" w:color="auto"/>
            </w:tcBorders>
          </w:tcPr>
          <w:p w14:paraId="73012D3E" w14:textId="77777777" w:rsidR="00962E4F" w:rsidRPr="00FC2656" w:rsidRDefault="00962E4F" w:rsidP="00F6198E">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Capturar el nombre que asignará a cada equipo de señalización que se asociará a los CPSI solicitados con la finalidad de identificarlos unívocamente.</w:t>
            </w:r>
          </w:p>
          <w:p w14:paraId="0F319D6F" w14:textId="77777777" w:rsidR="00962E4F" w:rsidRPr="00FC2656" w:rsidRDefault="00962E4F" w:rsidP="00F6198E">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alfanumérico obligatorio.</w:t>
            </w:r>
          </w:p>
        </w:tc>
      </w:tr>
      <w:tr w:rsidR="00962E4F" w:rsidRPr="00FC2656" w14:paraId="308ABB7D" w14:textId="77777777" w:rsidTr="00BC5460">
        <w:trPr>
          <w:trHeight w:val="20"/>
        </w:trPr>
        <w:tc>
          <w:tcPr>
            <w:tcW w:w="2431" w:type="dxa"/>
            <w:gridSpan w:val="2"/>
            <w:tcBorders>
              <w:top w:val="single" w:sz="6" w:space="0" w:color="auto"/>
              <w:left w:val="single" w:sz="6" w:space="0" w:color="auto"/>
              <w:bottom w:val="single" w:sz="6" w:space="0" w:color="auto"/>
              <w:right w:val="single" w:sz="6" w:space="0" w:color="auto"/>
            </w:tcBorders>
          </w:tcPr>
          <w:p w14:paraId="045C8CF9" w14:textId="6440663D" w:rsidR="00962E4F" w:rsidRPr="00FC2656" w:rsidRDefault="00962E4F" w:rsidP="00F6198E">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Tipo de cada uno de los equipos de señalización al que se asociarán los CPSI solicitados</w:t>
            </w:r>
          </w:p>
        </w:tc>
        <w:tc>
          <w:tcPr>
            <w:tcW w:w="6709" w:type="dxa"/>
            <w:gridSpan w:val="6"/>
            <w:tcBorders>
              <w:top w:val="single" w:sz="6" w:space="0" w:color="auto"/>
              <w:left w:val="single" w:sz="6" w:space="0" w:color="auto"/>
              <w:bottom w:val="single" w:sz="6" w:space="0" w:color="auto"/>
              <w:right w:val="single" w:sz="6" w:space="0" w:color="auto"/>
            </w:tcBorders>
          </w:tcPr>
          <w:p w14:paraId="6D98D73D" w14:textId="77777777" w:rsidR="00962E4F" w:rsidRPr="00FC2656" w:rsidRDefault="00962E4F" w:rsidP="00F6198E">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Ingresar el dígito correspondiente al tipo de equipo de señalización que corresponda: “SP”=1, “STP”=2 o “SCP”=3. </w:t>
            </w:r>
          </w:p>
          <w:p w14:paraId="1B863480" w14:textId="77777777" w:rsidR="00962E4F" w:rsidRPr="00FC2656" w:rsidRDefault="00962E4F" w:rsidP="00F6198E">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Donde: “STP” es un Punto de Transferencia de Señalización, “SCP” es un Punto de Control de Servicio y “SP” Punto de Señalización. </w:t>
            </w:r>
          </w:p>
          <w:p w14:paraId="0698D75D" w14:textId="77777777" w:rsidR="00962E4F" w:rsidRPr="00FC2656" w:rsidRDefault="00962E4F" w:rsidP="00F6198E">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Campo numérico obligatorio.</w:t>
            </w:r>
          </w:p>
        </w:tc>
      </w:tr>
      <w:tr w:rsidR="00962E4F" w:rsidRPr="00FC2656" w14:paraId="50C777BE" w14:textId="77777777" w:rsidTr="00BC5460">
        <w:trPr>
          <w:trHeight w:val="20"/>
        </w:trPr>
        <w:tc>
          <w:tcPr>
            <w:tcW w:w="9140"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8B8B368" w14:textId="77777777" w:rsidR="00962E4F" w:rsidRPr="00FC2656" w:rsidRDefault="00962E4F" w:rsidP="00F6198E">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ARCHIVO DE CARGA (OPCIONAL)</w:t>
            </w:r>
          </w:p>
        </w:tc>
      </w:tr>
      <w:tr w:rsidR="00962E4F" w:rsidRPr="00FC2656" w14:paraId="4A9C7B38" w14:textId="77777777" w:rsidTr="00BC5460">
        <w:trPr>
          <w:trHeight w:val="20"/>
        </w:trPr>
        <w:tc>
          <w:tcPr>
            <w:tcW w:w="9140" w:type="dxa"/>
            <w:gridSpan w:val="8"/>
            <w:tcBorders>
              <w:top w:val="single" w:sz="6" w:space="0" w:color="auto"/>
              <w:left w:val="single" w:sz="6" w:space="0" w:color="auto"/>
              <w:right w:val="single" w:sz="6" w:space="0" w:color="auto"/>
            </w:tcBorders>
          </w:tcPr>
          <w:p w14:paraId="0F49A17F" w14:textId="77777777" w:rsidR="00962E4F" w:rsidRPr="00FC2656" w:rsidRDefault="00962E4F" w:rsidP="00F6198E">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Con la finalidad de agilizar el llenado del eformato, el Concesionario solicitante podrá informar los nombres y tipo de equipo al que se asociarán cada uno de los Códigos de Puntos de Señalización Internacional solicitados, mediante un archivo electrónico de texto en formato .csv (comma separated values, por sus siglas en inglés) mismo que deberá contener los siguientes campos:</w:t>
            </w:r>
          </w:p>
          <w:p w14:paraId="16C54714" w14:textId="77777777" w:rsidR="00962E4F" w:rsidRPr="00FC2656" w:rsidRDefault="00962E4F" w:rsidP="00F6198E">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MX"/>
              </w:rPr>
              <w:t>●   Nombre del equipo</w:t>
            </w:r>
          </w:p>
          <w:p w14:paraId="294477C0" w14:textId="77777777" w:rsidR="00962E4F" w:rsidRPr="00FC2656" w:rsidRDefault="00962E4F" w:rsidP="00F6198E">
            <w:pPr>
              <w:spacing w:after="0" w:line="360" w:lineRule="auto"/>
              <w:ind w:left="659" w:hanging="284"/>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Tipo de equipo</w:t>
            </w:r>
          </w:p>
          <w:p w14:paraId="42B2BE0B" w14:textId="77777777" w:rsidR="00962E4F" w:rsidRPr="00FC2656" w:rsidRDefault="00962E4F" w:rsidP="00F6198E">
            <w:pPr>
              <w:spacing w:after="0" w:line="360" w:lineRule="auto"/>
              <w:contextualSpacing/>
              <w:jc w:val="both"/>
              <w:rPr>
                <w:rFonts w:ascii="Arial" w:eastAsiaTheme="minorHAnsi" w:hAnsi="Arial" w:cs="Arial"/>
                <w:color w:val="000000"/>
                <w:sz w:val="18"/>
                <w:szCs w:val="18"/>
                <w:lang w:val="es-MX"/>
              </w:rPr>
            </w:pPr>
          </w:p>
          <w:p w14:paraId="5E3175CD" w14:textId="77777777" w:rsidR="00962E4F" w:rsidRPr="00FC2656" w:rsidRDefault="00962E4F" w:rsidP="00F6198E">
            <w:pPr>
              <w:spacing w:after="0" w:line="360" w:lineRule="auto"/>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Los archivos CSV son un tipo de documento abierto y sencillo para presentar datos en forma de tabla, con las siguientes características:</w:t>
            </w:r>
          </w:p>
          <w:p w14:paraId="2A811017" w14:textId="77777777" w:rsidR="00962E4F" w:rsidRPr="00FC2656" w:rsidRDefault="00962E4F" w:rsidP="00F6198E">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Las columnas se separan por el carácter de coma (,).</w:t>
            </w:r>
          </w:p>
          <w:p w14:paraId="34531B4C" w14:textId="77777777" w:rsidR="00962E4F" w:rsidRPr="00FC2656" w:rsidRDefault="00962E4F" w:rsidP="00F6198E">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Las filas se separan por saltos de línea (Carácter CRLF).</w:t>
            </w:r>
          </w:p>
          <w:p w14:paraId="734AFD63" w14:textId="77777777" w:rsidR="00962E4F" w:rsidRPr="00FC2656" w:rsidRDefault="00962E4F" w:rsidP="00F6198E">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 última fila del archivo puede terminar o no con el carácter de fin de línea.</w:t>
            </w:r>
          </w:p>
          <w:p w14:paraId="1EE7A372" w14:textId="77777777" w:rsidR="00962E4F" w:rsidRPr="00FC2656" w:rsidRDefault="00962E4F" w:rsidP="00F6198E">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Los campos que contengan una coma, un salto de línea, una comilla doble, un espacio o los caracteres de fin de línea (CR, LF o ambos a la vez), deben ser encerrados entre comillas dobles.</w:t>
            </w:r>
          </w:p>
          <w:p w14:paraId="37761638" w14:textId="77777777" w:rsidR="00962E4F" w:rsidRPr="00FC2656" w:rsidRDefault="00962E4F" w:rsidP="00F6198E">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El archivo CSV puede contener tantas líneas como sean necesarias para la entrega de la información correspondiente. No debe contener líneas vacías.</w:t>
            </w:r>
          </w:p>
          <w:p w14:paraId="483F38F6" w14:textId="77777777" w:rsidR="00962E4F" w:rsidRPr="00FC2656" w:rsidRDefault="00962E4F" w:rsidP="00F6198E">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Cada fila debe contener siempre el mismo número de campos.</w:t>
            </w:r>
          </w:p>
          <w:p w14:paraId="3C790E4F" w14:textId="77777777" w:rsidR="00962E4F" w:rsidRPr="00FC2656" w:rsidRDefault="00962E4F" w:rsidP="00F6198E">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 primera fila del archivo contendrá los campos correspondientes a los nombres de las columnas.</w:t>
            </w:r>
          </w:p>
          <w:p w14:paraId="0B26B77B" w14:textId="1ECD0262" w:rsidR="00962E4F" w:rsidRPr="00FC2656" w:rsidRDefault="00C20567" w:rsidP="00C20567">
            <w:pPr>
              <w:spacing w:after="0" w:line="360" w:lineRule="auto"/>
              <w:contextualSpacing/>
              <w:jc w:val="both"/>
              <w:rPr>
                <w:rFonts w:ascii="Arial" w:eastAsiaTheme="minorHAnsi" w:hAnsi="Arial" w:cs="Arial"/>
                <w:color w:val="000000"/>
                <w:sz w:val="18"/>
                <w:szCs w:val="18"/>
                <w:lang w:val="es-ES_tradnl"/>
              </w:rPr>
            </w:pPr>
            <w:r>
              <w:rPr>
                <w:rFonts w:ascii="Arial" w:eastAsiaTheme="minorHAnsi" w:hAnsi="Arial" w:cs="Arial"/>
                <w:color w:val="000000"/>
                <w:sz w:val="18"/>
                <w:szCs w:val="18"/>
                <w:lang w:val="es-ES_tradnl"/>
              </w:rPr>
              <w:t xml:space="preserve">      </w:t>
            </w:r>
            <w:r w:rsidR="00962E4F" w:rsidRPr="00FC2656">
              <w:rPr>
                <w:rFonts w:ascii="Arial" w:eastAsiaTheme="minorHAnsi" w:hAnsi="Arial" w:cs="Arial"/>
                <w:color w:val="000000"/>
                <w:sz w:val="18"/>
                <w:szCs w:val="18"/>
                <w:lang w:val="es-ES_tradnl"/>
              </w:rPr>
              <w:t xml:space="preserve"> o    El archivo CSV se guiará por lo dispuesto en </w:t>
            </w:r>
            <w:r w:rsidR="00962E4F" w:rsidRPr="00FC2656">
              <w:rPr>
                <w:rFonts w:ascii="Arial" w:eastAsiaTheme="minorHAnsi" w:hAnsi="Arial" w:cs="Arial"/>
                <w:i/>
                <w:color w:val="000000"/>
                <w:sz w:val="18"/>
                <w:szCs w:val="18"/>
                <w:u w:val="single"/>
                <w:lang w:val="es-MX"/>
              </w:rPr>
              <w:t>http://tools.ietf.org/html/rfc4180</w:t>
            </w:r>
          </w:p>
          <w:p w14:paraId="6759A7CC" w14:textId="77777777" w:rsidR="00962E4F" w:rsidRPr="00FC2656" w:rsidRDefault="00962E4F" w:rsidP="00F6198E">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lastRenderedPageBreak/>
              <w:t>o</w:t>
            </w:r>
            <w:r w:rsidRPr="00FC2656">
              <w:rPr>
                <w:rFonts w:ascii="Arial" w:eastAsiaTheme="minorHAnsi" w:hAnsi="Arial" w:cs="Arial"/>
                <w:color w:val="000000"/>
                <w:sz w:val="18"/>
                <w:szCs w:val="18"/>
                <w:lang w:val="es-ES_tradnl"/>
              </w:rPr>
              <w:tab/>
              <w:t>El nombre del archivo que se cargue a través de la Ventanilla Electrónica deberá tener la siguiente nomenclatura:</w:t>
            </w:r>
            <w:r w:rsidRPr="00FC2656">
              <w:rPr>
                <w:rFonts w:ascii="Arial" w:eastAsiaTheme="minorHAnsi" w:hAnsi="Arial" w:cs="Arial"/>
                <w:color w:val="000000"/>
                <w:sz w:val="18"/>
                <w:szCs w:val="18"/>
                <w:lang w:val="es-MX"/>
              </w:rPr>
              <w:t xml:space="preserve"> IDOH3129DDMMAAAA.csv.</w:t>
            </w:r>
          </w:p>
          <w:p w14:paraId="75872D33" w14:textId="77777777" w:rsidR="00962E4F" w:rsidRPr="00FC2656" w:rsidRDefault="00962E4F" w:rsidP="00F6198E">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Donde:</w:t>
            </w:r>
          </w:p>
          <w:p w14:paraId="5DDDF38A" w14:textId="77777777" w:rsidR="00962E4F" w:rsidRPr="00FC2656" w:rsidRDefault="00962E4F" w:rsidP="00F6198E">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w:t>
            </w:r>
            <w:r w:rsidRPr="00FC2656">
              <w:rPr>
                <w:rFonts w:ascii="Arial" w:eastAsiaTheme="minorHAnsi" w:hAnsi="Arial" w:cs="Arial"/>
                <w:color w:val="000000"/>
                <w:sz w:val="18"/>
                <w:szCs w:val="18"/>
                <w:lang w:val="es-ES_tradnl"/>
              </w:rPr>
              <w:tab/>
              <w:t xml:space="preserve">IDO.- Conjunto de 3 dígitos que identifica al Concesionario solicitante. </w:t>
            </w:r>
          </w:p>
          <w:p w14:paraId="26D4D245" w14:textId="77777777" w:rsidR="00962E4F" w:rsidRPr="00FC2656" w:rsidRDefault="00962E4F" w:rsidP="00F6198E">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w:t>
            </w:r>
            <w:r w:rsidRPr="00FC2656">
              <w:rPr>
                <w:rFonts w:ascii="Arial" w:eastAsiaTheme="minorHAnsi" w:hAnsi="Arial" w:cs="Arial"/>
                <w:color w:val="000000"/>
                <w:sz w:val="18"/>
                <w:szCs w:val="18"/>
                <w:lang w:val="es-ES_tradnl"/>
              </w:rPr>
              <w:tab/>
              <w:t>H3129.- Es un texto fijo que identifica el tipo de solicitud al que corresponde el archivo de carga (solicitud de asignación de CPSI); y</w:t>
            </w:r>
          </w:p>
          <w:p w14:paraId="4D937270" w14:textId="77777777" w:rsidR="00962E4F" w:rsidRPr="00FC2656" w:rsidRDefault="00962E4F" w:rsidP="00F6198E">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w:t>
            </w:r>
            <w:r w:rsidRPr="00FC2656">
              <w:rPr>
                <w:rFonts w:ascii="Arial" w:eastAsiaTheme="minorHAnsi" w:hAnsi="Arial" w:cs="Arial"/>
                <w:color w:val="000000"/>
                <w:sz w:val="18"/>
                <w:szCs w:val="18"/>
                <w:lang w:val="es-ES_tradnl"/>
              </w:rPr>
              <w:tab/>
              <w:t>DDMMAAAA.- Corresponde a la fecha de la solicitud. DD corresponde al día (2 dígitos), MM corresponde al mes (2 dígitos) y AAAA corresponde al año (4 dígitos).</w:t>
            </w:r>
          </w:p>
          <w:p w14:paraId="2C9A1692" w14:textId="77777777" w:rsidR="00962E4F" w:rsidRPr="00FC2656" w:rsidRDefault="00962E4F" w:rsidP="00F6198E">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ab/>
              <w:t>Ejemplo: 983H312901122020.csv</w:t>
            </w:r>
          </w:p>
          <w:p w14:paraId="2E609763" w14:textId="77777777" w:rsidR="00962E4F" w:rsidRPr="00FC2656" w:rsidRDefault="00962E4F" w:rsidP="00F6198E">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Representación gráfica del archivo de carga opcional:</w:t>
            </w:r>
          </w:p>
        </w:tc>
      </w:tr>
      <w:tr w:rsidR="00962E4F" w:rsidRPr="00FC2656" w14:paraId="281433C3" w14:textId="77777777" w:rsidTr="00BC5460">
        <w:trPr>
          <w:trHeight w:val="65"/>
        </w:trPr>
        <w:tc>
          <w:tcPr>
            <w:tcW w:w="2285" w:type="dxa"/>
            <w:vMerge w:val="restart"/>
            <w:tcBorders>
              <w:left w:val="single" w:sz="6" w:space="0" w:color="auto"/>
              <w:right w:val="single" w:sz="6" w:space="0" w:color="auto"/>
            </w:tcBorders>
            <w:shd w:val="clear" w:color="auto" w:fill="auto"/>
          </w:tcPr>
          <w:p w14:paraId="7975B785" w14:textId="77777777" w:rsidR="00962E4F" w:rsidRPr="00FC2656" w:rsidRDefault="00962E4F" w:rsidP="00F6198E">
            <w:pPr>
              <w:spacing w:after="0" w:line="360" w:lineRule="auto"/>
              <w:contextualSpacing/>
              <w:jc w:val="both"/>
              <w:rPr>
                <w:rFonts w:ascii="Arial" w:eastAsiaTheme="minorHAnsi" w:hAnsi="Arial" w:cs="Arial"/>
                <w:b/>
                <w:color w:val="000000"/>
                <w:sz w:val="18"/>
                <w:szCs w:val="18"/>
                <w:lang w:val="es-MX"/>
              </w:rPr>
            </w:pPr>
          </w:p>
        </w:tc>
        <w:tc>
          <w:tcPr>
            <w:tcW w:w="2285" w:type="dxa"/>
            <w:gridSpan w:val="2"/>
            <w:tcBorders>
              <w:top w:val="single" w:sz="6" w:space="0" w:color="auto"/>
              <w:left w:val="single" w:sz="6" w:space="0" w:color="auto"/>
              <w:bottom w:val="single" w:sz="6" w:space="0" w:color="auto"/>
              <w:right w:val="single" w:sz="6" w:space="0" w:color="auto"/>
            </w:tcBorders>
            <w:shd w:val="clear" w:color="auto" w:fill="auto"/>
          </w:tcPr>
          <w:p w14:paraId="340E6613" w14:textId="77777777" w:rsidR="00962E4F" w:rsidRPr="00FC2656" w:rsidRDefault="00962E4F" w:rsidP="002D31B7">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n-US"/>
              </w:rPr>
              <w:t>NOMBRE DEL EQUIPO</w:t>
            </w:r>
          </w:p>
        </w:tc>
        <w:tc>
          <w:tcPr>
            <w:tcW w:w="2285" w:type="dxa"/>
            <w:gridSpan w:val="4"/>
            <w:tcBorders>
              <w:top w:val="single" w:sz="6" w:space="0" w:color="auto"/>
              <w:left w:val="single" w:sz="6" w:space="0" w:color="auto"/>
              <w:bottom w:val="single" w:sz="6" w:space="0" w:color="auto"/>
              <w:right w:val="single" w:sz="6" w:space="0" w:color="auto"/>
            </w:tcBorders>
            <w:shd w:val="clear" w:color="auto" w:fill="auto"/>
          </w:tcPr>
          <w:p w14:paraId="276EAB04" w14:textId="77777777" w:rsidR="00962E4F" w:rsidRPr="00FC2656" w:rsidRDefault="00962E4F" w:rsidP="002D31B7">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n-US"/>
              </w:rPr>
              <w:t>TIPO DE EQUIPO</w:t>
            </w:r>
          </w:p>
        </w:tc>
        <w:tc>
          <w:tcPr>
            <w:tcW w:w="2285" w:type="dxa"/>
            <w:vMerge w:val="restart"/>
            <w:tcBorders>
              <w:left w:val="single" w:sz="6" w:space="0" w:color="auto"/>
              <w:right w:val="single" w:sz="6" w:space="0" w:color="auto"/>
            </w:tcBorders>
            <w:shd w:val="clear" w:color="auto" w:fill="auto"/>
          </w:tcPr>
          <w:p w14:paraId="5BA37033" w14:textId="77777777" w:rsidR="00962E4F" w:rsidRPr="00FC2656" w:rsidRDefault="00962E4F" w:rsidP="00F6198E">
            <w:pPr>
              <w:spacing w:after="0" w:line="360" w:lineRule="auto"/>
              <w:contextualSpacing/>
              <w:jc w:val="both"/>
              <w:rPr>
                <w:rFonts w:ascii="Arial" w:eastAsiaTheme="minorHAnsi" w:hAnsi="Arial" w:cs="Arial"/>
                <w:b/>
                <w:color w:val="000000"/>
                <w:sz w:val="18"/>
                <w:szCs w:val="18"/>
                <w:lang w:val="es-MX"/>
              </w:rPr>
            </w:pPr>
          </w:p>
        </w:tc>
      </w:tr>
      <w:tr w:rsidR="00962E4F" w:rsidRPr="00FC2656" w14:paraId="08BEBB5F" w14:textId="77777777" w:rsidTr="00BC5460">
        <w:trPr>
          <w:trHeight w:val="65"/>
        </w:trPr>
        <w:tc>
          <w:tcPr>
            <w:tcW w:w="2285" w:type="dxa"/>
            <w:vMerge/>
            <w:tcBorders>
              <w:left w:val="single" w:sz="6" w:space="0" w:color="auto"/>
              <w:right w:val="single" w:sz="6" w:space="0" w:color="auto"/>
            </w:tcBorders>
            <w:shd w:val="clear" w:color="auto" w:fill="auto"/>
          </w:tcPr>
          <w:p w14:paraId="2A129483" w14:textId="77777777" w:rsidR="00962E4F" w:rsidRPr="00FC2656" w:rsidRDefault="00962E4F" w:rsidP="00F6198E">
            <w:pPr>
              <w:spacing w:after="0" w:line="360" w:lineRule="auto"/>
              <w:contextualSpacing/>
              <w:jc w:val="both"/>
              <w:rPr>
                <w:rFonts w:ascii="Arial" w:eastAsiaTheme="minorHAnsi" w:hAnsi="Arial" w:cs="Arial"/>
                <w:b/>
                <w:color w:val="000000"/>
                <w:sz w:val="18"/>
                <w:szCs w:val="18"/>
                <w:lang w:val="es-MX"/>
              </w:rPr>
            </w:pPr>
          </w:p>
        </w:tc>
        <w:tc>
          <w:tcPr>
            <w:tcW w:w="2285" w:type="dxa"/>
            <w:gridSpan w:val="2"/>
            <w:tcBorders>
              <w:top w:val="single" w:sz="6" w:space="0" w:color="auto"/>
              <w:left w:val="single" w:sz="6" w:space="0" w:color="auto"/>
              <w:bottom w:val="single" w:sz="6" w:space="0" w:color="auto"/>
              <w:right w:val="single" w:sz="6" w:space="0" w:color="auto"/>
            </w:tcBorders>
            <w:shd w:val="clear" w:color="auto" w:fill="auto"/>
          </w:tcPr>
          <w:p w14:paraId="25D822CF" w14:textId="77777777" w:rsidR="00962E4F" w:rsidRPr="00FC2656" w:rsidRDefault="00962E4F" w:rsidP="00F6198E">
            <w:pPr>
              <w:spacing w:after="0" w:line="360" w:lineRule="auto"/>
              <w:contextualSpacing/>
              <w:jc w:val="both"/>
              <w:rPr>
                <w:rFonts w:ascii="Arial" w:eastAsiaTheme="minorHAnsi" w:hAnsi="Arial" w:cs="Arial"/>
                <w:b/>
                <w:color w:val="000000"/>
                <w:sz w:val="18"/>
                <w:szCs w:val="18"/>
                <w:lang w:val="es-MX"/>
              </w:rPr>
            </w:pPr>
          </w:p>
        </w:tc>
        <w:tc>
          <w:tcPr>
            <w:tcW w:w="2285" w:type="dxa"/>
            <w:gridSpan w:val="4"/>
            <w:tcBorders>
              <w:top w:val="single" w:sz="6" w:space="0" w:color="auto"/>
              <w:left w:val="single" w:sz="6" w:space="0" w:color="auto"/>
              <w:bottom w:val="single" w:sz="6" w:space="0" w:color="auto"/>
              <w:right w:val="single" w:sz="6" w:space="0" w:color="auto"/>
            </w:tcBorders>
            <w:shd w:val="clear" w:color="auto" w:fill="auto"/>
          </w:tcPr>
          <w:p w14:paraId="6FBC2208" w14:textId="77777777" w:rsidR="00962E4F" w:rsidRPr="00FC2656" w:rsidRDefault="00962E4F" w:rsidP="00F6198E">
            <w:pPr>
              <w:spacing w:after="0" w:line="360" w:lineRule="auto"/>
              <w:contextualSpacing/>
              <w:jc w:val="both"/>
              <w:rPr>
                <w:rFonts w:ascii="Arial" w:eastAsiaTheme="minorHAnsi" w:hAnsi="Arial" w:cs="Arial"/>
                <w:b/>
                <w:color w:val="000000"/>
                <w:sz w:val="18"/>
                <w:szCs w:val="18"/>
                <w:lang w:val="es-MX"/>
              </w:rPr>
            </w:pPr>
          </w:p>
        </w:tc>
        <w:tc>
          <w:tcPr>
            <w:tcW w:w="2285" w:type="dxa"/>
            <w:vMerge/>
            <w:tcBorders>
              <w:left w:val="single" w:sz="6" w:space="0" w:color="auto"/>
              <w:right w:val="single" w:sz="6" w:space="0" w:color="auto"/>
            </w:tcBorders>
            <w:shd w:val="clear" w:color="auto" w:fill="auto"/>
          </w:tcPr>
          <w:p w14:paraId="1F728E03" w14:textId="77777777" w:rsidR="00962E4F" w:rsidRPr="00FC2656" w:rsidRDefault="00962E4F" w:rsidP="00F6198E">
            <w:pPr>
              <w:spacing w:after="0" w:line="360" w:lineRule="auto"/>
              <w:contextualSpacing/>
              <w:jc w:val="both"/>
              <w:rPr>
                <w:rFonts w:ascii="Arial" w:eastAsiaTheme="minorHAnsi" w:hAnsi="Arial" w:cs="Arial"/>
                <w:b/>
                <w:color w:val="000000"/>
                <w:sz w:val="18"/>
                <w:szCs w:val="18"/>
                <w:lang w:val="es-MX"/>
              </w:rPr>
            </w:pPr>
          </w:p>
        </w:tc>
      </w:tr>
      <w:tr w:rsidR="00962E4F" w:rsidRPr="00FC2656" w14:paraId="7D94D4BD" w14:textId="77777777" w:rsidTr="00BC5460">
        <w:trPr>
          <w:trHeight w:val="65"/>
        </w:trPr>
        <w:tc>
          <w:tcPr>
            <w:tcW w:w="2285" w:type="dxa"/>
            <w:vMerge/>
            <w:tcBorders>
              <w:left w:val="single" w:sz="6" w:space="0" w:color="auto"/>
              <w:right w:val="single" w:sz="6" w:space="0" w:color="auto"/>
            </w:tcBorders>
            <w:shd w:val="clear" w:color="auto" w:fill="auto"/>
          </w:tcPr>
          <w:p w14:paraId="1826DA6B" w14:textId="77777777" w:rsidR="00962E4F" w:rsidRPr="00FC2656" w:rsidRDefault="00962E4F" w:rsidP="00F6198E">
            <w:pPr>
              <w:spacing w:after="0" w:line="360" w:lineRule="auto"/>
              <w:contextualSpacing/>
              <w:jc w:val="both"/>
              <w:rPr>
                <w:rFonts w:ascii="Arial" w:eastAsiaTheme="minorHAnsi" w:hAnsi="Arial" w:cs="Arial"/>
                <w:b/>
                <w:color w:val="000000"/>
                <w:sz w:val="18"/>
                <w:szCs w:val="18"/>
                <w:lang w:val="es-MX"/>
              </w:rPr>
            </w:pPr>
          </w:p>
        </w:tc>
        <w:tc>
          <w:tcPr>
            <w:tcW w:w="2285" w:type="dxa"/>
            <w:gridSpan w:val="2"/>
            <w:tcBorders>
              <w:top w:val="single" w:sz="6" w:space="0" w:color="auto"/>
              <w:left w:val="single" w:sz="6" w:space="0" w:color="auto"/>
              <w:bottom w:val="single" w:sz="6" w:space="0" w:color="auto"/>
              <w:right w:val="single" w:sz="6" w:space="0" w:color="auto"/>
            </w:tcBorders>
            <w:shd w:val="clear" w:color="auto" w:fill="auto"/>
          </w:tcPr>
          <w:p w14:paraId="25960979" w14:textId="77777777" w:rsidR="00962E4F" w:rsidRPr="00FC2656" w:rsidRDefault="00962E4F" w:rsidP="00F6198E">
            <w:pPr>
              <w:spacing w:after="0" w:line="360" w:lineRule="auto"/>
              <w:contextualSpacing/>
              <w:jc w:val="both"/>
              <w:rPr>
                <w:rFonts w:ascii="Arial" w:eastAsiaTheme="minorHAnsi" w:hAnsi="Arial" w:cs="Arial"/>
                <w:b/>
                <w:color w:val="000000"/>
                <w:sz w:val="18"/>
                <w:szCs w:val="18"/>
                <w:lang w:val="es-MX"/>
              </w:rPr>
            </w:pPr>
          </w:p>
        </w:tc>
        <w:tc>
          <w:tcPr>
            <w:tcW w:w="2285" w:type="dxa"/>
            <w:gridSpan w:val="4"/>
            <w:tcBorders>
              <w:top w:val="single" w:sz="6" w:space="0" w:color="auto"/>
              <w:left w:val="single" w:sz="6" w:space="0" w:color="auto"/>
              <w:bottom w:val="single" w:sz="6" w:space="0" w:color="auto"/>
              <w:right w:val="single" w:sz="6" w:space="0" w:color="auto"/>
            </w:tcBorders>
            <w:shd w:val="clear" w:color="auto" w:fill="auto"/>
          </w:tcPr>
          <w:p w14:paraId="07F62F31" w14:textId="77777777" w:rsidR="00962E4F" w:rsidRPr="00FC2656" w:rsidRDefault="00962E4F" w:rsidP="00F6198E">
            <w:pPr>
              <w:spacing w:after="0" w:line="360" w:lineRule="auto"/>
              <w:contextualSpacing/>
              <w:jc w:val="both"/>
              <w:rPr>
                <w:rFonts w:ascii="Arial" w:eastAsiaTheme="minorHAnsi" w:hAnsi="Arial" w:cs="Arial"/>
                <w:b/>
                <w:color w:val="000000"/>
                <w:sz w:val="18"/>
                <w:szCs w:val="18"/>
                <w:lang w:val="es-MX"/>
              </w:rPr>
            </w:pPr>
          </w:p>
        </w:tc>
        <w:tc>
          <w:tcPr>
            <w:tcW w:w="2285" w:type="dxa"/>
            <w:vMerge/>
            <w:tcBorders>
              <w:left w:val="single" w:sz="6" w:space="0" w:color="auto"/>
              <w:right w:val="single" w:sz="6" w:space="0" w:color="auto"/>
            </w:tcBorders>
            <w:shd w:val="clear" w:color="auto" w:fill="auto"/>
          </w:tcPr>
          <w:p w14:paraId="0A7D222D" w14:textId="77777777" w:rsidR="00962E4F" w:rsidRPr="00FC2656" w:rsidRDefault="00962E4F" w:rsidP="00F6198E">
            <w:pPr>
              <w:spacing w:after="0" w:line="360" w:lineRule="auto"/>
              <w:contextualSpacing/>
              <w:jc w:val="both"/>
              <w:rPr>
                <w:rFonts w:ascii="Arial" w:eastAsiaTheme="minorHAnsi" w:hAnsi="Arial" w:cs="Arial"/>
                <w:b/>
                <w:color w:val="000000"/>
                <w:sz w:val="18"/>
                <w:szCs w:val="18"/>
                <w:lang w:val="es-MX"/>
              </w:rPr>
            </w:pPr>
          </w:p>
        </w:tc>
      </w:tr>
      <w:tr w:rsidR="00962E4F" w:rsidRPr="00FC2656" w14:paraId="2D0B057D" w14:textId="77777777" w:rsidTr="00BC5460">
        <w:trPr>
          <w:trHeight w:val="65"/>
        </w:trPr>
        <w:tc>
          <w:tcPr>
            <w:tcW w:w="2285" w:type="dxa"/>
            <w:vMerge/>
            <w:tcBorders>
              <w:left w:val="single" w:sz="6" w:space="0" w:color="auto"/>
              <w:right w:val="single" w:sz="6" w:space="0" w:color="auto"/>
            </w:tcBorders>
            <w:shd w:val="clear" w:color="auto" w:fill="auto"/>
          </w:tcPr>
          <w:p w14:paraId="51B23FEF" w14:textId="77777777" w:rsidR="00962E4F" w:rsidRPr="00FC2656" w:rsidRDefault="00962E4F" w:rsidP="00F6198E">
            <w:pPr>
              <w:spacing w:after="0" w:line="360" w:lineRule="auto"/>
              <w:contextualSpacing/>
              <w:jc w:val="both"/>
              <w:rPr>
                <w:rFonts w:ascii="Arial" w:eastAsiaTheme="minorHAnsi" w:hAnsi="Arial" w:cs="Arial"/>
                <w:b/>
                <w:color w:val="000000"/>
                <w:sz w:val="18"/>
                <w:szCs w:val="18"/>
                <w:lang w:val="es-MX"/>
              </w:rPr>
            </w:pPr>
          </w:p>
        </w:tc>
        <w:tc>
          <w:tcPr>
            <w:tcW w:w="2285" w:type="dxa"/>
            <w:gridSpan w:val="2"/>
            <w:tcBorders>
              <w:top w:val="single" w:sz="6" w:space="0" w:color="auto"/>
              <w:left w:val="single" w:sz="6" w:space="0" w:color="auto"/>
              <w:bottom w:val="single" w:sz="6" w:space="0" w:color="auto"/>
              <w:right w:val="single" w:sz="6" w:space="0" w:color="auto"/>
            </w:tcBorders>
            <w:shd w:val="clear" w:color="auto" w:fill="auto"/>
          </w:tcPr>
          <w:p w14:paraId="3E4B959B" w14:textId="77777777" w:rsidR="00962E4F" w:rsidRPr="00FC2656" w:rsidRDefault="00962E4F" w:rsidP="00F6198E">
            <w:pPr>
              <w:spacing w:after="0" w:line="360" w:lineRule="auto"/>
              <w:contextualSpacing/>
              <w:jc w:val="both"/>
              <w:rPr>
                <w:rFonts w:ascii="Arial" w:eastAsiaTheme="minorHAnsi" w:hAnsi="Arial" w:cs="Arial"/>
                <w:b/>
                <w:color w:val="000000"/>
                <w:sz w:val="18"/>
                <w:szCs w:val="18"/>
                <w:lang w:val="es-MX"/>
              </w:rPr>
            </w:pPr>
          </w:p>
        </w:tc>
        <w:tc>
          <w:tcPr>
            <w:tcW w:w="2285" w:type="dxa"/>
            <w:gridSpan w:val="4"/>
            <w:tcBorders>
              <w:top w:val="single" w:sz="6" w:space="0" w:color="auto"/>
              <w:left w:val="single" w:sz="6" w:space="0" w:color="auto"/>
              <w:bottom w:val="single" w:sz="6" w:space="0" w:color="auto"/>
              <w:right w:val="single" w:sz="6" w:space="0" w:color="auto"/>
            </w:tcBorders>
            <w:shd w:val="clear" w:color="auto" w:fill="auto"/>
          </w:tcPr>
          <w:p w14:paraId="74B736B8" w14:textId="77777777" w:rsidR="00962E4F" w:rsidRPr="00FC2656" w:rsidRDefault="00962E4F" w:rsidP="00F6198E">
            <w:pPr>
              <w:spacing w:after="0" w:line="360" w:lineRule="auto"/>
              <w:contextualSpacing/>
              <w:jc w:val="both"/>
              <w:rPr>
                <w:rFonts w:ascii="Arial" w:eastAsiaTheme="minorHAnsi" w:hAnsi="Arial" w:cs="Arial"/>
                <w:b/>
                <w:color w:val="000000"/>
                <w:sz w:val="18"/>
                <w:szCs w:val="18"/>
                <w:lang w:val="es-MX"/>
              </w:rPr>
            </w:pPr>
          </w:p>
        </w:tc>
        <w:tc>
          <w:tcPr>
            <w:tcW w:w="2285" w:type="dxa"/>
            <w:vMerge/>
            <w:tcBorders>
              <w:left w:val="single" w:sz="6" w:space="0" w:color="auto"/>
              <w:right w:val="single" w:sz="6" w:space="0" w:color="auto"/>
            </w:tcBorders>
            <w:shd w:val="clear" w:color="auto" w:fill="auto"/>
          </w:tcPr>
          <w:p w14:paraId="33BB21C3" w14:textId="77777777" w:rsidR="00962E4F" w:rsidRPr="00FC2656" w:rsidRDefault="00962E4F" w:rsidP="00F6198E">
            <w:pPr>
              <w:spacing w:after="0" w:line="360" w:lineRule="auto"/>
              <w:contextualSpacing/>
              <w:jc w:val="both"/>
              <w:rPr>
                <w:rFonts w:ascii="Arial" w:eastAsiaTheme="minorHAnsi" w:hAnsi="Arial" w:cs="Arial"/>
                <w:b/>
                <w:color w:val="000000"/>
                <w:sz w:val="18"/>
                <w:szCs w:val="18"/>
                <w:lang w:val="es-MX"/>
              </w:rPr>
            </w:pPr>
          </w:p>
        </w:tc>
      </w:tr>
      <w:tr w:rsidR="00962E4F" w:rsidRPr="00FC2656" w14:paraId="6181115C" w14:textId="77777777" w:rsidTr="00BC5460">
        <w:trPr>
          <w:trHeight w:val="20"/>
        </w:trPr>
        <w:tc>
          <w:tcPr>
            <w:tcW w:w="9140" w:type="dxa"/>
            <w:gridSpan w:val="8"/>
            <w:tcBorders>
              <w:left w:val="single" w:sz="6" w:space="0" w:color="auto"/>
              <w:bottom w:val="single" w:sz="6" w:space="0" w:color="auto"/>
              <w:right w:val="single" w:sz="6" w:space="0" w:color="auto"/>
            </w:tcBorders>
            <w:shd w:val="clear" w:color="auto" w:fill="auto"/>
          </w:tcPr>
          <w:p w14:paraId="1ADE6979" w14:textId="77777777" w:rsidR="00962E4F" w:rsidRPr="00FC2656" w:rsidRDefault="00962E4F" w:rsidP="00F6198E">
            <w:pPr>
              <w:spacing w:after="0" w:line="360" w:lineRule="auto"/>
              <w:contextualSpacing/>
              <w:jc w:val="both"/>
              <w:rPr>
                <w:rFonts w:ascii="Arial" w:eastAsiaTheme="minorHAnsi" w:hAnsi="Arial" w:cs="Arial"/>
                <w:b/>
                <w:color w:val="000000"/>
                <w:sz w:val="18"/>
                <w:szCs w:val="18"/>
                <w:lang w:val="es-MX"/>
              </w:rPr>
            </w:pPr>
          </w:p>
        </w:tc>
      </w:tr>
      <w:tr w:rsidR="00962E4F" w:rsidRPr="00FC2656" w14:paraId="100DB5D1" w14:textId="77777777" w:rsidTr="00BC5460">
        <w:trPr>
          <w:trHeight w:val="20"/>
        </w:trPr>
        <w:tc>
          <w:tcPr>
            <w:tcW w:w="2431"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F83DE6C" w14:textId="77777777" w:rsidR="00962E4F" w:rsidRPr="00FC2656" w:rsidRDefault="00962E4F" w:rsidP="00F6198E">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del campo</w:t>
            </w:r>
          </w:p>
        </w:tc>
        <w:tc>
          <w:tcPr>
            <w:tcW w:w="6709" w:type="dxa"/>
            <w:gridSpan w:val="6"/>
            <w:tcBorders>
              <w:top w:val="single" w:sz="6" w:space="0" w:color="auto"/>
              <w:left w:val="single" w:sz="6" w:space="0" w:color="auto"/>
              <w:bottom w:val="single" w:sz="6" w:space="0" w:color="auto"/>
              <w:right w:val="single" w:sz="6" w:space="0" w:color="auto"/>
            </w:tcBorders>
            <w:shd w:val="clear" w:color="auto" w:fill="C0C0C0"/>
          </w:tcPr>
          <w:p w14:paraId="70F8B391" w14:textId="77777777" w:rsidR="00962E4F" w:rsidRPr="00FC2656" w:rsidRDefault="00962E4F" w:rsidP="00F6198E">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Descripción del campo</w:t>
            </w:r>
          </w:p>
        </w:tc>
      </w:tr>
      <w:tr w:rsidR="00962E4F" w:rsidRPr="00FC2656" w14:paraId="64A80C20" w14:textId="77777777" w:rsidTr="00BC5460">
        <w:trPr>
          <w:trHeight w:val="20"/>
        </w:trPr>
        <w:tc>
          <w:tcPr>
            <w:tcW w:w="2431" w:type="dxa"/>
            <w:gridSpan w:val="2"/>
            <w:tcBorders>
              <w:top w:val="single" w:sz="6" w:space="0" w:color="auto"/>
              <w:left w:val="single" w:sz="6" w:space="0" w:color="auto"/>
              <w:bottom w:val="single" w:sz="6" w:space="0" w:color="auto"/>
              <w:right w:val="single" w:sz="6" w:space="0" w:color="auto"/>
            </w:tcBorders>
            <w:shd w:val="clear" w:color="auto" w:fill="auto"/>
          </w:tcPr>
          <w:p w14:paraId="7904DB61" w14:textId="77777777" w:rsidR="00962E4F" w:rsidRPr="00FC2656" w:rsidRDefault="00962E4F" w:rsidP="00F6198E">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Número de oficio</w:t>
            </w:r>
          </w:p>
        </w:tc>
        <w:tc>
          <w:tcPr>
            <w:tcW w:w="6709" w:type="dxa"/>
            <w:gridSpan w:val="6"/>
            <w:tcBorders>
              <w:top w:val="single" w:sz="6" w:space="0" w:color="auto"/>
              <w:left w:val="single" w:sz="6" w:space="0" w:color="auto"/>
              <w:bottom w:val="single" w:sz="6" w:space="0" w:color="auto"/>
              <w:right w:val="single" w:sz="6" w:space="0" w:color="auto"/>
            </w:tcBorders>
            <w:shd w:val="clear" w:color="auto" w:fill="auto"/>
          </w:tcPr>
          <w:p w14:paraId="4A610AE1" w14:textId="77777777" w:rsidR="00962E4F" w:rsidRPr="00FC2656" w:rsidRDefault="00962E4F" w:rsidP="00F6198E">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Número de oficio mediante el cual se autorizó al Concesionario solicitante la operación de un puerto internacional.</w:t>
            </w:r>
          </w:p>
          <w:p w14:paraId="07EB3049" w14:textId="77777777" w:rsidR="00962E4F" w:rsidRPr="00FC2656" w:rsidRDefault="00962E4F" w:rsidP="00F6198E">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alfanumérico obligatorio.</w:t>
            </w:r>
          </w:p>
        </w:tc>
      </w:tr>
      <w:tr w:rsidR="00962E4F" w:rsidRPr="00FC2656" w14:paraId="2C745BEE" w14:textId="77777777" w:rsidTr="00BC5460">
        <w:trPr>
          <w:trHeight w:val="20"/>
        </w:trPr>
        <w:tc>
          <w:tcPr>
            <w:tcW w:w="2431" w:type="dxa"/>
            <w:gridSpan w:val="2"/>
            <w:tcBorders>
              <w:top w:val="single" w:sz="6" w:space="0" w:color="auto"/>
              <w:left w:val="single" w:sz="6" w:space="0" w:color="auto"/>
              <w:bottom w:val="single" w:sz="6" w:space="0" w:color="auto"/>
              <w:right w:val="single" w:sz="6" w:space="0" w:color="auto"/>
            </w:tcBorders>
            <w:shd w:val="clear" w:color="auto" w:fill="auto"/>
          </w:tcPr>
          <w:p w14:paraId="1DE61CE4" w14:textId="77777777" w:rsidR="00962E4F" w:rsidRPr="00FC2656" w:rsidRDefault="00962E4F" w:rsidP="00F6198E">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Fecha de autorización</w:t>
            </w:r>
          </w:p>
        </w:tc>
        <w:tc>
          <w:tcPr>
            <w:tcW w:w="6709" w:type="dxa"/>
            <w:gridSpan w:val="6"/>
            <w:tcBorders>
              <w:top w:val="single" w:sz="6" w:space="0" w:color="auto"/>
              <w:left w:val="single" w:sz="6" w:space="0" w:color="auto"/>
              <w:bottom w:val="single" w:sz="6" w:space="0" w:color="auto"/>
              <w:right w:val="single" w:sz="6" w:space="0" w:color="auto"/>
            </w:tcBorders>
            <w:shd w:val="clear" w:color="auto" w:fill="auto"/>
          </w:tcPr>
          <w:p w14:paraId="1FEF1492" w14:textId="77777777" w:rsidR="00962E4F" w:rsidRPr="00FC2656" w:rsidRDefault="00962E4F" w:rsidP="00F6198E">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Fecha del oficio de autorización para operar un puerto internacional.</w:t>
            </w:r>
          </w:p>
          <w:p w14:paraId="31F4F24B" w14:textId="77777777" w:rsidR="00962E4F" w:rsidRPr="00FC2656" w:rsidRDefault="00962E4F" w:rsidP="00F6198E">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Utilizar el formato de fecha DD/MM/AAAA</w:t>
            </w:r>
          </w:p>
          <w:p w14:paraId="1CFFE524" w14:textId="77777777" w:rsidR="00962E4F" w:rsidRPr="00FC2656" w:rsidRDefault="00962E4F" w:rsidP="00F6198E">
            <w:pPr>
              <w:spacing w:after="0" w:line="360" w:lineRule="auto"/>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MX"/>
              </w:rPr>
              <w:t xml:space="preserve">Donde: </w:t>
            </w:r>
            <w:r w:rsidRPr="00FC2656">
              <w:rPr>
                <w:rFonts w:ascii="Arial" w:eastAsiaTheme="minorHAnsi" w:hAnsi="Arial" w:cs="Arial"/>
                <w:color w:val="000000"/>
                <w:sz w:val="18"/>
                <w:szCs w:val="18"/>
                <w:lang w:val="es-ES_tradnl"/>
              </w:rPr>
              <w:t>DD corresponde al día (2 dígitos), MM corresponde al mes (2 dígitos) y AAAA corresponde al año (4 dígitos).</w:t>
            </w:r>
          </w:p>
          <w:p w14:paraId="20064AE8" w14:textId="77777777" w:rsidR="00962E4F" w:rsidRPr="00FC2656" w:rsidRDefault="00962E4F" w:rsidP="00F6198E">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ES_tradnl"/>
              </w:rPr>
              <w:t>Campo alfanumérico obligatorio</w:t>
            </w:r>
          </w:p>
        </w:tc>
      </w:tr>
      <w:tr w:rsidR="00962E4F" w:rsidRPr="00FC2656" w14:paraId="57CA9AC3" w14:textId="77777777" w:rsidTr="00BC5460">
        <w:trPr>
          <w:trHeight w:val="20"/>
        </w:trPr>
        <w:tc>
          <w:tcPr>
            <w:tcW w:w="2431" w:type="dxa"/>
            <w:gridSpan w:val="2"/>
            <w:tcBorders>
              <w:top w:val="single" w:sz="6" w:space="0" w:color="auto"/>
              <w:left w:val="single" w:sz="6" w:space="0" w:color="auto"/>
              <w:bottom w:val="single" w:sz="6" w:space="0" w:color="auto"/>
              <w:right w:val="single" w:sz="6" w:space="0" w:color="auto"/>
            </w:tcBorders>
            <w:shd w:val="clear" w:color="auto" w:fill="auto"/>
          </w:tcPr>
          <w:p w14:paraId="06F79567" w14:textId="77777777" w:rsidR="00962E4F" w:rsidRPr="00FC2656" w:rsidRDefault="00962E4F" w:rsidP="00F6198E">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Archivo electrónico que contiene los diagramas de topología de su red de señalización internacional actual y proyectada</w:t>
            </w:r>
          </w:p>
        </w:tc>
        <w:tc>
          <w:tcPr>
            <w:tcW w:w="6709" w:type="dxa"/>
            <w:gridSpan w:val="6"/>
            <w:tcBorders>
              <w:top w:val="single" w:sz="6" w:space="0" w:color="auto"/>
              <w:left w:val="single" w:sz="6" w:space="0" w:color="auto"/>
              <w:bottom w:val="single" w:sz="6" w:space="0" w:color="auto"/>
              <w:right w:val="single" w:sz="6" w:space="0" w:color="auto"/>
            </w:tcBorders>
            <w:shd w:val="clear" w:color="auto" w:fill="auto"/>
          </w:tcPr>
          <w:p w14:paraId="632B3F06" w14:textId="77777777" w:rsidR="00962E4F" w:rsidRPr="00FC2656" w:rsidRDefault="00962E4F" w:rsidP="00F6198E">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un archivo en formato .pdf en el que se ilustre la topología de su red de señalización internacional actual y proyectada.</w:t>
            </w:r>
          </w:p>
          <w:p w14:paraId="0D1DA246" w14:textId="77777777" w:rsidR="00962E4F" w:rsidRPr="00FC2656" w:rsidRDefault="00962E4F" w:rsidP="00F6198E">
            <w:pPr>
              <w:spacing w:after="0" w:line="360" w:lineRule="auto"/>
              <w:contextualSpacing/>
              <w:jc w:val="both"/>
              <w:rPr>
                <w:rFonts w:ascii="Arial" w:eastAsiaTheme="minorHAnsi" w:hAnsi="Arial" w:cs="Arial"/>
                <w:color w:val="000000"/>
                <w:sz w:val="18"/>
                <w:szCs w:val="18"/>
                <w:lang w:val="es-MX"/>
              </w:rPr>
            </w:pPr>
          </w:p>
          <w:p w14:paraId="44E709C8" w14:textId="77777777" w:rsidR="00962E4F" w:rsidRPr="00FC2656" w:rsidRDefault="00962E4F" w:rsidP="00F6198E">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En caso de no contar con asignaciones de CPSI anteriores, únicamente se deberá presentar el diagrama de la topología de la red de señalización internacional proyectada.</w:t>
            </w:r>
          </w:p>
          <w:p w14:paraId="6E6F19E4" w14:textId="77777777" w:rsidR="00962E4F" w:rsidRPr="00FC2656" w:rsidRDefault="00962E4F" w:rsidP="00F6198E">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 </w:t>
            </w:r>
          </w:p>
          <w:p w14:paraId="374130AC" w14:textId="77777777" w:rsidR="00962E4F" w:rsidRPr="00FC2656" w:rsidRDefault="00962E4F" w:rsidP="00F6198E">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diagrama de topología de la red de señalización internacional actual deberá ilustrar con claridad lo siguiente: i) los equipos que actualmente cuentan con CPSI asociados en su red de señalización, identificados por nombre y ii) los enlaces entre sus equipos y los equipos de señalización pertenecientes a otras redes públicas de telecomunicaciones extranjeras.</w:t>
            </w:r>
          </w:p>
          <w:p w14:paraId="5AF4FF3D" w14:textId="77777777" w:rsidR="00962E4F" w:rsidRPr="00FC2656" w:rsidRDefault="00962E4F" w:rsidP="00F6198E">
            <w:pPr>
              <w:spacing w:after="0" w:line="360" w:lineRule="auto"/>
              <w:contextualSpacing/>
              <w:jc w:val="both"/>
              <w:rPr>
                <w:rFonts w:ascii="Arial" w:eastAsiaTheme="minorHAnsi" w:hAnsi="Arial" w:cs="Arial"/>
                <w:color w:val="000000"/>
                <w:sz w:val="18"/>
                <w:szCs w:val="18"/>
                <w:lang w:val="es-MX"/>
              </w:rPr>
            </w:pPr>
          </w:p>
          <w:p w14:paraId="03F0AF51" w14:textId="77777777" w:rsidR="00962E4F" w:rsidRPr="00FC2656" w:rsidRDefault="00962E4F" w:rsidP="00F6198E">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El diagrama de topología de la red de señalización internacional proyectada deberá ilustrar con claridad lo siguiente: i) en su caso, los equipos que actualmente cuentan con CPSI asociados en su red de señalización, así como los equipos a los que se </w:t>
            </w:r>
            <w:r w:rsidRPr="00FC2656">
              <w:rPr>
                <w:rFonts w:ascii="Arial" w:eastAsiaTheme="minorHAnsi" w:hAnsi="Arial" w:cs="Arial"/>
                <w:color w:val="000000"/>
                <w:sz w:val="18"/>
                <w:szCs w:val="18"/>
                <w:lang w:val="es-MX"/>
              </w:rPr>
              <w:lastRenderedPageBreak/>
              <w:t>asociarán los CPSI solicitados, identificados por nombre y ii) en su caso, los enlaces entre sus equipos y los equipos de señalización pertenecientes a otras redes públicas de telecomunicaciones extranjeras, así como los que se establezcan con los equipos a los que se asociarán los CPSI solicitados.</w:t>
            </w:r>
          </w:p>
          <w:p w14:paraId="438255F9" w14:textId="77777777" w:rsidR="00962E4F" w:rsidRPr="00FC2656" w:rsidRDefault="00962E4F" w:rsidP="00F6198E">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Los documentos digitalizados deben ser legibles.</w:t>
            </w:r>
          </w:p>
          <w:p w14:paraId="7A28F6FD" w14:textId="77777777" w:rsidR="00962E4F" w:rsidRPr="00FC2656" w:rsidRDefault="00962E4F" w:rsidP="00F6198E">
            <w:pPr>
              <w:spacing w:after="0" w:line="360" w:lineRule="auto"/>
              <w:contextualSpacing/>
              <w:jc w:val="both"/>
              <w:rPr>
                <w:rFonts w:ascii="Arial" w:eastAsiaTheme="minorHAnsi" w:hAnsi="Arial" w:cs="Arial"/>
                <w:color w:val="000000"/>
                <w:sz w:val="18"/>
                <w:szCs w:val="18"/>
                <w:lang w:val="es-MX"/>
              </w:rPr>
            </w:pPr>
          </w:p>
          <w:p w14:paraId="10983755" w14:textId="77777777" w:rsidR="00962E4F" w:rsidRPr="00FC2656" w:rsidRDefault="00962E4F" w:rsidP="00F6198E">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Nota: El nombre del archivo que se cargue a través de la Ventanilla Electrónica deberá cumplir con la siguiente nomenclatura: IDOH3129_1DDMMAAAA.pdf.</w:t>
            </w:r>
          </w:p>
          <w:p w14:paraId="3A8F6F40" w14:textId="77777777" w:rsidR="00962E4F" w:rsidRPr="00FC2656" w:rsidRDefault="00962E4F" w:rsidP="00F6198E">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Donde:</w:t>
            </w:r>
          </w:p>
          <w:p w14:paraId="2BABCD02" w14:textId="77777777" w:rsidR="00962E4F" w:rsidRPr="00FC2656" w:rsidRDefault="00962E4F" w:rsidP="00F6198E">
            <w:pPr>
              <w:spacing w:after="0" w:line="360" w:lineRule="auto"/>
              <w:ind w:left="491"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w:t>
            </w:r>
            <w:r w:rsidRPr="00FC2656">
              <w:rPr>
                <w:rFonts w:ascii="Arial" w:eastAsiaTheme="minorHAnsi" w:hAnsi="Arial" w:cs="Arial"/>
                <w:color w:val="000000"/>
                <w:sz w:val="18"/>
                <w:szCs w:val="18"/>
                <w:lang w:val="es-ES_tradnl"/>
              </w:rPr>
              <w:tab/>
              <w:t>IDO.- Conjunto de 3 dígitos que identifica al Concesionario solicitante;</w:t>
            </w:r>
          </w:p>
          <w:p w14:paraId="78E488A2" w14:textId="77777777" w:rsidR="00962E4F" w:rsidRPr="00FC2656" w:rsidRDefault="00962E4F" w:rsidP="00F6198E">
            <w:pPr>
              <w:spacing w:after="0" w:line="360" w:lineRule="auto"/>
              <w:ind w:left="491"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MX"/>
              </w:rPr>
              <w:t>●</w:t>
            </w:r>
            <w:r w:rsidRPr="00FC2656">
              <w:rPr>
                <w:rFonts w:ascii="Arial" w:eastAsiaTheme="minorHAnsi" w:hAnsi="Arial" w:cs="Arial"/>
                <w:color w:val="000000"/>
                <w:sz w:val="18"/>
                <w:szCs w:val="18"/>
                <w:lang w:val="es-MX"/>
              </w:rPr>
              <w:tab/>
              <w:t>H3129_1.-</w:t>
            </w:r>
            <w:r w:rsidRPr="00FC2656">
              <w:rPr>
                <w:rFonts w:ascii="Arial" w:eastAsiaTheme="minorHAnsi" w:hAnsi="Arial" w:cs="Arial"/>
                <w:color w:val="000000"/>
                <w:sz w:val="18"/>
                <w:szCs w:val="18"/>
                <w:lang w:val="es-ES_tradnl"/>
              </w:rPr>
              <w:t xml:space="preserve"> Es un texto fijo que identifica el archivo del diagrama de topología (</w:t>
            </w:r>
            <w:r w:rsidRPr="00FC2656">
              <w:rPr>
                <w:rFonts w:ascii="Arial" w:eastAsiaTheme="minorHAnsi" w:hAnsi="Arial" w:cs="Arial"/>
                <w:color w:val="000000"/>
                <w:sz w:val="18"/>
                <w:szCs w:val="18"/>
                <w:lang w:val="es-MX"/>
              </w:rPr>
              <w:t>diagrama de topología de su red de señalización internacional actual y proyectada</w:t>
            </w:r>
            <w:r w:rsidRPr="00FC2656">
              <w:rPr>
                <w:rFonts w:ascii="Arial" w:eastAsiaTheme="minorHAnsi" w:hAnsi="Arial" w:cs="Arial"/>
                <w:color w:val="000000"/>
                <w:sz w:val="18"/>
                <w:szCs w:val="18"/>
                <w:lang w:val="es-ES_tradnl"/>
              </w:rPr>
              <w:t>); y</w:t>
            </w:r>
          </w:p>
          <w:p w14:paraId="725AB6EB" w14:textId="77777777" w:rsidR="00962E4F" w:rsidRPr="00FC2656" w:rsidRDefault="00962E4F" w:rsidP="00F6198E">
            <w:pPr>
              <w:spacing w:after="0" w:line="360" w:lineRule="auto"/>
              <w:ind w:left="491"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w:t>
            </w:r>
            <w:r w:rsidRPr="00FC2656">
              <w:rPr>
                <w:rFonts w:ascii="Arial" w:eastAsiaTheme="minorHAnsi" w:hAnsi="Arial" w:cs="Arial"/>
                <w:color w:val="000000"/>
                <w:sz w:val="18"/>
                <w:szCs w:val="18"/>
                <w:lang w:val="es-ES_tradnl"/>
              </w:rPr>
              <w:tab/>
              <w:t>DDMMAAAA.- Corresponde a la fecha de la solicitud. DD corresponde al día (2 dígitos), MM corresponde al mes (2 dígitos) y AAAA corresponde al año (4 dígitos).</w:t>
            </w:r>
          </w:p>
          <w:p w14:paraId="1D28502E" w14:textId="64BEBBF2" w:rsidR="00962E4F" w:rsidRDefault="00F6198E" w:rsidP="00F6198E">
            <w:pPr>
              <w:spacing w:after="0" w:line="360" w:lineRule="auto"/>
              <w:contextualSpacing/>
              <w:jc w:val="both"/>
              <w:rPr>
                <w:rFonts w:ascii="Arial" w:eastAsiaTheme="minorHAnsi" w:hAnsi="Arial" w:cs="Arial"/>
                <w:color w:val="000000"/>
                <w:sz w:val="18"/>
                <w:szCs w:val="18"/>
                <w:lang w:val="es-MX"/>
              </w:rPr>
            </w:pPr>
            <w:r>
              <w:rPr>
                <w:rFonts w:ascii="Arial" w:eastAsiaTheme="minorHAnsi" w:hAnsi="Arial" w:cs="Arial"/>
                <w:color w:val="000000"/>
                <w:sz w:val="18"/>
                <w:szCs w:val="18"/>
                <w:lang w:val="es-MX"/>
              </w:rPr>
              <w:t xml:space="preserve">          </w:t>
            </w:r>
            <w:r w:rsidR="00962E4F" w:rsidRPr="00FC2656">
              <w:rPr>
                <w:rFonts w:ascii="Arial" w:eastAsiaTheme="minorHAnsi" w:hAnsi="Arial" w:cs="Arial"/>
                <w:color w:val="000000"/>
                <w:sz w:val="18"/>
                <w:szCs w:val="18"/>
                <w:lang w:val="es-MX"/>
              </w:rPr>
              <w:t>Ejemplo: 983H3129_101122020.pdf</w:t>
            </w:r>
          </w:p>
          <w:p w14:paraId="043D240F" w14:textId="77777777" w:rsidR="00F6198E" w:rsidRPr="00FC2656" w:rsidRDefault="00F6198E" w:rsidP="00F6198E">
            <w:pPr>
              <w:spacing w:after="0" w:line="360" w:lineRule="auto"/>
              <w:contextualSpacing/>
              <w:jc w:val="both"/>
              <w:rPr>
                <w:rFonts w:ascii="Arial" w:eastAsiaTheme="minorHAnsi" w:hAnsi="Arial" w:cs="Arial"/>
                <w:color w:val="000000"/>
                <w:sz w:val="18"/>
                <w:szCs w:val="18"/>
                <w:lang w:val="es-MX"/>
              </w:rPr>
            </w:pPr>
          </w:p>
          <w:p w14:paraId="358F5C09" w14:textId="77777777" w:rsidR="00962E4F" w:rsidRPr="00FC2656" w:rsidRDefault="00962E4F" w:rsidP="00F6198E">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Documento obligatorio.</w:t>
            </w:r>
          </w:p>
        </w:tc>
      </w:tr>
      <w:tr w:rsidR="00962E4F" w:rsidRPr="00FC2656" w14:paraId="63D3AD27" w14:textId="77777777" w:rsidTr="00BC5460">
        <w:trPr>
          <w:trHeight w:val="20"/>
        </w:trPr>
        <w:tc>
          <w:tcPr>
            <w:tcW w:w="9140"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E3A0B64" w14:textId="77777777" w:rsidR="00962E4F" w:rsidRPr="00FC2656" w:rsidRDefault="00962E4F" w:rsidP="00F6198E">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lastRenderedPageBreak/>
              <w:t>PLAZOS A LOS QUE ESTARÁ SUJETO EL TRÁMITE</w:t>
            </w:r>
          </w:p>
        </w:tc>
      </w:tr>
      <w:tr w:rsidR="00962E4F" w:rsidRPr="00FC2656" w14:paraId="4A6864E9" w14:textId="77777777" w:rsidTr="00BC5460">
        <w:trPr>
          <w:trHeight w:val="20"/>
        </w:trPr>
        <w:tc>
          <w:tcPr>
            <w:tcW w:w="9140" w:type="dxa"/>
            <w:gridSpan w:val="8"/>
            <w:tcBorders>
              <w:top w:val="single" w:sz="6" w:space="0" w:color="auto"/>
              <w:left w:val="single" w:sz="6" w:space="0" w:color="auto"/>
              <w:bottom w:val="single" w:sz="6" w:space="0" w:color="auto"/>
              <w:right w:val="single" w:sz="6" w:space="0" w:color="auto"/>
            </w:tcBorders>
          </w:tcPr>
          <w:p w14:paraId="4AA6A95A" w14:textId="77777777" w:rsidR="00962E4F" w:rsidRPr="00FC2656" w:rsidRDefault="00962E4F" w:rsidP="00F6198E">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plazo máximo de resolución del trámite por parte del IFT, a partir de la recepción de la presente solicitud, será de 15 (quince) días hábiles.</w:t>
            </w:r>
          </w:p>
          <w:p w14:paraId="76BBC905" w14:textId="77777777" w:rsidR="00962E4F" w:rsidRPr="00FC2656" w:rsidRDefault="00962E4F" w:rsidP="00F6198E">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plazo con que cuenta el IFT para efectuar a los interesados la prevención ante la falta de información o requisitos del trámite es de 5 (cinco) días hábiles.</w:t>
            </w:r>
          </w:p>
          <w:p w14:paraId="1D1BB12A" w14:textId="77777777" w:rsidR="00962E4F" w:rsidRPr="00FC2656" w:rsidRDefault="00962E4F" w:rsidP="00F6198E">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962E4F" w:rsidRPr="00FC2656" w14:paraId="2B50CABF" w14:textId="77777777" w:rsidTr="00BC5460">
        <w:trPr>
          <w:trHeight w:val="20"/>
        </w:trPr>
        <w:tc>
          <w:tcPr>
            <w:tcW w:w="9140"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1F41184" w14:textId="77777777" w:rsidR="00962E4F" w:rsidRPr="00FC2656" w:rsidRDefault="00962E4F" w:rsidP="00F6198E">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FUNDAMENTO JURÍDICO DEL TRÁMITE</w:t>
            </w:r>
          </w:p>
        </w:tc>
      </w:tr>
      <w:tr w:rsidR="00962E4F" w:rsidRPr="00FC2656" w14:paraId="7E8D7329" w14:textId="77777777" w:rsidTr="00BC5460">
        <w:trPr>
          <w:trHeight w:val="20"/>
        </w:trPr>
        <w:tc>
          <w:tcPr>
            <w:tcW w:w="9140" w:type="dxa"/>
            <w:gridSpan w:val="8"/>
            <w:tcBorders>
              <w:top w:val="single" w:sz="6" w:space="0" w:color="auto"/>
              <w:left w:val="single" w:sz="6" w:space="0" w:color="auto"/>
              <w:bottom w:val="single" w:sz="6" w:space="0" w:color="auto"/>
              <w:right w:val="single" w:sz="6" w:space="0" w:color="auto"/>
            </w:tcBorders>
          </w:tcPr>
          <w:p w14:paraId="557EDA67" w14:textId="64A78435" w:rsidR="00962E4F" w:rsidRPr="00FC2656" w:rsidRDefault="00962E4F" w:rsidP="00F6198E">
            <w:pPr>
              <w:numPr>
                <w:ilvl w:val="0"/>
                <w:numId w:val="30"/>
              </w:num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Numeral 12. del Plan Técnico Fundamental de Señalización, publicado en el Diario Oficial de la Federación el 11 de mayo de 2018.</w:t>
            </w:r>
          </w:p>
        </w:tc>
      </w:tr>
      <w:tr w:rsidR="00962E4F" w:rsidRPr="00FC2656" w14:paraId="617361A7" w14:textId="77777777" w:rsidTr="00BC5460">
        <w:trPr>
          <w:trHeight w:val="20"/>
        </w:trPr>
        <w:tc>
          <w:tcPr>
            <w:tcW w:w="9140"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387F29E" w14:textId="77777777" w:rsidR="00962E4F" w:rsidRPr="00FC2656" w:rsidRDefault="00962E4F" w:rsidP="00F6198E">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INFORMACIÓN ADICIONAL QUE PUEDA SER DE UTILIDAD A LOS INTERESADOS</w:t>
            </w:r>
          </w:p>
        </w:tc>
      </w:tr>
      <w:tr w:rsidR="00962E4F" w:rsidRPr="00FC2656" w14:paraId="45D31E0C" w14:textId="77777777" w:rsidTr="00BC5460">
        <w:trPr>
          <w:trHeight w:val="20"/>
        </w:trPr>
        <w:tc>
          <w:tcPr>
            <w:tcW w:w="9140" w:type="dxa"/>
            <w:gridSpan w:val="8"/>
            <w:tcBorders>
              <w:top w:val="single" w:sz="6" w:space="0" w:color="auto"/>
              <w:left w:val="single" w:sz="6" w:space="0" w:color="auto"/>
              <w:bottom w:val="single" w:sz="6" w:space="0" w:color="auto"/>
              <w:right w:val="single" w:sz="6" w:space="0" w:color="auto"/>
            </w:tcBorders>
            <w:shd w:val="clear" w:color="auto" w:fill="auto"/>
          </w:tcPr>
          <w:p w14:paraId="5D5FF8A8"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bl>
    <w:p w14:paraId="2CBCE02B" w14:textId="64F09BB9" w:rsidR="00962E4F" w:rsidRPr="00FC2656" w:rsidRDefault="00962E4F" w:rsidP="00FC2656">
      <w:pPr>
        <w:spacing w:after="0" w:line="360" w:lineRule="auto"/>
        <w:contextualSpacing/>
        <w:rPr>
          <w:rFonts w:ascii="Arial" w:eastAsiaTheme="minorHAnsi" w:hAnsi="Arial" w:cs="Arial"/>
          <w:color w:val="000000"/>
          <w:sz w:val="18"/>
          <w:szCs w:val="18"/>
        </w:rPr>
      </w:pPr>
    </w:p>
    <w:tbl>
      <w:tblPr>
        <w:tblW w:w="9140" w:type="dxa"/>
        <w:tblInd w:w="113" w:type="dxa"/>
        <w:tblCellMar>
          <w:left w:w="72" w:type="dxa"/>
          <w:right w:w="72" w:type="dxa"/>
        </w:tblCellMar>
        <w:tblLook w:val="0000" w:firstRow="0" w:lastRow="0" w:firstColumn="0" w:lastColumn="0" w:noHBand="0" w:noVBand="0"/>
      </w:tblPr>
      <w:tblGrid>
        <w:gridCol w:w="1828"/>
        <w:gridCol w:w="603"/>
        <w:gridCol w:w="615"/>
        <w:gridCol w:w="610"/>
        <w:gridCol w:w="914"/>
        <w:gridCol w:w="38"/>
        <w:gridCol w:w="876"/>
        <w:gridCol w:w="609"/>
        <w:gridCol w:w="51"/>
        <w:gridCol w:w="1168"/>
        <w:gridCol w:w="304"/>
        <w:gridCol w:w="13"/>
        <w:gridCol w:w="1511"/>
      </w:tblGrid>
      <w:tr w:rsidR="00962E4F" w:rsidRPr="00FC2656" w14:paraId="5D5A4FD4" w14:textId="77777777" w:rsidTr="00BC5460">
        <w:trPr>
          <w:trHeight w:val="20"/>
        </w:trPr>
        <w:tc>
          <w:tcPr>
            <w:tcW w:w="9140" w:type="dxa"/>
            <w:gridSpan w:val="13"/>
            <w:tcBorders>
              <w:top w:val="single" w:sz="6" w:space="0" w:color="auto"/>
              <w:left w:val="single" w:sz="6" w:space="0" w:color="auto"/>
              <w:bottom w:val="single" w:sz="6" w:space="0" w:color="auto"/>
              <w:right w:val="single" w:sz="6" w:space="0" w:color="auto"/>
            </w:tcBorders>
            <w:noWrap/>
            <w:vAlign w:val="center"/>
          </w:tcPr>
          <w:p w14:paraId="1A80EBD2" w14:textId="77777777" w:rsidR="00962E4F" w:rsidRPr="00FC2656" w:rsidRDefault="00962E4F" w:rsidP="00F6198E">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br w:type="page"/>
            </w:r>
            <w:r w:rsidRPr="00FC2656">
              <w:rPr>
                <w:rFonts w:ascii="Arial" w:eastAsiaTheme="minorHAnsi" w:hAnsi="Arial" w:cs="Arial"/>
                <w:b/>
                <w:color w:val="000000"/>
                <w:sz w:val="18"/>
                <w:szCs w:val="18"/>
                <w:lang w:val="es-MX"/>
              </w:rPr>
              <w:t>eFORMATO DE SOLICITUD DE CESIÓN DE CÓDIGOS DE PUNTO DE SEÑALIZACIÓN INTERNACIONAL (CPSI)</w:t>
            </w:r>
          </w:p>
          <w:p w14:paraId="5EE39F12" w14:textId="77777777" w:rsidR="00962E4F" w:rsidRPr="00FC2656" w:rsidRDefault="00962E4F" w:rsidP="00F6198E">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H3130</w:t>
            </w:r>
          </w:p>
        </w:tc>
      </w:tr>
      <w:tr w:rsidR="00962E4F" w:rsidRPr="00FC2656" w14:paraId="025CF862" w14:textId="77777777" w:rsidTr="00BC5460">
        <w:trPr>
          <w:trHeight w:val="20"/>
        </w:trPr>
        <w:tc>
          <w:tcPr>
            <w:tcW w:w="9140" w:type="dxa"/>
            <w:gridSpan w:val="1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CB54D22" w14:textId="77777777" w:rsidR="00962E4F" w:rsidRPr="00FC2656" w:rsidRDefault="00962E4F" w:rsidP="00F6198E">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DATOS DEL CONCESIONARIO CESIONARIO Y CEDENTE</w:t>
            </w:r>
          </w:p>
        </w:tc>
      </w:tr>
      <w:tr w:rsidR="00962E4F" w:rsidRPr="00FC2656" w14:paraId="51DCC023" w14:textId="77777777" w:rsidTr="00BC5460">
        <w:trPr>
          <w:trHeight w:val="20"/>
        </w:trPr>
        <w:tc>
          <w:tcPr>
            <w:tcW w:w="4608"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3B171C9"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FOLIO DEL EXPEDIENTE ELECTRÓNICO AL QUE SE ASOCIARÁ SOLICITUD DE CESIÓN</w:t>
            </w:r>
          </w:p>
        </w:tc>
        <w:tc>
          <w:tcPr>
            <w:tcW w:w="4532" w:type="dxa"/>
            <w:gridSpan w:val="7"/>
            <w:tcBorders>
              <w:top w:val="single" w:sz="6" w:space="0" w:color="auto"/>
              <w:left w:val="single" w:sz="6" w:space="0" w:color="auto"/>
              <w:bottom w:val="single" w:sz="6" w:space="0" w:color="auto"/>
              <w:right w:val="single" w:sz="6" w:space="0" w:color="auto"/>
            </w:tcBorders>
            <w:shd w:val="clear" w:color="auto" w:fill="FFFFFF" w:themeFill="background1"/>
          </w:tcPr>
          <w:p w14:paraId="09670FFB"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7DA15C5E" w14:textId="77777777" w:rsidTr="00BC5460">
        <w:trPr>
          <w:trHeight w:val="20"/>
        </w:trPr>
        <w:tc>
          <w:tcPr>
            <w:tcW w:w="4608"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CC3E226"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lastRenderedPageBreak/>
              <w:t>NOMBRE, DENOMINACIÓN O RAZÓN SOCIAL DEL CONCESIONARIO CESIONARIO</w:t>
            </w:r>
          </w:p>
        </w:tc>
        <w:tc>
          <w:tcPr>
            <w:tcW w:w="4532" w:type="dxa"/>
            <w:gridSpan w:val="7"/>
            <w:tcBorders>
              <w:top w:val="single" w:sz="6" w:space="0" w:color="auto"/>
              <w:left w:val="single" w:sz="6" w:space="0" w:color="auto"/>
              <w:bottom w:val="single" w:sz="6" w:space="0" w:color="auto"/>
              <w:right w:val="single" w:sz="6" w:space="0" w:color="auto"/>
            </w:tcBorders>
            <w:shd w:val="clear" w:color="auto" w:fill="FFFFFF" w:themeFill="background1"/>
          </w:tcPr>
          <w:p w14:paraId="21C780B5"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43592C7D" w14:textId="77777777" w:rsidTr="00BC5460">
        <w:trPr>
          <w:trHeight w:val="20"/>
        </w:trPr>
        <w:tc>
          <w:tcPr>
            <w:tcW w:w="4608"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2618054"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CÓDIGO IDO DEL CONCESIONARIO CESIONARIO</w:t>
            </w:r>
          </w:p>
        </w:tc>
        <w:tc>
          <w:tcPr>
            <w:tcW w:w="4532" w:type="dxa"/>
            <w:gridSpan w:val="7"/>
            <w:tcBorders>
              <w:top w:val="single" w:sz="6" w:space="0" w:color="auto"/>
              <w:left w:val="single" w:sz="6" w:space="0" w:color="auto"/>
              <w:bottom w:val="single" w:sz="6" w:space="0" w:color="auto"/>
              <w:right w:val="single" w:sz="6" w:space="0" w:color="auto"/>
            </w:tcBorders>
            <w:shd w:val="clear" w:color="auto" w:fill="FFFFFF" w:themeFill="background1"/>
          </w:tcPr>
          <w:p w14:paraId="6184EBDB"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6DBEABD9" w14:textId="77777777" w:rsidTr="00BC5460">
        <w:trPr>
          <w:trHeight w:val="20"/>
        </w:trPr>
        <w:tc>
          <w:tcPr>
            <w:tcW w:w="4608"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F0CA1E2"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DENOMINACIÓN O RAZÓN SOCIAL DEL CONCESIONARIO CEDENTE</w:t>
            </w:r>
          </w:p>
        </w:tc>
        <w:tc>
          <w:tcPr>
            <w:tcW w:w="4532" w:type="dxa"/>
            <w:gridSpan w:val="7"/>
            <w:tcBorders>
              <w:top w:val="single" w:sz="6" w:space="0" w:color="auto"/>
              <w:left w:val="single" w:sz="6" w:space="0" w:color="auto"/>
              <w:bottom w:val="single" w:sz="6" w:space="0" w:color="auto"/>
              <w:right w:val="single" w:sz="6" w:space="0" w:color="auto"/>
            </w:tcBorders>
            <w:shd w:val="clear" w:color="auto" w:fill="FFFFFF" w:themeFill="background1"/>
          </w:tcPr>
          <w:p w14:paraId="32AB3936"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08DD323B" w14:textId="77777777" w:rsidTr="00BC5460">
        <w:trPr>
          <w:trHeight w:val="20"/>
        </w:trPr>
        <w:tc>
          <w:tcPr>
            <w:tcW w:w="4608"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D39EDD"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CÓDIGO IDO DEL CONCESIONARIO CEDENTE</w:t>
            </w:r>
          </w:p>
        </w:tc>
        <w:tc>
          <w:tcPr>
            <w:tcW w:w="4532" w:type="dxa"/>
            <w:gridSpan w:val="7"/>
            <w:tcBorders>
              <w:top w:val="single" w:sz="6" w:space="0" w:color="auto"/>
              <w:left w:val="single" w:sz="6" w:space="0" w:color="auto"/>
              <w:bottom w:val="single" w:sz="6" w:space="0" w:color="auto"/>
              <w:right w:val="single" w:sz="6" w:space="0" w:color="auto"/>
            </w:tcBorders>
            <w:shd w:val="clear" w:color="auto" w:fill="FFFFFF" w:themeFill="background1"/>
          </w:tcPr>
          <w:p w14:paraId="3F826804"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34FB6CFE" w14:textId="77777777" w:rsidTr="00BC5460">
        <w:trPr>
          <w:trHeight w:val="20"/>
        </w:trPr>
        <w:tc>
          <w:tcPr>
            <w:tcW w:w="9140" w:type="dxa"/>
            <w:gridSpan w:val="13"/>
            <w:tcBorders>
              <w:top w:val="single" w:sz="6" w:space="0" w:color="auto"/>
              <w:left w:val="single" w:sz="6" w:space="0" w:color="auto"/>
              <w:bottom w:val="single" w:sz="6" w:space="0" w:color="auto"/>
              <w:right w:val="single" w:sz="6" w:space="0" w:color="auto"/>
            </w:tcBorders>
            <w:shd w:val="clear" w:color="auto" w:fill="auto"/>
          </w:tcPr>
          <w:p w14:paraId="28DCAD91"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54A71847" w14:textId="77777777" w:rsidTr="00BC5460">
        <w:trPr>
          <w:trHeight w:val="20"/>
        </w:trPr>
        <w:tc>
          <w:tcPr>
            <w:tcW w:w="9140" w:type="dxa"/>
            <w:gridSpan w:val="1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C911388" w14:textId="77777777" w:rsidR="00962E4F" w:rsidRPr="00FC2656" w:rsidRDefault="00962E4F" w:rsidP="00F6198E">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DETALLE DE LOS CPSI A CEDER</w:t>
            </w:r>
          </w:p>
        </w:tc>
      </w:tr>
      <w:tr w:rsidR="00962E4F" w:rsidRPr="00FC2656" w14:paraId="21EE2AC6" w14:textId="77777777" w:rsidTr="00BC5460">
        <w:trPr>
          <w:trHeight w:val="20"/>
        </w:trPr>
        <w:tc>
          <w:tcPr>
            <w:tcW w:w="304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95B4DC3" w14:textId="77777777" w:rsidR="00962E4F" w:rsidRPr="00FC2656" w:rsidRDefault="00962E4F" w:rsidP="00F6198E">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CPSI QUE SE PRETENDEN CEDER EN FORMATO BINARIO</w:t>
            </w:r>
          </w:p>
        </w:tc>
        <w:tc>
          <w:tcPr>
            <w:tcW w:w="3047"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EC2EFE2" w14:textId="77777777" w:rsidR="00962E4F" w:rsidRPr="00FC2656" w:rsidRDefault="00962E4F" w:rsidP="00F6198E">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 CADA UNO DE LOS EQUIPOS DE SEÑALIZACIÓN AL QUE SE ASOCIARÁN LOS CPSI A CEDER</w:t>
            </w:r>
          </w:p>
        </w:tc>
        <w:tc>
          <w:tcPr>
            <w:tcW w:w="3047"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77973DE" w14:textId="77777777" w:rsidR="00962E4F" w:rsidRPr="00FC2656" w:rsidRDefault="00962E4F" w:rsidP="00F6198E">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TIPO DE CADA UNO DE LOS EQUIPOS DE SEÑALIZACIÓN AL QUE SE ASOCIARÁN LOS CPSI A CEDER</w:t>
            </w:r>
          </w:p>
          <w:p w14:paraId="595EB90E" w14:textId="77777777" w:rsidR="00962E4F" w:rsidRPr="00FC2656" w:rsidRDefault="00962E4F" w:rsidP="00F6198E">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(“SP”=1, “STP”=2 o “SCP”=3)</w:t>
            </w:r>
          </w:p>
        </w:tc>
      </w:tr>
      <w:tr w:rsidR="00962E4F" w:rsidRPr="00FC2656" w14:paraId="4DD33A35" w14:textId="77777777" w:rsidTr="00BC5460">
        <w:trPr>
          <w:trHeight w:val="20"/>
        </w:trPr>
        <w:tc>
          <w:tcPr>
            <w:tcW w:w="3046" w:type="dxa"/>
            <w:gridSpan w:val="3"/>
            <w:tcBorders>
              <w:top w:val="single" w:sz="6" w:space="0" w:color="auto"/>
              <w:left w:val="single" w:sz="6" w:space="0" w:color="auto"/>
              <w:bottom w:val="single" w:sz="6" w:space="0" w:color="auto"/>
              <w:right w:val="single" w:sz="6" w:space="0" w:color="auto"/>
            </w:tcBorders>
            <w:shd w:val="clear" w:color="auto" w:fill="auto"/>
          </w:tcPr>
          <w:p w14:paraId="48EBBBDB"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3047" w:type="dxa"/>
            <w:gridSpan w:val="5"/>
            <w:tcBorders>
              <w:top w:val="single" w:sz="6" w:space="0" w:color="auto"/>
              <w:left w:val="single" w:sz="6" w:space="0" w:color="auto"/>
              <w:bottom w:val="single" w:sz="6" w:space="0" w:color="auto"/>
              <w:right w:val="single" w:sz="6" w:space="0" w:color="auto"/>
            </w:tcBorders>
            <w:shd w:val="clear" w:color="auto" w:fill="auto"/>
          </w:tcPr>
          <w:p w14:paraId="169296CE"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3047" w:type="dxa"/>
            <w:gridSpan w:val="5"/>
            <w:tcBorders>
              <w:top w:val="single" w:sz="6" w:space="0" w:color="auto"/>
              <w:left w:val="single" w:sz="6" w:space="0" w:color="auto"/>
              <w:bottom w:val="single" w:sz="6" w:space="0" w:color="auto"/>
              <w:right w:val="single" w:sz="6" w:space="0" w:color="auto"/>
            </w:tcBorders>
            <w:shd w:val="clear" w:color="auto" w:fill="auto"/>
          </w:tcPr>
          <w:p w14:paraId="10B012F0"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68B0F4CA" w14:textId="77777777" w:rsidTr="00BC5460">
        <w:trPr>
          <w:trHeight w:val="20"/>
        </w:trPr>
        <w:tc>
          <w:tcPr>
            <w:tcW w:w="3046" w:type="dxa"/>
            <w:gridSpan w:val="3"/>
            <w:tcBorders>
              <w:top w:val="single" w:sz="6" w:space="0" w:color="auto"/>
              <w:left w:val="single" w:sz="6" w:space="0" w:color="auto"/>
              <w:bottom w:val="single" w:sz="6" w:space="0" w:color="auto"/>
              <w:right w:val="single" w:sz="6" w:space="0" w:color="auto"/>
            </w:tcBorders>
            <w:shd w:val="clear" w:color="auto" w:fill="auto"/>
          </w:tcPr>
          <w:p w14:paraId="3B6CE5DC"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3047" w:type="dxa"/>
            <w:gridSpan w:val="5"/>
            <w:tcBorders>
              <w:top w:val="single" w:sz="6" w:space="0" w:color="auto"/>
              <w:left w:val="single" w:sz="6" w:space="0" w:color="auto"/>
              <w:bottom w:val="single" w:sz="6" w:space="0" w:color="auto"/>
              <w:right w:val="single" w:sz="6" w:space="0" w:color="auto"/>
            </w:tcBorders>
            <w:shd w:val="clear" w:color="auto" w:fill="auto"/>
          </w:tcPr>
          <w:p w14:paraId="5BBB0442"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3047" w:type="dxa"/>
            <w:gridSpan w:val="5"/>
            <w:tcBorders>
              <w:top w:val="single" w:sz="6" w:space="0" w:color="auto"/>
              <w:left w:val="single" w:sz="6" w:space="0" w:color="auto"/>
              <w:bottom w:val="single" w:sz="6" w:space="0" w:color="auto"/>
              <w:right w:val="single" w:sz="6" w:space="0" w:color="auto"/>
            </w:tcBorders>
            <w:shd w:val="clear" w:color="auto" w:fill="auto"/>
          </w:tcPr>
          <w:p w14:paraId="309F41ED"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0442C062" w14:textId="77777777" w:rsidTr="00BC5460">
        <w:trPr>
          <w:trHeight w:val="20"/>
        </w:trPr>
        <w:tc>
          <w:tcPr>
            <w:tcW w:w="3046" w:type="dxa"/>
            <w:gridSpan w:val="3"/>
            <w:tcBorders>
              <w:top w:val="single" w:sz="6" w:space="0" w:color="auto"/>
              <w:left w:val="single" w:sz="6" w:space="0" w:color="auto"/>
              <w:bottom w:val="single" w:sz="6" w:space="0" w:color="auto"/>
              <w:right w:val="single" w:sz="6" w:space="0" w:color="auto"/>
            </w:tcBorders>
            <w:shd w:val="clear" w:color="auto" w:fill="auto"/>
          </w:tcPr>
          <w:p w14:paraId="67ABE576"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3047" w:type="dxa"/>
            <w:gridSpan w:val="5"/>
            <w:tcBorders>
              <w:top w:val="single" w:sz="6" w:space="0" w:color="auto"/>
              <w:left w:val="single" w:sz="6" w:space="0" w:color="auto"/>
              <w:bottom w:val="single" w:sz="6" w:space="0" w:color="auto"/>
              <w:right w:val="single" w:sz="6" w:space="0" w:color="auto"/>
            </w:tcBorders>
            <w:shd w:val="clear" w:color="auto" w:fill="auto"/>
          </w:tcPr>
          <w:p w14:paraId="488ED847"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3047" w:type="dxa"/>
            <w:gridSpan w:val="5"/>
            <w:tcBorders>
              <w:top w:val="single" w:sz="6" w:space="0" w:color="auto"/>
              <w:left w:val="single" w:sz="6" w:space="0" w:color="auto"/>
              <w:bottom w:val="single" w:sz="6" w:space="0" w:color="auto"/>
              <w:right w:val="single" w:sz="6" w:space="0" w:color="auto"/>
            </w:tcBorders>
            <w:shd w:val="clear" w:color="auto" w:fill="auto"/>
          </w:tcPr>
          <w:p w14:paraId="2B0BF1AA"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6308FD04" w14:textId="77777777" w:rsidTr="00BC5460">
        <w:trPr>
          <w:trHeight w:val="20"/>
        </w:trPr>
        <w:tc>
          <w:tcPr>
            <w:tcW w:w="9140" w:type="dxa"/>
            <w:gridSpan w:val="13"/>
            <w:tcBorders>
              <w:top w:val="single" w:sz="6" w:space="0" w:color="auto"/>
              <w:left w:val="single" w:sz="6" w:space="0" w:color="auto"/>
              <w:bottom w:val="single" w:sz="6" w:space="0" w:color="auto"/>
              <w:right w:val="single" w:sz="6" w:space="0" w:color="auto"/>
            </w:tcBorders>
            <w:shd w:val="clear" w:color="auto" w:fill="auto"/>
          </w:tcPr>
          <w:p w14:paraId="0FDB16DE"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516FDCF4" w14:textId="77777777" w:rsidTr="00BC5460">
        <w:trPr>
          <w:trHeight w:val="20"/>
        </w:trPr>
        <w:tc>
          <w:tcPr>
            <w:tcW w:w="4608"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ADF6F66"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ARCHIVO DE CARGA (OPCIONAL)</w:t>
            </w:r>
          </w:p>
        </w:tc>
        <w:tc>
          <w:tcPr>
            <w:tcW w:w="4532" w:type="dxa"/>
            <w:gridSpan w:val="7"/>
            <w:tcBorders>
              <w:top w:val="single" w:sz="6" w:space="0" w:color="auto"/>
              <w:left w:val="single" w:sz="6" w:space="0" w:color="auto"/>
              <w:bottom w:val="single" w:sz="6" w:space="0" w:color="auto"/>
              <w:right w:val="single" w:sz="6" w:space="0" w:color="auto"/>
            </w:tcBorders>
            <w:shd w:val="clear" w:color="auto" w:fill="FFFFFF" w:themeFill="background1"/>
          </w:tcPr>
          <w:p w14:paraId="18C179F1"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7E2DC5E9" w14:textId="77777777" w:rsidTr="00BC5460">
        <w:trPr>
          <w:trHeight w:val="20"/>
        </w:trPr>
        <w:tc>
          <w:tcPr>
            <w:tcW w:w="9140" w:type="dxa"/>
            <w:gridSpan w:val="13"/>
            <w:tcBorders>
              <w:top w:val="single" w:sz="6" w:space="0" w:color="auto"/>
              <w:left w:val="single" w:sz="6" w:space="0" w:color="auto"/>
              <w:right w:val="single" w:sz="6" w:space="0" w:color="auto"/>
            </w:tcBorders>
            <w:shd w:val="clear" w:color="auto" w:fill="auto"/>
          </w:tcPr>
          <w:p w14:paraId="4B7C64A4"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41472699" w14:textId="77777777" w:rsidTr="00BC5460">
        <w:trPr>
          <w:trHeight w:val="20"/>
        </w:trPr>
        <w:tc>
          <w:tcPr>
            <w:tcW w:w="4570" w:type="dxa"/>
            <w:gridSpan w:val="5"/>
            <w:tcBorders>
              <w:top w:val="single" w:sz="6" w:space="0" w:color="auto"/>
              <w:left w:val="single" w:sz="6" w:space="0" w:color="auto"/>
              <w:right w:val="single" w:sz="6" w:space="0" w:color="auto"/>
            </w:tcBorders>
            <w:shd w:val="clear" w:color="auto" w:fill="D9D9D9" w:themeFill="background1" w:themeFillShade="D9"/>
          </w:tcPr>
          <w:p w14:paraId="3D0E6FC9" w14:textId="77777777" w:rsidR="00962E4F" w:rsidRPr="00FC2656" w:rsidRDefault="00962E4F" w:rsidP="00F6198E">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 xml:space="preserve">FOLIO DE INSCRIPCIÓN DEL MOVIMIENTO CORPORATIVO CORRESPONDIENTE EN EL REGISTRO PÚBLICO DE CONCESIONES </w:t>
            </w:r>
          </w:p>
        </w:tc>
        <w:tc>
          <w:tcPr>
            <w:tcW w:w="4570" w:type="dxa"/>
            <w:gridSpan w:val="8"/>
            <w:tcBorders>
              <w:top w:val="single" w:sz="6" w:space="0" w:color="auto"/>
              <w:left w:val="single" w:sz="6" w:space="0" w:color="auto"/>
              <w:right w:val="single" w:sz="6" w:space="0" w:color="auto"/>
            </w:tcBorders>
            <w:shd w:val="clear" w:color="auto" w:fill="auto"/>
          </w:tcPr>
          <w:p w14:paraId="6DE33A79"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6812A798" w14:textId="77777777" w:rsidTr="00BC5460">
        <w:trPr>
          <w:trHeight w:val="20"/>
        </w:trPr>
        <w:tc>
          <w:tcPr>
            <w:tcW w:w="9140" w:type="dxa"/>
            <w:gridSpan w:val="13"/>
            <w:tcBorders>
              <w:top w:val="single" w:sz="6" w:space="0" w:color="auto"/>
              <w:left w:val="single" w:sz="6" w:space="0" w:color="auto"/>
              <w:right w:val="single" w:sz="6" w:space="0" w:color="auto"/>
            </w:tcBorders>
            <w:shd w:val="clear" w:color="auto" w:fill="auto"/>
          </w:tcPr>
          <w:p w14:paraId="61A0921F"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59F2BDC9" w14:textId="77777777" w:rsidTr="00BC5460">
        <w:trPr>
          <w:trHeight w:val="20"/>
        </w:trPr>
        <w:tc>
          <w:tcPr>
            <w:tcW w:w="9140" w:type="dxa"/>
            <w:gridSpan w:val="13"/>
            <w:tcBorders>
              <w:top w:val="single" w:sz="6" w:space="0" w:color="auto"/>
              <w:left w:val="single" w:sz="6" w:space="0" w:color="auto"/>
              <w:right w:val="single" w:sz="6" w:space="0" w:color="auto"/>
            </w:tcBorders>
            <w:shd w:val="clear" w:color="auto" w:fill="D9D9D9" w:themeFill="background1" w:themeFillShade="D9"/>
          </w:tcPr>
          <w:p w14:paraId="2EB4677C" w14:textId="77777777" w:rsidR="00962E4F" w:rsidRPr="00FC2656" w:rsidRDefault="00962E4F" w:rsidP="00F6198E">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AUTORIZACIÓN DEL CONCESIONARIO CESIONARIO PARA OPERAR UN PUERTO INTERNACIONAL</w:t>
            </w:r>
          </w:p>
        </w:tc>
      </w:tr>
      <w:tr w:rsidR="00962E4F" w:rsidRPr="00FC2656" w14:paraId="377458FF" w14:textId="77777777" w:rsidTr="00BC5460">
        <w:trPr>
          <w:trHeight w:val="20"/>
        </w:trPr>
        <w:tc>
          <w:tcPr>
            <w:tcW w:w="4570" w:type="dxa"/>
            <w:gridSpan w:val="5"/>
            <w:tcBorders>
              <w:top w:val="single" w:sz="6" w:space="0" w:color="auto"/>
              <w:left w:val="single" w:sz="6" w:space="0" w:color="auto"/>
              <w:right w:val="single" w:sz="6" w:space="0" w:color="auto"/>
            </w:tcBorders>
            <w:shd w:val="clear" w:color="auto" w:fill="D9D9D9" w:themeFill="background1" w:themeFillShade="D9"/>
          </w:tcPr>
          <w:p w14:paraId="5067BBA2" w14:textId="77777777" w:rsidR="00962E4F" w:rsidRPr="00FC2656" w:rsidRDefault="00962E4F" w:rsidP="00F6198E">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NÚMERO DE OFICIO</w:t>
            </w:r>
          </w:p>
        </w:tc>
        <w:tc>
          <w:tcPr>
            <w:tcW w:w="4570" w:type="dxa"/>
            <w:gridSpan w:val="8"/>
            <w:tcBorders>
              <w:top w:val="single" w:sz="6" w:space="0" w:color="auto"/>
              <w:left w:val="single" w:sz="6" w:space="0" w:color="auto"/>
              <w:right w:val="single" w:sz="6" w:space="0" w:color="auto"/>
            </w:tcBorders>
            <w:shd w:val="clear" w:color="auto" w:fill="D9D9D9" w:themeFill="background1" w:themeFillShade="D9"/>
          </w:tcPr>
          <w:p w14:paraId="36961A1B" w14:textId="77777777" w:rsidR="00962E4F" w:rsidRPr="00FC2656" w:rsidRDefault="00962E4F" w:rsidP="00F6198E">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FECHA DE AUTORIZACIÓN</w:t>
            </w:r>
          </w:p>
        </w:tc>
      </w:tr>
      <w:tr w:rsidR="00962E4F" w:rsidRPr="00FC2656" w14:paraId="111C457F" w14:textId="77777777" w:rsidTr="00BC5460">
        <w:trPr>
          <w:trHeight w:val="20"/>
        </w:trPr>
        <w:tc>
          <w:tcPr>
            <w:tcW w:w="4570" w:type="dxa"/>
            <w:gridSpan w:val="5"/>
            <w:tcBorders>
              <w:top w:val="single" w:sz="6" w:space="0" w:color="auto"/>
              <w:left w:val="single" w:sz="6" w:space="0" w:color="auto"/>
              <w:right w:val="single" w:sz="6" w:space="0" w:color="auto"/>
            </w:tcBorders>
            <w:shd w:val="clear" w:color="auto" w:fill="auto"/>
          </w:tcPr>
          <w:p w14:paraId="05870AA7"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4570" w:type="dxa"/>
            <w:gridSpan w:val="8"/>
            <w:tcBorders>
              <w:top w:val="single" w:sz="6" w:space="0" w:color="auto"/>
              <w:left w:val="single" w:sz="6" w:space="0" w:color="auto"/>
              <w:right w:val="single" w:sz="6" w:space="0" w:color="auto"/>
            </w:tcBorders>
            <w:shd w:val="clear" w:color="auto" w:fill="auto"/>
          </w:tcPr>
          <w:p w14:paraId="28B05E3E"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1619FA3D" w14:textId="77777777" w:rsidTr="00BC5460">
        <w:trPr>
          <w:trHeight w:val="20"/>
        </w:trPr>
        <w:tc>
          <w:tcPr>
            <w:tcW w:w="4570" w:type="dxa"/>
            <w:gridSpan w:val="5"/>
            <w:tcBorders>
              <w:top w:val="single" w:sz="6" w:space="0" w:color="auto"/>
              <w:left w:val="single" w:sz="6" w:space="0" w:color="auto"/>
              <w:right w:val="single" w:sz="6" w:space="0" w:color="auto"/>
            </w:tcBorders>
            <w:shd w:val="clear" w:color="auto" w:fill="auto"/>
          </w:tcPr>
          <w:p w14:paraId="04A2CBDE"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4570" w:type="dxa"/>
            <w:gridSpan w:val="8"/>
            <w:tcBorders>
              <w:top w:val="single" w:sz="6" w:space="0" w:color="auto"/>
              <w:left w:val="single" w:sz="6" w:space="0" w:color="auto"/>
              <w:right w:val="single" w:sz="6" w:space="0" w:color="auto"/>
            </w:tcBorders>
            <w:shd w:val="clear" w:color="auto" w:fill="auto"/>
          </w:tcPr>
          <w:p w14:paraId="7473B5FF"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40547B54" w14:textId="77777777" w:rsidTr="00BC5460">
        <w:trPr>
          <w:trHeight w:val="20"/>
        </w:trPr>
        <w:tc>
          <w:tcPr>
            <w:tcW w:w="4570" w:type="dxa"/>
            <w:gridSpan w:val="5"/>
            <w:tcBorders>
              <w:top w:val="single" w:sz="6" w:space="0" w:color="auto"/>
              <w:left w:val="single" w:sz="6" w:space="0" w:color="auto"/>
              <w:right w:val="single" w:sz="6" w:space="0" w:color="auto"/>
            </w:tcBorders>
            <w:shd w:val="clear" w:color="auto" w:fill="auto"/>
          </w:tcPr>
          <w:p w14:paraId="7DA1C0B6"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4570" w:type="dxa"/>
            <w:gridSpan w:val="8"/>
            <w:tcBorders>
              <w:top w:val="single" w:sz="6" w:space="0" w:color="auto"/>
              <w:left w:val="single" w:sz="6" w:space="0" w:color="auto"/>
              <w:right w:val="single" w:sz="6" w:space="0" w:color="auto"/>
            </w:tcBorders>
            <w:shd w:val="clear" w:color="auto" w:fill="auto"/>
          </w:tcPr>
          <w:p w14:paraId="416AFC0E"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F6198E" w:rsidRPr="00FC2656" w14:paraId="3FAAA774" w14:textId="77777777" w:rsidTr="0000604A">
        <w:trPr>
          <w:trHeight w:val="20"/>
        </w:trPr>
        <w:tc>
          <w:tcPr>
            <w:tcW w:w="9140" w:type="dxa"/>
            <w:gridSpan w:val="13"/>
            <w:tcBorders>
              <w:top w:val="single" w:sz="6" w:space="0" w:color="auto"/>
              <w:left w:val="single" w:sz="6" w:space="0" w:color="auto"/>
              <w:right w:val="single" w:sz="6" w:space="0" w:color="auto"/>
            </w:tcBorders>
            <w:shd w:val="clear" w:color="auto" w:fill="auto"/>
          </w:tcPr>
          <w:p w14:paraId="44530319" w14:textId="77777777" w:rsidR="00F6198E" w:rsidRPr="00FC2656" w:rsidRDefault="00F6198E" w:rsidP="00FC2656">
            <w:pPr>
              <w:spacing w:after="0" w:line="360" w:lineRule="auto"/>
              <w:contextualSpacing/>
              <w:rPr>
                <w:rFonts w:ascii="Arial" w:eastAsiaTheme="minorHAnsi" w:hAnsi="Arial" w:cs="Arial"/>
                <w:b/>
                <w:color w:val="000000"/>
                <w:sz w:val="18"/>
                <w:szCs w:val="18"/>
                <w:lang w:val="es-MX"/>
              </w:rPr>
            </w:pPr>
          </w:p>
        </w:tc>
      </w:tr>
      <w:tr w:rsidR="00962E4F" w:rsidRPr="00FC2656" w14:paraId="0C9F0D48" w14:textId="77777777" w:rsidTr="00BC5460">
        <w:trPr>
          <w:trHeight w:val="20"/>
        </w:trPr>
        <w:tc>
          <w:tcPr>
            <w:tcW w:w="4608"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B4F6E8" w14:textId="77777777" w:rsidR="00962E4F" w:rsidRPr="00FC2656" w:rsidRDefault="00962E4F" w:rsidP="00F6198E">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ARCHIVO ELECTRÓNICO CON LA JUSTIFICACIÓN DE LA CESIÓN</w:t>
            </w:r>
          </w:p>
        </w:tc>
        <w:tc>
          <w:tcPr>
            <w:tcW w:w="4532" w:type="dxa"/>
            <w:gridSpan w:val="7"/>
            <w:tcBorders>
              <w:top w:val="single" w:sz="6" w:space="0" w:color="auto"/>
              <w:left w:val="single" w:sz="6" w:space="0" w:color="auto"/>
              <w:bottom w:val="single" w:sz="6" w:space="0" w:color="auto"/>
              <w:right w:val="single" w:sz="6" w:space="0" w:color="auto"/>
            </w:tcBorders>
            <w:shd w:val="clear" w:color="auto" w:fill="FFFFFF" w:themeFill="background1"/>
          </w:tcPr>
          <w:p w14:paraId="5470F620" w14:textId="77777777" w:rsidR="00962E4F" w:rsidRPr="00FC2656" w:rsidRDefault="00962E4F" w:rsidP="00F6198E">
            <w:pPr>
              <w:spacing w:after="0" w:line="360" w:lineRule="auto"/>
              <w:contextualSpacing/>
              <w:jc w:val="both"/>
              <w:rPr>
                <w:rFonts w:ascii="Arial" w:eastAsiaTheme="minorHAnsi" w:hAnsi="Arial" w:cs="Arial"/>
                <w:b/>
                <w:color w:val="000000"/>
                <w:sz w:val="18"/>
                <w:szCs w:val="18"/>
                <w:lang w:val="es-MX"/>
              </w:rPr>
            </w:pPr>
          </w:p>
        </w:tc>
      </w:tr>
      <w:tr w:rsidR="00962E4F" w:rsidRPr="00FC2656" w14:paraId="7B0E4FFB" w14:textId="77777777" w:rsidTr="00BC5460">
        <w:trPr>
          <w:trHeight w:val="20"/>
        </w:trPr>
        <w:tc>
          <w:tcPr>
            <w:tcW w:w="9140" w:type="dxa"/>
            <w:gridSpan w:val="13"/>
            <w:tcBorders>
              <w:top w:val="single" w:sz="6" w:space="0" w:color="auto"/>
              <w:left w:val="single" w:sz="6" w:space="0" w:color="auto"/>
              <w:right w:val="single" w:sz="6" w:space="0" w:color="auto"/>
            </w:tcBorders>
            <w:shd w:val="clear" w:color="auto" w:fill="auto"/>
          </w:tcPr>
          <w:p w14:paraId="4CCD4CF6"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053C3E1F" w14:textId="77777777" w:rsidTr="00BC5460">
        <w:trPr>
          <w:trHeight w:val="300"/>
        </w:trPr>
        <w:tc>
          <w:tcPr>
            <w:tcW w:w="4608" w:type="dxa"/>
            <w:gridSpan w:val="6"/>
            <w:vMerge w:val="restart"/>
            <w:tcBorders>
              <w:top w:val="single" w:sz="6" w:space="0" w:color="auto"/>
              <w:left w:val="single" w:sz="6" w:space="0" w:color="auto"/>
              <w:right w:val="single" w:sz="6" w:space="0" w:color="auto"/>
            </w:tcBorders>
            <w:shd w:val="clear" w:color="auto" w:fill="D9D9D9" w:themeFill="background1" w:themeFillShade="D9"/>
          </w:tcPr>
          <w:p w14:paraId="7156AADC" w14:textId="77777777" w:rsidR="00962E4F" w:rsidRPr="00FC2656" w:rsidRDefault="00962E4F" w:rsidP="00F6198E">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MANIFIESTO BAJO PROTESTA QUE LA CESIÓN NO IMPLICARÁ AFECTACIÓN A LA PRESTACIÓN DE SERVICIOS DE TELECOMUNICACIONES A LOS USUARIOS</w:t>
            </w:r>
          </w:p>
        </w:tc>
        <w:tc>
          <w:tcPr>
            <w:tcW w:w="1536" w:type="dxa"/>
            <w:gridSpan w:val="3"/>
            <w:tcBorders>
              <w:top w:val="single" w:sz="6" w:space="0" w:color="auto"/>
              <w:left w:val="single" w:sz="6" w:space="0" w:color="auto"/>
            </w:tcBorders>
            <w:shd w:val="clear" w:color="auto" w:fill="FFFFFF" w:themeFill="background1"/>
          </w:tcPr>
          <w:p w14:paraId="24E5ACDD"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1485" w:type="dxa"/>
            <w:gridSpan w:val="3"/>
            <w:tcBorders>
              <w:top w:val="single" w:sz="6" w:space="0" w:color="auto"/>
              <w:left w:val="nil"/>
              <w:bottom w:val="single" w:sz="6" w:space="0" w:color="auto"/>
            </w:tcBorders>
            <w:shd w:val="clear" w:color="auto" w:fill="FFFFFF" w:themeFill="background1"/>
          </w:tcPr>
          <w:p w14:paraId="1A256657"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1511" w:type="dxa"/>
            <w:tcBorders>
              <w:top w:val="single" w:sz="6" w:space="0" w:color="auto"/>
              <w:right w:val="single" w:sz="6" w:space="0" w:color="auto"/>
            </w:tcBorders>
            <w:shd w:val="clear" w:color="auto" w:fill="FFFFFF" w:themeFill="background1"/>
          </w:tcPr>
          <w:p w14:paraId="27D3D918"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38DAB412" w14:textId="77777777" w:rsidTr="00BC5460">
        <w:trPr>
          <w:trHeight w:val="300"/>
        </w:trPr>
        <w:tc>
          <w:tcPr>
            <w:tcW w:w="4608" w:type="dxa"/>
            <w:gridSpan w:val="6"/>
            <w:vMerge/>
            <w:tcBorders>
              <w:left w:val="single" w:sz="6" w:space="0" w:color="auto"/>
              <w:right w:val="single" w:sz="6" w:space="0" w:color="auto"/>
            </w:tcBorders>
            <w:shd w:val="clear" w:color="auto" w:fill="D9D9D9" w:themeFill="background1" w:themeFillShade="D9"/>
          </w:tcPr>
          <w:p w14:paraId="7327DAEA"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1536" w:type="dxa"/>
            <w:gridSpan w:val="3"/>
            <w:tcBorders>
              <w:left w:val="single" w:sz="6" w:space="0" w:color="auto"/>
              <w:right w:val="single" w:sz="6" w:space="0" w:color="auto"/>
            </w:tcBorders>
            <w:shd w:val="clear" w:color="auto" w:fill="FFFFFF" w:themeFill="background1"/>
          </w:tcPr>
          <w:p w14:paraId="5B0630ED"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1485"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178FDFEC"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1511" w:type="dxa"/>
            <w:tcBorders>
              <w:left w:val="single" w:sz="6" w:space="0" w:color="auto"/>
              <w:right w:val="single" w:sz="6" w:space="0" w:color="auto"/>
            </w:tcBorders>
            <w:shd w:val="clear" w:color="auto" w:fill="FFFFFF" w:themeFill="background1"/>
          </w:tcPr>
          <w:p w14:paraId="058E22D3"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6FFB3FA3" w14:textId="77777777" w:rsidTr="00BC5460">
        <w:trPr>
          <w:trHeight w:val="300"/>
        </w:trPr>
        <w:tc>
          <w:tcPr>
            <w:tcW w:w="4608" w:type="dxa"/>
            <w:gridSpan w:val="6"/>
            <w:vMerge/>
            <w:tcBorders>
              <w:left w:val="single" w:sz="6" w:space="0" w:color="auto"/>
              <w:bottom w:val="single" w:sz="6" w:space="0" w:color="auto"/>
              <w:right w:val="single" w:sz="6" w:space="0" w:color="auto"/>
            </w:tcBorders>
            <w:shd w:val="clear" w:color="auto" w:fill="D9D9D9" w:themeFill="background1" w:themeFillShade="D9"/>
          </w:tcPr>
          <w:p w14:paraId="393AF1F4"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1536" w:type="dxa"/>
            <w:gridSpan w:val="3"/>
            <w:tcBorders>
              <w:left w:val="single" w:sz="6" w:space="0" w:color="auto"/>
              <w:bottom w:val="single" w:sz="6" w:space="0" w:color="auto"/>
            </w:tcBorders>
            <w:shd w:val="clear" w:color="auto" w:fill="FFFFFF" w:themeFill="background1"/>
          </w:tcPr>
          <w:p w14:paraId="2560E832"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1485" w:type="dxa"/>
            <w:gridSpan w:val="3"/>
            <w:tcBorders>
              <w:top w:val="single" w:sz="6" w:space="0" w:color="auto"/>
              <w:left w:val="nil"/>
              <w:bottom w:val="single" w:sz="6" w:space="0" w:color="auto"/>
            </w:tcBorders>
            <w:shd w:val="clear" w:color="auto" w:fill="FFFFFF" w:themeFill="background1"/>
          </w:tcPr>
          <w:p w14:paraId="11B895BE"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ACEPTO</w:t>
            </w:r>
          </w:p>
        </w:tc>
        <w:tc>
          <w:tcPr>
            <w:tcW w:w="1511" w:type="dxa"/>
            <w:tcBorders>
              <w:bottom w:val="single" w:sz="6" w:space="0" w:color="auto"/>
              <w:right w:val="single" w:sz="6" w:space="0" w:color="auto"/>
            </w:tcBorders>
            <w:shd w:val="clear" w:color="auto" w:fill="FFFFFF" w:themeFill="background1"/>
          </w:tcPr>
          <w:p w14:paraId="715549C0"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6CFC1509" w14:textId="77777777" w:rsidTr="00BC5460">
        <w:trPr>
          <w:trHeight w:val="20"/>
        </w:trPr>
        <w:tc>
          <w:tcPr>
            <w:tcW w:w="9140" w:type="dxa"/>
            <w:gridSpan w:val="13"/>
            <w:tcBorders>
              <w:top w:val="single" w:sz="6" w:space="0" w:color="auto"/>
              <w:left w:val="single" w:sz="6" w:space="0" w:color="auto"/>
              <w:bottom w:val="single" w:sz="6" w:space="0" w:color="auto"/>
              <w:right w:val="single" w:sz="6" w:space="0" w:color="auto"/>
            </w:tcBorders>
            <w:shd w:val="clear" w:color="auto" w:fill="auto"/>
          </w:tcPr>
          <w:p w14:paraId="14C537D8"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48E421F7" w14:textId="77777777" w:rsidTr="00BC5460">
        <w:trPr>
          <w:trHeight w:val="20"/>
        </w:trPr>
        <w:tc>
          <w:tcPr>
            <w:tcW w:w="4608"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BFE39F" w14:textId="77777777" w:rsidR="00962E4F" w:rsidRPr="00FC2656" w:rsidRDefault="00962E4F" w:rsidP="00F6198E">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 xml:space="preserve">ARCHIVO ELECTRÓNICO QUE CONTIENE LOS DIAGRAMAS DE TOPOLOGÍA DE SU RED DE </w:t>
            </w:r>
            <w:r w:rsidRPr="00FC2656">
              <w:rPr>
                <w:rFonts w:ascii="Arial" w:eastAsiaTheme="minorHAnsi" w:hAnsi="Arial" w:cs="Arial"/>
                <w:b/>
                <w:color w:val="000000"/>
                <w:sz w:val="18"/>
                <w:szCs w:val="18"/>
                <w:lang w:val="es-MX"/>
              </w:rPr>
              <w:lastRenderedPageBreak/>
              <w:t>SEÑALIZACIÓN INTERNACIONAL ACTUAL Y PROYECTADA</w:t>
            </w:r>
          </w:p>
        </w:tc>
        <w:tc>
          <w:tcPr>
            <w:tcW w:w="4532" w:type="dxa"/>
            <w:gridSpan w:val="7"/>
            <w:tcBorders>
              <w:top w:val="single" w:sz="6" w:space="0" w:color="auto"/>
              <w:left w:val="single" w:sz="6" w:space="0" w:color="auto"/>
              <w:bottom w:val="single" w:sz="6" w:space="0" w:color="auto"/>
              <w:right w:val="single" w:sz="6" w:space="0" w:color="auto"/>
            </w:tcBorders>
            <w:shd w:val="clear" w:color="auto" w:fill="FFFFFF" w:themeFill="background1"/>
          </w:tcPr>
          <w:p w14:paraId="658C0D39"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2C6E8359" w14:textId="77777777" w:rsidTr="00BC5460">
        <w:trPr>
          <w:trHeight w:val="20"/>
        </w:trPr>
        <w:tc>
          <w:tcPr>
            <w:tcW w:w="9140" w:type="dxa"/>
            <w:gridSpan w:val="13"/>
            <w:tcBorders>
              <w:top w:val="single" w:sz="6" w:space="0" w:color="auto"/>
              <w:left w:val="single" w:sz="6" w:space="0" w:color="auto"/>
              <w:bottom w:val="single" w:sz="6" w:space="0" w:color="auto"/>
              <w:right w:val="single" w:sz="6" w:space="0" w:color="auto"/>
            </w:tcBorders>
            <w:shd w:val="clear" w:color="auto" w:fill="auto"/>
          </w:tcPr>
          <w:p w14:paraId="72F7EDE6"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699FF407" w14:textId="77777777" w:rsidTr="00BC5460">
        <w:trPr>
          <w:trHeight w:val="20"/>
        </w:trPr>
        <w:tc>
          <w:tcPr>
            <w:tcW w:w="9140" w:type="dxa"/>
            <w:gridSpan w:val="13"/>
            <w:tcBorders>
              <w:top w:val="single" w:sz="6" w:space="0" w:color="auto"/>
              <w:left w:val="single" w:sz="6" w:space="0" w:color="auto"/>
              <w:bottom w:val="single" w:sz="6" w:space="0" w:color="auto"/>
              <w:right w:val="single" w:sz="6" w:space="0" w:color="auto"/>
            </w:tcBorders>
            <w:shd w:val="clear" w:color="auto" w:fill="auto"/>
          </w:tcPr>
          <w:p w14:paraId="26B1AB4D" w14:textId="77777777" w:rsidR="00962E4F" w:rsidRPr="00FC2656" w:rsidRDefault="00962E4F" w:rsidP="008703B1">
            <w:pPr>
              <w:spacing w:after="0" w:line="360" w:lineRule="auto"/>
              <w:contextualSpacing/>
              <w:jc w:val="center"/>
              <w:rPr>
                <w:rFonts w:ascii="Arial" w:eastAsiaTheme="minorHAnsi" w:hAnsi="Arial" w:cs="Arial"/>
                <w:b/>
                <w:color w:val="000000"/>
                <w:sz w:val="18"/>
                <w:szCs w:val="18"/>
                <w:lang w:val="es-MX"/>
              </w:rPr>
            </w:pPr>
          </w:p>
          <w:p w14:paraId="090564C5" w14:textId="77777777" w:rsidR="00962E4F" w:rsidRPr="00FC2656" w:rsidRDefault="00962E4F" w:rsidP="008703B1">
            <w:pPr>
              <w:spacing w:after="0" w:line="360" w:lineRule="auto"/>
              <w:contextualSpacing/>
              <w:jc w:val="center"/>
              <w:rPr>
                <w:rFonts w:ascii="Arial" w:eastAsiaTheme="minorHAnsi" w:hAnsi="Arial" w:cs="Arial"/>
                <w:b/>
                <w:color w:val="000000"/>
                <w:sz w:val="18"/>
                <w:szCs w:val="18"/>
                <w:u w:val="single"/>
                <w:lang w:val="es-MX"/>
              </w:rPr>
            </w:pPr>
            <w:r w:rsidRPr="00FC2656">
              <w:rPr>
                <w:rFonts w:ascii="Arial" w:eastAsiaTheme="minorHAnsi" w:hAnsi="Arial" w:cs="Arial"/>
                <w:b/>
                <w:color w:val="000000"/>
                <w:sz w:val="18"/>
                <w:szCs w:val="18"/>
                <w:u w:val="single"/>
                <w:lang w:val="es-MX"/>
              </w:rPr>
              <w:t>PARA USO EXCLUSIVO DEL CONCESIONARIO CEDENTE</w:t>
            </w:r>
          </w:p>
          <w:p w14:paraId="2EF78B18" w14:textId="77777777" w:rsidR="00962E4F" w:rsidRPr="00FC2656" w:rsidRDefault="00962E4F" w:rsidP="008703B1">
            <w:pPr>
              <w:spacing w:after="0" w:line="360" w:lineRule="auto"/>
              <w:contextualSpacing/>
              <w:jc w:val="center"/>
              <w:rPr>
                <w:rFonts w:ascii="Arial" w:eastAsiaTheme="minorHAnsi" w:hAnsi="Arial" w:cs="Arial"/>
                <w:b/>
                <w:color w:val="000000"/>
                <w:sz w:val="18"/>
                <w:szCs w:val="18"/>
                <w:lang w:val="es-MX"/>
              </w:rPr>
            </w:pPr>
          </w:p>
        </w:tc>
      </w:tr>
      <w:tr w:rsidR="00962E4F" w:rsidRPr="00FC2656" w14:paraId="15846F8C" w14:textId="77777777" w:rsidTr="00BC5460">
        <w:trPr>
          <w:trHeight w:val="20"/>
        </w:trPr>
        <w:tc>
          <w:tcPr>
            <w:tcW w:w="9140" w:type="dxa"/>
            <w:gridSpan w:val="1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61A85B" w14:textId="77777777" w:rsidR="00962E4F" w:rsidRPr="00FC2656" w:rsidRDefault="00962E4F" w:rsidP="008703B1">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DATOS DEL CONCESIONARIO CEDENTE</w:t>
            </w:r>
          </w:p>
        </w:tc>
      </w:tr>
      <w:tr w:rsidR="00962E4F" w:rsidRPr="00FC2656" w14:paraId="6F343A4D" w14:textId="77777777" w:rsidTr="00BC5460">
        <w:trPr>
          <w:trHeight w:val="20"/>
        </w:trPr>
        <w:tc>
          <w:tcPr>
            <w:tcW w:w="4570"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4B80216" w14:textId="77777777" w:rsidR="00962E4F" w:rsidRPr="00FC2656" w:rsidRDefault="00962E4F" w:rsidP="008703B1">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FOLIO DEL EXPEDIENTE ELECTRÓNICO AL QUE SE ASOCIARÁ LA SOLICITUD DE CESIÓN</w:t>
            </w:r>
          </w:p>
        </w:tc>
        <w:tc>
          <w:tcPr>
            <w:tcW w:w="4570" w:type="dxa"/>
            <w:gridSpan w:val="8"/>
            <w:tcBorders>
              <w:top w:val="single" w:sz="6" w:space="0" w:color="auto"/>
              <w:left w:val="single" w:sz="6" w:space="0" w:color="auto"/>
              <w:bottom w:val="single" w:sz="6" w:space="0" w:color="auto"/>
              <w:right w:val="single" w:sz="6" w:space="0" w:color="auto"/>
            </w:tcBorders>
            <w:shd w:val="clear" w:color="auto" w:fill="auto"/>
          </w:tcPr>
          <w:p w14:paraId="7234D09E"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3B22498C" w14:textId="77777777" w:rsidTr="00BC5460">
        <w:trPr>
          <w:trHeight w:val="20"/>
        </w:trPr>
        <w:tc>
          <w:tcPr>
            <w:tcW w:w="9140" w:type="dxa"/>
            <w:gridSpan w:val="13"/>
            <w:tcBorders>
              <w:top w:val="single" w:sz="6" w:space="0" w:color="auto"/>
              <w:left w:val="single" w:sz="6" w:space="0" w:color="auto"/>
              <w:bottom w:val="single" w:sz="6" w:space="0" w:color="auto"/>
              <w:right w:val="single" w:sz="6" w:space="0" w:color="auto"/>
            </w:tcBorders>
            <w:shd w:val="clear" w:color="auto" w:fill="auto"/>
          </w:tcPr>
          <w:p w14:paraId="41AD9462" w14:textId="77777777" w:rsidR="00962E4F" w:rsidRPr="00FC2656" w:rsidRDefault="00962E4F" w:rsidP="008703B1">
            <w:pPr>
              <w:spacing w:after="0" w:line="360" w:lineRule="auto"/>
              <w:contextualSpacing/>
              <w:jc w:val="both"/>
              <w:rPr>
                <w:rFonts w:ascii="Arial" w:eastAsiaTheme="minorHAnsi" w:hAnsi="Arial" w:cs="Arial"/>
                <w:b/>
                <w:color w:val="000000"/>
                <w:sz w:val="18"/>
                <w:szCs w:val="18"/>
                <w:lang w:val="es-MX"/>
              </w:rPr>
            </w:pPr>
          </w:p>
        </w:tc>
      </w:tr>
      <w:tr w:rsidR="00962E4F" w:rsidRPr="00FC2656" w14:paraId="6C050B7B" w14:textId="77777777" w:rsidTr="00BC5460">
        <w:trPr>
          <w:trHeight w:val="46"/>
        </w:trPr>
        <w:tc>
          <w:tcPr>
            <w:tcW w:w="4570" w:type="dxa"/>
            <w:gridSpan w:val="5"/>
            <w:vMerge w:val="restart"/>
            <w:tcBorders>
              <w:top w:val="single" w:sz="6" w:space="0" w:color="auto"/>
              <w:left w:val="single" w:sz="6" w:space="0" w:color="auto"/>
              <w:right w:val="single" w:sz="6" w:space="0" w:color="auto"/>
            </w:tcBorders>
            <w:shd w:val="clear" w:color="auto" w:fill="D9D9D9" w:themeFill="background1" w:themeFillShade="D9"/>
          </w:tcPr>
          <w:p w14:paraId="2D6C4073" w14:textId="77777777" w:rsidR="00962E4F" w:rsidRPr="00FC2656" w:rsidRDefault="00962E4F" w:rsidP="008703B1">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ACEPTO LA SOLICITUD DE CESIÓN DE CÓDIGOS DE PUNTO DE SEÑALIZACIÓN INTERNACIONAL CONTENIDA EN EL PRESENTE FORMATO</w:t>
            </w:r>
          </w:p>
        </w:tc>
        <w:tc>
          <w:tcPr>
            <w:tcW w:w="1523" w:type="dxa"/>
            <w:gridSpan w:val="3"/>
            <w:vMerge w:val="restart"/>
            <w:tcBorders>
              <w:top w:val="single" w:sz="6" w:space="0" w:color="auto"/>
              <w:left w:val="single" w:sz="6" w:space="0" w:color="auto"/>
            </w:tcBorders>
            <w:shd w:val="clear" w:color="auto" w:fill="auto"/>
          </w:tcPr>
          <w:p w14:paraId="2CF14549"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1523" w:type="dxa"/>
            <w:gridSpan w:val="3"/>
            <w:tcBorders>
              <w:top w:val="single" w:sz="6" w:space="0" w:color="auto"/>
              <w:left w:val="nil"/>
              <w:bottom w:val="single" w:sz="4" w:space="0" w:color="auto"/>
            </w:tcBorders>
            <w:shd w:val="clear" w:color="auto" w:fill="auto"/>
          </w:tcPr>
          <w:p w14:paraId="3EFBBC44"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1524" w:type="dxa"/>
            <w:gridSpan w:val="2"/>
            <w:vMerge w:val="restart"/>
            <w:tcBorders>
              <w:top w:val="single" w:sz="6" w:space="0" w:color="auto"/>
              <w:left w:val="nil"/>
              <w:right w:val="single" w:sz="6" w:space="0" w:color="auto"/>
            </w:tcBorders>
            <w:shd w:val="clear" w:color="auto" w:fill="auto"/>
          </w:tcPr>
          <w:p w14:paraId="5A723FC3"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7C2D8D10" w14:textId="77777777" w:rsidTr="00BC5460">
        <w:trPr>
          <w:trHeight w:val="46"/>
        </w:trPr>
        <w:tc>
          <w:tcPr>
            <w:tcW w:w="4570" w:type="dxa"/>
            <w:gridSpan w:val="5"/>
            <w:vMerge/>
            <w:tcBorders>
              <w:left w:val="single" w:sz="6" w:space="0" w:color="auto"/>
              <w:right w:val="single" w:sz="6" w:space="0" w:color="auto"/>
            </w:tcBorders>
            <w:shd w:val="clear" w:color="auto" w:fill="auto"/>
          </w:tcPr>
          <w:p w14:paraId="18966040"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1523" w:type="dxa"/>
            <w:gridSpan w:val="3"/>
            <w:vMerge/>
            <w:tcBorders>
              <w:left w:val="single" w:sz="6" w:space="0" w:color="auto"/>
              <w:right w:val="single" w:sz="4" w:space="0" w:color="auto"/>
            </w:tcBorders>
            <w:shd w:val="clear" w:color="auto" w:fill="auto"/>
          </w:tcPr>
          <w:p w14:paraId="5BF746BF"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1523" w:type="dxa"/>
            <w:gridSpan w:val="3"/>
            <w:tcBorders>
              <w:top w:val="single" w:sz="4" w:space="0" w:color="auto"/>
              <w:left w:val="single" w:sz="4" w:space="0" w:color="auto"/>
              <w:bottom w:val="single" w:sz="4" w:space="0" w:color="auto"/>
              <w:right w:val="single" w:sz="4" w:space="0" w:color="auto"/>
            </w:tcBorders>
            <w:shd w:val="clear" w:color="auto" w:fill="auto"/>
          </w:tcPr>
          <w:p w14:paraId="386202E0"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1524" w:type="dxa"/>
            <w:gridSpan w:val="2"/>
            <w:vMerge/>
            <w:tcBorders>
              <w:left w:val="single" w:sz="4" w:space="0" w:color="auto"/>
              <w:right w:val="single" w:sz="6" w:space="0" w:color="auto"/>
            </w:tcBorders>
            <w:shd w:val="clear" w:color="auto" w:fill="auto"/>
          </w:tcPr>
          <w:p w14:paraId="23151E06"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3A7E05E2" w14:textId="77777777" w:rsidTr="00BC5460">
        <w:trPr>
          <w:trHeight w:val="636"/>
        </w:trPr>
        <w:tc>
          <w:tcPr>
            <w:tcW w:w="4570" w:type="dxa"/>
            <w:gridSpan w:val="5"/>
            <w:vMerge/>
            <w:tcBorders>
              <w:left w:val="single" w:sz="6" w:space="0" w:color="auto"/>
              <w:right w:val="single" w:sz="6" w:space="0" w:color="auto"/>
            </w:tcBorders>
            <w:shd w:val="clear" w:color="auto" w:fill="auto"/>
          </w:tcPr>
          <w:p w14:paraId="7A89AA8D"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1523" w:type="dxa"/>
            <w:gridSpan w:val="3"/>
            <w:vMerge/>
            <w:tcBorders>
              <w:left w:val="single" w:sz="6" w:space="0" w:color="auto"/>
            </w:tcBorders>
            <w:shd w:val="clear" w:color="auto" w:fill="auto"/>
          </w:tcPr>
          <w:p w14:paraId="0E60DA49"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1523" w:type="dxa"/>
            <w:gridSpan w:val="3"/>
            <w:tcBorders>
              <w:top w:val="single" w:sz="4" w:space="0" w:color="auto"/>
              <w:left w:val="nil"/>
            </w:tcBorders>
            <w:shd w:val="clear" w:color="auto" w:fill="auto"/>
          </w:tcPr>
          <w:p w14:paraId="34A2EE20" w14:textId="77777777" w:rsidR="00962E4F" w:rsidRPr="00FC2656" w:rsidRDefault="00962E4F" w:rsidP="008703B1">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ACEPTO</w:t>
            </w:r>
          </w:p>
        </w:tc>
        <w:tc>
          <w:tcPr>
            <w:tcW w:w="1524" w:type="dxa"/>
            <w:gridSpan w:val="2"/>
            <w:vMerge/>
            <w:tcBorders>
              <w:left w:val="nil"/>
              <w:right w:val="single" w:sz="6" w:space="0" w:color="auto"/>
            </w:tcBorders>
            <w:shd w:val="clear" w:color="auto" w:fill="auto"/>
          </w:tcPr>
          <w:p w14:paraId="6995FFAA"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1B0D81B3" w14:textId="77777777" w:rsidTr="00BC5460">
        <w:trPr>
          <w:trHeight w:val="20"/>
        </w:trPr>
        <w:tc>
          <w:tcPr>
            <w:tcW w:w="9140" w:type="dxa"/>
            <w:gridSpan w:val="13"/>
            <w:tcBorders>
              <w:top w:val="single" w:sz="6" w:space="0" w:color="auto"/>
              <w:left w:val="single" w:sz="6" w:space="0" w:color="auto"/>
              <w:bottom w:val="single" w:sz="6" w:space="0" w:color="auto"/>
              <w:right w:val="single" w:sz="6" w:space="0" w:color="auto"/>
            </w:tcBorders>
            <w:shd w:val="clear" w:color="auto" w:fill="auto"/>
          </w:tcPr>
          <w:p w14:paraId="0FB482E0"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4F2DCFE2" w14:textId="77777777" w:rsidTr="00BC5460">
        <w:trPr>
          <w:trHeight w:val="20"/>
        </w:trPr>
        <w:tc>
          <w:tcPr>
            <w:tcW w:w="9140" w:type="dxa"/>
            <w:gridSpan w:val="1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0357DF3" w14:textId="77777777" w:rsidR="00962E4F" w:rsidRPr="00FC2656" w:rsidRDefault="00962E4F" w:rsidP="008703B1">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INSTRUCTIVO DE LLENADO</w:t>
            </w:r>
          </w:p>
        </w:tc>
      </w:tr>
      <w:tr w:rsidR="00962E4F" w:rsidRPr="00FC2656" w14:paraId="58856C91" w14:textId="77777777" w:rsidTr="00BC5460">
        <w:trPr>
          <w:trHeight w:val="20"/>
        </w:trPr>
        <w:tc>
          <w:tcPr>
            <w:tcW w:w="9140" w:type="dxa"/>
            <w:gridSpan w:val="1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B8CEDA4" w14:textId="77777777" w:rsidR="00962E4F" w:rsidRPr="00FC2656" w:rsidRDefault="00962E4F" w:rsidP="008703B1">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DATOS DEL CONCESIONARIO CESIONARIO Y CEDENTE</w:t>
            </w:r>
          </w:p>
        </w:tc>
      </w:tr>
      <w:tr w:rsidR="00962E4F" w:rsidRPr="00FC2656" w14:paraId="3E255DBC" w14:textId="77777777" w:rsidTr="00BC5460">
        <w:trPr>
          <w:trHeight w:val="20"/>
        </w:trPr>
        <w:tc>
          <w:tcPr>
            <w:tcW w:w="2431" w:type="dxa"/>
            <w:gridSpan w:val="2"/>
            <w:tcBorders>
              <w:top w:val="single" w:sz="6" w:space="0" w:color="auto"/>
              <w:left w:val="single" w:sz="6" w:space="0" w:color="auto"/>
              <w:bottom w:val="single" w:sz="6" w:space="0" w:color="auto"/>
              <w:right w:val="single" w:sz="6" w:space="0" w:color="auto"/>
            </w:tcBorders>
            <w:shd w:val="clear" w:color="auto" w:fill="D9D9D9"/>
          </w:tcPr>
          <w:p w14:paraId="11A2D52A" w14:textId="77777777" w:rsidR="00962E4F" w:rsidRPr="00FC2656" w:rsidRDefault="00962E4F" w:rsidP="008703B1">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del campo</w:t>
            </w:r>
          </w:p>
        </w:tc>
        <w:tc>
          <w:tcPr>
            <w:tcW w:w="6709" w:type="dxa"/>
            <w:gridSpan w:val="11"/>
            <w:tcBorders>
              <w:top w:val="single" w:sz="6" w:space="0" w:color="auto"/>
              <w:left w:val="single" w:sz="6" w:space="0" w:color="auto"/>
              <w:bottom w:val="single" w:sz="6" w:space="0" w:color="auto"/>
              <w:right w:val="single" w:sz="6" w:space="0" w:color="auto"/>
            </w:tcBorders>
            <w:shd w:val="clear" w:color="auto" w:fill="D9D9D9"/>
          </w:tcPr>
          <w:p w14:paraId="2ED8619C" w14:textId="77777777" w:rsidR="00962E4F" w:rsidRPr="00FC2656" w:rsidRDefault="00962E4F" w:rsidP="008703B1">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Descripción del campo</w:t>
            </w:r>
          </w:p>
        </w:tc>
      </w:tr>
      <w:tr w:rsidR="00962E4F" w:rsidRPr="00FC2656" w14:paraId="01BF2EB7" w14:textId="77777777" w:rsidTr="00BC5460">
        <w:trPr>
          <w:trHeight w:val="20"/>
        </w:trPr>
        <w:tc>
          <w:tcPr>
            <w:tcW w:w="2431" w:type="dxa"/>
            <w:gridSpan w:val="2"/>
            <w:tcBorders>
              <w:top w:val="single" w:sz="6" w:space="0" w:color="auto"/>
              <w:left w:val="single" w:sz="6" w:space="0" w:color="auto"/>
              <w:bottom w:val="single" w:sz="6" w:space="0" w:color="auto"/>
              <w:right w:val="single" w:sz="6" w:space="0" w:color="auto"/>
            </w:tcBorders>
          </w:tcPr>
          <w:p w14:paraId="3A89DAC0" w14:textId="77777777" w:rsidR="00962E4F" w:rsidRPr="00FC2656" w:rsidRDefault="00962E4F" w:rsidP="008703B1">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Folio del expediente electrónico al que se asociará la solicitud de cesión</w:t>
            </w:r>
          </w:p>
        </w:tc>
        <w:tc>
          <w:tcPr>
            <w:tcW w:w="6709" w:type="dxa"/>
            <w:gridSpan w:val="11"/>
            <w:tcBorders>
              <w:top w:val="single" w:sz="6" w:space="0" w:color="auto"/>
              <w:left w:val="single" w:sz="6" w:space="0" w:color="auto"/>
              <w:bottom w:val="single" w:sz="6" w:space="0" w:color="auto"/>
              <w:right w:val="single" w:sz="6" w:space="0" w:color="auto"/>
            </w:tcBorders>
          </w:tcPr>
          <w:p w14:paraId="5599CF57" w14:textId="77777777" w:rsidR="00962E4F" w:rsidRPr="00FC2656" w:rsidRDefault="00962E4F" w:rsidP="008703B1">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Ingresar el folio del expediente electrónico en el que quedará asociada la solicitud. </w:t>
            </w:r>
          </w:p>
          <w:p w14:paraId="08B42369" w14:textId="77777777" w:rsidR="00962E4F" w:rsidRPr="00FC2656" w:rsidRDefault="00962E4F" w:rsidP="008703B1">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alfanumérico obligatorio.</w:t>
            </w:r>
          </w:p>
        </w:tc>
      </w:tr>
      <w:tr w:rsidR="00962E4F" w:rsidRPr="00FC2656" w14:paraId="4456B088" w14:textId="77777777" w:rsidTr="00BC5460">
        <w:trPr>
          <w:trHeight w:val="20"/>
        </w:trPr>
        <w:tc>
          <w:tcPr>
            <w:tcW w:w="2431" w:type="dxa"/>
            <w:gridSpan w:val="2"/>
            <w:tcBorders>
              <w:top w:val="single" w:sz="6" w:space="0" w:color="auto"/>
              <w:left w:val="single" w:sz="6" w:space="0" w:color="auto"/>
              <w:bottom w:val="single" w:sz="6" w:space="0" w:color="auto"/>
              <w:right w:val="single" w:sz="6" w:space="0" w:color="auto"/>
            </w:tcBorders>
          </w:tcPr>
          <w:p w14:paraId="1E6FE578" w14:textId="77777777" w:rsidR="00962E4F" w:rsidRPr="00FC2656" w:rsidRDefault="00962E4F" w:rsidP="008703B1">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denominación o razón social del Concesionario cesionario</w:t>
            </w:r>
          </w:p>
        </w:tc>
        <w:tc>
          <w:tcPr>
            <w:tcW w:w="6709" w:type="dxa"/>
            <w:gridSpan w:val="11"/>
            <w:tcBorders>
              <w:top w:val="single" w:sz="6" w:space="0" w:color="auto"/>
              <w:left w:val="single" w:sz="6" w:space="0" w:color="auto"/>
              <w:bottom w:val="single" w:sz="6" w:space="0" w:color="auto"/>
              <w:right w:val="single" w:sz="6" w:space="0" w:color="auto"/>
            </w:tcBorders>
          </w:tcPr>
          <w:p w14:paraId="45C2EEE8" w14:textId="77777777" w:rsidR="00962E4F" w:rsidRPr="00FC2656" w:rsidRDefault="00962E4F" w:rsidP="008703B1">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el nombre, denominación o razón social del Concesionario cesionario.</w:t>
            </w:r>
          </w:p>
          <w:p w14:paraId="6254219B" w14:textId="77777777" w:rsidR="00962E4F" w:rsidRPr="00FC2656" w:rsidRDefault="00962E4F" w:rsidP="008703B1">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Este dato deberá capturarse en mayúsculas y sin acentos.</w:t>
            </w:r>
          </w:p>
          <w:p w14:paraId="509A23A7" w14:textId="77777777" w:rsidR="00962E4F" w:rsidRPr="00FC2656" w:rsidRDefault="00962E4F" w:rsidP="008703B1">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alfanumérico obligatorio.</w:t>
            </w:r>
          </w:p>
        </w:tc>
      </w:tr>
      <w:tr w:rsidR="00962E4F" w:rsidRPr="00FC2656" w14:paraId="49144B13" w14:textId="77777777" w:rsidTr="00BC5460">
        <w:trPr>
          <w:trHeight w:val="20"/>
        </w:trPr>
        <w:tc>
          <w:tcPr>
            <w:tcW w:w="2431" w:type="dxa"/>
            <w:gridSpan w:val="2"/>
            <w:tcBorders>
              <w:top w:val="single" w:sz="6" w:space="0" w:color="auto"/>
              <w:left w:val="single" w:sz="6" w:space="0" w:color="auto"/>
              <w:bottom w:val="single" w:sz="6" w:space="0" w:color="auto"/>
              <w:right w:val="single" w:sz="6" w:space="0" w:color="auto"/>
            </w:tcBorders>
          </w:tcPr>
          <w:p w14:paraId="4CBF3CB4" w14:textId="77777777" w:rsidR="00962E4F" w:rsidRPr="00FC2656" w:rsidRDefault="00962E4F" w:rsidP="008703B1">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Código IDO del Concesionario cesionario</w:t>
            </w:r>
          </w:p>
        </w:tc>
        <w:tc>
          <w:tcPr>
            <w:tcW w:w="6709" w:type="dxa"/>
            <w:gridSpan w:val="11"/>
            <w:tcBorders>
              <w:top w:val="single" w:sz="6" w:space="0" w:color="auto"/>
              <w:left w:val="single" w:sz="6" w:space="0" w:color="auto"/>
              <w:bottom w:val="single" w:sz="6" w:space="0" w:color="auto"/>
              <w:right w:val="single" w:sz="6" w:space="0" w:color="auto"/>
            </w:tcBorders>
          </w:tcPr>
          <w:p w14:paraId="5F88A36D" w14:textId="77777777" w:rsidR="00962E4F" w:rsidRPr="00FC2656" w:rsidRDefault="00962E4F" w:rsidP="008703B1">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los tres dígitos del código de identificación de red local de origen que identifican al Concesionario cesionario.</w:t>
            </w:r>
          </w:p>
          <w:p w14:paraId="17F264DE" w14:textId="77777777" w:rsidR="00962E4F" w:rsidRPr="00FC2656" w:rsidRDefault="00962E4F" w:rsidP="008703B1">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numérico obligatorio.</w:t>
            </w:r>
          </w:p>
        </w:tc>
      </w:tr>
      <w:tr w:rsidR="00962E4F" w:rsidRPr="00FC2656" w14:paraId="553645F0" w14:textId="77777777" w:rsidTr="00BC5460">
        <w:trPr>
          <w:trHeight w:val="20"/>
        </w:trPr>
        <w:tc>
          <w:tcPr>
            <w:tcW w:w="2431" w:type="dxa"/>
            <w:gridSpan w:val="2"/>
            <w:tcBorders>
              <w:top w:val="single" w:sz="6" w:space="0" w:color="auto"/>
              <w:left w:val="single" w:sz="6" w:space="0" w:color="auto"/>
              <w:bottom w:val="single" w:sz="6" w:space="0" w:color="auto"/>
              <w:right w:val="single" w:sz="6" w:space="0" w:color="auto"/>
            </w:tcBorders>
          </w:tcPr>
          <w:p w14:paraId="2A90FB1C" w14:textId="77777777" w:rsidR="00962E4F" w:rsidRPr="00FC2656" w:rsidRDefault="00962E4F" w:rsidP="008703B1">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denominación o razón social del Concesionario cedente</w:t>
            </w:r>
          </w:p>
        </w:tc>
        <w:tc>
          <w:tcPr>
            <w:tcW w:w="6709" w:type="dxa"/>
            <w:gridSpan w:val="11"/>
            <w:tcBorders>
              <w:top w:val="single" w:sz="6" w:space="0" w:color="auto"/>
              <w:left w:val="single" w:sz="6" w:space="0" w:color="auto"/>
              <w:bottom w:val="single" w:sz="6" w:space="0" w:color="auto"/>
              <w:right w:val="single" w:sz="6" w:space="0" w:color="auto"/>
            </w:tcBorders>
          </w:tcPr>
          <w:p w14:paraId="16FE2788" w14:textId="77777777" w:rsidR="00962E4F" w:rsidRPr="00FC2656" w:rsidRDefault="00962E4F" w:rsidP="008703B1">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el nombre, denominación o razón social del Concesionario cedente.</w:t>
            </w:r>
          </w:p>
          <w:p w14:paraId="2F3F5563" w14:textId="77777777" w:rsidR="00962E4F" w:rsidRPr="00FC2656" w:rsidRDefault="00962E4F" w:rsidP="008703B1">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Este dato deberá capturarse en mayúsculas y sin acentos.</w:t>
            </w:r>
          </w:p>
          <w:p w14:paraId="2BBB8DA9" w14:textId="77777777" w:rsidR="00962E4F" w:rsidRPr="00FC2656" w:rsidRDefault="00962E4F" w:rsidP="008703B1">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Campo alfanumérico obligatorio.</w:t>
            </w:r>
          </w:p>
        </w:tc>
      </w:tr>
      <w:tr w:rsidR="00962E4F" w:rsidRPr="00FC2656" w14:paraId="719551A4" w14:textId="77777777" w:rsidTr="00BC5460">
        <w:trPr>
          <w:trHeight w:val="20"/>
        </w:trPr>
        <w:tc>
          <w:tcPr>
            <w:tcW w:w="2431" w:type="dxa"/>
            <w:gridSpan w:val="2"/>
            <w:tcBorders>
              <w:top w:val="single" w:sz="6" w:space="0" w:color="auto"/>
              <w:left w:val="single" w:sz="6" w:space="0" w:color="auto"/>
              <w:bottom w:val="single" w:sz="6" w:space="0" w:color="auto"/>
              <w:right w:val="single" w:sz="6" w:space="0" w:color="auto"/>
            </w:tcBorders>
          </w:tcPr>
          <w:p w14:paraId="1E25F536" w14:textId="77777777" w:rsidR="00962E4F" w:rsidRPr="00FC2656" w:rsidRDefault="00962E4F" w:rsidP="008703B1">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Código IDO del Concesionario cedente</w:t>
            </w:r>
          </w:p>
        </w:tc>
        <w:tc>
          <w:tcPr>
            <w:tcW w:w="6709" w:type="dxa"/>
            <w:gridSpan w:val="11"/>
            <w:tcBorders>
              <w:top w:val="single" w:sz="6" w:space="0" w:color="auto"/>
              <w:left w:val="single" w:sz="6" w:space="0" w:color="auto"/>
              <w:bottom w:val="single" w:sz="6" w:space="0" w:color="auto"/>
              <w:right w:val="single" w:sz="6" w:space="0" w:color="auto"/>
            </w:tcBorders>
          </w:tcPr>
          <w:p w14:paraId="313CD71C" w14:textId="77777777" w:rsidR="00962E4F" w:rsidRPr="00FC2656" w:rsidRDefault="00962E4F" w:rsidP="008703B1">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los tres dígitos del código de identificación de red local de origen que identifican al Concesionario cedente.</w:t>
            </w:r>
          </w:p>
          <w:p w14:paraId="06151362" w14:textId="77777777" w:rsidR="00962E4F" w:rsidRPr="00FC2656" w:rsidRDefault="00962E4F" w:rsidP="008703B1">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Campo numérico obligatorio.</w:t>
            </w:r>
          </w:p>
        </w:tc>
      </w:tr>
      <w:tr w:rsidR="00962E4F" w:rsidRPr="00FC2656" w14:paraId="243F3730" w14:textId="77777777" w:rsidTr="00BC5460">
        <w:trPr>
          <w:trHeight w:val="20"/>
        </w:trPr>
        <w:tc>
          <w:tcPr>
            <w:tcW w:w="9140" w:type="dxa"/>
            <w:gridSpan w:val="1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B91D256" w14:textId="77777777" w:rsidR="00962E4F" w:rsidRPr="00FC2656" w:rsidRDefault="00962E4F" w:rsidP="008703B1">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DETALLE DE LOS CPSI A CEDER</w:t>
            </w:r>
          </w:p>
        </w:tc>
      </w:tr>
      <w:tr w:rsidR="00962E4F" w:rsidRPr="00FC2656" w14:paraId="4EE75314" w14:textId="77777777" w:rsidTr="00BC5460">
        <w:trPr>
          <w:trHeight w:val="20"/>
        </w:trPr>
        <w:tc>
          <w:tcPr>
            <w:tcW w:w="2431" w:type="dxa"/>
            <w:gridSpan w:val="2"/>
            <w:tcBorders>
              <w:top w:val="single" w:sz="6" w:space="0" w:color="auto"/>
              <w:left w:val="single" w:sz="6" w:space="0" w:color="auto"/>
              <w:bottom w:val="single" w:sz="6" w:space="0" w:color="auto"/>
              <w:right w:val="single" w:sz="6" w:space="0" w:color="auto"/>
            </w:tcBorders>
            <w:shd w:val="clear" w:color="auto" w:fill="D9D9D9"/>
          </w:tcPr>
          <w:p w14:paraId="2834EF5A" w14:textId="77777777" w:rsidR="00962E4F" w:rsidRPr="00FC2656" w:rsidRDefault="00962E4F" w:rsidP="008703B1">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del campo</w:t>
            </w:r>
          </w:p>
        </w:tc>
        <w:tc>
          <w:tcPr>
            <w:tcW w:w="6709" w:type="dxa"/>
            <w:gridSpan w:val="11"/>
            <w:tcBorders>
              <w:top w:val="single" w:sz="6" w:space="0" w:color="auto"/>
              <w:left w:val="single" w:sz="6" w:space="0" w:color="auto"/>
              <w:bottom w:val="single" w:sz="6" w:space="0" w:color="auto"/>
              <w:right w:val="single" w:sz="6" w:space="0" w:color="auto"/>
            </w:tcBorders>
            <w:shd w:val="clear" w:color="auto" w:fill="D9D9D9"/>
          </w:tcPr>
          <w:p w14:paraId="11CF0B0B" w14:textId="77777777" w:rsidR="00962E4F" w:rsidRPr="00FC2656" w:rsidRDefault="00962E4F" w:rsidP="008703B1">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Descripción del campo</w:t>
            </w:r>
          </w:p>
        </w:tc>
      </w:tr>
      <w:tr w:rsidR="00962E4F" w:rsidRPr="00FC2656" w14:paraId="662FA5EA" w14:textId="77777777" w:rsidTr="00BC5460">
        <w:trPr>
          <w:trHeight w:val="20"/>
        </w:trPr>
        <w:tc>
          <w:tcPr>
            <w:tcW w:w="2431" w:type="dxa"/>
            <w:gridSpan w:val="2"/>
            <w:tcBorders>
              <w:top w:val="single" w:sz="6" w:space="0" w:color="auto"/>
              <w:left w:val="single" w:sz="6" w:space="0" w:color="auto"/>
              <w:bottom w:val="single" w:sz="6" w:space="0" w:color="auto"/>
              <w:right w:val="single" w:sz="6" w:space="0" w:color="auto"/>
            </w:tcBorders>
          </w:tcPr>
          <w:p w14:paraId="1B6AF4F1" w14:textId="77777777" w:rsidR="00962E4F" w:rsidRPr="00FC2656" w:rsidRDefault="00962E4F" w:rsidP="008703B1">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bCs/>
                <w:color w:val="000000"/>
                <w:sz w:val="18"/>
                <w:szCs w:val="18"/>
                <w:lang w:val="es-MX"/>
              </w:rPr>
              <w:t>CPSI que se pretenden ceder en formato binario</w:t>
            </w:r>
          </w:p>
        </w:tc>
        <w:tc>
          <w:tcPr>
            <w:tcW w:w="6709" w:type="dxa"/>
            <w:gridSpan w:val="11"/>
            <w:tcBorders>
              <w:top w:val="single" w:sz="6" w:space="0" w:color="auto"/>
              <w:left w:val="single" w:sz="6" w:space="0" w:color="auto"/>
              <w:bottom w:val="single" w:sz="6" w:space="0" w:color="auto"/>
              <w:right w:val="single" w:sz="6" w:space="0" w:color="auto"/>
            </w:tcBorders>
          </w:tcPr>
          <w:p w14:paraId="714390BF" w14:textId="77777777" w:rsidR="00962E4F" w:rsidRPr="00FC2656" w:rsidRDefault="00962E4F" w:rsidP="008703B1">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en formato binario cada uno de los CPSI que se solicita ceder a su favor. Considerar que los CPSI están conformados por 14 bits.</w:t>
            </w:r>
          </w:p>
          <w:p w14:paraId="4814EF5D" w14:textId="77777777" w:rsidR="00962E4F" w:rsidRPr="00FC2656" w:rsidRDefault="00962E4F" w:rsidP="008703B1">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numérico obligatorio.</w:t>
            </w:r>
          </w:p>
        </w:tc>
      </w:tr>
      <w:tr w:rsidR="00962E4F" w:rsidRPr="00FC2656" w14:paraId="4F1FDF14" w14:textId="77777777" w:rsidTr="00BC5460">
        <w:trPr>
          <w:trHeight w:val="20"/>
        </w:trPr>
        <w:tc>
          <w:tcPr>
            <w:tcW w:w="2431" w:type="dxa"/>
            <w:gridSpan w:val="2"/>
            <w:tcBorders>
              <w:top w:val="single" w:sz="6" w:space="0" w:color="auto"/>
              <w:left w:val="single" w:sz="6" w:space="0" w:color="auto"/>
              <w:bottom w:val="single" w:sz="6" w:space="0" w:color="auto"/>
              <w:right w:val="single" w:sz="6" w:space="0" w:color="auto"/>
            </w:tcBorders>
          </w:tcPr>
          <w:p w14:paraId="4CFCE7C3" w14:textId="77777777" w:rsidR="00962E4F" w:rsidRPr="00FC2656" w:rsidRDefault="00962E4F" w:rsidP="008703B1">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lastRenderedPageBreak/>
              <w:t>Nombre de cada uno de los equipos de señalización al que se asociarán los CPSI a ceder</w:t>
            </w:r>
          </w:p>
        </w:tc>
        <w:tc>
          <w:tcPr>
            <w:tcW w:w="6709" w:type="dxa"/>
            <w:gridSpan w:val="11"/>
            <w:tcBorders>
              <w:top w:val="single" w:sz="6" w:space="0" w:color="auto"/>
              <w:left w:val="single" w:sz="6" w:space="0" w:color="auto"/>
              <w:bottom w:val="single" w:sz="6" w:space="0" w:color="auto"/>
              <w:right w:val="single" w:sz="6" w:space="0" w:color="auto"/>
            </w:tcBorders>
          </w:tcPr>
          <w:p w14:paraId="1D53F0F2" w14:textId="77777777" w:rsidR="00962E4F" w:rsidRPr="00FC2656" w:rsidRDefault="00962E4F" w:rsidP="008703B1">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Capturar el nombre que asignará el Concesionario cesionario a cada equipo de señalización que se asociará a los CPSI a ceder con la finalidad de identificarlos unívocamente.</w:t>
            </w:r>
          </w:p>
          <w:p w14:paraId="384F23DE" w14:textId="77777777" w:rsidR="00962E4F" w:rsidRPr="00FC2656" w:rsidRDefault="00962E4F" w:rsidP="008703B1">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alfanumérico obligatorio.</w:t>
            </w:r>
          </w:p>
        </w:tc>
      </w:tr>
      <w:tr w:rsidR="00962E4F" w:rsidRPr="00FC2656" w14:paraId="09B3D9C1" w14:textId="77777777" w:rsidTr="00BC5460">
        <w:trPr>
          <w:trHeight w:val="20"/>
        </w:trPr>
        <w:tc>
          <w:tcPr>
            <w:tcW w:w="2431" w:type="dxa"/>
            <w:gridSpan w:val="2"/>
            <w:tcBorders>
              <w:top w:val="single" w:sz="6" w:space="0" w:color="auto"/>
              <w:left w:val="single" w:sz="6" w:space="0" w:color="auto"/>
              <w:bottom w:val="single" w:sz="6" w:space="0" w:color="auto"/>
              <w:right w:val="single" w:sz="6" w:space="0" w:color="auto"/>
            </w:tcBorders>
          </w:tcPr>
          <w:p w14:paraId="14BDDD88" w14:textId="77777777" w:rsidR="00962E4F" w:rsidRPr="00FC2656" w:rsidRDefault="00962E4F" w:rsidP="008703B1">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Tipo de cada uno de los equipos de señalización al que se asociarán los CPSI a ceder</w:t>
            </w:r>
          </w:p>
        </w:tc>
        <w:tc>
          <w:tcPr>
            <w:tcW w:w="6709" w:type="dxa"/>
            <w:gridSpan w:val="11"/>
            <w:tcBorders>
              <w:top w:val="single" w:sz="6" w:space="0" w:color="auto"/>
              <w:left w:val="single" w:sz="6" w:space="0" w:color="auto"/>
              <w:bottom w:val="single" w:sz="6" w:space="0" w:color="auto"/>
              <w:right w:val="single" w:sz="6" w:space="0" w:color="auto"/>
            </w:tcBorders>
          </w:tcPr>
          <w:p w14:paraId="52E86706" w14:textId="77777777" w:rsidR="00962E4F" w:rsidRPr="00FC2656" w:rsidRDefault="00962E4F" w:rsidP="008703B1">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Ingresar el dígito correspondiente al tipo de equipo de señalización que corresponda: “SP”=1, “STP”=2 o “SCP”=3. </w:t>
            </w:r>
          </w:p>
          <w:p w14:paraId="38C528FF" w14:textId="77777777" w:rsidR="00962E4F" w:rsidRPr="00FC2656" w:rsidRDefault="00962E4F" w:rsidP="008703B1">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Donde: “STP” es un Punto de Transferencia de Señalización, “SCP” es un Punto de Control de Servicio y “SP” Punto de Señalización. </w:t>
            </w:r>
          </w:p>
          <w:p w14:paraId="7EC293FA" w14:textId="77777777" w:rsidR="00962E4F" w:rsidRPr="00FC2656" w:rsidRDefault="00962E4F" w:rsidP="008703B1">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Campo numérico obligatorio.</w:t>
            </w:r>
          </w:p>
        </w:tc>
      </w:tr>
      <w:tr w:rsidR="00962E4F" w:rsidRPr="00FC2656" w14:paraId="4B09A80B" w14:textId="77777777" w:rsidTr="00BC5460">
        <w:trPr>
          <w:trHeight w:val="20"/>
        </w:trPr>
        <w:tc>
          <w:tcPr>
            <w:tcW w:w="9140" w:type="dxa"/>
            <w:gridSpan w:val="1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3A639F0" w14:textId="77777777" w:rsidR="00962E4F" w:rsidRPr="00FC2656" w:rsidRDefault="00962E4F" w:rsidP="008703B1">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ARCHIVO DE CARGA (OPCIONAL)</w:t>
            </w:r>
          </w:p>
        </w:tc>
      </w:tr>
      <w:tr w:rsidR="00962E4F" w:rsidRPr="00FC2656" w14:paraId="7D2AF841" w14:textId="77777777" w:rsidTr="00BC5460">
        <w:trPr>
          <w:trHeight w:val="20"/>
        </w:trPr>
        <w:tc>
          <w:tcPr>
            <w:tcW w:w="9140" w:type="dxa"/>
            <w:gridSpan w:val="13"/>
            <w:tcBorders>
              <w:top w:val="single" w:sz="6" w:space="0" w:color="auto"/>
              <w:left w:val="single" w:sz="6" w:space="0" w:color="auto"/>
              <w:right w:val="single" w:sz="6" w:space="0" w:color="auto"/>
            </w:tcBorders>
          </w:tcPr>
          <w:p w14:paraId="4C809193" w14:textId="77777777" w:rsidR="00962E4F" w:rsidRPr="00FC2656" w:rsidRDefault="00962E4F" w:rsidP="008703B1">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Con la finalidad de agilizar el llenado del eformato, el Concesionario cesionario podrá informar los campos comprendidos dentro del apartado “Detalle de los CPSI a Ceder”, los nombres de cada uno de los equipos al que se asociarán los CPSI correspondientes y los tipos de equipo de señalización, mediante un archivo electrónico de texto en formato .csv (comma separated values, por sus siglas en inglés) mismo que deberá contener los siguientes campos:</w:t>
            </w:r>
          </w:p>
          <w:p w14:paraId="7B5D9D99" w14:textId="77777777" w:rsidR="00962E4F" w:rsidRPr="00FC2656" w:rsidRDefault="00962E4F" w:rsidP="008703B1">
            <w:pPr>
              <w:spacing w:after="0" w:line="360" w:lineRule="auto"/>
              <w:contextualSpacing/>
              <w:jc w:val="both"/>
              <w:rPr>
                <w:rFonts w:ascii="Arial" w:eastAsiaTheme="minorHAnsi" w:hAnsi="Arial" w:cs="Arial"/>
                <w:color w:val="000000"/>
                <w:sz w:val="18"/>
                <w:szCs w:val="18"/>
                <w:lang w:val="es-MX"/>
              </w:rPr>
            </w:pPr>
          </w:p>
          <w:p w14:paraId="5173F7AF" w14:textId="3BC96789" w:rsidR="00962E4F" w:rsidRPr="00FC2656" w:rsidRDefault="00962E4F" w:rsidP="008703B1">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MX"/>
              </w:rPr>
              <w:t>●    CPSI</w:t>
            </w:r>
            <w:r w:rsidRPr="00FC2656">
              <w:rPr>
                <w:rFonts w:ascii="Arial" w:eastAsiaTheme="minorHAnsi" w:hAnsi="Arial" w:cs="Arial"/>
                <w:color w:val="000000"/>
                <w:sz w:val="18"/>
                <w:szCs w:val="18"/>
                <w:lang w:val="es-ES_tradnl"/>
              </w:rPr>
              <w:t xml:space="preserve"> </w:t>
            </w:r>
          </w:p>
          <w:p w14:paraId="68F1CD36" w14:textId="77777777" w:rsidR="00962E4F" w:rsidRPr="00FC2656" w:rsidRDefault="00962E4F" w:rsidP="008703B1">
            <w:pPr>
              <w:numPr>
                <w:ilvl w:val="0"/>
                <w:numId w:val="26"/>
              </w:num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Nombre del equipo</w:t>
            </w:r>
          </w:p>
          <w:p w14:paraId="1F5A8C40" w14:textId="77777777" w:rsidR="00962E4F" w:rsidRPr="00FC2656" w:rsidRDefault="00962E4F" w:rsidP="008703B1">
            <w:pPr>
              <w:numPr>
                <w:ilvl w:val="0"/>
                <w:numId w:val="26"/>
              </w:num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Tipo de equipo</w:t>
            </w:r>
          </w:p>
          <w:p w14:paraId="6FC341D9" w14:textId="77777777" w:rsidR="00962E4F" w:rsidRPr="00FC2656" w:rsidRDefault="00962E4F" w:rsidP="008703B1">
            <w:pPr>
              <w:spacing w:after="0" w:line="360" w:lineRule="auto"/>
              <w:contextualSpacing/>
              <w:jc w:val="both"/>
              <w:rPr>
                <w:rFonts w:ascii="Arial" w:eastAsiaTheme="minorHAnsi" w:hAnsi="Arial" w:cs="Arial"/>
                <w:color w:val="000000"/>
                <w:sz w:val="18"/>
                <w:szCs w:val="18"/>
                <w:lang w:val="es-MX"/>
              </w:rPr>
            </w:pPr>
          </w:p>
          <w:p w14:paraId="30C2106D" w14:textId="77777777" w:rsidR="00962E4F" w:rsidRPr="00FC2656" w:rsidRDefault="00962E4F" w:rsidP="008703B1">
            <w:pPr>
              <w:spacing w:after="0" w:line="360" w:lineRule="auto"/>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Los archivos CSV son un tipo de documento abierto y sencillo para presentar datos en forma de tabla, con las siguientes características:</w:t>
            </w:r>
          </w:p>
          <w:p w14:paraId="1FFD0356" w14:textId="77777777" w:rsidR="00962E4F" w:rsidRPr="00FC2656" w:rsidRDefault="00962E4F" w:rsidP="008703B1">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Las columnas se separan por el carácter de coma (,).</w:t>
            </w:r>
          </w:p>
          <w:p w14:paraId="4875B6A2" w14:textId="77777777" w:rsidR="00962E4F" w:rsidRPr="00FC2656" w:rsidRDefault="00962E4F" w:rsidP="008703B1">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Las filas se separan por saltos de línea (Carácter CRLF).</w:t>
            </w:r>
          </w:p>
          <w:p w14:paraId="66EC4E20" w14:textId="77777777" w:rsidR="00962E4F" w:rsidRPr="00FC2656" w:rsidRDefault="00962E4F" w:rsidP="008703B1">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 última fila del archivo puede terminar o no con el carácter de fin de línea.</w:t>
            </w:r>
          </w:p>
          <w:p w14:paraId="127E0356" w14:textId="77777777" w:rsidR="00962E4F" w:rsidRPr="00FC2656" w:rsidRDefault="00962E4F" w:rsidP="008703B1">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Los campos que contengan una coma, un salto de línea, una comilla doble, un espacio o los caracteres de fin de línea (CR, LF o ambos a la vez), deben ser encerrados entre comillas dobles.</w:t>
            </w:r>
          </w:p>
          <w:p w14:paraId="0752A854" w14:textId="77777777" w:rsidR="00962E4F" w:rsidRPr="00FC2656" w:rsidRDefault="00962E4F" w:rsidP="008703B1">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El archivo CSV puede contener tantas líneas como sean necesarias para la entrega de la información correspondiente. No debe contener líneas vacías.</w:t>
            </w:r>
          </w:p>
          <w:p w14:paraId="091046D5" w14:textId="77777777" w:rsidR="00962E4F" w:rsidRPr="00FC2656" w:rsidRDefault="00962E4F" w:rsidP="008703B1">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Cada fila debe contener siempre el mismo número de campos.</w:t>
            </w:r>
          </w:p>
          <w:p w14:paraId="507A0237" w14:textId="77777777" w:rsidR="00962E4F" w:rsidRPr="00FC2656" w:rsidRDefault="00962E4F" w:rsidP="008703B1">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 primera fila del archivo contendrá los campos correspondientes a los nombres de las columnas.</w:t>
            </w:r>
          </w:p>
          <w:p w14:paraId="73B3D198" w14:textId="7352F0D9" w:rsidR="00962E4F" w:rsidRPr="00FC2656" w:rsidRDefault="00962E4F" w:rsidP="008703B1">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 xml:space="preserve">o    El archivo CSV se guiará por lo dispuesto en </w:t>
            </w:r>
            <w:r w:rsidRPr="00FC2656">
              <w:rPr>
                <w:rFonts w:ascii="Arial" w:eastAsiaTheme="minorHAnsi" w:hAnsi="Arial" w:cs="Arial"/>
                <w:i/>
                <w:color w:val="000000"/>
                <w:sz w:val="18"/>
                <w:szCs w:val="18"/>
                <w:u w:val="single"/>
                <w:lang w:val="es-MX"/>
              </w:rPr>
              <w:t>http://tools.ietf.org/html/rfc4180</w:t>
            </w:r>
          </w:p>
          <w:p w14:paraId="547C9759" w14:textId="77777777" w:rsidR="00962E4F" w:rsidRPr="00FC2656" w:rsidRDefault="00962E4F" w:rsidP="008703B1">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El nombre del archivo que se cargue a través de la Ventanilla Electrónica deberá tener la siguiente nomenclatura:</w:t>
            </w:r>
            <w:r w:rsidRPr="00FC2656">
              <w:rPr>
                <w:rFonts w:ascii="Arial" w:eastAsiaTheme="minorHAnsi" w:hAnsi="Arial" w:cs="Arial"/>
                <w:color w:val="000000"/>
                <w:sz w:val="18"/>
                <w:szCs w:val="18"/>
                <w:lang w:val="es-MX"/>
              </w:rPr>
              <w:t xml:space="preserve"> IDOH3130DDMMAAAA.csv.</w:t>
            </w:r>
          </w:p>
          <w:p w14:paraId="4AC71729" w14:textId="77777777" w:rsidR="00962E4F" w:rsidRPr="00FC2656" w:rsidRDefault="00962E4F" w:rsidP="008703B1">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Donde:</w:t>
            </w:r>
          </w:p>
          <w:p w14:paraId="52D053F7" w14:textId="77777777" w:rsidR="00962E4F" w:rsidRPr="00FC2656" w:rsidRDefault="00962E4F" w:rsidP="008703B1">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w:t>
            </w:r>
            <w:r w:rsidRPr="00FC2656">
              <w:rPr>
                <w:rFonts w:ascii="Arial" w:eastAsiaTheme="minorHAnsi" w:hAnsi="Arial" w:cs="Arial"/>
                <w:color w:val="000000"/>
                <w:sz w:val="18"/>
                <w:szCs w:val="18"/>
                <w:lang w:val="es-ES_tradnl"/>
              </w:rPr>
              <w:tab/>
              <w:t xml:space="preserve">IDO.- Conjunto de 3 dígitos que identifica al Concesionario cesionario. </w:t>
            </w:r>
          </w:p>
          <w:p w14:paraId="1D31FCEE" w14:textId="77777777" w:rsidR="00962E4F" w:rsidRPr="00FC2656" w:rsidRDefault="00962E4F" w:rsidP="008703B1">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w:t>
            </w:r>
            <w:r w:rsidRPr="00FC2656">
              <w:rPr>
                <w:rFonts w:ascii="Arial" w:eastAsiaTheme="minorHAnsi" w:hAnsi="Arial" w:cs="Arial"/>
                <w:color w:val="000000"/>
                <w:sz w:val="18"/>
                <w:szCs w:val="18"/>
                <w:lang w:val="es-ES_tradnl"/>
              </w:rPr>
              <w:tab/>
              <w:t>H3130.- Es un texto fijo que identifica el tipo de solicitud al que corresponde el archivo de carga (solicitud de cesión de CPSI); y</w:t>
            </w:r>
          </w:p>
          <w:p w14:paraId="21C0F3E8" w14:textId="77777777" w:rsidR="00962E4F" w:rsidRPr="00FC2656" w:rsidRDefault="00962E4F" w:rsidP="008703B1">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w:t>
            </w:r>
            <w:r w:rsidRPr="00FC2656">
              <w:rPr>
                <w:rFonts w:ascii="Arial" w:eastAsiaTheme="minorHAnsi" w:hAnsi="Arial" w:cs="Arial"/>
                <w:color w:val="000000"/>
                <w:sz w:val="18"/>
                <w:szCs w:val="18"/>
                <w:lang w:val="es-ES_tradnl"/>
              </w:rPr>
              <w:tab/>
              <w:t>DDMMAAAA.- Corresponde a la fecha de la solicitud. DD corresponde al día (2 dígitos), MM corresponde al mes (2 dígitos) y AAAA corresponde al año (4 dígitos).</w:t>
            </w:r>
          </w:p>
          <w:p w14:paraId="0259BCAA" w14:textId="77777777" w:rsidR="00962E4F" w:rsidRPr="00FC2656" w:rsidRDefault="00962E4F" w:rsidP="008703B1">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lastRenderedPageBreak/>
              <w:tab/>
              <w:t>Ejemplo: 983H313001122020.csv</w:t>
            </w:r>
          </w:p>
          <w:p w14:paraId="47A76DC5" w14:textId="77777777" w:rsidR="00962E4F" w:rsidRPr="00FC2656" w:rsidRDefault="00962E4F" w:rsidP="008703B1">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Representación gráfica del archivo de carga opcional:</w:t>
            </w:r>
          </w:p>
        </w:tc>
      </w:tr>
      <w:tr w:rsidR="008703B1" w:rsidRPr="00FC2656" w14:paraId="3B4881F3" w14:textId="77777777" w:rsidTr="008703B1">
        <w:trPr>
          <w:trHeight w:val="62"/>
        </w:trPr>
        <w:tc>
          <w:tcPr>
            <w:tcW w:w="1828" w:type="dxa"/>
            <w:tcBorders>
              <w:left w:val="single" w:sz="6" w:space="0" w:color="auto"/>
              <w:right w:val="single" w:sz="6" w:space="0" w:color="auto"/>
            </w:tcBorders>
          </w:tcPr>
          <w:p w14:paraId="3B9A5F6B" w14:textId="77777777" w:rsidR="008703B1" w:rsidRPr="0000604A" w:rsidRDefault="008703B1" w:rsidP="008703B1">
            <w:pPr>
              <w:spacing w:after="0" w:line="360" w:lineRule="auto"/>
              <w:contextualSpacing/>
              <w:jc w:val="both"/>
              <w:rPr>
                <w:rFonts w:ascii="Arial" w:eastAsiaTheme="minorHAnsi" w:hAnsi="Arial" w:cs="Arial"/>
                <w:color w:val="000000"/>
                <w:sz w:val="18"/>
                <w:szCs w:val="18"/>
                <w:lang w:val="es-MX"/>
              </w:rPr>
            </w:pPr>
          </w:p>
        </w:tc>
        <w:tc>
          <w:tcPr>
            <w:tcW w:w="1828" w:type="dxa"/>
            <w:gridSpan w:val="3"/>
            <w:tcBorders>
              <w:top w:val="single" w:sz="6" w:space="0" w:color="auto"/>
              <w:left w:val="single" w:sz="6" w:space="0" w:color="auto"/>
              <w:right w:val="single" w:sz="6" w:space="0" w:color="auto"/>
            </w:tcBorders>
          </w:tcPr>
          <w:p w14:paraId="2C4B72D3" w14:textId="7AFD1B23" w:rsidR="008703B1" w:rsidRPr="00FC2656" w:rsidRDefault="008703B1" w:rsidP="002D31B7">
            <w:pPr>
              <w:spacing w:after="0" w:line="360" w:lineRule="auto"/>
              <w:contextualSpacing/>
              <w:jc w:val="center"/>
              <w:rPr>
                <w:rFonts w:ascii="Arial" w:eastAsiaTheme="minorHAnsi" w:hAnsi="Arial" w:cs="Arial"/>
                <w:color w:val="000000"/>
                <w:sz w:val="18"/>
                <w:szCs w:val="18"/>
                <w:lang w:val="en-US"/>
              </w:rPr>
            </w:pPr>
            <w:r w:rsidRPr="00FC2656">
              <w:rPr>
                <w:rFonts w:ascii="Arial" w:eastAsiaTheme="minorHAnsi" w:hAnsi="Arial" w:cs="Arial"/>
                <w:color w:val="000000"/>
                <w:sz w:val="18"/>
                <w:szCs w:val="18"/>
                <w:lang w:val="en-US"/>
              </w:rPr>
              <w:t>CPSI</w:t>
            </w:r>
          </w:p>
        </w:tc>
        <w:tc>
          <w:tcPr>
            <w:tcW w:w="1828" w:type="dxa"/>
            <w:gridSpan w:val="3"/>
            <w:tcBorders>
              <w:top w:val="single" w:sz="6" w:space="0" w:color="auto"/>
              <w:left w:val="single" w:sz="6" w:space="0" w:color="auto"/>
              <w:right w:val="single" w:sz="6" w:space="0" w:color="auto"/>
            </w:tcBorders>
          </w:tcPr>
          <w:p w14:paraId="6580D228" w14:textId="5B06FC02" w:rsidR="008703B1" w:rsidRPr="00FC2656" w:rsidRDefault="008703B1" w:rsidP="002D31B7">
            <w:pPr>
              <w:spacing w:after="0" w:line="360" w:lineRule="auto"/>
              <w:contextualSpacing/>
              <w:jc w:val="center"/>
              <w:rPr>
                <w:rFonts w:ascii="Arial" w:eastAsiaTheme="minorHAnsi" w:hAnsi="Arial" w:cs="Arial"/>
                <w:color w:val="000000"/>
                <w:sz w:val="18"/>
                <w:szCs w:val="18"/>
                <w:lang w:val="en-US"/>
              </w:rPr>
            </w:pPr>
            <w:r w:rsidRPr="00FC2656">
              <w:rPr>
                <w:rFonts w:ascii="Arial" w:eastAsiaTheme="minorHAnsi" w:hAnsi="Arial" w:cs="Arial"/>
                <w:color w:val="000000"/>
                <w:sz w:val="18"/>
                <w:szCs w:val="18"/>
                <w:lang w:val="en-US"/>
              </w:rPr>
              <w:t>NOMBRE DEL EQUIPO</w:t>
            </w:r>
          </w:p>
        </w:tc>
        <w:tc>
          <w:tcPr>
            <w:tcW w:w="1828" w:type="dxa"/>
            <w:gridSpan w:val="3"/>
            <w:tcBorders>
              <w:top w:val="single" w:sz="6" w:space="0" w:color="auto"/>
              <w:left w:val="single" w:sz="6" w:space="0" w:color="auto"/>
              <w:right w:val="single" w:sz="6" w:space="0" w:color="auto"/>
            </w:tcBorders>
          </w:tcPr>
          <w:p w14:paraId="1A0B29A4" w14:textId="35FEC0F4" w:rsidR="008703B1" w:rsidRPr="00FC2656" w:rsidRDefault="008703B1" w:rsidP="002D31B7">
            <w:pPr>
              <w:spacing w:after="0" w:line="360" w:lineRule="auto"/>
              <w:contextualSpacing/>
              <w:jc w:val="center"/>
              <w:rPr>
                <w:rFonts w:ascii="Arial" w:eastAsiaTheme="minorHAnsi" w:hAnsi="Arial" w:cs="Arial"/>
                <w:color w:val="000000"/>
                <w:sz w:val="18"/>
                <w:szCs w:val="18"/>
                <w:lang w:val="en-US"/>
              </w:rPr>
            </w:pPr>
            <w:r w:rsidRPr="00FC2656">
              <w:rPr>
                <w:rFonts w:ascii="Arial" w:eastAsiaTheme="minorHAnsi" w:hAnsi="Arial" w:cs="Arial"/>
                <w:color w:val="000000"/>
                <w:sz w:val="18"/>
                <w:szCs w:val="18"/>
                <w:lang w:val="en-US"/>
              </w:rPr>
              <w:t>TIPO DE EQUIPO</w:t>
            </w:r>
          </w:p>
        </w:tc>
        <w:tc>
          <w:tcPr>
            <w:tcW w:w="1828" w:type="dxa"/>
            <w:gridSpan w:val="3"/>
            <w:tcBorders>
              <w:left w:val="single" w:sz="6" w:space="0" w:color="auto"/>
              <w:right w:val="single" w:sz="6" w:space="0" w:color="auto"/>
            </w:tcBorders>
          </w:tcPr>
          <w:p w14:paraId="2B356AA2" w14:textId="395CE3C2" w:rsidR="008703B1" w:rsidRPr="00FC2656" w:rsidRDefault="008703B1" w:rsidP="008703B1">
            <w:pPr>
              <w:spacing w:after="0" w:line="360" w:lineRule="auto"/>
              <w:contextualSpacing/>
              <w:jc w:val="both"/>
              <w:rPr>
                <w:rFonts w:ascii="Arial" w:eastAsiaTheme="minorHAnsi" w:hAnsi="Arial" w:cs="Arial"/>
                <w:color w:val="000000"/>
                <w:sz w:val="18"/>
                <w:szCs w:val="18"/>
                <w:lang w:val="en-US"/>
              </w:rPr>
            </w:pPr>
          </w:p>
        </w:tc>
      </w:tr>
      <w:tr w:rsidR="008703B1" w:rsidRPr="00FC2656" w14:paraId="57CC480F" w14:textId="77777777" w:rsidTr="008703B1">
        <w:trPr>
          <w:trHeight w:val="62"/>
        </w:trPr>
        <w:tc>
          <w:tcPr>
            <w:tcW w:w="1828" w:type="dxa"/>
            <w:tcBorders>
              <w:left w:val="single" w:sz="6" w:space="0" w:color="auto"/>
              <w:right w:val="single" w:sz="6" w:space="0" w:color="auto"/>
            </w:tcBorders>
          </w:tcPr>
          <w:p w14:paraId="750E6281" w14:textId="77777777" w:rsidR="008703B1" w:rsidRPr="00FC2656" w:rsidRDefault="008703B1" w:rsidP="008703B1">
            <w:pPr>
              <w:spacing w:after="0" w:line="360" w:lineRule="auto"/>
              <w:contextualSpacing/>
              <w:jc w:val="both"/>
              <w:rPr>
                <w:rFonts w:ascii="Arial" w:eastAsiaTheme="minorHAnsi" w:hAnsi="Arial" w:cs="Arial"/>
                <w:color w:val="000000"/>
                <w:sz w:val="18"/>
                <w:szCs w:val="18"/>
                <w:lang w:val="en-US"/>
              </w:rPr>
            </w:pPr>
          </w:p>
        </w:tc>
        <w:tc>
          <w:tcPr>
            <w:tcW w:w="1828" w:type="dxa"/>
            <w:gridSpan w:val="3"/>
            <w:tcBorders>
              <w:top w:val="single" w:sz="6" w:space="0" w:color="auto"/>
              <w:left w:val="single" w:sz="6" w:space="0" w:color="auto"/>
              <w:right w:val="single" w:sz="6" w:space="0" w:color="auto"/>
            </w:tcBorders>
          </w:tcPr>
          <w:p w14:paraId="43E5D5BD" w14:textId="77777777" w:rsidR="008703B1" w:rsidRPr="00FC2656" w:rsidRDefault="008703B1" w:rsidP="008703B1">
            <w:pPr>
              <w:spacing w:after="0" w:line="360" w:lineRule="auto"/>
              <w:contextualSpacing/>
              <w:jc w:val="both"/>
              <w:rPr>
                <w:rFonts w:ascii="Arial" w:eastAsiaTheme="minorHAnsi" w:hAnsi="Arial" w:cs="Arial"/>
                <w:color w:val="000000"/>
                <w:sz w:val="18"/>
                <w:szCs w:val="18"/>
                <w:lang w:val="en-US"/>
              </w:rPr>
            </w:pPr>
          </w:p>
        </w:tc>
        <w:tc>
          <w:tcPr>
            <w:tcW w:w="1828" w:type="dxa"/>
            <w:gridSpan w:val="3"/>
            <w:tcBorders>
              <w:top w:val="single" w:sz="6" w:space="0" w:color="auto"/>
              <w:left w:val="single" w:sz="6" w:space="0" w:color="auto"/>
              <w:right w:val="single" w:sz="6" w:space="0" w:color="auto"/>
            </w:tcBorders>
          </w:tcPr>
          <w:p w14:paraId="63459CA2" w14:textId="77777777" w:rsidR="008703B1" w:rsidRPr="00FC2656" w:rsidRDefault="008703B1" w:rsidP="008703B1">
            <w:pPr>
              <w:spacing w:after="0" w:line="360" w:lineRule="auto"/>
              <w:contextualSpacing/>
              <w:jc w:val="both"/>
              <w:rPr>
                <w:rFonts w:ascii="Arial" w:eastAsiaTheme="minorHAnsi" w:hAnsi="Arial" w:cs="Arial"/>
                <w:color w:val="000000"/>
                <w:sz w:val="18"/>
                <w:szCs w:val="18"/>
                <w:lang w:val="en-US"/>
              </w:rPr>
            </w:pPr>
          </w:p>
        </w:tc>
        <w:tc>
          <w:tcPr>
            <w:tcW w:w="1828" w:type="dxa"/>
            <w:gridSpan w:val="3"/>
            <w:tcBorders>
              <w:top w:val="single" w:sz="6" w:space="0" w:color="auto"/>
              <w:left w:val="single" w:sz="6" w:space="0" w:color="auto"/>
              <w:right w:val="single" w:sz="6" w:space="0" w:color="auto"/>
            </w:tcBorders>
          </w:tcPr>
          <w:p w14:paraId="0096DF0D" w14:textId="77777777" w:rsidR="008703B1" w:rsidRPr="00FC2656" w:rsidRDefault="008703B1" w:rsidP="008703B1">
            <w:pPr>
              <w:spacing w:after="0" w:line="360" w:lineRule="auto"/>
              <w:contextualSpacing/>
              <w:jc w:val="both"/>
              <w:rPr>
                <w:rFonts w:ascii="Arial" w:eastAsiaTheme="minorHAnsi" w:hAnsi="Arial" w:cs="Arial"/>
                <w:color w:val="000000"/>
                <w:sz w:val="18"/>
                <w:szCs w:val="18"/>
                <w:lang w:val="en-US"/>
              </w:rPr>
            </w:pPr>
          </w:p>
        </w:tc>
        <w:tc>
          <w:tcPr>
            <w:tcW w:w="1828" w:type="dxa"/>
            <w:gridSpan w:val="3"/>
            <w:tcBorders>
              <w:left w:val="single" w:sz="6" w:space="0" w:color="auto"/>
              <w:right w:val="single" w:sz="6" w:space="0" w:color="auto"/>
            </w:tcBorders>
          </w:tcPr>
          <w:p w14:paraId="36F7B44A" w14:textId="77777777" w:rsidR="008703B1" w:rsidRPr="00FC2656" w:rsidRDefault="008703B1" w:rsidP="008703B1">
            <w:pPr>
              <w:spacing w:after="0" w:line="360" w:lineRule="auto"/>
              <w:contextualSpacing/>
              <w:jc w:val="both"/>
              <w:rPr>
                <w:rFonts w:ascii="Arial" w:eastAsiaTheme="minorHAnsi" w:hAnsi="Arial" w:cs="Arial"/>
                <w:color w:val="000000"/>
                <w:sz w:val="18"/>
                <w:szCs w:val="18"/>
                <w:lang w:val="en-US"/>
              </w:rPr>
            </w:pPr>
          </w:p>
        </w:tc>
      </w:tr>
      <w:tr w:rsidR="008703B1" w:rsidRPr="00FC2656" w14:paraId="59AF57C7" w14:textId="77777777" w:rsidTr="008703B1">
        <w:trPr>
          <w:trHeight w:val="62"/>
        </w:trPr>
        <w:tc>
          <w:tcPr>
            <w:tcW w:w="1828" w:type="dxa"/>
            <w:tcBorders>
              <w:left w:val="single" w:sz="6" w:space="0" w:color="auto"/>
              <w:right w:val="single" w:sz="6" w:space="0" w:color="auto"/>
            </w:tcBorders>
          </w:tcPr>
          <w:p w14:paraId="3825C0E5" w14:textId="77777777" w:rsidR="008703B1" w:rsidRPr="00FC2656" w:rsidRDefault="008703B1" w:rsidP="008703B1">
            <w:pPr>
              <w:spacing w:after="0" w:line="360" w:lineRule="auto"/>
              <w:contextualSpacing/>
              <w:jc w:val="both"/>
              <w:rPr>
                <w:rFonts w:ascii="Arial" w:eastAsiaTheme="minorHAnsi" w:hAnsi="Arial" w:cs="Arial"/>
                <w:color w:val="000000"/>
                <w:sz w:val="18"/>
                <w:szCs w:val="18"/>
                <w:lang w:val="en-US"/>
              </w:rPr>
            </w:pPr>
          </w:p>
        </w:tc>
        <w:tc>
          <w:tcPr>
            <w:tcW w:w="1828" w:type="dxa"/>
            <w:gridSpan w:val="3"/>
            <w:tcBorders>
              <w:top w:val="single" w:sz="6" w:space="0" w:color="auto"/>
              <w:left w:val="single" w:sz="6" w:space="0" w:color="auto"/>
              <w:bottom w:val="single" w:sz="6" w:space="0" w:color="auto"/>
              <w:right w:val="single" w:sz="6" w:space="0" w:color="auto"/>
            </w:tcBorders>
          </w:tcPr>
          <w:p w14:paraId="1B65E749" w14:textId="77777777" w:rsidR="008703B1" w:rsidRPr="00FC2656" w:rsidRDefault="008703B1" w:rsidP="008703B1">
            <w:pPr>
              <w:spacing w:after="0" w:line="360" w:lineRule="auto"/>
              <w:contextualSpacing/>
              <w:jc w:val="both"/>
              <w:rPr>
                <w:rFonts w:ascii="Arial" w:eastAsiaTheme="minorHAnsi" w:hAnsi="Arial" w:cs="Arial"/>
                <w:color w:val="000000"/>
                <w:sz w:val="18"/>
                <w:szCs w:val="18"/>
                <w:lang w:val="en-US"/>
              </w:rPr>
            </w:pPr>
          </w:p>
        </w:tc>
        <w:tc>
          <w:tcPr>
            <w:tcW w:w="1828" w:type="dxa"/>
            <w:gridSpan w:val="3"/>
            <w:tcBorders>
              <w:top w:val="single" w:sz="6" w:space="0" w:color="auto"/>
              <w:left w:val="single" w:sz="6" w:space="0" w:color="auto"/>
              <w:bottom w:val="single" w:sz="6" w:space="0" w:color="auto"/>
              <w:right w:val="single" w:sz="6" w:space="0" w:color="auto"/>
            </w:tcBorders>
          </w:tcPr>
          <w:p w14:paraId="2F66AA0C" w14:textId="77777777" w:rsidR="008703B1" w:rsidRPr="00FC2656" w:rsidRDefault="008703B1" w:rsidP="008703B1">
            <w:pPr>
              <w:spacing w:after="0" w:line="360" w:lineRule="auto"/>
              <w:contextualSpacing/>
              <w:jc w:val="both"/>
              <w:rPr>
                <w:rFonts w:ascii="Arial" w:eastAsiaTheme="minorHAnsi" w:hAnsi="Arial" w:cs="Arial"/>
                <w:color w:val="000000"/>
                <w:sz w:val="18"/>
                <w:szCs w:val="18"/>
                <w:lang w:val="en-US"/>
              </w:rPr>
            </w:pPr>
          </w:p>
        </w:tc>
        <w:tc>
          <w:tcPr>
            <w:tcW w:w="1828" w:type="dxa"/>
            <w:gridSpan w:val="3"/>
            <w:tcBorders>
              <w:top w:val="single" w:sz="6" w:space="0" w:color="auto"/>
              <w:left w:val="single" w:sz="6" w:space="0" w:color="auto"/>
              <w:bottom w:val="single" w:sz="6" w:space="0" w:color="auto"/>
              <w:right w:val="single" w:sz="6" w:space="0" w:color="auto"/>
            </w:tcBorders>
          </w:tcPr>
          <w:p w14:paraId="10964FA0" w14:textId="77777777" w:rsidR="008703B1" w:rsidRPr="00FC2656" w:rsidRDefault="008703B1" w:rsidP="008703B1">
            <w:pPr>
              <w:spacing w:after="0" w:line="360" w:lineRule="auto"/>
              <w:contextualSpacing/>
              <w:jc w:val="both"/>
              <w:rPr>
                <w:rFonts w:ascii="Arial" w:eastAsiaTheme="minorHAnsi" w:hAnsi="Arial" w:cs="Arial"/>
                <w:color w:val="000000"/>
                <w:sz w:val="18"/>
                <w:szCs w:val="18"/>
                <w:lang w:val="en-US"/>
              </w:rPr>
            </w:pPr>
          </w:p>
        </w:tc>
        <w:tc>
          <w:tcPr>
            <w:tcW w:w="1828" w:type="dxa"/>
            <w:gridSpan w:val="3"/>
            <w:tcBorders>
              <w:left w:val="single" w:sz="6" w:space="0" w:color="auto"/>
              <w:right w:val="single" w:sz="6" w:space="0" w:color="auto"/>
            </w:tcBorders>
          </w:tcPr>
          <w:p w14:paraId="7179689E" w14:textId="77777777" w:rsidR="008703B1" w:rsidRPr="00FC2656" w:rsidRDefault="008703B1" w:rsidP="008703B1">
            <w:pPr>
              <w:spacing w:after="0" w:line="360" w:lineRule="auto"/>
              <w:contextualSpacing/>
              <w:jc w:val="both"/>
              <w:rPr>
                <w:rFonts w:ascii="Arial" w:eastAsiaTheme="minorHAnsi" w:hAnsi="Arial" w:cs="Arial"/>
                <w:color w:val="000000"/>
                <w:sz w:val="18"/>
                <w:szCs w:val="18"/>
                <w:lang w:val="en-US"/>
              </w:rPr>
            </w:pPr>
          </w:p>
        </w:tc>
      </w:tr>
      <w:tr w:rsidR="008703B1" w:rsidRPr="00FC2656" w14:paraId="6C070D57" w14:textId="77777777" w:rsidTr="008703B1">
        <w:trPr>
          <w:trHeight w:val="62"/>
        </w:trPr>
        <w:tc>
          <w:tcPr>
            <w:tcW w:w="1828" w:type="dxa"/>
            <w:tcBorders>
              <w:left w:val="single" w:sz="6" w:space="0" w:color="auto"/>
              <w:right w:val="single" w:sz="6" w:space="0" w:color="auto"/>
            </w:tcBorders>
          </w:tcPr>
          <w:p w14:paraId="3CA829B8" w14:textId="77777777" w:rsidR="008703B1" w:rsidRPr="00FC2656" w:rsidRDefault="008703B1" w:rsidP="008703B1">
            <w:pPr>
              <w:spacing w:after="0" w:line="360" w:lineRule="auto"/>
              <w:contextualSpacing/>
              <w:jc w:val="both"/>
              <w:rPr>
                <w:rFonts w:ascii="Arial" w:eastAsiaTheme="minorHAnsi" w:hAnsi="Arial" w:cs="Arial"/>
                <w:color w:val="000000"/>
                <w:sz w:val="18"/>
                <w:szCs w:val="18"/>
                <w:lang w:val="en-US"/>
              </w:rPr>
            </w:pPr>
          </w:p>
        </w:tc>
        <w:tc>
          <w:tcPr>
            <w:tcW w:w="1828" w:type="dxa"/>
            <w:gridSpan w:val="3"/>
            <w:tcBorders>
              <w:top w:val="single" w:sz="6" w:space="0" w:color="auto"/>
              <w:left w:val="single" w:sz="6" w:space="0" w:color="auto"/>
              <w:bottom w:val="single" w:sz="6" w:space="0" w:color="auto"/>
              <w:right w:val="single" w:sz="6" w:space="0" w:color="auto"/>
            </w:tcBorders>
          </w:tcPr>
          <w:p w14:paraId="1A5541CD" w14:textId="77777777" w:rsidR="008703B1" w:rsidRPr="00FC2656" w:rsidRDefault="008703B1" w:rsidP="008703B1">
            <w:pPr>
              <w:spacing w:after="0" w:line="360" w:lineRule="auto"/>
              <w:contextualSpacing/>
              <w:jc w:val="both"/>
              <w:rPr>
                <w:rFonts w:ascii="Arial" w:eastAsiaTheme="minorHAnsi" w:hAnsi="Arial" w:cs="Arial"/>
                <w:color w:val="000000"/>
                <w:sz w:val="18"/>
                <w:szCs w:val="18"/>
                <w:lang w:val="en-US"/>
              </w:rPr>
            </w:pPr>
          </w:p>
        </w:tc>
        <w:tc>
          <w:tcPr>
            <w:tcW w:w="1828" w:type="dxa"/>
            <w:gridSpan w:val="3"/>
            <w:tcBorders>
              <w:top w:val="single" w:sz="6" w:space="0" w:color="auto"/>
              <w:left w:val="single" w:sz="6" w:space="0" w:color="auto"/>
              <w:bottom w:val="single" w:sz="6" w:space="0" w:color="auto"/>
              <w:right w:val="single" w:sz="6" w:space="0" w:color="auto"/>
            </w:tcBorders>
          </w:tcPr>
          <w:p w14:paraId="53CA13AA" w14:textId="77777777" w:rsidR="008703B1" w:rsidRPr="00FC2656" w:rsidRDefault="008703B1" w:rsidP="008703B1">
            <w:pPr>
              <w:spacing w:after="0" w:line="360" w:lineRule="auto"/>
              <w:contextualSpacing/>
              <w:jc w:val="both"/>
              <w:rPr>
                <w:rFonts w:ascii="Arial" w:eastAsiaTheme="minorHAnsi" w:hAnsi="Arial" w:cs="Arial"/>
                <w:color w:val="000000"/>
                <w:sz w:val="18"/>
                <w:szCs w:val="18"/>
                <w:lang w:val="en-US"/>
              </w:rPr>
            </w:pPr>
          </w:p>
        </w:tc>
        <w:tc>
          <w:tcPr>
            <w:tcW w:w="1828" w:type="dxa"/>
            <w:gridSpan w:val="3"/>
            <w:tcBorders>
              <w:top w:val="single" w:sz="6" w:space="0" w:color="auto"/>
              <w:left w:val="single" w:sz="6" w:space="0" w:color="auto"/>
              <w:bottom w:val="single" w:sz="6" w:space="0" w:color="auto"/>
              <w:right w:val="single" w:sz="6" w:space="0" w:color="auto"/>
            </w:tcBorders>
          </w:tcPr>
          <w:p w14:paraId="0A613176" w14:textId="77777777" w:rsidR="008703B1" w:rsidRPr="00FC2656" w:rsidRDefault="008703B1" w:rsidP="008703B1">
            <w:pPr>
              <w:spacing w:after="0" w:line="360" w:lineRule="auto"/>
              <w:contextualSpacing/>
              <w:jc w:val="both"/>
              <w:rPr>
                <w:rFonts w:ascii="Arial" w:eastAsiaTheme="minorHAnsi" w:hAnsi="Arial" w:cs="Arial"/>
                <w:color w:val="000000"/>
                <w:sz w:val="18"/>
                <w:szCs w:val="18"/>
                <w:lang w:val="en-US"/>
              </w:rPr>
            </w:pPr>
          </w:p>
        </w:tc>
        <w:tc>
          <w:tcPr>
            <w:tcW w:w="1828" w:type="dxa"/>
            <w:gridSpan w:val="3"/>
            <w:tcBorders>
              <w:left w:val="single" w:sz="6" w:space="0" w:color="auto"/>
              <w:right w:val="single" w:sz="6" w:space="0" w:color="auto"/>
            </w:tcBorders>
          </w:tcPr>
          <w:p w14:paraId="4DB32108" w14:textId="77777777" w:rsidR="008703B1" w:rsidRPr="00FC2656" w:rsidRDefault="008703B1" w:rsidP="008703B1">
            <w:pPr>
              <w:spacing w:after="0" w:line="360" w:lineRule="auto"/>
              <w:contextualSpacing/>
              <w:jc w:val="both"/>
              <w:rPr>
                <w:rFonts w:ascii="Arial" w:eastAsiaTheme="minorHAnsi" w:hAnsi="Arial" w:cs="Arial"/>
                <w:color w:val="000000"/>
                <w:sz w:val="18"/>
                <w:szCs w:val="18"/>
                <w:lang w:val="en-US"/>
              </w:rPr>
            </w:pPr>
          </w:p>
        </w:tc>
      </w:tr>
      <w:tr w:rsidR="008703B1" w:rsidRPr="00FC2656" w14:paraId="5E615239" w14:textId="77777777" w:rsidTr="008703B1">
        <w:trPr>
          <w:trHeight w:val="62"/>
        </w:trPr>
        <w:tc>
          <w:tcPr>
            <w:tcW w:w="9140" w:type="dxa"/>
            <w:gridSpan w:val="13"/>
            <w:tcBorders>
              <w:left w:val="single" w:sz="6" w:space="0" w:color="auto"/>
              <w:bottom w:val="single" w:sz="6" w:space="0" w:color="auto"/>
              <w:right w:val="single" w:sz="6" w:space="0" w:color="auto"/>
            </w:tcBorders>
          </w:tcPr>
          <w:p w14:paraId="5934EC7D" w14:textId="77777777" w:rsidR="008703B1" w:rsidRPr="00FC2656" w:rsidRDefault="008703B1" w:rsidP="008703B1">
            <w:pPr>
              <w:spacing w:after="0" w:line="360" w:lineRule="auto"/>
              <w:contextualSpacing/>
              <w:jc w:val="both"/>
              <w:rPr>
                <w:rFonts w:ascii="Arial" w:eastAsiaTheme="minorHAnsi" w:hAnsi="Arial" w:cs="Arial"/>
                <w:color w:val="000000"/>
                <w:sz w:val="18"/>
                <w:szCs w:val="18"/>
                <w:lang w:val="en-US"/>
              </w:rPr>
            </w:pPr>
          </w:p>
        </w:tc>
      </w:tr>
      <w:tr w:rsidR="008703B1" w:rsidRPr="00FC2656" w14:paraId="2E8E2CFA" w14:textId="77777777" w:rsidTr="00BC5460">
        <w:trPr>
          <w:trHeight w:val="20"/>
        </w:trPr>
        <w:tc>
          <w:tcPr>
            <w:tcW w:w="2431"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FCD9C19" w14:textId="77777777" w:rsidR="008703B1" w:rsidRPr="00FC2656" w:rsidRDefault="008703B1" w:rsidP="008703B1">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del campo</w:t>
            </w:r>
          </w:p>
        </w:tc>
        <w:tc>
          <w:tcPr>
            <w:tcW w:w="6709" w:type="dxa"/>
            <w:gridSpan w:val="11"/>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DEA3F60" w14:textId="77777777" w:rsidR="008703B1" w:rsidRPr="00FC2656" w:rsidRDefault="008703B1" w:rsidP="008703B1">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Descripción del campo</w:t>
            </w:r>
          </w:p>
        </w:tc>
      </w:tr>
      <w:tr w:rsidR="008703B1" w:rsidRPr="00FC2656" w14:paraId="60B3BC69" w14:textId="77777777" w:rsidTr="00BC5460">
        <w:trPr>
          <w:trHeight w:val="20"/>
        </w:trPr>
        <w:tc>
          <w:tcPr>
            <w:tcW w:w="2431" w:type="dxa"/>
            <w:gridSpan w:val="2"/>
            <w:tcBorders>
              <w:top w:val="single" w:sz="6" w:space="0" w:color="auto"/>
              <w:left w:val="single" w:sz="6" w:space="0" w:color="auto"/>
              <w:bottom w:val="single" w:sz="6" w:space="0" w:color="auto"/>
              <w:right w:val="single" w:sz="6" w:space="0" w:color="auto"/>
            </w:tcBorders>
          </w:tcPr>
          <w:p w14:paraId="1F604A44" w14:textId="77777777" w:rsidR="008703B1" w:rsidRPr="00FC2656" w:rsidRDefault="008703B1" w:rsidP="008703B1">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Folio de inscripción del movimiento corporativo correspondiente en el Registro Público de Concesiones</w:t>
            </w:r>
          </w:p>
        </w:tc>
        <w:tc>
          <w:tcPr>
            <w:tcW w:w="6709" w:type="dxa"/>
            <w:gridSpan w:val="11"/>
            <w:tcBorders>
              <w:top w:val="single" w:sz="6" w:space="0" w:color="auto"/>
              <w:left w:val="single" w:sz="6" w:space="0" w:color="auto"/>
              <w:bottom w:val="single" w:sz="6" w:space="0" w:color="auto"/>
              <w:right w:val="single" w:sz="6" w:space="0" w:color="auto"/>
            </w:tcBorders>
          </w:tcPr>
          <w:p w14:paraId="4C0DC534" w14:textId="77777777" w:rsidR="008703B1" w:rsidRPr="00FC2656" w:rsidRDefault="008703B1" w:rsidP="008703B1">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Indicar el número de folio emitido por el Registro Público de Concesiones para identificar la inscripción del movimiento corporativo que motivó la solicitud de cesión de CPSI.</w:t>
            </w:r>
          </w:p>
          <w:p w14:paraId="47534610" w14:textId="77777777" w:rsidR="008703B1" w:rsidRPr="00FC2656" w:rsidRDefault="008703B1" w:rsidP="008703B1">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alfanumérico obligatorio.</w:t>
            </w:r>
          </w:p>
        </w:tc>
      </w:tr>
      <w:tr w:rsidR="008703B1" w:rsidRPr="00FC2656" w14:paraId="280900BB" w14:textId="77777777" w:rsidTr="00BC5460">
        <w:trPr>
          <w:trHeight w:val="20"/>
        </w:trPr>
        <w:tc>
          <w:tcPr>
            <w:tcW w:w="2431" w:type="dxa"/>
            <w:gridSpan w:val="2"/>
            <w:tcBorders>
              <w:top w:val="single" w:sz="6" w:space="0" w:color="auto"/>
              <w:left w:val="single" w:sz="6" w:space="0" w:color="auto"/>
              <w:bottom w:val="single" w:sz="6" w:space="0" w:color="auto"/>
              <w:right w:val="single" w:sz="6" w:space="0" w:color="auto"/>
            </w:tcBorders>
            <w:shd w:val="clear" w:color="auto" w:fill="auto"/>
          </w:tcPr>
          <w:p w14:paraId="6A4FF7DC" w14:textId="77777777" w:rsidR="008703B1" w:rsidRPr="00FC2656" w:rsidRDefault="008703B1" w:rsidP="008703B1">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Número de oficio</w:t>
            </w:r>
          </w:p>
        </w:tc>
        <w:tc>
          <w:tcPr>
            <w:tcW w:w="6709" w:type="dxa"/>
            <w:gridSpan w:val="11"/>
            <w:tcBorders>
              <w:top w:val="single" w:sz="6" w:space="0" w:color="auto"/>
              <w:left w:val="single" w:sz="6" w:space="0" w:color="auto"/>
              <w:bottom w:val="single" w:sz="6" w:space="0" w:color="auto"/>
              <w:right w:val="single" w:sz="6" w:space="0" w:color="auto"/>
            </w:tcBorders>
            <w:shd w:val="clear" w:color="auto" w:fill="auto"/>
          </w:tcPr>
          <w:p w14:paraId="18E4AC75" w14:textId="77777777" w:rsidR="008703B1" w:rsidRPr="00FC2656" w:rsidRDefault="008703B1" w:rsidP="008703B1">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Número de oficio mediante el cual se autorizó al Concesionario cesionario la operación de un puerto internacional.</w:t>
            </w:r>
          </w:p>
          <w:p w14:paraId="17B8CFCF" w14:textId="77777777" w:rsidR="008703B1" w:rsidRPr="00FC2656" w:rsidRDefault="008703B1" w:rsidP="008703B1">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alfanumérico obligatorio.</w:t>
            </w:r>
          </w:p>
        </w:tc>
      </w:tr>
      <w:tr w:rsidR="008703B1" w:rsidRPr="00FC2656" w14:paraId="416F27F3" w14:textId="77777777" w:rsidTr="00BC5460">
        <w:trPr>
          <w:trHeight w:val="20"/>
        </w:trPr>
        <w:tc>
          <w:tcPr>
            <w:tcW w:w="2431" w:type="dxa"/>
            <w:gridSpan w:val="2"/>
            <w:tcBorders>
              <w:top w:val="single" w:sz="6" w:space="0" w:color="auto"/>
              <w:left w:val="single" w:sz="6" w:space="0" w:color="auto"/>
              <w:bottom w:val="single" w:sz="6" w:space="0" w:color="auto"/>
              <w:right w:val="single" w:sz="6" w:space="0" w:color="auto"/>
            </w:tcBorders>
            <w:shd w:val="clear" w:color="auto" w:fill="auto"/>
          </w:tcPr>
          <w:p w14:paraId="7C6DD92D" w14:textId="77777777" w:rsidR="008703B1" w:rsidRPr="00FC2656" w:rsidRDefault="008703B1" w:rsidP="008703B1">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Fecha de autorización</w:t>
            </w:r>
          </w:p>
        </w:tc>
        <w:tc>
          <w:tcPr>
            <w:tcW w:w="6709" w:type="dxa"/>
            <w:gridSpan w:val="11"/>
            <w:tcBorders>
              <w:top w:val="single" w:sz="6" w:space="0" w:color="auto"/>
              <w:left w:val="single" w:sz="6" w:space="0" w:color="auto"/>
              <w:bottom w:val="single" w:sz="6" w:space="0" w:color="auto"/>
              <w:right w:val="single" w:sz="6" w:space="0" w:color="auto"/>
            </w:tcBorders>
            <w:shd w:val="clear" w:color="auto" w:fill="auto"/>
          </w:tcPr>
          <w:p w14:paraId="1D318BFC" w14:textId="77777777" w:rsidR="008703B1" w:rsidRPr="00FC2656" w:rsidRDefault="008703B1" w:rsidP="008703B1">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Fecha del oficio de autorización para operar un puerto internacional.</w:t>
            </w:r>
          </w:p>
          <w:p w14:paraId="10D4071C" w14:textId="77777777" w:rsidR="008703B1" w:rsidRPr="00FC2656" w:rsidRDefault="008703B1" w:rsidP="008703B1">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Utilizar el formato de fecha DD/MM/AAAA</w:t>
            </w:r>
          </w:p>
          <w:p w14:paraId="3121785E" w14:textId="77777777" w:rsidR="008703B1" w:rsidRPr="00FC2656" w:rsidRDefault="008703B1" w:rsidP="008703B1">
            <w:pPr>
              <w:spacing w:after="0" w:line="360" w:lineRule="auto"/>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MX"/>
              </w:rPr>
              <w:t xml:space="preserve">Donde: </w:t>
            </w:r>
            <w:r w:rsidRPr="00FC2656">
              <w:rPr>
                <w:rFonts w:ascii="Arial" w:eastAsiaTheme="minorHAnsi" w:hAnsi="Arial" w:cs="Arial"/>
                <w:color w:val="000000"/>
                <w:sz w:val="18"/>
                <w:szCs w:val="18"/>
                <w:lang w:val="es-ES_tradnl"/>
              </w:rPr>
              <w:t>DD corresponde al día (2 dígitos), MM corresponde al mes (2 dígitos) y AAAA corresponde al año (4 dígitos).</w:t>
            </w:r>
          </w:p>
          <w:p w14:paraId="6C1374A7" w14:textId="77777777" w:rsidR="008703B1" w:rsidRPr="00FC2656" w:rsidRDefault="008703B1" w:rsidP="008703B1">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ES_tradnl"/>
              </w:rPr>
              <w:t>Campo alfanumérico obligatorio.</w:t>
            </w:r>
          </w:p>
        </w:tc>
      </w:tr>
      <w:tr w:rsidR="008703B1" w:rsidRPr="00FC2656" w14:paraId="13F92CEB" w14:textId="77777777" w:rsidTr="00BC5460">
        <w:trPr>
          <w:trHeight w:val="20"/>
        </w:trPr>
        <w:tc>
          <w:tcPr>
            <w:tcW w:w="2431" w:type="dxa"/>
            <w:gridSpan w:val="2"/>
            <w:tcBorders>
              <w:top w:val="single" w:sz="6" w:space="0" w:color="auto"/>
              <w:left w:val="single" w:sz="6" w:space="0" w:color="auto"/>
              <w:bottom w:val="single" w:sz="6" w:space="0" w:color="auto"/>
              <w:right w:val="single" w:sz="6" w:space="0" w:color="auto"/>
            </w:tcBorders>
            <w:shd w:val="clear" w:color="auto" w:fill="auto"/>
          </w:tcPr>
          <w:p w14:paraId="605C63BA" w14:textId="77777777" w:rsidR="008703B1" w:rsidRPr="00FC2656" w:rsidRDefault="008703B1" w:rsidP="008703B1">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Archivo electrónico con la justificación de la cesión</w:t>
            </w:r>
          </w:p>
        </w:tc>
        <w:tc>
          <w:tcPr>
            <w:tcW w:w="6709" w:type="dxa"/>
            <w:gridSpan w:val="11"/>
            <w:tcBorders>
              <w:top w:val="single" w:sz="6" w:space="0" w:color="auto"/>
              <w:left w:val="single" w:sz="6" w:space="0" w:color="auto"/>
              <w:bottom w:val="single" w:sz="6" w:space="0" w:color="auto"/>
              <w:right w:val="single" w:sz="6" w:space="0" w:color="auto"/>
            </w:tcBorders>
            <w:shd w:val="clear" w:color="auto" w:fill="auto"/>
          </w:tcPr>
          <w:p w14:paraId="536AB73A" w14:textId="77777777" w:rsidR="008703B1" w:rsidRPr="00FC2656" w:rsidRDefault="008703B1" w:rsidP="008703B1">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Presentar un documento electrónico en formato PDF que deberá contener los motivos, razones o circunstancias por los cuales se justifica la cesión de Códigos de Punto de Señalización Internacional a su favor.</w:t>
            </w:r>
          </w:p>
          <w:p w14:paraId="4004120C" w14:textId="77777777" w:rsidR="008703B1" w:rsidRPr="00FC2656" w:rsidRDefault="008703B1" w:rsidP="008703B1">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Los documentos digitalizados deben ser legibles.</w:t>
            </w:r>
          </w:p>
          <w:p w14:paraId="7735385D" w14:textId="77777777" w:rsidR="008703B1" w:rsidRPr="00FC2656" w:rsidRDefault="008703B1" w:rsidP="008703B1">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Nota: El nombre del archivo que se cargue a través de la Ventanilla Electrónica deberá cumplir con la siguiente nomenclatura: IDOH3130_1DDMMAAAA.pdf.</w:t>
            </w:r>
          </w:p>
          <w:p w14:paraId="4FC0381A" w14:textId="77777777" w:rsidR="008703B1" w:rsidRPr="00FC2656" w:rsidRDefault="008703B1" w:rsidP="008703B1">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Donde:</w:t>
            </w:r>
          </w:p>
          <w:p w14:paraId="1C352214" w14:textId="77777777" w:rsidR="008703B1" w:rsidRPr="00FC2656" w:rsidRDefault="008703B1" w:rsidP="008703B1">
            <w:pPr>
              <w:spacing w:after="0" w:line="360" w:lineRule="auto"/>
              <w:ind w:left="491"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w:t>
            </w:r>
            <w:r w:rsidRPr="00FC2656">
              <w:rPr>
                <w:rFonts w:ascii="Arial" w:eastAsiaTheme="minorHAnsi" w:hAnsi="Arial" w:cs="Arial"/>
                <w:color w:val="000000"/>
                <w:sz w:val="18"/>
                <w:szCs w:val="18"/>
                <w:lang w:val="es-ES_tradnl"/>
              </w:rPr>
              <w:tab/>
              <w:t>IDO.- Conjunto de 3 dígitos que identifica al Concesionario cesionario;</w:t>
            </w:r>
          </w:p>
          <w:p w14:paraId="3D690A92" w14:textId="77777777" w:rsidR="008703B1" w:rsidRPr="00FC2656" w:rsidRDefault="008703B1" w:rsidP="008703B1">
            <w:pPr>
              <w:spacing w:after="0" w:line="360" w:lineRule="auto"/>
              <w:ind w:left="491"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w:t>
            </w:r>
            <w:r w:rsidRPr="00FC2656">
              <w:rPr>
                <w:rFonts w:ascii="Arial" w:eastAsiaTheme="minorHAnsi" w:hAnsi="Arial" w:cs="Arial"/>
                <w:color w:val="000000"/>
                <w:sz w:val="18"/>
                <w:szCs w:val="18"/>
                <w:lang w:val="es-ES_tradnl"/>
              </w:rPr>
              <w:tab/>
              <w:t>H</w:t>
            </w:r>
            <w:r w:rsidRPr="00FC2656">
              <w:rPr>
                <w:rFonts w:ascii="Arial" w:eastAsiaTheme="minorHAnsi" w:hAnsi="Arial" w:cs="Arial"/>
                <w:color w:val="000000"/>
                <w:sz w:val="18"/>
                <w:szCs w:val="18"/>
                <w:lang w:val="es-MX"/>
              </w:rPr>
              <w:t>3130</w:t>
            </w:r>
            <w:r w:rsidRPr="00FC2656">
              <w:rPr>
                <w:rFonts w:ascii="Arial" w:eastAsiaTheme="minorHAnsi" w:hAnsi="Arial" w:cs="Arial"/>
                <w:color w:val="000000"/>
                <w:sz w:val="18"/>
                <w:szCs w:val="18"/>
                <w:lang w:val="es-ES_tradnl"/>
              </w:rPr>
              <w:t>_1.- Es un texto fijo que identifica el archivo de justificación (justificación de la Cesión de Códigos de Puntos de Señalización Internacional); y</w:t>
            </w:r>
          </w:p>
          <w:p w14:paraId="01C74A73" w14:textId="77777777" w:rsidR="008703B1" w:rsidRPr="00FC2656" w:rsidRDefault="008703B1" w:rsidP="008703B1">
            <w:pPr>
              <w:spacing w:after="0" w:line="360" w:lineRule="auto"/>
              <w:ind w:left="491"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w:t>
            </w:r>
            <w:r w:rsidRPr="00FC2656">
              <w:rPr>
                <w:rFonts w:ascii="Arial" w:eastAsiaTheme="minorHAnsi" w:hAnsi="Arial" w:cs="Arial"/>
                <w:color w:val="000000"/>
                <w:sz w:val="18"/>
                <w:szCs w:val="18"/>
                <w:lang w:val="es-ES_tradnl"/>
              </w:rPr>
              <w:tab/>
              <w:t>DDMMAAAA.- Corresponde a la fecha de la solicitud. DD corresponde al día (2 dígitos), MM corresponde al mes (2 dígitos) y AAAA corresponde al año (4 dígitos).</w:t>
            </w:r>
          </w:p>
          <w:p w14:paraId="557FD539" w14:textId="77777777" w:rsidR="008703B1" w:rsidRPr="00FC2656" w:rsidRDefault="008703B1" w:rsidP="008703B1">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ab/>
              <w:t>Ejemplo: 983H3130_101122020.pdf</w:t>
            </w:r>
          </w:p>
          <w:p w14:paraId="2423D56F" w14:textId="77777777" w:rsidR="008703B1" w:rsidRPr="00FC2656" w:rsidRDefault="008703B1" w:rsidP="008703B1">
            <w:pPr>
              <w:spacing w:after="0" w:line="360" w:lineRule="auto"/>
              <w:contextualSpacing/>
              <w:jc w:val="both"/>
              <w:rPr>
                <w:rFonts w:ascii="Arial" w:eastAsiaTheme="minorHAnsi" w:hAnsi="Arial" w:cs="Arial"/>
                <w:color w:val="000000"/>
                <w:sz w:val="18"/>
                <w:szCs w:val="18"/>
                <w:lang w:val="es-MX"/>
              </w:rPr>
            </w:pPr>
          </w:p>
          <w:p w14:paraId="0DBFD91F" w14:textId="77777777" w:rsidR="008703B1" w:rsidRPr="00FC2656" w:rsidRDefault="008703B1" w:rsidP="008703B1">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Documento obligatorio.</w:t>
            </w:r>
          </w:p>
        </w:tc>
      </w:tr>
      <w:tr w:rsidR="008703B1" w:rsidRPr="00FC2656" w14:paraId="35606FF1" w14:textId="77777777" w:rsidTr="00BC5460">
        <w:trPr>
          <w:trHeight w:val="20"/>
        </w:trPr>
        <w:tc>
          <w:tcPr>
            <w:tcW w:w="2431" w:type="dxa"/>
            <w:gridSpan w:val="2"/>
            <w:tcBorders>
              <w:top w:val="single" w:sz="6" w:space="0" w:color="auto"/>
              <w:left w:val="single" w:sz="6" w:space="0" w:color="auto"/>
              <w:bottom w:val="single" w:sz="6" w:space="0" w:color="auto"/>
              <w:right w:val="single" w:sz="6" w:space="0" w:color="auto"/>
            </w:tcBorders>
            <w:shd w:val="clear" w:color="auto" w:fill="auto"/>
          </w:tcPr>
          <w:p w14:paraId="593CDEC1" w14:textId="77777777" w:rsidR="008703B1" w:rsidRPr="00FC2656" w:rsidRDefault="008703B1" w:rsidP="008703B1">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lastRenderedPageBreak/>
              <w:t>Manifestación bajo protesta que la cesión no implicará afectación a la prestación de servicios de telecomunicaciones a los usuarios</w:t>
            </w:r>
          </w:p>
        </w:tc>
        <w:tc>
          <w:tcPr>
            <w:tcW w:w="6709" w:type="dxa"/>
            <w:gridSpan w:val="11"/>
            <w:tcBorders>
              <w:top w:val="single" w:sz="6" w:space="0" w:color="auto"/>
              <w:left w:val="single" w:sz="6" w:space="0" w:color="auto"/>
              <w:bottom w:val="single" w:sz="6" w:space="0" w:color="auto"/>
              <w:right w:val="single" w:sz="6" w:space="0" w:color="auto"/>
            </w:tcBorders>
            <w:shd w:val="clear" w:color="auto" w:fill="auto"/>
          </w:tcPr>
          <w:p w14:paraId="0F3A7279" w14:textId="77777777" w:rsidR="008703B1" w:rsidRPr="00FC2656" w:rsidRDefault="008703B1" w:rsidP="008703B1">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Marcar el recuadro con la finalidad de manifestar la aceptación, bajo protesta de decir verdad, que la cesión de derechos de los CPSI no implicará afectación a la prestación de servicios de telecomunicaciones a los usuarios.</w:t>
            </w:r>
          </w:p>
          <w:p w14:paraId="5046560F" w14:textId="77777777" w:rsidR="008703B1" w:rsidRPr="00FC2656" w:rsidRDefault="008703B1" w:rsidP="008703B1">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Campo obligatorio.</w:t>
            </w:r>
          </w:p>
        </w:tc>
      </w:tr>
      <w:tr w:rsidR="008703B1" w:rsidRPr="00FC2656" w14:paraId="55EC70FA" w14:textId="77777777" w:rsidTr="00BC5460">
        <w:trPr>
          <w:trHeight w:val="20"/>
        </w:trPr>
        <w:tc>
          <w:tcPr>
            <w:tcW w:w="2431" w:type="dxa"/>
            <w:gridSpan w:val="2"/>
            <w:tcBorders>
              <w:top w:val="single" w:sz="6" w:space="0" w:color="auto"/>
              <w:left w:val="single" w:sz="6" w:space="0" w:color="auto"/>
              <w:bottom w:val="single" w:sz="6" w:space="0" w:color="auto"/>
              <w:right w:val="single" w:sz="6" w:space="0" w:color="auto"/>
            </w:tcBorders>
            <w:shd w:val="clear" w:color="auto" w:fill="auto"/>
          </w:tcPr>
          <w:p w14:paraId="4FB33901" w14:textId="77777777" w:rsidR="008703B1" w:rsidRPr="00FC2656" w:rsidRDefault="008703B1" w:rsidP="008703B1">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Archivo electrónico con los diagramas de topología de la red de señalización internacional actual y proyectada.</w:t>
            </w:r>
          </w:p>
        </w:tc>
        <w:tc>
          <w:tcPr>
            <w:tcW w:w="6709" w:type="dxa"/>
            <w:gridSpan w:val="11"/>
            <w:tcBorders>
              <w:top w:val="single" w:sz="6" w:space="0" w:color="auto"/>
              <w:left w:val="single" w:sz="6" w:space="0" w:color="auto"/>
              <w:bottom w:val="single" w:sz="6" w:space="0" w:color="auto"/>
              <w:right w:val="single" w:sz="6" w:space="0" w:color="auto"/>
            </w:tcBorders>
            <w:shd w:val="clear" w:color="auto" w:fill="auto"/>
          </w:tcPr>
          <w:p w14:paraId="299ECE01" w14:textId="77777777" w:rsidR="008703B1" w:rsidRPr="00FC2656" w:rsidRDefault="008703B1" w:rsidP="008703B1">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Presentar un documento electrónico en formato PDF que deberá contener los diagramas de topología de su red de señalización internacional actual y proyectada. </w:t>
            </w:r>
          </w:p>
          <w:p w14:paraId="4C51D2C1" w14:textId="77777777" w:rsidR="008703B1" w:rsidRPr="00FC2656" w:rsidRDefault="008703B1" w:rsidP="008703B1">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diagrama de topología de la red de señalización internacional actual deberá ilustrar con claridad lo siguiente: i) los equipos que actualmente cuentan con CPSI asociados en su red de señalización, identificados por nombre y ii) los enlaces entre sus equipos y los equipos de señalización pertenecientes a otras redes públicas de telecomunicaciones extranjeras.</w:t>
            </w:r>
          </w:p>
          <w:p w14:paraId="7A0F2082" w14:textId="77777777" w:rsidR="008703B1" w:rsidRPr="00FC2656" w:rsidRDefault="008703B1" w:rsidP="008703B1">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diagrama de topología de la red de señalización internacional proyectada deberá ilustrar con claridad lo siguiente: i) los equipos que actualmente cuentan con CPSI asociados en su red de señalización, así como los equipos a los que se asociarán los CPSI a ceder, identificados por nombre y ii) los enlaces entre sus equipos de señalización (incluyendo los que se asocien a los CPSI a ceder) y los equipos de señalización pertenecientes a otras redes públicas de telecomunicaciones extranjeras.</w:t>
            </w:r>
          </w:p>
          <w:p w14:paraId="315F18BC" w14:textId="77777777" w:rsidR="008703B1" w:rsidRPr="00FC2656" w:rsidRDefault="008703B1" w:rsidP="008703B1">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Los documentos digitalizados deben ser legibles.</w:t>
            </w:r>
          </w:p>
          <w:p w14:paraId="2844A15D" w14:textId="77777777" w:rsidR="008703B1" w:rsidRPr="00FC2656" w:rsidRDefault="008703B1" w:rsidP="008703B1">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Nota: El nombre del archivo que se cargue a través de la Ventanilla Electrónica deberá cumplir con la siguiente nomenclatura: IDOH3130_2DDMMAAAA.pdf.</w:t>
            </w:r>
          </w:p>
          <w:p w14:paraId="6BEF480C" w14:textId="77777777" w:rsidR="008703B1" w:rsidRPr="00FC2656" w:rsidRDefault="008703B1" w:rsidP="008703B1">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Donde:</w:t>
            </w:r>
          </w:p>
          <w:p w14:paraId="55ABD757" w14:textId="77777777" w:rsidR="008703B1" w:rsidRPr="00FC2656" w:rsidRDefault="008703B1" w:rsidP="008703B1">
            <w:pPr>
              <w:spacing w:after="0" w:line="360" w:lineRule="auto"/>
              <w:ind w:left="491"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w:t>
            </w:r>
            <w:r w:rsidRPr="00FC2656">
              <w:rPr>
                <w:rFonts w:ascii="Arial" w:eastAsiaTheme="minorHAnsi" w:hAnsi="Arial" w:cs="Arial"/>
                <w:color w:val="000000"/>
                <w:sz w:val="18"/>
                <w:szCs w:val="18"/>
                <w:lang w:val="es-ES_tradnl"/>
              </w:rPr>
              <w:tab/>
              <w:t>IDO.- Conjunto de 3 dígitos que identifica al Concesionario cesionario;</w:t>
            </w:r>
          </w:p>
          <w:p w14:paraId="3C70FC7F" w14:textId="77777777" w:rsidR="008703B1" w:rsidRPr="00FC2656" w:rsidRDefault="008703B1" w:rsidP="008703B1">
            <w:pPr>
              <w:spacing w:after="0" w:line="360" w:lineRule="auto"/>
              <w:ind w:left="491"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MX"/>
              </w:rPr>
              <w:t>●</w:t>
            </w:r>
            <w:r w:rsidRPr="00FC2656">
              <w:rPr>
                <w:rFonts w:ascii="Arial" w:eastAsiaTheme="minorHAnsi" w:hAnsi="Arial" w:cs="Arial"/>
                <w:color w:val="000000"/>
                <w:sz w:val="18"/>
                <w:szCs w:val="18"/>
                <w:lang w:val="es-MX"/>
              </w:rPr>
              <w:tab/>
              <w:t>H3130_2.-</w:t>
            </w:r>
            <w:r w:rsidRPr="00FC2656">
              <w:rPr>
                <w:rFonts w:ascii="Arial" w:eastAsiaTheme="minorHAnsi" w:hAnsi="Arial" w:cs="Arial"/>
                <w:color w:val="000000"/>
                <w:sz w:val="18"/>
                <w:szCs w:val="18"/>
                <w:lang w:val="es-ES_tradnl"/>
              </w:rPr>
              <w:t xml:space="preserve"> Es un texto fijo que identifica el archivo del diagrama de topología (</w:t>
            </w:r>
            <w:r w:rsidRPr="00FC2656">
              <w:rPr>
                <w:rFonts w:ascii="Arial" w:eastAsiaTheme="minorHAnsi" w:hAnsi="Arial" w:cs="Arial"/>
                <w:color w:val="000000"/>
                <w:sz w:val="18"/>
                <w:szCs w:val="18"/>
                <w:lang w:val="es-MX"/>
              </w:rPr>
              <w:t>diagrama de topología de su red de señalización internacional y proyectada</w:t>
            </w:r>
            <w:r w:rsidRPr="00FC2656">
              <w:rPr>
                <w:rFonts w:ascii="Arial" w:eastAsiaTheme="minorHAnsi" w:hAnsi="Arial" w:cs="Arial"/>
                <w:color w:val="000000"/>
                <w:sz w:val="18"/>
                <w:szCs w:val="18"/>
                <w:lang w:val="es-ES_tradnl"/>
              </w:rPr>
              <w:t>); y</w:t>
            </w:r>
          </w:p>
          <w:p w14:paraId="55937073" w14:textId="77777777" w:rsidR="008703B1" w:rsidRPr="00FC2656" w:rsidRDefault="008703B1" w:rsidP="008703B1">
            <w:pPr>
              <w:spacing w:after="0" w:line="360" w:lineRule="auto"/>
              <w:ind w:left="491"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w:t>
            </w:r>
            <w:r w:rsidRPr="00FC2656">
              <w:rPr>
                <w:rFonts w:ascii="Arial" w:eastAsiaTheme="minorHAnsi" w:hAnsi="Arial" w:cs="Arial"/>
                <w:color w:val="000000"/>
                <w:sz w:val="18"/>
                <w:szCs w:val="18"/>
                <w:lang w:val="es-ES_tradnl"/>
              </w:rPr>
              <w:tab/>
              <w:t>DDMMAAAA.- Corresponde a la fecha de la solicitud. DD corresponde al día (2 dígitos), MM corresponde al mes (2 dígitos) y AAAA corresponde al año (4 dígitos).</w:t>
            </w:r>
          </w:p>
          <w:p w14:paraId="144DBD3A" w14:textId="48969DD0" w:rsidR="008703B1" w:rsidRPr="00FC2656" w:rsidRDefault="00F13463" w:rsidP="008703B1">
            <w:pPr>
              <w:spacing w:after="0" w:line="360" w:lineRule="auto"/>
              <w:contextualSpacing/>
              <w:jc w:val="both"/>
              <w:rPr>
                <w:rFonts w:ascii="Arial" w:eastAsiaTheme="minorHAnsi" w:hAnsi="Arial" w:cs="Arial"/>
                <w:color w:val="000000"/>
                <w:sz w:val="18"/>
                <w:szCs w:val="18"/>
                <w:lang w:val="es-MX"/>
              </w:rPr>
            </w:pPr>
            <w:r>
              <w:rPr>
                <w:rFonts w:ascii="Arial" w:eastAsiaTheme="minorHAnsi" w:hAnsi="Arial" w:cs="Arial"/>
                <w:color w:val="000000"/>
                <w:sz w:val="18"/>
                <w:szCs w:val="18"/>
                <w:lang w:val="es-MX"/>
              </w:rPr>
              <w:t xml:space="preserve">          </w:t>
            </w:r>
            <w:r w:rsidR="008703B1" w:rsidRPr="00FC2656">
              <w:rPr>
                <w:rFonts w:ascii="Arial" w:eastAsiaTheme="minorHAnsi" w:hAnsi="Arial" w:cs="Arial"/>
                <w:color w:val="000000"/>
                <w:sz w:val="18"/>
                <w:szCs w:val="18"/>
                <w:lang w:val="es-MX"/>
              </w:rPr>
              <w:t>Ejemplo: 983H3130_201122020.pdf</w:t>
            </w:r>
          </w:p>
          <w:p w14:paraId="05611E8F" w14:textId="77777777" w:rsidR="008703B1" w:rsidRPr="00FC2656" w:rsidRDefault="008703B1" w:rsidP="008703B1">
            <w:pPr>
              <w:spacing w:after="0" w:line="360" w:lineRule="auto"/>
              <w:contextualSpacing/>
              <w:jc w:val="both"/>
              <w:rPr>
                <w:rFonts w:ascii="Arial" w:eastAsiaTheme="minorHAnsi" w:hAnsi="Arial" w:cs="Arial"/>
                <w:color w:val="000000"/>
                <w:sz w:val="18"/>
                <w:szCs w:val="18"/>
                <w:lang w:val="es-MX"/>
              </w:rPr>
            </w:pPr>
          </w:p>
          <w:p w14:paraId="79DE082C" w14:textId="77777777" w:rsidR="008703B1" w:rsidRPr="00FC2656" w:rsidRDefault="008703B1" w:rsidP="008703B1">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Documento obligatorio.</w:t>
            </w:r>
          </w:p>
        </w:tc>
      </w:tr>
      <w:tr w:rsidR="008703B1" w:rsidRPr="00FC2656" w14:paraId="4A717DFB" w14:textId="77777777" w:rsidTr="00BC5460">
        <w:trPr>
          <w:trHeight w:val="20"/>
        </w:trPr>
        <w:tc>
          <w:tcPr>
            <w:tcW w:w="9140" w:type="dxa"/>
            <w:gridSpan w:val="1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1FDA361" w14:textId="77777777" w:rsidR="008703B1" w:rsidRPr="00FC2656" w:rsidRDefault="008703B1" w:rsidP="00F13463">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DATOS A PROPORCIONAR POR EL CEDENTE</w:t>
            </w:r>
          </w:p>
        </w:tc>
      </w:tr>
      <w:tr w:rsidR="008703B1" w:rsidRPr="00FC2656" w14:paraId="12FB6979" w14:textId="77777777" w:rsidTr="00BC5460">
        <w:trPr>
          <w:trHeight w:val="20"/>
        </w:trPr>
        <w:tc>
          <w:tcPr>
            <w:tcW w:w="2431" w:type="dxa"/>
            <w:gridSpan w:val="2"/>
            <w:tcBorders>
              <w:top w:val="single" w:sz="6" w:space="0" w:color="auto"/>
              <w:left w:val="single" w:sz="6" w:space="0" w:color="auto"/>
              <w:bottom w:val="single" w:sz="6" w:space="0" w:color="auto"/>
              <w:right w:val="single" w:sz="6" w:space="0" w:color="auto"/>
            </w:tcBorders>
          </w:tcPr>
          <w:p w14:paraId="7EFAD36E" w14:textId="77777777" w:rsidR="008703B1" w:rsidRPr="00FC2656" w:rsidRDefault="008703B1" w:rsidP="008703B1">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Folio del expediente electrónico al que se asociará la solicitud de cesión</w:t>
            </w:r>
          </w:p>
        </w:tc>
        <w:tc>
          <w:tcPr>
            <w:tcW w:w="6709" w:type="dxa"/>
            <w:gridSpan w:val="11"/>
            <w:tcBorders>
              <w:top w:val="single" w:sz="6" w:space="0" w:color="auto"/>
              <w:left w:val="single" w:sz="6" w:space="0" w:color="auto"/>
              <w:bottom w:val="single" w:sz="6" w:space="0" w:color="auto"/>
              <w:right w:val="single" w:sz="6" w:space="0" w:color="auto"/>
            </w:tcBorders>
          </w:tcPr>
          <w:p w14:paraId="778E2D93" w14:textId="77777777" w:rsidR="008703B1" w:rsidRPr="00FC2656" w:rsidRDefault="008703B1" w:rsidP="008703B1">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Deberá ingresar el folio del expediente electrónico en que quedará asociada la solicitud. </w:t>
            </w:r>
          </w:p>
          <w:p w14:paraId="2477621B" w14:textId="77777777" w:rsidR="008703B1" w:rsidRPr="00FC2656" w:rsidRDefault="008703B1" w:rsidP="008703B1">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alfanumérico obligatorio.</w:t>
            </w:r>
          </w:p>
        </w:tc>
      </w:tr>
      <w:tr w:rsidR="008703B1" w:rsidRPr="00FC2656" w14:paraId="7DCA49FF" w14:textId="77777777" w:rsidTr="00BC5460">
        <w:trPr>
          <w:trHeight w:val="20"/>
        </w:trPr>
        <w:tc>
          <w:tcPr>
            <w:tcW w:w="2431" w:type="dxa"/>
            <w:gridSpan w:val="2"/>
            <w:tcBorders>
              <w:top w:val="single" w:sz="6" w:space="0" w:color="auto"/>
              <w:left w:val="single" w:sz="6" w:space="0" w:color="auto"/>
              <w:bottom w:val="single" w:sz="6" w:space="0" w:color="auto"/>
              <w:right w:val="single" w:sz="6" w:space="0" w:color="auto"/>
            </w:tcBorders>
            <w:shd w:val="clear" w:color="auto" w:fill="auto"/>
          </w:tcPr>
          <w:p w14:paraId="5209FB42" w14:textId="77777777" w:rsidR="008703B1" w:rsidRPr="00FC2656" w:rsidRDefault="008703B1" w:rsidP="008703B1">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lastRenderedPageBreak/>
              <w:t>Aceptación de la solicitud de cesión de CPSI</w:t>
            </w:r>
          </w:p>
        </w:tc>
        <w:tc>
          <w:tcPr>
            <w:tcW w:w="6709" w:type="dxa"/>
            <w:gridSpan w:val="11"/>
            <w:tcBorders>
              <w:top w:val="single" w:sz="6" w:space="0" w:color="auto"/>
              <w:left w:val="single" w:sz="6" w:space="0" w:color="auto"/>
              <w:bottom w:val="single" w:sz="6" w:space="0" w:color="auto"/>
              <w:right w:val="single" w:sz="6" w:space="0" w:color="auto"/>
            </w:tcBorders>
            <w:shd w:val="clear" w:color="auto" w:fill="auto"/>
          </w:tcPr>
          <w:p w14:paraId="63F8E492" w14:textId="77777777" w:rsidR="008703B1" w:rsidRPr="00FC2656" w:rsidRDefault="008703B1" w:rsidP="008703B1">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Marcar el recuadro con la finalidad de aceptar la solicitud de cesión de códigos de punto de señalización internacional contenida en el presente formato.</w:t>
            </w:r>
          </w:p>
          <w:p w14:paraId="5E65ADD2" w14:textId="77777777" w:rsidR="008703B1" w:rsidRPr="00FC2656" w:rsidRDefault="008703B1" w:rsidP="008703B1">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obligatorio.</w:t>
            </w:r>
          </w:p>
        </w:tc>
      </w:tr>
      <w:tr w:rsidR="008703B1" w:rsidRPr="00FC2656" w14:paraId="3DC33B72" w14:textId="77777777" w:rsidTr="00BC5460">
        <w:trPr>
          <w:trHeight w:val="20"/>
        </w:trPr>
        <w:tc>
          <w:tcPr>
            <w:tcW w:w="9140" w:type="dxa"/>
            <w:gridSpan w:val="1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3DBAE87" w14:textId="77777777" w:rsidR="008703B1" w:rsidRPr="00FC2656" w:rsidRDefault="008703B1" w:rsidP="00F13463">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PLAZOS A LOS QUE ESTARÁ SUJETO EL TRÁMITE</w:t>
            </w:r>
          </w:p>
        </w:tc>
      </w:tr>
      <w:tr w:rsidR="008703B1" w:rsidRPr="00FC2656" w14:paraId="7B786980" w14:textId="77777777" w:rsidTr="00BC5460">
        <w:trPr>
          <w:trHeight w:val="20"/>
        </w:trPr>
        <w:tc>
          <w:tcPr>
            <w:tcW w:w="9140" w:type="dxa"/>
            <w:gridSpan w:val="13"/>
            <w:tcBorders>
              <w:top w:val="single" w:sz="6" w:space="0" w:color="auto"/>
              <w:left w:val="single" w:sz="6" w:space="0" w:color="auto"/>
              <w:bottom w:val="single" w:sz="6" w:space="0" w:color="auto"/>
              <w:right w:val="single" w:sz="6" w:space="0" w:color="auto"/>
            </w:tcBorders>
          </w:tcPr>
          <w:p w14:paraId="05CC6C6B" w14:textId="77777777" w:rsidR="008703B1" w:rsidRPr="00FC2656" w:rsidRDefault="008703B1" w:rsidP="008703B1">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plazo máximo de resolución del trámite por parte del IFT, a partir de la recepción de la presente solicitud, será de 15 (quince) días hábiles.</w:t>
            </w:r>
          </w:p>
          <w:p w14:paraId="0E67FCD9" w14:textId="77777777" w:rsidR="008703B1" w:rsidRPr="00FC2656" w:rsidRDefault="008703B1" w:rsidP="008703B1">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plazo máximo para que el cedente valide y apruebe la solicitud de cesión presentada por el cesionario, será de 5 (cinco) días hábiles.</w:t>
            </w:r>
          </w:p>
          <w:p w14:paraId="465BB83F" w14:textId="77777777" w:rsidR="008703B1" w:rsidRPr="00FC2656" w:rsidRDefault="008703B1" w:rsidP="008703B1">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plazo con que cuenta el IFT para efectuar a los interesados la prevención ante la falta de información o requisitos del trámite es de 5 (cinco) días hábiles.</w:t>
            </w:r>
          </w:p>
          <w:p w14:paraId="47B81131" w14:textId="77777777" w:rsidR="008703B1" w:rsidRPr="00FC2656" w:rsidRDefault="008703B1" w:rsidP="008703B1">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En caso de prevención, el plazo con que cuenta el interesado para subsanar la información o documentación faltante o errónea será de 5 (cinco) días hábiles. Transcurrido dicho plazo sin que el interesado desahogue la prevención el IFT desechará el trámite.</w:t>
            </w:r>
          </w:p>
        </w:tc>
      </w:tr>
      <w:tr w:rsidR="008703B1" w:rsidRPr="00FC2656" w14:paraId="6B73E9DC" w14:textId="77777777" w:rsidTr="00BC5460">
        <w:trPr>
          <w:trHeight w:val="20"/>
        </w:trPr>
        <w:tc>
          <w:tcPr>
            <w:tcW w:w="9140" w:type="dxa"/>
            <w:gridSpan w:val="1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574587F" w14:textId="77777777" w:rsidR="008703B1" w:rsidRPr="00FC2656" w:rsidRDefault="008703B1" w:rsidP="00F13463">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FUNDAMENTO JURÍDICO DEL TRÁMITE</w:t>
            </w:r>
          </w:p>
        </w:tc>
      </w:tr>
      <w:tr w:rsidR="008703B1" w:rsidRPr="00FC2656" w14:paraId="118DF523" w14:textId="77777777" w:rsidTr="00BC5460">
        <w:trPr>
          <w:trHeight w:val="20"/>
        </w:trPr>
        <w:tc>
          <w:tcPr>
            <w:tcW w:w="9140" w:type="dxa"/>
            <w:gridSpan w:val="13"/>
            <w:tcBorders>
              <w:top w:val="single" w:sz="6" w:space="0" w:color="auto"/>
              <w:left w:val="single" w:sz="6" w:space="0" w:color="auto"/>
              <w:bottom w:val="single" w:sz="6" w:space="0" w:color="auto"/>
              <w:right w:val="single" w:sz="6" w:space="0" w:color="auto"/>
            </w:tcBorders>
          </w:tcPr>
          <w:p w14:paraId="58DF8213" w14:textId="0987CF0E" w:rsidR="008703B1" w:rsidRPr="00FC2656" w:rsidRDefault="008703B1" w:rsidP="008703B1">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-Numeral 13. del Plan Técnico Fundamental de Señalización, publicado en el Diario Oficial de la Federación el 11 de mayo de 2018.</w:t>
            </w:r>
          </w:p>
        </w:tc>
      </w:tr>
      <w:tr w:rsidR="008703B1" w:rsidRPr="00FC2656" w14:paraId="7C9C07CE" w14:textId="77777777" w:rsidTr="00BC5460">
        <w:trPr>
          <w:trHeight w:val="20"/>
        </w:trPr>
        <w:tc>
          <w:tcPr>
            <w:tcW w:w="9140" w:type="dxa"/>
            <w:gridSpan w:val="1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E01F837" w14:textId="77777777" w:rsidR="008703B1" w:rsidRPr="00FC2656" w:rsidRDefault="008703B1" w:rsidP="00F13463">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INFORMACIÓN ADICIONAL QUE PUEDA SER DE UTILIDAD A LOS INTERESADOS</w:t>
            </w:r>
          </w:p>
        </w:tc>
      </w:tr>
      <w:tr w:rsidR="008703B1" w:rsidRPr="00FC2656" w14:paraId="0EE88DF0" w14:textId="77777777" w:rsidTr="00BC5460">
        <w:trPr>
          <w:trHeight w:val="20"/>
        </w:trPr>
        <w:tc>
          <w:tcPr>
            <w:tcW w:w="9140" w:type="dxa"/>
            <w:gridSpan w:val="13"/>
            <w:tcBorders>
              <w:top w:val="single" w:sz="6" w:space="0" w:color="auto"/>
              <w:left w:val="single" w:sz="6" w:space="0" w:color="auto"/>
              <w:bottom w:val="single" w:sz="6" w:space="0" w:color="auto"/>
              <w:right w:val="single" w:sz="6" w:space="0" w:color="auto"/>
            </w:tcBorders>
            <w:shd w:val="clear" w:color="auto" w:fill="auto"/>
          </w:tcPr>
          <w:p w14:paraId="1454A91E" w14:textId="77777777" w:rsidR="008703B1" w:rsidRPr="00FC2656" w:rsidRDefault="008703B1" w:rsidP="008703B1">
            <w:pPr>
              <w:spacing w:after="0" w:line="360" w:lineRule="auto"/>
              <w:contextualSpacing/>
              <w:jc w:val="both"/>
              <w:rPr>
                <w:rFonts w:ascii="Arial" w:eastAsiaTheme="minorHAnsi" w:hAnsi="Arial" w:cs="Arial"/>
                <w:b/>
                <w:color w:val="000000"/>
                <w:sz w:val="18"/>
                <w:szCs w:val="18"/>
                <w:lang w:val="es-MX"/>
              </w:rPr>
            </w:pPr>
          </w:p>
        </w:tc>
      </w:tr>
    </w:tbl>
    <w:p w14:paraId="30BB274B" w14:textId="4C2D2906" w:rsidR="00BD6EDC" w:rsidRPr="00FC2656" w:rsidRDefault="00BD6EDC" w:rsidP="00FC2656">
      <w:pPr>
        <w:spacing w:after="0" w:line="360" w:lineRule="auto"/>
        <w:contextualSpacing/>
        <w:rPr>
          <w:rFonts w:ascii="Arial" w:eastAsiaTheme="minorHAnsi" w:hAnsi="Arial" w:cs="Arial"/>
          <w:color w:val="000000"/>
          <w:sz w:val="18"/>
          <w:szCs w:val="18"/>
          <w:lang w:val="es-MX"/>
        </w:rPr>
      </w:pPr>
    </w:p>
    <w:tbl>
      <w:tblPr>
        <w:tblW w:w="9140" w:type="dxa"/>
        <w:tblInd w:w="113" w:type="dxa"/>
        <w:tblCellMar>
          <w:left w:w="72" w:type="dxa"/>
          <w:right w:w="72" w:type="dxa"/>
        </w:tblCellMar>
        <w:tblLook w:val="0000" w:firstRow="0" w:lastRow="0" w:firstColumn="0" w:lastColumn="0" w:noHBand="0" w:noVBand="0"/>
      </w:tblPr>
      <w:tblGrid>
        <w:gridCol w:w="2431"/>
        <w:gridCol w:w="615"/>
        <w:gridCol w:w="1562"/>
        <w:gridCol w:w="1485"/>
        <w:gridCol w:w="51"/>
        <w:gridCol w:w="1485"/>
        <w:gridCol w:w="1511"/>
      </w:tblGrid>
      <w:tr w:rsidR="00962E4F" w:rsidRPr="00FC2656" w14:paraId="09752A37" w14:textId="77777777" w:rsidTr="00BC5460">
        <w:trPr>
          <w:trHeight w:val="20"/>
        </w:trPr>
        <w:tc>
          <w:tcPr>
            <w:tcW w:w="9140" w:type="dxa"/>
            <w:gridSpan w:val="7"/>
            <w:tcBorders>
              <w:top w:val="single" w:sz="6" w:space="0" w:color="auto"/>
              <w:left w:val="single" w:sz="6" w:space="0" w:color="auto"/>
              <w:bottom w:val="single" w:sz="6" w:space="0" w:color="auto"/>
              <w:right w:val="single" w:sz="6" w:space="0" w:color="auto"/>
            </w:tcBorders>
            <w:noWrap/>
            <w:vAlign w:val="center"/>
          </w:tcPr>
          <w:p w14:paraId="096A9F42" w14:textId="77777777" w:rsidR="00962E4F" w:rsidRPr="00FC2656" w:rsidRDefault="00962E4F" w:rsidP="00F13463">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br w:type="page"/>
            </w:r>
            <w:r w:rsidRPr="00FC2656">
              <w:rPr>
                <w:rFonts w:ascii="Arial" w:eastAsiaTheme="minorHAnsi" w:hAnsi="Arial" w:cs="Arial"/>
                <w:b/>
                <w:color w:val="000000"/>
                <w:sz w:val="18"/>
                <w:szCs w:val="18"/>
                <w:lang w:val="es-MX"/>
              </w:rPr>
              <w:t>eFORMATO DE DEVOLUCIÓN DE CÓDIGOS DE PUNTO DE SEÑALIZACIÓN INTERNACIONAL (CPSI)</w:t>
            </w:r>
          </w:p>
          <w:p w14:paraId="5A6C57E7" w14:textId="77777777" w:rsidR="00962E4F" w:rsidRPr="00FC2656" w:rsidRDefault="00962E4F" w:rsidP="00F13463">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H3131</w:t>
            </w:r>
          </w:p>
        </w:tc>
      </w:tr>
      <w:tr w:rsidR="00962E4F" w:rsidRPr="00FC2656" w14:paraId="4E6EF8F9" w14:textId="77777777" w:rsidTr="00BC5460">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EE125AB" w14:textId="77777777" w:rsidR="00962E4F" w:rsidRPr="00FC2656" w:rsidRDefault="00962E4F" w:rsidP="00F13463">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DATOS DEL CONCESIONARIO SOLICITANTE</w:t>
            </w:r>
          </w:p>
        </w:tc>
      </w:tr>
      <w:tr w:rsidR="00962E4F" w:rsidRPr="00FC2656" w14:paraId="7BF56C1A" w14:textId="77777777" w:rsidTr="00BC5460">
        <w:trPr>
          <w:trHeight w:val="20"/>
        </w:trPr>
        <w:tc>
          <w:tcPr>
            <w:tcW w:w="4608"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2523902"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FOLIO DEL EXPEDIENTE ELECTRÓNICO AL QUE SE ASOCIARÁ LA SOLICITUD DE DEVOLUCIÓN</w:t>
            </w:r>
          </w:p>
        </w:tc>
        <w:tc>
          <w:tcPr>
            <w:tcW w:w="4532"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14:paraId="7761BF51"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749C06B9" w14:textId="77777777" w:rsidTr="00BC5460">
        <w:trPr>
          <w:trHeight w:val="20"/>
        </w:trPr>
        <w:tc>
          <w:tcPr>
            <w:tcW w:w="4608"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1410E05"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DENOMINACIÓN O RAZÓN SOCIAL DEL CONCESIONARIO SOLICITANTE</w:t>
            </w:r>
          </w:p>
        </w:tc>
        <w:tc>
          <w:tcPr>
            <w:tcW w:w="4532"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14:paraId="07C390F0"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1E2D4170" w14:textId="77777777" w:rsidTr="00BC5460">
        <w:trPr>
          <w:trHeight w:val="20"/>
        </w:trPr>
        <w:tc>
          <w:tcPr>
            <w:tcW w:w="4608"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0BAE89C"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 xml:space="preserve">CÓDIGO IDO DEL CONCESIONARIO </w:t>
            </w:r>
          </w:p>
        </w:tc>
        <w:tc>
          <w:tcPr>
            <w:tcW w:w="4532"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14:paraId="3D7A76D3"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73004086" w14:textId="77777777" w:rsidTr="00BC5460">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auto"/>
          </w:tcPr>
          <w:p w14:paraId="493435C9"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195836F4" w14:textId="77777777" w:rsidTr="00BC5460">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BB85315" w14:textId="77777777" w:rsidR="00962E4F" w:rsidRPr="00FC2656" w:rsidRDefault="00962E4F" w:rsidP="00F13463">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DETALLE DE LOS CPSI A DEVOLVER</w:t>
            </w:r>
          </w:p>
        </w:tc>
      </w:tr>
      <w:tr w:rsidR="00962E4F" w:rsidRPr="00FC2656" w14:paraId="207F38E9" w14:textId="77777777" w:rsidTr="00BC5460">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auto"/>
          </w:tcPr>
          <w:p w14:paraId="6840FEE3"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6C4A08E2" w14:textId="77777777" w:rsidTr="00BC5460">
        <w:trPr>
          <w:trHeight w:val="20"/>
        </w:trPr>
        <w:tc>
          <w:tcPr>
            <w:tcW w:w="4608"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BB71271"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ARCHIVO ELECTRÓNICO CON LA CAUSA QUE MOTIVA LA DEVOLUCIÓN</w:t>
            </w:r>
          </w:p>
        </w:tc>
        <w:tc>
          <w:tcPr>
            <w:tcW w:w="4532"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14:paraId="494B640C"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1297B8A4" w14:textId="77777777" w:rsidTr="00BC5460">
        <w:trPr>
          <w:trHeight w:val="20"/>
        </w:trPr>
        <w:tc>
          <w:tcPr>
            <w:tcW w:w="9140" w:type="dxa"/>
            <w:gridSpan w:val="7"/>
            <w:tcBorders>
              <w:top w:val="single" w:sz="6" w:space="0" w:color="auto"/>
              <w:left w:val="single" w:sz="6" w:space="0" w:color="auto"/>
              <w:right w:val="single" w:sz="6" w:space="0" w:color="auto"/>
            </w:tcBorders>
            <w:shd w:val="clear" w:color="auto" w:fill="auto"/>
          </w:tcPr>
          <w:p w14:paraId="6F43AED9"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566A4E2D" w14:textId="77777777" w:rsidTr="00BC5460">
        <w:trPr>
          <w:trHeight w:val="95"/>
        </w:trPr>
        <w:tc>
          <w:tcPr>
            <w:tcW w:w="4608" w:type="dxa"/>
            <w:gridSpan w:val="3"/>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1931E27"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CPSI NO UTILIZADOS A DEVOLVER (EN FORMATO BINARIO)</w:t>
            </w:r>
          </w:p>
        </w:tc>
        <w:tc>
          <w:tcPr>
            <w:tcW w:w="4532" w:type="dxa"/>
            <w:gridSpan w:val="4"/>
            <w:tcBorders>
              <w:top w:val="single" w:sz="6" w:space="0" w:color="auto"/>
              <w:left w:val="single" w:sz="6" w:space="0" w:color="auto"/>
              <w:bottom w:val="single" w:sz="6" w:space="0" w:color="auto"/>
              <w:right w:val="single" w:sz="6" w:space="0" w:color="auto"/>
            </w:tcBorders>
            <w:shd w:val="clear" w:color="auto" w:fill="auto"/>
          </w:tcPr>
          <w:p w14:paraId="63F8AF4F"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0216DA18" w14:textId="77777777" w:rsidTr="00BC5460">
        <w:trPr>
          <w:trHeight w:val="95"/>
        </w:trPr>
        <w:tc>
          <w:tcPr>
            <w:tcW w:w="4608" w:type="dxa"/>
            <w:gridSpan w:val="3"/>
            <w:vMerge/>
            <w:tcBorders>
              <w:left w:val="single" w:sz="6" w:space="0" w:color="auto"/>
              <w:bottom w:val="single" w:sz="6" w:space="0" w:color="auto"/>
              <w:right w:val="single" w:sz="6" w:space="0" w:color="auto"/>
            </w:tcBorders>
            <w:shd w:val="clear" w:color="auto" w:fill="D9D9D9" w:themeFill="background1" w:themeFillShade="D9"/>
          </w:tcPr>
          <w:p w14:paraId="47460471"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4532" w:type="dxa"/>
            <w:gridSpan w:val="4"/>
            <w:tcBorders>
              <w:top w:val="single" w:sz="6" w:space="0" w:color="auto"/>
              <w:left w:val="single" w:sz="6" w:space="0" w:color="auto"/>
              <w:bottom w:val="single" w:sz="6" w:space="0" w:color="auto"/>
              <w:right w:val="single" w:sz="6" w:space="0" w:color="auto"/>
            </w:tcBorders>
            <w:shd w:val="clear" w:color="auto" w:fill="auto"/>
          </w:tcPr>
          <w:p w14:paraId="642532B3"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47486DA8" w14:textId="77777777" w:rsidTr="00BC5460">
        <w:trPr>
          <w:trHeight w:val="95"/>
        </w:trPr>
        <w:tc>
          <w:tcPr>
            <w:tcW w:w="4608" w:type="dxa"/>
            <w:gridSpan w:val="3"/>
            <w:vMerge/>
            <w:tcBorders>
              <w:left w:val="single" w:sz="6" w:space="0" w:color="auto"/>
              <w:bottom w:val="single" w:sz="6" w:space="0" w:color="auto"/>
              <w:right w:val="single" w:sz="6" w:space="0" w:color="auto"/>
            </w:tcBorders>
            <w:shd w:val="clear" w:color="auto" w:fill="D9D9D9" w:themeFill="background1" w:themeFillShade="D9"/>
          </w:tcPr>
          <w:p w14:paraId="41B96EC2"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4532" w:type="dxa"/>
            <w:gridSpan w:val="4"/>
            <w:tcBorders>
              <w:top w:val="single" w:sz="6" w:space="0" w:color="auto"/>
              <w:left w:val="single" w:sz="6" w:space="0" w:color="auto"/>
              <w:bottom w:val="single" w:sz="6" w:space="0" w:color="auto"/>
              <w:right w:val="single" w:sz="6" w:space="0" w:color="auto"/>
            </w:tcBorders>
            <w:shd w:val="clear" w:color="auto" w:fill="auto"/>
          </w:tcPr>
          <w:p w14:paraId="01DAF07C"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1C6B511E" w14:textId="77777777" w:rsidTr="00BC5460">
        <w:trPr>
          <w:trHeight w:val="95"/>
        </w:trPr>
        <w:tc>
          <w:tcPr>
            <w:tcW w:w="4608" w:type="dxa"/>
            <w:gridSpan w:val="3"/>
            <w:vMerge/>
            <w:tcBorders>
              <w:left w:val="single" w:sz="6" w:space="0" w:color="auto"/>
              <w:bottom w:val="single" w:sz="6" w:space="0" w:color="auto"/>
              <w:right w:val="single" w:sz="6" w:space="0" w:color="auto"/>
            </w:tcBorders>
            <w:shd w:val="clear" w:color="auto" w:fill="D9D9D9" w:themeFill="background1" w:themeFillShade="D9"/>
          </w:tcPr>
          <w:p w14:paraId="40A3B11B"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4532" w:type="dxa"/>
            <w:gridSpan w:val="4"/>
            <w:tcBorders>
              <w:top w:val="single" w:sz="6" w:space="0" w:color="auto"/>
              <w:left w:val="single" w:sz="6" w:space="0" w:color="auto"/>
              <w:bottom w:val="single" w:sz="6" w:space="0" w:color="auto"/>
              <w:right w:val="single" w:sz="6" w:space="0" w:color="auto"/>
            </w:tcBorders>
            <w:shd w:val="clear" w:color="auto" w:fill="auto"/>
          </w:tcPr>
          <w:p w14:paraId="62CE38F1"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77A239DF" w14:textId="77777777" w:rsidTr="00BC5460">
        <w:trPr>
          <w:trHeight w:val="20"/>
        </w:trPr>
        <w:tc>
          <w:tcPr>
            <w:tcW w:w="9140" w:type="dxa"/>
            <w:gridSpan w:val="7"/>
            <w:tcBorders>
              <w:left w:val="single" w:sz="6" w:space="0" w:color="auto"/>
              <w:bottom w:val="single" w:sz="6" w:space="0" w:color="auto"/>
              <w:right w:val="single" w:sz="6" w:space="0" w:color="auto"/>
            </w:tcBorders>
            <w:shd w:val="clear" w:color="auto" w:fill="auto"/>
          </w:tcPr>
          <w:p w14:paraId="5C139E06"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562CC74D" w14:textId="77777777" w:rsidTr="00BC5460">
        <w:trPr>
          <w:trHeight w:val="20"/>
        </w:trPr>
        <w:tc>
          <w:tcPr>
            <w:tcW w:w="4608"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5931D38"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ARCHIVO DE CARGA (OPCIONAL)</w:t>
            </w:r>
          </w:p>
        </w:tc>
        <w:tc>
          <w:tcPr>
            <w:tcW w:w="4532"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14:paraId="17D4B4E7"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43F2660B" w14:textId="77777777" w:rsidTr="00BC5460">
        <w:trPr>
          <w:trHeight w:val="20"/>
        </w:trPr>
        <w:tc>
          <w:tcPr>
            <w:tcW w:w="9140" w:type="dxa"/>
            <w:gridSpan w:val="7"/>
            <w:tcBorders>
              <w:top w:val="single" w:sz="6" w:space="0" w:color="auto"/>
              <w:left w:val="single" w:sz="6" w:space="0" w:color="auto"/>
              <w:right w:val="single" w:sz="6" w:space="0" w:color="auto"/>
            </w:tcBorders>
            <w:shd w:val="clear" w:color="auto" w:fill="auto"/>
          </w:tcPr>
          <w:p w14:paraId="0EE6B675"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0B6B341A" w14:textId="77777777" w:rsidTr="00BC5460">
        <w:trPr>
          <w:trHeight w:val="140"/>
        </w:trPr>
        <w:tc>
          <w:tcPr>
            <w:tcW w:w="4608" w:type="dxa"/>
            <w:gridSpan w:val="3"/>
            <w:vMerge w:val="restart"/>
            <w:tcBorders>
              <w:top w:val="single" w:sz="6" w:space="0" w:color="auto"/>
              <w:left w:val="single" w:sz="6" w:space="0" w:color="auto"/>
              <w:right w:val="single" w:sz="6" w:space="0" w:color="auto"/>
            </w:tcBorders>
            <w:shd w:val="clear" w:color="auto" w:fill="D9D9D9" w:themeFill="background1" w:themeFillShade="D9"/>
          </w:tcPr>
          <w:p w14:paraId="45418F09"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CPSI A DEVOLVER DEBIDO A QUE NO SE INICIÓ SU UTILIZACIÓN DENTRO DEL PLAZO ESTABLECIDO</w:t>
            </w:r>
          </w:p>
          <w:p w14:paraId="7F191A57"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(EN FORMATO BINARIO)</w:t>
            </w:r>
          </w:p>
        </w:tc>
        <w:tc>
          <w:tcPr>
            <w:tcW w:w="4532" w:type="dxa"/>
            <w:gridSpan w:val="4"/>
            <w:tcBorders>
              <w:top w:val="single" w:sz="6" w:space="0" w:color="auto"/>
              <w:left w:val="single" w:sz="6" w:space="0" w:color="auto"/>
              <w:right w:val="single" w:sz="6" w:space="0" w:color="auto"/>
            </w:tcBorders>
            <w:shd w:val="clear" w:color="auto" w:fill="auto"/>
          </w:tcPr>
          <w:p w14:paraId="01148627"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20F750F8" w14:textId="77777777" w:rsidTr="00BC5460">
        <w:trPr>
          <w:trHeight w:val="140"/>
        </w:trPr>
        <w:tc>
          <w:tcPr>
            <w:tcW w:w="4608" w:type="dxa"/>
            <w:gridSpan w:val="3"/>
            <w:vMerge/>
            <w:tcBorders>
              <w:left w:val="single" w:sz="6" w:space="0" w:color="auto"/>
              <w:right w:val="single" w:sz="6" w:space="0" w:color="auto"/>
            </w:tcBorders>
            <w:shd w:val="clear" w:color="auto" w:fill="D9D9D9" w:themeFill="background1" w:themeFillShade="D9"/>
          </w:tcPr>
          <w:p w14:paraId="2ABA8A30"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4532" w:type="dxa"/>
            <w:gridSpan w:val="4"/>
            <w:tcBorders>
              <w:top w:val="single" w:sz="6" w:space="0" w:color="auto"/>
              <w:left w:val="single" w:sz="6" w:space="0" w:color="auto"/>
              <w:right w:val="single" w:sz="6" w:space="0" w:color="auto"/>
            </w:tcBorders>
            <w:shd w:val="clear" w:color="auto" w:fill="auto"/>
          </w:tcPr>
          <w:p w14:paraId="51541004"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05291C21" w14:textId="77777777" w:rsidTr="00BC5460">
        <w:trPr>
          <w:trHeight w:val="140"/>
        </w:trPr>
        <w:tc>
          <w:tcPr>
            <w:tcW w:w="4608" w:type="dxa"/>
            <w:gridSpan w:val="3"/>
            <w:vMerge/>
            <w:tcBorders>
              <w:left w:val="single" w:sz="6" w:space="0" w:color="auto"/>
              <w:right w:val="single" w:sz="6" w:space="0" w:color="auto"/>
            </w:tcBorders>
            <w:shd w:val="clear" w:color="auto" w:fill="D9D9D9" w:themeFill="background1" w:themeFillShade="D9"/>
          </w:tcPr>
          <w:p w14:paraId="4AE9FE47"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4532" w:type="dxa"/>
            <w:gridSpan w:val="4"/>
            <w:tcBorders>
              <w:top w:val="single" w:sz="6" w:space="0" w:color="auto"/>
              <w:left w:val="single" w:sz="6" w:space="0" w:color="auto"/>
              <w:right w:val="single" w:sz="6" w:space="0" w:color="auto"/>
            </w:tcBorders>
            <w:shd w:val="clear" w:color="auto" w:fill="auto"/>
          </w:tcPr>
          <w:p w14:paraId="0DCCCEE0"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1EB4654F" w14:textId="77777777" w:rsidTr="00BC5460">
        <w:trPr>
          <w:trHeight w:val="140"/>
        </w:trPr>
        <w:tc>
          <w:tcPr>
            <w:tcW w:w="4608" w:type="dxa"/>
            <w:gridSpan w:val="3"/>
            <w:vMerge/>
            <w:tcBorders>
              <w:left w:val="single" w:sz="6" w:space="0" w:color="auto"/>
              <w:right w:val="single" w:sz="6" w:space="0" w:color="auto"/>
            </w:tcBorders>
            <w:shd w:val="clear" w:color="auto" w:fill="D9D9D9" w:themeFill="background1" w:themeFillShade="D9"/>
          </w:tcPr>
          <w:p w14:paraId="1528CCAC"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4532" w:type="dxa"/>
            <w:gridSpan w:val="4"/>
            <w:tcBorders>
              <w:top w:val="single" w:sz="6" w:space="0" w:color="auto"/>
              <w:left w:val="single" w:sz="6" w:space="0" w:color="auto"/>
              <w:right w:val="single" w:sz="6" w:space="0" w:color="auto"/>
            </w:tcBorders>
            <w:shd w:val="clear" w:color="auto" w:fill="auto"/>
          </w:tcPr>
          <w:p w14:paraId="59409C2E"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3D185A3C" w14:textId="77777777" w:rsidTr="00BC5460">
        <w:trPr>
          <w:trHeight w:val="20"/>
        </w:trPr>
        <w:tc>
          <w:tcPr>
            <w:tcW w:w="9140" w:type="dxa"/>
            <w:gridSpan w:val="7"/>
            <w:tcBorders>
              <w:top w:val="single" w:sz="6" w:space="0" w:color="auto"/>
              <w:left w:val="single" w:sz="6" w:space="0" w:color="auto"/>
              <w:right w:val="single" w:sz="6" w:space="0" w:color="auto"/>
            </w:tcBorders>
            <w:shd w:val="clear" w:color="auto" w:fill="auto"/>
          </w:tcPr>
          <w:p w14:paraId="099F3DF3"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3581DA17" w14:textId="77777777" w:rsidTr="00BC5460">
        <w:trPr>
          <w:trHeight w:val="20"/>
        </w:trPr>
        <w:tc>
          <w:tcPr>
            <w:tcW w:w="4608"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A4A8A28"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ARCHIVO DE CARGA (OPCIONAL)</w:t>
            </w:r>
          </w:p>
        </w:tc>
        <w:tc>
          <w:tcPr>
            <w:tcW w:w="4532"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14:paraId="48A322FB"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60D5255A" w14:textId="77777777" w:rsidTr="00BC5460">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auto"/>
          </w:tcPr>
          <w:p w14:paraId="51987534"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060AE6D0" w14:textId="77777777" w:rsidTr="00BC5460">
        <w:trPr>
          <w:trHeight w:val="300"/>
        </w:trPr>
        <w:tc>
          <w:tcPr>
            <w:tcW w:w="4608" w:type="dxa"/>
            <w:gridSpan w:val="3"/>
            <w:vMerge w:val="restart"/>
            <w:tcBorders>
              <w:top w:val="single" w:sz="6" w:space="0" w:color="auto"/>
              <w:left w:val="single" w:sz="6" w:space="0" w:color="auto"/>
              <w:right w:val="single" w:sz="6" w:space="0" w:color="auto"/>
            </w:tcBorders>
            <w:shd w:val="clear" w:color="auto" w:fill="D9D9D9" w:themeFill="background1" w:themeFillShade="D9"/>
          </w:tcPr>
          <w:p w14:paraId="6C06E940"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MANIFIESTO BAJO PROTESTA DE DECIR VERDAD QUE LA DEVOLUCIÓN DE LOS CPSI NO IMPLICARÁ AFECTACIÓN A LA PRESTACIÓN DE LOS SERVICIOS DE TELECOMUNICACIONES A LOS USUARIOS</w:t>
            </w:r>
          </w:p>
          <w:p w14:paraId="602F2A3E"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p>
        </w:tc>
        <w:tc>
          <w:tcPr>
            <w:tcW w:w="1536" w:type="dxa"/>
            <w:gridSpan w:val="2"/>
            <w:tcBorders>
              <w:top w:val="single" w:sz="6" w:space="0" w:color="auto"/>
              <w:left w:val="single" w:sz="6" w:space="0" w:color="auto"/>
            </w:tcBorders>
            <w:shd w:val="clear" w:color="auto" w:fill="FFFFFF" w:themeFill="background1"/>
          </w:tcPr>
          <w:p w14:paraId="0C747F3E"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1485" w:type="dxa"/>
            <w:tcBorders>
              <w:top w:val="single" w:sz="6" w:space="0" w:color="auto"/>
              <w:left w:val="nil"/>
              <w:bottom w:val="single" w:sz="6" w:space="0" w:color="auto"/>
            </w:tcBorders>
            <w:shd w:val="clear" w:color="auto" w:fill="FFFFFF" w:themeFill="background1"/>
          </w:tcPr>
          <w:p w14:paraId="6C422485"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1511" w:type="dxa"/>
            <w:tcBorders>
              <w:top w:val="single" w:sz="6" w:space="0" w:color="auto"/>
              <w:right w:val="single" w:sz="6" w:space="0" w:color="auto"/>
            </w:tcBorders>
            <w:shd w:val="clear" w:color="auto" w:fill="FFFFFF" w:themeFill="background1"/>
          </w:tcPr>
          <w:p w14:paraId="407FE898"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22194E97" w14:textId="77777777" w:rsidTr="00BC5460">
        <w:trPr>
          <w:trHeight w:val="300"/>
        </w:trPr>
        <w:tc>
          <w:tcPr>
            <w:tcW w:w="4608" w:type="dxa"/>
            <w:gridSpan w:val="3"/>
            <w:vMerge/>
            <w:tcBorders>
              <w:left w:val="single" w:sz="6" w:space="0" w:color="auto"/>
              <w:right w:val="single" w:sz="6" w:space="0" w:color="auto"/>
            </w:tcBorders>
            <w:shd w:val="clear" w:color="auto" w:fill="D9D9D9" w:themeFill="background1" w:themeFillShade="D9"/>
          </w:tcPr>
          <w:p w14:paraId="6B457A00"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1536" w:type="dxa"/>
            <w:gridSpan w:val="2"/>
            <w:tcBorders>
              <w:left w:val="single" w:sz="6" w:space="0" w:color="auto"/>
              <w:right w:val="single" w:sz="6" w:space="0" w:color="auto"/>
            </w:tcBorders>
            <w:shd w:val="clear" w:color="auto" w:fill="FFFFFF" w:themeFill="background1"/>
          </w:tcPr>
          <w:p w14:paraId="636633EE"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1485" w:type="dxa"/>
            <w:tcBorders>
              <w:top w:val="single" w:sz="6" w:space="0" w:color="auto"/>
              <w:left w:val="single" w:sz="6" w:space="0" w:color="auto"/>
              <w:bottom w:val="single" w:sz="6" w:space="0" w:color="auto"/>
              <w:right w:val="single" w:sz="6" w:space="0" w:color="auto"/>
            </w:tcBorders>
            <w:shd w:val="clear" w:color="auto" w:fill="FFFFFF" w:themeFill="background1"/>
          </w:tcPr>
          <w:p w14:paraId="62E31AE2"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1511" w:type="dxa"/>
            <w:tcBorders>
              <w:left w:val="single" w:sz="6" w:space="0" w:color="auto"/>
              <w:right w:val="single" w:sz="6" w:space="0" w:color="auto"/>
            </w:tcBorders>
            <w:shd w:val="clear" w:color="auto" w:fill="FFFFFF" w:themeFill="background1"/>
          </w:tcPr>
          <w:p w14:paraId="3D8B3FBF"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7F495DB9" w14:textId="77777777" w:rsidTr="00BC5460">
        <w:trPr>
          <w:trHeight w:val="300"/>
        </w:trPr>
        <w:tc>
          <w:tcPr>
            <w:tcW w:w="4608" w:type="dxa"/>
            <w:gridSpan w:val="3"/>
            <w:vMerge/>
            <w:tcBorders>
              <w:left w:val="single" w:sz="6" w:space="0" w:color="auto"/>
              <w:bottom w:val="single" w:sz="6" w:space="0" w:color="auto"/>
              <w:right w:val="single" w:sz="6" w:space="0" w:color="auto"/>
            </w:tcBorders>
            <w:shd w:val="clear" w:color="auto" w:fill="D9D9D9" w:themeFill="background1" w:themeFillShade="D9"/>
          </w:tcPr>
          <w:p w14:paraId="3FE8C648"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1536" w:type="dxa"/>
            <w:gridSpan w:val="2"/>
            <w:tcBorders>
              <w:left w:val="single" w:sz="6" w:space="0" w:color="auto"/>
              <w:bottom w:val="single" w:sz="6" w:space="0" w:color="auto"/>
            </w:tcBorders>
            <w:shd w:val="clear" w:color="auto" w:fill="FFFFFF" w:themeFill="background1"/>
          </w:tcPr>
          <w:p w14:paraId="600B8050"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c>
          <w:tcPr>
            <w:tcW w:w="1485" w:type="dxa"/>
            <w:tcBorders>
              <w:top w:val="single" w:sz="6" w:space="0" w:color="auto"/>
              <w:left w:val="nil"/>
              <w:bottom w:val="single" w:sz="6" w:space="0" w:color="auto"/>
            </w:tcBorders>
            <w:shd w:val="clear" w:color="auto" w:fill="FFFFFF" w:themeFill="background1"/>
          </w:tcPr>
          <w:p w14:paraId="344653D5" w14:textId="77777777" w:rsidR="00962E4F" w:rsidRPr="00FC2656" w:rsidRDefault="00962E4F" w:rsidP="00F13463">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ACEPTO</w:t>
            </w:r>
          </w:p>
        </w:tc>
        <w:tc>
          <w:tcPr>
            <w:tcW w:w="1511" w:type="dxa"/>
            <w:tcBorders>
              <w:bottom w:val="single" w:sz="6" w:space="0" w:color="auto"/>
              <w:right w:val="single" w:sz="6" w:space="0" w:color="auto"/>
            </w:tcBorders>
            <w:shd w:val="clear" w:color="auto" w:fill="FFFFFF" w:themeFill="background1"/>
          </w:tcPr>
          <w:p w14:paraId="090AD2E5"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0355B43D" w14:textId="77777777" w:rsidTr="00BC5460">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auto"/>
          </w:tcPr>
          <w:p w14:paraId="3C9D8DCD"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48D035B6" w14:textId="77777777" w:rsidTr="00BC5460">
        <w:trPr>
          <w:trHeight w:val="20"/>
        </w:trPr>
        <w:tc>
          <w:tcPr>
            <w:tcW w:w="4608"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9F03592"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ARCHIVO ELECTRÓNICO QUE CONTIENE LOS DIAGRAMAS DE TOPOLOGÍA DE SU RED DE SEÑALIZACIÓN INTERNACIONAL ACTUAL Y PROYECTADA</w:t>
            </w:r>
          </w:p>
        </w:tc>
        <w:tc>
          <w:tcPr>
            <w:tcW w:w="4532"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14:paraId="5F43D85C"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5A6F6EE2" w14:textId="77777777" w:rsidTr="00BC5460">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auto"/>
          </w:tcPr>
          <w:p w14:paraId="76A95D5B"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r w:rsidR="00962E4F" w:rsidRPr="00FC2656" w14:paraId="42E13E65" w14:textId="77777777" w:rsidTr="00BC5460">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FFDB3A2" w14:textId="77777777" w:rsidR="00962E4F" w:rsidRPr="00FC2656" w:rsidRDefault="00962E4F" w:rsidP="00F13463">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INSTRUCTIVO DE LLENADO</w:t>
            </w:r>
          </w:p>
        </w:tc>
      </w:tr>
      <w:tr w:rsidR="00962E4F" w:rsidRPr="00FC2656" w14:paraId="2A567876" w14:textId="77777777" w:rsidTr="00BC5460">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237BF0" w14:textId="77777777" w:rsidR="00962E4F" w:rsidRPr="00FC2656" w:rsidRDefault="00962E4F" w:rsidP="00F13463">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DATOS DEL CONCESIONARIO SOLICITANTE</w:t>
            </w:r>
          </w:p>
        </w:tc>
      </w:tr>
      <w:tr w:rsidR="00962E4F" w:rsidRPr="00FC2656" w14:paraId="4A8C8F42" w14:textId="77777777" w:rsidTr="00BC5460">
        <w:trPr>
          <w:trHeight w:val="20"/>
        </w:trPr>
        <w:tc>
          <w:tcPr>
            <w:tcW w:w="2431" w:type="dxa"/>
            <w:tcBorders>
              <w:top w:val="single" w:sz="6" w:space="0" w:color="auto"/>
              <w:left w:val="single" w:sz="6" w:space="0" w:color="auto"/>
              <w:bottom w:val="single" w:sz="6" w:space="0" w:color="auto"/>
              <w:right w:val="single" w:sz="6" w:space="0" w:color="auto"/>
            </w:tcBorders>
            <w:shd w:val="clear" w:color="auto" w:fill="D9D9D9"/>
          </w:tcPr>
          <w:p w14:paraId="52580B47" w14:textId="77777777" w:rsidR="00962E4F" w:rsidRPr="00FC2656" w:rsidRDefault="00962E4F" w:rsidP="00F13463">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del campo</w:t>
            </w:r>
          </w:p>
        </w:tc>
        <w:tc>
          <w:tcPr>
            <w:tcW w:w="6709" w:type="dxa"/>
            <w:gridSpan w:val="6"/>
            <w:tcBorders>
              <w:top w:val="single" w:sz="6" w:space="0" w:color="auto"/>
              <w:left w:val="single" w:sz="6" w:space="0" w:color="auto"/>
              <w:bottom w:val="single" w:sz="6" w:space="0" w:color="auto"/>
              <w:right w:val="single" w:sz="6" w:space="0" w:color="auto"/>
            </w:tcBorders>
            <w:shd w:val="clear" w:color="auto" w:fill="D9D9D9"/>
          </w:tcPr>
          <w:p w14:paraId="16B5766A" w14:textId="77777777" w:rsidR="00962E4F" w:rsidRPr="00FC2656" w:rsidRDefault="00962E4F" w:rsidP="00F13463">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Descripción del campo</w:t>
            </w:r>
          </w:p>
        </w:tc>
      </w:tr>
      <w:tr w:rsidR="00962E4F" w:rsidRPr="00FC2656" w14:paraId="09DB9DC0" w14:textId="77777777" w:rsidTr="00BC5460">
        <w:trPr>
          <w:trHeight w:val="20"/>
        </w:trPr>
        <w:tc>
          <w:tcPr>
            <w:tcW w:w="2431" w:type="dxa"/>
            <w:tcBorders>
              <w:top w:val="single" w:sz="6" w:space="0" w:color="auto"/>
              <w:left w:val="single" w:sz="6" w:space="0" w:color="auto"/>
              <w:bottom w:val="single" w:sz="6" w:space="0" w:color="auto"/>
              <w:right w:val="single" w:sz="6" w:space="0" w:color="auto"/>
            </w:tcBorders>
          </w:tcPr>
          <w:p w14:paraId="0D60AD26"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Folio del expediente electrónico al que se asociará la solicitud de devolución</w:t>
            </w:r>
          </w:p>
        </w:tc>
        <w:tc>
          <w:tcPr>
            <w:tcW w:w="6709" w:type="dxa"/>
            <w:gridSpan w:val="6"/>
            <w:tcBorders>
              <w:top w:val="single" w:sz="6" w:space="0" w:color="auto"/>
              <w:left w:val="single" w:sz="6" w:space="0" w:color="auto"/>
              <w:bottom w:val="single" w:sz="6" w:space="0" w:color="auto"/>
              <w:right w:val="single" w:sz="6" w:space="0" w:color="auto"/>
            </w:tcBorders>
          </w:tcPr>
          <w:p w14:paraId="50DF39EF" w14:textId="77777777" w:rsidR="00962E4F" w:rsidRPr="00FC2656" w:rsidRDefault="00962E4F" w:rsidP="00F13463">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Ingresar el folio del expediente electrónico en el que quedará asociada la solicitud. </w:t>
            </w:r>
          </w:p>
          <w:p w14:paraId="1EBE6955"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alfanumérico obligatorio.</w:t>
            </w:r>
          </w:p>
        </w:tc>
      </w:tr>
      <w:tr w:rsidR="00962E4F" w:rsidRPr="00FC2656" w14:paraId="0AEB53C7" w14:textId="77777777" w:rsidTr="00BC5460">
        <w:trPr>
          <w:trHeight w:val="20"/>
        </w:trPr>
        <w:tc>
          <w:tcPr>
            <w:tcW w:w="2431" w:type="dxa"/>
            <w:tcBorders>
              <w:top w:val="single" w:sz="6" w:space="0" w:color="auto"/>
              <w:left w:val="single" w:sz="6" w:space="0" w:color="auto"/>
              <w:bottom w:val="single" w:sz="6" w:space="0" w:color="auto"/>
              <w:right w:val="single" w:sz="6" w:space="0" w:color="auto"/>
            </w:tcBorders>
          </w:tcPr>
          <w:p w14:paraId="493F873F"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denominación o razón social del Concesionario solicitante</w:t>
            </w:r>
          </w:p>
        </w:tc>
        <w:tc>
          <w:tcPr>
            <w:tcW w:w="6709" w:type="dxa"/>
            <w:gridSpan w:val="6"/>
            <w:tcBorders>
              <w:top w:val="single" w:sz="6" w:space="0" w:color="auto"/>
              <w:left w:val="single" w:sz="6" w:space="0" w:color="auto"/>
              <w:bottom w:val="single" w:sz="6" w:space="0" w:color="auto"/>
              <w:right w:val="single" w:sz="6" w:space="0" w:color="auto"/>
            </w:tcBorders>
          </w:tcPr>
          <w:p w14:paraId="25345414" w14:textId="77777777" w:rsidR="00962E4F" w:rsidRPr="00FC2656" w:rsidRDefault="00962E4F" w:rsidP="00F13463">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el nombre, denominación o razón social del Concesionario.</w:t>
            </w:r>
          </w:p>
          <w:p w14:paraId="638A5516" w14:textId="77777777" w:rsidR="00962E4F" w:rsidRPr="00FC2656" w:rsidRDefault="00962E4F" w:rsidP="00F13463">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Este dato deberá capturarse en mayúsculas y sin acentos.</w:t>
            </w:r>
          </w:p>
          <w:p w14:paraId="4CEF1451"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alfanumérico obligatorio.</w:t>
            </w:r>
          </w:p>
        </w:tc>
      </w:tr>
      <w:tr w:rsidR="00962E4F" w:rsidRPr="00FC2656" w14:paraId="4156CADA" w14:textId="77777777" w:rsidTr="00BC5460">
        <w:trPr>
          <w:trHeight w:val="20"/>
        </w:trPr>
        <w:tc>
          <w:tcPr>
            <w:tcW w:w="2431" w:type="dxa"/>
            <w:tcBorders>
              <w:top w:val="single" w:sz="6" w:space="0" w:color="auto"/>
              <w:left w:val="single" w:sz="6" w:space="0" w:color="auto"/>
              <w:bottom w:val="single" w:sz="6" w:space="0" w:color="auto"/>
              <w:right w:val="single" w:sz="6" w:space="0" w:color="auto"/>
            </w:tcBorders>
          </w:tcPr>
          <w:p w14:paraId="00F99F70"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 xml:space="preserve">Código IDO del Concesionario </w:t>
            </w:r>
          </w:p>
        </w:tc>
        <w:tc>
          <w:tcPr>
            <w:tcW w:w="6709" w:type="dxa"/>
            <w:gridSpan w:val="6"/>
            <w:tcBorders>
              <w:top w:val="single" w:sz="6" w:space="0" w:color="auto"/>
              <w:left w:val="single" w:sz="6" w:space="0" w:color="auto"/>
              <w:bottom w:val="single" w:sz="6" w:space="0" w:color="auto"/>
              <w:right w:val="single" w:sz="6" w:space="0" w:color="auto"/>
            </w:tcBorders>
          </w:tcPr>
          <w:p w14:paraId="03662A43" w14:textId="77777777" w:rsidR="00962E4F" w:rsidRPr="00FC2656" w:rsidRDefault="00962E4F" w:rsidP="00F13463">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los tres dígitos del código de identificación de red local de origen que identifican al Concesionario.</w:t>
            </w:r>
          </w:p>
          <w:p w14:paraId="01700404"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numérico obligatorio.</w:t>
            </w:r>
          </w:p>
        </w:tc>
      </w:tr>
      <w:tr w:rsidR="00962E4F" w:rsidRPr="00FC2656" w14:paraId="1E45A84F" w14:textId="77777777" w:rsidTr="00BC5460">
        <w:trPr>
          <w:trHeight w:val="20"/>
        </w:trPr>
        <w:tc>
          <w:tcPr>
            <w:tcW w:w="2431" w:type="dxa"/>
            <w:tcBorders>
              <w:top w:val="single" w:sz="6" w:space="0" w:color="auto"/>
              <w:left w:val="single" w:sz="6" w:space="0" w:color="auto"/>
              <w:bottom w:val="single" w:sz="6" w:space="0" w:color="auto"/>
              <w:right w:val="single" w:sz="6" w:space="0" w:color="auto"/>
            </w:tcBorders>
            <w:shd w:val="clear" w:color="auto" w:fill="auto"/>
          </w:tcPr>
          <w:p w14:paraId="39B0ED02"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p>
        </w:tc>
        <w:tc>
          <w:tcPr>
            <w:tcW w:w="6709" w:type="dxa"/>
            <w:gridSpan w:val="6"/>
            <w:tcBorders>
              <w:top w:val="single" w:sz="6" w:space="0" w:color="auto"/>
              <w:left w:val="single" w:sz="6" w:space="0" w:color="auto"/>
              <w:bottom w:val="single" w:sz="6" w:space="0" w:color="auto"/>
              <w:right w:val="single" w:sz="6" w:space="0" w:color="auto"/>
            </w:tcBorders>
            <w:shd w:val="clear" w:color="auto" w:fill="auto"/>
          </w:tcPr>
          <w:p w14:paraId="5381311B"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p>
        </w:tc>
      </w:tr>
      <w:tr w:rsidR="00962E4F" w:rsidRPr="00FC2656" w14:paraId="25574A4D" w14:textId="77777777" w:rsidTr="00BC5460">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156ADD2" w14:textId="77777777" w:rsidR="00962E4F" w:rsidRPr="00FC2656" w:rsidRDefault="00962E4F" w:rsidP="00F13463">
            <w:pPr>
              <w:spacing w:after="0" w:line="360" w:lineRule="auto"/>
              <w:contextualSpacing/>
              <w:jc w:val="center"/>
              <w:rPr>
                <w:rFonts w:ascii="Arial" w:eastAsiaTheme="minorHAnsi" w:hAnsi="Arial" w:cs="Arial"/>
                <w:color w:val="000000"/>
                <w:sz w:val="18"/>
                <w:szCs w:val="18"/>
                <w:lang w:val="es-MX"/>
              </w:rPr>
            </w:pPr>
            <w:r w:rsidRPr="00FC2656">
              <w:rPr>
                <w:rFonts w:ascii="Arial" w:eastAsiaTheme="minorHAnsi" w:hAnsi="Arial" w:cs="Arial"/>
                <w:b/>
                <w:color w:val="000000"/>
                <w:sz w:val="18"/>
                <w:szCs w:val="18"/>
                <w:lang w:val="es-MX"/>
              </w:rPr>
              <w:t>DETALLE DE LOS CPSI A DEVOLVER</w:t>
            </w:r>
          </w:p>
        </w:tc>
      </w:tr>
      <w:tr w:rsidR="00962E4F" w:rsidRPr="00FC2656" w14:paraId="0D0E997D" w14:textId="77777777" w:rsidTr="00BC5460">
        <w:trPr>
          <w:trHeight w:val="20"/>
        </w:trPr>
        <w:tc>
          <w:tcPr>
            <w:tcW w:w="2431" w:type="dxa"/>
            <w:tcBorders>
              <w:top w:val="single" w:sz="6" w:space="0" w:color="auto"/>
              <w:left w:val="single" w:sz="6" w:space="0" w:color="auto"/>
              <w:bottom w:val="single" w:sz="6" w:space="0" w:color="auto"/>
              <w:right w:val="single" w:sz="6" w:space="0" w:color="auto"/>
            </w:tcBorders>
            <w:shd w:val="clear" w:color="auto" w:fill="D9D9D9"/>
          </w:tcPr>
          <w:p w14:paraId="20CA2CF0" w14:textId="77777777" w:rsidR="00962E4F" w:rsidRPr="00FC2656" w:rsidRDefault="00962E4F" w:rsidP="00F13463">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del campo</w:t>
            </w:r>
          </w:p>
        </w:tc>
        <w:tc>
          <w:tcPr>
            <w:tcW w:w="6709" w:type="dxa"/>
            <w:gridSpan w:val="6"/>
            <w:tcBorders>
              <w:top w:val="single" w:sz="6" w:space="0" w:color="auto"/>
              <w:left w:val="single" w:sz="6" w:space="0" w:color="auto"/>
              <w:bottom w:val="single" w:sz="6" w:space="0" w:color="auto"/>
              <w:right w:val="single" w:sz="6" w:space="0" w:color="auto"/>
            </w:tcBorders>
            <w:shd w:val="clear" w:color="auto" w:fill="D9D9D9"/>
          </w:tcPr>
          <w:p w14:paraId="072AB92D" w14:textId="77777777" w:rsidR="00962E4F" w:rsidRPr="00FC2656" w:rsidRDefault="00962E4F" w:rsidP="00F13463">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Descripción del campo</w:t>
            </w:r>
          </w:p>
        </w:tc>
      </w:tr>
      <w:tr w:rsidR="00962E4F" w:rsidRPr="00FC2656" w14:paraId="7B7AC843" w14:textId="77777777" w:rsidTr="00BC5460">
        <w:trPr>
          <w:trHeight w:val="20"/>
        </w:trPr>
        <w:tc>
          <w:tcPr>
            <w:tcW w:w="2431" w:type="dxa"/>
            <w:tcBorders>
              <w:top w:val="single" w:sz="6" w:space="0" w:color="auto"/>
              <w:left w:val="single" w:sz="6" w:space="0" w:color="auto"/>
              <w:bottom w:val="single" w:sz="6" w:space="0" w:color="auto"/>
              <w:right w:val="single" w:sz="6" w:space="0" w:color="auto"/>
            </w:tcBorders>
          </w:tcPr>
          <w:p w14:paraId="04231559"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Archivo electrónico con la causa que motiva la devolución</w:t>
            </w:r>
          </w:p>
        </w:tc>
        <w:tc>
          <w:tcPr>
            <w:tcW w:w="6709" w:type="dxa"/>
            <w:gridSpan w:val="6"/>
            <w:tcBorders>
              <w:top w:val="single" w:sz="6" w:space="0" w:color="auto"/>
              <w:left w:val="single" w:sz="6" w:space="0" w:color="auto"/>
              <w:bottom w:val="single" w:sz="6" w:space="0" w:color="auto"/>
              <w:right w:val="single" w:sz="6" w:space="0" w:color="auto"/>
            </w:tcBorders>
          </w:tcPr>
          <w:p w14:paraId="50F6AF01" w14:textId="77777777" w:rsidR="00962E4F" w:rsidRPr="00FC2656" w:rsidRDefault="00962E4F" w:rsidP="00F13463">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Concesionario deberá presentar un documento electrónico en formato PDF que contenga las causas, razones o circunstancias que motivan la devolución.</w:t>
            </w:r>
          </w:p>
          <w:p w14:paraId="22A491A2" w14:textId="77777777" w:rsidR="00962E4F" w:rsidRPr="00FC2656" w:rsidRDefault="00962E4F" w:rsidP="00F13463">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Los documentos digitalizados deben ser legibles.</w:t>
            </w:r>
          </w:p>
          <w:p w14:paraId="1E73A648" w14:textId="77777777" w:rsidR="00962E4F" w:rsidRPr="00FC2656" w:rsidRDefault="00962E4F" w:rsidP="00F13463">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lastRenderedPageBreak/>
              <w:t>Nota: El nombre del archivo que se cargue a través de la Ventanilla Electrónica deberá cumplir con la siguiente nomenclatura: IDOH3131DDMMAAAA.pdf.</w:t>
            </w:r>
          </w:p>
          <w:p w14:paraId="55BED4FF" w14:textId="77777777" w:rsidR="00962E4F" w:rsidRPr="00FC2656" w:rsidRDefault="00962E4F" w:rsidP="00F13463">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Donde:</w:t>
            </w:r>
          </w:p>
          <w:p w14:paraId="14FE275C" w14:textId="77777777" w:rsidR="00962E4F" w:rsidRPr="00FC2656" w:rsidRDefault="00962E4F" w:rsidP="00F13463">
            <w:pPr>
              <w:spacing w:after="0" w:line="360" w:lineRule="auto"/>
              <w:ind w:left="491" w:hanging="284"/>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w:t>
            </w:r>
            <w:r w:rsidRPr="00FC2656">
              <w:rPr>
                <w:rFonts w:ascii="Arial" w:eastAsiaTheme="minorHAnsi" w:hAnsi="Arial" w:cs="Arial"/>
                <w:color w:val="000000"/>
                <w:sz w:val="18"/>
                <w:szCs w:val="18"/>
                <w:lang w:val="es-MX"/>
              </w:rPr>
              <w:tab/>
              <w:t xml:space="preserve">IDO.- Conjunto de 3 dígitos que identifica al Concesionario </w:t>
            </w:r>
            <w:r w:rsidRPr="00FC2656">
              <w:rPr>
                <w:rFonts w:ascii="Arial" w:eastAsiaTheme="minorHAnsi" w:hAnsi="Arial" w:cs="Arial"/>
                <w:color w:val="000000"/>
                <w:sz w:val="18"/>
                <w:szCs w:val="18"/>
                <w:lang w:val="es-ES_tradnl"/>
              </w:rPr>
              <w:t>que devuelve los CPSI asignados</w:t>
            </w:r>
            <w:r w:rsidRPr="00FC2656">
              <w:rPr>
                <w:rFonts w:ascii="Arial" w:eastAsiaTheme="minorHAnsi" w:hAnsi="Arial" w:cs="Arial"/>
                <w:color w:val="000000"/>
                <w:sz w:val="18"/>
                <w:szCs w:val="18"/>
                <w:lang w:val="es-MX"/>
              </w:rPr>
              <w:t>;</w:t>
            </w:r>
          </w:p>
          <w:p w14:paraId="7538BD66" w14:textId="77777777" w:rsidR="00962E4F" w:rsidRPr="00FC2656" w:rsidRDefault="00962E4F" w:rsidP="00F13463">
            <w:pPr>
              <w:spacing w:after="0" w:line="360" w:lineRule="auto"/>
              <w:ind w:left="491" w:hanging="284"/>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w:t>
            </w:r>
            <w:r w:rsidRPr="00FC2656">
              <w:rPr>
                <w:rFonts w:ascii="Arial" w:eastAsiaTheme="minorHAnsi" w:hAnsi="Arial" w:cs="Arial"/>
                <w:color w:val="000000"/>
                <w:sz w:val="18"/>
                <w:szCs w:val="18"/>
                <w:lang w:val="es-MX"/>
              </w:rPr>
              <w:tab/>
              <w:t>H3131.- Es un texto fijo que identifica el archivo de causas que motivan la devolución de los CPSI; y</w:t>
            </w:r>
          </w:p>
          <w:p w14:paraId="1CC6EF1D" w14:textId="77777777" w:rsidR="00962E4F" w:rsidRPr="00FC2656" w:rsidRDefault="00962E4F" w:rsidP="00F13463">
            <w:pPr>
              <w:spacing w:after="0" w:line="360" w:lineRule="auto"/>
              <w:ind w:left="491" w:hanging="284"/>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w:t>
            </w:r>
            <w:r w:rsidRPr="00FC2656">
              <w:rPr>
                <w:rFonts w:ascii="Arial" w:eastAsiaTheme="minorHAnsi" w:hAnsi="Arial" w:cs="Arial"/>
                <w:color w:val="000000"/>
                <w:sz w:val="18"/>
                <w:szCs w:val="18"/>
                <w:lang w:val="es-MX"/>
              </w:rPr>
              <w:tab/>
              <w:t>DDMMAAAA.- Corresponde a la fecha de la solicitud. DD corresponde al día (2 dígitos), MM corresponde al mes (2 dígitos) y AAAA corresponde al año (4 dígitos).</w:t>
            </w:r>
          </w:p>
          <w:p w14:paraId="16CFE528" w14:textId="2C2B55E6" w:rsidR="00962E4F" w:rsidRPr="00FC2656" w:rsidRDefault="00F13463" w:rsidP="00F13463">
            <w:pPr>
              <w:spacing w:after="0" w:line="360" w:lineRule="auto"/>
              <w:contextualSpacing/>
              <w:jc w:val="both"/>
              <w:rPr>
                <w:rFonts w:ascii="Arial" w:eastAsiaTheme="minorHAnsi" w:hAnsi="Arial" w:cs="Arial"/>
                <w:color w:val="000000"/>
                <w:sz w:val="18"/>
                <w:szCs w:val="18"/>
                <w:lang w:val="es-MX"/>
              </w:rPr>
            </w:pPr>
            <w:r>
              <w:rPr>
                <w:rFonts w:ascii="Arial" w:eastAsiaTheme="minorHAnsi" w:hAnsi="Arial" w:cs="Arial"/>
                <w:color w:val="000000"/>
                <w:sz w:val="18"/>
                <w:szCs w:val="18"/>
                <w:lang w:val="es-MX"/>
              </w:rPr>
              <w:t xml:space="preserve">          </w:t>
            </w:r>
            <w:r w:rsidR="00962E4F" w:rsidRPr="00FC2656">
              <w:rPr>
                <w:rFonts w:ascii="Arial" w:eastAsiaTheme="minorHAnsi" w:hAnsi="Arial" w:cs="Arial"/>
                <w:color w:val="000000"/>
                <w:sz w:val="18"/>
                <w:szCs w:val="18"/>
                <w:lang w:val="es-MX"/>
              </w:rPr>
              <w:t>Ejemplo: 983H313101122020.pdf</w:t>
            </w:r>
          </w:p>
          <w:p w14:paraId="4096FD28"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Documento obligatorio</w:t>
            </w:r>
          </w:p>
        </w:tc>
      </w:tr>
      <w:tr w:rsidR="00962E4F" w:rsidRPr="00FC2656" w14:paraId="55139FFC" w14:textId="77777777" w:rsidTr="00BC5460">
        <w:trPr>
          <w:trHeight w:val="20"/>
        </w:trPr>
        <w:tc>
          <w:tcPr>
            <w:tcW w:w="2431" w:type="dxa"/>
            <w:tcBorders>
              <w:top w:val="single" w:sz="6" w:space="0" w:color="auto"/>
              <w:left w:val="single" w:sz="6" w:space="0" w:color="auto"/>
              <w:bottom w:val="single" w:sz="6" w:space="0" w:color="auto"/>
              <w:right w:val="single" w:sz="6" w:space="0" w:color="auto"/>
            </w:tcBorders>
          </w:tcPr>
          <w:p w14:paraId="30619F49"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lastRenderedPageBreak/>
              <w:t>CPSI no utilizados a devolver</w:t>
            </w:r>
          </w:p>
        </w:tc>
        <w:tc>
          <w:tcPr>
            <w:tcW w:w="6709" w:type="dxa"/>
            <w:gridSpan w:val="6"/>
            <w:tcBorders>
              <w:top w:val="single" w:sz="6" w:space="0" w:color="auto"/>
              <w:left w:val="single" w:sz="6" w:space="0" w:color="auto"/>
              <w:bottom w:val="single" w:sz="6" w:space="0" w:color="auto"/>
              <w:right w:val="single" w:sz="6" w:space="0" w:color="auto"/>
            </w:tcBorders>
          </w:tcPr>
          <w:p w14:paraId="2C28918E" w14:textId="77777777" w:rsidR="00962E4F" w:rsidRPr="00FC2656" w:rsidRDefault="00962E4F" w:rsidP="00F13463">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el valor binario de los CPSI a devolver. Considerar que los CPSI están conformados por 14 bits.</w:t>
            </w:r>
          </w:p>
          <w:p w14:paraId="2B64CCDA"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numérico obligatorio.</w:t>
            </w:r>
          </w:p>
        </w:tc>
      </w:tr>
      <w:tr w:rsidR="00962E4F" w:rsidRPr="00FC2656" w14:paraId="6AFED778" w14:textId="77777777" w:rsidTr="00BC5460">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auto"/>
          </w:tcPr>
          <w:p w14:paraId="6CED69C0"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p>
        </w:tc>
      </w:tr>
      <w:tr w:rsidR="00962E4F" w:rsidRPr="00FC2656" w14:paraId="1BFC7ED4" w14:textId="77777777" w:rsidTr="00BC5460">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D9D0603" w14:textId="77777777" w:rsidR="00962E4F" w:rsidRPr="00FC2656" w:rsidRDefault="00962E4F" w:rsidP="00F13463">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ARCHIVO DE CARGA (OPCIONAL)</w:t>
            </w:r>
          </w:p>
        </w:tc>
      </w:tr>
      <w:tr w:rsidR="00962E4F" w:rsidRPr="00FC2656" w14:paraId="5E6FB739" w14:textId="77777777" w:rsidTr="00BC5460">
        <w:trPr>
          <w:trHeight w:val="20"/>
        </w:trPr>
        <w:tc>
          <w:tcPr>
            <w:tcW w:w="9140" w:type="dxa"/>
            <w:gridSpan w:val="7"/>
            <w:tcBorders>
              <w:top w:val="single" w:sz="6" w:space="0" w:color="auto"/>
              <w:left w:val="single" w:sz="6" w:space="0" w:color="auto"/>
              <w:right w:val="single" w:sz="6" w:space="0" w:color="auto"/>
            </w:tcBorders>
          </w:tcPr>
          <w:p w14:paraId="79B24A0D" w14:textId="77777777" w:rsidR="00962E4F" w:rsidRPr="00FC2656" w:rsidRDefault="00962E4F" w:rsidP="00F13463">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Con la finalidad de agilizar el llenado del eformato, el Concesionario solicitante podrá informar los campos comprendidos dentro del apartado “CPSI no utilizados a Devolver”, mediante un archivo electrónico de texto en formato .csv (comma separated values, por sus siglas en inglés) mismo que deberá contener los siguientes campos:</w:t>
            </w:r>
          </w:p>
          <w:p w14:paraId="47CFDCCB" w14:textId="77777777" w:rsidR="00962E4F" w:rsidRPr="00FC2656" w:rsidRDefault="00962E4F" w:rsidP="00F13463">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MX"/>
              </w:rPr>
              <w:t>●</w:t>
            </w:r>
            <w:r w:rsidRPr="00FC2656">
              <w:rPr>
                <w:rFonts w:ascii="Arial" w:eastAsiaTheme="minorHAnsi" w:hAnsi="Arial" w:cs="Arial"/>
                <w:color w:val="000000"/>
                <w:sz w:val="18"/>
                <w:szCs w:val="18"/>
                <w:lang w:val="es-MX"/>
              </w:rPr>
              <w:tab/>
              <w:t>CPSI (en formato binario)</w:t>
            </w:r>
          </w:p>
          <w:p w14:paraId="0C562C32" w14:textId="77777777" w:rsidR="00962E4F" w:rsidRPr="00FC2656" w:rsidRDefault="00962E4F" w:rsidP="00F13463">
            <w:pPr>
              <w:spacing w:after="0" w:line="360" w:lineRule="auto"/>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Los archivos CSV son un tipo de documento abierto y sencillo para presentar datos en forma de tabla, con las siguientes características:</w:t>
            </w:r>
          </w:p>
          <w:p w14:paraId="60EA2279" w14:textId="77777777" w:rsidR="00962E4F" w:rsidRPr="00FC2656" w:rsidRDefault="00962E4F" w:rsidP="00F13463">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Las columnas se separan por el carácter de coma (,).</w:t>
            </w:r>
          </w:p>
          <w:p w14:paraId="11397186" w14:textId="77777777" w:rsidR="00962E4F" w:rsidRPr="00FC2656" w:rsidRDefault="00962E4F" w:rsidP="00F13463">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Las filas se separan por saltos de línea (Carácter CRLF).</w:t>
            </w:r>
          </w:p>
          <w:p w14:paraId="63C4D4EE" w14:textId="77777777" w:rsidR="00962E4F" w:rsidRPr="00FC2656" w:rsidRDefault="00962E4F" w:rsidP="00F13463">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 última fila del archivo puede terminar o no con el carácter de fin de línea.</w:t>
            </w:r>
          </w:p>
          <w:p w14:paraId="11299198" w14:textId="77777777" w:rsidR="00962E4F" w:rsidRPr="00FC2656" w:rsidRDefault="00962E4F" w:rsidP="00F13463">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Los campos que contengan una coma, un salto de línea, una comilla doble, un espacio o los caracteres de fin de línea (CR, LF o ambos a la vez), deben ser encerrados entre comillas dobles.</w:t>
            </w:r>
          </w:p>
          <w:p w14:paraId="02C3339D" w14:textId="77777777" w:rsidR="00962E4F" w:rsidRPr="00FC2656" w:rsidRDefault="00962E4F" w:rsidP="00F13463">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El archivo CSV puede contener tantas líneas como sean necesarias para la entrega de la información correspondiente. No debe contener líneas vacías.</w:t>
            </w:r>
          </w:p>
          <w:p w14:paraId="159FB4C7" w14:textId="77777777" w:rsidR="00962E4F" w:rsidRPr="00FC2656" w:rsidRDefault="00962E4F" w:rsidP="00F13463">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Cada fila debe contener siempre el mismo número de campos.</w:t>
            </w:r>
          </w:p>
          <w:p w14:paraId="2AE6E640" w14:textId="77777777" w:rsidR="00962E4F" w:rsidRPr="00FC2656" w:rsidRDefault="00962E4F" w:rsidP="00F13463">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 primera fila del archivo contendrá los campos correspondientes a los nombres de las columnas.</w:t>
            </w:r>
          </w:p>
          <w:p w14:paraId="771BF951" w14:textId="40F53518" w:rsidR="00962E4F" w:rsidRPr="00FC2656" w:rsidRDefault="00962E4F" w:rsidP="00F13463">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 xml:space="preserve">o    El archivo CSV se guiará por lo dispuesto en </w:t>
            </w:r>
            <w:r w:rsidRPr="00FC2656">
              <w:rPr>
                <w:rFonts w:ascii="Arial" w:eastAsiaTheme="minorHAnsi" w:hAnsi="Arial" w:cs="Arial"/>
                <w:i/>
                <w:color w:val="000000"/>
                <w:sz w:val="18"/>
                <w:szCs w:val="18"/>
                <w:u w:val="single"/>
                <w:lang w:val="es-MX"/>
              </w:rPr>
              <w:t>http://tools.ietf.org/html/rfc4180</w:t>
            </w:r>
          </w:p>
          <w:p w14:paraId="073890FD" w14:textId="77777777" w:rsidR="00962E4F" w:rsidRPr="00FC2656" w:rsidRDefault="00962E4F" w:rsidP="00F13463">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El nombre del archivo que se cargue a través de la Ventanilla Electrónica deberá tener la siguiente nomenclatura:</w:t>
            </w:r>
            <w:r w:rsidRPr="00FC2656">
              <w:rPr>
                <w:rFonts w:ascii="Arial" w:eastAsiaTheme="minorHAnsi" w:hAnsi="Arial" w:cs="Arial"/>
                <w:color w:val="000000"/>
                <w:sz w:val="18"/>
                <w:szCs w:val="18"/>
                <w:lang w:val="es-MX"/>
              </w:rPr>
              <w:t xml:space="preserve"> IDOH3131_1DDMMAAAA.csv.</w:t>
            </w:r>
          </w:p>
          <w:p w14:paraId="201EF76E" w14:textId="77777777" w:rsidR="00962E4F" w:rsidRPr="00FC2656" w:rsidRDefault="00962E4F" w:rsidP="00F13463">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Donde:</w:t>
            </w:r>
          </w:p>
          <w:p w14:paraId="5F06EF4E" w14:textId="77777777" w:rsidR="00962E4F" w:rsidRPr="00FC2656" w:rsidRDefault="00962E4F" w:rsidP="00F13463">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w:t>
            </w:r>
            <w:r w:rsidRPr="00FC2656">
              <w:rPr>
                <w:rFonts w:ascii="Arial" w:eastAsiaTheme="minorHAnsi" w:hAnsi="Arial" w:cs="Arial"/>
                <w:color w:val="000000"/>
                <w:sz w:val="18"/>
                <w:szCs w:val="18"/>
                <w:lang w:val="es-ES_tradnl"/>
              </w:rPr>
              <w:tab/>
              <w:t xml:space="preserve">IDO.- Conjunto de 3 dígitos que identifica al Concesionario solicitante. </w:t>
            </w:r>
          </w:p>
          <w:p w14:paraId="281773F4" w14:textId="77777777" w:rsidR="00962E4F" w:rsidRPr="00FC2656" w:rsidRDefault="00962E4F" w:rsidP="00F13463">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w:t>
            </w:r>
            <w:r w:rsidRPr="00FC2656">
              <w:rPr>
                <w:rFonts w:ascii="Arial" w:eastAsiaTheme="minorHAnsi" w:hAnsi="Arial" w:cs="Arial"/>
                <w:color w:val="000000"/>
                <w:sz w:val="18"/>
                <w:szCs w:val="18"/>
                <w:lang w:val="es-ES_tradnl"/>
              </w:rPr>
              <w:tab/>
              <w:t>H3131_1.- Es un texto fijo que identifica el archivo de carga que contiene los CPSI a devolver por no ser requeridos; y</w:t>
            </w:r>
          </w:p>
          <w:p w14:paraId="26C831B5" w14:textId="77777777" w:rsidR="00962E4F" w:rsidRPr="00FC2656" w:rsidRDefault="00962E4F" w:rsidP="00F13463">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lastRenderedPageBreak/>
              <w:t>●</w:t>
            </w:r>
            <w:r w:rsidRPr="00FC2656">
              <w:rPr>
                <w:rFonts w:ascii="Arial" w:eastAsiaTheme="minorHAnsi" w:hAnsi="Arial" w:cs="Arial"/>
                <w:color w:val="000000"/>
                <w:sz w:val="18"/>
                <w:szCs w:val="18"/>
                <w:lang w:val="es-ES_tradnl"/>
              </w:rPr>
              <w:tab/>
              <w:t>DDMMAAAA.- Corresponde a la fecha de la solicitud. DD corresponde al día (2 dígitos), MM corresponde al mes (2 dígitos) y AAAA corresponde al año (4 dígitos).</w:t>
            </w:r>
          </w:p>
          <w:p w14:paraId="6927ACF7" w14:textId="77777777" w:rsidR="00962E4F" w:rsidRPr="00FC2656" w:rsidRDefault="00962E4F" w:rsidP="00F13463">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ab/>
              <w:t>Ejemplo: 983H3131_101122020.csv</w:t>
            </w:r>
          </w:p>
          <w:p w14:paraId="15043B9D" w14:textId="03FA44D6"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Representación gráfica del archivo de carga opcional:</w:t>
            </w:r>
          </w:p>
        </w:tc>
      </w:tr>
      <w:tr w:rsidR="00962E4F" w:rsidRPr="00FC2656" w14:paraId="1D8B5C2D" w14:textId="77777777" w:rsidTr="00BC5460">
        <w:trPr>
          <w:trHeight w:val="20"/>
        </w:trPr>
        <w:tc>
          <w:tcPr>
            <w:tcW w:w="3046" w:type="dxa"/>
            <w:gridSpan w:val="2"/>
            <w:vMerge w:val="restart"/>
            <w:tcBorders>
              <w:left w:val="single" w:sz="6" w:space="0" w:color="auto"/>
              <w:right w:val="single" w:sz="6" w:space="0" w:color="auto"/>
            </w:tcBorders>
            <w:shd w:val="clear" w:color="auto" w:fill="auto"/>
          </w:tcPr>
          <w:p w14:paraId="7ED4E097"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p>
        </w:tc>
        <w:tc>
          <w:tcPr>
            <w:tcW w:w="3047" w:type="dxa"/>
            <w:gridSpan w:val="2"/>
            <w:tcBorders>
              <w:top w:val="single" w:sz="6" w:space="0" w:color="auto"/>
              <w:left w:val="single" w:sz="6" w:space="0" w:color="auto"/>
              <w:bottom w:val="single" w:sz="6" w:space="0" w:color="auto"/>
              <w:right w:val="single" w:sz="6" w:space="0" w:color="auto"/>
            </w:tcBorders>
            <w:shd w:val="clear" w:color="auto" w:fill="auto"/>
          </w:tcPr>
          <w:p w14:paraId="47B90DB8" w14:textId="77777777" w:rsidR="00962E4F" w:rsidRPr="00FC2656" w:rsidRDefault="00962E4F" w:rsidP="00F13463">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CPSI</w:t>
            </w:r>
          </w:p>
        </w:tc>
        <w:tc>
          <w:tcPr>
            <w:tcW w:w="3047" w:type="dxa"/>
            <w:gridSpan w:val="3"/>
            <w:vMerge w:val="restart"/>
            <w:tcBorders>
              <w:left w:val="single" w:sz="6" w:space="0" w:color="auto"/>
              <w:right w:val="single" w:sz="6" w:space="0" w:color="auto"/>
            </w:tcBorders>
            <w:shd w:val="clear" w:color="auto" w:fill="auto"/>
          </w:tcPr>
          <w:p w14:paraId="21503844"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p>
        </w:tc>
      </w:tr>
      <w:tr w:rsidR="00962E4F" w:rsidRPr="00FC2656" w14:paraId="3F3E2CD0" w14:textId="77777777" w:rsidTr="00BC5460">
        <w:trPr>
          <w:trHeight w:val="20"/>
        </w:trPr>
        <w:tc>
          <w:tcPr>
            <w:tcW w:w="3046" w:type="dxa"/>
            <w:gridSpan w:val="2"/>
            <w:vMerge/>
            <w:tcBorders>
              <w:left w:val="single" w:sz="6" w:space="0" w:color="auto"/>
              <w:right w:val="single" w:sz="6" w:space="0" w:color="auto"/>
            </w:tcBorders>
            <w:shd w:val="clear" w:color="auto" w:fill="auto"/>
          </w:tcPr>
          <w:p w14:paraId="065BEB2A"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p>
        </w:tc>
        <w:tc>
          <w:tcPr>
            <w:tcW w:w="3047" w:type="dxa"/>
            <w:gridSpan w:val="2"/>
            <w:tcBorders>
              <w:top w:val="single" w:sz="6" w:space="0" w:color="auto"/>
              <w:left w:val="single" w:sz="6" w:space="0" w:color="auto"/>
              <w:bottom w:val="single" w:sz="6" w:space="0" w:color="auto"/>
              <w:right w:val="single" w:sz="6" w:space="0" w:color="auto"/>
            </w:tcBorders>
            <w:shd w:val="clear" w:color="auto" w:fill="auto"/>
          </w:tcPr>
          <w:p w14:paraId="0F59624F"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p>
        </w:tc>
        <w:tc>
          <w:tcPr>
            <w:tcW w:w="3047" w:type="dxa"/>
            <w:gridSpan w:val="3"/>
            <w:vMerge/>
            <w:tcBorders>
              <w:left w:val="single" w:sz="6" w:space="0" w:color="auto"/>
              <w:right w:val="single" w:sz="6" w:space="0" w:color="auto"/>
            </w:tcBorders>
            <w:shd w:val="clear" w:color="auto" w:fill="auto"/>
          </w:tcPr>
          <w:p w14:paraId="731D1F14"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p>
        </w:tc>
      </w:tr>
      <w:tr w:rsidR="00962E4F" w:rsidRPr="00FC2656" w14:paraId="24EC596F" w14:textId="77777777" w:rsidTr="00BC5460">
        <w:trPr>
          <w:trHeight w:val="20"/>
        </w:trPr>
        <w:tc>
          <w:tcPr>
            <w:tcW w:w="3046" w:type="dxa"/>
            <w:gridSpan w:val="2"/>
            <w:vMerge/>
            <w:tcBorders>
              <w:left w:val="single" w:sz="6" w:space="0" w:color="auto"/>
              <w:right w:val="single" w:sz="6" w:space="0" w:color="auto"/>
            </w:tcBorders>
            <w:shd w:val="clear" w:color="auto" w:fill="auto"/>
          </w:tcPr>
          <w:p w14:paraId="4F4A0CCA"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p>
        </w:tc>
        <w:tc>
          <w:tcPr>
            <w:tcW w:w="3047" w:type="dxa"/>
            <w:gridSpan w:val="2"/>
            <w:tcBorders>
              <w:top w:val="single" w:sz="6" w:space="0" w:color="auto"/>
              <w:left w:val="single" w:sz="6" w:space="0" w:color="auto"/>
              <w:bottom w:val="single" w:sz="6" w:space="0" w:color="auto"/>
              <w:right w:val="single" w:sz="6" w:space="0" w:color="auto"/>
            </w:tcBorders>
            <w:shd w:val="clear" w:color="auto" w:fill="auto"/>
          </w:tcPr>
          <w:p w14:paraId="66D98A6E"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p>
        </w:tc>
        <w:tc>
          <w:tcPr>
            <w:tcW w:w="3047" w:type="dxa"/>
            <w:gridSpan w:val="3"/>
            <w:vMerge/>
            <w:tcBorders>
              <w:left w:val="single" w:sz="6" w:space="0" w:color="auto"/>
              <w:right w:val="single" w:sz="6" w:space="0" w:color="auto"/>
            </w:tcBorders>
            <w:shd w:val="clear" w:color="auto" w:fill="auto"/>
          </w:tcPr>
          <w:p w14:paraId="42A09120"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p>
        </w:tc>
      </w:tr>
      <w:tr w:rsidR="00962E4F" w:rsidRPr="00FC2656" w14:paraId="753FC02A" w14:textId="77777777" w:rsidTr="00BC5460">
        <w:trPr>
          <w:trHeight w:val="20"/>
        </w:trPr>
        <w:tc>
          <w:tcPr>
            <w:tcW w:w="3046" w:type="dxa"/>
            <w:gridSpan w:val="2"/>
            <w:vMerge/>
            <w:tcBorders>
              <w:left w:val="single" w:sz="6" w:space="0" w:color="auto"/>
              <w:right w:val="single" w:sz="6" w:space="0" w:color="auto"/>
            </w:tcBorders>
            <w:shd w:val="clear" w:color="auto" w:fill="auto"/>
          </w:tcPr>
          <w:p w14:paraId="1A2FC4E1"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p>
        </w:tc>
        <w:tc>
          <w:tcPr>
            <w:tcW w:w="3047" w:type="dxa"/>
            <w:gridSpan w:val="2"/>
            <w:tcBorders>
              <w:top w:val="single" w:sz="6" w:space="0" w:color="auto"/>
              <w:left w:val="single" w:sz="6" w:space="0" w:color="auto"/>
              <w:bottom w:val="single" w:sz="6" w:space="0" w:color="auto"/>
              <w:right w:val="single" w:sz="6" w:space="0" w:color="auto"/>
            </w:tcBorders>
            <w:shd w:val="clear" w:color="auto" w:fill="auto"/>
          </w:tcPr>
          <w:p w14:paraId="35A09F24"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p>
        </w:tc>
        <w:tc>
          <w:tcPr>
            <w:tcW w:w="3047" w:type="dxa"/>
            <w:gridSpan w:val="3"/>
            <w:vMerge/>
            <w:tcBorders>
              <w:left w:val="single" w:sz="6" w:space="0" w:color="auto"/>
              <w:right w:val="single" w:sz="6" w:space="0" w:color="auto"/>
            </w:tcBorders>
            <w:shd w:val="clear" w:color="auto" w:fill="auto"/>
          </w:tcPr>
          <w:p w14:paraId="6E05F2C7"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p>
        </w:tc>
      </w:tr>
      <w:tr w:rsidR="00962E4F" w:rsidRPr="00FC2656" w14:paraId="2C44944F" w14:textId="77777777" w:rsidTr="00BC5460">
        <w:trPr>
          <w:trHeight w:val="20"/>
        </w:trPr>
        <w:tc>
          <w:tcPr>
            <w:tcW w:w="9140" w:type="dxa"/>
            <w:gridSpan w:val="7"/>
            <w:tcBorders>
              <w:left w:val="single" w:sz="6" w:space="0" w:color="auto"/>
              <w:bottom w:val="single" w:sz="6" w:space="0" w:color="auto"/>
              <w:right w:val="single" w:sz="6" w:space="0" w:color="auto"/>
            </w:tcBorders>
            <w:shd w:val="clear" w:color="auto" w:fill="auto"/>
          </w:tcPr>
          <w:p w14:paraId="29BBFF79"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p>
        </w:tc>
      </w:tr>
      <w:tr w:rsidR="00962E4F" w:rsidRPr="00FC2656" w14:paraId="73FBD932" w14:textId="77777777" w:rsidTr="00BC5460">
        <w:trPr>
          <w:trHeight w:val="20"/>
        </w:trPr>
        <w:tc>
          <w:tcPr>
            <w:tcW w:w="243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DFA5BE3" w14:textId="77777777" w:rsidR="00962E4F" w:rsidRPr="00FC2656" w:rsidRDefault="00962E4F" w:rsidP="00F13463">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del campo</w:t>
            </w:r>
          </w:p>
        </w:tc>
        <w:tc>
          <w:tcPr>
            <w:tcW w:w="6709" w:type="dxa"/>
            <w:gridSpan w:val="6"/>
            <w:tcBorders>
              <w:top w:val="single" w:sz="6" w:space="0" w:color="auto"/>
              <w:left w:val="single" w:sz="6" w:space="0" w:color="auto"/>
              <w:bottom w:val="single" w:sz="6" w:space="0" w:color="auto"/>
              <w:right w:val="single" w:sz="6" w:space="0" w:color="auto"/>
            </w:tcBorders>
            <w:shd w:val="clear" w:color="auto" w:fill="C0C0C0"/>
          </w:tcPr>
          <w:p w14:paraId="68A3EE5A" w14:textId="77777777" w:rsidR="00962E4F" w:rsidRPr="00FC2656" w:rsidRDefault="00962E4F" w:rsidP="00F13463">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Descripción del campo</w:t>
            </w:r>
          </w:p>
        </w:tc>
      </w:tr>
      <w:tr w:rsidR="00962E4F" w:rsidRPr="00FC2656" w14:paraId="4499673B" w14:textId="77777777" w:rsidTr="00BC5460">
        <w:trPr>
          <w:trHeight w:val="20"/>
        </w:trPr>
        <w:tc>
          <w:tcPr>
            <w:tcW w:w="2431" w:type="dxa"/>
            <w:tcBorders>
              <w:top w:val="single" w:sz="6" w:space="0" w:color="auto"/>
              <w:left w:val="single" w:sz="6" w:space="0" w:color="auto"/>
              <w:bottom w:val="single" w:sz="6" w:space="0" w:color="auto"/>
              <w:right w:val="single" w:sz="6" w:space="0" w:color="auto"/>
            </w:tcBorders>
            <w:shd w:val="clear" w:color="auto" w:fill="auto"/>
          </w:tcPr>
          <w:p w14:paraId="603C3109"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CPSI no utilizados dentro del plazo establecido</w:t>
            </w:r>
          </w:p>
        </w:tc>
        <w:tc>
          <w:tcPr>
            <w:tcW w:w="6709" w:type="dxa"/>
            <w:gridSpan w:val="6"/>
            <w:tcBorders>
              <w:top w:val="single" w:sz="6" w:space="0" w:color="auto"/>
              <w:left w:val="single" w:sz="6" w:space="0" w:color="auto"/>
              <w:bottom w:val="single" w:sz="6" w:space="0" w:color="auto"/>
              <w:right w:val="single" w:sz="6" w:space="0" w:color="auto"/>
            </w:tcBorders>
            <w:shd w:val="clear" w:color="auto" w:fill="auto"/>
          </w:tcPr>
          <w:p w14:paraId="0032146B" w14:textId="77777777" w:rsidR="00962E4F" w:rsidRPr="00FC2656" w:rsidRDefault="00962E4F" w:rsidP="00F13463">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Ingresar el valor binario de los CPSI a devolver por no iniciar su utilización dentro del plazo establecido. Considerar que los CPSI están conformados por 14 bits.</w:t>
            </w:r>
          </w:p>
          <w:p w14:paraId="1C4600CD"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numérico obligatorio.</w:t>
            </w:r>
          </w:p>
        </w:tc>
      </w:tr>
      <w:tr w:rsidR="00962E4F" w:rsidRPr="00FC2656" w14:paraId="738B5BC4" w14:textId="77777777" w:rsidTr="00BC5460">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BD2DD94" w14:textId="77777777" w:rsidR="00962E4F" w:rsidRPr="00FC2656" w:rsidRDefault="00962E4F" w:rsidP="008910FE">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ARCHIVO DE CARGA (OPCIONAL)</w:t>
            </w:r>
          </w:p>
        </w:tc>
      </w:tr>
      <w:tr w:rsidR="00962E4F" w:rsidRPr="00FC2656" w14:paraId="03CB9381" w14:textId="77777777" w:rsidTr="00BC5460">
        <w:trPr>
          <w:trHeight w:val="20"/>
        </w:trPr>
        <w:tc>
          <w:tcPr>
            <w:tcW w:w="9140" w:type="dxa"/>
            <w:gridSpan w:val="7"/>
            <w:tcBorders>
              <w:top w:val="single" w:sz="6" w:space="0" w:color="auto"/>
              <w:left w:val="single" w:sz="6" w:space="0" w:color="auto"/>
              <w:right w:val="single" w:sz="6" w:space="0" w:color="auto"/>
            </w:tcBorders>
          </w:tcPr>
          <w:p w14:paraId="4259E75B" w14:textId="4AE7A215" w:rsidR="00962E4F" w:rsidRPr="00FC2656" w:rsidRDefault="00962E4F" w:rsidP="00F13463">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Con la finalidad de agilizar el llenado del eformato, el Concesionario solicitante podrá informar los campos comprendidos dentro del apartado “CPSI </w:t>
            </w:r>
            <w:r w:rsidR="008910FE">
              <w:rPr>
                <w:rFonts w:ascii="Arial" w:eastAsiaTheme="minorHAnsi" w:hAnsi="Arial" w:cs="Arial"/>
                <w:color w:val="000000"/>
                <w:sz w:val="18"/>
                <w:szCs w:val="18"/>
                <w:lang w:val="es-MX"/>
              </w:rPr>
              <w:t xml:space="preserve">a </w:t>
            </w:r>
            <w:r w:rsidR="008910FE" w:rsidRPr="008910FE">
              <w:rPr>
                <w:rFonts w:ascii="Arial" w:eastAsiaTheme="minorHAnsi" w:hAnsi="Arial" w:cs="Arial"/>
                <w:color w:val="000000"/>
                <w:sz w:val="18"/>
                <w:szCs w:val="18"/>
                <w:lang w:val="es-MX"/>
              </w:rPr>
              <w:t>devolver debido a que no se inició su utilización dentro del plazo establecido</w:t>
            </w:r>
            <w:r w:rsidRPr="00FC2656">
              <w:rPr>
                <w:rFonts w:ascii="Arial" w:eastAsiaTheme="minorHAnsi" w:hAnsi="Arial" w:cs="Arial"/>
                <w:color w:val="000000"/>
                <w:sz w:val="18"/>
                <w:szCs w:val="18"/>
                <w:lang w:val="es-MX"/>
              </w:rPr>
              <w:t>”, mediante un archivo electrónico de texto en formato .csv (comma separated values, por sus siglas en inglés) mismo que deberá contener los siguientes campos:</w:t>
            </w:r>
          </w:p>
          <w:p w14:paraId="0E0D74B7" w14:textId="77777777" w:rsidR="00962E4F" w:rsidRPr="00FC2656" w:rsidRDefault="00962E4F" w:rsidP="008910FE">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MX"/>
              </w:rPr>
              <w:t>●</w:t>
            </w:r>
            <w:r w:rsidRPr="00FC2656">
              <w:rPr>
                <w:rFonts w:ascii="Arial" w:eastAsiaTheme="minorHAnsi" w:hAnsi="Arial" w:cs="Arial"/>
                <w:color w:val="000000"/>
                <w:sz w:val="18"/>
                <w:szCs w:val="18"/>
                <w:lang w:val="es-MX"/>
              </w:rPr>
              <w:tab/>
              <w:t>CPSI (en formato binario)</w:t>
            </w:r>
          </w:p>
          <w:p w14:paraId="35433E1D" w14:textId="77777777" w:rsidR="00962E4F" w:rsidRPr="00FC2656" w:rsidRDefault="00962E4F" w:rsidP="00F13463">
            <w:pPr>
              <w:spacing w:after="0" w:line="360" w:lineRule="auto"/>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Los archivos CSV son un tipo de documento abierto y sencillo para presentar datos en forma de tabla, con las siguientes características:</w:t>
            </w:r>
          </w:p>
          <w:p w14:paraId="6FB2A9C3" w14:textId="77777777" w:rsidR="00962E4F" w:rsidRPr="00FC2656" w:rsidRDefault="00962E4F" w:rsidP="008910FE">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Las columnas se separan por el carácter de coma (,).</w:t>
            </w:r>
          </w:p>
          <w:p w14:paraId="342785C4" w14:textId="77777777" w:rsidR="00962E4F" w:rsidRPr="00FC2656" w:rsidRDefault="00962E4F" w:rsidP="008910FE">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Las filas se separan por saltos de línea (Carácter CRLF).</w:t>
            </w:r>
          </w:p>
          <w:p w14:paraId="6B4387A4" w14:textId="77777777" w:rsidR="00962E4F" w:rsidRPr="00FC2656" w:rsidRDefault="00962E4F" w:rsidP="008910FE">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 última fila del archivo puede terminar o no con el carácter de fin de línea.</w:t>
            </w:r>
          </w:p>
          <w:p w14:paraId="18B79DCF" w14:textId="77777777" w:rsidR="00962E4F" w:rsidRPr="00FC2656" w:rsidRDefault="00962E4F" w:rsidP="008910FE">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Los campos que contengan una coma, un salto de línea, una comilla doble, un espacio o los caracteres de fin de línea (CR, LF o ambos a la vez), deben ser encerrados entre comillas dobles.</w:t>
            </w:r>
          </w:p>
          <w:p w14:paraId="572DD228" w14:textId="77777777" w:rsidR="00962E4F" w:rsidRPr="00FC2656" w:rsidRDefault="00962E4F" w:rsidP="008910FE">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El archivo CSV puede contener tantas líneas como sean necesarias para la entrega de la información correspondiente. No debe contener líneas vacías.</w:t>
            </w:r>
          </w:p>
          <w:p w14:paraId="13E43F12" w14:textId="77777777" w:rsidR="00962E4F" w:rsidRPr="00FC2656" w:rsidRDefault="00962E4F" w:rsidP="008910FE">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Cada fila debe contener siempre el mismo número de campos.</w:t>
            </w:r>
          </w:p>
          <w:p w14:paraId="365456A7" w14:textId="77777777" w:rsidR="00962E4F" w:rsidRPr="00FC2656" w:rsidRDefault="00962E4F" w:rsidP="008910FE">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La primera fila del archivo contendrá los campos correspondientes a los nombres de las columnas.</w:t>
            </w:r>
          </w:p>
          <w:p w14:paraId="5C8D1896" w14:textId="2D45E727" w:rsidR="00962E4F" w:rsidRPr="00FC2656" w:rsidRDefault="008910FE" w:rsidP="008910FE">
            <w:pPr>
              <w:spacing w:after="0" w:line="360" w:lineRule="auto"/>
              <w:contextualSpacing/>
              <w:jc w:val="both"/>
              <w:rPr>
                <w:rFonts w:ascii="Arial" w:eastAsiaTheme="minorHAnsi" w:hAnsi="Arial" w:cs="Arial"/>
                <w:color w:val="000000"/>
                <w:sz w:val="18"/>
                <w:szCs w:val="18"/>
                <w:lang w:val="es-ES_tradnl"/>
              </w:rPr>
            </w:pPr>
            <w:r>
              <w:rPr>
                <w:rFonts w:ascii="Arial" w:eastAsiaTheme="minorHAnsi" w:hAnsi="Arial" w:cs="Arial"/>
                <w:color w:val="000000"/>
                <w:sz w:val="18"/>
                <w:szCs w:val="18"/>
                <w:lang w:val="es-ES_tradnl"/>
              </w:rPr>
              <w:t xml:space="preserve">       </w:t>
            </w:r>
            <w:r w:rsidR="00962E4F" w:rsidRPr="00FC2656">
              <w:rPr>
                <w:rFonts w:ascii="Arial" w:eastAsiaTheme="minorHAnsi" w:hAnsi="Arial" w:cs="Arial"/>
                <w:color w:val="000000"/>
                <w:sz w:val="18"/>
                <w:szCs w:val="18"/>
                <w:lang w:val="es-ES_tradnl"/>
              </w:rPr>
              <w:t xml:space="preserve"> o    El archivo CSV se guiará por lo dispuesto en </w:t>
            </w:r>
            <w:r w:rsidR="00962E4F" w:rsidRPr="00FC2656">
              <w:rPr>
                <w:rFonts w:ascii="Arial" w:eastAsiaTheme="minorHAnsi" w:hAnsi="Arial" w:cs="Arial"/>
                <w:i/>
                <w:color w:val="000000"/>
                <w:sz w:val="18"/>
                <w:szCs w:val="18"/>
                <w:u w:val="single"/>
                <w:lang w:val="es-MX"/>
              </w:rPr>
              <w:t>http://tools.ietf.org/html/rfc4180</w:t>
            </w:r>
          </w:p>
          <w:p w14:paraId="2BF51D1E" w14:textId="01FE2E39" w:rsidR="00962E4F" w:rsidRPr="00FC2656" w:rsidRDefault="00962E4F" w:rsidP="008910FE">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o</w:t>
            </w:r>
            <w:r w:rsidRPr="00FC2656">
              <w:rPr>
                <w:rFonts w:ascii="Arial" w:eastAsiaTheme="minorHAnsi" w:hAnsi="Arial" w:cs="Arial"/>
                <w:color w:val="000000"/>
                <w:sz w:val="18"/>
                <w:szCs w:val="18"/>
                <w:lang w:val="es-ES_tradnl"/>
              </w:rPr>
              <w:tab/>
              <w:t>El nombre del archivo que se cargue a través de la Ventanilla Electrónica deberá tener la siguiente nomenclatura:</w:t>
            </w:r>
            <w:r w:rsidRPr="00FC2656">
              <w:rPr>
                <w:rFonts w:ascii="Arial" w:eastAsiaTheme="minorHAnsi" w:hAnsi="Arial" w:cs="Arial"/>
                <w:color w:val="000000"/>
                <w:sz w:val="18"/>
                <w:szCs w:val="18"/>
                <w:lang w:val="es-MX"/>
              </w:rPr>
              <w:t xml:space="preserve"> IDOH3131_</w:t>
            </w:r>
            <w:r w:rsidR="008910FE">
              <w:rPr>
                <w:rFonts w:ascii="Arial" w:eastAsiaTheme="minorHAnsi" w:hAnsi="Arial" w:cs="Arial"/>
                <w:color w:val="000000"/>
                <w:sz w:val="18"/>
                <w:szCs w:val="18"/>
                <w:lang w:val="es-MX"/>
              </w:rPr>
              <w:t>2</w:t>
            </w:r>
            <w:r w:rsidRPr="00FC2656">
              <w:rPr>
                <w:rFonts w:ascii="Arial" w:eastAsiaTheme="minorHAnsi" w:hAnsi="Arial" w:cs="Arial"/>
                <w:color w:val="000000"/>
                <w:sz w:val="18"/>
                <w:szCs w:val="18"/>
                <w:lang w:val="es-MX"/>
              </w:rPr>
              <w:t>DDMMAAAA.csv.</w:t>
            </w:r>
          </w:p>
          <w:p w14:paraId="756ACD94" w14:textId="77777777" w:rsidR="00962E4F" w:rsidRPr="00FC2656" w:rsidRDefault="00962E4F" w:rsidP="00F13463">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Donde:</w:t>
            </w:r>
          </w:p>
          <w:p w14:paraId="1D5DA420" w14:textId="77777777" w:rsidR="00962E4F" w:rsidRPr="00FC2656" w:rsidRDefault="00962E4F" w:rsidP="008910FE">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w:t>
            </w:r>
            <w:r w:rsidRPr="00FC2656">
              <w:rPr>
                <w:rFonts w:ascii="Arial" w:eastAsiaTheme="minorHAnsi" w:hAnsi="Arial" w:cs="Arial"/>
                <w:color w:val="000000"/>
                <w:sz w:val="18"/>
                <w:szCs w:val="18"/>
                <w:lang w:val="es-ES_tradnl"/>
              </w:rPr>
              <w:tab/>
              <w:t xml:space="preserve">IDO.- Conjunto de 3 dígitos que identifica al Concesionario solicitante. </w:t>
            </w:r>
          </w:p>
          <w:p w14:paraId="2C6E0EC2" w14:textId="0143CE3D" w:rsidR="00962E4F" w:rsidRPr="00FC2656" w:rsidRDefault="00962E4F" w:rsidP="008910FE">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w:t>
            </w:r>
            <w:r w:rsidRPr="00FC2656">
              <w:rPr>
                <w:rFonts w:ascii="Arial" w:eastAsiaTheme="minorHAnsi" w:hAnsi="Arial" w:cs="Arial"/>
                <w:color w:val="000000"/>
                <w:sz w:val="18"/>
                <w:szCs w:val="18"/>
                <w:lang w:val="es-ES_tradnl"/>
              </w:rPr>
              <w:tab/>
              <w:t>H3131_</w:t>
            </w:r>
            <w:r w:rsidR="008910FE">
              <w:rPr>
                <w:rFonts w:ascii="Arial" w:eastAsiaTheme="minorHAnsi" w:hAnsi="Arial" w:cs="Arial"/>
                <w:color w:val="000000"/>
                <w:sz w:val="18"/>
                <w:szCs w:val="18"/>
                <w:lang w:val="es-ES_tradnl"/>
              </w:rPr>
              <w:t>2</w:t>
            </w:r>
            <w:r w:rsidRPr="00FC2656">
              <w:rPr>
                <w:rFonts w:ascii="Arial" w:eastAsiaTheme="minorHAnsi" w:hAnsi="Arial" w:cs="Arial"/>
                <w:color w:val="000000"/>
                <w:sz w:val="18"/>
                <w:szCs w:val="18"/>
                <w:lang w:val="es-ES_tradnl"/>
              </w:rPr>
              <w:t xml:space="preserve">.- Es un texto fijo que identifica el archivo de carga que contiene los CPSI a devolver por </w:t>
            </w:r>
            <w:r w:rsidR="008910FE" w:rsidRPr="008910FE">
              <w:rPr>
                <w:rFonts w:ascii="Arial" w:eastAsiaTheme="minorHAnsi" w:hAnsi="Arial" w:cs="Arial"/>
                <w:color w:val="000000"/>
                <w:sz w:val="18"/>
                <w:szCs w:val="18"/>
                <w:lang w:val="es-ES_tradnl"/>
              </w:rPr>
              <w:t>no iniciar su utilización dentro del plazo establecido</w:t>
            </w:r>
            <w:r w:rsidRPr="00FC2656">
              <w:rPr>
                <w:rFonts w:ascii="Arial" w:eastAsiaTheme="minorHAnsi" w:hAnsi="Arial" w:cs="Arial"/>
                <w:color w:val="000000"/>
                <w:sz w:val="18"/>
                <w:szCs w:val="18"/>
                <w:lang w:val="es-ES_tradnl"/>
              </w:rPr>
              <w:t>; y</w:t>
            </w:r>
          </w:p>
          <w:p w14:paraId="1538E59F" w14:textId="77777777" w:rsidR="00962E4F" w:rsidRPr="00FC2656" w:rsidRDefault="00962E4F" w:rsidP="008910FE">
            <w:pPr>
              <w:spacing w:after="0" w:line="360" w:lineRule="auto"/>
              <w:ind w:left="659"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w:t>
            </w:r>
            <w:r w:rsidRPr="00FC2656">
              <w:rPr>
                <w:rFonts w:ascii="Arial" w:eastAsiaTheme="minorHAnsi" w:hAnsi="Arial" w:cs="Arial"/>
                <w:color w:val="000000"/>
                <w:sz w:val="18"/>
                <w:szCs w:val="18"/>
                <w:lang w:val="es-ES_tradnl"/>
              </w:rPr>
              <w:tab/>
              <w:t>DDMMAAAA.- Corresponde a la fecha de la solicitud. DD corresponde al día (2 dígitos), MM corresponde al mes (2 dígitos) y AAAA corresponde al año (4 dígitos).</w:t>
            </w:r>
          </w:p>
          <w:p w14:paraId="42CDC0A1" w14:textId="4DF363E5" w:rsidR="00962E4F" w:rsidRPr="00FC2656" w:rsidRDefault="00962E4F" w:rsidP="00F13463">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ab/>
              <w:t>Ejemplo: 983H3131_</w:t>
            </w:r>
            <w:r w:rsidR="008910FE">
              <w:rPr>
                <w:rFonts w:ascii="Arial" w:eastAsiaTheme="minorHAnsi" w:hAnsi="Arial" w:cs="Arial"/>
                <w:color w:val="000000"/>
                <w:sz w:val="18"/>
                <w:szCs w:val="18"/>
                <w:lang w:val="es-MX"/>
              </w:rPr>
              <w:t>2</w:t>
            </w:r>
            <w:r w:rsidRPr="00FC2656">
              <w:rPr>
                <w:rFonts w:ascii="Arial" w:eastAsiaTheme="minorHAnsi" w:hAnsi="Arial" w:cs="Arial"/>
                <w:color w:val="000000"/>
                <w:sz w:val="18"/>
                <w:szCs w:val="18"/>
                <w:lang w:val="es-MX"/>
              </w:rPr>
              <w:t>01122020.csv</w:t>
            </w:r>
          </w:p>
          <w:p w14:paraId="0FB09187" w14:textId="00E86103" w:rsidR="00962E4F" w:rsidRPr="00FC2656" w:rsidRDefault="00962E4F" w:rsidP="008910FE">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lastRenderedPageBreak/>
              <w:t>Representación gráfica del archivo de carga opcional:</w:t>
            </w:r>
          </w:p>
        </w:tc>
      </w:tr>
      <w:tr w:rsidR="00962E4F" w:rsidRPr="00FC2656" w14:paraId="0B06C4CD" w14:textId="77777777" w:rsidTr="00BC5460">
        <w:trPr>
          <w:trHeight w:val="20"/>
        </w:trPr>
        <w:tc>
          <w:tcPr>
            <w:tcW w:w="3046" w:type="dxa"/>
            <w:gridSpan w:val="2"/>
            <w:vMerge w:val="restart"/>
            <w:tcBorders>
              <w:left w:val="single" w:sz="6" w:space="0" w:color="auto"/>
              <w:right w:val="single" w:sz="6" w:space="0" w:color="auto"/>
            </w:tcBorders>
            <w:shd w:val="clear" w:color="auto" w:fill="auto"/>
          </w:tcPr>
          <w:p w14:paraId="33E67CD4"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p>
        </w:tc>
        <w:tc>
          <w:tcPr>
            <w:tcW w:w="3047" w:type="dxa"/>
            <w:gridSpan w:val="2"/>
            <w:tcBorders>
              <w:top w:val="single" w:sz="6" w:space="0" w:color="auto"/>
              <w:left w:val="single" w:sz="6" w:space="0" w:color="auto"/>
              <w:bottom w:val="single" w:sz="6" w:space="0" w:color="auto"/>
              <w:right w:val="single" w:sz="6" w:space="0" w:color="auto"/>
            </w:tcBorders>
            <w:shd w:val="clear" w:color="auto" w:fill="auto"/>
          </w:tcPr>
          <w:p w14:paraId="2C4F9700" w14:textId="77777777" w:rsidR="00962E4F" w:rsidRPr="00FC2656" w:rsidRDefault="00962E4F" w:rsidP="008910FE">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CPSI</w:t>
            </w:r>
          </w:p>
        </w:tc>
        <w:tc>
          <w:tcPr>
            <w:tcW w:w="3047" w:type="dxa"/>
            <w:gridSpan w:val="3"/>
            <w:vMerge w:val="restart"/>
            <w:tcBorders>
              <w:left w:val="single" w:sz="6" w:space="0" w:color="auto"/>
              <w:right w:val="single" w:sz="6" w:space="0" w:color="auto"/>
            </w:tcBorders>
            <w:shd w:val="clear" w:color="auto" w:fill="auto"/>
          </w:tcPr>
          <w:p w14:paraId="0460A781"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p>
        </w:tc>
      </w:tr>
      <w:tr w:rsidR="00962E4F" w:rsidRPr="00FC2656" w14:paraId="19B8BEB4" w14:textId="77777777" w:rsidTr="00BC5460">
        <w:trPr>
          <w:trHeight w:val="20"/>
        </w:trPr>
        <w:tc>
          <w:tcPr>
            <w:tcW w:w="3046" w:type="dxa"/>
            <w:gridSpan w:val="2"/>
            <w:vMerge/>
            <w:tcBorders>
              <w:left w:val="single" w:sz="6" w:space="0" w:color="auto"/>
              <w:right w:val="single" w:sz="6" w:space="0" w:color="auto"/>
            </w:tcBorders>
            <w:shd w:val="clear" w:color="auto" w:fill="auto"/>
          </w:tcPr>
          <w:p w14:paraId="1DB8A426"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p>
        </w:tc>
        <w:tc>
          <w:tcPr>
            <w:tcW w:w="3047" w:type="dxa"/>
            <w:gridSpan w:val="2"/>
            <w:tcBorders>
              <w:top w:val="single" w:sz="6" w:space="0" w:color="auto"/>
              <w:left w:val="single" w:sz="6" w:space="0" w:color="auto"/>
              <w:bottom w:val="single" w:sz="6" w:space="0" w:color="auto"/>
              <w:right w:val="single" w:sz="6" w:space="0" w:color="auto"/>
            </w:tcBorders>
            <w:shd w:val="clear" w:color="auto" w:fill="auto"/>
          </w:tcPr>
          <w:p w14:paraId="4F7DF7B5"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p>
        </w:tc>
        <w:tc>
          <w:tcPr>
            <w:tcW w:w="3047" w:type="dxa"/>
            <w:gridSpan w:val="3"/>
            <w:vMerge/>
            <w:tcBorders>
              <w:left w:val="single" w:sz="6" w:space="0" w:color="auto"/>
              <w:right w:val="single" w:sz="6" w:space="0" w:color="auto"/>
            </w:tcBorders>
            <w:shd w:val="clear" w:color="auto" w:fill="auto"/>
          </w:tcPr>
          <w:p w14:paraId="2E94B38C"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p>
        </w:tc>
      </w:tr>
      <w:tr w:rsidR="00962E4F" w:rsidRPr="00FC2656" w14:paraId="135F1D09" w14:textId="77777777" w:rsidTr="00BC5460">
        <w:trPr>
          <w:trHeight w:val="20"/>
        </w:trPr>
        <w:tc>
          <w:tcPr>
            <w:tcW w:w="3046" w:type="dxa"/>
            <w:gridSpan w:val="2"/>
            <w:vMerge/>
            <w:tcBorders>
              <w:left w:val="single" w:sz="6" w:space="0" w:color="auto"/>
              <w:right w:val="single" w:sz="6" w:space="0" w:color="auto"/>
            </w:tcBorders>
            <w:shd w:val="clear" w:color="auto" w:fill="auto"/>
          </w:tcPr>
          <w:p w14:paraId="5F78C5BF"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p>
        </w:tc>
        <w:tc>
          <w:tcPr>
            <w:tcW w:w="3047" w:type="dxa"/>
            <w:gridSpan w:val="2"/>
            <w:tcBorders>
              <w:top w:val="single" w:sz="6" w:space="0" w:color="auto"/>
              <w:left w:val="single" w:sz="6" w:space="0" w:color="auto"/>
              <w:bottom w:val="single" w:sz="6" w:space="0" w:color="auto"/>
              <w:right w:val="single" w:sz="6" w:space="0" w:color="auto"/>
            </w:tcBorders>
            <w:shd w:val="clear" w:color="auto" w:fill="auto"/>
          </w:tcPr>
          <w:p w14:paraId="37471FBB"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p>
        </w:tc>
        <w:tc>
          <w:tcPr>
            <w:tcW w:w="3047" w:type="dxa"/>
            <w:gridSpan w:val="3"/>
            <w:vMerge/>
            <w:tcBorders>
              <w:left w:val="single" w:sz="6" w:space="0" w:color="auto"/>
              <w:right w:val="single" w:sz="6" w:space="0" w:color="auto"/>
            </w:tcBorders>
            <w:shd w:val="clear" w:color="auto" w:fill="auto"/>
          </w:tcPr>
          <w:p w14:paraId="3E991FA0"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p>
        </w:tc>
      </w:tr>
      <w:tr w:rsidR="00962E4F" w:rsidRPr="00FC2656" w14:paraId="4E77943D" w14:textId="77777777" w:rsidTr="00BC5460">
        <w:trPr>
          <w:trHeight w:val="20"/>
        </w:trPr>
        <w:tc>
          <w:tcPr>
            <w:tcW w:w="3046" w:type="dxa"/>
            <w:gridSpan w:val="2"/>
            <w:vMerge/>
            <w:tcBorders>
              <w:left w:val="single" w:sz="6" w:space="0" w:color="auto"/>
              <w:right w:val="single" w:sz="6" w:space="0" w:color="auto"/>
            </w:tcBorders>
            <w:shd w:val="clear" w:color="auto" w:fill="auto"/>
          </w:tcPr>
          <w:p w14:paraId="42E9A8ED"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p>
        </w:tc>
        <w:tc>
          <w:tcPr>
            <w:tcW w:w="3047" w:type="dxa"/>
            <w:gridSpan w:val="2"/>
            <w:tcBorders>
              <w:top w:val="single" w:sz="6" w:space="0" w:color="auto"/>
              <w:left w:val="single" w:sz="6" w:space="0" w:color="auto"/>
              <w:bottom w:val="single" w:sz="6" w:space="0" w:color="auto"/>
              <w:right w:val="single" w:sz="6" w:space="0" w:color="auto"/>
            </w:tcBorders>
            <w:shd w:val="clear" w:color="auto" w:fill="auto"/>
          </w:tcPr>
          <w:p w14:paraId="190270F4"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p>
        </w:tc>
        <w:tc>
          <w:tcPr>
            <w:tcW w:w="3047" w:type="dxa"/>
            <w:gridSpan w:val="3"/>
            <w:vMerge/>
            <w:tcBorders>
              <w:left w:val="single" w:sz="6" w:space="0" w:color="auto"/>
              <w:right w:val="single" w:sz="6" w:space="0" w:color="auto"/>
            </w:tcBorders>
            <w:shd w:val="clear" w:color="auto" w:fill="auto"/>
          </w:tcPr>
          <w:p w14:paraId="0DB406DA"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p>
        </w:tc>
      </w:tr>
      <w:tr w:rsidR="00962E4F" w:rsidRPr="00FC2656" w14:paraId="06A8C2E2" w14:textId="77777777" w:rsidTr="00BC5460">
        <w:trPr>
          <w:trHeight w:val="20"/>
        </w:trPr>
        <w:tc>
          <w:tcPr>
            <w:tcW w:w="9140" w:type="dxa"/>
            <w:gridSpan w:val="7"/>
            <w:tcBorders>
              <w:left w:val="single" w:sz="6" w:space="0" w:color="auto"/>
              <w:bottom w:val="single" w:sz="6" w:space="0" w:color="auto"/>
              <w:right w:val="single" w:sz="6" w:space="0" w:color="auto"/>
            </w:tcBorders>
            <w:shd w:val="clear" w:color="auto" w:fill="auto"/>
          </w:tcPr>
          <w:p w14:paraId="5C7EC718"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p>
        </w:tc>
      </w:tr>
      <w:tr w:rsidR="00962E4F" w:rsidRPr="00FC2656" w14:paraId="2697E5CB" w14:textId="77777777" w:rsidTr="00BC5460">
        <w:trPr>
          <w:trHeight w:val="20"/>
        </w:trPr>
        <w:tc>
          <w:tcPr>
            <w:tcW w:w="243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348FF71" w14:textId="77777777" w:rsidR="00962E4F" w:rsidRPr="00FC2656" w:rsidRDefault="00962E4F" w:rsidP="002D31B7">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Nombre del campo</w:t>
            </w:r>
          </w:p>
        </w:tc>
        <w:tc>
          <w:tcPr>
            <w:tcW w:w="6709"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27C5363" w14:textId="77777777" w:rsidR="00962E4F" w:rsidRPr="00FC2656" w:rsidRDefault="00962E4F" w:rsidP="002D31B7">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Descripción del campo</w:t>
            </w:r>
          </w:p>
        </w:tc>
      </w:tr>
      <w:tr w:rsidR="00962E4F" w:rsidRPr="00FC2656" w14:paraId="7B6C20E0" w14:textId="77777777" w:rsidTr="00BC5460">
        <w:trPr>
          <w:trHeight w:val="20"/>
        </w:trPr>
        <w:tc>
          <w:tcPr>
            <w:tcW w:w="2431" w:type="dxa"/>
            <w:tcBorders>
              <w:top w:val="single" w:sz="6" w:space="0" w:color="auto"/>
              <w:left w:val="single" w:sz="6" w:space="0" w:color="auto"/>
              <w:bottom w:val="single" w:sz="6" w:space="0" w:color="auto"/>
              <w:right w:val="single" w:sz="6" w:space="0" w:color="auto"/>
            </w:tcBorders>
            <w:shd w:val="clear" w:color="auto" w:fill="auto"/>
          </w:tcPr>
          <w:p w14:paraId="2C5754B8"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Manifestación bajo protesta de decir verdad que la devolución de CPSI no implicará afectación a la prestación de servicios de telecomunicaciones a los usuarios</w:t>
            </w:r>
          </w:p>
        </w:tc>
        <w:tc>
          <w:tcPr>
            <w:tcW w:w="6709" w:type="dxa"/>
            <w:gridSpan w:val="6"/>
            <w:tcBorders>
              <w:top w:val="single" w:sz="6" w:space="0" w:color="auto"/>
              <w:left w:val="single" w:sz="6" w:space="0" w:color="auto"/>
              <w:bottom w:val="single" w:sz="6" w:space="0" w:color="auto"/>
              <w:right w:val="single" w:sz="6" w:space="0" w:color="auto"/>
            </w:tcBorders>
            <w:shd w:val="clear" w:color="auto" w:fill="auto"/>
          </w:tcPr>
          <w:p w14:paraId="2D59E49F" w14:textId="77777777" w:rsidR="00962E4F" w:rsidRPr="00FC2656" w:rsidRDefault="00962E4F" w:rsidP="00F13463">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Marcar el recuadro con la finalidad de manifestar la aceptación, bajo protesta de decir verdad, que la devolución de los CPSI no implicará afectación a la prestación de servicios de telecomunicaciones a los usuarios.</w:t>
            </w:r>
          </w:p>
          <w:p w14:paraId="6CA47011"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Campo obligatorio.</w:t>
            </w:r>
          </w:p>
        </w:tc>
      </w:tr>
      <w:tr w:rsidR="00962E4F" w:rsidRPr="00FC2656" w14:paraId="57FE5529" w14:textId="77777777" w:rsidTr="00BC5460">
        <w:trPr>
          <w:trHeight w:val="20"/>
        </w:trPr>
        <w:tc>
          <w:tcPr>
            <w:tcW w:w="2431" w:type="dxa"/>
            <w:tcBorders>
              <w:top w:val="single" w:sz="6" w:space="0" w:color="auto"/>
              <w:left w:val="single" w:sz="6" w:space="0" w:color="auto"/>
              <w:bottom w:val="single" w:sz="6" w:space="0" w:color="auto"/>
              <w:right w:val="single" w:sz="6" w:space="0" w:color="auto"/>
            </w:tcBorders>
          </w:tcPr>
          <w:p w14:paraId="7E36365F"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Archivo electrónico que contiene los diagramas de topología de su red de señalización actual y proyectada</w:t>
            </w:r>
          </w:p>
        </w:tc>
        <w:tc>
          <w:tcPr>
            <w:tcW w:w="6709" w:type="dxa"/>
            <w:gridSpan w:val="6"/>
            <w:tcBorders>
              <w:top w:val="single" w:sz="6" w:space="0" w:color="auto"/>
              <w:left w:val="single" w:sz="6" w:space="0" w:color="auto"/>
              <w:bottom w:val="single" w:sz="6" w:space="0" w:color="auto"/>
              <w:right w:val="single" w:sz="6" w:space="0" w:color="auto"/>
            </w:tcBorders>
          </w:tcPr>
          <w:p w14:paraId="00D0C43D" w14:textId="77777777" w:rsidR="00962E4F" w:rsidRPr="00FC2656" w:rsidRDefault="00962E4F" w:rsidP="00F13463">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Ingresar un archivo en formato .pdf en el que se ilustre la topología de su red de señalización actual y proyectada contemplando la devolución de CPSI. </w:t>
            </w:r>
          </w:p>
          <w:p w14:paraId="64051706" w14:textId="77777777" w:rsidR="00962E4F" w:rsidRPr="00FC2656" w:rsidRDefault="00962E4F" w:rsidP="00F13463">
            <w:pPr>
              <w:spacing w:after="0" w:line="360" w:lineRule="auto"/>
              <w:contextualSpacing/>
              <w:jc w:val="both"/>
              <w:rPr>
                <w:rFonts w:ascii="Arial" w:eastAsiaTheme="minorHAnsi" w:hAnsi="Arial" w:cs="Arial"/>
                <w:color w:val="000000"/>
                <w:sz w:val="18"/>
                <w:szCs w:val="18"/>
                <w:lang w:val="es-MX"/>
              </w:rPr>
            </w:pPr>
          </w:p>
          <w:p w14:paraId="32512A3B" w14:textId="77777777" w:rsidR="00962E4F" w:rsidRPr="00FC2656" w:rsidRDefault="00962E4F" w:rsidP="00F13463">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diagrama de topología de la red de señalización internacional actual deberá ilustrar con claridad lo siguiente: i) los equipos que actualmente cuentan con CPSI asociados en su red de señalización, identificados por nombre y ii) los enlaces entre sus equipos y los equipos de señalización pertenecientes a otras redes públicas de telecomunicaciones extranjeras.</w:t>
            </w:r>
          </w:p>
          <w:p w14:paraId="6ECDF1B2" w14:textId="77777777" w:rsidR="00962E4F" w:rsidRPr="00FC2656" w:rsidRDefault="00962E4F" w:rsidP="00F13463">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 xml:space="preserve">El diagrama de topología de la red de señalización internacional proyectada deberá ilustrar con claridad lo siguiente: i) los equipos que contarán con CPSI asociados en su red de señalización, identificados por nombre, contemplando los CPSI devueltos y ii) los enlaces entre sus equipos y los equipos de señalización pertenecientes a otras redes públicas de telecomunicaciones extranjeras, contemplando los CPSI devueltos. </w:t>
            </w:r>
          </w:p>
          <w:p w14:paraId="6DBE38D1" w14:textId="77777777" w:rsidR="00962E4F" w:rsidRPr="00FC2656" w:rsidRDefault="00962E4F" w:rsidP="00F13463">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Los documentos digitalizados deben ser legibles.</w:t>
            </w:r>
          </w:p>
          <w:p w14:paraId="35968D35" w14:textId="77777777" w:rsidR="00962E4F" w:rsidRPr="00FC2656" w:rsidRDefault="00962E4F" w:rsidP="00F13463">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Nota: El nombre del archivo que se cargue a través de la Ventanilla Electrónica deberá cumplir con la siguiente nomenclatura: IDOH3131_3DDMMAAAA.pdf.</w:t>
            </w:r>
          </w:p>
          <w:p w14:paraId="6BB3F7A7" w14:textId="77777777" w:rsidR="00962E4F" w:rsidRPr="00FC2656" w:rsidRDefault="00962E4F" w:rsidP="00F13463">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Donde:</w:t>
            </w:r>
          </w:p>
          <w:p w14:paraId="7230B3DB" w14:textId="77777777" w:rsidR="00962E4F" w:rsidRPr="00FC2656" w:rsidRDefault="00962E4F" w:rsidP="00C20567">
            <w:pPr>
              <w:spacing w:after="0" w:line="360" w:lineRule="auto"/>
              <w:ind w:left="491"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w:t>
            </w:r>
            <w:r w:rsidRPr="00FC2656">
              <w:rPr>
                <w:rFonts w:ascii="Arial" w:eastAsiaTheme="minorHAnsi" w:hAnsi="Arial" w:cs="Arial"/>
                <w:color w:val="000000"/>
                <w:sz w:val="18"/>
                <w:szCs w:val="18"/>
                <w:lang w:val="es-ES_tradnl"/>
              </w:rPr>
              <w:tab/>
              <w:t>IDO.- Conjunto de 3 dígitos que identifica al Concesionario;</w:t>
            </w:r>
          </w:p>
          <w:p w14:paraId="5170D1DE" w14:textId="77777777" w:rsidR="00962E4F" w:rsidRPr="00FC2656" w:rsidRDefault="00962E4F" w:rsidP="00C20567">
            <w:pPr>
              <w:spacing w:after="0" w:line="360" w:lineRule="auto"/>
              <w:ind w:left="491"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MX"/>
              </w:rPr>
              <w:t>●</w:t>
            </w:r>
            <w:r w:rsidRPr="00FC2656">
              <w:rPr>
                <w:rFonts w:ascii="Arial" w:eastAsiaTheme="minorHAnsi" w:hAnsi="Arial" w:cs="Arial"/>
                <w:color w:val="000000"/>
                <w:sz w:val="18"/>
                <w:szCs w:val="18"/>
                <w:lang w:val="es-MX"/>
              </w:rPr>
              <w:tab/>
              <w:t>H3131_3.-</w:t>
            </w:r>
            <w:r w:rsidRPr="00FC2656">
              <w:rPr>
                <w:rFonts w:ascii="Arial" w:eastAsiaTheme="minorHAnsi" w:hAnsi="Arial" w:cs="Arial"/>
                <w:color w:val="000000"/>
                <w:sz w:val="18"/>
                <w:szCs w:val="18"/>
                <w:lang w:val="es-ES_tradnl"/>
              </w:rPr>
              <w:t xml:space="preserve"> Es un texto fijo que identifica el archivo del diagrama de topología (</w:t>
            </w:r>
            <w:r w:rsidRPr="00FC2656">
              <w:rPr>
                <w:rFonts w:ascii="Arial" w:eastAsiaTheme="minorHAnsi" w:hAnsi="Arial" w:cs="Arial"/>
                <w:color w:val="000000"/>
                <w:sz w:val="18"/>
                <w:szCs w:val="18"/>
                <w:lang w:val="es-MX"/>
              </w:rPr>
              <w:t>diagrama de topología de su red de señalización internacional actual y proyectada</w:t>
            </w:r>
            <w:r w:rsidRPr="00FC2656">
              <w:rPr>
                <w:rFonts w:ascii="Arial" w:eastAsiaTheme="minorHAnsi" w:hAnsi="Arial" w:cs="Arial"/>
                <w:color w:val="000000"/>
                <w:sz w:val="18"/>
                <w:szCs w:val="18"/>
                <w:lang w:val="es-ES_tradnl"/>
              </w:rPr>
              <w:t>); y</w:t>
            </w:r>
          </w:p>
          <w:p w14:paraId="70300E7B" w14:textId="77777777" w:rsidR="00962E4F" w:rsidRPr="00FC2656" w:rsidRDefault="00962E4F" w:rsidP="00C20567">
            <w:pPr>
              <w:spacing w:after="0" w:line="360" w:lineRule="auto"/>
              <w:ind w:left="491" w:hanging="284"/>
              <w:contextualSpacing/>
              <w:jc w:val="both"/>
              <w:rPr>
                <w:rFonts w:ascii="Arial" w:eastAsiaTheme="minorHAnsi" w:hAnsi="Arial" w:cs="Arial"/>
                <w:color w:val="000000"/>
                <w:sz w:val="18"/>
                <w:szCs w:val="18"/>
                <w:lang w:val="es-ES_tradnl"/>
              </w:rPr>
            </w:pPr>
            <w:r w:rsidRPr="00FC2656">
              <w:rPr>
                <w:rFonts w:ascii="Arial" w:eastAsiaTheme="minorHAnsi" w:hAnsi="Arial" w:cs="Arial"/>
                <w:color w:val="000000"/>
                <w:sz w:val="18"/>
                <w:szCs w:val="18"/>
                <w:lang w:val="es-ES_tradnl"/>
              </w:rPr>
              <w:t>●</w:t>
            </w:r>
            <w:r w:rsidRPr="00FC2656">
              <w:rPr>
                <w:rFonts w:ascii="Arial" w:eastAsiaTheme="minorHAnsi" w:hAnsi="Arial" w:cs="Arial"/>
                <w:color w:val="000000"/>
                <w:sz w:val="18"/>
                <w:szCs w:val="18"/>
                <w:lang w:val="es-ES_tradnl"/>
              </w:rPr>
              <w:tab/>
              <w:t>DDMMAAAA.- Corresponde a la fecha de la solicitud. DD corresponde al día (2 dígitos), MM corresponde al mes (2 dígitos) y AAAA corresponde al año (4 dígitos).</w:t>
            </w:r>
          </w:p>
          <w:p w14:paraId="7EA886E8" w14:textId="781E18A5" w:rsidR="00962E4F" w:rsidRPr="00FC2656" w:rsidRDefault="00C20567" w:rsidP="00F13463">
            <w:pPr>
              <w:spacing w:after="0" w:line="360" w:lineRule="auto"/>
              <w:contextualSpacing/>
              <w:jc w:val="both"/>
              <w:rPr>
                <w:rFonts w:ascii="Arial" w:eastAsiaTheme="minorHAnsi" w:hAnsi="Arial" w:cs="Arial"/>
                <w:color w:val="000000"/>
                <w:sz w:val="18"/>
                <w:szCs w:val="18"/>
                <w:lang w:val="es-MX"/>
              </w:rPr>
            </w:pPr>
            <w:r>
              <w:rPr>
                <w:rFonts w:ascii="Arial" w:eastAsiaTheme="minorHAnsi" w:hAnsi="Arial" w:cs="Arial"/>
                <w:color w:val="000000"/>
                <w:sz w:val="18"/>
                <w:szCs w:val="18"/>
                <w:lang w:val="es-MX"/>
              </w:rPr>
              <w:t xml:space="preserve">          </w:t>
            </w:r>
            <w:r w:rsidR="00962E4F" w:rsidRPr="00FC2656">
              <w:rPr>
                <w:rFonts w:ascii="Arial" w:eastAsiaTheme="minorHAnsi" w:hAnsi="Arial" w:cs="Arial"/>
                <w:color w:val="000000"/>
                <w:sz w:val="18"/>
                <w:szCs w:val="18"/>
                <w:lang w:val="es-MX"/>
              </w:rPr>
              <w:t>Ejemplo: 983H3131_301122020.pdf</w:t>
            </w:r>
          </w:p>
          <w:p w14:paraId="224C66CC" w14:textId="77777777" w:rsidR="00962E4F" w:rsidRPr="00FC2656" w:rsidRDefault="00962E4F" w:rsidP="00F13463">
            <w:pPr>
              <w:spacing w:after="0" w:line="360" w:lineRule="auto"/>
              <w:contextualSpacing/>
              <w:jc w:val="both"/>
              <w:rPr>
                <w:rFonts w:ascii="Arial" w:eastAsiaTheme="minorHAnsi" w:hAnsi="Arial" w:cs="Arial"/>
                <w:color w:val="000000"/>
                <w:sz w:val="18"/>
                <w:szCs w:val="18"/>
                <w:lang w:val="es-MX"/>
              </w:rPr>
            </w:pPr>
          </w:p>
          <w:p w14:paraId="681064F7"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Documento obligatorio</w:t>
            </w:r>
          </w:p>
        </w:tc>
      </w:tr>
      <w:tr w:rsidR="00962E4F" w:rsidRPr="00FC2656" w14:paraId="347C212B" w14:textId="77777777" w:rsidTr="00BC5460">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6CD13C3" w14:textId="77777777" w:rsidR="00962E4F" w:rsidRPr="00FC2656" w:rsidRDefault="00962E4F" w:rsidP="008910FE">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lastRenderedPageBreak/>
              <w:t>PLAZOS A LOS QUE ESTARÁ SUJETO EL TRÁMITE</w:t>
            </w:r>
          </w:p>
        </w:tc>
      </w:tr>
      <w:tr w:rsidR="00962E4F" w:rsidRPr="00FC2656" w14:paraId="6374239E" w14:textId="77777777" w:rsidTr="00BC5460">
        <w:trPr>
          <w:trHeight w:val="20"/>
        </w:trPr>
        <w:tc>
          <w:tcPr>
            <w:tcW w:w="9140" w:type="dxa"/>
            <w:gridSpan w:val="7"/>
            <w:tcBorders>
              <w:top w:val="single" w:sz="6" w:space="0" w:color="auto"/>
              <w:left w:val="single" w:sz="6" w:space="0" w:color="auto"/>
              <w:bottom w:val="single" w:sz="6" w:space="0" w:color="auto"/>
              <w:right w:val="single" w:sz="6" w:space="0" w:color="auto"/>
            </w:tcBorders>
          </w:tcPr>
          <w:p w14:paraId="191135E1" w14:textId="77777777" w:rsidR="00962E4F" w:rsidRPr="00FC2656" w:rsidRDefault="00962E4F" w:rsidP="00F13463">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plazo máximo de resolución del trámite por parte del IFT, a partir de la recepción de la presente solicitud, será de 30 (treinta) días hábiles.</w:t>
            </w:r>
          </w:p>
          <w:p w14:paraId="444CC89D" w14:textId="77777777" w:rsidR="00962E4F" w:rsidRPr="00FC2656" w:rsidRDefault="00962E4F" w:rsidP="00F13463">
            <w:pPr>
              <w:spacing w:after="0" w:line="360" w:lineRule="auto"/>
              <w:contextualSpacing/>
              <w:jc w:val="both"/>
              <w:rPr>
                <w:rFonts w:ascii="Arial" w:eastAsiaTheme="minorHAnsi" w:hAnsi="Arial" w:cs="Arial"/>
                <w:color w:val="000000"/>
                <w:sz w:val="18"/>
                <w:szCs w:val="18"/>
                <w:lang w:val="es-MX"/>
              </w:rPr>
            </w:pPr>
            <w:r w:rsidRPr="00FC2656">
              <w:rPr>
                <w:rFonts w:ascii="Arial" w:eastAsiaTheme="minorHAnsi" w:hAnsi="Arial" w:cs="Arial"/>
                <w:color w:val="000000"/>
                <w:sz w:val="18"/>
                <w:szCs w:val="18"/>
                <w:lang w:val="es-MX"/>
              </w:rPr>
              <w:t>El plazo con que cuenta el IFT para efectuar a los interesados la prevención ante la falta de información o requisitos del trámite es de 10 (diez) días hábiles.</w:t>
            </w:r>
          </w:p>
          <w:p w14:paraId="50B8FAA3" w14:textId="77777777"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En caso de prevención, el plazo con que cuenta el interesado para subsanar la información o documentación faltante o errónea será de 5 (cinco) días hábiles. Transcurrido dicho plazo sin que el interesado desahogue la prevención el IFT desechará el trámite o tendrá por no presentada la obligación de devolución.</w:t>
            </w:r>
          </w:p>
        </w:tc>
      </w:tr>
      <w:tr w:rsidR="00962E4F" w:rsidRPr="00FC2656" w14:paraId="56B5E173" w14:textId="77777777" w:rsidTr="00BC5460">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9874D85" w14:textId="77777777" w:rsidR="00962E4F" w:rsidRPr="00FC2656" w:rsidRDefault="00962E4F" w:rsidP="008910FE">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FUNDAMENTO JURÍDICO DEL TRÁMITE</w:t>
            </w:r>
          </w:p>
        </w:tc>
      </w:tr>
      <w:tr w:rsidR="00962E4F" w:rsidRPr="00FC2656" w14:paraId="278DC3E6" w14:textId="77777777" w:rsidTr="00BC5460">
        <w:trPr>
          <w:trHeight w:val="20"/>
        </w:trPr>
        <w:tc>
          <w:tcPr>
            <w:tcW w:w="9140" w:type="dxa"/>
            <w:gridSpan w:val="7"/>
            <w:tcBorders>
              <w:top w:val="single" w:sz="6" w:space="0" w:color="auto"/>
              <w:left w:val="single" w:sz="6" w:space="0" w:color="auto"/>
              <w:bottom w:val="single" w:sz="6" w:space="0" w:color="auto"/>
              <w:right w:val="single" w:sz="6" w:space="0" w:color="auto"/>
            </w:tcBorders>
          </w:tcPr>
          <w:p w14:paraId="1A96D59E" w14:textId="54FC696E" w:rsidR="00962E4F" w:rsidRPr="00FC2656" w:rsidRDefault="00962E4F" w:rsidP="00F13463">
            <w:pPr>
              <w:spacing w:after="0" w:line="360" w:lineRule="auto"/>
              <w:contextualSpacing/>
              <w:jc w:val="both"/>
              <w:rPr>
                <w:rFonts w:ascii="Arial" w:eastAsiaTheme="minorHAnsi" w:hAnsi="Arial" w:cs="Arial"/>
                <w:b/>
                <w:color w:val="000000"/>
                <w:sz w:val="18"/>
                <w:szCs w:val="18"/>
                <w:lang w:val="es-MX"/>
              </w:rPr>
            </w:pPr>
            <w:r w:rsidRPr="00FC2656">
              <w:rPr>
                <w:rFonts w:ascii="Arial" w:eastAsiaTheme="minorHAnsi" w:hAnsi="Arial" w:cs="Arial"/>
                <w:color w:val="000000"/>
                <w:sz w:val="18"/>
                <w:szCs w:val="18"/>
                <w:lang w:val="es-MX"/>
              </w:rPr>
              <w:t>-Numeral 14. del Plan Técnico Fundamental de Señalización,</w:t>
            </w:r>
            <w:r w:rsidRPr="00FC2656">
              <w:rPr>
                <w:rFonts w:ascii="Arial" w:eastAsiaTheme="minorHAnsi" w:hAnsi="Arial" w:cs="Arial"/>
                <w:b/>
                <w:color w:val="000000"/>
                <w:sz w:val="18"/>
                <w:szCs w:val="18"/>
                <w:lang w:val="es-MX"/>
              </w:rPr>
              <w:t xml:space="preserve"> </w:t>
            </w:r>
            <w:r w:rsidRPr="00FC2656">
              <w:rPr>
                <w:rFonts w:ascii="Arial" w:eastAsiaTheme="minorHAnsi" w:hAnsi="Arial" w:cs="Arial"/>
                <w:color w:val="000000"/>
                <w:sz w:val="18"/>
                <w:szCs w:val="18"/>
                <w:lang w:val="es-MX"/>
              </w:rPr>
              <w:t>publicado en el Diario Oficial de la Federación el 11 de mayo de 2018.</w:t>
            </w:r>
          </w:p>
        </w:tc>
      </w:tr>
      <w:tr w:rsidR="00962E4F" w:rsidRPr="00FC2656" w14:paraId="33D150CC" w14:textId="77777777" w:rsidTr="00BC5460">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4A11C8F" w14:textId="77777777" w:rsidR="00962E4F" w:rsidRPr="00FC2656" w:rsidRDefault="00962E4F" w:rsidP="008910FE">
            <w:pPr>
              <w:spacing w:after="0" w:line="360" w:lineRule="auto"/>
              <w:contextualSpacing/>
              <w:jc w:val="center"/>
              <w:rPr>
                <w:rFonts w:ascii="Arial" w:eastAsiaTheme="minorHAnsi" w:hAnsi="Arial" w:cs="Arial"/>
                <w:b/>
                <w:color w:val="000000"/>
                <w:sz w:val="18"/>
                <w:szCs w:val="18"/>
                <w:lang w:val="es-MX"/>
              </w:rPr>
            </w:pPr>
            <w:r w:rsidRPr="00FC2656">
              <w:rPr>
                <w:rFonts w:ascii="Arial" w:eastAsiaTheme="minorHAnsi" w:hAnsi="Arial" w:cs="Arial"/>
                <w:b/>
                <w:color w:val="000000"/>
                <w:sz w:val="18"/>
                <w:szCs w:val="18"/>
                <w:lang w:val="es-MX"/>
              </w:rPr>
              <w:t>INFORMACIÓN ADICIONAL QUE PUEDA SER DE UTILIDAD A LOS INTERESADOS</w:t>
            </w:r>
          </w:p>
        </w:tc>
      </w:tr>
      <w:tr w:rsidR="00962E4F" w:rsidRPr="00FC2656" w14:paraId="48A5DE8A" w14:textId="77777777" w:rsidTr="00BC5460">
        <w:trPr>
          <w:trHeight w:val="20"/>
        </w:trPr>
        <w:tc>
          <w:tcPr>
            <w:tcW w:w="9140" w:type="dxa"/>
            <w:gridSpan w:val="7"/>
            <w:tcBorders>
              <w:top w:val="single" w:sz="6" w:space="0" w:color="auto"/>
              <w:left w:val="single" w:sz="6" w:space="0" w:color="auto"/>
              <w:bottom w:val="single" w:sz="6" w:space="0" w:color="auto"/>
              <w:right w:val="single" w:sz="6" w:space="0" w:color="auto"/>
            </w:tcBorders>
            <w:shd w:val="clear" w:color="auto" w:fill="auto"/>
          </w:tcPr>
          <w:p w14:paraId="1C281477" w14:textId="77777777" w:rsidR="00962E4F" w:rsidRPr="00FC2656" w:rsidRDefault="00962E4F" w:rsidP="00FC2656">
            <w:pPr>
              <w:spacing w:after="0" w:line="360" w:lineRule="auto"/>
              <w:contextualSpacing/>
              <w:rPr>
                <w:rFonts w:ascii="Arial" w:eastAsiaTheme="minorHAnsi" w:hAnsi="Arial" w:cs="Arial"/>
                <w:b/>
                <w:color w:val="000000"/>
                <w:sz w:val="18"/>
                <w:szCs w:val="18"/>
                <w:lang w:val="es-MX"/>
              </w:rPr>
            </w:pPr>
          </w:p>
        </w:tc>
      </w:tr>
    </w:tbl>
    <w:p w14:paraId="7B8BB6EC" w14:textId="69067ECD" w:rsidR="00962E4F" w:rsidRPr="00FC2656" w:rsidRDefault="00962E4F" w:rsidP="00FC2656">
      <w:pPr>
        <w:spacing w:after="0" w:line="360" w:lineRule="auto"/>
        <w:contextualSpacing/>
        <w:rPr>
          <w:rFonts w:ascii="Arial" w:eastAsiaTheme="minorHAnsi" w:hAnsi="Arial" w:cs="Arial"/>
          <w:color w:val="000000"/>
          <w:sz w:val="18"/>
          <w:szCs w:val="18"/>
        </w:rPr>
      </w:pPr>
    </w:p>
    <w:p w14:paraId="393B6FB1" w14:textId="38389E63" w:rsidR="00FC2656" w:rsidRPr="00FC2656" w:rsidRDefault="00FC2656" w:rsidP="00FC2656">
      <w:pPr>
        <w:spacing w:after="0" w:line="360" w:lineRule="auto"/>
        <w:contextualSpacing/>
        <w:rPr>
          <w:rFonts w:ascii="Arial" w:eastAsiaTheme="minorHAnsi" w:hAnsi="Arial" w:cs="Arial"/>
          <w:color w:val="000000"/>
          <w:sz w:val="18"/>
          <w:szCs w:val="18"/>
        </w:rPr>
      </w:pPr>
    </w:p>
    <w:p w14:paraId="6F210192" w14:textId="77777777" w:rsidR="00FC2656" w:rsidRPr="00FC2656" w:rsidRDefault="00FC2656" w:rsidP="00FC2656">
      <w:pPr>
        <w:spacing w:after="0" w:line="360" w:lineRule="auto"/>
        <w:contextualSpacing/>
        <w:rPr>
          <w:rFonts w:ascii="Arial" w:eastAsiaTheme="minorHAnsi" w:hAnsi="Arial" w:cs="Arial"/>
          <w:color w:val="000000"/>
          <w:sz w:val="18"/>
          <w:szCs w:val="18"/>
        </w:rPr>
      </w:pPr>
    </w:p>
    <w:sectPr w:rsidR="00FC2656" w:rsidRPr="00FC2656" w:rsidSect="00FC2656">
      <w:headerReference w:type="even" r:id="rId8"/>
      <w:headerReference w:type="default" r:id="rId9"/>
      <w:footerReference w:type="even" r:id="rId10"/>
      <w:footerReference w:type="default" r:id="rId11"/>
      <w:headerReference w:type="first" r:id="rId12"/>
      <w:footerReference w:type="first" r:id="rId13"/>
      <w:footnotePr>
        <w:numStart w:val="12"/>
      </w:footnotePr>
      <w:pgSz w:w="12240" w:h="15840"/>
      <w:pgMar w:top="1985" w:right="1418" w:bottom="1134" w:left="1418"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80249" w14:textId="77777777" w:rsidR="004035F8" w:rsidRDefault="004035F8" w:rsidP="000F1667">
      <w:pPr>
        <w:spacing w:after="0" w:line="240" w:lineRule="auto"/>
      </w:pPr>
      <w:r>
        <w:separator/>
      </w:r>
    </w:p>
  </w:endnote>
  <w:endnote w:type="continuationSeparator" w:id="0">
    <w:p w14:paraId="18EC2587" w14:textId="77777777" w:rsidR="004035F8" w:rsidRDefault="004035F8" w:rsidP="000F1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Std Bk">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1002AFF" w:usb1="4000ACF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ight">
    <w:altName w:val="Corbel"/>
    <w:charset w:val="00"/>
    <w:family w:val="auto"/>
    <w:pitch w:val="variable"/>
    <w:sig w:usb0="00000001" w:usb1="5000205B" w:usb2="00000002"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42B1B" w14:textId="77777777" w:rsidR="000F1323" w:rsidRDefault="000F132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435281994"/>
      <w:docPartObj>
        <w:docPartGallery w:val="Page Numbers (Bottom of Page)"/>
        <w:docPartUnique/>
      </w:docPartObj>
    </w:sdtPr>
    <w:sdtEndPr/>
    <w:sdtContent>
      <w:sdt>
        <w:sdtPr>
          <w:rPr>
            <w:rFonts w:ascii="Arial" w:hAnsi="Arial" w:cs="Arial"/>
            <w:sz w:val="18"/>
            <w:szCs w:val="18"/>
          </w:rPr>
          <w:id w:val="-2107566973"/>
          <w:docPartObj>
            <w:docPartGallery w:val="Page Numbers (Top of Page)"/>
            <w:docPartUnique/>
          </w:docPartObj>
        </w:sdtPr>
        <w:sdtEndPr/>
        <w:sdtContent>
          <w:p w14:paraId="155F76B5" w14:textId="79DCE64F" w:rsidR="00211F1E" w:rsidRPr="00BB6A0B" w:rsidRDefault="00211F1E" w:rsidP="00BB6A0B">
            <w:pPr>
              <w:pStyle w:val="Piedepgina"/>
              <w:jc w:val="right"/>
              <w:rPr>
                <w:rFonts w:ascii="Arial" w:hAnsi="Arial" w:cs="Arial"/>
                <w:sz w:val="18"/>
                <w:szCs w:val="18"/>
              </w:rPr>
            </w:pPr>
            <w:r w:rsidRPr="00BB6A0B">
              <w:rPr>
                <w:rFonts w:ascii="Arial" w:hAnsi="Arial" w:cs="Arial"/>
                <w:sz w:val="18"/>
                <w:szCs w:val="18"/>
              </w:rPr>
              <w:t xml:space="preserve">Página </w:t>
            </w:r>
            <w:r w:rsidRPr="00BB6A0B">
              <w:rPr>
                <w:rFonts w:ascii="Arial" w:hAnsi="Arial" w:cs="Arial"/>
                <w:bCs/>
                <w:sz w:val="18"/>
                <w:szCs w:val="18"/>
              </w:rPr>
              <w:fldChar w:fldCharType="begin"/>
            </w:r>
            <w:r w:rsidRPr="00BB6A0B">
              <w:rPr>
                <w:rFonts w:ascii="Arial" w:hAnsi="Arial" w:cs="Arial"/>
                <w:bCs/>
                <w:sz w:val="18"/>
                <w:szCs w:val="18"/>
              </w:rPr>
              <w:instrText>PAGE</w:instrText>
            </w:r>
            <w:r w:rsidRPr="00BB6A0B">
              <w:rPr>
                <w:rFonts w:ascii="Arial" w:hAnsi="Arial" w:cs="Arial"/>
                <w:bCs/>
                <w:sz w:val="18"/>
                <w:szCs w:val="18"/>
              </w:rPr>
              <w:fldChar w:fldCharType="separate"/>
            </w:r>
            <w:r>
              <w:rPr>
                <w:rFonts w:ascii="Arial" w:hAnsi="Arial" w:cs="Arial"/>
                <w:bCs/>
                <w:noProof/>
                <w:sz w:val="18"/>
                <w:szCs w:val="18"/>
              </w:rPr>
              <w:t>69</w:t>
            </w:r>
            <w:r w:rsidRPr="00BB6A0B">
              <w:rPr>
                <w:rFonts w:ascii="Arial" w:hAnsi="Arial" w:cs="Arial"/>
                <w:bCs/>
                <w:sz w:val="18"/>
                <w:szCs w:val="18"/>
              </w:rPr>
              <w:fldChar w:fldCharType="end"/>
            </w:r>
            <w:r w:rsidRPr="00BB6A0B">
              <w:rPr>
                <w:rFonts w:ascii="Arial" w:hAnsi="Arial" w:cs="Arial"/>
                <w:sz w:val="18"/>
                <w:szCs w:val="18"/>
              </w:rPr>
              <w:t xml:space="preserve"> de </w:t>
            </w:r>
            <w:r w:rsidRPr="00BB6A0B">
              <w:rPr>
                <w:rFonts w:ascii="Arial" w:hAnsi="Arial" w:cs="Arial"/>
                <w:bCs/>
                <w:sz w:val="18"/>
                <w:szCs w:val="18"/>
              </w:rPr>
              <w:fldChar w:fldCharType="begin"/>
            </w:r>
            <w:r w:rsidRPr="00BB6A0B">
              <w:rPr>
                <w:rFonts w:ascii="Arial" w:hAnsi="Arial" w:cs="Arial"/>
                <w:bCs/>
                <w:sz w:val="18"/>
                <w:szCs w:val="18"/>
              </w:rPr>
              <w:instrText>NUMPAGES</w:instrText>
            </w:r>
            <w:r w:rsidRPr="00BB6A0B">
              <w:rPr>
                <w:rFonts w:ascii="Arial" w:hAnsi="Arial" w:cs="Arial"/>
                <w:bCs/>
                <w:sz w:val="18"/>
                <w:szCs w:val="18"/>
              </w:rPr>
              <w:fldChar w:fldCharType="separate"/>
            </w:r>
            <w:r>
              <w:rPr>
                <w:rFonts w:ascii="Arial" w:hAnsi="Arial" w:cs="Arial"/>
                <w:bCs/>
                <w:noProof/>
                <w:sz w:val="18"/>
                <w:szCs w:val="18"/>
              </w:rPr>
              <w:t>211</w:t>
            </w:r>
            <w:r w:rsidRPr="00BB6A0B">
              <w:rPr>
                <w:rFonts w:ascii="Arial" w:hAnsi="Arial" w:cs="Arial"/>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AF43D" w14:textId="77777777" w:rsidR="000F1323" w:rsidRDefault="000F13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A9E9C" w14:textId="77777777" w:rsidR="004035F8" w:rsidRDefault="004035F8" w:rsidP="000F1667">
      <w:pPr>
        <w:spacing w:after="0" w:line="240" w:lineRule="auto"/>
      </w:pPr>
      <w:r>
        <w:separator/>
      </w:r>
    </w:p>
  </w:footnote>
  <w:footnote w:type="continuationSeparator" w:id="0">
    <w:p w14:paraId="4387DFF0" w14:textId="77777777" w:rsidR="004035F8" w:rsidRDefault="004035F8" w:rsidP="000F1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75354" w14:textId="416C7CA3" w:rsidR="000F1323" w:rsidRDefault="000F1323">
    <w:pPr>
      <w:pStyle w:val="Encabezado"/>
    </w:pPr>
    <w:r>
      <w:rPr>
        <w:noProof/>
      </w:rPr>
      <w:pict w14:anchorId="0DC108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9219" o:spid="_x0000_s2050"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50B39" w14:textId="06AD91D4" w:rsidR="000F1323" w:rsidRDefault="000F1323">
    <w:pPr>
      <w:pStyle w:val="Encabezado"/>
    </w:pPr>
    <w:r>
      <w:rPr>
        <w:noProof/>
      </w:rPr>
      <w:pict w14:anchorId="4F8A46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9220" o:spid="_x0000_s2051"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CAF4A" w14:textId="307AF901" w:rsidR="000F1323" w:rsidRDefault="000F1323">
    <w:pPr>
      <w:pStyle w:val="Encabezado"/>
    </w:pPr>
    <w:r>
      <w:rPr>
        <w:noProof/>
      </w:rPr>
      <w:pict w14:anchorId="640860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9218" o:spid="_x0000_s2049"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7252F"/>
    <w:multiLevelType w:val="hybridMultilevel"/>
    <w:tmpl w:val="78B2A62A"/>
    <w:lvl w:ilvl="0" w:tplc="13A4EDF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AC6C82"/>
    <w:multiLevelType w:val="hybridMultilevel"/>
    <w:tmpl w:val="149C1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E5058D"/>
    <w:multiLevelType w:val="hybridMultilevel"/>
    <w:tmpl w:val="4DB6D3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977D59"/>
    <w:multiLevelType w:val="hybridMultilevel"/>
    <w:tmpl w:val="BA222C48"/>
    <w:lvl w:ilvl="0" w:tplc="080A001B">
      <w:start w:val="1"/>
      <w:numFmt w:val="lowerRoman"/>
      <w:lvlText w:val="%1."/>
      <w:lvlJc w:val="righ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5" w15:restartNumberingAfterBreak="0">
    <w:nsid w:val="1A206A93"/>
    <w:multiLevelType w:val="hybridMultilevel"/>
    <w:tmpl w:val="01C64800"/>
    <w:lvl w:ilvl="0" w:tplc="AABA53B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B5474E"/>
    <w:multiLevelType w:val="hybridMultilevel"/>
    <w:tmpl w:val="9120EE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1E2E6B"/>
    <w:multiLevelType w:val="hybridMultilevel"/>
    <w:tmpl w:val="095676D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E7E6F3F"/>
    <w:multiLevelType w:val="hybridMultilevel"/>
    <w:tmpl w:val="A288D6E6"/>
    <w:lvl w:ilvl="0" w:tplc="2C4E096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0" w15:restartNumberingAfterBreak="0">
    <w:nsid w:val="25F72AD6"/>
    <w:multiLevelType w:val="hybridMultilevel"/>
    <w:tmpl w:val="37BCB11E"/>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794D26"/>
    <w:multiLevelType w:val="hybridMultilevel"/>
    <w:tmpl w:val="C5725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7E382E"/>
    <w:multiLevelType w:val="hybridMultilevel"/>
    <w:tmpl w:val="3514B9E6"/>
    <w:lvl w:ilvl="0" w:tplc="D79028D0">
      <w:start w:val="1"/>
      <w:numFmt w:val="decimal"/>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3" w15:restartNumberingAfterBreak="0">
    <w:nsid w:val="2EEA1016"/>
    <w:multiLevelType w:val="hybridMultilevel"/>
    <w:tmpl w:val="8DB49BC2"/>
    <w:lvl w:ilvl="0" w:tplc="199235D4">
      <w:start w:val="1"/>
      <w:numFmt w:val="ordinalText"/>
      <w:lvlText w:val="%1.-"/>
      <w:lvlJc w:val="righ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15:restartNumberingAfterBreak="0">
    <w:nsid w:val="2FE1044A"/>
    <w:multiLevelType w:val="hybridMultilevel"/>
    <w:tmpl w:val="6360DDA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2021BD"/>
    <w:multiLevelType w:val="hybridMultilevel"/>
    <w:tmpl w:val="9E687BEA"/>
    <w:lvl w:ilvl="0" w:tplc="9E8CDC5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25A5C14"/>
    <w:multiLevelType w:val="hybridMultilevel"/>
    <w:tmpl w:val="7F321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3F03345"/>
    <w:multiLevelType w:val="hybridMultilevel"/>
    <w:tmpl w:val="33F0E27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8" w15:restartNumberingAfterBreak="0">
    <w:nsid w:val="34030FA2"/>
    <w:multiLevelType w:val="hybridMultilevel"/>
    <w:tmpl w:val="E16C8014"/>
    <w:lvl w:ilvl="0" w:tplc="080A0001">
      <w:start w:val="1"/>
      <w:numFmt w:val="bullet"/>
      <w:lvlText w:val=""/>
      <w:lvlJc w:val="left"/>
      <w:pPr>
        <w:ind w:left="8766" w:hanging="360"/>
      </w:pPr>
      <w:rPr>
        <w:rFonts w:ascii="Symbol" w:hAnsi="Symbol" w:hint="default"/>
      </w:rPr>
    </w:lvl>
    <w:lvl w:ilvl="1" w:tplc="080A0003" w:tentative="1">
      <w:start w:val="1"/>
      <w:numFmt w:val="bullet"/>
      <w:lvlText w:val="o"/>
      <w:lvlJc w:val="left"/>
      <w:pPr>
        <w:ind w:left="1482" w:hanging="360"/>
      </w:pPr>
      <w:rPr>
        <w:rFonts w:ascii="Courier New" w:hAnsi="Courier New" w:cs="Courier New" w:hint="default"/>
      </w:rPr>
    </w:lvl>
    <w:lvl w:ilvl="2" w:tplc="080A0005" w:tentative="1">
      <w:start w:val="1"/>
      <w:numFmt w:val="bullet"/>
      <w:lvlText w:val=""/>
      <w:lvlJc w:val="left"/>
      <w:pPr>
        <w:ind w:left="2202" w:hanging="360"/>
      </w:pPr>
      <w:rPr>
        <w:rFonts w:ascii="Wingdings" w:hAnsi="Wingdings" w:hint="default"/>
      </w:rPr>
    </w:lvl>
    <w:lvl w:ilvl="3" w:tplc="080A0001" w:tentative="1">
      <w:start w:val="1"/>
      <w:numFmt w:val="bullet"/>
      <w:lvlText w:val=""/>
      <w:lvlJc w:val="left"/>
      <w:pPr>
        <w:ind w:left="2922" w:hanging="360"/>
      </w:pPr>
      <w:rPr>
        <w:rFonts w:ascii="Symbol" w:hAnsi="Symbol" w:hint="default"/>
      </w:rPr>
    </w:lvl>
    <w:lvl w:ilvl="4" w:tplc="080A0003" w:tentative="1">
      <w:start w:val="1"/>
      <w:numFmt w:val="bullet"/>
      <w:lvlText w:val="o"/>
      <w:lvlJc w:val="left"/>
      <w:pPr>
        <w:ind w:left="3642" w:hanging="360"/>
      </w:pPr>
      <w:rPr>
        <w:rFonts w:ascii="Courier New" w:hAnsi="Courier New" w:cs="Courier New" w:hint="default"/>
      </w:rPr>
    </w:lvl>
    <w:lvl w:ilvl="5" w:tplc="080A0005" w:tentative="1">
      <w:start w:val="1"/>
      <w:numFmt w:val="bullet"/>
      <w:lvlText w:val=""/>
      <w:lvlJc w:val="left"/>
      <w:pPr>
        <w:ind w:left="4362" w:hanging="360"/>
      </w:pPr>
      <w:rPr>
        <w:rFonts w:ascii="Wingdings" w:hAnsi="Wingdings" w:hint="default"/>
      </w:rPr>
    </w:lvl>
    <w:lvl w:ilvl="6" w:tplc="080A0001" w:tentative="1">
      <w:start w:val="1"/>
      <w:numFmt w:val="bullet"/>
      <w:lvlText w:val=""/>
      <w:lvlJc w:val="left"/>
      <w:pPr>
        <w:ind w:left="5082" w:hanging="360"/>
      </w:pPr>
      <w:rPr>
        <w:rFonts w:ascii="Symbol" w:hAnsi="Symbol" w:hint="default"/>
      </w:rPr>
    </w:lvl>
    <w:lvl w:ilvl="7" w:tplc="080A0003" w:tentative="1">
      <w:start w:val="1"/>
      <w:numFmt w:val="bullet"/>
      <w:lvlText w:val="o"/>
      <w:lvlJc w:val="left"/>
      <w:pPr>
        <w:ind w:left="5802" w:hanging="360"/>
      </w:pPr>
      <w:rPr>
        <w:rFonts w:ascii="Courier New" w:hAnsi="Courier New" w:cs="Courier New" w:hint="default"/>
      </w:rPr>
    </w:lvl>
    <w:lvl w:ilvl="8" w:tplc="080A0005" w:tentative="1">
      <w:start w:val="1"/>
      <w:numFmt w:val="bullet"/>
      <w:lvlText w:val=""/>
      <w:lvlJc w:val="left"/>
      <w:pPr>
        <w:ind w:left="6522" w:hanging="360"/>
      </w:pPr>
      <w:rPr>
        <w:rFonts w:ascii="Wingdings" w:hAnsi="Wingdings" w:hint="default"/>
      </w:rPr>
    </w:lvl>
  </w:abstractNum>
  <w:abstractNum w:abstractNumId="19" w15:restartNumberingAfterBreak="0">
    <w:nsid w:val="36703471"/>
    <w:multiLevelType w:val="hybridMultilevel"/>
    <w:tmpl w:val="FBDCCE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871B12"/>
    <w:multiLevelType w:val="hybridMultilevel"/>
    <w:tmpl w:val="618815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C886503"/>
    <w:multiLevelType w:val="hybridMultilevel"/>
    <w:tmpl w:val="0A62B07C"/>
    <w:lvl w:ilvl="0" w:tplc="080A0001">
      <w:start w:val="1"/>
      <w:numFmt w:val="bullet"/>
      <w:lvlText w:val=""/>
      <w:lvlJc w:val="left"/>
      <w:pPr>
        <w:ind w:left="8724" w:hanging="360"/>
      </w:pPr>
      <w:rPr>
        <w:rFonts w:ascii="Symbol" w:hAnsi="Symbol" w:hint="default"/>
      </w:rPr>
    </w:lvl>
    <w:lvl w:ilvl="1" w:tplc="080A0003">
      <w:start w:val="1"/>
      <w:numFmt w:val="bullet"/>
      <w:lvlText w:val="o"/>
      <w:lvlJc w:val="left"/>
      <w:pPr>
        <w:ind w:left="8735" w:hanging="360"/>
      </w:pPr>
      <w:rPr>
        <w:rFonts w:ascii="Courier New" w:hAnsi="Courier New" w:cs="Courier New" w:hint="default"/>
      </w:rPr>
    </w:lvl>
    <w:lvl w:ilvl="2" w:tplc="080A0005" w:tentative="1">
      <w:start w:val="1"/>
      <w:numFmt w:val="bullet"/>
      <w:lvlText w:val=""/>
      <w:lvlJc w:val="left"/>
      <w:pPr>
        <w:ind w:left="9455" w:hanging="360"/>
      </w:pPr>
      <w:rPr>
        <w:rFonts w:ascii="Wingdings" w:hAnsi="Wingdings" w:hint="default"/>
      </w:rPr>
    </w:lvl>
    <w:lvl w:ilvl="3" w:tplc="080A0001" w:tentative="1">
      <w:start w:val="1"/>
      <w:numFmt w:val="bullet"/>
      <w:lvlText w:val=""/>
      <w:lvlJc w:val="left"/>
      <w:pPr>
        <w:ind w:left="10175" w:hanging="360"/>
      </w:pPr>
      <w:rPr>
        <w:rFonts w:ascii="Symbol" w:hAnsi="Symbol" w:hint="default"/>
      </w:rPr>
    </w:lvl>
    <w:lvl w:ilvl="4" w:tplc="080A0003">
      <w:start w:val="1"/>
      <w:numFmt w:val="bullet"/>
      <w:lvlText w:val="o"/>
      <w:lvlJc w:val="left"/>
      <w:pPr>
        <w:ind w:left="10895" w:hanging="360"/>
      </w:pPr>
      <w:rPr>
        <w:rFonts w:ascii="Courier New" w:hAnsi="Courier New" w:cs="Courier New" w:hint="default"/>
      </w:rPr>
    </w:lvl>
    <w:lvl w:ilvl="5" w:tplc="080A0005" w:tentative="1">
      <w:start w:val="1"/>
      <w:numFmt w:val="bullet"/>
      <w:lvlText w:val=""/>
      <w:lvlJc w:val="left"/>
      <w:pPr>
        <w:ind w:left="11615" w:hanging="360"/>
      </w:pPr>
      <w:rPr>
        <w:rFonts w:ascii="Wingdings" w:hAnsi="Wingdings" w:hint="default"/>
      </w:rPr>
    </w:lvl>
    <w:lvl w:ilvl="6" w:tplc="080A0001" w:tentative="1">
      <w:start w:val="1"/>
      <w:numFmt w:val="bullet"/>
      <w:lvlText w:val=""/>
      <w:lvlJc w:val="left"/>
      <w:pPr>
        <w:ind w:left="12335" w:hanging="360"/>
      </w:pPr>
      <w:rPr>
        <w:rFonts w:ascii="Symbol" w:hAnsi="Symbol" w:hint="default"/>
      </w:rPr>
    </w:lvl>
    <w:lvl w:ilvl="7" w:tplc="080A0003" w:tentative="1">
      <w:start w:val="1"/>
      <w:numFmt w:val="bullet"/>
      <w:lvlText w:val="o"/>
      <w:lvlJc w:val="left"/>
      <w:pPr>
        <w:ind w:left="13055" w:hanging="360"/>
      </w:pPr>
      <w:rPr>
        <w:rFonts w:ascii="Courier New" w:hAnsi="Courier New" w:cs="Courier New" w:hint="default"/>
      </w:rPr>
    </w:lvl>
    <w:lvl w:ilvl="8" w:tplc="080A0005" w:tentative="1">
      <w:start w:val="1"/>
      <w:numFmt w:val="bullet"/>
      <w:lvlText w:val=""/>
      <w:lvlJc w:val="left"/>
      <w:pPr>
        <w:ind w:left="13775" w:hanging="360"/>
      </w:pPr>
      <w:rPr>
        <w:rFonts w:ascii="Wingdings" w:hAnsi="Wingdings" w:hint="default"/>
      </w:rPr>
    </w:lvl>
  </w:abstractNum>
  <w:abstractNum w:abstractNumId="22" w15:restartNumberingAfterBreak="0">
    <w:nsid w:val="45EE7362"/>
    <w:multiLevelType w:val="hybridMultilevel"/>
    <w:tmpl w:val="21CC11F4"/>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7D0293C"/>
    <w:multiLevelType w:val="hybridMultilevel"/>
    <w:tmpl w:val="14FC7A42"/>
    <w:lvl w:ilvl="0" w:tplc="080A0001">
      <w:start w:val="1"/>
      <w:numFmt w:val="bullet"/>
      <w:lvlText w:val=""/>
      <w:lvlJc w:val="left"/>
      <w:pPr>
        <w:ind w:left="766" w:hanging="360"/>
      </w:pPr>
      <w:rPr>
        <w:rFonts w:ascii="Symbol" w:hAnsi="Symbol" w:hint="default"/>
      </w:rPr>
    </w:lvl>
    <w:lvl w:ilvl="1" w:tplc="080A0003" w:tentative="1">
      <w:start w:val="1"/>
      <w:numFmt w:val="bullet"/>
      <w:lvlText w:val="o"/>
      <w:lvlJc w:val="left"/>
      <w:pPr>
        <w:ind w:left="1486" w:hanging="360"/>
      </w:pPr>
      <w:rPr>
        <w:rFonts w:ascii="Courier New" w:hAnsi="Courier New" w:cs="Courier New" w:hint="default"/>
      </w:rPr>
    </w:lvl>
    <w:lvl w:ilvl="2" w:tplc="080A0005" w:tentative="1">
      <w:start w:val="1"/>
      <w:numFmt w:val="bullet"/>
      <w:lvlText w:val=""/>
      <w:lvlJc w:val="left"/>
      <w:pPr>
        <w:ind w:left="2206" w:hanging="360"/>
      </w:pPr>
      <w:rPr>
        <w:rFonts w:ascii="Wingdings" w:hAnsi="Wingdings" w:hint="default"/>
      </w:rPr>
    </w:lvl>
    <w:lvl w:ilvl="3" w:tplc="080A0001" w:tentative="1">
      <w:start w:val="1"/>
      <w:numFmt w:val="bullet"/>
      <w:lvlText w:val=""/>
      <w:lvlJc w:val="left"/>
      <w:pPr>
        <w:ind w:left="2926" w:hanging="360"/>
      </w:pPr>
      <w:rPr>
        <w:rFonts w:ascii="Symbol" w:hAnsi="Symbol" w:hint="default"/>
      </w:rPr>
    </w:lvl>
    <w:lvl w:ilvl="4" w:tplc="080A0003" w:tentative="1">
      <w:start w:val="1"/>
      <w:numFmt w:val="bullet"/>
      <w:lvlText w:val="o"/>
      <w:lvlJc w:val="left"/>
      <w:pPr>
        <w:ind w:left="3646" w:hanging="360"/>
      </w:pPr>
      <w:rPr>
        <w:rFonts w:ascii="Courier New" w:hAnsi="Courier New" w:cs="Courier New" w:hint="default"/>
      </w:rPr>
    </w:lvl>
    <w:lvl w:ilvl="5" w:tplc="080A0005" w:tentative="1">
      <w:start w:val="1"/>
      <w:numFmt w:val="bullet"/>
      <w:lvlText w:val=""/>
      <w:lvlJc w:val="left"/>
      <w:pPr>
        <w:ind w:left="4366" w:hanging="360"/>
      </w:pPr>
      <w:rPr>
        <w:rFonts w:ascii="Wingdings" w:hAnsi="Wingdings" w:hint="default"/>
      </w:rPr>
    </w:lvl>
    <w:lvl w:ilvl="6" w:tplc="080A0001" w:tentative="1">
      <w:start w:val="1"/>
      <w:numFmt w:val="bullet"/>
      <w:lvlText w:val=""/>
      <w:lvlJc w:val="left"/>
      <w:pPr>
        <w:ind w:left="5086" w:hanging="360"/>
      </w:pPr>
      <w:rPr>
        <w:rFonts w:ascii="Symbol" w:hAnsi="Symbol" w:hint="default"/>
      </w:rPr>
    </w:lvl>
    <w:lvl w:ilvl="7" w:tplc="080A0003" w:tentative="1">
      <w:start w:val="1"/>
      <w:numFmt w:val="bullet"/>
      <w:lvlText w:val="o"/>
      <w:lvlJc w:val="left"/>
      <w:pPr>
        <w:ind w:left="5806" w:hanging="360"/>
      </w:pPr>
      <w:rPr>
        <w:rFonts w:ascii="Courier New" w:hAnsi="Courier New" w:cs="Courier New" w:hint="default"/>
      </w:rPr>
    </w:lvl>
    <w:lvl w:ilvl="8" w:tplc="080A0005" w:tentative="1">
      <w:start w:val="1"/>
      <w:numFmt w:val="bullet"/>
      <w:lvlText w:val=""/>
      <w:lvlJc w:val="left"/>
      <w:pPr>
        <w:ind w:left="6526" w:hanging="360"/>
      </w:pPr>
      <w:rPr>
        <w:rFonts w:ascii="Wingdings" w:hAnsi="Wingdings" w:hint="default"/>
      </w:rPr>
    </w:lvl>
  </w:abstractNum>
  <w:abstractNum w:abstractNumId="24" w15:restartNumberingAfterBreak="0">
    <w:nsid w:val="554D2F9E"/>
    <w:multiLevelType w:val="hybridMultilevel"/>
    <w:tmpl w:val="0DACDCE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0CC40F4"/>
    <w:multiLevelType w:val="hybridMultilevel"/>
    <w:tmpl w:val="696844F8"/>
    <w:lvl w:ilvl="0" w:tplc="B2C24F5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70450EE"/>
    <w:multiLevelType w:val="hybridMultilevel"/>
    <w:tmpl w:val="09766F5C"/>
    <w:lvl w:ilvl="0" w:tplc="4E160BAC">
      <w:numFmt w:val="bullet"/>
      <w:lvlText w:val="-"/>
      <w:lvlJc w:val="left"/>
      <w:pPr>
        <w:ind w:left="720" w:hanging="360"/>
      </w:pPr>
      <w:rPr>
        <w:rFonts w:ascii="Arial" w:eastAsia="Times New Roman"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3D45839"/>
    <w:multiLevelType w:val="hybridMultilevel"/>
    <w:tmpl w:val="ABFEB4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4A65E5E"/>
    <w:multiLevelType w:val="hybridMultilevel"/>
    <w:tmpl w:val="129080D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0" w15:restartNumberingAfterBreak="0">
    <w:nsid w:val="75CF4770"/>
    <w:multiLevelType w:val="hybridMultilevel"/>
    <w:tmpl w:val="7EA630EC"/>
    <w:lvl w:ilvl="0" w:tplc="4C42DF9A">
      <w:start w:val="1"/>
      <w:numFmt w:val="ordinalText"/>
      <w:suff w:val="space"/>
      <w:lvlText w:val="%1. -"/>
      <w:lvlJc w:val="left"/>
      <w:pPr>
        <w:ind w:left="999" w:hanging="432"/>
      </w:pPr>
      <w:rPr>
        <w:rFonts w:ascii="Arial" w:hAnsi="Arial" w:cs="Arial" w:hint="default"/>
        <w:b/>
        <w:bCs/>
        <w:i w:val="0"/>
        <w:spacing w:val="-3"/>
        <w:w w:val="99"/>
        <w:sz w:val="18"/>
        <w:szCs w:val="18"/>
      </w:rPr>
    </w:lvl>
    <w:lvl w:ilvl="1" w:tplc="CD4C96E8">
      <w:start w:val="1"/>
      <w:numFmt w:val="lowerLetter"/>
      <w:lvlText w:val="%2."/>
      <w:lvlJc w:val="left"/>
      <w:pPr>
        <w:ind w:left="1714" w:hanging="432"/>
      </w:pPr>
      <w:rPr>
        <w:rFonts w:ascii="Arial" w:eastAsia="Arial" w:hAnsi="Arial" w:cs="Arial" w:hint="default"/>
        <w:b/>
        <w:bCs/>
        <w:spacing w:val="-25"/>
        <w:w w:val="99"/>
        <w:sz w:val="18"/>
        <w:szCs w:val="18"/>
      </w:rPr>
    </w:lvl>
    <w:lvl w:ilvl="2" w:tplc="B85069C0">
      <w:numFmt w:val="bullet"/>
      <w:lvlText w:val="•"/>
      <w:lvlJc w:val="left"/>
      <w:pPr>
        <w:ind w:left="2595" w:hanging="432"/>
      </w:pPr>
      <w:rPr>
        <w:rFonts w:hint="default"/>
      </w:rPr>
    </w:lvl>
    <w:lvl w:ilvl="3" w:tplc="40B83A7A">
      <w:numFmt w:val="bullet"/>
      <w:lvlText w:val="•"/>
      <w:lvlJc w:val="left"/>
      <w:pPr>
        <w:ind w:left="3484" w:hanging="432"/>
      </w:pPr>
      <w:rPr>
        <w:rFonts w:hint="default"/>
      </w:rPr>
    </w:lvl>
    <w:lvl w:ilvl="4" w:tplc="C3562C5A">
      <w:numFmt w:val="bullet"/>
      <w:lvlText w:val="•"/>
      <w:lvlJc w:val="left"/>
      <w:pPr>
        <w:ind w:left="4373" w:hanging="432"/>
      </w:pPr>
      <w:rPr>
        <w:rFonts w:hint="default"/>
      </w:rPr>
    </w:lvl>
    <w:lvl w:ilvl="5" w:tplc="BE400E70">
      <w:numFmt w:val="bullet"/>
      <w:lvlText w:val="•"/>
      <w:lvlJc w:val="left"/>
      <w:pPr>
        <w:ind w:left="5262" w:hanging="432"/>
      </w:pPr>
      <w:rPr>
        <w:rFonts w:hint="default"/>
      </w:rPr>
    </w:lvl>
    <w:lvl w:ilvl="6" w:tplc="291C9FFA">
      <w:numFmt w:val="bullet"/>
      <w:lvlText w:val="•"/>
      <w:lvlJc w:val="left"/>
      <w:pPr>
        <w:ind w:left="6151" w:hanging="432"/>
      </w:pPr>
      <w:rPr>
        <w:rFonts w:hint="default"/>
      </w:rPr>
    </w:lvl>
    <w:lvl w:ilvl="7" w:tplc="CB1804C4">
      <w:numFmt w:val="bullet"/>
      <w:lvlText w:val="•"/>
      <w:lvlJc w:val="left"/>
      <w:pPr>
        <w:ind w:left="7040" w:hanging="432"/>
      </w:pPr>
      <w:rPr>
        <w:rFonts w:hint="default"/>
      </w:rPr>
    </w:lvl>
    <w:lvl w:ilvl="8" w:tplc="0ED09160">
      <w:numFmt w:val="bullet"/>
      <w:lvlText w:val="•"/>
      <w:lvlJc w:val="left"/>
      <w:pPr>
        <w:ind w:left="7929" w:hanging="432"/>
      </w:pPr>
      <w:rPr>
        <w:rFonts w:hint="default"/>
      </w:rPr>
    </w:lvl>
  </w:abstractNum>
  <w:abstractNum w:abstractNumId="31" w15:restartNumberingAfterBreak="0">
    <w:nsid w:val="77555C5D"/>
    <w:multiLevelType w:val="hybridMultilevel"/>
    <w:tmpl w:val="3E8258A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86228B5"/>
    <w:multiLevelType w:val="hybridMultilevel"/>
    <w:tmpl w:val="B92AFF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B315B0C"/>
    <w:multiLevelType w:val="hybridMultilevel"/>
    <w:tmpl w:val="3A2AD4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4"/>
  </w:num>
  <w:num w:numId="4">
    <w:abstractNumId w:val="9"/>
  </w:num>
  <w:num w:numId="5">
    <w:abstractNumId w:val="10"/>
  </w:num>
  <w:num w:numId="6">
    <w:abstractNumId w:val="27"/>
  </w:num>
  <w:num w:numId="7">
    <w:abstractNumId w:val="21"/>
  </w:num>
  <w:num w:numId="8">
    <w:abstractNumId w:val="18"/>
  </w:num>
  <w:num w:numId="9">
    <w:abstractNumId w:val="1"/>
  </w:num>
  <w:num w:numId="10">
    <w:abstractNumId w:val="30"/>
  </w:num>
  <w:num w:numId="11">
    <w:abstractNumId w:val="30"/>
    <w:lvlOverride w:ilvl="0">
      <w:lvl w:ilvl="0" w:tplc="4C42DF9A">
        <w:start w:val="1"/>
        <w:numFmt w:val="ordinalText"/>
        <w:lvlText w:val="%1. -"/>
        <w:lvlJc w:val="left"/>
        <w:pPr>
          <w:ind w:left="859" w:hanging="432"/>
        </w:pPr>
        <w:rPr>
          <w:rFonts w:ascii="Arial" w:hAnsi="Arial" w:hint="default"/>
          <w:b/>
          <w:bCs/>
          <w:i w:val="0"/>
          <w:spacing w:val="-3"/>
          <w:w w:val="99"/>
          <w:sz w:val="22"/>
          <w:szCs w:val="18"/>
        </w:rPr>
      </w:lvl>
    </w:lvlOverride>
    <w:lvlOverride w:ilvl="1">
      <w:lvl w:ilvl="1" w:tplc="CD4C96E8" w:tentative="1">
        <w:start w:val="1"/>
        <w:numFmt w:val="lowerLetter"/>
        <w:lvlText w:val="%2."/>
        <w:lvlJc w:val="left"/>
        <w:pPr>
          <w:ind w:left="1440" w:hanging="360"/>
        </w:pPr>
      </w:lvl>
    </w:lvlOverride>
    <w:lvlOverride w:ilvl="2">
      <w:lvl w:ilvl="2" w:tplc="B85069C0" w:tentative="1">
        <w:start w:val="1"/>
        <w:numFmt w:val="lowerRoman"/>
        <w:lvlText w:val="%3."/>
        <w:lvlJc w:val="right"/>
        <w:pPr>
          <w:ind w:left="2160" w:hanging="180"/>
        </w:pPr>
      </w:lvl>
    </w:lvlOverride>
    <w:lvlOverride w:ilvl="3">
      <w:lvl w:ilvl="3" w:tplc="40B83A7A" w:tentative="1">
        <w:start w:val="1"/>
        <w:numFmt w:val="decimal"/>
        <w:lvlText w:val="%4."/>
        <w:lvlJc w:val="left"/>
        <w:pPr>
          <w:ind w:left="2880" w:hanging="360"/>
        </w:pPr>
      </w:lvl>
    </w:lvlOverride>
    <w:lvlOverride w:ilvl="4">
      <w:lvl w:ilvl="4" w:tplc="C3562C5A" w:tentative="1">
        <w:start w:val="1"/>
        <w:numFmt w:val="lowerLetter"/>
        <w:lvlText w:val="%5."/>
        <w:lvlJc w:val="left"/>
        <w:pPr>
          <w:ind w:left="3600" w:hanging="360"/>
        </w:pPr>
      </w:lvl>
    </w:lvlOverride>
    <w:lvlOverride w:ilvl="5">
      <w:lvl w:ilvl="5" w:tplc="BE400E70" w:tentative="1">
        <w:start w:val="1"/>
        <w:numFmt w:val="lowerRoman"/>
        <w:lvlText w:val="%6."/>
        <w:lvlJc w:val="right"/>
        <w:pPr>
          <w:ind w:left="4320" w:hanging="180"/>
        </w:pPr>
      </w:lvl>
    </w:lvlOverride>
    <w:lvlOverride w:ilvl="6">
      <w:lvl w:ilvl="6" w:tplc="291C9FFA" w:tentative="1">
        <w:start w:val="1"/>
        <w:numFmt w:val="decimal"/>
        <w:lvlText w:val="%7."/>
        <w:lvlJc w:val="left"/>
        <w:pPr>
          <w:ind w:left="5040" w:hanging="360"/>
        </w:pPr>
      </w:lvl>
    </w:lvlOverride>
    <w:lvlOverride w:ilvl="7">
      <w:lvl w:ilvl="7" w:tplc="CB1804C4" w:tentative="1">
        <w:start w:val="1"/>
        <w:numFmt w:val="lowerLetter"/>
        <w:lvlText w:val="%8."/>
        <w:lvlJc w:val="left"/>
        <w:pPr>
          <w:ind w:left="5760" w:hanging="360"/>
        </w:pPr>
      </w:lvl>
    </w:lvlOverride>
    <w:lvlOverride w:ilvl="8">
      <w:lvl w:ilvl="8" w:tplc="0ED09160" w:tentative="1">
        <w:start w:val="1"/>
        <w:numFmt w:val="lowerRoman"/>
        <w:lvlText w:val="%9."/>
        <w:lvlJc w:val="right"/>
        <w:pPr>
          <w:ind w:left="6480" w:hanging="180"/>
        </w:pPr>
      </w:lvl>
    </w:lvlOverride>
  </w:num>
  <w:num w:numId="12">
    <w:abstractNumId w:val="13"/>
  </w:num>
  <w:num w:numId="13">
    <w:abstractNumId w:val="15"/>
  </w:num>
  <w:num w:numId="14">
    <w:abstractNumId w:val="24"/>
  </w:num>
  <w:num w:numId="15">
    <w:abstractNumId w:val="16"/>
  </w:num>
  <w:num w:numId="16">
    <w:abstractNumId w:val="14"/>
  </w:num>
  <w:num w:numId="17">
    <w:abstractNumId w:val="20"/>
  </w:num>
  <w:num w:numId="18">
    <w:abstractNumId w:val="6"/>
  </w:num>
  <w:num w:numId="19">
    <w:abstractNumId w:val="33"/>
  </w:num>
  <w:num w:numId="20">
    <w:abstractNumId w:val="2"/>
  </w:num>
  <w:num w:numId="21">
    <w:abstractNumId w:val="28"/>
  </w:num>
  <w:num w:numId="22">
    <w:abstractNumId w:val="19"/>
  </w:num>
  <w:num w:numId="23">
    <w:abstractNumId w:val="31"/>
  </w:num>
  <w:num w:numId="24">
    <w:abstractNumId w:val="7"/>
  </w:num>
  <w:num w:numId="25">
    <w:abstractNumId w:val="5"/>
  </w:num>
  <w:num w:numId="26">
    <w:abstractNumId w:val="29"/>
  </w:num>
  <w:num w:numId="27">
    <w:abstractNumId w:val="8"/>
  </w:num>
  <w:num w:numId="28">
    <w:abstractNumId w:val="23"/>
  </w:num>
  <w:num w:numId="29">
    <w:abstractNumId w:val="25"/>
  </w:num>
  <w:num w:numId="30">
    <w:abstractNumId w:val="0"/>
  </w:num>
  <w:num w:numId="31">
    <w:abstractNumId w:val="12"/>
  </w:num>
  <w:num w:numId="32">
    <w:abstractNumId w:val="11"/>
  </w:num>
  <w:num w:numId="33">
    <w:abstractNumId w:val="32"/>
  </w:num>
  <w:num w:numId="34">
    <w:abstractNumId w:val="26"/>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2"/>
    <o:shapelayout v:ext="edit">
      <o:idmap v:ext="edit" data="2"/>
    </o:shapelayout>
  </w:hdrShapeDefaults>
  <w:footnotePr>
    <w:numStart w:val="1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DD"/>
    <w:rsid w:val="000003E3"/>
    <w:rsid w:val="00001796"/>
    <w:rsid w:val="00004D33"/>
    <w:rsid w:val="0000604A"/>
    <w:rsid w:val="00007235"/>
    <w:rsid w:val="0000747F"/>
    <w:rsid w:val="000104D5"/>
    <w:rsid w:val="00011227"/>
    <w:rsid w:val="00015169"/>
    <w:rsid w:val="00015C2E"/>
    <w:rsid w:val="000162AA"/>
    <w:rsid w:val="00017FAB"/>
    <w:rsid w:val="00024EF0"/>
    <w:rsid w:val="00026648"/>
    <w:rsid w:val="00033E5E"/>
    <w:rsid w:val="00036160"/>
    <w:rsid w:val="00036637"/>
    <w:rsid w:val="0004749E"/>
    <w:rsid w:val="00050A90"/>
    <w:rsid w:val="00051062"/>
    <w:rsid w:val="0005677D"/>
    <w:rsid w:val="000577B5"/>
    <w:rsid w:val="00060F4A"/>
    <w:rsid w:val="00064749"/>
    <w:rsid w:val="00065A7C"/>
    <w:rsid w:val="00065DF2"/>
    <w:rsid w:val="00066141"/>
    <w:rsid w:val="0006733C"/>
    <w:rsid w:val="00072A79"/>
    <w:rsid w:val="00072AC9"/>
    <w:rsid w:val="000742C2"/>
    <w:rsid w:val="00081414"/>
    <w:rsid w:val="00086F4B"/>
    <w:rsid w:val="00087050"/>
    <w:rsid w:val="0009167F"/>
    <w:rsid w:val="000918AE"/>
    <w:rsid w:val="0009240E"/>
    <w:rsid w:val="00092784"/>
    <w:rsid w:val="000A6984"/>
    <w:rsid w:val="000A727D"/>
    <w:rsid w:val="000A72CF"/>
    <w:rsid w:val="000B33AD"/>
    <w:rsid w:val="000B58EC"/>
    <w:rsid w:val="000B6BB8"/>
    <w:rsid w:val="000B7D42"/>
    <w:rsid w:val="000C11C2"/>
    <w:rsid w:val="000C511F"/>
    <w:rsid w:val="000C765A"/>
    <w:rsid w:val="000D23D3"/>
    <w:rsid w:val="000D41C1"/>
    <w:rsid w:val="000D5092"/>
    <w:rsid w:val="000D547E"/>
    <w:rsid w:val="000D6C75"/>
    <w:rsid w:val="000E2C07"/>
    <w:rsid w:val="000E382B"/>
    <w:rsid w:val="000E6B02"/>
    <w:rsid w:val="000E70E7"/>
    <w:rsid w:val="000E7498"/>
    <w:rsid w:val="000F1034"/>
    <w:rsid w:val="000F1323"/>
    <w:rsid w:val="000F1667"/>
    <w:rsid w:val="000F2504"/>
    <w:rsid w:val="000F3AEE"/>
    <w:rsid w:val="000F40CA"/>
    <w:rsid w:val="00100DDD"/>
    <w:rsid w:val="001010E4"/>
    <w:rsid w:val="00101DB0"/>
    <w:rsid w:val="0010495D"/>
    <w:rsid w:val="00112071"/>
    <w:rsid w:val="0011347F"/>
    <w:rsid w:val="00114F1F"/>
    <w:rsid w:val="001160D7"/>
    <w:rsid w:val="001211FD"/>
    <w:rsid w:val="0012123B"/>
    <w:rsid w:val="001215EB"/>
    <w:rsid w:val="00121C3C"/>
    <w:rsid w:val="00124651"/>
    <w:rsid w:val="00126E8B"/>
    <w:rsid w:val="00131C9D"/>
    <w:rsid w:val="001357DA"/>
    <w:rsid w:val="00136415"/>
    <w:rsid w:val="001365F4"/>
    <w:rsid w:val="00142C05"/>
    <w:rsid w:val="00143791"/>
    <w:rsid w:val="001437EB"/>
    <w:rsid w:val="0014425B"/>
    <w:rsid w:val="001452F1"/>
    <w:rsid w:val="001461F4"/>
    <w:rsid w:val="0014720A"/>
    <w:rsid w:val="00151831"/>
    <w:rsid w:val="00161B45"/>
    <w:rsid w:val="00163B46"/>
    <w:rsid w:val="00165ADB"/>
    <w:rsid w:val="00166369"/>
    <w:rsid w:val="0016790B"/>
    <w:rsid w:val="00173F38"/>
    <w:rsid w:val="0017414A"/>
    <w:rsid w:val="00174773"/>
    <w:rsid w:val="00174C47"/>
    <w:rsid w:val="001861A0"/>
    <w:rsid w:val="001903B3"/>
    <w:rsid w:val="00193C14"/>
    <w:rsid w:val="001A01EE"/>
    <w:rsid w:val="001A0B70"/>
    <w:rsid w:val="001A4364"/>
    <w:rsid w:val="001A461D"/>
    <w:rsid w:val="001A67A2"/>
    <w:rsid w:val="001B163B"/>
    <w:rsid w:val="001B2450"/>
    <w:rsid w:val="001B432C"/>
    <w:rsid w:val="001B46C9"/>
    <w:rsid w:val="001C1667"/>
    <w:rsid w:val="001C37CB"/>
    <w:rsid w:val="001C61EB"/>
    <w:rsid w:val="001D0307"/>
    <w:rsid w:val="001E307E"/>
    <w:rsid w:val="001E34A0"/>
    <w:rsid w:val="001E34D1"/>
    <w:rsid w:val="001E3561"/>
    <w:rsid w:val="001E5695"/>
    <w:rsid w:val="001F2A0C"/>
    <w:rsid w:val="001F2B73"/>
    <w:rsid w:val="001F31EE"/>
    <w:rsid w:val="001F6B46"/>
    <w:rsid w:val="002006D0"/>
    <w:rsid w:val="00201746"/>
    <w:rsid w:val="00201E66"/>
    <w:rsid w:val="0020214B"/>
    <w:rsid w:val="0020216F"/>
    <w:rsid w:val="002026E5"/>
    <w:rsid w:val="002034D3"/>
    <w:rsid w:val="00205825"/>
    <w:rsid w:val="00211F1E"/>
    <w:rsid w:val="0021228D"/>
    <w:rsid w:val="00213C54"/>
    <w:rsid w:val="00214974"/>
    <w:rsid w:val="002170CE"/>
    <w:rsid w:val="00226060"/>
    <w:rsid w:val="002322A9"/>
    <w:rsid w:val="002418B7"/>
    <w:rsid w:val="002423D9"/>
    <w:rsid w:val="00246636"/>
    <w:rsid w:val="00250337"/>
    <w:rsid w:val="002513BA"/>
    <w:rsid w:val="00253998"/>
    <w:rsid w:val="0026028F"/>
    <w:rsid w:val="00266969"/>
    <w:rsid w:val="00272CC8"/>
    <w:rsid w:val="00286DE0"/>
    <w:rsid w:val="0028705D"/>
    <w:rsid w:val="00290801"/>
    <w:rsid w:val="00290A3D"/>
    <w:rsid w:val="00290BDC"/>
    <w:rsid w:val="00293D77"/>
    <w:rsid w:val="002963C9"/>
    <w:rsid w:val="00296EFE"/>
    <w:rsid w:val="00297A06"/>
    <w:rsid w:val="00297A60"/>
    <w:rsid w:val="002A1B47"/>
    <w:rsid w:val="002A20EC"/>
    <w:rsid w:val="002A25C4"/>
    <w:rsid w:val="002A3C3A"/>
    <w:rsid w:val="002A6648"/>
    <w:rsid w:val="002A794C"/>
    <w:rsid w:val="002B4ABB"/>
    <w:rsid w:val="002C083E"/>
    <w:rsid w:val="002C14D3"/>
    <w:rsid w:val="002C421C"/>
    <w:rsid w:val="002C567D"/>
    <w:rsid w:val="002C7E47"/>
    <w:rsid w:val="002C7FD0"/>
    <w:rsid w:val="002D01EF"/>
    <w:rsid w:val="002D31B7"/>
    <w:rsid w:val="002D3C83"/>
    <w:rsid w:val="002D4C72"/>
    <w:rsid w:val="002E0B84"/>
    <w:rsid w:val="002E2C5A"/>
    <w:rsid w:val="002E4E97"/>
    <w:rsid w:val="002E61A7"/>
    <w:rsid w:val="002F19F1"/>
    <w:rsid w:val="00301288"/>
    <w:rsid w:val="00310C4C"/>
    <w:rsid w:val="0031191B"/>
    <w:rsid w:val="0031615B"/>
    <w:rsid w:val="0031638B"/>
    <w:rsid w:val="00316EFC"/>
    <w:rsid w:val="00317527"/>
    <w:rsid w:val="003178D4"/>
    <w:rsid w:val="003241EF"/>
    <w:rsid w:val="00324B66"/>
    <w:rsid w:val="00327EFB"/>
    <w:rsid w:val="0033144E"/>
    <w:rsid w:val="00332202"/>
    <w:rsid w:val="00333FE6"/>
    <w:rsid w:val="0033402E"/>
    <w:rsid w:val="00335275"/>
    <w:rsid w:val="003352AD"/>
    <w:rsid w:val="003353D0"/>
    <w:rsid w:val="00340F7D"/>
    <w:rsid w:val="00342443"/>
    <w:rsid w:val="00345BD0"/>
    <w:rsid w:val="00346CC7"/>
    <w:rsid w:val="00353A87"/>
    <w:rsid w:val="0036182C"/>
    <w:rsid w:val="003710AF"/>
    <w:rsid w:val="003734CF"/>
    <w:rsid w:val="00377129"/>
    <w:rsid w:val="00377CBA"/>
    <w:rsid w:val="003811E6"/>
    <w:rsid w:val="00381429"/>
    <w:rsid w:val="00385951"/>
    <w:rsid w:val="0038677F"/>
    <w:rsid w:val="0038738F"/>
    <w:rsid w:val="003902B5"/>
    <w:rsid w:val="003953DA"/>
    <w:rsid w:val="0039591D"/>
    <w:rsid w:val="003A1BA5"/>
    <w:rsid w:val="003A2222"/>
    <w:rsid w:val="003A35DA"/>
    <w:rsid w:val="003A3AF9"/>
    <w:rsid w:val="003A50DE"/>
    <w:rsid w:val="003A5595"/>
    <w:rsid w:val="003A5928"/>
    <w:rsid w:val="003A7C54"/>
    <w:rsid w:val="003B2E19"/>
    <w:rsid w:val="003C2F2F"/>
    <w:rsid w:val="003C38DE"/>
    <w:rsid w:val="003C5520"/>
    <w:rsid w:val="003D1B94"/>
    <w:rsid w:val="003D2BE8"/>
    <w:rsid w:val="003D41CD"/>
    <w:rsid w:val="003D7706"/>
    <w:rsid w:val="003D7B4D"/>
    <w:rsid w:val="003E6265"/>
    <w:rsid w:val="003E7CB0"/>
    <w:rsid w:val="003F1F15"/>
    <w:rsid w:val="003F5473"/>
    <w:rsid w:val="00401260"/>
    <w:rsid w:val="004035F8"/>
    <w:rsid w:val="00404C0B"/>
    <w:rsid w:val="0040628E"/>
    <w:rsid w:val="004065CF"/>
    <w:rsid w:val="00410F2B"/>
    <w:rsid w:val="00413321"/>
    <w:rsid w:val="00413B8E"/>
    <w:rsid w:val="00415A3D"/>
    <w:rsid w:val="0042388D"/>
    <w:rsid w:val="00425496"/>
    <w:rsid w:val="004274B1"/>
    <w:rsid w:val="0043177F"/>
    <w:rsid w:val="0043422F"/>
    <w:rsid w:val="004358A0"/>
    <w:rsid w:val="00437583"/>
    <w:rsid w:val="004375D1"/>
    <w:rsid w:val="00443011"/>
    <w:rsid w:val="00445A00"/>
    <w:rsid w:val="00446E29"/>
    <w:rsid w:val="004472FB"/>
    <w:rsid w:val="004520FF"/>
    <w:rsid w:val="00453971"/>
    <w:rsid w:val="00453A9E"/>
    <w:rsid w:val="00453E3F"/>
    <w:rsid w:val="00454E5A"/>
    <w:rsid w:val="00457A8B"/>
    <w:rsid w:val="004606FC"/>
    <w:rsid w:val="00460888"/>
    <w:rsid w:val="00461D47"/>
    <w:rsid w:val="00465ACD"/>
    <w:rsid w:val="0046746C"/>
    <w:rsid w:val="0047314C"/>
    <w:rsid w:val="00473C22"/>
    <w:rsid w:val="004748A3"/>
    <w:rsid w:val="004753EC"/>
    <w:rsid w:val="004778BD"/>
    <w:rsid w:val="00487633"/>
    <w:rsid w:val="00487E12"/>
    <w:rsid w:val="004904E8"/>
    <w:rsid w:val="00492149"/>
    <w:rsid w:val="00493105"/>
    <w:rsid w:val="004974BE"/>
    <w:rsid w:val="004B21BC"/>
    <w:rsid w:val="004B332F"/>
    <w:rsid w:val="004C7A95"/>
    <w:rsid w:val="004D088B"/>
    <w:rsid w:val="004D0EA7"/>
    <w:rsid w:val="004D15B7"/>
    <w:rsid w:val="004D172B"/>
    <w:rsid w:val="004D3BA7"/>
    <w:rsid w:val="004D569F"/>
    <w:rsid w:val="004E031E"/>
    <w:rsid w:val="004E1066"/>
    <w:rsid w:val="004E2287"/>
    <w:rsid w:val="004E343B"/>
    <w:rsid w:val="004E569D"/>
    <w:rsid w:val="004F355D"/>
    <w:rsid w:val="004F4EF5"/>
    <w:rsid w:val="005002AA"/>
    <w:rsid w:val="005011BC"/>
    <w:rsid w:val="00505944"/>
    <w:rsid w:val="005061A6"/>
    <w:rsid w:val="00507831"/>
    <w:rsid w:val="005105C3"/>
    <w:rsid w:val="00511DA9"/>
    <w:rsid w:val="00515D89"/>
    <w:rsid w:val="00522D16"/>
    <w:rsid w:val="0052442F"/>
    <w:rsid w:val="005274DB"/>
    <w:rsid w:val="00531C1B"/>
    <w:rsid w:val="00532174"/>
    <w:rsid w:val="005335DE"/>
    <w:rsid w:val="00534AD1"/>
    <w:rsid w:val="005352DC"/>
    <w:rsid w:val="00537AA2"/>
    <w:rsid w:val="00540BEF"/>
    <w:rsid w:val="00542C18"/>
    <w:rsid w:val="0055204B"/>
    <w:rsid w:val="00555ECC"/>
    <w:rsid w:val="00560E79"/>
    <w:rsid w:val="00561A7C"/>
    <w:rsid w:val="00561ABD"/>
    <w:rsid w:val="005642DD"/>
    <w:rsid w:val="00565495"/>
    <w:rsid w:val="00565D38"/>
    <w:rsid w:val="0058128B"/>
    <w:rsid w:val="00582FE0"/>
    <w:rsid w:val="005840AA"/>
    <w:rsid w:val="00591D9A"/>
    <w:rsid w:val="00592286"/>
    <w:rsid w:val="00592A81"/>
    <w:rsid w:val="005944D2"/>
    <w:rsid w:val="00594F1F"/>
    <w:rsid w:val="00595151"/>
    <w:rsid w:val="00596B7D"/>
    <w:rsid w:val="00597970"/>
    <w:rsid w:val="005B03CA"/>
    <w:rsid w:val="005B0EA1"/>
    <w:rsid w:val="005B1E2E"/>
    <w:rsid w:val="005B46C5"/>
    <w:rsid w:val="005B51A1"/>
    <w:rsid w:val="005B54C6"/>
    <w:rsid w:val="005C0EBD"/>
    <w:rsid w:val="005C142E"/>
    <w:rsid w:val="005C1D7F"/>
    <w:rsid w:val="005C6DC8"/>
    <w:rsid w:val="005C765A"/>
    <w:rsid w:val="005C7CFF"/>
    <w:rsid w:val="005D1983"/>
    <w:rsid w:val="005D5B94"/>
    <w:rsid w:val="005D78EC"/>
    <w:rsid w:val="005E52D2"/>
    <w:rsid w:val="005E661C"/>
    <w:rsid w:val="005E7BBE"/>
    <w:rsid w:val="005F1CB0"/>
    <w:rsid w:val="005F409E"/>
    <w:rsid w:val="005F6273"/>
    <w:rsid w:val="005F7F0A"/>
    <w:rsid w:val="00603FD1"/>
    <w:rsid w:val="006051DD"/>
    <w:rsid w:val="00606B11"/>
    <w:rsid w:val="00610776"/>
    <w:rsid w:val="00611F6E"/>
    <w:rsid w:val="0061301E"/>
    <w:rsid w:val="006142E6"/>
    <w:rsid w:val="00626B37"/>
    <w:rsid w:val="00627517"/>
    <w:rsid w:val="00627C5C"/>
    <w:rsid w:val="0063000A"/>
    <w:rsid w:val="006314C5"/>
    <w:rsid w:val="0063343A"/>
    <w:rsid w:val="006335CB"/>
    <w:rsid w:val="0063527F"/>
    <w:rsid w:val="00635534"/>
    <w:rsid w:val="00636415"/>
    <w:rsid w:val="00637556"/>
    <w:rsid w:val="00640777"/>
    <w:rsid w:val="00646089"/>
    <w:rsid w:val="00652D31"/>
    <w:rsid w:val="00652F5E"/>
    <w:rsid w:val="00657A3B"/>
    <w:rsid w:val="00663B54"/>
    <w:rsid w:val="006671A0"/>
    <w:rsid w:val="00667492"/>
    <w:rsid w:val="00667622"/>
    <w:rsid w:val="00672D0A"/>
    <w:rsid w:val="00674415"/>
    <w:rsid w:val="006764F6"/>
    <w:rsid w:val="0067713B"/>
    <w:rsid w:val="00681689"/>
    <w:rsid w:val="00681ABB"/>
    <w:rsid w:val="00681C66"/>
    <w:rsid w:val="00681FC9"/>
    <w:rsid w:val="006A10F4"/>
    <w:rsid w:val="006A1170"/>
    <w:rsid w:val="006A3BF2"/>
    <w:rsid w:val="006A5574"/>
    <w:rsid w:val="006A5D10"/>
    <w:rsid w:val="006B19A1"/>
    <w:rsid w:val="006B1BA7"/>
    <w:rsid w:val="006B3E3C"/>
    <w:rsid w:val="006C33C2"/>
    <w:rsid w:val="006C4A0A"/>
    <w:rsid w:val="006C4DD2"/>
    <w:rsid w:val="006C5107"/>
    <w:rsid w:val="006C5DA8"/>
    <w:rsid w:val="006C6B16"/>
    <w:rsid w:val="006D1111"/>
    <w:rsid w:val="006D2256"/>
    <w:rsid w:val="006D4D4F"/>
    <w:rsid w:val="006D63B2"/>
    <w:rsid w:val="006D73A1"/>
    <w:rsid w:val="006E2116"/>
    <w:rsid w:val="006E2278"/>
    <w:rsid w:val="006E267A"/>
    <w:rsid w:val="006E53AB"/>
    <w:rsid w:val="006F3A1A"/>
    <w:rsid w:val="006F499D"/>
    <w:rsid w:val="006F5A4D"/>
    <w:rsid w:val="006F7BFE"/>
    <w:rsid w:val="006F7DD0"/>
    <w:rsid w:val="007002C0"/>
    <w:rsid w:val="00703C40"/>
    <w:rsid w:val="00704180"/>
    <w:rsid w:val="0070436E"/>
    <w:rsid w:val="00704CBC"/>
    <w:rsid w:val="00704F51"/>
    <w:rsid w:val="00711D17"/>
    <w:rsid w:val="00713CF9"/>
    <w:rsid w:val="00715380"/>
    <w:rsid w:val="00721257"/>
    <w:rsid w:val="00721E19"/>
    <w:rsid w:val="007243B7"/>
    <w:rsid w:val="00727241"/>
    <w:rsid w:val="00730C82"/>
    <w:rsid w:val="00734A32"/>
    <w:rsid w:val="00735E85"/>
    <w:rsid w:val="007402F3"/>
    <w:rsid w:val="007404D9"/>
    <w:rsid w:val="0074470D"/>
    <w:rsid w:val="007448D0"/>
    <w:rsid w:val="007617F3"/>
    <w:rsid w:val="00762811"/>
    <w:rsid w:val="00777A11"/>
    <w:rsid w:val="007806F2"/>
    <w:rsid w:val="007819DA"/>
    <w:rsid w:val="00782C36"/>
    <w:rsid w:val="00784DC4"/>
    <w:rsid w:val="00785510"/>
    <w:rsid w:val="007856AE"/>
    <w:rsid w:val="0078775A"/>
    <w:rsid w:val="0078795B"/>
    <w:rsid w:val="00791F55"/>
    <w:rsid w:val="00796718"/>
    <w:rsid w:val="007A0237"/>
    <w:rsid w:val="007A26F7"/>
    <w:rsid w:val="007A4969"/>
    <w:rsid w:val="007A510C"/>
    <w:rsid w:val="007A599A"/>
    <w:rsid w:val="007B0F8D"/>
    <w:rsid w:val="007B3F01"/>
    <w:rsid w:val="007B5CD1"/>
    <w:rsid w:val="007C14FB"/>
    <w:rsid w:val="007C453E"/>
    <w:rsid w:val="007C4F54"/>
    <w:rsid w:val="007C6BA1"/>
    <w:rsid w:val="007D1741"/>
    <w:rsid w:val="007D1EAE"/>
    <w:rsid w:val="007D1FD9"/>
    <w:rsid w:val="007D31FF"/>
    <w:rsid w:val="007D53AF"/>
    <w:rsid w:val="007E180D"/>
    <w:rsid w:val="007E6947"/>
    <w:rsid w:val="007E6F53"/>
    <w:rsid w:val="007F7264"/>
    <w:rsid w:val="007F7BB5"/>
    <w:rsid w:val="00800939"/>
    <w:rsid w:val="00802C23"/>
    <w:rsid w:val="008030E4"/>
    <w:rsid w:val="008043F7"/>
    <w:rsid w:val="00804B9A"/>
    <w:rsid w:val="008108C7"/>
    <w:rsid w:val="0081200F"/>
    <w:rsid w:val="00812D26"/>
    <w:rsid w:val="00814D9B"/>
    <w:rsid w:val="00814FE3"/>
    <w:rsid w:val="00820D5E"/>
    <w:rsid w:val="0082103A"/>
    <w:rsid w:val="00824232"/>
    <w:rsid w:val="00824A3E"/>
    <w:rsid w:val="008253F1"/>
    <w:rsid w:val="0082755C"/>
    <w:rsid w:val="0083320D"/>
    <w:rsid w:val="00834226"/>
    <w:rsid w:val="00836A2A"/>
    <w:rsid w:val="0084196A"/>
    <w:rsid w:val="008420C6"/>
    <w:rsid w:val="00843E28"/>
    <w:rsid w:val="00845426"/>
    <w:rsid w:val="008509BA"/>
    <w:rsid w:val="00850A68"/>
    <w:rsid w:val="00850D0B"/>
    <w:rsid w:val="0085116F"/>
    <w:rsid w:val="008533E5"/>
    <w:rsid w:val="008703B1"/>
    <w:rsid w:val="00870CE7"/>
    <w:rsid w:val="00871CA2"/>
    <w:rsid w:val="00871ED8"/>
    <w:rsid w:val="00872FB9"/>
    <w:rsid w:val="008737D4"/>
    <w:rsid w:val="00881A8D"/>
    <w:rsid w:val="00883CDF"/>
    <w:rsid w:val="00883E3C"/>
    <w:rsid w:val="00884DDC"/>
    <w:rsid w:val="00887E5A"/>
    <w:rsid w:val="008910FE"/>
    <w:rsid w:val="00893006"/>
    <w:rsid w:val="00896EE5"/>
    <w:rsid w:val="008A055A"/>
    <w:rsid w:val="008A6975"/>
    <w:rsid w:val="008B1A2D"/>
    <w:rsid w:val="008B20B1"/>
    <w:rsid w:val="008B65B5"/>
    <w:rsid w:val="008C25FB"/>
    <w:rsid w:val="008C260B"/>
    <w:rsid w:val="008C43E2"/>
    <w:rsid w:val="008C5D54"/>
    <w:rsid w:val="008C7557"/>
    <w:rsid w:val="008C780E"/>
    <w:rsid w:val="008C7FA1"/>
    <w:rsid w:val="008D12EB"/>
    <w:rsid w:val="008D2198"/>
    <w:rsid w:val="008D2B53"/>
    <w:rsid w:val="008E3C35"/>
    <w:rsid w:val="008E53DA"/>
    <w:rsid w:val="008E70D1"/>
    <w:rsid w:val="008E7FF7"/>
    <w:rsid w:val="008F4B48"/>
    <w:rsid w:val="008F6593"/>
    <w:rsid w:val="008F7FE7"/>
    <w:rsid w:val="00900862"/>
    <w:rsid w:val="00900A4B"/>
    <w:rsid w:val="00900F34"/>
    <w:rsid w:val="00903576"/>
    <w:rsid w:val="009071F0"/>
    <w:rsid w:val="00932154"/>
    <w:rsid w:val="00932260"/>
    <w:rsid w:val="009330B9"/>
    <w:rsid w:val="0093499B"/>
    <w:rsid w:val="00936F59"/>
    <w:rsid w:val="00937815"/>
    <w:rsid w:val="00941C94"/>
    <w:rsid w:val="009536C3"/>
    <w:rsid w:val="00954165"/>
    <w:rsid w:val="00956C73"/>
    <w:rsid w:val="00962E4F"/>
    <w:rsid w:val="00964E18"/>
    <w:rsid w:val="00965849"/>
    <w:rsid w:val="00965D78"/>
    <w:rsid w:val="009715E6"/>
    <w:rsid w:val="00974D70"/>
    <w:rsid w:val="0097529C"/>
    <w:rsid w:val="00976C9E"/>
    <w:rsid w:val="0098180A"/>
    <w:rsid w:val="00981B56"/>
    <w:rsid w:val="00983055"/>
    <w:rsid w:val="00985DDC"/>
    <w:rsid w:val="009863AE"/>
    <w:rsid w:val="009868F0"/>
    <w:rsid w:val="009904A0"/>
    <w:rsid w:val="00994A22"/>
    <w:rsid w:val="00995896"/>
    <w:rsid w:val="009A070B"/>
    <w:rsid w:val="009A08A9"/>
    <w:rsid w:val="009A19B6"/>
    <w:rsid w:val="009A264D"/>
    <w:rsid w:val="009A2B9C"/>
    <w:rsid w:val="009A755D"/>
    <w:rsid w:val="009A7EDB"/>
    <w:rsid w:val="009B07E3"/>
    <w:rsid w:val="009B0A72"/>
    <w:rsid w:val="009B40D5"/>
    <w:rsid w:val="009B662F"/>
    <w:rsid w:val="009B7D2A"/>
    <w:rsid w:val="009C08CD"/>
    <w:rsid w:val="009C096A"/>
    <w:rsid w:val="009C3B90"/>
    <w:rsid w:val="009C4F6F"/>
    <w:rsid w:val="009C72A4"/>
    <w:rsid w:val="009D42AE"/>
    <w:rsid w:val="009D7300"/>
    <w:rsid w:val="009D7B88"/>
    <w:rsid w:val="009E0369"/>
    <w:rsid w:val="009E29C3"/>
    <w:rsid w:val="009E2B72"/>
    <w:rsid w:val="009E4D16"/>
    <w:rsid w:val="009E5921"/>
    <w:rsid w:val="009F23A4"/>
    <w:rsid w:val="009F2AF7"/>
    <w:rsid w:val="009F32FE"/>
    <w:rsid w:val="00A04BB1"/>
    <w:rsid w:val="00A06799"/>
    <w:rsid w:val="00A138BC"/>
    <w:rsid w:val="00A13A15"/>
    <w:rsid w:val="00A1421C"/>
    <w:rsid w:val="00A150B0"/>
    <w:rsid w:val="00A153B1"/>
    <w:rsid w:val="00A21D6A"/>
    <w:rsid w:val="00A22820"/>
    <w:rsid w:val="00A26075"/>
    <w:rsid w:val="00A2640D"/>
    <w:rsid w:val="00A26C26"/>
    <w:rsid w:val="00A30707"/>
    <w:rsid w:val="00A31C7D"/>
    <w:rsid w:val="00A3292F"/>
    <w:rsid w:val="00A32A65"/>
    <w:rsid w:val="00A360D0"/>
    <w:rsid w:val="00A42BA6"/>
    <w:rsid w:val="00A432FF"/>
    <w:rsid w:val="00A46A46"/>
    <w:rsid w:val="00A54135"/>
    <w:rsid w:val="00A552BE"/>
    <w:rsid w:val="00A6221D"/>
    <w:rsid w:val="00A638C7"/>
    <w:rsid w:val="00A63DD5"/>
    <w:rsid w:val="00A644F9"/>
    <w:rsid w:val="00A652A7"/>
    <w:rsid w:val="00A65ACE"/>
    <w:rsid w:val="00A65EF1"/>
    <w:rsid w:val="00A67D27"/>
    <w:rsid w:val="00A7368E"/>
    <w:rsid w:val="00A73F44"/>
    <w:rsid w:val="00A75FEB"/>
    <w:rsid w:val="00A85AB4"/>
    <w:rsid w:val="00A90995"/>
    <w:rsid w:val="00A9279B"/>
    <w:rsid w:val="00A92A67"/>
    <w:rsid w:val="00A935B3"/>
    <w:rsid w:val="00A93E4A"/>
    <w:rsid w:val="00A96030"/>
    <w:rsid w:val="00A975AA"/>
    <w:rsid w:val="00AA114D"/>
    <w:rsid w:val="00AA16FE"/>
    <w:rsid w:val="00AA1E17"/>
    <w:rsid w:val="00AA2A9B"/>
    <w:rsid w:val="00AA4183"/>
    <w:rsid w:val="00AA7172"/>
    <w:rsid w:val="00AB57D5"/>
    <w:rsid w:val="00AB65F9"/>
    <w:rsid w:val="00AB7245"/>
    <w:rsid w:val="00AC19EC"/>
    <w:rsid w:val="00AC309F"/>
    <w:rsid w:val="00AC6795"/>
    <w:rsid w:val="00AD0388"/>
    <w:rsid w:val="00AD0A7F"/>
    <w:rsid w:val="00AD4E86"/>
    <w:rsid w:val="00AE0DC6"/>
    <w:rsid w:val="00AE0DEA"/>
    <w:rsid w:val="00AE17DD"/>
    <w:rsid w:val="00AE21F4"/>
    <w:rsid w:val="00AE4481"/>
    <w:rsid w:val="00AE531A"/>
    <w:rsid w:val="00AE6F16"/>
    <w:rsid w:val="00AF1515"/>
    <w:rsid w:val="00AF42A4"/>
    <w:rsid w:val="00AF6E5F"/>
    <w:rsid w:val="00B01A81"/>
    <w:rsid w:val="00B01BD1"/>
    <w:rsid w:val="00B025D1"/>
    <w:rsid w:val="00B117F5"/>
    <w:rsid w:val="00B119E8"/>
    <w:rsid w:val="00B13290"/>
    <w:rsid w:val="00B13296"/>
    <w:rsid w:val="00B1423F"/>
    <w:rsid w:val="00B1565C"/>
    <w:rsid w:val="00B201B9"/>
    <w:rsid w:val="00B208EE"/>
    <w:rsid w:val="00B231CE"/>
    <w:rsid w:val="00B23986"/>
    <w:rsid w:val="00B251FC"/>
    <w:rsid w:val="00B257EE"/>
    <w:rsid w:val="00B25979"/>
    <w:rsid w:val="00B311AD"/>
    <w:rsid w:val="00B33499"/>
    <w:rsid w:val="00B338D2"/>
    <w:rsid w:val="00B33C29"/>
    <w:rsid w:val="00B37567"/>
    <w:rsid w:val="00B4186F"/>
    <w:rsid w:val="00B433A4"/>
    <w:rsid w:val="00B43C92"/>
    <w:rsid w:val="00B43EC9"/>
    <w:rsid w:val="00B440EA"/>
    <w:rsid w:val="00B4708D"/>
    <w:rsid w:val="00B54D7D"/>
    <w:rsid w:val="00B550DB"/>
    <w:rsid w:val="00B6058F"/>
    <w:rsid w:val="00B61315"/>
    <w:rsid w:val="00B6533C"/>
    <w:rsid w:val="00B66466"/>
    <w:rsid w:val="00B664E4"/>
    <w:rsid w:val="00B66A15"/>
    <w:rsid w:val="00B67974"/>
    <w:rsid w:val="00B702A6"/>
    <w:rsid w:val="00B70BD3"/>
    <w:rsid w:val="00B7567C"/>
    <w:rsid w:val="00B8216C"/>
    <w:rsid w:val="00B8254A"/>
    <w:rsid w:val="00B83D31"/>
    <w:rsid w:val="00B84C16"/>
    <w:rsid w:val="00B85465"/>
    <w:rsid w:val="00B8568A"/>
    <w:rsid w:val="00B86484"/>
    <w:rsid w:val="00B9013F"/>
    <w:rsid w:val="00B917DE"/>
    <w:rsid w:val="00B91F50"/>
    <w:rsid w:val="00B96CC5"/>
    <w:rsid w:val="00BA0D76"/>
    <w:rsid w:val="00BA2056"/>
    <w:rsid w:val="00BA2875"/>
    <w:rsid w:val="00BA2B8F"/>
    <w:rsid w:val="00BA4FB5"/>
    <w:rsid w:val="00BA52C3"/>
    <w:rsid w:val="00BA6B91"/>
    <w:rsid w:val="00BA6EA3"/>
    <w:rsid w:val="00BB18C8"/>
    <w:rsid w:val="00BB39BF"/>
    <w:rsid w:val="00BB6A0B"/>
    <w:rsid w:val="00BB6E78"/>
    <w:rsid w:val="00BC1AAE"/>
    <w:rsid w:val="00BC2262"/>
    <w:rsid w:val="00BC2299"/>
    <w:rsid w:val="00BC5460"/>
    <w:rsid w:val="00BC57A9"/>
    <w:rsid w:val="00BC5F22"/>
    <w:rsid w:val="00BC7060"/>
    <w:rsid w:val="00BC7D22"/>
    <w:rsid w:val="00BD1010"/>
    <w:rsid w:val="00BD3D95"/>
    <w:rsid w:val="00BD4B2D"/>
    <w:rsid w:val="00BD50EA"/>
    <w:rsid w:val="00BD6185"/>
    <w:rsid w:val="00BD6EDC"/>
    <w:rsid w:val="00BE0C49"/>
    <w:rsid w:val="00BE7732"/>
    <w:rsid w:val="00BF05B1"/>
    <w:rsid w:val="00BF1A0D"/>
    <w:rsid w:val="00BF2122"/>
    <w:rsid w:val="00BF5B8D"/>
    <w:rsid w:val="00C02B4E"/>
    <w:rsid w:val="00C04F5B"/>
    <w:rsid w:val="00C17440"/>
    <w:rsid w:val="00C20567"/>
    <w:rsid w:val="00C309DC"/>
    <w:rsid w:val="00C323A1"/>
    <w:rsid w:val="00C3657D"/>
    <w:rsid w:val="00C36FDF"/>
    <w:rsid w:val="00C378F8"/>
    <w:rsid w:val="00C513D9"/>
    <w:rsid w:val="00C52438"/>
    <w:rsid w:val="00C52D62"/>
    <w:rsid w:val="00C60861"/>
    <w:rsid w:val="00C639F5"/>
    <w:rsid w:val="00C656CF"/>
    <w:rsid w:val="00C67DAA"/>
    <w:rsid w:val="00C71281"/>
    <w:rsid w:val="00C71A84"/>
    <w:rsid w:val="00C73249"/>
    <w:rsid w:val="00C73676"/>
    <w:rsid w:val="00C736D1"/>
    <w:rsid w:val="00C77725"/>
    <w:rsid w:val="00C8657F"/>
    <w:rsid w:val="00C90267"/>
    <w:rsid w:val="00C90A71"/>
    <w:rsid w:val="00C925E6"/>
    <w:rsid w:val="00C9799C"/>
    <w:rsid w:val="00CA0BE9"/>
    <w:rsid w:val="00CA1F46"/>
    <w:rsid w:val="00CA3525"/>
    <w:rsid w:val="00CB0A15"/>
    <w:rsid w:val="00CB3D7B"/>
    <w:rsid w:val="00CB4669"/>
    <w:rsid w:val="00CC327A"/>
    <w:rsid w:val="00CC39C1"/>
    <w:rsid w:val="00CC467C"/>
    <w:rsid w:val="00CC4EDC"/>
    <w:rsid w:val="00CC5797"/>
    <w:rsid w:val="00CC6648"/>
    <w:rsid w:val="00CC6B65"/>
    <w:rsid w:val="00CD0355"/>
    <w:rsid w:val="00CD1ADB"/>
    <w:rsid w:val="00CD42E7"/>
    <w:rsid w:val="00CD5F9E"/>
    <w:rsid w:val="00CD68B1"/>
    <w:rsid w:val="00CE106D"/>
    <w:rsid w:val="00CE11DD"/>
    <w:rsid w:val="00CE5CB7"/>
    <w:rsid w:val="00CE7864"/>
    <w:rsid w:val="00CE7A10"/>
    <w:rsid w:val="00CF0681"/>
    <w:rsid w:val="00CF16FF"/>
    <w:rsid w:val="00CF1844"/>
    <w:rsid w:val="00CF5BCD"/>
    <w:rsid w:val="00CF6985"/>
    <w:rsid w:val="00CF7CF6"/>
    <w:rsid w:val="00D024A4"/>
    <w:rsid w:val="00D03884"/>
    <w:rsid w:val="00D101A4"/>
    <w:rsid w:val="00D112B0"/>
    <w:rsid w:val="00D146C2"/>
    <w:rsid w:val="00D14865"/>
    <w:rsid w:val="00D16F61"/>
    <w:rsid w:val="00D22C62"/>
    <w:rsid w:val="00D2471F"/>
    <w:rsid w:val="00D269EB"/>
    <w:rsid w:val="00D315B4"/>
    <w:rsid w:val="00D33333"/>
    <w:rsid w:val="00D339BA"/>
    <w:rsid w:val="00D35294"/>
    <w:rsid w:val="00D366D9"/>
    <w:rsid w:val="00D37BC9"/>
    <w:rsid w:val="00D403CE"/>
    <w:rsid w:val="00D41A2E"/>
    <w:rsid w:val="00D428B6"/>
    <w:rsid w:val="00D43106"/>
    <w:rsid w:val="00D46B15"/>
    <w:rsid w:val="00D47672"/>
    <w:rsid w:val="00D60CCE"/>
    <w:rsid w:val="00D62DCE"/>
    <w:rsid w:val="00D62F3D"/>
    <w:rsid w:val="00D67C83"/>
    <w:rsid w:val="00D70B72"/>
    <w:rsid w:val="00D7127E"/>
    <w:rsid w:val="00D82951"/>
    <w:rsid w:val="00D83F85"/>
    <w:rsid w:val="00D90BFA"/>
    <w:rsid w:val="00D91FCA"/>
    <w:rsid w:val="00D978CA"/>
    <w:rsid w:val="00D97968"/>
    <w:rsid w:val="00DA6146"/>
    <w:rsid w:val="00DA7D51"/>
    <w:rsid w:val="00DB2353"/>
    <w:rsid w:val="00DB2B56"/>
    <w:rsid w:val="00DC245F"/>
    <w:rsid w:val="00DC79E4"/>
    <w:rsid w:val="00DD1C88"/>
    <w:rsid w:val="00DD5A0B"/>
    <w:rsid w:val="00DD5E68"/>
    <w:rsid w:val="00DE4B15"/>
    <w:rsid w:val="00E06377"/>
    <w:rsid w:val="00E11369"/>
    <w:rsid w:val="00E13E6F"/>
    <w:rsid w:val="00E17970"/>
    <w:rsid w:val="00E20F30"/>
    <w:rsid w:val="00E2111F"/>
    <w:rsid w:val="00E26385"/>
    <w:rsid w:val="00E2666E"/>
    <w:rsid w:val="00E3668D"/>
    <w:rsid w:val="00E4230F"/>
    <w:rsid w:val="00E44A4D"/>
    <w:rsid w:val="00E46B09"/>
    <w:rsid w:val="00E47B82"/>
    <w:rsid w:val="00E5768B"/>
    <w:rsid w:val="00E612D5"/>
    <w:rsid w:val="00E61953"/>
    <w:rsid w:val="00E621CB"/>
    <w:rsid w:val="00E62F43"/>
    <w:rsid w:val="00E64094"/>
    <w:rsid w:val="00E676BD"/>
    <w:rsid w:val="00E70422"/>
    <w:rsid w:val="00E71D9F"/>
    <w:rsid w:val="00E733F2"/>
    <w:rsid w:val="00E739B6"/>
    <w:rsid w:val="00E7766B"/>
    <w:rsid w:val="00E82748"/>
    <w:rsid w:val="00E83DED"/>
    <w:rsid w:val="00E83E0A"/>
    <w:rsid w:val="00E84752"/>
    <w:rsid w:val="00E85E42"/>
    <w:rsid w:val="00E864E6"/>
    <w:rsid w:val="00E90B9A"/>
    <w:rsid w:val="00E93A7E"/>
    <w:rsid w:val="00E95194"/>
    <w:rsid w:val="00E96962"/>
    <w:rsid w:val="00EA08F5"/>
    <w:rsid w:val="00EA109A"/>
    <w:rsid w:val="00EA1DAD"/>
    <w:rsid w:val="00EA7467"/>
    <w:rsid w:val="00EA7C0B"/>
    <w:rsid w:val="00EB1706"/>
    <w:rsid w:val="00EB2993"/>
    <w:rsid w:val="00EB2BA2"/>
    <w:rsid w:val="00EB35B6"/>
    <w:rsid w:val="00EB386F"/>
    <w:rsid w:val="00EB7A55"/>
    <w:rsid w:val="00EC0D2D"/>
    <w:rsid w:val="00EC3D9A"/>
    <w:rsid w:val="00EC4FA9"/>
    <w:rsid w:val="00EC6110"/>
    <w:rsid w:val="00EC7C30"/>
    <w:rsid w:val="00ED0449"/>
    <w:rsid w:val="00ED0B0A"/>
    <w:rsid w:val="00ED164D"/>
    <w:rsid w:val="00ED2544"/>
    <w:rsid w:val="00ED53B6"/>
    <w:rsid w:val="00EE1C3A"/>
    <w:rsid w:val="00EE1FC0"/>
    <w:rsid w:val="00EE33AB"/>
    <w:rsid w:val="00EE350D"/>
    <w:rsid w:val="00EE3732"/>
    <w:rsid w:val="00EE4822"/>
    <w:rsid w:val="00EF1B08"/>
    <w:rsid w:val="00EF5EA4"/>
    <w:rsid w:val="00EF698F"/>
    <w:rsid w:val="00F079B9"/>
    <w:rsid w:val="00F127D4"/>
    <w:rsid w:val="00F13463"/>
    <w:rsid w:val="00F20856"/>
    <w:rsid w:val="00F20A3A"/>
    <w:rsid w:val="00F25421"/>
    <w:rsid w:val="00F31D4D"/>
    <w:rsid w:val="00F32B44"/>
    <w:rsid w:val="00F33CBE"/>
    <w:rsid w:val="00F37A42"/>
    <w:rsid w:val="00F37CF6"/>
    <w:rsid w:val="00F410E9"/>
    <w:rsid w:val="00F4204B"/>
    <w:rsid w:val="00F4667D"/>
    <w:rsid w:val="00F5356B"/>
    <w:rsid w:val="00F54A63"/>
    <w:rsid w:val="00F55C92"/>
    <w:rsid w:val="00F57615"/>
    <w:rsid w:val="00F57A93"/>
    <w:rsid w:val="00F6198E"/>
    <w:rsid w:val="00F66A5A"/>
    <w:rsid w:val="00F72A3D"/>
    <w:rsid w:val="00F73233"/>
    <w:rsid w:val="00F76D2C"/>
    <w:rsid w:val="00F76F31"/>
    <w:rsid w:val="00F770BA"/>
    <w:rsid w:val="00F817E6"/>
    <w:rsid w:val="00F8548F"/>
    <w:rsid w:val="00F85D84"/>
    <w:rsid w:val="00F92B16"/>
    <w:rsid w:val="00F9408C"/>
    <w:rsid w:val="00F94C42"/>
    <w:rsid w:val="00F955BF"/>
    <w:rsid w:val="00F95FC0"/>
    <w:rsid w:val="00FA07E5"/>
    <w:rsid w:val="00FA3A72"/>
    <w:rsid w:val="00FA4166"/>
    <w:rsid w:val="00FA5191"/>
    <w:rsid w:val="00FA59D3"/>
    <w:rsid w:val="00FA5BD0"/>
    <w:rsid w:val="00FB4D5A"/>
    <w:rsid w:val="00FB72AE"/>
    <w:rsid w:val="00FB742B"/>
    <w:rsid w:val="00FB78DD"/>
    <w:rsid w:val="00FC2561"/>
    <w:rsid w:val="00FC2656"/>
    <w:rsid w:val="00FC32C1"/>
    <w:rsid w:val="00FC3336"/>
    <w:rsid w:val="00FC4880"/>
    <w:rsid w:val="00FC672E"/>
    <w:rsid w:val="00FC73A8"/>
    <w:rsid w:val="00FD09FC"/>
    <w:rsid w:val="00FD3EFD"/>
    <w:rsid w:val="00FD41E3"/>
    <w:rsid w:val="00FD5DDB"/>
    <w:rsid w:val="00FE0495"/>
    <w:rsid w:val="00FE3473"/>
    <w:rsid w:val="00FE42EA"/>
    <w:rsid w:val="00FE4E2C"/>
    <w:rsid w:val="00FE5B0F"/>
    <w:rsid w:val="00FE5CEF"/>
    <w:rsid w:val="00FE601A"/>
    <w:rsid w:val="00FE7F8A"/>
    <w:rsid w:val="00FF2C73"/>
    <w:rsid w:val="00FF6D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588ABE"/>
  <w15:chartTrackingRefBased/>
  <w15:docId w15:val="{141AB8A6-425B-4D99-B2FE-89E3B4113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3C92"/>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26B37"/>
    <w:pPr>
      <w:keepNext/>
      <w:numPr>
        <w:numId w:val="6"/>
      </w:numPr>
      <w:spacing w:before="240" w:after="120"/>
      <w:jc w:val="both"/>
      <w:outlineLvl w:val="1"/>
    </w:pPr>
    <w:rPr>
      <w:rFonts w:ascii="ITC Avant Garde" w:eastAsia="Times New Roman" w:hAnsi="ITC Avant Garde"/>
      <w:b/>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iPriority w:val="99"/>
    <w:unhideWhenUsed/>
    <w:rsid w:val="00CE11DD"/>
    <w:pPr>
      <w:spacing w:after="120"/>
    </w:pPr>
  </w:style>
  <w:style w:type="character" w:customStyle="1" w:styleId="TextoindependienteCar">
    <w:name w:val="Texto independiente Car"/>
    <w:basedOn w:val="Fuentedeprrafopredeter"/>
    <w:link w:val="Textoindependiente"/>
    <w:uiPriority w:val="99"/>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
    <w:link w:val="Prrafodelista"/>
    <w:uiPriority w:val="34"/>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unhideWhenUsed/>
    <w:rsid w:val="00626B37"/>
    <w:pPr>
      <w:spacing w:after="120" w:line="480" w:lineRule="auto"/>
    </w:pPr>
  </w:style>
  <w:style w:type="character" w:customStyle="1" w:styleId="Textoindependiente2Car">
    <w:name w:val="Texto independiente 2 Car"/>
    <w:basedOn w:val="Fuentedeprrafopredeter"/>
    <w:link w:val="Textoindependiente2"/>
    <w:uiPriority w:val="99"/>
    <w:rsid w:val="00626B37"/>
    <w:rPr>
      <w:rFonts w:ascii="Calibri" w:eastAsia="Calibri" w:hAnsi="Calibri" w:cs="Times New Roman"/>
    </w:rPr>
  </w:style>
  <w:style w:type="character" w:customStyle="1" w:styleId="Ttulo2Car">
    <w:name w:val="Título 2 Car"/>
    <w:basedOn w:val="Fuentedeprrafopredeter"/>
    <w:link w:val="Ttulo2"/>
    <w:uiPriority w:val="9"/>
    <w:rsid w:val="00626B37"/>
    <w:rPr>
      <w:rFonts w:ascii="ITC Avant Garde" w:eastAsia="Times New Roman" w:hAnsi="ITC Avant Garde" w:cs="Times New Roman"/>
      <w:b/>
      <w:color w:val="000000"/>
      <w:lang w:eastAsia="es-MX"/>
    </w:rPr>
  </w:style>
  <w:style w:type="table" w:styleId="Tablaconcuadrcula">
    <w:name w:val="Table Grid"/>
    <w:basedOn w:val="Tablanormal"/>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basedOn w:val="Fuentedeprrafopredeter"/>
    <w:link w:val="Ttulo1"/>
    <w:uiPriority w:val="9"/>
    <w:rsid w:val="000F1667"/>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iPriority w:val="99"/>
    <w:unhideWhenUsed/>
    <w:rsid w:val="000F1667"/>
    <w:pPr>
      <w:spacing w:after="120"/>
      <w:ind w:left="283"/>
    </w:pPr>
  </w:style>
  <w:style w:type="character" w:customStyle="1" w:styleId="SangradetextonormalCar">
    <w:name w:val="Sangría de texto normal Car"/>
    <w:basedOn w:val="Fuentedeprrafopredeter"/>
    <w:link w:val="Sangradetextonormal"/>
    <w:uiPriority w:val="99"/>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basedOn w:val="Normal"/>
    <w:link w:val="TextonotapieCar"/>
    <w:uiPriority w:val="99"/>
    <w:semiHidden/>
    <w:unhideWhenUsed/>
    <w:rsid w:val="000F166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F166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32"/>
    <w:rPr>
      <w:rFonts w:ascii="Segoe UI" w:eastAsia="Calibri" w:hAnsi="Segoe UI" w:cs="Segoe UI"/>
      <w:sz w:val="18"/>
      <w:szCs w:val="18"/>
    </w:rPr>
  </w:style>
  <w:style w:type="paragraph" w:styleId="Encabezado">
    <w:name w:val="header"/>
    <w:basedOn w:val="Normal"/>
    <w:link w:val="EncabezadoCar"/>
    <w:uiPriority w:val="99"/>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numbering" w:customStyle="1" w:styleId="Sinlista1">
    <w:name w:val="Sin lista1"/>
    <w:next w:val="Sinlista"/>
    <w:uiPriority w:val="99"/>
    <w:semiHidden/>
    <w:unhideWhenUsed/>
    <w:rsid w:val="00051062"/>
  </w:style>
  <w:style w:type="paragraph" w:customStyle="1" w:styleId="Texto">
    <w:name w:val="Texto"/>
    <w:basedOn w:val="Normal"/>
    <w:link w:val="TextoCar"/>
    <w:rsid w:val="00051062"/>
    <w:pPr>
      <w:spacing w:after="101" w:line="216" w:lineRule="exact"/>
      <w:ind w:firstLine="288"/>
      <w:jc w:val="both"/>
    </w:pPr>
    <w:rPr>
      <w:rFonts w:ascii="Arial" w:eastAsia="Times New Roman" w:hAnsi="Arial" w:cs="Arial"/>
      <w:sz w:val="18"/>
      <w:szCs w:val="20"/>
      <w:lang w:val="es-MX" w:eastAsia="es-ES"/>
    </w:rPr>
  </w:style>
  <w:style w:type="character" w:customStyle="1" w:styleId="TextoCar">
    <w:name w:val="Texto Car"/>
    <w:link w:val="Texto"/>
    <w:locked/>
    <w:rsid w:val="00051062"/>
    <w:rPr>
      <w:rFonts w:ascii="Arial" w:eastAsia="Times New Roman" w:hAnsi="Arial" w:cs="Arial"/>
      <w:sz w:val="18"/>
      <w:szCs w:val="20"/>
      <w:lang w:eastAsia="es-ES"/>
    </w:rPr>
  </w:style>
  <w:style w:type="character" w:styleId="Refdecomentario">
    <w:name w:val="annotation reference"/>
    <w:uiPriority w:val="99"/>
    <w:unhideWhenUsed/>
    <w:rsid w:val="00051062"/>
    <w:rPr>
      <w:sz w:val="16"/>
      <w:szCs w:val="16"/>
    </w:rPr>
  </w:style>
  <w:style w:type="paragraph" w:styleId="Textocomentario">
    <w:name w:val="annotation text"/>
    <w:basedOn w:val="Normal"/>
    <w:link w:val="TextocomentarioCar"/>
    <w:unhideWhenUsed/>
    <w:rsid w:val="00051062"/>
    <w:pPr>
      <w:spacing w:after="0" w:line="240" w:lineRule="auto"/>
    </w:pPr>
    <w:rPr>
      <w:rFonts w:ascii="Times New Roman" w:eastAsia="Times New Roman" w:hAnsi="Times New Roman"/>
      <w:sz w:val="20"/>
      <w:szCs w:val="20"/>
      <w:lang w:eastAsia="es-ES"/>
    </w:rPr>
  </w:style>
  <w:style w:type="character" w:customStyle="1" w:styleId="TextocomentarioCar">
    <w:name w:val="Texto comentario Car"/>
    <w:basedOn w:val="Fuentedeprrafopredeter"/>
    <w:link w:val="Textocomentario"/>
    <w:rsid w:val="0005106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51062"/>
    <w:pPr>
      <w:spacing w:after="160"/>
    </w:pPr>
    <w:rPr>
      <w:rFonts w:asciiTheme="minorHAnsi" w:eastAsiaTheme="minorHAnsi" w:hAnsiTheme="minorHAnsi" w:cstheme="minorBidi"/>
      <w:b/>
      <w:bCs/>
      <w:lang w:val="es-MX" w:eastAsia="en-US"/>
    </w:rPr>
  </w:style>
  <w:style w:type="character" w:customStyle="1" w:styleId="AsuntodelcomentarioCar">
    <w:name w:val="Asunto del comentario Car"/>
    <w:basedOn w:val="TextocomentarioCar"/>
    <w:link w:val="Asuntodelcomentario"/>
    <w:uiPriority w:val="99"/>
    <w:semiHidden/>
    <w:rsid w:val="00051062"/>
    <w:rPr>
      <w:rFonts w:ascii="Times New Roman" w:eastAsia="Times New Roman" w:hAnsi="Times New Roman" w:cs="Times New Roman"/>
      <w:b/>
      <w:bCs/>
      <w:sz w:val="20"/>
      <w:szCs w:val="20"/>
      <w:lang w:val="es-ES" w:eastAsia="es-ES"/>
    </w:rPr>
  </w:style>
  <w:style w:type="paragraph" w:customStyle="1" w:styleId="ROMANOS">
    <w:name w:val="ROMANOS"/>
    <w:basedOn w:val="Normal"/>
    <w:link w:val="ROMANOSCar"/>
    <w:rsid w:val="00051062"/>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051062"/>
    <w:rPr>
      <w:rFonts w:ascii="Arial" w:eastAsia="Times New Roman" w:hAnsi="Arial" w:cs="Arial"/>
      <w:sz w:val="18"/>
      <w:szCs w:val="18"/>
      <w:lang w:val="es-ES" w:eastAsia="es-ES"/>
    </w:rPr>
  </w:style>
  <w:style w:type="paragraph" w:customStyle="1" w:styleId="INCISO">
    <w:name w:val="INCISO"/>
    <w:basedOn w:val="Normal"/>
    <w:rsid w:val="00051062"/>
    <w:pPr>
      <w:spacing w:after="101" w:line="216" w:lineRule="exact"/>
      <w:ind w:left="1080" w:hanging="360"/>
      <w:jc w:val="both"/>
    </w:pPr>
    <w:rPr>
      <w:rFonts w:ascii="Arial" w:eastAsia="Times New Roman" w:hAnsi="Arial" w:cs="Arial"/>
      <w:sz w:val="18"/>
      <w:szCs w:val="18"/>
      <w:lang w:val="es-MX" w:eastAsia="es-ES"/>
    </w:rPr>
  </w:style>
  <w:style w:type="paragraph" w:styleId="Revisin">
    <w:name w:val="Revision"/>
    <w:hidden/>
    <w:uiPriority w:val="99"/>
    <w:semiHidden/>
    <w:rsid w:val="00051062"/>
    <w:pPr>
      <w:spacing w:after="0" w:line="240" w:lineRule="auto"/>
    </w:pPr>
  </w:style>
  <w:style w:type="paragraph" w:styleId="TtuloTDC">
    <w:name w:val="TOC Heading"/>
    <w:basedOn w:val="Ttulo1"/>
    <w:next w:val="Normal"/>
    <w:uiPriority w:val="39"/>
    <w:unhideWhenUsed/>
    <w:qFormat/>
    <w:rsid w:val="00051062"/>
    <w:pPr>
      <w:spacing w:line="259" w:lineRule="auto"/>
      <w:outlineLvl w:val="9"/>
    </w:pPr>
    <w:rPr>
      <w:lang w:val="es-MX" w:eastAsia="es-MX"/>
    </w:rPr>
  </w:style>
  <w:style w:type="paragraph" w:styleId="TDC1">
    <w:name w:val="toc 1"/>
    <w:basedOn w:val="Normal"/>
    <w:next w:val="Normal"/>
    <w:autoRedefine/>
    <w:uiPriority w:val="39"/>
    <w:unhideWhenUsed/>
    <w:rsid w:val="00051062"/>
    <w:pPr>
      <w:spacing w:after="100"/>
    </w:pPr>
    <w:rPr>
      <w:lang w:val="es-MX"/>
    </w:rPr>
  </w:style>
  <w:style w:type="character" w:styleId="Textodelmarcadordeposicin">
    <w:name w:val="Placeholder Text"/>
    <w:basedOn w:val="Fuentedeprrafopredeter"/>
    <w:uiPriority w:val="99"/>
    <w:semiHidden/>
    <w:rsid w:val="00051062"/>
    <w:rPr>
      <w:color w:val="808080"/>
    </w:rPr>
  </w:style>
  <w:style w:type="table" w:styleId="Tablanormal2">
    <w:name w:val="Plain Table 2"/>
    <w:basedOn w:val="Tablanormal"/>
    <w:uiPriority w:val="42"/>
    <w:rsid w:val="0005106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21">
    <w:name w:val="Tabla normal 21"/>
    <w:basedOn w:val="Tablanormal"/>
    <w:next w:val="Tablanormal2"/>
    <w:uiPriority w:val="42"/>
    <w:rsid w:val="00051062"/>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22">
    <w:name w:val="Tabla normal 22"/>
    <w:basedOn w:val="Tablanormal"/>
    <w:next w:val="Tablanormal2"/>
    <w:uiPriority w:val="42"/>
    <w:rsid w:val="00051062"/>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concuadrcula1">
    <w:name w:val="Tabla con cuadrícula1"/>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31">
    <w:name w:val="Tabla normal 31"/>
    <w:basedOn w:val="Tablanormal"/>
    <w:next w:val="Tablanormal3"/>
    <w:uiPriority w:val="43"/>
    <w:rsid w:val="00051062"/>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anormal3">
    <w:name w:val="Plain Table 3"/>
    <w:basedOn w:val="Tablanormal"/>
    <w:uiPriority w:val="43"/>
    <w:rsid w:val="0005106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concuadrcula8">
    <w:name w:val="Tabla con cuadrícula8"/>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05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0">
    <w:name w:val="texto"/>
    <w:basedOn w:val="Normal"/>
    <w:rsid w:val="00051062"/>
    <w:pPr>
      <w:snapToGrid w:val="0"/>
      <w:spacing w:after="101" w:line="216" w:lineRule="exact"/>
      <w:ind w:firstLine="288"/>
      <w:jc w:val="both"/>
    </w:pPr>
    <w:rPr>
      <w:rFonts w:ascii="Arial" w:eastAsia="Times New Roman" w:hAnsi="Arial" w:cs="Arial"/>
      <w:sz w:val="18"/>
      <w:szCs w:val="18"/>
      <w:lang w:val="es-MX" w:eastAsia="es-MX"/>
    </w:rPr>
  </w:style>
  <w:style w:type="table" w:customStyle="1" w:styleId="Tablaconcuadrcula41">
    <w:name w:val="Tabla con cuadrícula41"/>
    <w:basedOn w:val="Tablanormal"/>
    <w:next w:val="Tablaconcuadrcula"/>
    <w:uiPriority w:val="59"/>
    <w:rsid w:val="0005106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05106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05106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05106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05106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05106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05106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05106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05106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
    <w:name w:val="Tabla con cuadrícula410"/>
    <w:basedOn w:val="Tablanormal"/>
    <w:next w:val="Tablaconcuadrcula"/>
    <w:uiPriority w:val="59"/>
    <w:rsid w:val="0005106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05106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59"/>
    <w:rsid w:val="0005106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next w:val="Tablaconcuadrcula"/>
    <w:uiPriority w:val="59"/>
    <w:rsid w:val="0005106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next w:val="Tablaconcuadrcula"/>
    <w:uiPriority w:val="59"/>
    <w:rsid w:val="0005106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5">
    <w:name w:val="Tabla con cuadrícula415"/>
    <w:basedOn w:val="Tablanormal"/>
    <w:next w:val="Tablaconcuadrcula"/>
    <w:uiPriority w:val="59"/>
    <w:rsid w:val="0005106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6">
    <w:name w:val="Tabla con cuadrícula416"/>
    <w:basedOn w:val="Tablanormal"/>
    <w:next w:val="Tablaconcuadrcula"/>
    <w:uiPriority w:val="59"/>
    <w:rsid w:val="0005106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7">
    <w:name w:val="Tabla con cuadrícula417"/>
    <w:basedOn w:val="Tablanormal"/>
    <w:next w:val="Tablaconcuadrcula"/>
    <w:uiPriority w:val="59"/>
    <w:rsid w:val="0005106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8">
    <w:name w:val="Tabla con cuadrícula418"/>
    <w:basedOn w:val="Tablanormal"/>
    <w:next w:val="Tablaconcuadrcula"/>
    <w:uiPriority w:val="59"/>
    <w:rsid w:val="0005106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9">
    <w:name w:val="Tabla con cuadrícula419"/>
    <w:basedOn w:val="Tablanormal"/>
    <w:next w:val="Tablaconcuadrcula"/>
    <w:uiPriority w:val="59"/>
    <w:rsid w:val="0005106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0">
    <w:name w:val="Tabla con cuadrícula420"/>
    <w:basedOn w:val="Tablanormal"/>
    <w:next w:val="Tablaconcuadrcula"/>
    <w:uiPriority w:val="59"/>
    <w:rsid w:val="0005106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59"/>
    <w:rsid w:val="0005106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next w:val="Tablaconcuadrcula"/>
    <w:uiPriority w:val="59"/>
    <w:rsid w:val="0005106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3">
    <w:name w:val="Tabla con cuadrícula423"/>
    <w:basedOn w:val="Tablanormal"/>
    <w:next w:val="Tablaconcuadrcula"/>
    <w:uiPriority w:val="59"/>
    <w:rsid w:val="00051062"/>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1062"/>
    <w:pPr>
      <w:autoSpaceDE w:val="0"/>
      <w:autoSpaceDN w:val="0"/>
      <w:adjustRightInd w:val="0"/>
      <w:spacing w:after="0" w:line="240" w:lineRule="auto"/>
    </w:pPr>
    <w:rPr>
      <w:rFonts w:ascii="Tahoma" w:eastAsia="Calibri" w:hAnsi="Tahoma" w:cs="Tahoma"/>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 w:id="207404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20EB6-152B-45D9-B867-2EBD148CF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204</Pages>
  <Words>74234</Words>
  <Characters>408291</Characters>
  <Application>Microsoft Office Word</Application>
  <DocSecurity>0</DocSecurity>
  <Lines>3402</Lines>
  <Paragraphs>963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Ignacio Reyes Sanchez</dc:creator>
  <cp:keywords/>
  <dc:description/>
  <cp:lastModifiedBy>Josue Teoyotl Calderon</cp:lastModifiedBy>
  <cp:revision>3</cp:revision>
  <cp:lastPrinted>2021-10-20T16:18:00Z</cp:lastPrinted>
  <dcterms:created xsi:type="dcterms:W3CDTF">2021-10-20T16:18:00Z</dcterms:created>
  <dcterms:modified xsi:type="dcterms:W3CDTF">2021-10-20T16:19:00Z</dcterms:modified>
</cp:coreProperties>
</file>