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C64DD" w14:textId="77777777" w:rsidR="00C84BB4" w:rsidRDefault="00C84BB4" w:rsidP="007A6974">
      <w:pPr>
        <w:spacing w:after="0"/>
        <w:jc w:val="center"/>
        <w:rPr>
          <w:rFonts w:ascii="ITC Avant Garde" w:hAnsi="ITC Avant Garde"/>
          <w:b/>
        </w:rPr>
      </w:pPr>
      <w:bookmarkStart w:id="0" w:name="_GoBack"/>
      <w:bookmarkEnd w:id="0"/>
    </w:p>
    <w:p w14:paraId="5E462BD4" w14:textId="77777777" w:rsidR="0038199D" w:rsidRPr="00F36A5D" w:rsidRDefault="0038199D" w:rsidP="007A6974">
      <w:pPr>
        <w:spacing w:after="0"/>
        <w:jc w:val="center"/>
        <w:rPr>
          <w:rFonts w:ascii="ITC Avant Garde" w:hAnsi="ITC Avant Garde"/>
          <w:b/>
        </w:rPr>
      </w:pPr>
      <w:r w:rsidRPr="00F36A5D">
        <w:rPr>
          <w:rFonts w:ascii="ITC Avant Garde" w:hAnsi="ITC Avant Garde"/>
          <w:b/>
        </w:rPr>
        <w:t>FORMATO PARA PARTICIPAR EN LA CONSULTA PÚBLICA</w:t>
      </w:r>
    </w:p>
    <w:p w14:paraId="450C5109" w14:textId="77777777" w:rsidR="006601AF" w:rsidRPr="00F36A5D" w:rsidRDefault="006601AF" w:rsidP="00C900FF">
      <w:pPr>
        <w:spacing w:after="0"/>
        <w:rPr>
          <w:rFonts w:ascii="ITC Avant Garde" w:hAnsi="ITC Avant Garde"/>
          <w:b/>
        </w:rPr>
      </w:pPr>
    </w:p>
    <w:p w14:paraId="048DAB21" w14:textId="77777777" w:rsidR="0038199D" w:rsidRPr="00F36A5D" w:rsidRDefault="0038199D" w:rsidP="007A6974">
      <w:pPr>
        <w:spacing w:after="0"/>
        <w:rPr>
          <w:rFonts w:ascii="ITC Avant Garde" w:hAnsi="ITC Avant Garde"/>
          <w:b/>
          <w:sz w:val="16"/>
        </w:rPr>
      </w:pPr>
      <w:r w:rsidRPr="00F36A5D">
        <w:rPr>
          <w:rFonts w:ascii="ITC Avant Garde" w:hAnsi="ITC Avant Garde"/>
          <w:b/>
          <w:sz w:val="16"/>
        </w:rPr>
        <w:t>Instrucciones para su llenado y participación:</w:t>
      </w:r>
    </w:p>
    <w:p w14:paraId="49EAB0D5" w14:textId="77777777" w:rsidR="004970C4" w:rsidRPr="00F36A5D" w:rsidRDefault="004970C4" w:rsidP="007A6974">
      <w:pPr>
        <w:spacing w:after="0"/>
        <w:rPr>
          <w:rFonts w:ascii="ITC Avant Garde" w:hAnsi="ITC Avant Garde"/>
          <w:b/>
          <w:sz w:val="16"/>
        </w:rPr>
      </w:pPr>
    </w:p>
    <w:p w14:paraId="4B8EBCC9" w14:textId="1A9B4D01" w:rsidR="0038199D" w:rsidRPr="00F36A5D" w:rsidRDefault="0013489A" w:rsidP="00C900FF">
      <w:pPr>
        <w:pStyle w:val="Listavistosa-nfasis11"/>
        <w:numPr>
          <w:ilvl w:val="0"/>
          <w:numId w:val="1"/>
        </w:numPr>
        <w:spacing w:after="0"/>
        <w:ind w:left="426" w:right="49" w:hanging="426"/>
        <w:jc w:val="both"/>
        <w:rPr>
          <w:rFonts w:ascii="ITC Avant Garde" w:hAnsi="ITC Avant Garde"/>
          <w:sz w:val="14"/>
          <w:szCs w:val="14"/>
        </w:rPr>
      </w:pPr>
      <w:r>
        <w:rPr>
          <w:rFonts w:ascii="ITC Avant Garde" w:hAnsi="ITC Avant Garde"/>
          <w:sz w:val="14"/>
          <w:szCs w:val="14"/>
        </w:rPr>
        <w:t>Los comentarios,</w:t>
      </w:r>
      <w:r w:rsidR="0038199D" w:rsidRPr="00F36A5D">
        <w:rPr>
          <w:rFonts w:ascii="ITC Avant Garde" w:hAnsi="ITC Avant Garde"/>
          <w:sz w:val="14"/>
          <w:szCs w:val="14"/>
        </w:rPr>
        <w:t xml:space="preserve"> opiniones</w:t>
      </w:r>
      <w:r>
        <w:rPr>
          <w:rFonts w:ascii="ITC Avant Garde" w:hAnsi="ITC Avant Garde"/>
          <w:sz w:val="14"/>
          <w:szCs w:val="14"/>
        </w:rPr>
        <w:t xml:space="preserve"> o aportaciones deberán ser remitido</w:t>
      </w:r>
      <w:r w:rsidR="0038199D" w:rsidRPr="00F36A5D">
        <w:rPr>
          <w:rFonts w:ascii="ITC Avant Garde" w:hAnsi="ITC Avant Garde"/>
          <w:sz w:val="14"/>
          <w:szCs w:val="14"/>
        </w:rPr>
        <w:t>s a la siguiente dirección de correo electrónico:</w:t>
      </w:r>
      <w:r w:rsidR="007F22FF" w:rsidRPr="007F22FF">
        <w:rPr>
          <w:rFonts w:ascii="ITC Avant Garde" w:hAnsi="ITC Avant Garde"/>
          <w:sz w:val="14"/>
          <w:szCs w:val="14"/>
        </w:rPr>
        <w:t xml:space="preserve"> </w:t>
      </w:r>
      <w:r w:rsidR="007F22FF">
        <w:rPr>
          <w:rFonts w:ascii="ITC Avant Garde" w:hAnsi="ITC Avant Garde"/>
          <w:sz w:val="14"/>
          <w:szCs w:val="14"/>
        </w:rPr>
        <w:t>consultadisposicionesregulatorias2021</w:t>
      </w:r>
      <w:r w:rsidR="007F22FF" w:rsidRPr="00F36A5D">
        <w:rPr>
          <w:rFonts w:ascii="ITC Avant Garde" w:hAnsi="ITC Avant Garde"/>
          <w:sz w:val="14"/>
          <w:szCs w:val="14"/>
        </w:rPr>
        <w:t>@ift.org.mx</w:t>
      </w:r>
      <w:r w:rsidR="0038199D" w:rsidRPr="00F36A5D">
        <w:rPr>
          <w:rFonts w:ascii="ITC Avant Garde" w:hAnsi="ITC Avant Garde"/>
          <w:sz w:val="14"/>
          <w:szCs w:val="14"/>
        </w:rPr>
        <w:t>, en donde</w:t>
      </w:r>
      <w:r w:rsidR="00CC53F7" w:rsidRPr="00F36A5D">
        <w:rPr>
          <w:rFonts w:ascii="ITC Avant Garde" w:hAnsi="ITC Avant Garde"/>
          <w:sz w:val="14"/>
          <w:szCs w:val="14"/>
        </w:rPr>
        <w:t xml:space="preserve"> se deberá </w:t>
      </w:r>
      <w:r w:rsidR="0038199D" w:rsidRPr="00F36A5D">
        <w:rPr>
          <w:rFonts w:ascii="ITC Avant Garde" w:hAnsi="ITC Avant Garde"/>
          <w:sz w:val="14"/>
          <w:szCs w:val="14"/>
        </w:rPr>
        <w:t xml:space="preserve">considerar que la capacidad límite para la </w:t>
      </w:r>
      <w:r w:rsidR="00CC53F7" w:rsidRPr="00F36A5D">
        <w:rPr>
          <w:rFonts w:ascii="ITC Avant Garde" w:hAnsi="ITC Avant Garde"/>
          <w:sz w:val="14"/>
          <w:szCs w:val="14"/>
        </w:rPr>
        <w:t xml:space="preserve">recepción </w:t>
      </w:r>
      <w:r w:rsidR="0038199D" w:rsidRPr="00F36A5D">
        <w:rPr>
          <w:rFonts w:ascii="ITC Avant Garde" w:hAnsi="ITC Avant Garde"/>
          <w:sz w:val="14"/>
          <w:szCs w:val="14"/>
        </w:rPr>
        <w:t xml:space="preserve">de archivos es de </w:t>
      </w:r>
      <w:r w:rsidR="00B533DC" w:rsidRPr="00F36A5D">
        <w:rPr>
          <w:rFonts w:ascii="ITC Avant Garde" w:hAnsi="ITC Avant Garde"/>
          <w:sz w:val="14"/>
          <w:szCs w:val="14"/>
        </w:rPr>
        <w:t>25 Mb</w:t>
      </w:r>
      <w:r w:rsidR="0038199D" w:rsidRPr="00F36A5D">
        <w:rPr>
          <w:rFonts w:ascii="ITC Avant Garde" w:hAnsi="ITC Avant Garde"/>
          <w:sz w:val="14"/>
          <w:szCs w:val="14"/>
        </w:rPr>
        <w:t>.</w:t>
      </w:r>
    </w:p>
    <w:p w14:paraId="3DED49F4" w14:textId="77777777" w:rsidR="0038199D" w:rsidRPr="00F36A5D" w:rsidRDefault="00800852" w:rsidP="00C900FF">
      <w:pPr>
        <w:pStyle w:val="Listavistosa-nfasis11"/>
        <w:numPr>
          <w:ilvl w:val="0"/>
          <w:numId w:val="1"/>
        </w:numPr>
        <w:spacing w:after="0"/>
        <w:ind w:left="426" w:right="49" w:hanging="426"/>
        <w:jc w:val="both"/>
        <w:rPr>
          <w:rFonts w:ascii="ITC Avant Garde" w:hAnsi="ITC Avant Garde"/>
          <w:sz w:val="14"/>
          <w:szCs w:val="14"/>
        </w:rPr>
      </w:pPr>
      <w:r w:rsidRPr="00F36A5D">
        <w:rPr>
          <w:rFonts w:ascii="ITC Avant Garde" w:hAnsi="ITC Avant Garde"/>
          <w:sz w:val="14"/>
          <w:szCs w:val="14"/>
        </w:rPr>
        <w:t>Vierta sus comentarios conforme a la estruct</w:t>
      </w:r>
      <w:r w:rsidR="0046689F">
        <w:rPr>
          <w:rFonts w:ascii="ITC Avant Garde" w:hAnsi="ITC Avant Garde"/>
          <w:sz w:val="14"/>
          <w:szCs w:val="14"/>
        </w:rPr>
        <w:t xml:space="preserve">ura de la Sección </w:t>
      </w:r>
      <w:r w:rsidRPr="00F36A5D">
        <w:rPr>
          <w:rFonts w:ascii="ITC Avant Garde" w:hAnsi="ITC Avant Garde"/>
          <w:sz w:val="14"/>
          <w:szCs w:val="14"/>
        </w:rPr>
        <w:t>I del presente formato</w:t>
      </w:r>
      <w:r w:rsidR="0038199D" w:rsidRPr="00F36A5D">
        <w:rPr>
          <w:rFonts w:ascii="ITC Avant Garde" w:hAnsi="ITC Avant Garde"/>
          <w:sz w:val="14"/>
          <w:szCs w:val="14"/>
        </w:rPr>
        <w:t>.</w:t>
      </w:r>
    </w:p>
    <w:p w14:paraId="533AF4CC" w14:textId="77777777" w:rsidR="0038199D" w:rsidRPr="00F36A5D" w:rsidRDefault="0038199D" w:rsidP="00C900FF">
      <w:pPr>
        <w:pStyle w:val="Listavistosa-nfasis11"/>
        <w:numPr>
          <w:ilvl w:val="0"/>
          <w:numId w:val="1"/>
        </w:numPr>
        <w:spacing w:after="0"/>
        <w:ind w:left="426" w:right="49" w:hanging="426"/>
        <w:jc w:val="both"/>
        <w:rPr>
          <w:rFonts w:ascii="ITC Avant Garde" w:hAnsi="ITC Avant Garde"/>
          <w:sz w:val="14"/>
          <w:szCs w:val="14"/>
        </w:rPr>
      </w:pPr>
      <w:r w:rsidRPr="00F36A5D">
        <w:rPr>
          <w:rFonts w:ascii="ITC Avant Garde" w:hAnsi="ITC Avant Garde"/>
          <w:sz w:val="14"/>
          <w:szCs w:val="14"/>
        </w:rPr>
        <w:t>De contar con observaciones generales o alguna aportación adicional proporciónelos en el último recuadro.</w:t>
      </w:r>
    </w:p>
    <w:p w14:paraId="17CE2A2D" w14:textId="77777777" w:rsidR="0038199D" w:rsidRPr="00F36A5D" w:rsidRDefault="00800852" w:rsidP="00C900FF">
      <w:pPr>
        <w:pStyle w:val="Listavistosa-nfasis11"/>
        <w:numPr>
          <w:ilvl w:val="0"/>
          <w:numId w:val="1"/>
        </w:numPr>
        <w:spacing w:after="0"/>
        <w:ind w:left="426" w:right="49" w:hanging="426"/>
        <w:jc w:val="both"/>
        <w:rPr>
          <w:rFonts w:ascii="ITC Avant Garde" w:hAnsi="ITC Avant Garde"/>
          <w:sz w:val="14"/>
          <w:szCs w:val="14"/>
        </w:rPr>
      </w:pPr>
      <w:r w:rsidRPr="00F36A5D">
        <w:rPr>
          <w:rFonts w:ascii="ITC Avant Garde" w:hAnsi="ITC Avant Garde"/>
          <w:sz w:val="14"/>
          <w:szCs w:val="14"/>
        </w:rPr>
        <w:t>En caso de que sea de su interés, podrá</w:t>
      </w:r>
      <w:r w:rsidR="0038199D" w:rsidRPr="00F36A5D">
        <w:rPr>
          <w:rFonts w:ascii="ITC Avant Garde" w:hAnsi="ITC Avant Garde"/>
          <w:sz w:val="14"/>
          <w:szCs w:val="14"/>
        </w:rPr>
        <w:t xml:space="preserve"> adjuntar a su correo electrónico la documentación que </w:t>
      </w:r>
      <w:r w:rsidRPr="00F36A5D">
        <w:rPr>
          <w:rFonts w:ascii="ITC Avant Garde" w:hAnsi="ITC Avant Garde"/>
          <w:sz w:val="14"/>
          <w:szCs w:val="14"/>
        </w:rPr>
        <w:t>estime</w:t>
      </w:r>
      <w:r w:rsidR="0038199D" w:rsidRPr="00F36A5D">
        <w:rPr>
          <w:rFonts w:ascii="ITC Avant Garde" w:hAnsi="ITC Avant Garde"/>
          <w:sz w:val="14"/>
          <w:szCs w:val="14"/>
        </w:rPr>
        <w:t xml:space="preserve"> conveniente.</w:t>
      </w:r>
    </w:p>
    <w:p w14:paraId="5B34C1AF" w14:textId="2433784A" w:rsidR="0038199D" w:rsidRPr="00F36A5D" w:rsidRDefault="0038199D" w:rsidP="00C900FF">
      <w:pPr>
        <w:pStyle w:val="Listavistosa-nfasis11"/>
        <w:numPr>
          <w:ilvl w:val="0"/>
          <w:numId w:val="1"/>
        </w:numPr>
        <w:spacing w:after="0"/>
        <w:ind w:left="426" w:right="49" w:hanging="426"/>
        <w:jc w:val="both"/>
        <w:rPr>
          <w:rFonts w:ascii="ITC Avant Garde" w:hAnsi="ITC Avant Garde"/>
          <w:sz w:val="14"/>
          <w:szCs w:val="14"/>
        </w:rPr>
      </w:pPr>
      <w:r w:rsidRPr="00F36A5D">
        <w:rPr>
          <w:rFonts w:ascii="ITC Avant Garde" w:hAnsi="ITC Avant Garde"/>
          <w:sz w:val="14"/>
          <w:szCs w:val="14"/>
        </w:rPr>
        <w:t xml:space="preserve">El período de consulta pública será </w:t>
      </w:r>
      <w:r w:rsidRPr="00B23977">
        <w:rPr>
          <w:rFonts w:ascii="ITC Avant Garde" w:hAnsi="ITC Avant Garde"/>
          <w:sz w:val="14"/>
          <w:szCs w:val="14"/>
        </w:rPr>
        <w:t>del</w:t>
      </w:r>
      <w:r w:rsidR="000D2838" w:rsidRPr="00B23977">
        <w:rPr>
          <w:rFonts w:ascii="ITC Avant Garde" w:hAnsi="ITC Avant Garde"/>
          <w:sz w:val="14"/>
          <w:szCs w:val="14"/>
        </w:rPr>
        <w:t xml:space="preserve"> </w:t>
      </w:r>
      <w:r w:rsidR="000C45B6" w:rsidRPr="00B23977">
        <w:rPr>
          <w:rFonts w:ascii="ITC Avant Garde" w:hAnsi="ITC Avant Garde"/>
          <w:sz w:val="14"/>
          <w:szCs w:val="14"/>
        </w:rPr>
        <w:t xml:space="preserve">14 </w:t>
      </w:r>
      <w:r w:rsidR="008C679D" w:rsidRPr="00B23977">
        <w:rPr>
          <w:rFonts w:ascii="ITC Avant Garde" w:hAnsi="ITC Avant Garde"/>
          <w:sz w:val="14"/>
          <w:szCs w:val="14"/>
        </w:rPr>
        <w:t xml:space="preserve">de </w:t>
      </w:r>
      <w:r w:rsidR="000C45B6" w:rsidRPr="00B23977">
        <w:rPr>
          <w:rFonts w:ascii="ITC Avant Garde" w:hAnsi="ITC Avant Garde"/>
          <w:sz w:val="14"/>
          <w:szCs w:val="14"/>
        </w:rPr>
        <w:t xml:space="preserve">junio </w:t>
      </w:r>
      <w:r w:rsidR="000D2838" w:rsidRPr="00B23977">
        <w:rPr>
          <w:rFonts w:ascii="ITC Avant Garde" w:hAnsi="ITC Avant Garde"/>
          <w:sz w:val="14"/>
          <w:szCs w:val="14"/>
        </w:rPr>
        <w:t xml:space="preserve">al </w:t>
      </w:r>
      <w:r w:rsidR="000C45B6" w:rsidRPr="00B23977">
        <w:rPr>
          <w:rFonts w:ascii="ITC Avant Garde" w:hAnsi="ITC Avant Garde"/>
          <w:sz w:val="14"/>
          <w:szCs w:val="14"/>
        </w:rPr>
        <w:t>6</w:t>
      </w:r>
      <w:r w:rsidR="000D2838" w:rsidRPr="00B23977">
        <w:rPr>
          <w:rFonts w:ascii="ITC Avant Garde" w:hAnsi="ITC Avant Garde"/>
          <w:sz w:val="14"/>
          <w:szCs w:val="14"/>
        </w:rPr>
        <w:t xml:space="preserve"> de </w:t>
      </w:r>
      <w:r w:rsidR="000C45B6" w:rsidRPr="00B23977">
        <w:rPr>
          <w:rFonts w:ascii="ITC Avant Garde" w:hAnsi="ITC Avant Garde"/>
          <w:sz w:val="14"/>
          <w:szCs w:val="14"/>
        </w:rPr>
        <w:t xml:space="preserve">agosto </w:t>
      </w:r>
      <w:r w:rsidR="000D2838" w:rsidRPr="00B23977">
        <w:rPr>
          <w:rFonts w:ascii="ITC Avant Garde" w:hAnsi="ITC Avant Garde"/>
          <w:sz w:val="14"/>
          <w:szCs w:val="14"/>
        </w:rPr>
        <w:t>de 20</w:t>
      </w:r>
      <w:r w:rsidR="00C37456" w:rsidRPr="00B23977">
        <w:rPr>
          <w:rFonts w:ascii="ITC Avant Garde" w:hAnsi="ITC Avant Garde"/>
          <w:sz w:val="14"/>
          <w:szCs w:val="14"/>
        </w:rPr>
        <w:t>21</w:t>
      </w:r>
      <w:r w:rsidR="000C45B6">
        <w:rPr>
          <w:rFonts w:ascii="ITC Avant Garde" w:hAnsi="ITC Avant Garde"/>
          <w:sz w:val="14"/>
          <w:szCs w:val="14"/>
        </w:rPr>
        <w:t xml:space="preserve"> </w:t>
      </w:r>
      <w:r w:rsidR="00BD62E3">
        <w:rPr>
          <w:rFonts w:ascii="ITC Avant Garde" w:hAnsi="ITC Avant Garde"/>
          <w:sz w:val="14"/>
          <w:szCs w:val="14"/>
        </w:rPr>
        <w:t>(</w:t>
      </w:r>
      <w:r w:rsidR="007F22FF">
        <w:rPr>
          <w:rFonts w:ascii="ITC Avant Garde" w:hAnsi="ITC Avant Garde"/>
          <w:sz w:val="14"/>
          <w:szCs w:val="14"/>
        </w:rPr>
        <w:t xml:space="preserve">30 días </w:t>
      </w:r>
      <w:r w:rsidR="00BD62E3">
        <w:rPr>
          <w:rFonts w:ascii="ITC Avant Garde" w:hAnsi="ITC Avant Garde"/>
          <w:sz w:val="14"/>
          <w:szCs w:val="14"/>
        </w:rPr>
        <w:t>hábiles)</w:t>
      </w:r>
      <w:r w:rsidRPr="0013489A">
        <w:rPr>
          <w:rFonts w:ascii="ITC Avant Garde" w:hAnsi="ITC Avant Garde"/>
          <w:sz w:val="14"/>
          <w:szCs w:val="14"/>
        </w:rPr>
        <w:t>. Una</w:t>
      </w:r>
      <w:r w:rsidRPr="00F36A5D">
        <w:rPr>
          <w:rFonts w:ascii="ITC Avant Garde" w:hAnsi="ITC Avant Garde"/>
          <w:sz w:val="14"/>
          <w:szCs w:val="14"/>
        </w:rPr>
        <w:t xml:space="preserve"> vez concluido</w:t>
      </w:r>
      <w:r w:rsidR="00CC53F7" w:rsidRPr="00F36A5D">
        <w:rPr>
          <w:rFonts w:ascii="ITC Avant Garde" w:hAnsi="ITC Avant Garde"/>
          <w:sz w:val="14"/>
          <w:szCs w:val="14"/>
        </w:rPr>
        <w:t xml:space="preserve"> dicho periodo</w:t>
      </w:r>
      <w:r w:rsidR="004970C4" w:rsidRPr="00F36A5D">
        <w:rPr>
          <w:rFonts w:ascii="ITC Avant Garde" w:hAnsi="ITC Avant Garde"/>
          <w:sz w:val="14"/>
          <w:szCs w:val="14"/>
        </w:rPr>
        <w:t>,</w:t>
      </w:r>
      <w:r w:rsidRPr="00F36A5D">
        <w:rPr>
          <w:rFonts w:ascii="ITC Avant Garde" w:hAnsi="ITC Avant Garde"/>
          <w:sz w:val="14"/>
          <w:szCs w:val="14"/>
        </w:rPr>
        <w:t xml:space="preserve"> se podrá</w:t>
      </w:r>
      <w:r w:rsidR="008F2B1A" w:rsidRPr="00F36A5D">
        <w:rPr>
          <w:rFonts w:ascii="ITC Avant Garde" w:hAnsi="ITC Avant Garde"/>
          <w:sz w:val="14"/>
          <w:szCs w:val="14"/>
        </w:rPr>
        <w:t>n</w:t>
      </w:r>
      <w:r w:rsidRPr="00F36A5D">
        <w:rPr>
          <w:rFonts w:ascii="ITC Avant Garde" w:hAnsi="ITC Avant Garde"/>
          <w:sz w:val="14"/>
          <w:szCs w:val="14"/>
        </w:rPr>
        <w:t xml:space="preserve"> continuar visualizando los comentarios vertidos, así como los documentos adjuntos en la siguiente dirección electrónica:</w:t>
      </w:r>
      <w:r w:rsidR="000D2838" w:rsidRPr="00F36A5D">
        <w:rPr>
          <w:rFonts w:ascii="ITC Avant Garde" w:hAnsi="ITC Avant Garde"/>
          <w:sz w:val="14"/>
          <w:szCs w:val="14"/>
        </w:rPr>
        <w:t xml:space="preserve"> </w:t>
      </w:r>
      <w:hyperlink r:id="rId11" w:tooltip="Liga directa a la seccióndel  portal del IFT en la que se encuentran todas las consultas públicas" w:history="1">
        <w:r w:rsidR="000D2838" w:rsidRPr="00F36A5D">
          <w:rPr>
            <w:rStyle w:val="Hipervnculo"/>
            <w:rFonts w:ascii="ITC Avant Garde" w:hAnsi="ITC Avant Garde"/>
            <w:sz w:val="14"/>
            <w:szCs w:val="14"/>
          </w:rPr>
          <w:t>http://www.ift.org.mx/industria/consultas-publicas</w:t>
        </w:r>
      </w:hyperlink>
      <w:r w:rsidR="000D2838" w:rsidRPr="00F36A5D">
        <w:rPr>
          <w:rFonts w:ascii="ITC Avant Garde" w:hAnsi="ITC Avant Garde"/>
          <w:sz w:val="14"/>
          <w:szCs w:val="14"/>
        </w:rPr>
        <w:t xml:space="preserve"> </w:t>
      </w:r>
    </w:p>
    <w:p w14:paraId="11F73F67" w14:textId="77777777" w:rsidR="006601AF" w:rsidRPr="00F36A5D" w:rsidRDefault="000D2838" w:rsidP="00C900FF">
      <w:pPr>
        <w:pStyle w:val="Listavistosa-nfasis11"/>
        <w:numPr>
          <w:ilvl w:val="0"/>
          <w:numId w:val="1"/>
        </w:numPr>
        <w:spacing w:after="0"/>
        <w:ind w:left="426" w:right="49" w:hanging="426"/>
        <w:jc w:val="both"/>
        <w:rPr>
          <w:rFonts w:ascii="ITC Avant Garde" w:hAnsi="ITC Avant Garde"/>
          <w:sz w:val="14"/>
          <w:szCs w:val="14"/>
        </w:rPr>
      </w:pPr>
      <w:r w:rsidRPr="00F36A5D">
        <w:rPr>
          <w:rFonts w:ascii="ITC Avant Garde" w:hAnsi="ITC Avant Garde"/>
          <w:sz w:val="14"/>
          <w:szCs w:val="14"/>
        </w:rPr>
        <w:t xml:space="preserve">Para cualquier duda, comentario o inquietud sobre el presente proceso consultivo, el Instituto pone a </w:t>
      </w:r>
      <w:r w:rsidR="008F2B1A" w:rsidRPr="00F36A5D">
        <w:rPr>
          <w:rFonts w:ascii="ITC Avant Garde" w:hAnsi="ITC Avant Garde"/>
          <w:sz w:val="14"/>
          <w:szCs w:val="14"/>
        </w:rPr>
        <w:t xml:space="preserve">su </w:t>
      </w:r>
      <w:r w:rsidR="00A75A67" w:rsidRPr="00F36A5D">
        <w:rPr>
          <w:rFonts w:ascii="ITC Avant Garde" w:hAnsi="ITC Avant Garde"/>
          <w:sz w:val="14"/>
          <w:szCs w:val="14"/>
        </w:rPr>
        <w:t>disposición</w:t>
      </w:r>
      <w:r w:rsidR="00F212B2" w:rsidRPr="00F36A5D">
        <w:rPr>
          <w:rFonts w:ascii="ITC Avant Garde" w:hAnsi="ITC Avant Garde"/>
          <w:sz w:val="14"/>
          <w:szCs w:val="14"/>
        </w:rPr>
        <w:t xml:space="preserve"> </w:t>
      </w:r>
      <w:r w:rsidR="00A75A67" w:rsidRPr="00F36A5D">
        <w:rPr>
          <w:rFonts w:ascii="ITC Avant Garde" w:hAnsi="ITC Avant Garde"/>
          <w:sz w:val="14"/>
          <w:szCs w:val="14"/>
        </w:rPr>
        <w:t>el</w:t>
      </w:r>
      <w:r w:rsidRPr="00F36A5D">
        <w:rPr>
          <w:rFonts w:ascii="ITC Avant Garde" w:hAnsi="ITC Avant Garde"/>
          <w:sz w:val="14"/>
          <w:szCs w:val="14"/>
        </w:rPr>
        <w:t xml:space="preserve"> siguiente punto de contacto:</w:t>
      </w:r>
      <w:r w:rsidR="002F6895">
        <w:rPr>
          <w:rFonts w:ascii="ITC Avant Garde" w:hAnsi="ITC Avant Garde"/>
          <w:sz w:val="14"/>
          <w:szCs w:val="14"/>
        </w:rPr>
        <w:t xml:space="preserve"> </w:t>
      </w:r>
      <w:r w:rsidR="002F6895" w:rsidRPr="002F6895">
        <w:rPr>
          <w:rFonts w:ascii="ITC Avant Garde" w:hAnsi="ITC Avant Garde"/>
          <w:sz w:val="14"/>
          <w:szCs w:val="14"/>
        </w:rPr>
        <w:t xml:space="preserve">José Alfredo Consuelos </w:t>
      </w:r>
      <w:proofErr w:type="spellStart"/>
      <w:r w:rsidR="002F6895" w:rsidRPr="002F6895">
        <w:rPr>
          <w:rFonts w:ascii="ITC Avant Garde" w:hAnsi="ITC Avant Garde"/>
          <w:sz w:val="14"/>
          <w:szCs w:val="14"/>
        </w:rPr>
        <w:t>Uriostegui</w:t>
      </w:r>
      <w:proofErr w:type="spellEnd"/>
      <w:r w:rsidR="000E41F3" w:rsidRPr="00F36A5D">
        <w:rPr>
          <w:rFonts w:ascii="ITC Avant Garde" w:hAnsi="ITC Avant Garde"/>
          <w:sz w:val="14"/>
          <w:szCs w:val="14"/>
        </w:rPr>
        <w:t xml:space="preserve">, </w:t>
      </w:r>
      <w:r w:rsidR="002F6895" w:rsidRPr="002F6895">
        <w:rPr>
          <w:rFonts w:ascii="ITC Avant Garde" w:hAnsi="ITC Avant Garde"/>
          <w:sz w:val="14"/>
          <w:szCs w:val="14"/>
        </w:rPr>
        <w:t>Subdirector de Análisis Jurídico en Prácticas Monopólicas</w:t>
      </w:r>
      <w:r w:rsidR="002F6895" w:rsidRPr="002F6895" w:rsidDel="002F6895">
        <w:rPr>
          <w:rFonts w:ascii="ITC Avant Garde" w:hAnsi="ITC Avant Garde"/>
          <w:sz w:val="14"/>
          <w:szCs w:val="14"/>
        </w:rPr>
        <w:t xml:space="preserve"> </w:t>
      </w:r>
      <w:r w:rsidR="00655A31">
        <w:rPr>
          <w:rFonts w:ascii="ITC Avant Garde" w:hAnsi="ITC Avant Garde"/>
          <w:sz w:val="14"/>
          <w:szCs w:val="14"/>
        </w:rPr>
        <w:t>de la Autoridad Investigadora</w:t>
      </w:r>
      <w:r w:rsidR="000E41F3" w:rsidRPr="00F36A5D">
        <w:rPr>
          <w:rFonts w:ascii="ITC Avant Garde" w:hAnsi="ITC Avant Garde"/>
          <w:sz w:val="14"/>
          <w:szCs w:val="14"/>
        </w:rPr>
        <w:t xml:space="preserve">, </w:t>
      </w:r>
      <w:r w:rsidRPr="00F36A5D">
        <w:rPr>
          <w:rFonts w:ascii="ITC Avant Garde" w:hAnsi="ITC Avant Garde"/>
          <w:sz w:val="14"/>
          <w:szCs w:val="14"/>
        </w:rPr>
        <w:t xml:space="preserve">correo </w:t>
      </w:r>
      <w:r w:rsidRPr="00DC0465">
        <w:rPr>
          <w:rFonts w:ascii="ITC Avant Garde" w:hAnsi="ITC Avant Garde"/>
          <w:sz w:val="14"/>
          <w:szCs w:val="14"/>
        </w:rPr>
        <w:t>electrónico:</w:t>
      </w:r>
      <w:r w:rsidR="002F6895" w:rsidRPr="002F6895">
        <w:rPr>
          <w:rFonts w:ascii="Calibri Light" w:hAnsi="Calibri Light"/>
        </w:rPr>
        <w:t xml:space="preserve"> </w:t>
      </w:r>
      <w:hyperlink r:id="rId12" w:history="1">
        <w:r w:rsidR="002F6895" w:rsidRPr="002F6895">
          <w:rPr>
            <w:rStyle w:val="Hipervnculo"/>
            <w:rFonts w:ascii="ITC Avant Garde" w:hAnsi="ITC Avant Garde"/>
            <w:sz w:val="14"/>
            <w:szCs w:val="14"/>
          </w:rPr>
          <w:t>jose.consuelos@ift.org.mx</w:t>
        </w:r>
      </w:hyperlink>
      <w:r w:rsidR="00655A31" w:rsidRPr="00DC0465">
        <w:rPr>
          <w:rFonts w:ascii="ITC Avant Garde" w:hAnsi="ITC Avant Garde"/>
          <w:sz w:val="18"/>
        </w:rPr>
        <w:t xml:space="preserve"> </w:t>
      </w:r>
      <w:r w:rsidR="00A75A67" w:rsidRPr="00DC0465">
        <w:rPr>
          <w:rFonts w:ascii="ITC Avant Garde" w:hAnsi="ITC Avant Garde"/>
          <w:sz w:val="14"/>
          <w:szCs w:val="14"/>
        </w:rPr>
        <w:t>o bien</w:t>
      </w:r>
      <w:r w:rsidR="00A75A67" w:rsidRPr="00F36A5D">
        <w:rPr>
          <w:rFonts w:ascii="ITC Avant Garde" w:hAnsi="ITC Avant Garde"/>
          <w:sz w:val="14"/>
          <w:szCs w:val="14"/>
        </w:rPr>
        <w:t xml:space="preserve">, a través del </w:t>
      </w:r>
      <w:r w:rsidRPr="00F36A5D">
        <w:rPr>
          <w:rFonts w:ascii="ITC Avant Garde" w:hAnsi="ITC Avant Garde"/>
          <w:sz w:val="14"/>
          <w:szCs w:val="14"/>
        </w:rPr>
        <w:t xml:space="preserve">número telefónico 55 </w:t>
      </w:r>
      <w:r w:rsidR="004D5EAB" w:rsidRPr="00F36A5D">
        <w:rPr>
          <w:rFonts w:ascii="ITC Avant Garde" w:hAnsi="ITC Avant Garde"/>
          <w:sz w:val="14"/>
          <w:szCs w:val="14"/>
        </w:rPr>
        <w:t>5015</w:t>
      </w:r>
      <w:r w:rsidR="00600DB8">
        <w:rPr>
          <w:rFonts w:ascii="ITC Avant Garde" w:hAnsi="ITC Avant Garde"/>
          <w:sz w:val="14"/>
          <w:szCs w:val="14"/>
        </w:rPr>
        <w:t xml:space="preserve"> </w:t>
      </w:r>
      <w:r w:rsidR="004D5EAB" w:rsidRPr="00F36A5D">
        <w:rPr>
          <w:rFonts w:ascii="ITC Avant Garde" w:hAnsi="ITC Avant Garde"/>
          <w:sz w:val="14"/>
          <w:szCs w:val="14"/>
        </w:rPr>
        <w:t>4</w:t>
      </w:r>
      <w:r w:rsidR="00F028DE">
        <w:rPr>
          <w:rFonts w:ascii="ITC Avant Garde" w:hAnsi="ITC Avant Garde"/>
          <w:sz w:val="14"/>
          <w:szCs w:val="14"/>
        </w:rPr>
        <w:t>000, extensión 2037</w:t>
      </w:r>
      <w:r w:rsidR="0038199D" w:rsidRPr="00F36A5D">
        <w:rPr>
          <w:rFonts w:ascii="ITC Avant Garde" w:hAnsi="ITC Avant Garde"/>
          <w:sz w:val="14"/>
          <w:szCs w:val="14"/>
        </w:rPr>
        <w:t>.</w:t>
      </w:r>
    </w:p>
    <w:p w14:paraId="55480A50" w14:textId="77777777" w:rsidR="006601AF" w:rsidRDefault="006601AF" w:rsidP="007A6974">
      <w:pPr>
        <w:pStyle w:val="Listavistosa-nfasis11"/>
        <w:spacing w:after="0"/>
        <w:ind w:left="284"/>
        <w:jc w:val="both"/>
        <w:rPr>
          <w:rFonts w:ascii="ITC Avant Garde" w:hAnsi="ITC Avant Garde"/>
          <w:sz w:val="16"/>
        </w:rPr>
      </w:pPr>
    </w:p>
    <w:p w14:paraId="47C08C3C" w14:textId="77777777" w:rsidR="0046689F" w:rsidRDefault="0046689F" w:rsidP="0046689F">
      <w:pPr>
        <w:pStyle w:val="Listavistosa-nfasis110"/>
        <w:spacing w:after="0"/>
        <w:ind w:left="0" w:right="49"/>
        <w:jc w:val="center"/>
        <w:rPr>
          <w:rFonts w:ascii="ITC Avant Garde" w:hAnsi="ITC Avant Garde"/>
          <w:b/>
          <w:sz w:val="14"/>
          <w:szCs w:val="14"/>
        </w:rPr>
      </w:pPr>
      <w:r>
        <w:rPr>
          <w:rFonts w:ascii="ITC Avant Garde" w:hAnsi="ITC Avant Garde"/>
          <w:b/>
          <w:sz w:val="14"/>
          <w:szCs w:val="14"/>
        </w:rPr>
        <w:t>Aviso</w:t>
      </w:r>
    </w:p>
    <w:p w14:paraId="40D0A639" w14:textId="77777777" w:rsidR="0046689F" w:rsidRDefault="0046689F" w:rsidP="0046689F">
      <w:pPr>
        <w:pStyle w:val="Listavistosa-nfasis110"/>
        <w:spacing w:after="0"/>
        <w:ind w:left="0" w:right="49"/>
        <w:jc w:val="center"/>
        <w:rPr>
          <w:rFonts w:ascii="ITC Avant Garde" w:hAnsi="ITC Avant Garde"/>
          <w:b/>
          <w:sz w:val="14"/>
          <w:szCs w:val="14"/>
        </w:rPr>
      </w:pPr>
    </w:p>
    <w:p w14:paraId="1F85BD0A" w14:textId="77777777" w:rsidR="00092FA1" w:rsidRDefault="00092FA1" w:rsidP="00092FA1">
      <w:pPr>
        <w:pStyle w:val="Listavistosa-nfasis110"/>
        <w:spacing w:after="0"/>
        <w:ind w:left="0" w:right="49"/>
        <w:jc w:val="both"/>
        <w:rPr>
          <w:rFonts w:ascii="ITC Avant Garde" w:hAnsi="ITC Avant Garde"/>
          <w:sz w:val="14"/>
          <w:szCs w:val="14"/>
        </w:rPr>
      </w:pPr>
      <w:r w:rsidRPr="00092FA1">
        <w:rPr>
          <w:rFonts w:ascii="ITC Avant Garde" w:hAnsi="ITC Avant Garde"/>
          <w:sz w:val="14"/>
          <w:szCs w:val="14"/>
        </w:rPr>
        <w:t>La información contenida en los comentarios, opiniones, aportaciones u otros elementos de análisis que reciba el Instit</w:t>
      </w:r>
      <w:r w:rsidR="0013489A">
        <w:rPr>
          <w:rFonts w:ascii="ITC Avant Garde" w:hAnsi="ITC Avant Garde"/>
          <w:sz w:val="14"/>
          <w:szCs w:val="14"/>
        </w:rPr>
        <w:t>uto con relación a la presente consulta p</w:t>
      </w:r>
      <w:r w:rsidRPr="00092FA1">
        <w:rPr>
          <w:rFonts w:ascii="ITC Avant Garde" w:hAnsi="ITC Avant Garde"/>
          <w:sz w:val="14"/>
          <w:szCs w:val="14"/>
        </w:rPr>
        <w:t>ública, será publicada íntegramente en su portal de Internet de conformidad con lo previsto en el Lineamiento Octavo de los "Lineamientos de Consulta Pública y Análisis de Impacto Regulatorio del Instituto Federal de Telecomunicaciones" y, en ese sentido, será considerada invariablemente pública salvo por lo dispuesto en la Ley Federal de Transparencia y Acceso a la Información Pública, Ley General de Transparencia y Acceso a la Información Pública, así como en la Ley General de Protección de Datos Personales en Posesión de Sujetos Obligados y los Lineamientos Generales de Protección de Datos Personales del Sector Público.</w:t>
      </w:r>
    </w:p>
    <w:p w14:paraId="68B1E46C" w14:textId="77777777" w:rsidR="00092FA1" w:rsidRPr="00092FA1" w:rsidRDefault="00092FA1" w:rsidP="00092FA1">
      <w:pPr>
        <w:pStyle w:val="Listavistosa-nfasis110"/>
        <w:spacing w:after="0"/>
        <w:ind w:left="0" w:right="49"/>
        <w:jc w:val="both"/>
        <w:rPr>
          <w:rFonts w:ascii="ITC Avant Garde" w:hAnsi="ITC Avant Garde"/>
          <w:sz w:val="14"/>
          <w:szCs w:val="14"/>
        </w:rPr>
      </w:pPr>
    </w:p>
    <w:p w14:paraId="0B95017E" w14:textId="77777777" w:rsidR="00092FA1" w:rsidRDefault="0013489A" w:rsidP="00092FA1">
      <w:pPr>
        <w:pStyle w:val="Listavistosa-nfasis110"/>
        <w:spacing w:after="0"/>
        <w:ind w:left="0" w:right="49"/>
        <w:jc w:val="both"/>
        <w:rPr>
          <w:rFonts w:ascii="ITC Avant Garde" w:hAnsi="ITC Avant Garde"/>
          <w:sz w:val="14"/>
          <w:szCs w:val="14"/>
        </w:rPr>
      </w:pPr>
      <w:r>
        <w:rPr>
          <w:rFonts w:ascii="ITC Avant Garde" w:hAnsi="ITC Avant Garde"/>
          <w:sz w:val="14"/>
          <w:szCs w:val="14"/>
        </w:rPr>
        <w:t>Para participar en la consulta p</w:t>
      </w:r>
      <w:r w:rsidR="00092FA1" w:rsidRPr="00092FA1">
        <w:rPr>
          <w:rFonts w:ascii="ITC Avant Garde" w:hAnsi="ITC Avant Garde"/>
          <w:sz w:val="14"/>
          <w:szCs w:val="14"/>
        </w:rPr>
        <w:t xml:space="preserve">ública no se requerirá presentar información </w:t>
      </w:r>
      <w:r>
        <w:rPr>
          <w:rFonts w:ascii="ITC Avant Garde" w:hAnsi="ITC Avant Garde"/>
          <w:sz w:val="14"/>
          <w:szCs w:val="14"/>
        </w:rPr>
        <w:t>que identifique a</w:t>
      </w:r>
      <w:r w:rsidR="00092FA1" w:rsidRPr="00092FA1">
        <w:rPr>
          <w:rFonts w:ascii="ITC Avant Garde" w:hAnsi="ITC Avant Garde"/>
          <w:sz w:val="14"/>
          <w:szCs w:val="14"/>
        </w:rPr>
        <w:t xml:space="preserve"> las personas participantes, como es el caso de nombre, razón social, o algún otro dato personal, por lo que los Formatos para partici</w:t>
      </w:r>
      <w:r>
        <w:rPr>
          <w:rFonts w:ascii="ITC Avant Garde" w:hAnsi="ITC Avant Garde"/>
          <w:sz w:val="14"/>
          <w:szCs w:val="14"/>
        </w:rPr>
        <w:t>par en la consulta p</w:t>
      </w:r>
      <w:r w:rsidR="00397060">
        <w:rPr>
          <w:rFonts w:ascii="ITC Avant Garde" w:hAnsi="ITC Avant Garde"/>
          <w:sz w:val="14"/>
          <w:szCs w:val="14"/>
        </w:rPr>
        <w:t>ública no contarán con</w:t>
      </w:r>
      <w:r w:rsidR="00092FA1" w:rsidRPr="00092FA1">
        <w:rPr>
          <w:rFonts w:ascii="ITC Avant Garde" w:hAnsi="ITC Avant Garde"/>
          <w:sz w:val="14"/>
          <w:szCs w:val="14"/>
        </w:rPr>
        <w:t xml:space="preserve"> apartados </w:t>
      </w:r>
      <w:r w:rsidR="00397060">
        <w:rPr>
          <w:rFonts w:ascii="ITC Avant Garde" w:hAnsi="ITC Avant Garde"/>
          <w:sz w:val="14"/>
          <w:szCs w:val="14"/>
        </w:rPr>
        <w:t>para requerir</w:t>
      </w:r>
      <w:r w:rsidR="00092FA1" w:rsidRPr="00092FA1">
        <w:rPr>
          <w:rFonts w:ascii="ITC Avant Garde" w:hAnsi="ITC Avant Garde"/>
          <w:sz w:val="14"/>
          <w:szCs w:val="14"/>
        </w:rPr>
        <w:t xml:space="preserve"> tal información. Los escritos que co</w:t>
      </w:r>
      <w:r w:rsidR="00397060">
        <w:rPr>
          <w:rFonts w:ascii="ITC Avant Garde" w:hAnsi="ITC Avant Garde"/>
          <w:sz w:val="14"/>
          <w:szCs w:val="14"/>
        </w:rPr>
        <w:t>ntengan comentarios, opiniones o</w:t>
      </w:r>
      <w:r w:rsidR="00092FA1" w:rsidRPr="00092FA1">
        <w:rPr>
          <w:rFonts w:ascii="ITC Avant Garde" w:hAnsi="ITC Avant Garde"/>
          <w:sz w:val="14"/>
          <w:szCs w:val="14"/>
        </w:rPr>
        <w:t xml:space="preserve"> aportaciones serán identificados como “Participante 1”, “Participante 2”, “Participante 3”, y así sucesivamente, conforme al orden cronológico en que se reciban. </w:t>
      </w:r>
    </w:p>
    <w:p w14:paraId="6E66F4B8" w14:textId="77777777" w:rsidR="00092FA1" w:rsidRPr="00092FA1" w:rsidRDefault="00092FA1" w:rsidP="00092FA1">
      <w:pPr>
        <w:pStyle w:val="Listavistosa-nfasis110"/>
        <w:spacing w:after="0"/>
        <w:ind w:left="0" w:right="49"/>
        <w:jc w:val="both"/>
        <w:rPr>
          <w:rFonts w:ascii="ITC Avant Garde" w:hAnsi="ITC Avant Garde"/>
          <w:sz w:val="14"/>
          <w:szCs w:val="14"/>
        </w:rPr>
      </w:pPr>
    </w:p>
    <w:p w14:paraId="7EC72EA7" w14:textId="77777777" w:rsidR="00092FA1" w:rsidRDefault="00092FA1" w:rsidP="0045514C">
      <w:pPr>
        <w:spacing w:after="0"/>
        <w:jc w:val="both"/>
        <w:rPr>
          <w:rFonts w:ascii="ITC Avant Garde" w:hAnsi="ITC Avant Garde"/>
          <w:sz w:val="14"/>
          <w:szCs w:val="14"/>
        </w:rPr>
      </w:pPr>
      <w:r w:rsidRPr="00092FA1">
        <w:rPr>
          <w:rFonts w:ascii="ITC Avant Garde" w:hAnsi="ITC Avant Garde"/>
          <w:sz w:val="14"/>
          <w:szCs w:val="14"/>
        </w:rPr>
        <w:t>En ese sentido, el Instituto invita a las personas participantes a que se abstengan de prop</w:t>
      </w:r>
      <w:r w:rsidR="0079591D">
        <w:rPr>
          <w:rFonts w:ascii="ITC Avant Garde" w:hAnsi="ITC Avant Garde"/>
          <w:sz w:val="14"/>
          <w:szCs w:val="14"/>
        </w:rPr>
        <w:t>orcionar cualquier tipo de dato</w:t>
      </w:r>
      <w:r w:rsidR="00E94187">
        <w:rPr>
          <w:rFonts w:ascii="ITC Avant Garde" w:hAnsi="ITC Avant Garde"/>
          <w:sz w:val="14"/>
          <w:szCs w:val="14"/>
        </w:rPr>
        <w:t xml:space="preserve"> personal</w:t>
      </w:r>
      <w:r w:rsidR="00397060">
        <w:rPr>
          <w:rFonts w:ascii="ITC Avant Garde" w:hAnsi="ITC Avant Garde"/>
          <w:sz w:val="14"/>
          <w:szCs w:val="14"/>
        </w:rPr>
        <w:t xml:space="preserve"> con motivo de la presente consulta pública</w:t>
      </w:r>
      <w:r w:rsidRPr="00092FA1">
        <w:rPr>
          <w:rFonts w:ascii="ITC Avant Garde" w:hAnsi="ITC Avant Garde"/>
          <w:sz w:val="14"/>
          <w:szCs w:val="14"/>
        </w:rPr>
        <w:t>. En caso de que alguna persona participante proporcione algún dato personal, el Instituto realizará las versiones públicas de los documentos respectivos a efecto de omitir los datos personales.</w:t>
      </w:r>
    </w:p>
    <w:p w14:paraId="3A55A797" w14:textId="77777777" w:rsidR="00DF5B3F" w:rsidRPr="00F36A5D" w:rsidRDefault="00DF5B3F" w:rsidP="00092FA1">
      <w:pPr>
        <w:spacing w:after="0"/>
        <w:rPr>
          <w:rFonts w:ascii="ITC Avant Garde" w:hAnsi="ITC Avant Garde"/>
          <w:vanish/>
        </w:rPr>
      </w:pPr>
    </w:p>
    <w:tbl>
      <w:tblPr>
        <w:tblpPr w:leftFromText="141" w:rightFromText="141" w:vertAnchor="text" w:tblpXSpec="center" w:tblpY="108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7175"/>
      </w:tblGrid>
      <w:tr w:rsidR="000E55B0" w:rsidRPr="00F36A5D" w14:paraId="5EDCE1E2" w14:textId="77777777" w:rsidTr="005226F1">
        <w:trPr>
          <w:trHeight w:val="581"/>
        </w:trPr>
        <w:tc>
          <w:tcPr>
            <w:tcW w:w="8859" w:type="dxa"/>
            <w:gridSpan w:val="2"/>
            <w:shd w:val="clear" w:color="auto" w:fill="D9D9D9"/>
            <w:vAlign w:val="center"/>
            <w:hideMark/>
          </w:tcPr>
          <w:p w14:paraId="030B2D7E" w14:textId="77777777" w:rsidR="000E55B0" w:rsidRPr="00F36A5D" w:rsidRDefault="000E55B0" w:rsidP="007A752F">
            <w:pPr>
              <w:pStyle w:val="Listavistosa-nfasis11"/>
              <w:numPr>
                <w:ilvl w:val="0"/>
                <w:numId w:val="2"/>
              </w:numPr>
              <w:spacing w:after="0" w:line="240" w:lineRule="auto"/>
              <w:ind w:left="1485" w:right="1069" w:hanging="709"/>
              <w:jc w:val="center"/>
              <w:rPr>
                <w:rFonts w:ascii="ITC Avant Garde" w:eastAsia="Times New Roman" w:hAnsi="ITC Avant Garde"/>
                <w:b/>
                <w:bCs/>
                <w:color w:val="FFFFFF"/>
                <w:lang w:eastAsia="es-MX"/>
              </w:rPr>
            </w:pPr>
            <w:r w:rsidRPr="00F36A5D">
              <w:rPr>
                <w:rFonts w:ascii="ITC Avant Garde" w:eastAsia="Times New Roman" w:hAnsi="ITC Avant Garde"/>
                <w:b/>
                <w:bCs/>
                <w:color w:val="000000"/>
                <w:lang w:eastAsia="es-MX"/>
              </w:rPr>
              <w:t>Comentarios</w:t>
            </w:r>
            <w:r w:rsidR="006B0B12" w:rsidRPr="00F36A5D">
              <w:rPr>
                <w:rFonts w:ascii="ITC Avant Garde" w:eastAsia="Times New Roman" w:hAnsi="ITC Avant Garde"/>
                <w:b/>
                <w:bCs/>
                <w:color w:val="000000"/>
                <w:lang w:eastAsia="es-MX"/>
              </w:rPr>
              <w:t>, opiniones</w:t>
            </w:r>
            <w:r w:rsidRPr="00F36A5D">
              <w:rPr>
                <w:rFonts w:ascii="ITC Avant Garde" w:eastAsia="Times New Roman" w:hAnsi="ITC Avant Garde"/>
                <w:b/>
                <w:bCs/>
                <w:color w:val="000000"/>
                <w:lang w:eastAsia="es-MX"/>
              </w:rPr>
              <w:t xml:space="preserve"> </w:t>
            </w:r>
            <w:r w:rsidRPr="00F36A5D">
              <w:rPr>
                <w:rFonts w:ascii="ITC Avant Garde" w:eastAsia="Times New Roman" w:hAnsi="ITC Avant Garde"/>
                <w:b/>
                <w:bCs/>
                <w:lang w:eastAsia="es-MX"/>
              </w:rPr>
              <w:t>y aportaciones específicos de</w:t>
            </w:r>
            <w:r w:rsidR="007A752F">
              <w:rPr>
                <w:rFonts w:ascii="ITC Avant Garde" w:eastAsia="Times New Roman" w:hAnsi="ITC Avant Garde"/>
                <w:b/>
                <w:bCs/>
                <w:lang w:eastAsia="es-MX"/>
              </w:rPr>
              <w:t xml:space="preserve"> </w:t>
            </w:r>
            <w:r w:rsidR="009D09DA">
              <w:rPr>
                <w:rFonts w:ascii="ITC Avant Garde" w:eastAsia="Times New Roman" w:hAnsi="ITC Avant Garde"/>
                <w:b/>
                <w:bCs/>
                <w:lang w:eastAsia="es-MX"/>
              </w:rPr>
              <w:t>l</w:t>
            </w:r>
            <w:r w:rsidR="007A752F">
              <w:rPr>
                <w:rFonts w:ascii="ITC Avant Garde" w:eastAsia="Times New Roman" w:hAnsi="ITC Avant Garde"/>
                <w:b/>
                <w:bCs/>
                <w:lang w:eastAsia="es-MX"/>
              </w:rPr>
              <w:t>a persona</w:t>
            </w:r>
            <w:r w:rsidR="00435168">
              <w:rPr>
                <w:rFonts w:ascii="ITC Avant Garde" w:eastAsia="Times New Roman" w:hAnsi="ITC Avant Garde"/>
                <w:b/>
                <w:bCs/>
                <w:lang w:eastAsia="es-MX"/>
              </w:rPr>
              <w:t xml:space="preserve"> </w:t>
            </w:r>
            <w:r w:rsidRPr="00F36A5D">
              <w:rPr>
                <w:rFonts w:ascii="ITC Avant Garde" w:eastAsia="Times New Roman" w:hAnsi="ITC Avant Garde"/>
                <w:b/>
                <w:bCs/>
                <w:lang w:eastAsia="es-MX"/>
              </w:rPr>
              <w:t>participante sobre el asunto en consulta pública</w:t>
            </w:r>
          </w:p>
        </w:tc>
      </w:tr>
      <w:tr w:rsidR="000E55B0" w:rsidRPr="00F36A5D" w14:paraId="0CA2A9B2" w14:textId="77777777" w:rsidTr="005226F1">
        <w:trPr>
          <w:trHeight w:val="399"/>
        </w:trPr>
        <w:tc>
          <w:tcPr>
            <w:tcW w:w="1684" w:type="dxa"/>
            <w:shd w:val="clear" w:color="auto" w:fill="C5E0B3"/>
            <w:vAlign w:val="center"/>
            <w:hideMark/>
          </w:tcPr>
          <w:p w14:paraId="5AD29443" w14:textId="77777777" w:rsidR="000E55B0" w:rsidRPr="00975C25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18"/>
                <w:lang w:eastAsia="es-MX"/>
              </w:rPr>
            </w:pPr>
            <w:r w:rsidRPr="00975C25">
              <w:rPr>
                <w:rFonts w:ascii="ITC Avant Garde" w:eastAsia="Times New Roman" w:hAnsi="ITC Avant Garde"/>
                <w:color w:val="000000"/>
                <w:sz w:val="18"/>
                <w:lang w:eastAsia="es-MX"/>
              </w:rPr>
              <w:t>Artículo o apartado</w:t>
            </w:r>
          </w:p>
        </w:tc>
        <w:tc>
          <w:tcPr>
            <w:tcW w:w="7175" w:type="dxa"/>
            <w:shd w:val="clear" w:color="auto" w:fill="C5E0B3"/>
            <w:vAlign w:val="center"/>
            <w:hideMark/>
          </w:tcPr>
          <w:p w14:paraId="5B8EB42B" w14:textId="77777777" w:rsidR="000E55B0" w:rsidRPr="00975C25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18"/>
                <w:lang w:eastAsia="es-MX"/>
              </w:rPr>
            </w:pPr>
            <w:r w:rsidRPr="00975C25">
              <w:rPr>
                <w:rFonts w:ascii="ITC Avant Garde" w:eastAsia="Times New Roman" w:hAnsi="ITC Avant Garde"/>
                <w:color w:val="000000"/>
                <w:sz w:val="18"/>
                <w:lang w:eastAsia="es-MX"/>
              </w:rPr>
              <w:t>Comentario</w:t>
            </w:r>
            <w:r w:rsidR="006B0B12" w:rsidRPr="00975C25">
              <w:rPr>
                <w:rFonts w:ascii="ITC Avant Garde" w:eastAsia="Times New Roman" w:hAnsi="ITC Avant Garde"/>
                <w:color w:val="000000"/>
                <w:sz w:val="18"/>
                <w:lang w:eastAsia="es-MX"/>
              </w:rPr>
              <w:t>, opiniones o</w:t>
            </w:r>
            <w:r w:rsidRPr="00975C25">
              <w:rPr>
                <w:rFonts w:ascii="ITC Avant Garde" w:eastAsia="Times New Roman" w:hAnsi="ITC Avant Garde"/>
                <w:color w:val="000000"/>
                <w:sz w:val="18"/>
                <w:lang w:eastAsia="es-MX"/>
              </w:rPr>
              <w:t xml:space="preserve"> aportaciones</w:t>
            </w:r>
          </w:p>
        </w:tc>
      </w:tr>
      <w:tr w:rsidR="000E55B0" w:rsidRPr="00F36A5D" w14:paraId="56BCB94A" w14:textId="77777777" w:rsidTr="005226F1">
        <w:trPr>
          <w:trHeight w:val="290"/>
        </w:trPr>
        <w:tc>
          <w:tcPr>
            <w:tcW w:w="1684" w:type="dxa"/>
            <w:shd w:val="clear" w:color="auto" w:fill="auto"/>
            <w:vAlign w:val="center"/>
          </w:tcPr>
          <w:p w14:paraId="5754BD7F" w14:textId="77777777" w:rsidR="000E55B0" w:rsidRPr="00F36A5D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  <w:tc>
          <w:tcPr>
            <w:tcW w:w="7175" w:type="dxa"/>
            <w:shd w:val="clear" w:color="auto" w:fill="auto"/>
            <w:vAlign w:val="center"/>
          </w:tcPr>
          <w:p w14:paraId="68F694F0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</w:tr>
      <w:tr w:rsidR="000E55B0" w:rsidRPr="00F36A5D" w14:paraId="41563EE0" w14:textId="77777777" w:rsidTr="005226F1">
        <w:trPr>
          <w:trHeight w:val="290"/>
        </w:trPr>
        <w:tc>
          <w:tcPr>
            <w:tcW w:w="1684" w:type="dxa"/>
            <w:shd w:val="clear" w:color="auto" w:fill="auto"/>
            <w:vAlign w:val="center"/>
          </w:tcPr>
          <w:p w14:paraId="211D40A0" w14:textId="77777777" w:rsidR="000E55B0" w:rsidRPr="00F36A5D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  <w:tc>
          <w:tcPr>
            <w:tcW w:w="7175" w:type="dxa"/>
            <w:shd w:val="clear" w:color="auto" w:fill="auto"/>
            <w:vAlign w:val="center"/>
          </w:tcPr>
          <w:p w14:paraId="7A44ED73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</w:tr>
      <w:tr w:rsidR="000E55B0" w:rsidRPr="00F36A5D" w14:paraId="113190B1" w14:textId="77777777" w:rsidTr="005226F1">
        <w:trPr>
          <w:trHeight w:val="290"/>
        </w:trPr>
        <w:tc>
          <w:tcPr>
            <w:tcW w:w="1684" w:type="dxa"/>
            <w:shd w:val="clear" w:color="auto" w:fill="auto"/>
            <w:vAlign w:val="center"/>
          </w:tcPr>
          <w:p w14:paraId="24B6F902" w14:textId="77777777" w:rsidR="000E55B0" w:rsidRPr="00F36A5D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  <w:tc>
          <w:tcPr>
            <w:tcW w:w="7175" w:type="dxa"/>
            <w:shd w:val="clear" w:color="auto" w:fill="auto"/>
            <w:vAlign w:val="center"/>
          </w:tcPr>
          <w:p w14:paraId="1A7B8F34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</w:tr>
      <w:tr w:rsidR="000E55B0" w:rsidRPr="00F36A5D" w14:paraId="07CAD732" w14:textId="77777777" w:rsidTr="005226F1">
        <w:trPr>
          <w:trHeight w:val="290"/>
        </w:trPr>
        <w:tc>
          <w:tcPr>
            <w:tcW w:w="1684" w:type="dxa"/>
            <w:shd w:val="clear" w:color="auto" w:fill="auto"/>
            <w:vAlign w:val="center"/>
          </w:tcPr>
          <w:p w14:paraId="35887EC3" w14:textId="77777777" w:rsidR="000E55B0" w:rsidRPr="00F36A5D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  <w:tc>
          <w:tcPr>
            <w:tcW w:w="7175" w:type="dxa"/>
            <w:shd w:val="clear" w:color="auto" w:fill="auto"/>
            <w:vAlign w:val="center"/>
          </w:tcPr>
          <w:p w14:paraId="5073DBFA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</w:tr>
      <w:tr w:rsidR="000E55B0" w:rsidRPr="00F36A5D" w14:paraId="4B7B3AFD" w14:textId="77777777" w:rsidTr="005226F1">
        <w:trPr>
          <w:trHeight w:val="290"/>
        </w:trPr>
        <w:tc>
          <w:tcPr>
            <w:tcW w:w="1684" w:type="dxa"/>
            <w:shd w:val="clear" w:color="auto" w:fill="auto"/>
            <w:vAlign w:val="center"/>
          </w:tcPr>
          <w:p w14:paraId="0BAE56AF" w14:textId="77777777" w:rsidR="000E55B0" w:rsidRPr="00F36A5D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  <w:tc>
          <w:tcPr>
            <w:tcW w:w="7175" w:type="dxa"/>
            <w:shd w:val="clear" w:color="auto" w:fill="auto"/>
            <w:vAlign w:val="center"/>
          </w:tcPr>
          <w:p w14:paraId="3A402FEC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</w:tr>
      <w:tr w:rsidR="000E55B0" w:rsidRPr="00F36A5D" w14:paraId="4F005E4C" w14:textId="77777777" w:rsidTr="005226F1">
        <w:trPr>
          <w:trHeight w:val="290"/>
        </w:trPr>
        <w:tc>
          <w:tcPr>
            <w:tcW w:w="1684" w:type="dxa"/>
            <w:shd w:val="clear" w:color="auto" w:fill="auto"/>
            <w:vAlign w:val="center"/>
          </w:tcPr>
          <w:p w14:paraId="5192D5F9" w14:textId="77777777" w:rsidR="000E55B0" w:rsidRPr="00F36A5D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  <w:tc>
          <w:tcPr>
            <w:tcW w:w="7175" w:type="dxa"/>
            <w:shd w:val="clear" w:color="auto" w:fill="auto"/>
            <w:vAlign w:val="center"/>
          </w:tcPr>
          <w:p w14:paraId="0927980A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</w:tr>
      <w:tr w:rsidR="000E55B0" w:rsidRPr="00F36A5D" w14:paraId="18F7A07A" w14:textId="77777777" w:rsidTr="005226F1">
        <w:trPr>
          <w:trHeight w:val="290"/>
        </w:trPr>
        <w:tc>
          <w:tcPr>
            <w:tcW w:w="1684" w:type="dxa"/>
            <w:shd w:val="clear" w:color="auto" w:fill="auto"/>
            <w:vAlign w:val="center"/>
          </w:tcPr>
          <w:p w14:paraId="5C2E58F5" w14:textId="77777777" w:rsidR="000E55B0" w:rsidRPr="00F36A5D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  <w:tc>
          <w:tcPr>
            <w:tcW w:w="7175" w:type="dxa"/>
            <w:shd w:val="clear" w:color="auto" w:fill="auto"/>
            <w:vAlign w:val="center"/>
          </w:tcPr>
          <w:p w14:paraId="7917968D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</w:tr>
      <w:tr w:rsidR="000E55B0" w:rsidRPr="00F36A5D" w14:paraId="66DA4D75" w14:textId="77777777" w:rsidTr="005226F1">
        <w:trPr>
          <w:trHeight w:val="290"/>
        </w:trPr>
        <w:tc>
          <w:tcPr>
            <w:tcW w:w="1684" w:type="dxa"/>
            <w:shd w:val="clear" w:color="auto" w:fill="auto"/>
            <w:vAlign w:val="center"/>
          </w:tcPr>
          <w:p w14:paraId="6ED42888" w14:textId="77777777" w:rsidR="000E55B0" w:rsidRPr="00F36A5D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  <w:tc>
          <w:tcPr>
            <w:tcW w:w="7175" w:type="dxa"/>
            <w:shd w:val="clear" w:color="auto" w:fill="auto"/>
            <w:vAlign w:val="center"/>
          </w:tcPr>
          <w:p w14:paraId="5C23DCCB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</w:tr>
      <w:tr w:rsidR="000E55B0" w:rsidRPr="00F36A5D" w14:paraId="58FD18F9" w14:textId="77777777" w:rsidTr="005226F1">
        <w:trPr>
          <w:trHeight w:val="130"/>
        </w:trPr>
        <w:tc>
          <w:tcPr>
            <w:tcW w:w="8859" w:type="dxa"/>
            <w:gridSpan w:val="2"/>
            <w:shd w:val="clear" w:color="auto" w:fill="C5E0B3"/>
            <w:vAlign w:val="center"/>
          </w:tcPr>
          <w:p w14:paraId="5FDA690E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16"/>
                <w:szCs w:val="16"/>
                <w:lang w:eastAsia="es-MX"/>
              </w:rPr>
            </w:pPr>
            <w:r w:rsidRPr="00975C25">
              <w:rPr>
                <w:rFonts w:ascii="ITC Avant Garde" w:eastAsia="Times New Roman" w:hAnsi="ITC Avant Garde"/>
                <w:b/>
                <w:color w:val="000000"/>
                <w:sz w:val="12"/>
                <w:szCs w:val="16"/>
                <w:lang w:eastAsia="es-MX"/>
              </w:rPr>
              <w:t xml:space="preserve">Nota: </w:t>
            </w:r>
            <w:r w:rsidRPr="00975C25">
              <w:rPr>
                <w:rFonts w:ascii="ITC Avant Garde" w:eastAsia="Times New Roman" w:hAnsi="ITC Avant Garde"/>
                <w:color w:val="000000"/>
                <w:sz w:val="12"/>
                <w:szCs w:val="16"/>
                <w:lang w:eastAsia="es-MX"/>
              </w:rPr>
              <w:t>añadir cuantas filas considere necesarias.</w:t>
            </w:r>
          </w:p>
        </w:tc>
      </w:tr>
    </w:tbl>
    <w:p w14:paraId="00B3EEF7" w14:textId="77777777" w:rsidR="0086154B" w:rsidRDefault="0086154B" w:rsidP="00C41536">
      <w:pPr>
        <w:spacing w:after="0"/>
        <w:jc w:val="both"/>
        <w:rPr>
          <w:rFonts w:ascii="ITC Avant Garde" w:hAnsi="ITC Avant Garde"/>
          <w:sz w:val="12"/>
        </w:rPr>
      </w:pPr>
    </w:p>
    <w:p w14:paraId="11E3196E" w14:textId="77777777" w:rsidR="0086154B" w:rsidRDefault="0086154B" w:rsidP="00C41536">
      <w:pPr>
        <w:spacing w:after="0"/>
        <w:jc w:val="both"/>
        <w:rPr>
          <w:rFonts w:ascii="ITC Avant Garde" w:hAnsi="ITC Avant Garde"/>
          <w:sz w:val="12"/>
        </w:rPr>
      </w:pP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7"/>
      </w:tblGrid>
      <w:tr w:rsidR="00975C25" w:rsidRPr="00670385" w14:paraId="248104DB" w14:textId="77777777" w:rsidTr="00E53BFF">
        <w:trPr>
          <w:jc w:val="center"/>
        </w:trPr>
        <w:tc>
          <w:tcPr>
            <w:tcW w:w="8789" w:type="dxa"/>
            <w:shd w:val="clear" w:color="auto" w:fill="D9D9D9"/>
          </w:tcPr>
          <w:p w14:paraId="50533E11" w14:textId="77777777" w:rsidR="00975C25" w:rsidRPr="00670385" w:rsidRDefault="00975C25" w:rsidP="00670385">
            <w:pPr>
              <w:numPr>
                <w:ilvl w:val="0"/>
                <w:numId w:val="2"/>
              </w:numPr>
              <w:spacing w:after="0"/>
              <w:jc w:val="both"/>
              <w:rPr>
                <w:rFonts w:ascii="ITC Avant Garde" w:hAnsi="ITC Avant Garde"/>
                <w:b/>
              </w:rPr>
            </w:pPr>
            <w:r w:rsidRPr="00670385">
              <w:rPr>
                <w:rFonts w:ascii="ITC Avant Garde" w:eastAsia="Times New Roman" w:hAnsi="ITC Avant Garde"/>
                <w:b/>
                <w:bCs/>
                <w:lang w:eastAsia="es-MX"/>
              </w:rPr>
              <w:lastRenderedPageBreak/>
              <w:t>Comentarios, opiniones y aportaciones generales de</w:t>
            </w:r>
            <w:r w:rsidR="007A752F">
              <w:rPr>
                <w:rFonts w:ascii="ITC Avant Garde" w:eastAsia="Times New Roman" w:hAnsi="ITC Avant Garde"/>
                <w:b/>
                <w:bCs/>
                <w:lang w:eastAsia="es-MX"/>
              </w:rPr>
              <w:t xml:space="preserve"> </w:t>
            </w:r>
            <w:r w:rsidRPr="00670385">
              <w:rPr>
                <w:rFonts w:ascii="ITC Avant Garde" w:eastAsia="Times New Roman" w:hAnsi="ITC Avant Garde"/>
                <w:b/>
                <w:bCs/>
                <w:lang w:eastAsia="es-MX"/>
              </w:rPr>
              <w:t>l</w:t>
            </w:r>
            <w:r w:rsidR="007A752F">
              <w:rPr>
                <w:rFonts w:ascii="ITC Avant Garde" w:eastAsia="Times New Roman" w:hAnsi="ITC Avant Garde"/>
                <w:b/>
                <w:bCs/>
                <w:lang w:eastAsia="es-MX"/>
              </w:rPr>
              <w:t>a persona</w:t>
            </w:r>
            <w:r w:rsidRPr="00670385">
              <w:rPr>
                <w:rFonts w:ascii="ITC Avant Garde" w:eastAsia="Times New Roman" w:hAnsi="ITC Avant Garde"/>
                <w:b/>
                <w:bCs/>
                <w:lang w:eastAsia="es-MX"/>
              </w:rPr>
              <w:t xml:space="preserve"> participante sobre el asunto en consulta pública</w:t>
            </w:r>
          </w:p>
        </w:tc>
      </w:tr>
      <w:tr w:rsidR="00975C25" w:rsidRPr="00670385" w14:paraId="087D73E2" w14:textId="77777777" w:rsidTr="00E53BFF">
        <w:trPr>
          <w:jc w:val="center"/>
        </w:trPr>
        <w:tc>
          <w:tcPr>
            <w:tcW w:w="8789" w:type="dxa"/>
            <w:shd w:val="clear" w:color="auto" w:fill="auto"/>
          </w:tcPr>
          <w:p w14:paraId="04A40C4B" w14:textId="77777777" w:rsidR="00975C25" w:rsidRPr="00670385" w:rsidRDefault="00975C25" w:rsidP="00670385">
            <w:pPr>
              <w:spacing w:after="0"/>
              <w:jc w:val="both"/>
              <w:rPr>
                <w:rFonts w:ascii="ITC Avant Garde" w:hAnsi="ITC Avant Garde"/>
                <w:sz w:val="12"/>
              </w:rPr>
            </w:pPr>
          </w:p>
          <w:p w14:paraId="24785EB5" w14:textId="77777777" w:rsidR="00975C25" w:rsidRPr="00670385" w:rsidRDefault="00975C25" w:rsidP="00670385">
            <w:pPr>
              <w:spacing w:after="0"/>
              <w:jc w:val="both"/>
              <w:rPr>
                <w:rFonts w:ascii="ITC Avant Garde" w:hAnsi="ITC Avant Garde"/>
                <w:sz w:val="12"/>
              </w:rPr>
            </w:pPr>
          </w:p>
          <w:p w14:paraId="38D607D7" w14:textId="77777777" w:rsidR="00975C25" w:rsidRPr="00670385" w:rsidRDefault="00975C25" w:rsidP="00670385">
            <w:pPr>
              <w:spacing w:after="0"/>
              <w:jc w:val="both"/>
              <w:rPr>
                <w:rFonts w:ascii="ITC Avant Garde" w:hAnsi="ITC Avant Garde"/>
                <w:sz w:val="12"/>
              </w:rPr>
            </w:pPr>
          </w:p>
          <w:p w14:paraId="05F7A4E4" w14:textId="77777777" w:rsidR="00975C25" w:rsidRPr="00670385" w:rsidRDefault="00975C25" w:rsidP="00670385">
            <w:pPr>
              <w:spacing w:after="0"/>
              <w:jc w:val="both"/>
              <w:rPr>
                <w:rFonts w:ascii="ITC Avant Garde" w:hAnsi="ITC Avant Garde"/>
                <w:sz w:val="12"/>
              </w:rPr>
            </w:pPr>
          </w:p>
        </w:tc>
      </w:tr>
      <w:tr w:rsidR="00975C25" w:rsidRPr="00670385" w14:paraId="77AF91D1" w14:textId="77777777" w:rsidTr="00E53BFF">
        <w:trPr>
          <w:jc w:val="center"/>
        </w:trPr>
        <w:tc>
          <w:tcPr>
            <w:tcW w:w="8789" w:type="dxa"/>
            <w:shd w:val="clear" w:color="auto" w:fill="C5E0B3"/>
          </w:tcPr>
          <w:p w14:paraId="4FD3494B" w14:textId="77777777" w:rsidR="00975C25" w:rsidRPr="00670385" w:rsidRDefault="00975C25" w:rsidP="00670385">
            <w:pPr>
              <w:spacing w:after="0" w:line="240" w:lineRule="auto"/>
              <w:rPr>
                <w:rFonts w:ascii="ITC Avant Garde" w:hAnsi="ITC Avant Garde"/>
                <w:sz w:val="12"/>
                <w:szCs w:val="12"/>
              </w:rPr>
            </w:pPr>
            <w:r w:rsidRPr="00670385">
              <w:rPr>
                <w:rFonts w:ascii="ITC Avant Garde" w:eastAsia="Times New Roman" w:hAnsi="ITC Avant Garde"/>
                <w:b/>
                <w:color w:val="000000"/>
                <w:sz w:val="12"/>
                <w:szCs w:val="12"/>
                <w:lang w:eastAsia="es-MX"/>
              </w:rPr>
              <w:t xml:space="preserve">Nota: </w:t>
            </w:r>
            <w:r w:rsidRPr="00670385">
              <w:rPr>
                <w:rFonts w:ascii="ITC Avant Garde" w:eastAsia="Times New Roman" w:hAnsi="ITC Avant Garde"/>
                <w:color w:val="000000"/>
                <w:sz w:val="12"/>
                <w:szCs w:val="12"/>
                <w:lang w:eastAsia="es-MX"/>
              </w:rPr>
              <w:t>añadir cuantas filas considere necesarias.</w:t>
            </w:r>
          </w:p>
        </w:tc>
      </w:tr>
    </w:tbl>
    <w:p w14:paraId="2579FB62" w14:textId="77777777" w:rsidR="00DF154A" w:rsidRPr="00F36A5D" w:rsidRDefault="00DF154A" w:rsidP="00170916">
      <w:pPr>
        <w:spacing w:after="0"/>
        <w:jc w:val="both"/>
        <w:rPr>
          <w:rFonts w:ascii="ITC Avant Garde" w:hAnsi="ITC Avant Garde"/>
          <w:sz w:val="16"/>
        </w:rPr>
      </w:pPr>
    </w:p>
    <w:sectPr w:rsidR="00DF154A" w:rsidRPr="00F36A5D" w:rsidSect="0086154B">
      <w:headerReference w:type="default" r:id="rId13"/>
      <w:footerReference w:type="default" r:id="rId14"/>
      <w:pgSz w:w="12240" w:h="15840"/>
      <w:pgMar w:top="212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45922" w14:textId="77777777" w:rsidR="008C1008" w:rsidRDefault="008C1008" w:rsidP="0038199D">
      <w:pPr>
        <w:spacing w:after="0" w:line="240" w:lineRule="auto"/>
      </w:pPr>
      <w:r>
        <w:separator/>
      </w:r>
    </w:p>
  </w:endnote>
  <w:endnote w:type="continuationSeparator" w:id="0">
    <w:p w14:paraId="507E6664" w14:textId="77777777" w:rsidR="008C1008" w:rsidRDefault="008C1008" w:rsidP="0038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Verdan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762FF" w14:textId="1331A5F4" w:rsidR="00DF154A" w:rsidRPr="00DF5B3F" w:rsidRDefault="00DF154A">
    <w:pPr>
      <w:tabs>
        <w:tab w:val="center" w:pos="4550"/>
        <w:tab w:val="left" w:pos="5818"/>
      </w:tabs>
      <w:ind w:right="260"/>
      <w:jc w:val="right"/>
      <w:rPr>
        <w:rFonts w:ascii="ITC Avant Garde" w:hAnsi="ITC Avant Garde"/>
        <w:color w:val="222A35"/>
        <w:sz w:val="14"/>
        <w:szCs w:val="24"/>
      </w:rPr>
    </w:pPr>
    <w:r w:rsidRPr="00DF5B3F">
      <w:rPr>
        <w:rFonts w:ascii="ITC Avant Garde" w:hAnsi="ITC Avant Garde"/>
        <w:color w:val="8496B0"/>
        <w:spacing w:val="60"/>
        <w:sz w:val="14"/>
        <w:szCs w:val="24"/>
        <w:lang w:val="es-ES"/>
      </w:rPr>
      <w:t>Página</w:t>
    </w:r>
    <w:r w:rsidRPr="00DF5B3F">
      <w:rPr>
        <w:rFonts w:ascii="ITC Avant Garde" w:hAnsi="ITC Avant Garde"/>
        <w:color w:val="8496B0"/>
        <w:sz w:val="14"/>
        <w:szCs w:val="24"/>
        <w:lang w:val="es-ES"/>
      </w:rPr>
      <w:t xml:space="preserve"> </w:t>
    </w:r>
    <w:r w:rsidRPr="00DF5B3F">
      <w:rPr>
        <w:rFonts w:ascii="ITC Avant Garde" w:hAnsi="ITC Avant Garde"/>
        <w:color w:val="323E4F"/>
        <w:sz w:val="14"/>
        <w:szCs w:val="24"/>
      </w:rPr>
      <w:fldChar w:fldCharType="begin"/>
    </w:r>
    <w:r w:rsidR="00C53026">
      <w:rPr>
        <w:rFonts w:ascii="ITC Avant Garde" w:hAnsi="ITC Avant Garde"/>
        <w:color w:val="323E4F"/>
        <w:sz w:val="14"/>
        <w:szCs w:val="24"/>
      </w:rPr>
      <w:instrText>PAGE</w:instrText>
    </w:r>
    <w:r w:rsidRPr="00DF5B3F">
      <w:rPr>
        <w:rFonts w:ascii="ITC Avant Garde" w:hAnsi="ITC Avant Garde"/>
        <w:color w:val="323E4F"/>
        <w:sz w:val="14"/>
        <w:szCs w:val="24"/>
      </w:rPr>
      <w:instrText xml:space="preserve">   \* MERGEFORMAT</w:instrText>
    </w:r>
    <w:r w:rsidRPr="00DF5B3F">
      <w:rPr>
        <w:rFonts w:ascii="ITC Avant Garde" w:hAnsi="ITC Avant Garde"/>
        <w:color w:val="323E4F"/>
        <w:sz w:val="14"/>
        <w:szCs w:val="24"/>
      </w:rPr>
      <w:fldChar w:fldCharType="separate"/>
    </w:r>
    <w:r w:rsidR="00E50F4C" w:rsidRPr="00E50F4C">
      <w:rPr>
        <w:rFonts w:ascii="ITC Avant Garde" w:hAnsi="ITC Avant Garde"/>
        <w:noProof/>
        <w:color w:val="323E4F"/>
        <w:sz w:val="14"/>
        <w:szCs w:val="24"/>
        <w:lang w:val="es-ES"/>
      </w:rPr>
      <w:t>2</w:t>
    </w:r>
    <w:r w:rsidRPr="00DF5B3F">
      <w:rPr>
        <w:rFonts w:ascii="ITC Avant Garde" w:hAnsi="ITC Avant Garde"/>
        <w:color w:val="323E4F"/>
        <w:sz w:val="14"/>
        <w:szCs w:val="24"/>
      </w:rPr>
      <w:fldChar w:fldCharType="end"/>
    </w:r>
    <w:r w:rsidRPr="00DF5B3F">
      <w:rPr>
        <w:rFonts w:ascii="ITC Avant Garde" w:hAnsi="ITC Avant Garde"/>
        <w:color w:val="323E4F"/>
        <w:sz w:val="14"/>
        <w:szCs w:val="24"/>
        <w:lang w:val="es-ES"/>
      </w:rPr>
      <w:t xml:space="preserve"> | </w:t>
    </w:r>
    <w:r w:rsidRPr="00DF5B3F">
      <w:rPr>
        <w:rFonts w:ascii="ITC Avant Garde" w:hAnsi="ITC Avant Garde"/>
        <w:color w:val="323E4F"/>
        <w:sz w:val="14"/>
        <w:szCs w:val="24"/>
      </w:rPr>
      <w:fldChar w:fldCharType="begin"/>
    </w:r>
    <w:r w:rsidR="00C53026">
      <w:rPr>
        <w:rFonts w:ascii="ITC Avant Garde" w:hAnsi="ITC Avant Garde"/>
        <w:color w:val="323E4F"/>
        <w:sz w:val="14"/>
        <w:szCs w:val="24"/>
      </w:rPr>
      <w:instrText>NUMPAGES</w:instrText>
    </w:r>
    <w:r w:rsidRPr="00DF5B3F">
      <w:rPr>
        <w:rFonts w:ascii="ITC Avant Garde" w:hAnsi="ITC Avant Garde"/>
        <w:color w:val="323E4F"/>
        <w:sz w:val="14"/>
        <w:szCs w:val="24"/>
      </w:rPr>
      <w:instrText xml:space="preserve">  \* Arabic  \* MERGEFORMAT</w:instrText>
    </w:r>
    <w:r w:rsidRPr="00DF5B3F">
      <w:rPr>
        <w:rFonts w:ascii="ITC Avant Garde" w:hAnsi="ITC Avant Garde"/>
        <w:color w:val="323E4F"/>
        <w:sz w:val="14"/>
        <w:szCs w:val="24"/>
      </w:rPr>
      <w:fldChar w:fldCharType="separate"/>
    </w:r>
    <w:r w:rsidR="00E50F4C" w:rsidRPr="00E50F4C">
      <w:rPr>
        <w:rFonts w:ascii="ITC Avant Garde" w:hAnsi="ITC Avant Garde"/>
        <w:noProof/>
        <w:color w:val="323E4F"/>
        <w:sz w:val="14"/>
        <w:szCs w:val="24"/>
        <w:lang w:val="es-ES"/>
      </w:rPr>
      <w:t>2</w:t>
    </w:r>
    <w:r w:rsidRPr="00DF5B3F">
      <w:rPr>
        <w:rFonts w:ascii="ITC Avant Garde" w:hAnsi="ITC Avant Garde"/>
        <w:color w:val="323E4F"/>
        <w:sz w:val="14"/>
        <w:szCs w:val="24"/>
      </w:rPr>
      <w:fldChar w:fldCharType="end"/>
    </w:r>
  </w:p>
  <w:p w14:paraId="115DA84E" w14:textId="77777777" w:rsidR="00DF154A" w:rsidRDefault="00DF15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2C369" w14:textId="77777777" w:rsidR="008C1008" w:rsidRDefault="008C1008" w:rsidP="0038199D">
      <w:pPr>
        <w:spacing w:after="0" w:line="240" w:lineRule="auto"/>
      </w:pPr>
      <w:r>
        <w:separator/>
      </w:r>
    </w:p>
  </w:footnote>
  <w:footnote w:type="continuationSeparator" w:id="0">
    <w:p w14:paraId="3EF3BD81" w14:textId="77777777" w:rsidR="008C1008" w:rsidRDefault="008C1008" w:rsidP="0038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CF01C" w14:textId="77777777" w:rsidR="0038199D" w:rsidRPr="007A6974" w:rsidRDefault="008C3455" w:rsidP="00800852">
    <w:pPr>
      <w:pStyle w:val="Encabezado"/>
      <w:tabs>
        <w:tab w:val="clear" w:pos="4419"/>
      </w:tabs>
      <w:rPr>
        <w:rFonts w:ascii="Century Gothic" w:hAnsi="Century Gothic"/>
      </w:rPr>
    </w:pPr>
    <w:r>
      <w:rPr>
        <w:noProof/>
        <w:lang w:eastAsia="es-MX"/>
      </w:rPr>
      <w:drawing>
        <wp:anchor distT="0" distB="762" distL="114300" distR="114300" simplePos="0" relativeHeight="251657216" behindDoc="1" locked="0" layoutInCell="1" allowOverlap="1" wp14:anchorId="3519CA1B" wp14:editId="396B2C99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036955" cy="712978"/>
          <wp:effectExtent l="0" t="0" r="0" b="0"/>
          <wp:wrapNone/>
          <wp:docPr id="1" name="Imagen 3" descr="Instituto Federal de Telecomunicaciones" title="Logo IF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stituto Federal de Telecomunicaciones" title="Logo IF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340D69" w14:textId="3BE812C6" w:rsidR="004D7960" w:rsidRPr="00F36A5D" w:rsidRDefault="00005DB7" w:rsidP="004D5EAB">
    <w:pPr>
      <w:pStyle w:val="Encabezado"/>
      <w:ind w:left="3119"/>
      <w:jc w:val="both"/>
      <w:rPr>
        <w:rFonts w:ascii="ITC Avant Garde" w:hAnsi="ITC Avant Garde"/>
        <w:b/>
        <w:sz w:val="20"/>
      </w:rPr>
    </w:pPr>
    <w:r w:rsidRPr="00D01871">
      <w:rPr>
        <w:rFonts w:ascii="ITC Avant Garde" w:hAnsi="ITC Avant Garde"/>
        <w:sz w:val="20"/>
      </w:rPr>
      <w:t>Consulta Pública sobre el</w:t>
    </w:r>
    <w:r w:rsidRPr="00F36A5D">
      <w:rPr>
        <w:rFonts w:ascii="ITC Avant Garde" w:hAnsi="ITC Avant Garde"/>
        <w:b/>
        <w:sz w:val="20"/>
      </w:rPr>
      <w:t xml:space="preserve"> </w:t>
    </w:r>
    <w:r w:rsidR="00832C70" w:rsidRPr="00832C70">
      <w:rPr>
        <w:rFonts w:ascii="ITC Avant Garde" w:hAnsi="ITC Avant Garde"/>
        <w:b/>
        <w:sz w:val="20"/>
      </w:rPr>
      <w:t>“Anteproyecto de modificaciones a las Disposiciones Regulatorias de la Ley Federal de Competencia Económica para los sectores de tel</w:t>
    </w:r>
    <w:r w:rsidR="00832C70">
      <w:rPr>
        <w:rFonts w:ascii="ITC Avant Garde" w:hAnsi="ITC Avant Garde"/>
        <w:b/>
        <w:sz w:val="20"/>
      </w:rPr>
      <w:t>ecomunicaciones y radiodifusión</w:t>
    </w:r>
    <w:r w:rsidR="007E04FB" w:rsidRPr="00F36A5D">
      <w:rPr>
        <w:rFonts w:ascii="ITC Avant Garde" w:hAnsi="ITC Avant Garde"/>
        <w:b/>
        <w:sz w:val="20"/>
      </w:rPr>
      <w:t>”</w:t>
    </w:r>
  </w:p>
  <w:p w14:paraId="06F32F95" w14:textId="77777777" w:rsidR="0038199D" w:rsidRPr="007A6974" w:rsidRDefault="008C3455" w:rsidP="004D5EAB">
    <w:pPr>
      <w:pStyle w:val="Encabezado"/>
      <w:ind w:left="3119"/>
      <w:jc w:val="both"/>
      <w:rPr>
        <w:rFonts w:ascii="Century Gothic" w:hAnsi="Century Gothic"/>
      </w:rPr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F9ACBA9" wp14:editId="508409AE">
              <wp:simplePos x="0" y="0"/>
              <wp:positionH relativeFrom="column">
                <wp:posOffset>35560</wp:posOffset>
              </wp:positionH>
              <wp:positionV relativeFrom="paragraph">
                <wp:posOffset>128904</wp:posOffset>
              </wp:positionV>
              <wp:extent cx="5621655" cy="0"/>
              <wp:effectExtent l="0" t="0" r="17145" b="0"/>
              <wp:wrapNone/>
              <wp:docPr id="2" name="Conector recto 2" title="Línea para separar los texto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2165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803CB" id="Conector recto 2" o:spid="_x0000_s1026" alt="Título: Línea para separar los textos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pt,10.15pt" to="445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" strokecolor="#70ad47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91A"/>
    <w:multiLevelType w:val="hybridMultilevel"/>
    <w:tmpl w:val="6324DDC4"/>
    <w:lvl w:ilvl="0" w:tplc="79C4E8B8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6027C"/>
    <w:multiLevelType w:val="hybridMultilevel"/>
    <w:tmpl w:val="D5C227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3643"/>
    <w:multiLevelType w:val="hybridMultilevel"/>
    <w:tmpl w:val="A15E0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1E58"/>
    <w:multiLevelType w:val="hybridMultilevel"/>
    <w:tmpl w:val="7D9EA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B5C2C"/>
    <w:multiLevelType w:val="hybridMultilevel"/>
    <w:tmpl w:val="13A60626"/>
    <w:lvl w:ilvl="0" w:tplc="97A4D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3E"/>
    <w:multiLevelType w:val="hybridMultilevel"/>
    <w:tmpl w:val="073CE3F2"/>
    <w:lvl w:ilvl="0" w:tplc="D3EA3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55024"/>
    <w:multiLevelType w:val="hybridMultilevel"/>
    <w:tmpl w:val="7684FFEA"/>
    <w:lvl w:ilvl="0" w:tplc="714CD6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C59F6"/>
    <w:multiLevelType w:val="hybridMultilevel"/>
    <w:tmpl w:val="3182A1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932A8"/>
    <w:multiLevelType w:val="hybridMultilevel"/>
    <w:tmpl w:val="1870F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78D4"/>
    <w:multiLevelType w:val="hybridMultilevel"/>
    <w:tmpl w:val="4C54B83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52D20BA3"/>
    <w:multiLevelType w:val="hybridMultilevel"/>
    <w:tmpl w:val="79FE8300"/>
    <w:lvl w:ilvl="0" w:tplc="55D64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A4308"/>
    <w:multiLevelType w:val="hybridMultilevel"/>
    <w:tmpl w:val="8700ADE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59502490"/>
    <w:multiLevelType w:val="hybridMultilevel"/>
    <w:tmpl w:val="8300280E"/>
    <w:lvl w:ilvl="0" w:tplc="0D7E08C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9377C"/>
    <w:multiLevelType w:val="hybridMultilevel"/>
    <w:tmpl w:val="73540018"/>
    <w:lvl w:ilvl="0" w:tplc="52AE4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749C9"/>
    <w:multiLevelType w:val="hybridMultilevel"/>
    <w:tmpl w:val="DB8AC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F2852"/>
    <w:multiLevelType w:val="hybridMultilevel"/>
    <w:tmpl w:val="408A4B36"/>
    <w:lvl w:ilvl="0" w:tplc="97C04C36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2" w:hanging="360"/>
      </w:pPr>
    </w:lvl>
    <w:lvl w:ilvl="2" w:tplc="080A001B" w:tentative="1">
      <w:start w:val="1"/>
      <w:numFmt w:val="lowerRoman"/>
      <w:lvlText w:val="%3."/>
      <w:lvlJc w:val="right"/>
      <w:pPr>
        <w:ind w:left="2292" w:hanging="180"/>
      </w:pPr>
    </w:lvl>
    <w:lvl w:ilvl="3" w:tplc="080A000F" w:tentative="1">
      <w:start w:val="1"/>
      <w:numFmt w:val="decimal"/>
      <w:lvlText w:val="%4."/>
      <w:lvlJc w:val="left"/>
      <w:pPr>
        <w:ind w:left="3012" w:hanging="360"/>
      </w:pPr>
    </w:lvl>
    <w:lvl w:ilvl="4" w:tplc="080A0019" w:tentative="1">
      <w:start w:val="1"/>
      <w:numFmt w:val="lowerLetter"/>
      <w:lvlText w:val="%5."/>
      <w:lvlJc w:val="left"/>
      <w:pPr>
        <w:ind w:left="3732" w:hanging="360"/>
      </w:pPr>
    </w:lvl>
    <w:lvl w:ilvl="5" w:tplc="080A001B" w:tentative="1">
      <w:start w:val="1"/>
      <w:numFmt w:val="lowerRoman"/>
      <w:lvlText w:val="%6."/>
      <w:lvlJc w:val="right"/>
      <w:pPr>
        <w:ind w:left="4452" w:hanging="180"/>
      </w:pPr>
    </w:lvl>
    <w:lvl w:ilvl="6" w:tplc="080A000F" w:tentative="1">
      <w:start w:val="1"/>
      <w:numFmt w:val="decimal"/>
      <w:lvlText w:val="%7."/>
      <w:lvlJc w:val="left"/>
      <w:pPr>
        <w:ind w:left="5172" w:hanging="360"/>
      </w:pPr>
    </w:lvl>
    <w:lvl w:ilvl="7" w:tplc="080A0019" w:tentative="1">
      <w:start w:val="1"/>
      <w:numFmt w:val="lowerLetter"/>
      <w:lvlText w:val="%8."/>
      <w:lvlJc w:val="left"/>
      <w:pPr>
        <w:ind w:left="5892" w:hanging="360"/>
      </w:pPr>
    </w:lvl>
    <w:lvl w:ilvl="8" w:tplc="080A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6" w15:restartNumberingAfterBreak="0">
    <w:nsid w:val="6C0D7043"/>
    <w:multiLevelType w:val="hybridMultilevel"/>
    <w:tmpl w:val="F620B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92C7F"/>
    <w:multiLevelType w:val="hybridMultilevel"/>
    <w:tmpl w:val="5A2CA34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 w15:restartNumberingAfterBreak="0">
    <w:nsid w:val="7E7101A4"/>
    <w:multiLevelType w:val="hybridMultilevel"/>
    <w:tmpl w:val="714C112C"/>
    <w:lvl w:ilvl="0" w:tplc="4A4231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14"/>
  </w:num>
  <w:num w:numId="6">
    <w:abstractNumId w:val="5"/>
  </w:num>
  <w:num w:numId="7">
    <w:abstractNumId w:val="12"/>
  </w:num>
  <w:num w:numId="8">
    <w:abstractNumId w:val="13"/>
  </w:num>
  <w:num w:numId="9">
    <w:abstractNumId w:val="4"/>
  </w:num>
  <w:num w:numId="10">
    <w:abstractNumId w:val="1"/>
  </w:num>
  <w:num w:numId="11">
    <w:abstractNumId w:val="16"/>
  </w:num>
  <w:num w:numId="12">
    <w:abstractNumId w:val="9"/>
  </w:num>
  <w:num w:numId="13">
    <w:abstractNumId w:val="17"/>
  </w:num>
  <w:num w:numId="14">
    <w:abstractNumId w:val="11"/>
  </w:num>
  <w:num w:numId="15">
    <w:abstractNumId w:val="15"/>
  </w:num>
  <w:num w:numId="16">
    <w:abstractNumId w:val="8"/>
  </w:num>
  <w:num w:numId="17">
    <w:abstractNumId w:val="18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9D"/>
    <w:rsid w:val="000049D9"/>
    <w:rsid w:val="000055EA"/>
    <w:rsid w:val="00005D31"/>
    <w:rsid w:val="00005DB7"/>
    <w:rsid w:val="000253EE"/>
    <w:rsid w:val="00025623"/>
    <w:rsid w:val="00026723"/>
    <w:rsid w:val="00030E6E"/>
    <w:rsid w:val="000356DE"/>
    <w:rsid w:val="00064DA2"/>
    <w:rsid w:val="00092755"/>
    <w:rsid w:val="00092FA1"/>
    <w:rsid w:val="000931D8"/>
    <w:rsid w:val="00097B00"/>
    <w:rsid w:val="000A0CEF"/>
    <w:rsid w:val="000A0F69"/>
    <w:rsid w:val="000A5CFB"/>
    <w:rsid w:val="000A6255"/>
    <w:rsid w:val="000C45B6"/>
    <w:rsid w:val="000D2838"/>
    <w:rsid w:val="000D6338"/>
    <w:rsid w:val="000E41EA"/>
    <w:rsid w:val="000E41F3"/>
    <w:rsid w:val="000E54B6"/>
    <w:rsid w:val="000E55B0"/>
    <w:rsid w:val="00100C9C"/>
    <w:rsid w:val="001124B6"/>
    <w:rsid w:val="00120D05"/>
    <w:rsid w:val="001273CE"/>
    <w:rsid w:val="001331D8"/>
    <w:rsid w:val="0013489A"/>
    <w:rsid w:val="001534A6"/>
    <w:rsid w:val="00160352"/>
    <w:rsid w:val="001664F0"/>
    <w:rsid w:val="00170916"/>
    <w:rsid w:val="00174196"/>
    <w:rsid w:val="001E0388"/>
    <w:rsid w:val="00252614"/>
    <w:rsid w:val="0025612E"/>
    <w:rsid w:val="00266BE0"/>
    <w:rsid w:val="002771ED"/>
    <w:rsid w:val="00297840"/>
    <w:rsid w:val="002B4BB2"/>
    <w:rsid w:val="002D34FE"/>
    <w:rsid w:val="002F6895"/>
    <w:rsid w:val="00301F89"/>
    <w:rsid w:val="00307092"/>
    <w:rsid w:val="00316DC1"/>
    <w:rsid w:val="00323F3A"/>
    <w:rsid w:val="003613DA"/>
    <w:rsid w:val="0037004F"/>
    <w:rsid w:val="00372C44"/>
    <w:rsid w:val="0038199D"/>
    <w:rsid w:val="00381D5B"/>
    <w:rsid w:val="00397060"/>
    <w:rsid w:val="003A35DD"/>
    <w:rsid w:val="003A7417"/>
    <w:rsid w:val="003B524B"/>
    <w:rsid w:val="003C038E"/>
    <w:rsid w:val="003D0DF8"/>
    <w:rsid w:val="003D1CAC"/>
    <w:rsid w:val="003D2703"/>
    <w:rsid w:val="0041087B"/>
    <w:rsid w:val="00410F8E"/>
    <w:rsid w:val="004141B1"/>
    <w:rsid w:val="004317BC"/>
    <w:rsid w:val="00435168"/>
    <w:rsid w:val="00450FCD"/>
    <w:rsid w:val="0045185E"/>
    <w:rsid w:val="0045514C"/>
    <w:rsid w:val="00461A06"/>
    <w:rsid w:val="0046437C"/>
    <w:rsid w:val="00464849"/>
    <w:rsid w:val="00464AE1"/>
    <w:rsid w:val="0046689F"/>
    <w:rsid w:val="004970C4"/>
    <w:rsid w:val="004A1FE1"/>
    <w:rsid w:val="004B053F"/>
    <w:rsid w:val="004B0CA6"/>
    <w:rsid w:val="004C4695"/>
    <w:rsid w:val="004D5EAB"/>
    <w:rsid w:val="004D64DD"/>
    <w:rsid w:val="004D7960"/>
    <w:rsid w:val="004E2A3A"/>
    <w:rsid w:val="004F4C27"/>
    <w:rsid w:val="00510155"/>
    <w:rsid w:val="00511FAE"/>
    <w:rsid w:val="005226F1"/>
    <w:rsid w:val="0052296A"/>
    <w:rsid w:val="005306A1"/>
    <w:rsid w:val="00545F79"/>
    <w:rsid w:val="00546F00"/>
    <w:rsid w:val="00555B10"/>
    <w:rsid w:val="00560477"/>
    <w:rsid w:val="00561106"/>
    <w:rsid w:val="00570F3A"/>
    <w:rsid w:val="005838F6"/>
    <w:rsid w:val="0058551F"/>
    <w:rsid w:val="00590576"/>
    <w:rsid w:val="005A653C"/>
    <w:rsid w:val="005B3E9A"/>
    <w:rsid w:val="005C0435"/>
    <w:rsid w:val="005C06DB"/>
    <w:rsid w:val="005C072E"/>
    <w:rsid w:val="005D1DEE"/>
    <w:rsid w:val="005F0265"/>
    <w:rsid w:val="005F0497"/>
    <w:rsid w:val="00600DB8"/>
    <w:rsid w:val="00603B41"/>
    <w:rsid w:val="00605BD9"/>
    <w:rsid w:val="00623761"/>
    <w:rsid w:val="00655A31"/>
    <w:rsid w:val="006601AF"/>
    <w:rsid w:val="00670385"/>
    <w:rsid w:val="006A6D93"/>
    <w:rsid w:val="006B0B12"/>
    <w:rsid w:val="006E19F2"/>
    <w:rsid w:val="006F5989"/>
    <w:rsid w:val="00703850"/>
    <w:rsid w:val="00735DEE"/>
    <w:rsid w:val="007438AF"/>
    <w:rsid w:val="007628D0"/>
    <w:rsid w:val="00762996"/>
    <w:rsid w:val="007644BA"/>
    <w:rsid w:val="0077357C"/>
    <w:rsid w:val="00775F83"/>
    <w:rsid w:val="007843CF"/>
    <w:rsid w:val="0079591D"/>
    <w:rsid w:val="007959D2"/>
    <w:rsid w:val="007978CB"/>
    <w:rsid w:val="007A6974"/>
    <w:rsid w:val="007A752F"/>
    <w:rsid w:val="007B05D7"/>
    <w:rsid w:val="007D4A23"/>
    <w:rsid w:val="007E04FB"/>
    <w:rsid w:val="007F22FF"/>
    <w:rsid w:val="00800852"/>
    <w:rsid w:val="00804BB7"/>
    <w:rsid w:val="008200BE"/>
    <w:rsid w:val="00832C70"/>
    <w:rsid w:val="00854FBE"/>
    <w:rsid w:val="00855E8A"/>
    <w:rsid w:val="0086154B"/>
    <w:rsid w:val="008658B5"/>
    <w:rsid w:val="008711D6"/>
    <w:rsid w:val="00871E66"/>
    <w:rsid w:val="00873E7E"/>
    <w:rsid w:val="0087596E"/>
    <w:rsid w:val="008843FB"/>
    <w:rsid w:val="00886DBA"/>
    <w:rsid w:val="008A5565"/>
    <w:rsid w:val="008C1008"/>
    <w:rsid w:val="008C3455"/>
    <w:rsid w:val="008C679D"/>
    <w:rsid w:val="008D106B"/>
    <w:rsid w:val="008D2DC4"/>
    <w:rsid w:val="008F2B1A"/>
    <w:rsid w:val="00903C94"/>
    <w:rsid w:val="00915CEA"/>
    <w:rsid w:val="009160D3"/>
    <w:rsid w:val="00942344"/>
    <w:rsid w:val="009426CC"/>
    <w:rsid w:val="0095355A"/>
    <w:rsid w:val="00975C25"/>
    <w:rsid w:val="009A4ABA"/>
    <w:rsid w:val="009C2D55"/>
    <w:rsid w:val="009C6C17"/>
    <w:rsid w:val="009D09DA"/>
    <w:rsid w:val="009D3DDA"/>
    <w:rsid w:val="009E197F"/>
    <w:rsid w:val="00A003A6"/>
    <w:rsid w:val="00A11685"/>
    <w:rsid w:val="00A1372C"/>
    <w:rsid w:val="00A2084C"/>
    <w:rsid w:val="00A25465"/>
    <w:rsid w:val="00A3221E"/>
    <w:rsid w:val="00A42890"/>
    <w:rsid w:val="00A454F4"/>
    <w:rsid w:val="00A51AD6"/>
    <w:rsid w:val="00A57E13"/>
    <w:rsid w:val="00A60361"/>
    <w:rsid w:val="00A62E59"/>
    <w:rsid w:val="00A7050F"/>
    <w:rsid w:val="00A74360"/>
    <w:rsid w:val="00A74B5C"/>
    <w:rsid w:val="00A751A5"/>
    <w:rsid w:val="00A75A67"/>
    <w:rsid w:val="00A917C8"/>
    <w:rsid w:val="00A92B29"/>
    <w:rsid w:val="00AA70C3"/>
    <w:rsid w:val="00AC575B"/>
    <w:rsid w:val="00AD0D63"/>
    <w:rsid w:val="00AE50E1"/>
    <w:rsid w:val="00AE778E"/>
    <w:rsid w:val="00B07D2D"/>
    <w:rsid w:val="00B10B89"/>
    <w:rsid w:val="00B17D0B"/>
    <w:rsid w:val="00B20E15"/>
    <w:rsid w:val="00B23039"/>
    <w:rsid w:val="00B23977"/>
    <w:rsid w:val="00B34BD2"/>
    <w:rsid w:val="00B533DC"/>
    <w:rsid w:val="00B72399"/>
    <w:rsid w:val="00B84E08"/>
    <w:rsid w:val="00B97BF9"/>
    <w:rsid w:val="00BB25F2"/>
    <w:rsid w:val="00BD62E3"/>
    <w:rsid w:val="00BE3A25"/>
    <w:rsid w:val="00BF7F9F"/>
    <w:rsid w:val="00C35A85"/>
    <w:rsid w:val="00C37456"/>
    <w:rsid w:val="00C41536"/>
    <w:rsid w:val="00C42DD1"/>
    <w:rsid w:val="00C44036"/>
    <w:rsid w:val="00C474AE"/>
    <w:rsid w:val="00C53026"/>
    <w:rsid w:val="00C56B77"/>
    <w:rsid w:val="00C60ADB"/>
    <w:rsid w:val="00C63CEB"/>
    <w:rsid w:val="00C83664"/>
    <w:rsid w:val="00C84BB4"/>
    <w:rsid w:val="00C900FF"/>
    <w:rsid w:val="00CA32F5"/>
    <w:rsid w:val="00CB7035"/>
    <w:rsid w:val="00CB7780"/>
    <w:rsid w:val="00CC382A"/>
    <w:rsid w:val="00CC53F7"/>
    <w:rsid w:val="00CE7C8A"/>
    <w:rsid w:val="00D01871"/>
    <w:rsid w:val="00D13998"/>
    <w:rsid w:val="00D13CA5"/>
    <w:rsid w:val="00D22B9D"/>
    <w:rsid w:val="00D2505A"/>
    <w:rsid w:val="00D25069"/>
    <w:rsid w:val="00D334B0"/>
    <w:rsid w:val="00D472B6"/>
    <w:rsid w:val="00D47A99"/>
    <w:rsid w:val="00D50117"/>
    <w:rsid w:val="00D76089"/>
    <w:rsid w:val="00D80981"/>
    <w:rsid w:val="00D84C43"/>
    <w:rsid w:val="00D94F82"/>
    <w:rsid w:val="00DB357E"/>
    <w:rsid w:val="00DC0465"/>
    <w:rsid w:val="00DC3C6C"/>
    <w:rsid w:val="00DD2558"/>
    <w:rsid w:val="00DF154A"/>
    <w:rsid w:val="00DF5B3F"/>
    <w:rsid w:val="00DF5CB5"/>
    <w:rsid w:val="00E0525B"/>
    <w:rsid w:val="00E17493"/>
    <w:rsid w:val="00E322C3"/>
    <w:rsid w:val="00E34585"/>
    <w:rsid w:val="00E44666"/>
    <w:rsid w:val="00E50F4C"/>
    <w:rsid w:val="00E53B73"/>
    <w:rsid w:val="00E53BFF"/>
    <w:rsid w:val="00E64007"/>
    <w:rsid w:val="00E71AFE"/>
    <w:rsid w:val="00E836DD"/>
    <w:rsid w:val="00E91D58"/>
    <w:rsid w:val="00E94187"/>
    <w:rsid w:val="00E944B2"/>
    <w:rsid w:val="00E94EB7"/>
    <w:rsid w:val="00EA6ACC"/>
    <w:rsid w:val="00EA743D"/>
    <w:rsid w:val="00EB1D99"/>
    <w:rsid w:val="00EC144A"/>
    <w:rsid w:val="00EC32C5"/>
    <w:rsid w:val="00F028DE"/>
    <w:rsid w:val="00F12126"/>
    <w:rsid w:val="00F15F7B"/>
    <w:rsid w:val="00F212B2"/>
    <w:rsid w:val="00F362D7"/>
    <w:rsid w:val="00F36A5D"/>
    <w:rsid w:val="00F45EB4"/>
    <w:rsid w:val="00F63676"/>
    <w:rsid w:val="00F67EFC"/>
    <w:rsid w:val="00F812E3"/>
    <w:rsid w:val="00FA17DF"/>
    <w:rsid w:val="00FA3C99"/>
    <w:rsid w:val="00FD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DE304"/>
  <w15:chartTrackingRefBased/>
  <w15:docId w15:val="{A0C9BEDB-CD12-4F5F-8AFD-8E60AA6D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99D"/>
  </w:style>
  <w:style w:type="paragraph" w:styleId="Piedepgina">
    <w:name w:val="footer"/>
    <w:basedOn w:val="Normal"/>
    <w:link w:val="PiedepginaCar"/>
    <w:uiPriority w:val="99"/>
    <w:unhideWhenUsed/>
    <w:rsid w:val="00381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99D"/>
  </w:style>
  <w:style w:type="paragraph" w:customStyle="1" w:styleId="Listavistosa-nfasis11">
    <w:name w:val="Lista vistosa - Énfasis 11"/>
    <w:basedOn w:val="Normal"/>
    <w:uiPriority w:val="34"/>
    <w:qFormat/>
    <w:rsid w:val="0038199D"/>
    <w:pPr>
      <w:ind w:left="720"/>
      <w:contextualSpacing/>
    </w:pPr>
  </w:style>
  <w:style w:type="character" w:customStyle="1" w:styleId="Cuadrculamedia11">
    <w:name w:val="Cuadrícula media 11"/>
    <w:uiPriority w:val="99"/>
    <w:semiHidden/>
    <w:rsid w:val="00DF154A"/>
    <w:rPr>
      <w:color w:val="808080"/>
    </w:rPr>
  </w:style>
  <w:style w:type="character" w:styleId="Hipervnculo">
    <w:name w:val="Hyperlink"/>
    <w:uiPriority w:val="99"/>
    <w:unhideWhenUsed/>
    <w:rsid w:val="000D2838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13CA5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D13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3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D13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CA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13CA5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4D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7E13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72"/>
    <w:qFormat/>
    <w:rsid w:val="00F36A5D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174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17493"/>
    <w:rPr>
      <w:lang w:eastAsia="en-US"/>
    </w:rPr>
  </w:style>
  <w:style w:type="character" w:styleId="Refdenotaalpie">
    <w:name w:val="footnote reference"/>
    <w:uiPriority w:val="99"/>
    <w:semiHidden/>
    <w:unhideWhenUsed/>
    <w:rsid w:val="00E17493"/>
    <w:rPr>
      <w:vertAlign w:val="superscript"/>
    </w:rPr>
  </w:style>
  <w:style w:type="paragraph" w:customStyle="1" w:styleId="Listavistosa-nfasis110">
    <w:name w:val="Lista vistosa - Énfasis 11"/>
    <w:basedOn w:val="Normal"/>
    <w:uiPriority w:val="34"/>
    <w:qFormat/>
    <w:rsid w:val="0046689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rnando.navarrete@ift.org.m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ft.org.mx/industria/consultas-public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E7D6EC5640224DB1509D8815662B44" ma:contentTypeVersion="0" ma:contentTypeDescription="Crear nuevo documento." ma:contentTypeScope="" ma:versionID="665e15c8d41dc957b4eee22fee82f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E2B8-8FE1-4391-9BDB-1C6A280A8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8CD22A-1133-4F5D-8057-CD697A831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006DD-0434-40F0-861E-700725F264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1433AF-1FB1-4C8C-9FFF-E7849275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Links>
    <vt:vector size="12" baseType="variant">
      <vt:variant>
        <vt:i4>7798866</vt:i4>
      </vt:variant>
      <vt:variant>
        <vt:i4>3</vt:i4>
      </vt:variant>
      <vt:variant>
        <vt:i4>0</vt:i4>
      </vt:variant>
      <vt:variant>
        <vt:i4>5</vt:i4>
      </vt:variant>
      <vt:variant>
        <vt:lpwstr>mailto:fernando.navarrete@ift.org.mx</vt:lpwstr>
      </vt:variant>
      <vt:variant>
        <vt:lpwstr/>
      </vt:variant>
      <vt:variant>
        <vt:i4>6291508</vt:i4>
      </vt:variant>
      <vt:variant>
        <vt:i4>0</vt:i4>
      </vt:variant>
      <vt:variant>
        <vt:i4>0</vt:i4>
      </vt:variant>
      <vt:variant>
        <vt:i4>5</vt:i4>
      </vt:variant>
      <vt:variant>
        <vt:lpwstr>http://www.ift.org.mx/industria/consultas-publicas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DGAAJ</dc:creator>
  <cp:keywords/>
  <dc:description/>
  <cp:lastModifiedBy>Primitivo Ortiz Maldonado</cp:lastModifiedBy>
  <cp:revision>4</cp:revision>
  <dcterms:created xsi:type="dcterms:W3CDTF">2021-06-08T23:49:00Z</dcterms:created>
  <dcterms:modified xsi:type="dcterms:W3CDTF">2021-06-09T14:39:00Z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0x01010096E7D6EC5640224DB1509D8815662B44</vt:lpwstr>
  </property>
</Properties>
</file>