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1264224436"/>
        <w:docPartObj>
          <w:docPartGallery w:val="Cover Pages"/>
          <w:docPartUnique/>
        </w:docPartObj>
      </w:sdtPr>
      <w:sdtEndPr>
        <w:rPr>
          <w:lang w:val="es-ES"/>
        </w:rPr>
      </w:sdtEndPr>
      <w:sdtContent>
        <w:p w14:paraId="272CC2A6" w14:textId="190B4073" w:rsidR="0046572D" w:rsidRDefault="0046572D"/>
        <w:p w14:paraId="662E3BC8" w14:textId="77777777" w:rsidR="003B5597" w:rsidRDefault="003B5597"/>
        <w:p w14:paraId="272CC2A7" w14:textId="7CD952DA" w:rsidR="0046572D" w:rsidRDefault="0046572D">
          <w:pPr>
            <w:rPr>
              <w:rFonts w:asciiTheme="majorHAnsi" w:eastAsiaTheme="majorEastAsia" w:hAnsiTheme="majorHAnsi" w:cstheme="majorBidi"/>
              <w:color w:val="2E74B5" w:themeColor="accent1" w:themeShade="BF"/>
              <w:sz w:val="32"/>
              <w:szCs w:val="32"/>
              <w:lang w:val="es-ES" w:eastAsia="es-MX"/>
            </w:rPr>
          </w:pPr>
          <w:r>
            <w:rPr>
              <w:noProof/>
              <w:lang w:eastAsia="es-MX"/>
            </w:rPr>
            <mc:AlternateContent>
              <mc:Choice Requires="wps">
                <w:drawing>
                  <wp:anchor distT="0" distB="0" distL="182880" distR="182880" simplePos="0" relativeHeight="251658240" behindDoc="0" locked="0" layoutInCell="1" allowOverlap="1" wp14:anchorId="272CC3A5" wp14:editId="272CC3A6">
                    <wp:simplePos x="0" y="0"/>
                    <wp:positionH relativeFrom="margin">
                      <wp:align>center</wp:align>
                    </wp:positionH>
                    <wp:positionV relativeFrom="page">
                      <wp:posOffset>3399790</wp:posOffset>
                    </wp:positionV>
                    <wp:extent cx="4686300" cy="6720840"/>
                    <wp:effectExtent l="0" t="0" r="5080" b="8890"/>
                    <wp:wrapSquare wrapText="bothSides"/>
                    <wp:docPr id="131" name="Cuadro de texto 131"/>
                    <wp:cNvGraphicFramePr/>
                    <a:graphic xmlns:a="http://schemas.openxmlformats.org/drawingml/2006/main">
                      <a:graphicData uri="http://schemas.microsoft.com/office/word/2010/wordprocessingShape">
                        <wps:wsp>
                          <wps:cNvSpPr txBox="1"/>
                          <wps:spPr>
                            <a:xfrm>
                              <a:off x="0" y="0"/>
                              <a:ext cx="46863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2CC3C8" w14:textId="6AAC1B96" w:rsidR="00036288" w:rsidRPr="004C1C61" w:rsidRDefault="00036288" w:rsidP="00D15E18">
                                <w:pPr>
                                  <w:pStyle w:val="Sinespaciado"/>
                                  <w:spacing w:before="40" w:after="560" w:line="216" w:lineRule="auto"/>
                                  <w:rPr>
                                    <w:rFonts w:cs="Arial"/>
                                    <w:b/>
                                    <w:color w:val="70AD47" w:themeColor="accent6"/>
                                    <w:sz w:val="44"/>
                                    <w:szCs w:val="72"/>
                                  </w:rPr>
                                </w:pPr>
                                <w:r>
                                  <w:rPr>
                                    <w:rFonts w:cs="Arial"/>
                                    <w:b/>
                                    <w:color w:val="70AD47" w:themeColor="accent6"/>
                                    <w:sz w:val="44"/>
                                    <w:szCs w:val="72"/>
                                  </w:rPr>
                                  <w:t>Documento de referencia</w:t>
                                </w:r>
                                <w:r w:rsidRPr="004C1C61">
                                  <w:rPr>
                                    <w:rFonts w:cs="Arial"/>
                                    <w:b/>
                                    <w:color w:val="70AD47" w:themeColor="accent6"/>
                                    <w:sz w:val="44"/>
                                    <w:szCs w:val="72"/>
                                  </w:rPr>
                                  <w:t xml:space="preserve"> para la clasificación de frecuencias como espectro protegido para la difusión de alertas tempranas en el rango 162.3 a 162.6 MHz</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79000</wp14:pctWidth>
                    </wp14:sizeRelH>
                    <wp14:sizeRelV relativeFrom="page">
                      <wp14:pctHeight>35000</wp14:pctHeight>
                    </wp14:sizeRelV>
                  </wp:anchor>
                </w:drawing>
              </mc:Choice>
              <mc:Fallback>
                <w:pict>
                  <v:shapetype w14:anchorId="272CC3A5" id="_x0000_t202" coordsize="21600,21600" o:spt="202" path="m,l,21600r21600,l21600,xe">
                    <v:stroke joinstyle="miter"/>
                    <v:path gradientshapeok="t" o:connecttype="rect"/>
                  </v:shapetype>
                  <v:shape id="Cuadro de texto 131" o:spid="_x0000_s1026" type="#_x0000_t202" style="position:absolute;margin-left:0;margin-top:267.7pt;width:369pt;height:529.2pt;z-index:251658240;visibility:visible;mso-wrap-style:square;mso-width-percent:790;mso-height-percent:350;mso-wrap-distance-left:14.4pt;mso-wrap-distance-top:0;mso-wrap-distance-right:14.4pt;mso-wrap-distance-bottom:0;mso-position-horizontal:center;mso-position-horizontal-relative:margin;mso-position-vertical:absolute;mso-position-vertical-relative:page;mso-width-percent:790;mso-height-percent:35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" filled="f" stroked="f" strokeweight=".5pt">
                    <v:textbox style="mso-fit-shape-to-text:t" inset="0,0,0,0">
                      <w:txbxContent>
                        <w:p w14:paraId="272CC3C8" w14:textId="6AAC1B96" w:rsidR="00036288" w:rsidRPr="004C1C61" w:rsidRDefault="00036288" w:rsidP="00D15E18">
                          <w:pPr>
                            <w:pStyle w:val="Sinespaciado"/>
                            <w:spacing w:before="40" w:after="560" w:line="216" w:lineRule="auto"/>
                            <w:rPr>
                              <w:rFonts w:cs="Arial"/>
                              <w:b/>
                              <w:color w:val="70AD47" w:themeColor="accent6"/>
                              <w:sz w:val="44"/>
                              <w:szCs w:val="72"/>
                            </w:rPr>
                          </w:pPr>
                          <w:r>
                            <w:rPr>
                              <w:rFonts w:cs="Arial"/>
                              <w:b/>
                              <w:color w:val="70AD47" w:themeColor="accent6"/>
                              <w:sz w:val="44"/>
                              <w:szCs w:val="72"/>
                            </w:rPr>
                            <w:t>Documento de referencia</w:t>
                          </w:r>
                          <w:r w:rsidRPr="004C1C61">
                            <w:rPr>
                              <w:rFonts w:cs="Arial"/>
                              <w:b/>
                              <w:color w:val="70AD47" w:themeColor="accent6"/>
                              <w:sz w:val="44"/>
                              <w:szCs w:val="72"/>
                            </w:rPr>
                            <w:t xml:space="preserve"> para la clasificación de frecuencias como espectro protegido para la difusión de alertas tempranas en el rango 162.3 a 162.6 MHz</w:t>
                          </w:r>
                        </w:p>
                      </w:txbxContent>
                    </v:textbox>
                    <w10:wrap type="square" anchorx="margin" anchory="page"/>
                  </v:shape>
                </w:pict>
              </mc:Fallback>
            </mc:AlternateContent>
          </w:r>
          <w:r>
            <w:rPr>
              <w:lang w:val="es-ES"/>
            </w:rPr>
            <w:br w:type="page"/>
          </w:r>
        </w:p>
      </w:sdtContent>
    </w:sdt>
    <w:p w14:paraId="5FF4F14F" w14:textId="77777777" w:rsidR="003D0179" w:rsidRDefault="003D0179" w:rsidP="003D0179">
      <w:pPr>
        <w:ind w:left="1701" w:right="1679"/>
        <w:jc w:val="both"/>
        <w:rPr>
          <w:rFonts w:cs="Arial"/>
        </w:rPr>
      </w:pPr>
    </w:p>
    <w:p w14:paraId="1B9CB01B" w14:textId="77777777" w:rsidR="003D0179" w:rsidRDefault="003D0179" w:rsidP="003D0179">
      <w:pPr>
        <w:ind w:left="1701" w:right="1679"/>
        <w:jc w:val="both"/>
        <w:rPr>
          <w:rFonts w:cs="Arial"/>
        </w:rPr>
      </w:pPr>
    </w:p>
    <w:p w14:paraId="1B321607" w14:textId="77777777" w:rsidR="003D0179" w:rsidRDefault="003D0179" w:rsidP="003D0179">
      <w:pPr>
        <w:ind w:left="1701" w:right="1679"/>
        <w:jc w:val="both"/>
        <w:rPr>
          <w:rFonts w:cs="Arial"/>
        </w:rPr>
      </w:pPr>
    </w:p>
    <w:p w14:paraId="38B030E5" w14:textId="77777777" w:rsidR="003D0179" w:rsidRDefault="003D0179" w:rsidP="003D0179">
      <w:pPr>
        <w:ind w:left="1701" w:right="1679"/>
        <w:jc w:val="both"/>
        <w:rPr>
          <w:rFonts w:cs="Arial"/>
        </w:rPr>
      </w:pPr>
    </w:p>
    <w:p w14:paraId="5E89B3E8" w14:textId="77777777" w:rsidR="003D0179" w:rsidRDefault="003D0179" w:rsidP="003D0179">
      <w:pPr>
        <w:ind w:left="1701" w:right="1679"/>
        <w:jc w:val="both"/>
        <w:rPr>
          <w:rFonts w:cs="Arial"/>
        </w:rPr>
      </w:pPr>
    </w:p>
    <w:p w14:paraId="01F03012" w14:textId="77777777" w:rsidR="003D0179" w:rsidRDefault="003D0179" w:rsidP="003D0179">
      <w:pPr>
        <w:ind w:left="1701" w:right="1679"/>
        <w:jc w:val="both"/>
        <w:rPr>
          <w:rFonts w:cs="Arial"/>
        </w:rPr>
      </w:pPr>
    </w:p>
    <w:p w14:paraId="5F6804CD" w14:textId="77777777" w:rsidR="003D0179" w:rsidRDefault="003D0179" w:rsidP="003D0179">
      <w:pPr>
        <w:ind w:left="1701" w:right="1679"/>
        <w:jc w:val="both"/>
        <w:rPr>
          <w:rFonts w:cs="Arial"/>
        </w:rPr>
      </w:pPr>
    </w:p>
    <w:p w14:paraId="248AD675" w14:textId="77777777" w:rsidR="003D0179" w:rsidRDefault="003D0179" w:rsidP="003D0179">
      <w:pPr>
        <w:ind w:left="1701" w:right="1679"/>
        <w:jc w:val="both"/>
        <w:rPr>
          <w:rFonts w:cs="Arial"/>
        </w:rPr>
      </w:pPr>
    </w:p>
    <w:p w14:paraId="0985CF53" w14:textId="3F047A35" w:rsidR="003D0179" w:rsidRPr="003E6D5E" w:rsidRDefault="00EB2B26" w:rsidP="003D0179">
      <w:pPr>
        <w:ind w:left="1701" w:right="1679"/>
        <w:jc w:val="both"/>
        <w:rPr>
          <w:rFonts w:cs="Arial"/>
        </w:rPr>
      </w:pPr>
      <w:r>
        <w:rPr>
          <w:rFonts w:cs="Arial"/>
        </w:rPr>
        <w:t>El presente d</w:t>
      </w:r>
      <w:r w:rsidR="003D0179">
        <w:rPr>
          <w:rFonts w:cs="Arial"/>
        </w:rPr>
        <w:t>ocumento de referencia</w:t>
      </w:r>
      <w:r w:rsidR="003D0179" w:rsidRPr="003E6D5E">
        <w:rPr>
          <w:rFonts w:cs="Arial"/>
        </w:rPr>
        <w:t xml:space="preserve"> fue elaborado por la Unidad de Espectro Radioeléctrico del Instituto Federal de Telecomunicaciones con la </w:t>
      </w:r>
      <w:r w:rsidR="003D0179">
        <w:rPr>
          <w:rFonts w:cs="Arial"/>
        </w:rPr>
        <w:t xml:space="preserve">finalidad de </w:t>
      </w:r>
      <w:r>
        <w:rPr>
          <w:rFonts w:cs="Arial"/>
        </w:rPr>
        <w:t>brindar información respecto a la clasificación de ciertas frecue</w:t>
      </w:r>
      <w:r w:rsidR="009E4734">
        <w:rPr>
          <w:rFonts w:cs="Arial"/>
        </w:rPr>
        <w:t>ncias dentro del rango 162.3-162</w:t>
      </w:r>
      <w:r>
        <w:rPr>
          <w:rFonts w:cs="Arial"/>
        </w:rPr>
        <w:t>.6 MHz como espectro protegido para la difusión de alertas tempranas</w:t>
      </w:r>
      <w:r w:rsidR="003D0179" w:rsidRPr="003E6D5E">
        <w:rPr>
          <w:rFonts w:cs="Arial"/>
        </w:rPr>
        <w:t xml:space="preserve">. </w:t>
      </w:r>
    </w:p>
    <w:p w14:paraId="6D6F59D9" w14:textId="77777777" w:rsidR="003D0179" w:rsidRPr="003E6D5E" w:rsidRDefault="003D0179" w:rsidP="003D0179">
      <w:pPr>
        <w:ind w:left="1134" w:right="1395"/>
        <w:jc w:val="both"/>
        <w:rPr>
          <w:rFonts w:cs="Arial"/>
        </w:rPr>
      </w:pPr>
    </w:p>
    <w:p w14:paraId="63D6CA99" w14:textId="7CB17C49" w:rsidR="003D0179" w:rsidRPr="003E6D5E" w:rsidRDefault="00EB2B26" w:rsidP="003D0179">
      <w:pPr>
        <w:ind w:left="1701" w:right="1678"/>
        <w:jc w:val="both"/>
        <w:rPr>
          <w:rFonts w:cs="Arial"/>
        </w:rPr>
      </w:pPr>
      <w:r>
        <w:rPr>
          <w:rFonts w:cs="Arial"/>
        </w:rPr>
        <w:t>Este d</w:t>
      </w:r>
      <w:r w:rsidR="003D0179" w:rsidRPr="003E6D5E">
        <w:rPr>
          <w:rFonts w:cs="Arial"/>
        </w:rPr>
        <w:t xml:space="preserve">ocumento </w:t>
      </w:r>
      <w:r w:rsidR="003D0179">
        <w:rPr>
          <w:rFonts w:cs="Arial"/>
        </w:rPr>
        <w:t xml:space="preserve">de referencia </w:t>
      </w:r>
      <w:r w:rsidR="003D0179" w:rsidRPr="003E6D5E">
        <w:rPr>
          <w:rFonts w:cs="Arial"/>
        </w:rPr>
        <w:t>refleja únicamente información que esta Unidad considera relevante, por lo que en ningún caso lo establecido en éste prejuzga la opinión que el Pleno del Instituto o cualquier otra autoridad pudieran tener sobre el particular, ni prejuzga sobre las determinacion</w:t>
      </w:r>
      <w:r>
        <w:rPr>
          <w:rFonts w:cs="Arial"/>
        </w:rPr>
        <w:t>es futuras que se establezcan con</w:t>
      </w:r>
      <w:r w:rsidR="003D0179" w:rsidRPr="003E6D5E">
        <w:rPr>
          <w:rFonts w:cs="Arial"/>
        </w:rPr>
        <w:t xml:space="preserve"> relación </w:t>
      </w:r>
      <w:r w:rsidR="003D0179">
        <w:rPr>
          <w:rFonts w:cs="Arial"/>
        </w:rPr>
        <w:t xml:space="preserve">al rango </w:t>
      </w:r>
      <w:r w:rsidR="00C02C3F">
        <w:rPr>
          <w:rFonts w:cs="Arial"/>
        </w:rPr>
        <w:t xml:space="preserve">de frecuencias </w:t>
      </w:r>
      <w:r w:rsidR="003D0179">
        <w:rPr>
          <w:rFonts w:cs="Arial"/>
        </w:rPr>
        <w:t>162.3-162.6 MHz</w:t>
      </w:r>
      <w:r w:rsidR="003D0179" w:rsidRPr="003E6D5E">
        <w:rPr>
          <w:rFonts w:cs="Arial"/>
        </w:rPr>
        <w:t>.</w:t>
      </w:r>
    </w:p>
    <w:sdt>
      <w:sdtPr>
        <w:rPr>
          <w:rFonts w:ascii="Arial" w:eastAsiaTheme="minorHAnsi" w:hAnsi="Arial" w:cstheme="minorBidi"/>
          <w:color w:val="auto"/>
          <w:sz w:val="26"/>
          <w:szCs w:val="26"/>
          <w:lang w:val="es-ES" w:eastAsia="en-US"/>
        </w:rPr>
        <w:id w:val="1945337513"/>
        <w:docPartObj>
          <w:docPartGallery w:val="Table of Contents"/>
          <w:docPartUnique/>
        </w:docPartObj>
      </w:sdtPr>
      <w:sdtEndPr>
        <w:rPr>
          <w:b/>
          <w:sz w:val="22"/>
          <w:szCs w:val="22"/>
        </w:rPr>
      </w:sdtEndPr>
      <w:sdtContent>
        <w:p w14:paraId="272CC2A8" w14:textId="77777777" w:rsidR="003651A6" w:rsidRPr="006339E3" w:rsidRDefault="00337760" w:rsidP="003D0179">
          <w:pPr>
            <w:pStyle w:val="TtuloTDC"/>
            <w:pageBreakBefore/>
            <w:rPr>
              <w:rFonts w:ascii="Arial" w:hAnsi="Arial"/>
              <w:color w:val="70AD47" w:themeColor="accent6"/>
              <w:sz w:val="26"/>
              <w:szCs w:val="26"/>
              <w:lang w:val="es-ES"/>
            </w:rPr>
          </w:pPr>
          <w:r w:rsidRPr="006339E3">
            <w:rPr>
              <w:rFonts w:ascii="Arial" w:hAnsi="Arial"/>
              <w:color w:val="70AD47" w:themeColor="accent6"/>
              <w:sz w:val="26"/>
              <w:szCs w:val="26"/>
              <w:lang w:val="es-ES"/>
            </w:rPr>
            <w:t>Índice</w:t>
          </w:r>
        </w:p>
        <w:p w14:paraId="272CC2A9" w14:textId="77777777" w:rsidR="00EC6E1B" w:rsidRPr="006339E3" w:rsidRDefault="00EC6E1B" w:rsidP="00EC6E1B">
          <w:pPr>
            <w:rPr>
              <w:lang w:val="es-ES" w:eastAsia="es-MX"/>
            </w:rPr>
          </w:pPr>
        </w:p>
        <w:p w14:paraId="7D429783" w14:textId="5CE2751C" w:rsidR="001B7387" w:rsidRDefault="00EC6E1B">
          <w:pPr>
            <w:pStyle w:val="TDC2"/>
            <w:rPr>
              <w:rFonts w:asciiTheme="minorHAnsi" w:eastAsiaTheme="minorEastAsia" w:hAnsiTheme="minorHAnsi"/>
              <w:noProof/>
              <w:lang w:eastAsia="es-MX"/>
            </w:rPr>
          </w:pPr>
          <w:r>
            <w:rPr>
              <w:b/>
              <w:szCs w:val="20"/>
              <w:lang w:val="es-ES"/>
            </w:rPr>
            <w:fldChar w:fldCharType="begin"/>
          </w:r>
          <w:r w:rsidRPr="006339E3">
            <w:rPr>
              <w:b/>
              <w:bCs/>
              <w:szCs w:val="20"/>
              <w:lang w:val="es-ES"/>
            </w:rPr>
            <w:instrText xml:space="preserve"> TOC \o "1-3" \h \z \u </w:instrText>
          </w:r>
          <w:r>
            <w:rPr>
              <w:b/>
              <w:szCs w:val="20"/>
              <w:lang w:val="es-ES"/>
            </w:rPr>
            <w:fldChar w:fldCharType="separate"/>
          </w:r>
          <w:hyperlink w:anchor="_Toc45621631" w:history="1">
            <w:r w:rsidR="001B7387" w:rsidRPr="001C6649">
              <w:rPr>
                <w:rStyle w:val="Hipervnculo"/>
                <w:rFonts w:eastAsia="Arial Unicode MS"/>
                <w:noProof/>
              </w:rPr>
              <w:t>Siglas y abreviaturas</w:t>
            </w:r>
            <w:r w:rsidR="001B7387">
              <w:rPr>
                <w:noProof/>
                <w:webHidden/>
              </w:rPr>
              <w:tab/>
            </w:r>
            <w:r w:rsidR="001B7387">
              <w:rPr>
                <w:noProof/>
                <w:webHidden/>
              </w:rPr>
              <w:fldChar w:fldCharType="begin"/>
            </w:r>
            <w:r w:rsidR="001B7387">
              <w:rPr>
                <w:noProof/>
                <w:webHidden/>
              </w:rPr>
              <w:instrText xml:space="preserve"> PAGEREF _Toc45621631 \h </w:instrText>
            </w:r>
            <w:r w:rsidR="001B7387">
              <w:rPr>
                <w:noProof/>
                <w:webHidden/>
              </w:rPr>
            </w:r>
            <w:r w:rsidR="001B7387">
              <w:rPr>
                <w:noProof/>
                <w:webHidden/>
              </w:rPr>
              <w:fldChar w:fldCharType="separate"/>
            </w:r>
            <w:r w:rsidR="00EC1E47">
              <w:rPr>
                <w:noProof/>
                <w:webHidden/>
              </w:rPr>
              <w:t>4</w:t>
            </w:r>
            <w:r w:rsidR="001B7387">
              <w:rPr>
                <w:noProof/>
                <w:webHidden/>
              </w:rPr>
              <w:fldChar w:fldCharType="end"/>
            </w:r>
          </w:hyperlink>
        </w:p>
        <w:p w14:paraId="7EBB6F27" w14:textId="6076BB37" w:rsidR="001B7387" w:rsidRDefault="00A10121">
          <w:pPr>
            <w:pStyle w:val="TDC2"/>
            <w:rPr>
              <w:rFonts w:asciiTheme="minorHAnsi" w:eastAsiaTheme="minorEastAsia" w:hAnsiTheme="minorHAnsi"/>
              <w:noProof/>
              <w:lang w:eastAsia="es-MX"/>
            </w:rPr>
          </w:pPr>
          <w:hyperlink w:anchor="_Toc45621632" w:history="1">
            <w:r w:rsidR="001B7387" w:rsidRPr="001C6649">
              <w:rPr>
                <w:rStyle w:val="Hipervnculo"/>
                <w:noProof/>
              </w:rPr>
              <w:t>Antecedentes</w:t>
            </w:r>
            <w:r w:rsidR="001B7387">
              <w:rPr>
                <w:noProof/>
                <w:webHidden/>
              </w:rPr>
              <w:tab/>
            </w:r>
            <w:r w:rsidR="001B7387">
              <w:rPr>
                <w:noProof/>
                <w:webHidden/>
              </w:rPr>
              <w:fldChar w:fldCharType="begin"/>
            </w:r>
            <w:r w:rsidR="001B7387">
              <w:rPr>
                <w:noProof/>
                <w:webHidden/>
              </w:rPr>
              <w:instrText xml:space="preserve"> PAGEREF _Toc45621632 \h </w:instrText>
            </w:r>
            <w:r w:rsidR="001B7387">
              <w:rPr>
                <w:noProof/>
                <w:webHidden/>
              </w:rPr>
            </w:r>
            <w:r w:rsidR="001B7387">
              <w:rPr>
                <w:noProof/>
                <w:webHidden/>
              </w:rPr>
              <w:fldChar w:fldCharType="separate"/>
            </w:r>
            <w:r w:rsidR="00EC1E47">
              <w:rPr>
                <w:noProof/>
                <w:webHidden/>
              </w:rPr>
              <w:t>5</w:t>
            </w:r>
            <w:r w:rsidR="001B7387">
              <w:rPr>
                <w:noProof/>
                <w:webHidden/>
              </w:rPr>
              <w:fldChar w:fldCharType="end"/>
            </w:r>
          </w:hyperlink>
        </w:p>
        <w:p w14:paraId="77A42107" w14:textId="7F256556" w:rsidR="001B7387" w:rsidRDefault="00A10121">
          <w:pPr>
            <w:pStyle w:val="TDC2"/>
            <w:rPr>
              <w:rFonts w:asciiTheme="minorHAnsi" w:eastAsiaTheme="minorEastAsia" w:hAnsiTheme="minorHAnsi"/>
              <w:noProof/>
              <w:lang w:eastAsia="es-MX"/>
            </w:rPr>
          </w:pPr>
          <w:hyperlink w:anchor="_Toc45621633" w:history="1">
            <w:r w:rsidR="001B7387" w:rsidRPr="001C6649">
              <w:rPr>
                <w:rStyle w:val="Hipervnculo"/>
                <w:noProof/>
              </w:rPr>
              <w:t>Introducción</w:t>
            </w:r>
            <w:r w:rsidR="001B7387">
              <w:rPr>
                <w:noProof/>
                <w:webHidden/>
              </w:rPr>
              <w:tab/>
            </w:r>
            <w:r w:rsidR="001B7387">
              <w:rPr>
                <w:noProof/>
                <w:webHidden/>
              </w:rPr>
              <w:fldChar w:fldCharType="begin"/>
            </w:r>
            <w:r w:rsidR="001B7387">
              <w:rPr>
                <w:noProof/>
                <w:webHidden/>
              </w:rPr>
              <w:instrText xml:space="preserve"> PAGEREF _Toc45621633 \h </w:instrText>
            </w:r>
            <w:r w:rsidR="001B7387">
              <w:rPr>
                <w:noProof/>
                <w:webHidden/>
              </w:rPr>
            </w:r>
            <w:r w:rsidR="001B7387">
              <w:rPr>
                <w:noProof/>
                <w:webHidden/>
              </w:rPr>
              <w:fldChar w:fldCharType="separate"/>
            </w:r>
            <w:r w:rsidR="00EC1E47">
              <w:rPr>
                <w:noProof/>
                <w:webHidden/>
              </w:rPr>
              <w:t>7</w:t>
            </w:r>
            <w:r w:rsidR="001B7387">
              <w:rPr>
                <w:noProof/>
                <w:webHidden/>
              </w:rPr>
              <w:fldChar w:fldCharType="end"/>
            </w:r>
          </w:hyperlink>
        </w:p>
        <w:p w14:paraId="6E93FF1A" w14:textId="13618AFA" w:rsidR="001B7387" w:rsidRDefault="00A10121">
          <w:pPr>
            <w:pStyle w:val="TDC2"/>
            <w:rPr>
              <w:rFonts w:asciiTheme="minorHAnsi" w:eastAsiaTheme="minorEastAsia" w:hAnsiTheme="minorHAnsi"/>
              <w:noProof/>
              <w:lang w:eastAsia="es-MX"/>
            </w:rPr>
          </w:pPr>
          <w:hyperlink w:anchor="_Toc45621634" w:history="1">
            <w:r w:rsidR="001B7387" w:rsidRPr="001C6649">
              <w:rPr>
                <w:rStyle w:val="Hipervnculo"/>
                <w:noProof/>
              </w:rPr>
              <w:t>Marco jurídico</w:t>
            </w:r>
            <w:r w:rsidR="001B7387">
              <w:rPr>
                <w:noProof/>
                <w:webHidden/>
              </w:rPr>
              <w:tab/>
            </w:r>
            <w:r w:rsidR="001B7387">
              <w:rPr>
                <w:noProof/>
                <w:webHidden/>
              </w:rPr>
              <w:fldChar w:fldCharType="begin"/>
            </w:r>
            <w:r w:rsidR="001B7387">
              <w:rPr>
                <w:noProof/>
                <w:webHidden/>
              </w:rPr>
              <w:instrText xml:space="preserve"> PAGEREF _Toc45621634 \h </w:instrText>
            </w:r>
            <w:r w:rsidR="001B7387">
              <w:rPr>
                <w:noProof/>
                <w:webHidden/>
              </w:rPr>
            </w:r>
            <w:r w:rsidR="001B7387">
              <w:rPr>
                <w:noProof/>
                <w:webHidden/>
              </w:rPr>
              <w:fldChar w:fldCharType="separate"/>
            </w:r>
            <w:r w:rsidR="00EC1E47">
              <w:rPr>
                <w:noProof/>
                <w:webHidden/>
              </w:rPr>
              <w:t>8</w:t>
            </w:r>
            <w:r w:rsidR="001B7387">
              <w:rPr>
                <w:noProof/>
                <w:webHidden/>
              </w:rPr>
              <w:fldChar w:fldCharType="end"/>
            </w:r>
          </w:hyperlink>
        </w:p>
        <w:p w14:paraId="3EAE8880" w14:textId="227189D7" w:rsidR="001B7387" w:rsidRDefault="00A10121">
          <w:pPr>
            <w:pStyle w:val="TDC2"/>
            <w:rPr>
              <w:rFonts w:asciiTheme="minorHAnsi" w:eastAsiaTheme="minorEastAsia" w:hAnsiTheme="minorHAnsi"/>
              <w:noProof/>
              <w:lang w:eastAsia="es-MX"/>
            </w:rPr>
          </w:pPr>
          <w:hyperlink w:anchor="_Toc45621635" w:history="1">
            <w:r w:rsidR="001B7387" w:rsidRPr="001C6649">
              <w:rPr>
                <w:rStyle w:val="Hipervnculo"/>
                <w:noProof/>
              </w:rPr>
              <w:t>Referencias relativas a las radiocomunicaciones para la seguridad de la vida humana</w:t>
            </w:r>
            <w:r w:rsidR="001B7387">
              <w:rPr>
                <w:noProof/>
                <w:webHidden/>
              </w:rPr>
              <w:tab/>
            </w:r>
            <w:r w:rsidR="001B7387">
              <w:rPr>
                <w:noProof/>
                <w:webHidden/>
              </w:rPr>
              <w:fldChar w:fldCharType="begin"/>
            </w:r>
            <w:r w:rsidR="001B7387">
              <w:rPr>
                <w:noProof/>
                <w:webHidden/>
              </w:rPr>
              <w:instrText xml:space="preserve"> PAGEREF _Toc45621635 \h </w:instrText>
            </w:r>
            <w:r w:rsidR="001B7387">
              <w:rPr>
                <w:noProof/>
                <w:webHidden/>
              </w:rPr>
            </w:r>
            <w:r w:rsidR="001B7387">
              <w:rPr>
                <w:noProof/>
                <w:webHidden/>
              </w:rPr>
              <w:fldChar w:fldCharType="separate"/>
            </w:r>
            <w:r w:rsidR="00EC1E47">
              <w:rPr>
                <w:noProof/>
                <w:webHidden/>
              </w:rPr>
              <w:t>13</w:t>
            </w:r>
            <w:r w:rsidR="001B7387">
              <w:rPr>
                <w:noProof/>
                <w:webHidden/>
              </w:rPr>
              <w:fldChar w:fldCharType="end"/>
            </w:r>
          </w:hyperlink>
        </w:p>
        <w:p w14:paraId="48B75A4F" w14:textId="3AEAA6EE" w:rsidR="001B7387" w:rsidRDefault="00A10121">
          <w:pPr>
            <w:pStyle w:val="TDC3"/>
            <w:rPr>
              <w:rFonts w:asciiTheme="minorHAnsi" w:eastAsiaTheme="minorEastAsia" w:hAnsiTheme="minorHAnsi"/>
              <w:noProof/>
              <w:lang w:eastAsia="es-MX"/>
            </w:rPr>
          </w:pPr>
          <w:hyperlink w:anchor="_Toc45621636" w:history="1">
            <w:r w:rsidR="001B7387" w:rsidRPr="001C6649">
              <w:rPr>
                <w:rStyle w:val="Hipervnculo"/>
                <w:noProof/>
              </w:rPr>
              <w:t>Ámbito nacional</w:t>
            </w:r>
            <w:r w:rsidR="001B7387">
              <w:rPr>
                <w:noProof/>
                <w:webHidden/>
              </w:rPr>
              <w:tab/>
            </w:r>
            <w:r w:rsidR="001B7387">
              <w:rPr>
                <w:noProof/>
                <w:webHidden/>
              </w:rPr>
              <w:fldChar w:fldCharType="begin"/>
            </w:r>
            <w:r w:rsidR="001B7387">
              <w:rPr>
                <w:noProof/>
                <w:webHidden/>
              </w:rPr>
              <w:instrText xml:space="preserve"> PAGEREF _Toc45621636 \h </w:instrText>
            </w:r>
            <w:r w:rsidR="001B7387">
              <w:rPr>
                <w:noProof/>
                <w:webHidden/>
              </w:rPr>
            </w:r>
            <w:r w:rsidR="001B7387">
              <w:rPr>
                <w:noProof/>
                <w:webHidden/>
              </w:rPr>
              <w:fldChar w:fldCharType="separate"/>
            </w:r>
            <w:r w:rsidR="00EC1E47">
              <w:rPr>
                <w:noProof/>
                <w:webHidden/>
              </w:rPr>
              <w:t>13</w:t>
            </w:r>
            <w:r w:rsidR="001B7387">
              <w:rPr>
                <w:noProof/>
                <w:webHidden/>
              </w:rPr>
              <w:fldChar w:fldCharType="end"/>
            </w:r>
          </w:hyperlink>
        </w:p>
        <w:p w14:paraId="3D10714D" w14:textId="0603FDB4" w:rsidR="001B7387" w:rsidRDefault="00A10121">
          <w:pPr>
            <w:pStyle w:val="TDC3"/>
            <w:rPr>
              <w:rFonts w:asciiTheme="minorHAnsi" w:eastAsiaTheme="minorEastAsia" w:hAnsiTheme="minorHAnsi"/>
              <w:noProof/>
              <w:lang w:eastAsia="es-MX"/>
            </w:rPr>
          </w:pPr>
          <w:hyperlink w:anchor="_Toc45621637" w:history="1">
            <w:r w:rsidR="001B7387" w:rsidRPr="001C6649">
              <w:rPr>
                <w:rStyle w:val="Hipervnculo"/>
                <w:noProof/>
              </w:rPr>
              <w:t>Ámbito internacional</w:t>
            </w:r>
            <w:r w:rsidR="001B7387">
              <w:rPr>
                <w:noProof/>
                <w:webHidden/>
              </w:rPr>
              <w:tab/>
            </w:r>
            <w:r w:rsidR="001B7387">
              <w:rPr>
                <w:noProof/>
                <w:webHidden/>
              </w:rPr>
              <w:fldChar w:fldCharType="begin"/>
            </w:r>
            <w:r w:rsidR="001B7387">
              <w:rPr>
                <w:noProof/>
                <w:webHidden/>
              </w:rPr>
              <w:instrText xml:space="preserve"> PAGEREF _Toc45621637 \h </w:instrText>
            </w:r>
            <w:r w:rsidR="001B7387">
              <w:rPr>
                <w:noProof/>
                <w:webHidden/>
              </w:rPr>
            </w:r>
            <w:r w:rsidR="001B7387">
              <w:rPr>
                <w:noProof/>
                <w:webHidden/>
              </w:rPr>
              <w:fldChar w:fldCharType="separate"/>
            </w:r>
            <w:r w:rsidR="00EC1E47">
              <w:rPr>
                <w:noProof/>
                <w:webHidden/>
              </w:rPr>
              <w:t>17</w:t>
            </w:r>
            <w:r w:rsidR="001B7387">
              <w:rPr>
                <w:noProof/>
                <w:webHidden/>
              </w:rPr>
              <w:fldChar w:fldCharType="end"/>
            </w:r>
          </w:hyperlink>
        </w:p>
        <w:p w14:paraId="3AD76054" w14:textId="49DC3964" w:rsidR="001B7387" w:rsidRDefault="00A10121">
          <w:pPr>
            <w:pStyle w:val="TDC2"/>
            <w:rPr>
              <w:rFonts w:asciiTheme="minorHAnsi" w:eastAsiaTheme="minorEastAsia" w:hAnsiTheme="minorHAnsi"/>
              <w:noProof/>
              <w:lang w:eastAsia="es-MX"/>
            </w:rPr>
          </w:pPr>
          <w:hyperlink w:anchor="_Toc45621638" w:history="1">
            <w:r w:rsidR="001B7387" w:rsidRPr="001C6649">
              <w:rPr>
                <w:rStyle w:val="Hipervnculo"/>
                <w:noProof/>
              </w:rPr>
              <w:t>Sistemas de alerta temprana</w:t>
            </w:r>
            <w:r w:rsidR="001B7387">
              <w:rPr>
                <w:noProof/>
                <w:webHidden/>
              </w:rPr>
              <w:tab/>
            </w:r>
            <w:r w:rsidR="001B7387">
              <w:rPr>
                <w:noProof/>
                <w:webHidden/>
              </w:rPr>
              <w:fldChar w:fldCharType="begin"/>
            </w:r>
            <w:r w:rsidR="001B7387">
              <w:rPr>
                <w:noProof/>
                <w:webHidden/>
              </w:rPr>
              <w:instrText xml:space="preserve"> PAGEREF _Toc45621638 \h </w:instrText>
            </w:r>
            <w:r w:rsidR="001B7387">
              <w:rPr>
                <w:noProof/>
                <w:webHidden/>
              </w:rPr>
            </w:r>
            <w:r w:rsidR="001B7387">
              <w:rPr>
                <w:noProof/>
                <w:webHidden/>
              </w:rPr>
              <w:fldChar w:fldCharType="separate"/>
            </w:r>
            <w:r w:rsidR="00EC1E47">
              <w:rPr>
                <w:noProof/>
                <w:webHidden/>
              </w:rPr>
              <w:t>25</w:t>
            </w:r>
            <w:r w:rsidR="001B7387">
              <w:rPr>
                <w:noProof/>
                <w:webHidden/>
              </w:rPr>
              <w:fldChar w:fldCharType="end"/>
            </w:r>
          </w:hyperlink>
        </w:p>
        <w:p w14:paraId="739749AF" w14:textId="2F4295B1" w:rsidR="001B7387" w:rsidRDefault="00A10121">
          <w:pPr>
            <w:pStyle w:val="TDC3"/>
            <w:rPr>
              <w:rFonts w:asciiTheme="minorHAnsi" w:eastAsiaTheme="minorEastAsia" w:hAnsiTheme="minorHAnsi"/>
              <w:noProof/>
              <w:lang w:eastAsia="es-MX"/>
            </w:rPr>
          </w:pPr>
          <w:hyperlink w:anchor="_Toc45621639" w:history="1">
            <w:r w:rsidR="001B7387" w:rsidRPr="001C6649">
              <w:rPr>
                <w:rStyle w:val="Hipervnculo"/>
                <w:noProof/>
              </w:rPr>
              <w:t>Ámbito nacional</w:t>
            </w:r>
            <w:r w:rsidR="001B7387">
              <w:rPr>
                <w:noProof/>
                <w:webHidden/>
              </w:rPr>
              <w:tab/>
            </w:r>
            <w:r w:rsidR="001B7387">
              <w:rPr>
                <w:noProof/>
                <w:webHidden/>
              </w:rPr>
              <w:fldChar w:fldCharType="begin"/>
            </w:r>
            <w:r w:rsidR="001B7387">
              <w:rPr>
                <w:noProof/>
                <w:webHidden/>
              </w:rPr>
              <w:instrText xml:space="preserve"> PAGEREF _Toc45621639 \h </w:instrText>
            </w:r>
            <w:r w:rsidR="001B7387">
              <w:rPr>
                <w:noProof/>
                <w:webHidden/>
              </w:rPr>
            </w:r>
            <w:r w:rsidR="001B7387">
              <w:rPr>
                <w:noProof/>
                <w:webHidden/>
              </w:rPr>
              <w:fldChar w:fldCharType="separate"/>
            </w:r>
            <w:r w:rsidR="00EC1E47">
              <w:rPr>
                <w:noProof/>
                <w:webHidden/>
              </w:rPr>
              <w:t>26</w:t>
            </w:r>
            <w:r w:rsidR="001B7387">
              <w:rPr>
                <w:noProof/>
                <w:webHidden/>
              </w:rPr>
              <w:fldChar w:fldCharType="end"/>
            </w:r>
          </w:hyperlink>
        </w:p>
        <w:p w14:paraId="0DF2B03E" w14:textId="3F7D8D06" w:rsidR="001B7387" w:rsidRDefault="00A10121">
          <w:pPr>
            <w:pStyle w:val="TDC3"/>
            <w:rPr>
              <w:rFonts w:asciiTheme="minorHAnsi" w:eastAsiaTheme="minorEastAsia" w:hAnsiTheme="minorHAnsi"/>
              <w:noProof/>
              <w:lang w:eastAsia="es-MX"/>
            </w:rPr>
          </w:pPr>
          <w:hyperlink w:anchor="_Toc45621640" w:history="1">
            <w:r w:rsidR="001B7387" w:rsidRPr="001C6649">
              <w:rPr>
                <w:rStyle w:val="Hipervnculo"/>
                <w:noProof/>
              </w:rPr>
              <w:t>Ámbito Internacional</w:t>
            </w:r>
            <w:r w:rsidR="001B7387">
              <w:rPr>
                <w:noProof/>
                <w:webHidden/>
              </w:rPr>
              <w:tab/>
            </w:r>
            <w:r w:rsidR="001B7387">
              <w:rPr>
                <w:noProof/>
                <w:webHidden/>
              </w:rPr>
              <w:fldChar w:fldCharType="begin"/>
            </w:r>
            <w:r w:rsidR="001B7387">
              <w:rPr>
                <w:noProof/>
                <w:webHidden/>
              </w:rPr>
              <w:instrText xml:space="preserve"> PAGEREF _Toc45621640 \h </w:instrText>
            </w:r>
            <w:r w:rsidR="001B7387">
              <w:rPr>
                <w:noProof/>
                <w:webHidden/>
              </w:rPr>
            </w:r>
            <w:r w:rsidR="001B7387">
              <w:rPr>
                <w:noProof/>
                <w:webHidden/>
              </w:rPr>
              <w:fldChar w:fldCharType="separate"/>
            </w:r>
            <w:r w:rsidR="00EC1E47">
              <w:rPr>
                <w:noProof/>
                <w:webHidden/>
              </w:rPr>
              <w:t>30</w:t>
            </w:r>
            <w:r w:rsidR="001B7387">
              <w:rPr>
                <w:noProof/>
                <w:webHidden/>
              </w:rPr>
              <w:fldChar w:fldCharType="end"/>
            </w:r>
          </w:hyperlink>
        </w:p>
        <w:p w14:paraId="32600321" w14:textId="39892BD9" w:rsidR="001B7387" w:rsidRDefault="00A10121">
          <w:pPr>
            <w:pStyle w:val="TDC2"/>
            <w:rPr>
              <w:rFonts w:asciiTheme="minorHAnsi" w:eastAsiaTheme="minorEastAsia" w:hAnsiTheme="minorHAnsi"/>
              <w:noProof/>
              <w:lang w:eastAsia="es-MX"/>
            </w:rPr>
          </w:pPr>
          <w:hyperlink w:anchor="_Toc45621641" w:history="1">
            <w:r w:rsidR="001B7387" w:rsidRPr="001C6649">
              <w:rPr>
                <w:rStyle w:val="Hipervnculo"/>
                <w:noProof/>
              </w:rPr>
              <w:t>Uso del rango de frecuencias 162.300-162.600 MHz en México</w:t>
            </w:r>
            <w:r w:rsidR="001B7387">
              <w:rPr>
                <w:noProof/>
                <w:webHidden/>
              </w:rPr>
              <w:tab/>
            </w:r>
            <w:r w:rsidR="001B7387">
              <w:rPr>
                <w:noProof/>
                <w:webHidden/>
              </w:rPr>
              <w:fldChar w:fldCharType="begin"/>
            </w:r>
            <w:r w:rsidR="001B7387">
              <w:rPr>
                <w:noProof/>
                <w:webHidden/>
              </w:rPr>
              <w:instrText xml:space="preserve"> PAGEREF _Toc45621641 \h </w:instrText>
            </w:r>
            <w:r w:rsidR="001B7387">
              <w:rPr>
                <w:noProof/>
                <w:webHidden/>
              </w:rPr>
            </w:r>
            <w:r w:rsidR="001B7387">
              <w:rPr>
                <w:noProof/>
                <w:webHidden/>
              </w:rPr>
              <w:fldChar w:fldCharType="separate"/>
            </w:r>
            <w:r w:rsidR="00EC1E47">
              <w:rPr>
                <w:noProof/>
                <w:webHidden/>
              </w:rPr>
              <w:t>31</w:t>
            </w:r>
            <w:r w:rsidR="001B7387">
              <w:rPr>
                <w:noProof/>
                <w:webHidden/>
              </w:rPr>
              <w:fldChar w:fldCharType="end"/>
            </w:r>
          </w:hyperlink>
        </w:p>
        <w:p w14:paraId="2864E334" w14:textId="3C388A78" w:rsidR="001B7387" w:rsidRDefault="00A10121">
          <w:pPr>
            <w:pStyle w:val="TDC2"/>
            <w:rPr>
              <w:rFonts w:asciiTheme="minorHAnsi" w:eastAsiaTheme="minorEastAsia" w:hAnsiTheme="minorHAnsi"/>
              <w:noProof/>
              <w:lang w:eastAsia="es-MX"/>
            </w:rPr>
          </w:pPr>
          <w:hyperlink w:anchor="_Toc45621642" w:history="1">
            <w:r w:rsidR="001B7387" w:rsidRPr="001C6649">
              <w:rPr>
                <w:rStyle w:val="Hipervnculo"/>
                <w:noProof/>
              </w:rPr>
              <w:t xml:space="preserve">Clasificación de las frecuencias dentro del rango </w:t>
            </w:r>
            <w:r w:rsidR="001B7387" w:rsidRPr="001C6649">
              <w:rPr>
                <w:rStyle w:val="Hipervnculo"/>
                <w:rFonts w:eastAsia="Arial Unicode MS"/>
                <w:noProof/>
              </w:rPr>
              <w:t>162.300-162.600 MHz como espectro protegido</w:t>
            </w:r>
            <w:r w:rsidR="001B7387">
              <w:rPr>
                <w:noProof/>
                <w:webHidden/>
              </w:rPr>
              <w:tab/>
            </w:r>
            <w:r w:rsidR="001B7387">
              <w:rPr>
                <w:noProof/>
                <w:webHidden/>
              </w:rPr>
              <w:fldChar w:fldCharType="begin"/>
            </w:r>
            <w:r w:rsidR="001B7387">
              <w:rPr>
                <w:noProof/>
                <w:webHidden/>
              </w:rPr>
              <w:instrText xml:space="preserve"> PAGEREF _Toc45621642 \h </w:instrText>
            </w:r>
            <w:r w:rsidR="001B7387">
              <w:rPr>
                <w:noProof/>
                <w:webHidden/>
              </w:rPr>
            </w:r>
            <w:r w:rsidR="001B7387">
              <w:rPr>
                <w:noProof/>
                <w:webHidden/>
              </w:rPr>
              <w:fldChar w:fldCharType="separate"/>
            </w:r>
            <w:r w:rsidR="00EC1E47">
              <w:rPr>
                <w:noProof/>
                <w:webHidden/>
              </w:rPr>
              <w:t>35</w:t>
            </w:r>
            <w:r w:rsidR="001B7387">
              <w:rPr>
                <w:noProof/>
                <w:webHidden/>
              </w:rPr>
              <w:fldChar w:fldCharType="end"/>
            </w:r>
          </w:hyperlink>
        </w:p>
        <w:p w14:paraId="416D100B" w14:textId="039D015D" w:rsidR="001B7387" w:rsidRDefault="00A10121">
          <w:pPr>
            <w:pStyle w:val="TDC2"/>
            <w:rPr>
              <w:rFonts w:asciiTheme="minorHAnsi" w:eastAsiaTheme="minorEastAsia" w:hAnsiTheme="minorHAnsi"/>
              <w:noProof/>
              <w:lang w:eastAsia="es-MX"/>
            </w:rPr>
          </w:pPr>
          <w:hyperlink w:anchor="_Toc45621643" w:history="1">
            <w:r w:rsidR="001B7387" w:rsidRPr="001C6649">
              <w:rPr>
                <w:rStyle w:val="Hipervnculo"/>
                <w:noProof/>
              </w:rPr>
              <w:t>Propuesta regulatoria</w:t>
            </w:r>
            <w:r w:rsidR="001B7387">
              <w:rPr>
                <w:noProof/>
                <w:webHidden/>
              </w:rPr>
              <w:tab/>
            </w:r>
            <w:r w:rsidR="001B7387">
              <w:rPr>
                <w:noProof/>
                <w:webHidden/>
              </w:rPr>
              <w:fldChar w:fldCharType="begin"/>
            </w:r>
            <w:r w:rsidR="001B7387">
              <w:rPr>
                <w:noProof/>
                <w:webHidden/>
              </w:rPr>
              <w:instrText xml:space="preserve"> PAGEREF _Toc45621643 \h </w:instrText>
            </w:r>
            <w:r w:rsidR="001B7387">
              <w:rPr>
                <w:noProof/>
                <w:webHidden/>
              </w:rPr>
            </w:r>
            <w:r w:rsidR="001B7387">
              <w:rPr>
                <w:noProof/>
                <w:webHidden/>
              </w:rPr>
              <w:fldChar w:fldCharType="separate"/>
            </w:r>
            <w:r w:rsidR="00EC1E47">
              <w:rPr>
                <w:noProof/>
                <w:webHidden/>
              </w:rPr>
              <w:t>37</w:t>
            </w:r>
            <w:r w:rsidR="001B7387">
              <w:rPr>
                <w:noProof/>
                <w:webHidden/>
              </w:rPr>
              <w:fldChar w:fldCharType="end"/>
            </w:r>
          </w:hyperlink>
        </w:p>
        <w:p w14:paraId="272CC2B1" w14:textId="27442B6C" w:rsidR="00EC6E1B" w:rsidRPr="00A93764" w:rsidRDefault="00EC6E1B" w:rsidP="0001133F">
          <w:pPr>
            <w:pStyle w:val="TDC2"/>
          </w:pPr>
          <w:r>
            <w:rPr>
              <w:b/>
              <w:szCs w:val="20"/>
              <w:lang w:val="es-ES"/>
            </w:rPr>
            <w:fldChar w:fldCharType="end"/>
          </w:r>
        </w:p>
      </w:sdtContent>
    </w:sdt>
    <w:p w14:paraId="540399F5" w14:textId="77777777" w:rsidR="00DE1BAA" w:rsidRDefault="00EC6E1B" w:rsidP="00DE1BAA">
      <w:pPr>
        <w:rPr>
          <w:rFonts w:ascii="ITC Avant Garde" w:hAnsi="ITC Avant Garde"/>
        </w:rPr>
      </w:pPr>
      <w:r w:rsidRPr="0009561F">
        <w:rPr>
          <w:rFonts w:ascii="ITC Avant Garde" w:hAnsi="ITC Avant Garde"/>
        </w:rPr>
        <w:br w:type="page"/>
      </w:r>
    </w:p>
    <w:p w14:paraId="455C2158" w14:textId="29DF5ABD" w:rsidR="00F72584" w:rsidRPr="00D904D5" w:rsidRDefault="0070498B" w:rsidP="004E4A36">
      <w:pPr>
        <w:pStyle w:val="TtuloTDC"/>
        <w:spacing w:line="360" w:lineRule="auto"/>
        <w:rPr>
          <w:rFonts w:ascii="Arial" w:hAnsi="Arial" w:cs="Arial"/>
          <w:color w:val="70AD47" w:themeColor="accent6"/>
          <w:sz w:val="26"/>
          <w:szCs w:val="26"/>
          <w:lang w:val="es-ES"/>
        </w:rPr>
      </w:pPr>
      <w:r w:rsidRPr="00D904D5">
        <w:rPr>
          <w:rFonts w:ascii="Arial" w:hAnsi="Arial" w:cs="Arial"/>
          <w:color w:val="70AD47" w:themeColor="accent6"/>
          <w:sz w:val="26"/>
          <w:szCs w:val="26"/>
          <w:lang w:val="es-ES"/>
        </w:rPr>
        <w:lastRenderedPageBreak/>
        <w:t>Índice de figuras</w:t>
      </w:r>
    </w:p>
    <w:p w14:paraId="6A81EF30" w14:textId="77777777" w:rsidR="001B7387" w:rsidRDefault="000C2852">
      <w:pPr>
        <w:pStyle w:val="ndice1"/>
        <w:rPr>
          <w:noProof/>
        </w:rPr>
      </w:pPr>
      <w:r>
        <w:rPr>
          <w:lang w:val="es-ES" w:eastAsia="es-MX"/>
        </w:rPr>
        <w:fldChar w:fldCharType="begin"/>
      </w:r>
      <w:r>
        <w:rPr>
          <w:lang w:val="es-ES" w:eastAsia="es-MX"/>
        </w:rPr>
        <w:instrText xml:space="preserve"> INDEX \e "</w:instrText>
      </w:r>
      <w:r>
        <w:rPr>
          <w:lang w:val="es-ES" w:eastAsia="es-MX"/>
        </w:rPr>
        <w:tab/>
        <w:instrText xml:space="preserve">" \z "2058" </w:instrText>
      </w:r>
      <w:r>
        <w:rPr>
          <w:lang w:val="es-ES" w:eastAsia="es-MX"/>
        </w:rPr>
        <w:fldChar w:fldCharType="separate"/>
      </w:r>
      <w:r w:rsidR="001B7387" w:rsidRPr="00604BF5">
        <w:rPr>
          <w:rFonts w:cs="Arial"/>
          <w:noProof/>
        </w:rPr>
        <w:t>Figura 1. Diagrama de bloques de los sistemas de alerta temprana</w:t>
      </w:r>
      <w:r w:rsidR="001B7387">
        <w:rPr>
          <w:noProof/>
        </w:rPr>
        <w:tab/>
        <w:t>27</w:t>
      </w:r>
    </w:p>
    <w:p w14:paraId="15C1F522" w14:textId="77777777" w:rsidR="001B7387" w:rsidRDefault="001B7387">
      <w:pPr>
        <w:pStyle w:val="ndice1"/>
        <w:rPr>
          <w:noProof/>
        </w:rPr>
      </w:pPr>
      <w:r w:rsidRPr="00604BF5">
        <w:rPr>
          <w:rFonts w:cs="Arial"/>
          <w:noProof/>
        </w:rPr>
        <w:t>Figura 2. Alternativa de difusión de alerta a dispositivos celulares</w:t>
      </w:r>
      <w:r>
        <w:rPr>
          <w:noProof/>
        </w:rPr>
        <w:tab/>
        <w:t>28</w:t>
      </w:r>
    </w:p>
    <w:p w14:paraId="4CE5D405" w14:textId="77777777" w:rsidR="001B7387" w:rsidRDefault="001B7387">
      <w:pPr>
        <w:pStyle w:val="ndice1"/>
        <w:rPr>
          <w:noProof/>
        </w:rPr>
      </w:pPr>
      <w:r w:rsidRPr="00604BF5">
        <w:rPr>
          <w:rFonts w:cs="Arial"/>
          <w:noProof/>
        </w:rPr>
        <w:t>Figura 3. Alternativa de difusión de alerta a servicios de radiodifusión</w:t>
      </w:r>
      <w:r>
        <w:rPr>
          <w:noProof/>
        </w:rPr>
        <w:tab/>
        <w:t>29</w:t>
      </w:r>
    </w:p>
    <w:p w14:paraId="2803A646" w14:textId="77777777" w:rsidR="001B7387" w:rsidRDefault="001B7387">
      <w:pPr>
        <w:pStyle w:val="ndice1"/>
        <w:rPr>
          <w:noProof/>
        </w:rPr>
      </w:pPr>
      <w:r w:rsidRPr="00604BF5">
        <w:rPr>
          <w:rFonts w:cs="Arial"/>
          <w:noProof/>
        </w:rPr>
        <w:t>Figura 4. Esquema del sistema de difusión por VHF</w:t>
      </w:r>
      <w:r>
        <w:rPr>
          <w:noProof/>
        </w:rPr>
        <w:tab/>
        <w:t>30</w:t>
      </w:r>
    </w:p>
    <w:p w14:paraId="2F0E98D5" w14:textId="77777777" w:rsidR="001B7387" w:rsidRDefault="001B7387">
      <w:pPr>
        <w:pStyle w:val="ndice1"/>
        <w:rPr>
          <w:noProof/>
        </w:rPr>
      </w:pPr>
      <w:r w:rsidRPr="00604BF5">
        <w:rPr>
          <w:rFonts w:cs="Arial"/>
          <w:noProof/>
        </w:rPr>
        <w:t>Figura 5. Representación del sistema de difusión NOAA</w:t>
      </w:r>
      <w:r>
        <w:rPr>
          <w:noProof/>
        </w:rPr>
        <w:tab/>
        <w:t>30</w:t>
      </w:r>
    </w:p>
    <w:p w14:paraId="5E09EF34" w14:textId="77777777" w:rsidR="001B7387" w:rsidRDefault="001B7387">
      <w:pPr>
        <w:pStyle w:val="ndice1"/>
        <w:rPr>
          <w:noProof/>
        </w:rPr>
      </w:pPr>
      <w:r w:rsidRPr="00604BF5">
        <w:rPr>
          <w:rFonts w:cs="Arial"/>
          <w:noProof/>
        </w:rPr>
        <w:t>Figura 6. Representación del sistema de difusión de alertas meteorológicas en Canadá</w:t>
      </w:r>
      <w:r>
        <w:rPr>
          <w:noProof/>
        </w:rPr>
        <w:tab/>
        <w:t>31</w:t>
      </w:r>
    </w:p>
    <w:p w14:paraId="3E2A9733" w14:textId="77777777" w:rsidR="001B7387" w:rsidRDefault="001B7387">
      <w:pPr>
        <w:pStyle w:val="ndice1"/>
        <w:rPr>
          <w:noProof/>
        </w:rPr>
      </w:pPr>
      <w:r w:rsidRPr="00604BF5">
        <w:rPr>
          <w:rFonts w:cs="Arial"/>
          <w:noProof/>
        </w:rPr>
        <w:t>Figura 7. Ocupación actual del rango de frecuencias 162.300-162.600 MHz</w:t>
      </w:r>
      <w:r>
        <w:rPr>
          <w:noProof/>
        </w:rPr>
        <w:tab/>
        <w:t>33</w:t>
      </w:r>
    </w:p>
    <w:p w14:paraId="02F75C4B" w14:textId="77777777" w:rsidR="001B7387" w:rsidRDefault="001B7387">
      <w:pPr>
        <w:pStyle w:val="ndice1"/>
        <w:rPr>
          <w:noProof/>
        </w:rPr>
      </w:pPr>
      <w:r w:rsidRPr="00604BF5">
        <w:rPr>
          <w:rFonts w:cs="Arial"/>
          <w:noProof/>
        </w:rPr>
        <w:t>Figura 8. Esquema de distribución del sistema de alerta sísmica</w:t>
      </w:r>
      <w:r>
        <w:rPr>
          <w:noProof/>
        </w:rPr>
        <w:tab/>
        <w:t>34</w:t>
      </w:r>
    </w:p>
    <w:p w14:paraId="5F225BCD" w14:textId="1A87E5A7" w:rsidR="0070498B" w:rsidRPr="0070498B" w:rsidRDefault="000C2852" w:rsidP="00AF4420">
      <w:pPr>
        <w:pStyle w:val="ndice1"/>
        <w:rPr>
          <w:lang w:val="es-ES" w:eastAsia="es-MX"/>
        </w:rPr>
      </w:pPr>
      <w:r>
        <w:rPr>
          <w:lang w:val="es-ES" w:eastAsia="es-MX"/>
        </w:rPr>
        <w:fldChar w:fldCharType="end"/>
      </w:r>
    </w:p>
    <w:p w14:paraId="17D0F054" w14:textId="77777777" w:rsidR="0070498B" w:rsidRDefault="0070498B">
      <w:pPr>
        <w:rPr>
          <w:rFonts w:ascii="ITC Avant Garde" w:hAnsi="ITC Avant Garde"/>
        </w:rPr>
      </w:pPr>
    </w:p>
    <w:p w14:paraId="3AFE79B8" w14:textId="77777777" w:rsidR="0070498B" w:rsidRDefault="0070498B">
      <w:pPr>
        <w:rPr>
          <w:rFonts w:ascii="ITC Avant Garde" w:hAnsi="ITC Avant Garde"/>
        </w:rPr>
      </w:pPr>
      <w:r>
        <w:rPr>
          <w:rFonts w:ascii="ITC Avant Garde" w:hAnsi="ITC Avant Garde"/>
        </w:rPr>
        <w:br w:type="page"/>
      </w:r>
    </w:p>
    <w:p w14:paraId="5D4FFC00" w14:textId="5FB65523" w:rsidR="0087753B" w:rsidRPr="00D904D5" w:rsidRDefault="0087753B" w:rsidP="00EC4F19">
      <w:pPr>
        <w:pStyle w:val="Ttulo2"/>
        <w:rPr>
          <w:rFonts w:eastAsia="Arial Unicode MS"/>
        </w:rPr>
      </w:pPr>
      <w:bookmarkStart w:id="1" w:name="_Toc42203771"/>
      <w:bookmarkStart w:id="2" w:name="_Toc42205352"/>
      <w:bookmarkStart w:id="3" w:name="_Toc42249583"/>
      <w:bookmarkStart w:id="4" w:name="_Toc42251175"/>
      <w:bookmarkStart w:id="5" w:name="_Toc42251661"/>
      <w:bookmarkStart w:id="6" w:name="_Toc42251730"/>
      <w:bookmarkStart w:id="7" w:name="_Toc42252606"/>
      <w:bookmarkStart w:id="8" w:name="_Toc42252773"/>
      <w:bookmarkStart w:id="9" w:name="_Toc42277797"/>
      <w:bookmarkStart w:id="10" w:name="_Toc42277829"/>
      <w:bookmarkStart w:id="11" w:name="_Toc42278081"/>
      <w:bookmarkStart w:id="12" w:name="_Toc43737626"/>
      <w:bookmarkStart w:id="13" w:name="_Toc45621631"/>
      <w:bookmarkStart w:id="14" w:name="_Toc40812432"/>
      <w:bookmarkStart w:id="15" w:name="_Toc40813270"/>
      <w:bookmarkStart w:id="16" w:name="_Toc40813283"/>
      <w:bookmarkStart w:id="17" w:name="_Toc40889095"/>
      <w:bookmarkStart w:id="18" w:name="_Toc41923106"/>
      <w:bookmarkStart w:id="19" w:name="_Toc41923264"/>
      <w:bookmarkStart w:id="20" w:name="_Toc41926261"/>
      <w:bookmarkStart w:id="21" w:name="_Toc41926298"/>
      <w:bookmarkStart w:id="22" w:name="_Toc41925405"/>
      <w:bookmarkStart w:id="23" w:name="_Toc41929726"/>
      <w:bookmarkStart w:id="24" w:name="_Toc41930700"/>
      <w:r w:rsidRPr="00D904D5">
        <w:rPr>
          <w:rFonts w:eastAsia="Arial Unicode MS"/>
        </w:rPr>
        <w:lastRenderedPageBreak/>
        <w:t>Siglas y abreviaturas</w:t>
      </w:r>
      <w:bookmarkEnd w:id="1"/>
      <w:bookmarkEnd w:id="2"/>
      <w:bookmarkEnd w:id="3"/>
      <w:bookmarkEnd w:id="4"/>
      <w:bookmarkEnd w:id="5"/>
      <w:bookmarkEnd w:id="6"/>
      <w:bookmarkEnd w:id="7"/>
      <w:bookmarkEnd w:id="8"/>
      <w:bookmarkEnd w:id="9"/>
      <w:bookmarkEnd w:id="10"/>
      <w:bookmarkEnd w:id="11"/>
      <w:bookmarkEnd w:id="12"/>
      <w:bookmarkEnd w:id="13"/>
    </w:p>
    <w:tbl>
      <w:tblPr>
        <w:tblStyle w:val="Tabladecuadrcula1clara-nfasis6"/>
        <w:tblW w:w="0" w:type="auto"/>
        <w:tblLook w:val="04A0" w:firstRow="1" w:lastRow="0" w:firstColumn="1" w:lastColumn="0" w:noHBand="0" w:noVBand="1"/>
      </w:tblPr>
      <w:tblGrid>
        <w:gridCol w:w="1844"/>
        <w:gridCol w:w="6984"/>
      </w:tblGrid>
      <w:tr w:rsidR="000A0F4A" w:rsidRPr="00D904D5" w14:paraId="11FAB884" w14:textId="77777777" w:rsidTr="00D904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4" w:type="dxa"/>
            <w:tcBorders>
              <w:bottom w:val="single" w:sz="4" w:space="0" w:color="C5E0B3" w:themeColor="accent6" w:themeTint="66"/>
            </w:tcBorders>
          </w:tcPr>
          <w:p w14:paraId="2B196193" w14:textId="3F424B0F" w:rsidR="000A0F4A" w:rsidRPr="00D904D5" w:rsidRDefault="000A0F4A" w:rsidP="008E0CB7">
            <w:pPr>
              <w:ind w:right="49"/>
              <w:jc w:val="both"/>
              <w:rPr>
                <w:rFonts w:cs="Arial"/>
              </w:rPr>
            </w:pPr>
            <w:r w:rsidRPr="00D904D5">
              <w:rPr>
                <w:rFonts w:cs="Arial"/>
              </w:rPr>
              <w:t>AM</w:t>
            </w:r>
          </w:p>
        </w:tc>
        <w:tc>
          <w:tcPr>
            <w:tcW w:w="6984" w:type="dxa"/>
            <w:tcBorders>
              <w:bottom w:val="single" w:sz="4" w:space="0" w:color="C5E0B3" w:themeColor="accent6" w:themeTint="66"/>
            </w:tcBorders>
          </w:tcPr>
          <w:p w14:paraId="07C0FEC6" w14:textId="77777777" w:rsidR="000A0F4A" w:rsidRPr="00D904D5" w:rsidRDefault="000A0F4A" w:rsidP="008E0CB7">
            <w:pPr>
              <w:ind w:right="49"/>
              <w:jc w:val="both"/>
              <w:cnfStyle w:val="100000000000" w:firstRow="1" w:lastRow="0" w:firstColumn="0" w:lastColumn="0" w:oddVBand="0" w:evenVBand="0" w:oddHBand="0" w:evenHBand="0" w:firstRowFirstColumn="0" w:firstRowLastColumn="0" w:lastRowFirstColumn="0" w:lastRowLastColumn="0"/>
              <w:rPr>
                <w:rFonts w:cs="Arial"/>
                <w:b w:val="0"/>
                <w:lang w:eastAsia="es-MX"/>
              </w:rPr>
            </w:pPr>
            <w:r w:rsidRPr="00D904D5">
              <w:rPr>
                <w:rFonts w:cs="Arial"/>
                <w:b w:val="0"/>
                <w:lang w:eastAsia="es-MX"/>
              </w:rPr>
              <w:t>Amplitud Modulada</w:t>
            </w:r>
          </w:p>
        </w:tc>
      </w:tr>
      <w:tr w:rsidR="000A0F4A" w:rsidRPr="00D904D5" w14:paraId="7F079A55" w14:textId="77777777" w:rsidTr="00D904D5">
        <w:tc>
          <w:tcPr>
            <w:cnfStyle w:val="001000000000" w:firstRow="0" w:lastRow="0" w:firstColumn="1" w:lastColumn="0" w:oddVBand="0" w:evenVBand="0" w:oddHBand="0" w:evenHBand="0" w:firstRowFirstColumn="0" w:firstRowLastColumn="0" w:lastRowFirstColumn="0" w:lastRowLastColumn="0"/>
            <w:tcW w:w="1844" w:type="dxa"/>
          </w:tcPr>
          <w:p w14:paraId="5A855779" w14:textId="77777777" w:rsidR="000A0F4A" w:rsidRPr="00D904D5" w:rsidRDefault="000A0F4A" w:rsidP="008E0CB7">
            <w:pPr>
              <w:ind w:right="49"/>
              <w:jc w:val="both"/>
              <w:rPr>
                <w:rFonts w:cs="Arial"/>
              </w:rPr>
            </w:pPr>
            <w:r w:rsidRPr="00D904D5">
              <w:rPr>
                <w:rFonts w:cs="Arial"/>
              </w:rPr>
              <w:t>APP</w:t>
            </w:r>
          </w:p>
        </w:tc>
        <w:tc>
          <w:tcPr>
            <w:tcW w:w="6984" w:type="dxa"/>
          </w:tcPr>
          <w:p w14:paraId="4879ADA6" w14:textId="77777777" w:rsidR="000A0F4A" w:rsidRPr="00D904D5" w:rsidRDefault="000A0F4A" w:rsidP="008E0CB7">
            <w:pPr>
              <w:ind w:right="49"/>
              <w:jc w:val="both"/>
              <w:cnfStyle w:val="000000000000" w:firstRow="0" w:lastRow="0" w:firstColumn="0" w:lastColumn="0" w:oddVBand="0" w:evenVBand="0" w:oddHBand="0" w:evenHBand="0" w:firstRowFirstColumn="0" w:firstRowLastColumn="0" w:lastRowFirstColumn="0" w:lastRowLastColumn="0"/>
              <w:rPr>
                <w:rFonts w:cs="Arial"/>
                <w:lang w:eastAsia="es-MX"/>
              </w:rPr>
            </w:pPr>
            <w:r w:rsidRPr="00D904D5">
              <w:rPr>
                <w:rFonts w:cs="Arial"/>
                <w:lang w:eastAsia="es-MX"/>
              </w:rPr>
              <w:t>Aplicación celular</w:t>
            </w:r>
          </w:p>
        </w:tc>
      </w:tr>
      <w:tr w:rsidR="000A0F4A" w:rsidRPr="00D904D5" w14:paraId="7C6AD687" w14:textId="77777777" w:rsidTr="00D904D5">
        <w:tc>
          <w:tcPr>
            <w:cnfStyle w:val="001000000000" w:firstRow="0" w:lastRow="0" w:firstColumn="1" w:lastColumn="0" w:oddVBand="0" w:evenVBand="0" w:oddHBand="0" w:evenHBand="0" w:firstRowFirstColumn="0" w:firstRowLastColumn="0" w:lastRowFirstColumn="0" w:lastRowLastColumn="0"/>
            <w:tcW w:w="1844" w:type="dxa"/>
          </w:tcPr>
          <w:p w14:paraId="61B8B7B2" w14:textId="77777777" w:rsidR="000A0F4A" w:rsidRPr="00D904D5" w:rsidRDefault="000A0F4A" w:rsidP="008E0CB7">
            <w:pPr>
              <w:ind w:right="49"/>
              <w:jc w:val="both"/>
              <w:rPr>
                <w:rFonts w:cs="Arial"/>
              </w:rPr>
            </w:pPr>
            <w:r w:rsidRPr="00D904D5">
              <w:rPr>
                <w:rFonts w:cs="Arial"/>
              </w:rPr>
              <w:t>AWS</w:t>
            </w:r>
          </w:p>
        </w:tc>
        <w:tc>
          <w:tcPr>
            <w:tcW w:w="6984" w:type="dxa"/>
          </w:tcPr>
          <w:p w14:paraId="066C1B95" w14:textId="77777777" w:rsidR="000A0F4A" w:rsidRPr="00D904D5" w:rsidRDefault="000A0F4A" w:rsidP="008E0CB7">
            <w:pPr>
              <w:ind w:right="49"/>
              <w:jc w:val="both"/>
              <w:cnfStyle w:val="000000000000" w:firstRow="0" w:lastRow="0" w:firstColumn="0" w:lastColumn="0" w:oddVBand="0" w:evenVBand="0" w:oddHBand="0" w:evenHBand="0" w:firstRowFirstColumn="0" w:firstRowLastColumn="0" w:lastRowFirstColumn="0" w:lastRowLastColumn="0"/>
              <w:rPr>
                <w:rFonts w:cs="Arial"/>
                <w:lang w:eastAsia="es-MX"/>
              </w:rPr>
            </w:pPr>
            <w:r w:rsidRPr="00D904D5">
              <w:rPr>
                <w:rFonts w:cs="Arial"/>
                <w:lang w:eastAsia="es-MX"/>
              </w:rPr>
              <w:t>Advanced Wireless Services</w:t>
            </w:r>
          </w:p>
        </w:tc>
      </w:tr>
      <w:tr w:rsidR="00A91E1D" w:rsidRPr="00D904D5" w14:paraId="7756D190" w14:textId="77777777" w:rsidTr="00D904D5">
        <w:tc>
          <w:tcPr>
            <w:cnfStyle w:val="001000000000" w:firstRow="0" w:lastRow="0" w:firstColumn="1" w:lastColumn="0" w:oddVBand="0" w:evenVBand="0" w:oddHBand="0" w:evenHBand="0" w:firstRowFirstColumn="0" w:firstRowLastColumn="0" w:lastRowFirstColumn="0" w:lastRowLastColumn="0"/>
            <w:tcW w:w="1844" w:type="dxa"/>
          </w:tcPr>
          <w:p w14:paraId="4834E6BE" w14:textId="0932BADF" w:rsidR="00A91E1D" w:rsidRPr="00D904D5" w:rsidRDefault="00A91E1D" w:rsidP="008E0CB7">
            <w:pPr>
              <w:ind w:right="49"/>
              <w:jc w:val="both"/>
              <w:rPr>
                <w:rFonts w:cs="Arial"/>
              </w:rPr>
            </w:pPr>
            <w:r w:rsidRPr="00D904D5">
              <w:rPr>
                <w:rFonts w:cs="Arial"/>
              </w:rPr>
              <w:t>CCP. I</w:t>
            </w:r>
          </w:p>
        </w:tc>
        <w:tc>
          <w:tcPr>
            <w:tcW w:w="6984" w:type="dxa"/>
          </w:tcPr>
          <w:p w14:paraId="3084F279" w14:textId="1BC022C4" w:rsidR="00A91E1D" w:rsidRPr="00D904D5" w:rsidRDefault="00A91E1D" w:rsidP="008E0CB7">
            <w:pPr>
              <w:ind w:right="49"/>
              <w:jc w:val="both"/>
              <w:cnfStyle w:val="000000000000" w:firstRow="0" w:lastRow="0" w:firstColumn="0" w:lastColumn="0" w:oddVBand="0" w:evenVBand="0" w:oddHBand="0" w:evenHBand="0" w:firstRowFirstColumn="0" w:firstRowLastColumn="0" w:lastRowFirstColumn="0" w:lastRowLastColumn="0"/>
              <w:rPr>
                <w:rFonts w:cs="Arial"/>
                <w:lang w:eastAsia="es-MX"/>
              </w:rPr>
            </w:pPr>
            <w:r w:rsidRPr="00D904D5">
              <w:rPr>
                <w:rFonts w:cs="Arial"/>
                <w:lang w:eastAsia="es-MX"/>
              </w:rPr>
              <w:t>Comité Consultivo Permanente I</w:t>
            </w:r>
          </w:p>
        </w:tc>
      </w:tr>
      <w:tr w:rsidR="000A0F4A" w:rsidRPr="00D904D5" w14:paraId="5E64144B" w14:textId="77777777" w:rsidTr="00D904D5">
        <w:tc>
          <w:tcPr>
            <w:cnfStyle w:val="001000000000" w:firstRow="0" w:lastRow="0" w:firstColumn="1" w:lastColumn="0" w:oddVBand="0" w:evenVBand="0" w:oddHBand="0" w:evenHBand="0" w:firstRowFirstColumn="0" w:firstRowLastColumn="0" w:lastRowFirstColumn="0" w:lastRowLastColumn="0"/>
            <w:tcW w:w="1844" w:type="dxa"/>
          </w:tcPr>
          <w:p w14:paraId="29B4EA1D" w14:textId="77777777" w:rsidR="000A0F4A" w:rsidRPr="00D904D5" w:rsidRDefault="000A0F4A" w:rsidP="008E0CB7">
            <w:pPr>
              <w:ind w:right="49"/>
              <w:jc w:val="both"/>
              <w:rPr>
                <w:rFonts w:cs="Arial"/>
              </w:rPr>
            </w:pPr>
            <w:r w:rsidRPr="00D904D5">
              <w:rPr>
                <w:rFonts w:cs="Arial"/>
              </w:rPr>
              <w:t>CENAPRED</w:t>
            </w:r>
          </w:p>
        </w:tc>
        <w:tc>
          <w:tcPr>
            <w:tcW w:w="6984" w:type="dxa"/>
          </w:tcPr>
          <w:p w14:paraId="1C8611C3" w14:textId="77777777" w:rsidR="000A0F4A" w:rsidRPr="00D904D5" w:rsidRDefault="000A0F4A" w:rsidP="008E0CB7">
            <w:pPr>
              <w:ind w:right="49"/>
              <w:jc w:val="both"/>
              <w:cnfStyle w:val="000000000000" w:firstRow="0" w:lastRow="0" w:firstColumn="0" w:lastColumn="0" w:oddVBand="0" w:evenVBand="0" w:oddHBand="0" w:evenHBand="0" w:firstRowFirstColumn="0" w:firstRowLastColumn="0" w:lastRowFirstColumn="0" w:lastRowLastColumn="0"/>
              <w:rPr>
                <w:rFonts w:cs="Arial"/>
                <w:lang w:eastAsia="es-MX"/>
              </w:rPr>
            </w:pPr>
            <w:r w:rsidRPr="00D904D5">
              <w:rPr>
                <w:rFonts w:cs="Arial"/>
                <w:lang w:eastAsia="es-MX"/>
              </w:rPr>
              <w:t>Centro Nacional de Prevención de Desastres</w:t>
            </w:r>
          </w:p>
        </w:tc>
      </w:tr>
      <w:tr w:rsidR="00B824F1" w:rsidRPr="00D904D5" w14:paraId="1AFBDB4E" w14:textId="77777777" w:rsidTr="00D904D5">
        <w:tc>
          <w:tcPr>
            <w:cnfStyle w:val="001000000000" w:firstRow="0" w:lastRow="0" w:firstColumn="1" w:lastColumn="0" w:oddVBand="0" w:evenVBand="0" w:oddHBand="0" w:evenHBand="0" w:firstRowFirstColumn="0" w:firstRowLastColumn="0" w:lastRowFirstColumn="0" w:lastRowLastColumn="0"/>
            <w:tcW w:w="1844" w:type="dxa"/>
          </w:tcPr>
          <w:p w14:paraId="341BC45F" w14:textId="47DCAD78" w:rsidR="00B824F1" w:rsidRPr="00D904D5" w:rsidRDefault="00B824F1" w:rsidP="008E0CB7">
            <w:pPr>
              <w:ind w:right="49"/>
              <w:jc w:val="both"/>
              <w:rPr>
                <w:rFonts w:cs="Arial"/>
              </w:rPr>
            </w:pPr>
            <w:r w:rsidRPr="00D904D5">
              <w:rPr>
                <w:rFonts w:cs="Arial"/>
              </w:rPr>
              <w:t>CIRES</w:t>
            </w:r>
          </w:p>
        </w:tc>
        <w:tc>
          <w:tcPr>
            <w:tcW w:w="6984" w:type="dxa"/>
          </w:tcPr>
          <w:p w14:paraId="2849317A" w14:textId="0FD83721" w:rsidR="00B824F1" w:rsidRPr="00D904D5" w:rsidRDefault="00B824F1" w:rsidP="008E0CB7">
            <w:pPr>
              <w:ind w:right="49"/>
              <w:jc w:val="both"/>
              <w:cnfStyle w:val="000000000000" w:firstRow="0" w:lastRow="0" w:firstColumn="0" w:lastColumn="0" w:oddVBand="0" w:evenVBand="0" w:oddHBand="0" w:evenHBand="0" w:firstRowFirstColumn="0" w:firstRowLastColumn="0" w:lastRowFirstColumn="0" w:lastRowLastColumn="0"/>
              <w:rPr>
                <w:rFonts w:cs="Arial"/>
                <w:lang w:eastAsia="es-MX"/>
              </w:rPr>
            </w:pPr>
            <w:r w:rsidRPr="00D904D5">
              <w:rPr>
                <w:rFonts w:cs="Arial"/>
                <w:lang w:eastAsia="es-MX"/>
              </w:rPr>
              <w:t>Centro de Instrumentación y Registro Sísmico, A.C.</w:t>
            </w:r>
          </w:p>
        </w:tc>
      </w:tr>
      <w:tr w:rsidR="000A0F4A" w:rsidRPr="00D904D5" w14:paraId="2EB30499" w14:textId="77777777" w:rsidTr="00D904D5">
        <w:tc>
          <w:tcPr>
            <w:cnfStyle w:val="001000000000" w:firstRow="0" w:lastRow="0" w:firstColumn="1" w:lastColumn="0" w:oddVBand="0" w:evenVBand="0" w:oddHBand="0" w:evenHBand="0" w:firstRowFirstColumn="0" w:firstRowLastColumn="0" w:lastRowFirstColumn="0" w:lastRowLastColumn="0"/>
            <w:tcW w:w="1844" w:type="dxa"/>
            <w:hideMark/>
          </w:tcPr>
          <w:p w14:paraId="406B72C3" w14:textId="77777777" w:rsidR="000A0F4A" w:rsidRPr="00D904D5" w:rsidRDefault="000A0F4A" w:rsidP="008E0CB7">
            <w:pPr>
              <w:ind w:right="49"/>
              <w:jc w:val="both"/>
              <w:rPr>
                <w:rFonts w:cs="Arial"/>
              </w:rPr>
            </w:pPr>
            <w:r w:rsidRPr="00D904D5">
              <w:rPr>
                <w:rFonts w:cs="Arial"/>
              </w:rPr>
              <w:t>CITEL</w:t>
            </w:r>
          </w:p>
        </w:tc>
        <w:tc>
          <w:tcPr>
            <w:tcW w:w="6984" w:type="dxa"/>
            <w:hideMark/>
          </w:tcPr>
          <w:p w14:paraId="751E83CB" w14:textId="77777777" w:rsidR="000A0F4A" w:rsidRPr="00D904D5" w:rsidRDefault="000A0F4A" w:rsidP="008E0CB7">
            <w:pPr>
              <w:ind w:right="49"/>
              <w:jc w:val="both"/>
              <w:cnfStyle w:val="000000000000" w:firstRow="0" w:lastRow="0" w:firstColumn="0" w:lastColumn="0" w:oddVBand="0" w:evenVBand="0" w:oddHBand="0" w:evenHBand="0" w:firstRowFirstColumn="0" w:firstRowLastColumn="0" w:lastRowFirstColumn="0" w:lastRowLastColumn="0"/>
              <w:rPr>
                <w:rFonts w:cs="Arial"/>
              </w:rPr>
            </w:pPr>
            <w:r w:rsidRPr="00D904D5">
              <w:rPr>
                <w:rFonts w:cs="Arial"/>
                <w:lang w:eastAsia="es-MX"/>
              </w:rPr>
              <w:t>Comisión Interamericana de Telecomunicaciones</w:t>
            </w:r>
          </w:p>
        </w:tc>
      </w:tr>
      <w:tr w:rsidR="000A0F4A" w:rsidRPr="00D904D5" w14:paraId="231870B3" w14:textId="77777777" w:rsidTr="00D904D5">
        <w:tc>
          <w:tcPr>
            <w:cnfStyle w:val="001000000000" w:firstRow="0" w:lastRow="0" w:firstColumn="1" w:lastColumn="0" w:oddVBand="0" w:evenVBand="0" w:oddHBand="0" w:evenHBand="0" w:firstRowFirstColumn="0" w:firstRowLastColumn="0" w:lastRowFirstColumn="0" w:lastRowLastColumn="0"/>
            <w:tcW w:w="1844" w:type="dxa"/>
            <w:hideMark/>
          </w:tcPr>
          <w:p w14:paraId="24C4332E" w14:textId="77777777" w:rsidR="000A0F4A" w:rsidRPr="00D904D5" w:rsidRDefault="000A0F4A" w:rsidP="008E0CB7">
            <w:pPr>
              <w:ind w:right="49"/>
              <w:jc w:val="both"/>
              <w:rPr>
                <w:rFonts w:cs="Arial"/>
              </w:rPr>
            </w:pPr>
            <w:r w:rsidRPr="00D904D5">
              <w:rPr>
                <w:rFonts w:cs="Arial"/>
              </w:rPr>
              <w:t>CMR</w:t>
            </w:r>
          </w:p>
        </w:tc>
        <w:tc>
          <w:tcPr>
            <w:tcW w:w="6984" w:type="dxa"/>
            <w:hideMark/>
          </w:tcPr>
          <w:p w14:paraId="15EC3E23" w14:textId="77777777" w:rsidR="000A0F4A" w:rsidRPr="00D904D5" w:rsidRDefault="000A0F4A" w:rsidP="008E0CB7">
            <w:pPr>
              <w:ind w:right="49"/>
              <w:jc w:val="both"/>
              <w:cnfStyle w:val="000000000000" w:firstRow="0" w:lastRow="0" w:firstColumn="0" w:lastColumn="0" w:oddVBand="0" w:evenVBand="0" w:oddHBand="0" w:evenHBand="0" w:firstRowFirstColumn="0" w:firstRowLastColumn="0" w:lastRowFirstColumn="0" w:lastRowLastColumn="0"/>
              <w:rPr>
                <w:rFonts w:cs="Arial"/>
              </w:rPr>
            </w:pPr>
            <w:r w:rsidRPr="00D904D5">
              <w:rPr>
                <w:rFonts w:cs="Arial"/>
              </w:rPr>
              <w:t>Conferencia Mundial de Radiocomunicaciones</w:t>
            </w:r>
          </w:p>
        </w:tc>
      </w:tr>
      <w:tr w:rsidR="000A0F4A" w:rsidRPr="00D904D5" w14:paraId="3621885B" w14:textId="77777777" w:rsidTr="00D904D5">
        <w:tc>
          <w:tcPr>
            <w:cnfStyle w:val="001000000000" w:firstRow="0" w:lastRow="0" w:firstColumn="1" w:lastColumn="0" w:oddVBand="0" w:evenVBand="0" w:oddHBand="0" w:evenHBand="0" w:firstRowFirstColumn="0" w:firstRowLastColumn="0" w:lastRowFirstColumn="0" w:lastRowLastColumn="0"/>
            <w:tcW w:w="1844" w:type="dxa"/>
          </w:tcPr>
          <w:p w14:paraId="7BA84E67" w14:textId="77777777" w:rsidR="000A0F4A" w:rsidRPr="00D904D5" w:rsidRDefault="000A0F4A" w:rsidP="008E0CB7">
            <w:pPr>
              <w:ind w:right="49"/>
              <w:jc w:val="both"/>
              <w:rPr>
                <w:rFonts w:cs="Arial"/>
              </w:rPr>
            </w:pPr>
            <w:r w:rsidRPr="00D904D5">
              <w:rPr>
                <w:rFonts w:cs="Arial"/>
              </w:rPr>
              <w:t>CNAF</w:t>
            </w:r>
          </w:p>
        </w:tc>
        <w:tc>
          <w:tcPr>
            <w:tcW w:w="6984" w:type="dxa"/>
          </w:tcPr>
          <w:p w14:paraId="02D4BB49" w14:textId="77777777" w:rsidR="000A0F4A" w:rsidRPr="00D904D5" w:rsidRDefault="000A0F4A" w:rsidP="008E0CB7">
            <w:pPr>
              <w:ind w:right="49"/>
              <w:jc w:val="both"/>
              <w:cnfStyle w:val="000000000000" w:firstRow="0" w:lastRow="0" w:firstColumn="0" w:lastColumn="0" w:oddVBand="0" w:evenVBand="0" w:oddHBand="0" w:evenHBand="0" w:firstRowFirstColumn="0" w:firstRowLastColumn="0" w:lastRowFirstColumn="0" w:lastRowLastColumn="0"/>
              <w:rPr>
                <w:rFonts w:cs="Arial"/>
              </w:rPr>
            </w:pPr>
            <w:r w:rsidRPr="00D904D5">
              <w:rPr>
                <w:rFonts w:cs="Arial"/>
                <w:color w:val="000000" w:themeColor="text1"/>
                <w:kern w:val="1"/>
                <w:lang w:eastAsia="ar-SA"/>
              </w:rPr>
              <w:t>Cuadro Nacional de Atribución de Frecuencias</w:t>
            </w:r>
          </w:p>
        </w:tc>
      </w:tr>
      <w:tr w:rsidR="000C6C83" w:rsidRPr="00D904D5" w14:paraId="4D2E7E80" w14:textId="77777777" w:rsidTr="00D904D5">
        <w:tc>
          <w:tcPr>
            <w:cnfStyle w:val="001000000000" w:firstRow="0" w:lastRow="0" w:firstColumn="1" w:lastColumn="0" w:oddVBand="0" w:evenVBand="0" w:oddHBand="0" w:evenHBand="0" w:firstRowFirstColumn="0" w:firstRowLastColumn="0" w:lastRowFirstColumn="0" w:lastRowLastColumn="0"/>
            <w:tcW w:w="1844" w:type="dxa"/>
          </w:tcPr>
          <w:p w14:paraId="04C89B9B" w14:textId="18FD57B1" w:rsidR="000C6C83" w:rsidRPr="00D904D5" w:rsidRDefault="000C6C83" w:rsidP="008E0CB7">
            <w:pPr>
              <w:ind w:right="49"/>
              <w:jc w:val="both"/>
              <w:rPr>
                <w:rFonts w:cs="Arial"/>
              </w:rPr>
            </w:pPr>
            <w:r w:rsidRPr="00D904D5">
              <w:rPr>
                <w:rFonts w:cs="Arial"/>
              </w:rPr>
              <w:t>CNE</w:t>
            </w:r>
          </w:p>
        </w:tc>
        <w:tc>
          <w:tcPr>
            <w:tcW w:w="6984" w:type="dxa"/>
          </w:tcPr>
          <w:p w14:paraId="1F063BBD" w14:textId="62871C56" w:rsidR="000C6C83" w:rsidRPr="00D904D5" w:rsidRDefault="000C6C83" w:rsidP="008E0CB7">
            <w:pPr>
              <w:ind w:right="49"/>
              <w:jc w:val="both"/>
              <w:cnfStyle w:val="000000000000" w:firstRow="0" w:lastRow="0" w:firstColumn="0" w:lastColumn="0" w:oddVBand="0" w:evenVBand="0" w:oddHBand="0" w:evenHBand="0" w:firstRowFirstColumn="0" w:firstRowLastColumn="0" w:lastRowFirstColumn="0" w:lastRowLastColumn="0"/>
              <w:rPr>
                <w:rFonts w:cs="Arial"/>
                <w:color w:val="000000" w:themeColor="text1"/>
                <w:kern w:val="1"/>
                <w:lang w:eastAsia="ar-SA"/>
              </w:rPr>
            </w:pPr>
            <w:r w:rsidRPr="00D904D5">
              <w:rPr>
                <w:rFonts w:cs="Arial"/>
                <w:color w:val="000000" w:themeColor="text1"/>
                <w:kern w:val="1"/>
                <w:lang w:eastAsia="ar-SA"/>
              </w:rPr>
              <w:t>Comité Nacional de Emergencias</w:t>
            </w:r>
          </w:p>
        </w:tc>
      </w:tr>
      <w:tr w:rsidR="00DD2647" w:rsidRPr="00D904D5" w14:paraId="586B8BE7" w14:textId="77777777" w:rsidTr="00D904D5">
        <w:tc>
          <w:tcPr>
            <w:cnfStyle w:val="001000000000" w:firstRow="0" w:lastRow="0" w:firstColumn="1" w:lastColumn="0" w:oddVBand="0" w:evenVBand="0" w:oddHBand="0" w:evenHBand="0" w:firstRowFirstColumn="0" w:firstRowLastColumn="0" w:lastRowFirstColumn="0" w:lastRowLastColumn="0"/>
            <w:tcW w:w="1844" w:type="dxa"/>
          </w:tcPr>
          <w:p w14:paraId="053BAE18" w14:textId="57A6AA21" w:rsidR="00DD2647" w:rsidRPr="00D904D5" w:rsidRDefault="00DD2647" w:rsidP="008E0CB7">
            <w:pPr>
              <w:ind w:right="49"/>
              <w:jc w:val="both"/>
              <w:rPr>
                <w:rFonts w:cs="Arial"/>
              </w:rPr>
            </w:pPr>
            <w:r>
              <w:rPr>
                <w:rFonts w:cs="Arial"/>
              </w:rPr>
              <w:t>CNPC</w:t>
            </w:r>
          </w:p>
        </w:tc>
        <w:tc>
          <w:tcPr>
            <w:tcW w:w="6984" w:type="dxa"/>
          </w:tcPr>
          <w:p w14:paraId="5D9280FF" w14:textId="1BA5F09A" w:rsidR="00DD2647" w:rsidRPr="00D904D5" w:rsidRDefault="00DD2647" w:rsidP="008E0CB7">
            <w:pPr>
              <w:ind w:right="49"/>
              <w:jc w:val="both"/>
              <w:cnfStyle w:val="000000000000" w:firstRow="0" w:lastRow="0" w:firstColumn="0" w:lastColumn="0" w:oddVBand="0" w:evenVBand="0" w:oddHBand="0" w:evenHBand="0" w:firstRowFirstColumn="0" w:firstRowLastColumn="0" w:lastRowFirstColumn="0" w:lastRowLastColumn="0"/>
              <w:rPr>
                <w:rFonts w:cs="Arial"/>
                <w:color w:val="000000" w:themeColor="text1"/>
                <w:kern w:val="1"/>
                <w:lang w:eastAsia="ar-SA"/>
              </w:rPr>
            </w:pPr>
            <w:r>
              <w:rPr>
                <w:rFonts w:cs="Arial"/>
                <w:color w:val="000000" w:themeColor="text1"/>
                <w:kern w:val="1"/>
                <w:lang w:eastAsia="ar-SA"/>
              </w:rPr>
              <w:t>Coordinación Nacional de Protección Civil</w:t>
            </w:r>
          </w:p>
        </w:tc>
      </w:tr>
      <w:tr w:rsidR="000A0F4A" w:rsidRPr="00D904D5" w14:paraId="6AF74E15" w14:textId="77777777" w:rsidTr="00D904D5">
        <w:tc>
          <w:tcPr>
            <w:cnfStyle w:val="001000000000" w:firstRow="0" w:lastRow="0" w:firstColumn="1" w:lastColumn="0" w:oddVBand="0" w:evenVBand="0" w:oddHBand="0" w:evenHBand="0" w:firstRowFirstColumn="0" w:firstRowLastColumn="0" w:lastRowFirstColumn="0" w:lastRowLastColumn="0"/>
            <w:tcW w:w="1844" w:type="dxa"/>
            <w:hideMark/>
          </w:tcPr>
          <w:p w14:paraId="3F78E4AD" w14:textId="77777777" w:rsidR="000A0F4A" w:rsidRPr="00D904D5" w:rsidRDefault="000A0F4A" w:rsidP="008E0CB7">
            <w:pPr>
              <w:ind w:right="49"/>
              <w:jc w:val="both"/>
              <w:rPr>
                <w:rFonts w:cs="Arial"/>
              </w:rPr>
            </w:pPr>
            <w:r w:rsidRPr="00D904D5">
              <w:rPr>
                <w:rFonts w:cs="Arial"/>
              </w:rPr>
              <w:t>Constitución</w:t>
            </w:r>
          </w:p>
        </w:tc>
        <w:tc>
          <w:tcPr>
            <w:tcW w:w="6984" w:type="dxa"/>
            <w:hideMark/>
          </w:tcPr>
          <w:p w14:paraId="1BE9949F" w14:textId="77777777" w:rsidR="000A0F4A" w:rsidRPr="00D904D5" w:rsidRDefault="000A0F4A" w:rsidP="008E0CB7">
            <w:pPr>
              <w:ind w:right="49"/>
              <w:jc w:val="both"/>
              <w:cnfStyle w:val="000000000000" w:firstRow="0" w:lastRow="0" w:firstColumn="0" w:lastColumn="0" w:oddVBand="0" w:evenVBand="0" w:oddHBand="0" w:evenHBand="0" w:firstRowFirstColumn="0" w:firstRowLastColumn="0" w:lastRowFirstColumn="0" w:lastRowLastColumn="0"/>
              <w:rPr>
                <w:rFonts w:cs="Arial"/>
              </w:rPr>
            </w:pPr>
            <w:r w:rsidRPr="00D904D5">
              <w:rPr>
                <w:rFonts w:cs="Arial"/>
                <w:color w:val="000000" w:themeColor="text1"/>
                <w:kern w:val="1"/>
                <w:lang w:eastAsia="ar-SA"/>
              </w:rPr>
              <w:t>Constitución Política de los Estados Unidos Mexicanos</w:t>
            </w:r>
          </w:p>
        </w:tc>
      </w:tr>
      <w:tr w:rsidR="000A0F4A" w:rsidRPr="00D904D5" w14:paraId="7C64437E" w14:textId="77777777" w:rsidTr="00D904D5">
        <w:tc>
          <w:tcPr>
            <w:cnfStyle w:val="001000000000" w:firstRow="0" w:lastRow="0" w:firstColumn="1" w:lastColumn="0" w:oddVBand="0" w:evenVBand="0" w:oddHBand="0" w:evenHBand="0" w:firstRowFirstColumn="0" w:firstRowLastColumn="0" w:lastRowFirstColumn="0" w:lastRowLastColumn="0"/>
            <w:tcW w:w="1844" w:type="dxa"/>
          </w:tcPr>
          <w:p w14:paraId="2C7B6FEB" w14:textId="77777777" w:rsidR="000A0F4A" w:rsidRPr="00D904D5" w:rsidRDefault="000A0F4A" w:rsidP="008E0CB7">
            <w:pPr>
              <w:ind w:right="49"/>
              <w:jc w:val="both"/>
              <w:rPr>
                <w:rFonts w:cs="Arial"/>
              </w:rPr>
            </w:pPr>
            <w:r w:rsidRPr="00D904D5">
              <w:rPr>
                <w:rFonts w:cs="Arial"/>
              </w:rPr>
              <w:t>EIRD</w:t>
            </w:r>
          </w:p>
        </w:tc>
        <w:tc>
          <w:tcPr>
            <w:tcW w:w="6984" w:type="dxa"/>
          </w:tcPr>
          <w:p w14:paraId="1681609E" w14:textId="77777777" w:rsidR="000A0F4A" w:rsidRPr="00D904D5" w:rsidRDefault="000A0F4A" w:rsidP="008E0CB7">
            <w:pPr>
              <w:ind w:right="49"/>
              <w:jc w:val="both"/>
              <w:cnfStyle w:val="000000000000" w:firstRow="0" w:lastRow="0" w:firstColumn="0" w:lastColumn="0" w:oddVBand="0" w:evenVBand="0" w:oddHBand="0" w:evenHBand="0" w:firstRowFirstColumn="0" w:firstRowLastColumn="0" w:lastRowFirstColumn="0" w:lastRowLastColumn="0"/>
              <w:rPr>
                <w:rFonts w:cs="Arial"/>
              </w:rPr>
            </w:pPr>
            <w:r w:rsidRPr="00D904D5">
              <w:rPr>
                <w:rFonts w:cs="Arial"/>
              </w:rPr>
              <w:t>Estrategia Internacional para la Reducción de Desastres</w:t>
            </w:r>
          </w:p>
        </w:tc>
      </w:tr>
      <w:tr w:rsidR="00093FA2" w:rsidRPr="00D904D5" w14:paraId="4ABEEC34" w14:textId="77777777" w:rsidTr="00D904D5">
        <w:tc>
          <w:tcPr>
            <w:cnfStyle w:val="001000000000" w:firstRow="0" w:lastRow="0" w:firstColumn="1" w:lastColumn="0" w:oddVBand="0" w:evenVBand="0" w:oddHBand="0" w:evenHBand="0" w:firstRowFirstColumn="0" w:firstRowLastColumn="0" w:lastRowFirstColumn="0" w:lastRowLastColumn="0"/>
            <w:tcW w:w="1844" w:type="dxa"/>
          </w:tcPr>
          <w:p w14:paraId="1685C1CA" w14:textId="187045FC" w:rsidR="00093FA2" w:rsidRPr="00D904D5" w:rsidRDefault="00093FA2" w:rsidP="008E0CB7">
            <w:pPr>
              <w:ind w:right="49"/>
              <w:jc w:val="both"/>
              <w:rPr>
                <w:rFonts w:cs="Arial"/>
              </w:rPr>
            </w:pPr>
            <w:r w:rsidRPr="00D904D5">
              <w:rPr>
                <w:rFonts w:cs="Arial"/>
              </w:rPr>
              <w:t>Estatuto</w:t>
            </w:r>
          </w:p>
        </w:tc>
        <w:tc>
          <w:tcPr>
            <w:tcW w:w="6984" w:type="dxa"/>
          </w:tcPr>
          <w:p w14:paraId="24682778" w14:textId="794D4510" w:rsidR="00093FA2" w:rsidRPr="00D904D5" w:rsidRDefault="00093FA2" w:rsidP="008E0CB7">
            <w:pPr>
              <w:ind w:right="49"/>
              <w:jc w:val="both"/>
              <w:cnfStyle w:val="000000000000" w:firstRow="0" w:lastRow="0" w:firstColumn="0" w:lastColumn="0" w:oddVBand="0" w:evenVBand="0" w:oddHBand="0" w:evenHBand="0" w:firstRowFirstColumn="0" w:firstRowLastColumn="0" w:lastRowFirstColumn="0" w:lastRowLastColumn="0"/>
              <w:rPr>
                <w:rFonts w:cs="Arial"/>
              </w:rPr>
            </w:pPr>
            <w:r w:rsidRPr="00D904D5">
              <w:rPr>
                <w:rFonts w:cs="Arial"/>
              </w:rPr>
              <w:t>Estatuto Orgánico del Instituto Federal de Telecomunicaciones</w:t>
            </w:r>
          </w:p>
        </w:tc>
      </w:tr>
      <w:tr w:rsidR="000A0F4A" w:rsidRPr="00D904D5" w14:paraId="02E356F2" w14:textId="77777777" w:rsidTr="00D904D5">
        <w:tc>
          <w:tcPr>
            <w:cnfStyle w:val="001000000000" w:firstRow="0" w:lastRow="0" w:firstColumn="1" w:lastColumn="0" w:oddVBand="0" w:evenVBand="0" w:oddHBand="0" w:evenHBand="0" w:firstRowFirstColumn="0" w:firstRowLastColumn="0" w:lastRowFirstColumn="0" w:lastRowLastColumn="0"/>
            <w:tcW w:w="1844" w:type="dxa"/>
          </w:tcPr>
          <w:p w14:paraId="2D7E3E86" w14:textId="77777777" w:rsidR="000A0F4A" w:rsidRPr="00D904D5" w:rsidRDefault="000A0F4A" w:rsidP="008E0CB7">
            <w:pPr>
              <w:ind w:right="49"/>
              <w:jc w:val="both"/>
              <w:rPr>
                <w:rFonts w:cs="Arial"/>
              </w:rPr>
            </w:pPr>
            <w:r w:rsidRPr="00D904D5">
              <w:rPr>
                <w:rFonts w:cs="Arial"/>
              </w:rPr>
              <w:t>EUA</w:t>
            </w:r>
          </w:p>
        </w:tc>
        <w:tc>
          <w:tcPr>
            <w:tcW w:w="6984" w:type="dxa"/>
          </w:tcPr>
          <w:p w14:paraId="5F3156FF" w14:textId="77777777" w:rsidR="000A0F4A" w:rsidRPr="00D904D5" w:rsidRDefault="000A0F4A" w:rsidP="008E0CB7">
            <w:pPr>
              <w:ind w:right="49"/>
              <w:jc w:val="both"/>
              <w:cnfStyle w:val="000000000000" w:firstRow="0" w:lastRow="0" w:firstColumn="0" w:lastColumn="0" w:oddVBand="0" w:evenVBand="0" w:oddHBand="0" w:evenHBand="0" w:firstRowFirstColumn="0" w:firstRowLastColumn="0" w:lastRowFirstColumn="0" w:lastRowLastColumn="0"/>
              <w:rPr>
                <w:rFonts w:cs="Arial"/>
              </w:rPr>
            </w:pPr>
            <w:r w:rsidRPr="00D904D5">
              <w:rPr>
                <w:rFonts w:cs="Arial"/>
              </w:rPr>
              <w:t>Estados Unidos de América</w:t>
            </w:r>
          </w:p>
        </w:tc>
      </w:tr>
      <w:tr w:rsidR="000A0F4A" w:rsidRPr="00D904D5" w14:paraId="552A91E6" w14:textId="77777777" w:rsidTr="00D904D5">
        <w:tc>
          <w:tcPr>
            <w:cnfStyle w:val="001000000000" w:firstRow="0" w:lastRow="0" w:firstColumn="1" w:lastColumn="0" w:oddVBand="0" w:evenVBand="0" w:oddHBand="0" w:evenHBand="0" w:firstRowFirstColumn="0" w:firstRowLastColumn="0" w:lastRowFirstColumn="0" w:lastRowLastColumn="0"/>
            <w:tcW w:w="1844" w:type="dxa"/>
          </w:tcPr>
          <w:p w14:paraId="668B4160" w14:textId="77777777" w:rsidR="000A0F4A" w:rsidRPr="00D904D5" w:rsidRDefault="000A0F4A" w:rsidP="008E0CB7">
            <w:pPr>
              <w:ind w:right="49"/>
              <w:jc w:val="both"/>
              <w:rPr>
                <w:rFonts w:cs="Arial"/>
              </w:rPr>
            </w:pPr>
            <w:r w:rsidRPr="00D904D5">
              <w:rPr>
                <w:rFonts w:cs="Arial"/>
              </w:rPr>
              <w:t>FM</w:t>
            </w:r>
          </w:p>
        </w:tc>
        <w:tc>
          <w:tcPr>
            <w:tcW w:w="6984" w:type="dxa"/>
          </w:tcPr>
          <w:p w14:paraId="0757FA50" w14:textId="77777777" w:rsidR="000A0F4A" w:rsidRPr="00D904D5" w:rsidRDefault="000A0F4A" w:rsidP="008E0CB7">
            <w:pPr>
              <w:ind w:right="49"/>
              <w:jc w:val="both"/>
              <w:cnfStyle w:val="000000000000" w:firstRow="0" w:lastRow="0" w:firstColumn="0" w:lastColumn="0" w:oddVBand="0" w:evenVBand="0" w:oddHBand="0" w:evenHBand="0" w:firstRowFirstColumn="0" w:firstRowLastColumn="0" w:lastRowFirstColumn="0" w:lastRowLastColumn="0"/>
              <w:rPr>
                <w:rFonts w:cs="Arial"/>
              </w:rPr>
            </w:pPr>
            <w:r w:rsidRPr="00D904D5">
              <w:rPr>
                <w:rFonts w:cs="Arial"/>
              </w:rPr>
              <w:t>Frecuencia Modulada</w:t>
            </w:r>
          </w:p>
        </w:tc>
      </w:tr>
      <w:tr w:rsidR="000A0F4A" w:rsidRPr="00D904D5" w14:paraId="69D7D1DC" w14:textId="77777777" w:rsidTr="00D904D5">
        <w:tc>
          <w:tcPr>
            <w:cnfStyle w:val="001000000000" w:firstRow="0" w:lastRow="0" w:firstColumn="1" w:lastColumn="0" w:oddVBand="0" w:evenVBand="0" w:oddHBand="0" w:evenHBand="0" w:firstRowFirstColumn="0" w:firstRowLastColumn="0" w:lastRowFirstColumn="0" w:lastRowLastColumn="0"/>
            <w:tcW w:w="1844" w:type="dxa"/>
          </w:tcPr>
          <w:p w14:paraId="5D2BFF4B" w14:textId="77777777" w:rsidR="000A0F4A" w:rsidRPr="00D904D5" w:rsidRDefault="000A0F4A" w:rsidP="008E0CB7">
            <w:pPr>
              <w:ind w:right="49"/>
              <w:jc w:val="both"/>
              <w:rPr>
                <w:rFonts w:cs="Arial"/>
              </w:rPr>
            </w:pPr>
            <w:r w:rsidRPr="00D904D5">
              <w:rPr>
                <w:rFonts w:cs="Arial"/>
              </w:rPr>
              <w:t>Instituto</w:t>
            </w:r>
          </w:p>
        </w:tc>
        <w:tc>
          <w:tcPr>
            <w:tcW w:w="6984" w:type="dxa"/>
          </w:tcPr>
          <w:p w14:paraId="7BEDB8CF" w14:textId="77777777" w:rsidR="000A0F4A" w:rsidRPr="00D904D5" w:rsidRDefault="000A0F4A" w:rsidP="008E0CB7">
            <w:pPr>
              <w:ind w:right="49"/>
              <w:jc w:val="both"/>
              <w:cnfStyle w:val="000000000000" w:firstRow="0" w:lastRow="0" w:firstColumn="0" w:lastColumn="0" w:oddVBand="0" w:evenVBand="0" w:oddHBand="0" w:evenHBand="0" w:firstRowFirstColumn="0" w:firstRowLastColumn="0" w:lastRowFirstColumn="0" w:lastRowLastColumn="0"/>
              <w:rPr>
                <w:rFonts w:cs="Arial"/>
              </w:rPr>
            </w:pPr>
            <w:r w:rsidRPr="00D904D5">
              <w:rPr>
                <w:rFonts w:cs="Arial"/>
              </w:rPr>
              <w:t>Instituto Federal de Telecomunicaciones</w:t>
            </w:r>
          </w:p>
        </w:tc>
      </w:tr>
      <w:tr w:rsidR="000A0F4A" w:rsidRPr="00D904D5" w14:paraId="4EA03147" w14:textId="77777777" w:rsidTr="00D904D5">
        <w:tc>
          <w:tcPr>
            <w:cnfStyle w:val="001000000000" w:firstRow="0" w:lastRow="0" w:firstColumn="1" w:lastColumn="0" w:oddVBand="0" w:evenVBand="0" w:oddHBand="0" w:evenHBand="0" w:firstRowFirstColumn="0" w:firstRowLastColumn="0" w:lastRowFirstColumn="0" w:lastRowLastColumn="0"/>
            <w:tcW w:w="1844" w:type="dxa"/>
            <w:hideMark/>
          </w:tcPr>
          <w:p w14:paraId="179ADE15" w14:textId="77777777" w:rsidR="000A0F4A" w:rsidRPr="00D904D5" w:rsidRDefault="000A0F4A" w:rsidP="008E0CB7">
            <w:pPr>
              <w:ind w:right="49"/>
              <w:jc w:val="both"/>
              <w:rPr>
                <w:rFonts w:cs="Arial"/>
              </w:rPr>
            </w:pPr>
            <w:r w:rsidRPr="00D904D5">
              <w:rPr>
                <w:rFonts w:cs="Arial"/>
              </w:rPr>
              <w:t>LFTyR</w:t>
            </w:r>
          </w:p>
        </w:tc>
        <w:tc>
          <w:tcPr>
            <w:tcW w:w="6984" w:type="dxa"/>
            <w:hideMark/>
          </w:tcPr>
          <w:p w14:paraId="2B469A74" w14:textId="77777777" w:rsidR="000A0F4A" w:rsidRPr="00D904D5" w:rsidRDefault="000A0F4A" w:rsidP="008E0CB7">
            <w:pPr>
              <w:ind w:right="49"/>
              <w:jc w:val="both"/>
              <w:cnfStyle w:val="000000000000" w:firstRow="0" w:lastRow="0" w:firstColumn="0" w:lastColumn="0" w:oddVBand="0" w:evenVBand="0" w:oddHBand="0" w:evenHBand="0" w:firstRowFirstColumn="0" w:firstRowLastColumn="0" w:lastRowFirstColumn="0" w:lastRowLastColumn="0"/>
              <w:rPr>
                <w:rFonts w:cs="Arial"/>
              </w:rPr>
            </w:pPr>
            <w:r w:rsidRPr="00D904D5">
              <w:rPr>
                <w:rFonts w:cs="Arial"/>
              </w:rPr>
              <w:t>Ley Federal de Telecomunicaciones y Radiodifusión</w:t>
            </w:r>
          </w:p>
        </w:tc>
      </w:tr>
      <w:tr w:rsidR="00166026" w:rsidRPr="00D904D5" w14:paraId="6DFD083F" w14:textId="77777777" w:rsidTr="00D904D5">
        <w:tc>
          <w:tcPr>
            <w:cnfStyle w:val="001000000000" w:firstRow="0" w:lastRow="0" w:firstColumn="1" w:lastColumn="0" w:oddVBand="0" w:evenVBand="0" w:oddHBand="0" w:evenHBand="0" w:firstRowFirstColumn="0" w:firstRowLastColumn="0" w:lastRowFirstColumn="0" w:lastRowLastColumn="0"/>
            <w:tcW w:w="1844" w:type="dxa"/>
          </w:tcPr>
          <w:p w14:paraId="7C828DBC" w14:textId="063BD17F" w:rsidR="00166026" w:rsidRPr="00D904D5" w:rsidRDefault="00166026" w:rsidP="008E0CB7">
            <w:pPr>
              <w:ind w:right="49"/>
              <w:jc w:val="both"/>
              <w:rPr>
                <w:rFonts w:cs="Arial"/>
              </w:rPr>
            </w:pPr>
            <w:r w:rsidRPr="00D904D5">
              <w:rPr>
                <w:rFonts w:cs="Arial"/>
              </w:rPr>
              <w:t>LGPC</w:t>
            </w:r>
          </w:p>
        </w:tc>
        <w:tc>
          <w:tcPr>
            <w:tcW w:w="6984" w:type="dxa"/>
          </w:tcPr>
          <w:p w14:paraId="37846AAC" w14:textId="53B72AB5" w:rsidR="00166026" w:rsidRPr="00D904D5" w:rsidRDefault="00166026" w:rsidP="008E0CB7">
            <w:pPr>
              <w:ind w:right="49"/>
              <w:jc w:val="both"/>
              <w:cnfStyle w:val="000000000000" w:firstRow="0" w:lastRow="0" w:firstColumn="0" w:lastColumn="0" w:oddVBand="0" w:evenVBand="0" w:oddHBand="0" w:evenHBand="0" w:firstRowFirstColumn="0" w:firstRowLastColumn="0" w:lastRowFirstColumn="0" w:lastRowLastColumn="0"/>
              <w:rPr>
                <w:rFonts w:cs="Arial"/>
              </w:rPr>
            </w:pPr>
            <w:r w:rsidRPr="00D904D5">
              <w:rPr>
                <w:rFonts w:cs="Arial"/>
              </w:rPr>
              <w:t>Ley General de Protección Civil</w:t>
            </w:r>
          </w:p>
        </w:tc>
      </w:tr>
      <w:tr w:rsidR="00850BA3" w:rsidRPr="00D904D5" w14:paraId="15C800FA" w14:textId="77777777" w:rsidTr="00D904D5">
        <w:tc>
          <w:tcPr>
            <w:cnfStyle w:val="001000000000" w:firstRow="0" w:lastRow="0" w:firstColumn="1" w:lastColumn="0" w:oddVBand="0" w:evenVBand="0" w:oddHBand="0" w:evenHBand="0" w:firstRowFirstColumn="0" w:firstRowLastColumn="0" w:lastRowFirstColumn="0" w:lastRowLastColumn="0"/>
            <w:tcW w:w="1844" w:type="dxa"/>
          </w:tcPr>
          <w:p w14:paraId="4DBE0F09" w14:textId="7E052EE8" w:rsidR="00850BA3" w:rsidRPr="00D904D5" w:rsidRDefault="00850BA3" w:rsidP="008E0CB7">
            <w:pPr>
              <w:ind w:right="49"/>
              <w:jc w:val="both"/>
              <w:rPr>
                <w:rFonts w:cs="Arial"/>
              </w:rPr>
            </w:pPr>
            <w:r w:rsidRPr="00D904D5">
              <w:rPr>
                <w:rFonts w:cs="Arial"/>
              </w:rPr>
              <w:t>MHz</w:t>
            </w:r>
          </w:p>
        </w:tc>
        <w:tc>
          <w:tcPr>
            <w:tcW w:w="6984" w:type="dxa"/>
          </w:tcPr>
          <w:p w14:paraId="0F539D58" w14:textId="25DE7083" w:rsidR="00850BA3" w:rsidRPr="00D904D5" w:rsidRDefault="00850BA3" w:rsidP="008E0CB7">
            <w:pPr>
              <w:ind w:right="49"/>
              <w:jc w:val="both"/>
              <w:cnfStyle w:val="000000000000" w:firstRow="0" w:lastRow="0" w:firstColumn="0" w:lastColumn="0" w:oddVBand="0" w:evenVBand="0" w:oddHBand="0" w:evenHBand="0" w:firstRowFirstColumn="0" w:firstRowLastColumn="0" w:lastRowFirstColumn="0" w:lastRowLastColumn="0"/>
              <w:rPr>
                <w:rFonts w:cs="Arial"/>
              </w:rPr>
            </w:pPr>
            <w:r w:rsidRPr="00D904D5">
              <w:rPr>
                <w:rFonts w:cs="Arial"/>
              </w:rPr>
              <w:t>Megahertz</w:t>
            </w:r>
          </w:p>
        </w:tc>
      </w:tr>
      <w:tr w:rsidR="000A0F4A" w:rsidRPr="00D904D5" w14:paraId="3E390280" w14:textId="77777777" w:rsidTr="00D904D5">
        <w:tc>
          <w:tcPr>
            <w:cnfStyle w:val="001000000000" w:firstRow="0" w:lastRow="0" w:firstColumn="1" w:lastColumn="0" w:oddVBand="0" w:evenVBand="0" w:oddHBand="0" w:evenHBand="0" w:firstRowFirstColumn="0" w:firstRowLastColumn="0" w:lastRowFirstColumn="0" w:lastRowLastColumn="0"/>
            <w:tcW w:w="1844" w:type="dxa"/>
          </w:tcPr>
          <w:p w14:paraId="728F422A" w14:textId="77777777" w:rsidR="000A0F4A" w:rsidRPr="00D904D5" w:rsidRDefault="000A0F4A" w:rsidP="008E0CB7">
            <w:pPr>
              <w:ind w:right="49"/>
              <w:jc w:val="both"/>
              <w:rPr>
                <w:rFonts w:cs="Arial"/>
              </w:rPr>
            </w:pPr>
            <w:r w:rsidRPr="00D904D5">
              <w:rPr>
                <w:rFonts w:cs="Arial"/>
              </w:rPr>
              <w:t>NOAA</w:t>
            </w:r>
          </w:p>
        </w:tc>
        <w:tc>
          <w:tcPr>
            <w:tcW w:w="6984" w:type="dxa"/>
          </w:tcPr>
          <w:p w14:paraId="7CEA2922" w14:textId="77777777" w:rsidR="000A0F4A" w:rsidRPr="00D904D5" w:rsidRDefault="000A0F4A" w:rsidP="008E0CB7">
            <w:pPr>
              <w:ind w:right="49"/>
              <w:jc w:val="both"/>
              <w:cnfStyle w:val="000000000000" w:firstRow="0" w:lastRow="0" w:firstColumn="0" w:lastColumn="0" w:oddVBand="0" w:evenVBand="0" w:oddHBand="0" w:evenHBand="0" w:firstRowFirstColumn="0" w:firstRowLastColumn="0" w:lastRowFirstColumn="0" w:lastRowLastColumn="0"/>
              <w:rPr>
                <w:rFonts w:cs="Arial"/>
              </w:rPr>
            </w:pPr>
            <w:r w:rsidRPr="00D904D5">
              <w:rPr>
                <w:rFonts w:cs="Arial"/>
                <w:lang w:eastAsia="es-MX"/>
              </w:rPr>
              <w:t>Administración Nacional Oceánica y Atmosférica</w:t>
            </w:r>
          </w:p>
        </w:tc>
      </w:tr>
      <w:tr w:rsidR="000A0F4A" w:rsidRPr="00D904D5" w14:paraId="7F5E36A5" w14:textId="77777777" w:rsidTr="00D904D5">
        <w:tc>
          <w:tcPr>
            <w:cnfStyle w:val="001000000000" w:firstRow="0" w:lastRow="0" w:firstColumn="1" w:lastColumn="0" w:oddVBand="0" w:evenVBand="0" w:oddHBand="0" w:evenHBand="0" w:firstRowFirstColumn="0" w:firstRowLastColumn="0" w:lastRowFirstColumn="0" w:lastRowLastColumn="0"/>
            <w:tcW w:w="1844" w:type="dxa"/>
            <w:hideMark/>
          </w:tcPr>
          <w:p w14:paraId="2C21B9CC" w14:textId="77777777" w:rsidR="000A0F4A" w:rsidRPr="00D904D5" w:rsidRDefault="000A0F4A" w:rsidP="008E0CB7">
            <w:pPr>
              <w:ind w:right="49"/>
              <w:jc w:val="both"/>
              <w:rPr>
                <w:rFonts w:cs="Arial"/>
              </w:rPr>
            </w:pPr>
            <w:r w:rsidRPr="00D904D5">
              <w:rPr>
                <w:rFonts w:cs="Arial"/>
                <w:lang w:val="en-US"/>
              </w:rPr>
              <w:t>OEA</w:t>
            </w:r>
          </w:p>
        </w:tc>
        <w:tc>
          <w:tcPr>
            <w:tcW w:w="6984" w:type="dxa"/>
            <w:hideMark/>
          </w:tcPr>
          <w:p w14:paraId="24E1A406" w14:textId="77777777" w:rsidR="000A0F4A" w:rsidRPr="00D904D5" w:rsidRDefault="000A0F4A" w:rsidP="008E0CB7">
            <w:pPr>
              <w:ind w:right="49"/>
              <w:jc w:val="both"/>
              <w:cnfStyle w:val="000000000000" w:firstRow="0" w:lastRow="0" w:firstColumn="0" w:lastColumn="0" w:oddVBand="0" w:evenVBand="0" w:oddHBand="0" w:evenHBand="0" w:firstRowFirstColumn="0" w:firstRowLastColumn="0" w:lastRowFirstColumn="0" w:lastRowLastColumn="0"/>
              <w:rPr>
                <w:rFonts w:cs="Arial"/>
              </w:rPr>
            </w:pPr>
            <w:r w:rsidRPr="00D904D5">
              <w:rPr>
                <w:rFonts w:cs="Arial"/>
              </w:rPr>
              <w:t>Organización de los Estados Americanos</w:t>
            </w:r>
          </w:p>
        </w:tc>
      </w:tr>
      <w:tr w:rsidR="000A0F4A" w:rsidRPr="00D904D5" w14:paraId="73F2B7F4" w14:textId="77777777" w:rsidTr="00D904D5">
        <w:tc>
          <w:tcPr>
            <w:cnfStyle w:val="001000000000" w:firstRow="0" w:lastRow="0" w:firstColumn="1" w:lastColumn="0" w:oddVBand="0" w:evenVBand="0" w:oddHBand="0" w:evenHBand="0" w:firstRowFirstColumn="0" w:firstRowLastColumn="0" w:lastRowFirstColumn="0" w:lastRowLastColumn="0"/>
            <w:tcW w:w="1844" w:type="dxa"/>
            <w:hideMark/>
          </w:tcPr>
          <w:p w14:paraId="5C63482F" w14:textId="77777777" w:rsidR="000A0F4A" w:rsidRPr="00D904D5" w:rsidRDefault="000A0F4A" w:rsidP="008E0CB7">
            <w:pPr>
              <w:ind w:right="49"/>
              <w:jc w:val="both"/>
              <w:rPr>
                <w:rFonts w:cs="Arial"/>
              </w:rPr>
            </w:pPr>
            <w:r w:rsidRPr="00D904D5">
              <w:rPr>
                <w:rFonts w:cs="Arial"/>
                <w:lang w:val="en-US"/>
              </w:rPr>
              <w:t>ONU</w:t>
            </w:r>
          </w:p>
        </w:tc>
        <w:tc>
          <w:tcPr>
            <w:tcW w:w="6984" w:type="dxa"/>
            <w:hideMark/>
          </w:tcPr>
          <w:p w14:paraId="67D510CF" w14:textId="77777777" w:rsidR="000A0F4A" w:rsidRPr="00D904D5" w:rsidRDefault="000A0F4A" w:rsidP="008E0CB7">
            <w:pPr>
              <w:ind w:right="49"/>
              <w:jc w:val="both"/>
              <w:cnfStyle w:val="000000000000" w:firstRow="0" w:lastRow="0" w:firstColumn="0" w:lastColumn="0" w:oddVBand="0" w:evenVBand="0" w:oddHBand="0" w:evenHBand="0" w:firstRowFirstColumn="0" w:firstRowLastColumn="0" w:lastRowFirstColumn="0" w:lastRowLastColumn="0"/>
              <w:rPr>
                <w:rFonts w:cs="Arial"/>
              </w:rPr>
            </w:pPr>
            <w:r w:rsidRPr="00D904D5">
              <w:rPr>
                <w:rFonts w:cs="Arial"/>
              </w:rPr>
              <w:t>Organización de las Naciones Unidas</w:t>
            </w:r>
          </w:p>
        </w:tc>
      </w:tr>
      <w:tr w:rsidR="000C6C83" w:rsidRPr="00D904D5" w14:paraId="2C0CD4F0" w14:textId="77777777" w:rsidTr="00D904D5">
        <w:tc>
          <w:tcPr>
            <w:cnfStyle w:val="001000000000" w:firstRow="0" w:lastRow="0" w:firstColumn="1" w:lastColumn="0" w:oddVBand="0" w:evenVBand="0" w:oddHBand="0" w:evenHBand="0" w:firstRowFirstColumn="0" w:firstRowLastColumn="0" w:lastRowFirstColumn="0" w:lastRowLastColumn="0"/>
            <w:tcW w:w="1844" w:type="dxa"/>
          </w:tcPr>
          <w:p w14:paraId="583720C8" w14:textId="47DB48D1" w:rsidR="000C6C83" w:rsidRPr="00D904D5" w:rsidRDefault="000C6C83" w:rsidP="008E0CB7">
            <w:pPr>
              <w:ind w:right="49"/>
              <w:jc w:val="both"/>
              <w:rPr>
                <w:rFonts w:cs="Arial"/>
                <w:lang w:val="en-US"/>
              </w:rPr>
            </w:pPr>
            <w:r w:rsidRPr="00D904D5">
              <w:rPr>
                <w:rFonts w:cs="Arial"/>
                <w:lang w:val="en-US"/>
              </w:rPr>
              <w:t>PAC</w:t>
            </w:r>
          </w:p>
        </w:tc>
        <w:tc>
          <w:tcPr>
            <w:tcW w:w="6984" w:type="dxa"/>
          </w:tcPr>
          <w:p w14:paraId="55F17B1C" w14:textId="1468F254" w:rsidR="000C6C83" w:rsidRPr="00D904D5" w:rsidRDefault="000C6C83" w:rsidP="008E0CB7">
            <w:pPr>
              <w:ind w:right="49"/>
              <w:jc w:val="both"/>
              <w:cnfStyle w:val="000000000000" w:firstRow="0" w:lastRow="0" w:firstColumn="0" w:lastColumn="0" w:oddVBand="0" w:evenVBand="0" w:oddHBand="0" w:evenHBand="0" w:firstRowFirstColumn="0" w:firstRowLastColumn="0" w:lastRowFirstColumn="0" w:lastRowLastColumn="0"/>
              <w:rPr>
                <w:rFonts w:cs="Arial"/>
              </w:rPr>
            </w:pPr>
            <w:r w:rsidRPr="00D904D5">
              <w:rPr>
                <w:rFonts w:cs="Arial"/>
              </w:rPr>
              <w:t>Protocolo de Alerta Común</w:t>
            </w:r>
          </w:p>
        </w:tc>
      </w:tr>
      <w:tr w:rsidR="000A0F4A" w:rsidRPr="00D904D5" w14:paraId="78649ECB" w14:textId="77777777" w:rsidTr="00D904D5">
        <w:tc>
          <w:tcPr>
            <w:cnfStyle w:val="001000000000" w:firstRow="0" w:lastRow="0" w:firstColumn="1" w:lastColumn="0" w:oddVBand="0" w:evenVBand="0" w:oddHBand="0" w:evenHBand="0" w:firstRowFirstColumn="0" w:firstRowLastColumn="0" w:lastRowFirstColumn="0" w:lastRowLastColumn="0"/>
            <w:tcW w:w="1844" w:type="dxa"/>
          </w:tcPr>
          <w:p w14:paraId="4187F4EA" w14:textId="77777777" w:rsidR="000A0F4A" w:rsidRPr="00D904D5" w:rsidRDefault="000A0F4A" w:rsidP="008E0CB7">
            <w:pPr>
              <w:ind w:right="49"/>
              <w:jc w:val="both"/>
              <w:rPr>
                <w:rFonts w:cs="Arial"/>
                <w:lang w:val="en-US"/>
              </w:rPr>
            </w:pPr>
            <w:r w:rsidRPr="00D904D5">
              <w:rPr>
                <w:rFonts w:cs="Arial"/>
                <w:lang w:val="en-US"/>
              </w:rPr>
              <w:t>PCS</w:t>
            </w:r>
          </w:p>
        </w:tc>
        <w:tc>
          <w:tcPr>
            <w:tcW w:w="6984" w:type="dxa"/>
          </w:tcPr>
          <w:p w14:paraId="17CB96CB" w14:textId="77777777" w:rsidR="000A0F4A" w:rsidRPr="00D904D5" w:rsidRDefault="000A0F4A" w:rsidP="008E0CB7">
            <w:pPr>
              <w:ind w:right="49"/>
              <w:jc w:val="both"/>
              <w:cnfStyle w:val="000000000000" w:firstRow="0" w:lastRow="0" w:firstColumn="0" w:lastColumn="0" w:oddVBand="0" w:evenVBand="0" w:oddHBand="0" w:evenHBand="0" w:firstRowFirstColumn="0" w:firstRowLastColumn="0" w:lastRowFirstColumn="0" w:lastRowLastColumn="0"/>
              <w:rPr>
                <w:rFonts w:cs="Arial"/>
              </w:rPr>
            </w:pPr>
            <w:r w:rsidRPr="00D904D5">
              <w:rPr>
                <w:rFonts w:cs="Arial"/>
              </w:rPr>
              <w:t>Personal Communications Service</w:t>
            </w:r>
          </w:p>
        </w:tc>
      </w:tr>
      <w:tr w:rsidR="00F60A53" w:rsidRPr="00D904D5" w14:paraId="3675711E" w14:textId="77777777" w:rsidTr="00D904D5">
        <w:tc>
          <w:tcPr>
            <w:cnfStyle w:val="001000000000" w:firstRow="0" w:lastRow="0" w:firstColumn="1" w:lastColumn="0" w:oddVBand="0" w:evenVBand="0" w:oddHBand="0" w:evenHBand="0" w:firstRowFirstColumn="0" w:firstRowLastColumn="0" w:lastRowFirstColumn="0" w:lastRowLastColumn="0"/>
            <w:tcW w:w="1844" w:type="dxa"/>
          </w:tcPr>
          <w:p w14:paraId="69B347CA" w14:textId="4600EDDF" w:rsidR="00F60A53" w:rsidRPr="00D904D5" w:rsidRDefault="00F60A53" w:rsidP="008E0CB7">
            <w:pPr>
              <w:ind w:right="49"/>
              <w:jc w:val="both"/>
              <w:rPr>
                <w:rFonts w:cs="Arial"/>
                <w:lang w:val="en-US"/>
              </w:rPr>
            </w:pPr>
            <w:r w:rsidRPr="00D904D5">
              <w:rPr>
                <w:rFonts w:cs="Arial"/>
                <w:lang w:val="en-US"/>
              </w:rPr>
              <w:t>RPC</w:t>
            </w:r>
          </w:p>
        </w:tc>
        <w:tc>
          <w:tcPr>
            <w:tcW w:w="6984" w:type="dxa"/>
          </w:tcPr>
          <w:p w14:paraId="1DD60473" w14:textId="255E1C2B" w:rsidR="00F60A53" w:rsidRPr="00D904D5" w:rsidRDefault="00F60A53" w:rsidP="008E0CB7">
            <w:pPr>
              <w:ind w:right="49"/>
              <w:jc w:val="both"/>
              <w:cnfStyle w:val="000000000000" w:firstRow="0" w:lastRow="0" w:firstColumn="0" w:lastColumn="0" w:oddVBand="0" w:evenVBand="0" w:oddHBand="0" w:evenHBand="0" w:firstRowFirstColumn="0" w:firstRowLastColumn="0" w:lastRowFirstColumn="0" w:lastRowLastColumn="0"/>
              <w:rPr>
                <w:rFonts w:cs="Arial"/>
              </w:rPr>
            </w:pPr>
            <w:r w:rsidRPr="00D904D5">
              <w:rPr>
                <w:rFonts w:cs="Arial"/>
              </w:rPr>
              <w:t>Registro Público de Concesiones</w:t>
            </w:r>
          </w:p>
        </w:tc>
      </w:tr>
      <w:tr w:rsidR="000A0F4A" w:rsidRPr="00D904D5" w14:paraId="523949D7" w14:textId="77777777" w:rsidTr="00D904D5">
        <w:tc>
          <w:tcPr>
            <w:cnfStyle w:val="001000000000" w:firstRow="0" w:lastRow="0" w:firstColumn="1" w:lastColumn="0" w:oddVBand="0" w:evenVBand="0" w:oddHBand="0" w:evenHBand="0" w:firstRowFirstColumn="0" w:firstRowLastColumn="0" w:lastRowFirstColumn="0" w:lastRowLastColumn="0"/>
            <w:tcW w:w="1844" w:type="dxa"/>
          </w:tcPr>
          <w:p w14:paraId="472CC2AA" w14:textId="77777777" w:rsidR="000A0F4A" w:rsidRPr="00D904D5" w:rsidRDefault="000A0F4A" w:rsidP="008E0CB7">
            <w:pPr>
              <w:ind w:right="49"/>
              <w:jc w:val="both"/>
              <w:rPr>
                <w:rFonts w:cs="Arial"/>
                <w:lang w:val="en-US"/>
              </w:rPr>
            </w:pPr>
            <w:r w:rsidRPr="00D904D5">
              <w:rPr>
                <w:rFonts w:cs="Arial"/>
                <w:lang w:val="en-US"/>
              </w:rPr>
              <w:t>RR</w:t>
            </w:r>
          </w:p>
        </w:tc>
        <w:tc>
          <w:tcPr>
            <w:tcW w:w="6984" w:type="dxa"/>
          </w:tcPr>
          <w:p w14:paraId="1B34C369" w14:textId="77777777" w:rsidR="000A0F4A" w:rsidRPr="00D904D5" w:rsidRDefault="000A0F4A" w:rsidP="008E0CB7">
            <w:pPr>
              <w:ind w:right="49"/>
              <w:jc w:val="both"/>
              <w:cnfStyle w:val="000000000000" w:firstRow="0" w:lastRow="0" w:firstColumn="0" w:lastColumn="0" w:oddVBand="0" w:evenVBand="0" w:oddHBand="0" w:evenHBand="0" w:firstRowFirstColumn="0" w:firstRowLastColumn="0" w:lastRowFirstColumn="0" w:lastRowLastColumn="0"/>
              <w:rPr>
                <w:rFonts w:cs="Arial"/>
              </w:rPr>
            </w:pPr>
            <w:r w:rsidRPr="00D904D5">
              <w:rPr>
                <w:rFonts w:cs="Arial"/>
              </w:rPr>
              <w:t>Reglamento de Radiocomunicaciones</w:t>
            </w:r>
          </w:p>
        </w:tc>
      </w:tr>
      <w:tr w:rsidR="00F60A53" w:rsidRPr="00D904D5" w14:paraId="411A2264" w14:textId="77777777" w:rsidTr="00D904D5">
        <w:tc>
          <w:tcPr>
            <w:cnfStyle w:val="001000000000" w:firstRow="0" w:lastRow="0" w:firstColumn="1" w:lastColumn="0" w:oddVBand="0" w:evenVBand="0" w:oddHBand="0" w:evenHBand="0" w:firstRowFirstColumn="0" w:firstRowLastColumn="0" w:lastRowFirstColumn="0" w:lastRowLastColumn="0"/>
            <w:tcW w:w="1844" w:type="dxa"/>
          </w:tcPr>
          <w:p w14:paraId="5E208E17" w14:textId="29D9FE36" w:rsidR="00F60A53" w:rsidRPr="00D904D5" w:rsidRDefault="00F60A53" w:rsidP="008E0CB7">
            <w:pPr>
              <w:ind w:right="49"/>
              <w:jc w:val="both"/>
              <w:rPr>
                <w:rFonts w:cs="Arial"/>
                <w:lang w:val="en-US"/>
              </w:rPr>
            </w:pPr>
            <w:r w:rsidRPr="00D904D5">
              <w:rPr>
                <w:rFonts w:cs="Arial"/>
                <w:lang w:val="en-US"/>
              </w:rPr>
              <w:t>SIAER</w:t>
            </w:r>
          </w:p>
        </w:tc>
        <w:tc>
          <w:tcPr>
            <w:tcW w:w="6984" w:type="dxa"/>
          </w:tcPr>
          <w:p w14:paraId="21F7F90D" w14:textId="73AB9834" w:rsidR="00F60A53" w:rsidRPr="00D904D5" w:rsidRDefault="00F60A53" w:rsidP="008E0CB7">
            <w:pPr>
              <w:ind w:right="49"/>
              <w:jc w:val="both"/>
              <w:cnfStyle w:val="000000000000" w:firstRow="0" w:lastRow="0" w:firstColumn="0" w:lastColumn="0" w:oddVBand="0" w:evenVBand="0" w:oddHBand="0" w:evenHBand="0" w:firstRowFirstColumn="0" w:firstRowLastColumn="0" w:lastRowFirstColumn="0" w:lastRowLastColumn="0"/>
              <w:rPr>
                <w:rFonts w:cs="Arial"/>
              </w:rPr>
            </w:pPr>
            <w:r w:rsidRPr="00D904D5">
              <w:rPr>
                <w:rFonts w:cs="Arial"/>
              </w:rPr>
              <w:t>Sistema Integral de Administración del Espectro Radioeléctrico</w:t>
            </w:r>
          </w:p>
        </w:tc>
      </w:tr>
      <w:tr w:rsidR="000A0F4A" w:rsidRPr="00D904D5" w14:paraId="67564D6C" w14:textId="77777777" w:rsidTr="00D904D5">
        <w:tc>
          <w:tcPr>
            <w:cnfStyle w:val="001000000000" w:firstRow="0" w:lastRow="0" w:firstColumn="1" w:lastColumn="0" w:oddVBand="0" w:evenVBand="0" w:oddHBand="0" w:evenHBand="0" w:firstRowFirstColumn="0" w:firstRowLastColumn="0" w:lastRowFirstColumn="0" w:lastRowLastColumn="0"/>
            <w:tcW w:w="1844" w:type="dxa"/>
            <w:hideMark/>
          </w:tcPr>
          <w:p w14:paraId="7AD2ADDF" w14:textId="77777777" w:rsidR="000A0F4A" w:rsidRPr="00D904D5" w:rsidRDefault="000A0F4A" w:rsidP="008E0CB7">
            <w:pPr>
              <w:ind w:right="49"/>
              <w:jc w:val="both"/>
              <w:rPr>
                <w:rFonts w:cs="Arial"/>
                <w:lang w:val="en-US"/>
              </w:rPr>
            </w:pPr>
            <w:r w:rsidRPr="00D904D5">
              <w:rPr>
                <w:rFonts w:cs="Arial"/>
                <w:lang w:val="en-US"/>
              </w:rPr>
              <w:t>SMS</w:t>
            </w:r>
          </w:p>
        </w:tc>
        <w:tc>
          <w:tcPr>
            <w:tcW w:w="6984" w:type="dxa"/>
            <w:hideMark/>
          </w:tcPr>
          <w:p w14:paraId="7F652C02" w14:textId="77777777" w:rsidR="000A0F4A" w:rsidRPr="00D904D5" w:rsidRDefault="000A0F4A" w:rsidP="008E0CB7">
            <w:pPr>
              <w:ind w:right="49"/>
              <w:jc w:val="both"/>
              <w:cnfStyle w:val="000000000000" w:firstRow="0" w:lastRow="0" w:firstColumn="0" w:lastColumn="0" w:oddVBand="0" w:evenVBand="0" w:oddHBand="0" w:evenHBand="0" w:firstRowFirstColumn="0" w:firstRowLastColumn="0" w:lastRowFirstColumn="0" w:lastRowLastColumn="0"/>
              <w:rPr>
                <w:rFonts w:cs="Arial"/>
              </w:rPr>
            </w:pPr>
            <w:r w:rsidRPr="00D904D5">
              <w:rPr>
                <w:rFonts w:cs="Arial"/>
              </w:rPr>
              <w:t>Mensaje de texto</w:t>
            </w:r>
          </w:p>
        </w:tc>
      </w:tr>
      <w:tr w:rsidR="000C6C83" w:rsidRPr="00D904D5" w14:paraId="4B4EAF53" w14:textId="77777777" w:rsidTr="00D904D5">
        <w:tc>
          <w:tcPr>
            <w:cnfStyle w:val="001000000000" w:firstRow="0" w:lastRow="0" w:firstColumn="1" w:lastColumn="0" w:oddVBand="0" w:evenVBand="0" w:oddHBand="0" w:evenHBand="0" w:firstRowFirstColumn="0" w:firstRowLastColumn="0" w:lastRowFirstColumn="0" w:lastRowLastColumn="0"/>
            <w:tcW w:w="1844" w:type="dxa"/>
          </w:tcPr>
          <w:p w14:paraId="6EC67FFC" w14:textId="1704A1FF" w:rsidR="000C6C83" w:rsidRPr="00D904D5" w:rsidRDefault="000C6C83" w:rsidP="008E0CB7">
            <w:pPr>
              <w:ind w:right="49"/>
              <w:jc w:val="both"/>
              <w:rPr>
                <w:rFonts w:cs="Arial"/>
                <w:lang w:val="en-US"/>
              </w:rPr>
            </w:pPr>
            <w:r w:rsidRPr="00D904D5">
              <w:rPr>
                <w:rFonts w:cs="Arial"/>
                <w:lang w:val="en-US"/>
              </w:rPr>
              <w:t>SNPC</w:t>
            </w:r>
          </w:p>
        </w:tc>
        <w:tc>
          <w:tcPr>
            <w:tcW w:w="6984" w:type="dxa"/>
          </w:tcPr>
          <w:p w14:paraId="5028E10E" w14:textId="7676E0A3" w:rsidR="000C6C83" w:rsidRPr="00D904D5" w:rsidRDefault="000C6C83" w:rsidP="008E0CB7">
            <w:pPr>
              <w:ind w:right="49"/>
              <w:jc w:val="both"/>
              <w:cnfStyle w:val="000000000000" w:firstRow="0" w:lastRow="0" w:firstColumn="0" w:lastColumn="0" w:oddVBand="0" w:evenVBand="0" w:oddHBand="0" w:evenHBand="0" w:firstRowFirstColumn="0" w:firstRowLastColumn="0" w:lastRowFirstColumn="0" w:lastRowLastColumn="0"/>
              <w:rPr>
                <w:rFonts w:cs="Arial"/>
              </w:rPr>
            </w:pPr>
            <w:r w:rsidRPr="00D904D5">
              <w:rPr>
                <w:rFonts w:cs="Arial"/>
              </w:rPr>
              <w:t>Sistema Nacional de Protección Civil</w:t>
            </w:r>
          </w:p>
        </w:tc>
      </w:tr>
      <w:tr w:rsidR="000A0F4A" w:rsidRPr="00D904D5" w14:paraId="3C29CE75" w14:textId="77777777" w:rsidTr="00D904D5">
        <w:tc>
          <w:tcPr>
            <w:cnfStyle w:val="001000000000" w:firstRow="0" w:lastRow="0" w:firstColumn="1" w:lastColumn="0" w:oddVBand="0" w:evenVBand="0" w:oddHBand="0" w:evenHBand="0" w:firstRowFirstColumn="0" w:firstRowLastColumn="0" w:lastRowFirstColumn="0" w:lastRowLastColumn="0"/>
            <w:tcW w:w="1844" w:type="dxa"/>
            <w:hideMark/>
          </w:tcPr>
          <w:p w14:paraId="74E51C72" w14:textId="77777777" w:rsidR="000A0F4A" w:rsidRPr="00D904D5" w:rsidRDefault="000A0F4A" w:rsidP="008E0CB7">
            <w:pPr>
              <w:ind w:right="49"/>
              <w:jc w:val="both"/>
              <w:rPr>
                <w:rFonts w:cs="Arial"/>
                <w:lang w:val="en-US"/>
              </w:rPr>
            </w:pPr>
            <w:r w:rsidRPr="00D904D5">
              <w:rPr>
                <w:rFonts w:cs="Arial"/>
                <w:lang w:val="en-US"/>
              </w:rPr>
              <w:t>TIC</w:t>
            </w:r>
          </w:p>
        </w:tc>
        <w:tc>
          <w:tcPr>
            <w:tcW w:w="6984" w:type="dxa"/>
            <w:hideMark/>
          </w:tcPr>
          <w:p w14:paraId="1481370E" w14:textId="77777777" w:rsidR="000A0F4A" w:rsidRPr="00D904D5" w:rsidRDefault="000A0F4A" w:rsidP="008E0CB7">
            <w:pPr>
              <w:ind w:right="49"/>
              <w:jc w:val="both"/>
              <w:cnfStyle w:val="000000000000" w:firstRow="0" w:lastRow="0" w:firstColumn="0" w:lastColumn="0" w:oddVBand="0" w:evenVBand="0" w:oddHBand="0" w:evenHBand="0" w:firstRowFirstColumn="0" w:firstRowLastColumn="0" w:lastRowFirstColumn="0" w:lastRowLastColumn="0"/>
              <w:rPr>
                <w:rFonts w:cs="Arial"/>
              </w:rPr>
            </w:pPr>
            <w:r w:rsidRPr="00D904D5">
              <w:rPr>
                <w:rFonts w:cs="Arial"/>
              </w:rPr>
              <w:t>Tecnologías de la Información y Comunicación</w:t>
            </w:r>
          </w:p>
        </w:tc>
      </w:tr>
      <w:tr w:rsidR="000A0F4A" w:rsidRPr="00D904D5" w14:paraId="12037412" w14:textId="77777777" w:rsidTr="00D904D5">
        <w:tc>
          <w:tcPr>
            <w:cnfStyle w:val="001000000000" w:firstRow="0" w:lastRow="0" w:firstColumn="1" w:lastColumn="0" w:oddVBand="0" w:evenVBand="0" w:oddHBand="0" w:evenHBand="0" w:firstRowFirstColumn="0" w:firstRowLastColumn="0" w:lastRowFirstColumn="0" w:lastRowLastColumn="0"/>
            <w:tcW w:w="1844" w:type="dxa"/>
          </w:tcPr>
          <w:p w14:paraId="2AE22517" w14:textId="77777777" w:rsidR="000A0F4A" w:rsidRPr="00D904D5" w:rsidRDefault="000A0F4A" w:rsidP="008E0CB7">
            <w:pPr>
              <w:ind w:right="49"/>
              <w:jc w:val="both"/>
              <w:rPr>
                <w:rFonts w:cs="Arial"/>
                <w:lang w:val="en-US"/>
              </w:rPr>
            </w:pPr>
            <w:r w:rsidRPr="00D904D5">
              <w:rPr>
                <w:rFonts w:cs="Arial"/>
                <w:lang w:val="en-US"/>
              </w:rPr>
              <w:t>TDT</w:t>
            </w:r>
          </w:p>
        </w:tc>
        <w:tc>
          <w:tcPr>
            <w:tcW w:w="6984" w:type="dxa"/>
          </w:tcPr>
          <w:p w14:paraId="40B59AE1" w14:textId="77777777" w:rsidR="000A0F4A" w:rsidRPr="00D904D5" w:rsidRDefault="000A0F4A" w:rsidP="008E0CB7">
            <w:pPr>
              <w:ind w:right="49"/>
              <w:jc w:val="both"/>
              <w:cnfStyle w:val="000000000000" w:firstRow="0" w:lastRow="0" w:firstColumn="0" w:lastColumn="0" w:oddVBand="0" w:evenVBand="0" w:oddHBand="0" w:evenHBand="0" w:firstRowFirstColumn="0" w:firstRowLastColumn="0" w:lastRowFirstColumn="0" w:lastRowLastColumn="0"/>
              <w:rPr>
                <w:rFonts w:cs="Arial"/>
              </w:rPr>
            </w:pPr>
            <w:r w:rsidRPr="00D904D5">
              <w:rPr>
                <w:rFonts w:cs="Arial"/>
              </w:rPr>
              <w:t>Televisión Digital Terrestre</w:t>
            </w:r>
          </w:p>
        </w:tc>
      </w:tr>
      <w:tr w:rsidR="000A0F4A" w:rsidRPr="00D904D5" w14:paraId="27519385" w14:textId="77777777" w:rsidTr="00D904D5">
        <w:tc>
          <w:tcPr>
            <w:cnfStyle w:val="001000000000" w:firstRow="0" w:lastRow="0" w:firstColumn="1" w:lastColumn="0" w:oddVBand="0" w:evenVBand="0" w:oddHBand="0" w:evenHBand="0" w:firstRowFirstColumn="0" w:firstRowLastColumn="0" w:lastRowFirstColumn="0" w:lastRowLastColumn="0"/>
            <w:tcW w:w="1844" w:type="dxa"/>
            <w:hideMark/>
          </w:tcPr>
          <w:p w14:paraId="29889136" w14:textId="77777777" w:rsidR="000A0F4A" w:rsidRPr="00D904D5" w:rsidRDefault="000A0F4A" w:rsidP="008E0CB7">
            <w:pPr>
              <w:ind w:right="49"/>
              <w:jc w:val="both"/>
              <w:rPr>
                <w:rFonts w:cs="Arial"/>
                <w:lang w:val="en-US"/>
              </w:rPr>
            </w:pPr>
            <w:r w:rsidRPr="00D904D5">
              <w:rPr>
                <w:rFonts w:cs="Arial"/>
                <w:lang w:val="en-US"/>
              </w:rPr>
              <w:t>UIT</w:t>
            </w:r>
          </w:p>
        </w:tc>
        <w:tc>
          <w:tcPr>
            <w:tcW w:w="6984" w:type="dxa"/>
            <w:hideMark/>
          </w:tcPr>
          <w:p w14:paraId="773780B5" w14:textId="77777777" w:rsidR="000A0F4A" w:rsidRPr="00D904D5" w:rsidRDefault="000A0F4A" w:rsidP="008E0CB7">
            <w:pPr>
              <w:ind w:right="49"/>
              <w:jc w:val="both"/>
              <w:cnfStyle w:val="000000000000" w:firstRow="0" w:lastRow="0" w:firstColumn="0" w:lastColumn="0" w:oddVBand="0" w:evenVBand="0" w:oddHBand="0" w:evenHBand="0" w:firstRowFirstColumn="0" w:firstRowLastColumn="0" w:lastRowFirstColumn="0" w:lastRowLastColumn="0"/>
              <w:rPr>
                <w:rFonts w:cs="Arial"/>
              </w:rPr>
            </w:pPr>
            <w:r w:rsidRPr="00D904D5">
              <w:rPr>
                <w:rFonts w:cs="Arial"/>
              </w:rPr>
              <w:t>Unión Internacional de Telecomunicaciones</w:t>
            </w:r>
          </w:p>
        </w:tc>
      </w:tr>
      <w:tr w:rsidR="000A0F4A" w:rsidRPr="00D904D5" w14:paraId="7D762B9D" w14:textId="77777777" w:rsidTr="00D904D5">
        <w:tc>
          <w:tcPr>
            <w:cnfStyle w:val="001000000000" w:firstRow="0" w:lastRow="0" w:firstColumn="1" w:lastColumn="0" w:oddVBand="0" w:evenVBand="0" w:oddHBand="0" w:evenHBand="0" w:firstRowFirstColumn="0" w:firstRowLastColumn="0" w:lastRowFirstColumn="0" w:lastRowLastColumn="0"/>
            <w:tcW w:w="1844" w:type="dxa"/>
          </w:tcPr>
          <w:p w14:paraId="7F952137" w14:textId="77777777" w:rsidR="000A0F4A" w:rsidRPr="00D904D5" w:rsidRDefault="000A0F4A" w:rsidP="008E0CB7">
            <w:pPr>
              <w:ind w:right="49"/>
              <w:jc w:val="both"/>
              <w:rPr>
                <w:rFonts w:cs="Arial"/>
                <w:lang w:val="en-US"/>
              </w:rPr>
            </w:pPr>
            <w:r w:rsidRPr="00D904D5">
              <w:rPr>
                <w:rFonts w:cs="Arial"/>
                <w:lang w:val="en-US"/>
              </w:rPr>
              <w:t>UIT-R</w:t>
            </w:r>
          </w:p>
        </w:tc>
        <w:tc>
          <w:tcPr>
            <w:tcW w:w="6984" w:type="dxa"/>
          </w:tcPr>
          <w:p w14:paraId="17283B43" w14:textId="77777777" w:rsidR="000A0F4A" w:rsidRPr="00D904D5" w:rsidRDefault="000A0F4A" w:rsidP="008E0CB7">
            <w:pPr>
              <w:ind w:right="49"/>
              <w:jc w:val="both"/>
              <w:cnfStyle w:val="000000000000" w:firstRow="0" w:lastRow="0" w:firstColumn="0" w:lastColumn="0" w:oddVBand="0" w:evenVBand="0" w:oddHBand="0" w:evenHBand="0" w:firstRowFirstColumn="0" w:firstRowLastColumn="0" w:lastRowFirstColumn="0" w:lastRowLastColumn="0"/>
              <w:rPr>
                <w:rFonts w:cs="Arial"/>
              </w:rPr>
            </w:pPr>
            <w:r w:rsidRPr="00D904D5">
              <w:rPr>
                <w:rFonts w:cs="Arial"/>
              </w:rPr>
              <w:t>Sector de Radiocomunicaciones de la UIT</w:t>
            </w:r>
          </w:p>
        </w:tc>
      </w:tr>
      <w:tr w:rsidR="000A0F4A" w:rsidRPr="00D904D5" w14:paraId="2403202E" w14:textId="77777777" w:rsidTr="00D904D5">
        <w:tc>
          <w:tcPr>
            <w:cnfStyle w:val="001000000000" w:firstRow="0" w:lastRow="0" w:firstColumn="1" w:lastColumn="0" w:oddVBand="0" w:evenVBand="0" w:oddHBand="0" w:evenHBand="0" w:firstRowFirstColumn="0" w:firstRowLastColumn="0" w:lastRowFirstColumn="0" w:lastRowLastColumn="0"/>
            <w:tcW w:w="1844" w:type="dxa"/>
            <w:hideMark/>
          </w:tcPr>
          <w:p w14:paraId="397421AB" w14:textId="77777777" w:rsidR="000A0F4A" w:rsidRPr="00D904D5" w:rsidRDefault="000A0F4A" w:rsidP="008E0CB7">
            <w:pPr>
              <w:ind w:right="49"/>
              <w:jc w:val="both"/>
              <w:rPr>
                <w:rFonts w:cs="Arial"/>
                <w:lang w:val="en-US"/>
              </w:rPr>
            </w:pPr>
            <w:r w:rsidRPr="00D904D5">
              <w:rPr>
                <w:rFonts w:cs="Arial"/>
                <w:lang w:val="en-US"/>
              </w:rPr>
              <w:t>VHF</w:t>
            </w:r>
          </w:p>
        </w:tc>
        <w:tc>
          <w:tcPr>
            <w:tcW w:w="6984" w:type="dxa"/>
            <w:hideMark/>
          </w:tcPr>
          <w:p w14:paraId="373C6BDF" w14:textId="77777777" w:rsidR="000A0F4A" w:rsidRPr="00D904D5" w:rsidRDefault="000A0F4A" w:rsidP="008E0CB7">
            <w:pPr>
              <w:ind w:right="49"/>
              <w:cnfStyle w:val="000000000000" w:firstRow="0" w:lastRow="0" w:firstColumn="0" w:lastColumn="0" w:oddVBand="0" w:evenVBand="0" w:oddHBand="0" w:evenHBand="0" w:firstRowFirstColumn="0" w:firstRowLastColumn="0" w:lastRowFirstColumn="0" w:lastRowLastColumn="0"/>
              <w:rPr>
                <w:rFonts w:cs="Arial"/>
              </w:rPr>
            </w:pPr>
            <w:r w:rsidRPr="00D904D5">
              <w:rPr>
                <w:rFonts w:cs="Arial"/>
              </w:rPr>
              <w:t>Very High Frequency</w:t>
            </w:r>
          </w:p>
        </w:tc>
      </w:tr>
    </w:tbl>
    <w:p w14:paraId="67BAF737" w14:textId="2A5B4FC7" w:rsidR="00A860D3" w:rsidRDefault="00A860D3" w:rsidP="00A860D3">
      <w:bookmarkStart w:id="25" w:name="_Toc42203772"/>
      <w:bookmarkStart w:id="26" w:name="_Toc42205353"/>
      <w:bookmarkStart w:id="27" w:name="_Toc42249584"/>
      <w:bookmarkStart w:id="28" w:name="_Toc42251176"/>
      <w:bookmarkStart w:id="29" w:name="_Toc42251662"/>
      <w:bookmarkStart w:id="30" w:name="_Toc42251731"/>
      <w:bookmarkStart w:id="31" w:name="_Toc42252607"/>
      <w:bookmarkStart w:id="32" w:name="_Toc42252774"/>
      <w:bookmarkStart w:id="33" w:name="_Toc42277798"/>
      <w:bookmarkStart w:id="34" w:name="_Toc42277830"/>
      <w:bookmarkStart w:id="35" w:name="_Toc42278082"/>
    </w:p>
    <w:p w14:paraId="25DD4CE0" w14:textId="65A6EEB5" w:rsidR="00252597" w:rsidRPr="00D904D5" w:rsidRDefault="00252597" w:rsidP="003C691D">
      <w:pPr>
        <w:pStyle w:val="Ttulo2"/>
        <w:pageBreakBefore/>
      </w:pPr>
      <w:bookmarkStart w:id="36" w:name="_Toc43737627"/>
      <w:bookmarkStart w:id="37" w:name="_Toc45621632"/>
      <w:r w:rsidRPr="00D904D5">
        <w:lastRenderedPageBreak/>
        <w:t>Antecedentes</w:t>
      </w:r>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p>
    <w:p w14:paraId="180F177B" w14:textId="1AF53E84" w:rsidR="008F226A" w:rsidRPr="00D904D5" w:rsidRDefault="008F226A" w:rsidP="00A64650">
      <w:pPr>
        <w:spacing w:line="240" w:lineRule="auto"/>
        <w:jc w:val="both"/>
        <w:rPr>
          <w:rFonts w:cs="Arial"/>
        </w:rPr>
      </w:pPr>
      <w:r w:rsidRPr="00D904D5">
        <w:rPr>
          <w:rFonts w:cs="Arial"/>
        </w:rPr>
        <w:t>El espectro radioeléctrico se considera un recurso extremadamente escaso y de un valor estratégico sin precedentes en el contexto económico y tecnológico actual, de tal forma que es primordial garantizar su uso eficaz y eficiente. Por tal motivo, la gestión, administración y planificación del espectro</w:t>
      </w:r>
      <w:r w:rsidR="00DB2093" w:rsidRPr="00D904D5">
        <w:rPr>
          <w:rFonts w:cs="Arial"/>
        </w:rPr>
        <w:t xml:space="preserve"> radioeléctrico</w:t>
      </w:r>
      <w:r w:rsidRPr="00D904D5">
        <w:rPr>
          <w:rFonts w:cs="Arial"/>
        </w:rPr>
        <w:t xml:space="preserve"> se revela como una labor </w:t>
      </w:r>
      <w:r w:rsidR="005842D8" w:rsidRPr="00D904D5">
        <w:rPr>
          <w:rFonts w:cs="Arial"/>
        </w:rPr>
        <w:t>transcendental</w:t>
      </w:r>
      <w:r w:rsidRPr="00D904D5">
        <w:rPr>
          <w:rFonts w:cs="Arial"/>
        </w:rPr>
        <w:t>, con una enorme incid</w:t>
      </w:r>
      <w:r w:rsidR="0013517C" w:rsidRPr="00D904D5">
        <w:rPr>
          <w:rFonts w:cs="Arial"/>
        </w:rPr>
        <w:t>encia en los</w:t>
      </w:r>
      <w:r w:rsidR="00840E84" w:rsidRPr="00D904D5">
        <w:rPr>
          <w:rFonts w:cs="Arial"/>
        </w:rPr>
        <w:t xml:space="preserve"> aspecto</w:t>
      </w:r>
      <w:r w:rsidR="0013517C" w:rsidRPr="00D904D5">
        <w:rPr>
          <w:rFonts w:cs="Arial"/>
        </w:rPr>
        <w:t>s</w:t>
      </w:r>
      <w:r w:rsidRPr="00D904D5">
        <w:rPr>
          <w:rFonts w:cs="Arial"/>
        </w:rPr>
        <w:t xml:space="preserve"> social</w:t>
      </w:r>
      <w:r w:rsidR="00963F45" w:rsidRPr="00D904D5">
        <w:rPr>
          <w:rFonts w:cs="Arial"/>
        </w:rPr>
        <w:t>es</w:t>
      </w:r>
      <w:r w:rsidRPr="00D904D5">
        <w:rPr>
          <w:rFonts w:cs="Arial"/>
        </w:rPr>
        <w:t xml:space="preserve"> y económico</w:t>
      </w:r>
      <w:r w:rsidR="00963F45" w:rsidRPr="00D904D5">
        <w:rPr>
          <w:rFonts w:cs="Arial"/>
        </w:rPr>
        <w:t>s</w:t>
      </w:r>
      <w:r w:rsidRPr="00D904D5">
        <w:rPr>
          <w:rFonts w:cs="Arial"/>
        </w:rPr>
        <w:t xml:space="preserve"> del país.</w:t>
      </w:r>
      <w:r w:rsidR="00096FE3" w:rsidRPr="00D904D5">
        <w:rPr>
          <w:rFonts w:cs="Arial"/>
        </w:rPr>
        <w:t xml:space="preserve"> </w:t>
      </w:r>
    </w:p>
    <w:p w14:paraId="31077CAF" w14:textId="20929602" w:rsidR="00252597" w:rsidRPr="00D904D5" w:rsidRDefault="00252597" w:rsidP="00A64650">
      <w:pPr>
        <w:spacing w:line="240" w:lineRule="auto"/>
        <w:jc w:val="both"/>
        <w:rPr>
          <w:rFonts w:cs="Arial"/>
        </w:rPr>
      </w:pPr>
      <w:r w:rsidRPr="00D904D5">
        <w:rPr>
          <w:rFonts w:cs="Arial"/>
        </w:rPr>
        <w:t>Particularmente, las comunicaciones inalámbricas han</w:t>
      </w:r>
      <w:r w:rsidR="00322807" w:rsidRPr="00D904D5">
        <w:rPr>
          <w:rFonts w:cs="Arial"/>
        </w:rPr>
        <w:t xml:space="preserve"> alcanzado gran relevancia </w:t>
      </w:r>
      <w:r w:rsidRPr="00D904D5">
        <w:rPr>
          <w:rFonts w:cs="Arial"/>
        </w:rPr>
        <w:t xml:space="preserve">ya que a través de ellas </w:t>
      </w:r>
      <w:r w:rsidR="008E6EDA" w:rsidRPr="00D904D5">
        <w:rPr>
          <w:rFonts w:cs="Arial"/>
        </w:rPr>
        <w:t>es posible</w:t>
      </w:r>
      <w:r w:rsidRPr="00D904D5">
        <w:rPr>
          <w:rFonts w:cs="Arial"/>
        </w:rPr>
        <w:t xml:space="preserve"> proveer servicios de radiocomunicaciones </w:t>
      </w:r>
      <w:r w:rsidR="008E6EDA" w:rsidRPr="00D904D5">
        <w:rPr>
          <w:rFonts w:cs="Arial"/>
        </w:rPr>
        <w:t>relacionados con</w:t>
      </w:r>
      <w:r w:rsidRPr="00D904D5">
        <w:rPr>
          <w:rFonts w:cs="Arial"/>
        </w:rPr>
        <w:t xml:space="preserve"> la seguridad de la vida humana y </w:t>
      </w:r>
      <w:r w:rsidR="008E6EDA" w:rsidRPr="00D904D5">
        <w:rPr>
          <w:rFonts w:cs="Arial"/>
        </w:rPr>
        <w:t xml:space="preserve">con </w:t>
      </w:r>
      <w:r w:rsidRPr="00D904D5">
        <w:rPr>
          <w:rFonts w:cs="Arial"/>
        </w:rPr>
        <w:t>aplicaciones de misión crítica</w:t>
      </w:r>
      <w:r w:rsidRPr="00D904D5">
        <w:rPr>
          <w:rStyle w:val="Refdenotaalpie"/>
          <w:rFonts w:cs="Arial"/>
        </w:rPr>
        <w:footnoteReference w:id="2"/>
      </w:r>
      <w:r w:rsidRPr="00D904D5">
        <w:rPr>
          <w:rFonts w:cs="Arial"/>
        </w:rPr>
        <w:t xml:space="preserve"> </w:t>
      </w:r>
      <w:r w:rsidR="008E6EDA" w:rsidRPr="00D904D5">
        <w:rPr>
          <w:rFonts w:cs="Arial"/>
        </w:rPr>
        <w:t>para</w:t>
      </w:r>
      <w:r w:rsidRPr="00D904D5">
        <w:rPr>
          <w:rFonts w:cs="Arial"/>
        </w:rPr>
        <w:t xml:space="preserve"> prevenir o enfrentar amenazas naturales que suponen una amenaza para la vida humana, la salud, los bienes o el medio ambiente.</w:t>
      </w:r>
    </w:p>
    <w:p w14:paraId="0747093D" w14:textId="1C545796" w:rsidR="00252597" w:rsidRPr="00D904D5" w:rsidRDefault="00252597" w:rsidP="00A64650">
      <w:pPr>
        <w:spacing w:line="240" w:lineRule="auto"/>
        <w:jc w:val="both"/>
        <w:rPr>
          <w:rFonts w:cs="Arial"/>
        </w:rPr>
      </w:pPr>
      <w:r w:rsidRPr="00D904D5">
        <w:rPr>
          <w:rFonts w:cs="Arial"/>
        </w:rPr>
        <w:t>En este sentido</w:t>
      </w:r>
      <w:r w:rsidR="008E6EDA" w:rsidRPr="00D904D5">
        <w:rPr>
          <w:rFonts w:cs="Arial"/>
        </w:rPr>
        <w:t>,</w:t>
      </w:r>
      <w:r w:rsidRPr="00D904D5">
        <w:rPr>
          <w:rFonts w:cs="Arial"/>
        </w:rPr>
        <w:t xml:space="preserve"> la administración del espectro radioeléctrico constituye una de las tareas más relevantes del Estado, toda vez que las </w:t>
      </w:r>
      <w:r w:rsidR="00DD386E" w:rsidRPr="00D904D5">
        <w:rPr>
          <w:rFonts w:cs="Arial"/>
        </w:rPr>
        <w:t>radiocomunicaciones</w:t>
      </w:r>
      <w:r w:rsidRPr="00D904D5">
        <w:rPr>
          <w:rFonts w:cs="Arial"/>
        </w:rPr>
        <w:t xml:space="preserve"> </w:t>
      </w:r>
      <w:r w:rsidR="008E6EDA" w:rsidRPr="00D904D5">
        <w:rPr>
          <w:rFonts w:cs="Arial"/>
        </w:rPr>
        <w:t>son utilizadas para atender</w:t>
      </w:r>
      <w:r w:rsidRPr="00D904D5">
        <w:rPr>
          <w:rFonts w:cs="Arial"/>
        </w:rPr>
        <w:t xml:space="preserve"> necesidades de comunicación </w:t>
      </w:r>
      <w:r w:rsidR="00942FDF" w:rsidRPr="00D904D5">
        <w:rPr>
          <w:rFonts w:cs="Arial"/>
        </w:rPr>
        <w:t>para actividades</w:t>
      </w:r>
      <w:r w:rsidRPr="00D904D5">
        <w:rPr>
          <w:rFonts w:cs="Arial"/>
        </w:rPr>
        <w:t xml:space="preserve"> </w:t>
      </w:r>
      <w:r w:rsidR="00942FDF" w:rsidRPr="00D904D5">
        <w:rPr>
          <w:rFonts w:cs="Arial"/>
        </w:rPr>
        <w:t xml:space="preserve">de </w:t>
      </w:r>
      <w:r w:rsidRPr="00D904D5">
        <w:rPr>
          <w:rFonts w:cs="Arial"/>
        </w:rPr>
        <w:t xml:space="preserve">salud y </w:t>
      </w:r>
      <w:r w:rsidR="00942FDF" w:rsidRPr="00D904D5">
        <w:rPr>
          <w:rFonts w:cs="Arial"/>
        </w:rPr>
        <w:t xml:space="preserve">de </w:t>
      </w:r>
      <w:r w:rsidRPr="00D904D5">
        <w:rPr>
          <w:rFonts w:cs="Arial"/>
        </w:rPr>
        <w:t>seguridad</w:t>
      </w:r>
      <w:r w:rsidR="005E1D7B" w:rsidRPr="00D904D5">
        <w:rPr>
          <w:rFonts w:cs="Arial"/>
        </w:rPr>
        <w:t xml:space="preserve"> de la vida humana</w:t>
      </w:r>
      <w:r w:rsidR="00942FDF" w:rsidRPr="00D904D5">
        <w:rPr>
          <w:rFonts w:cs="Arial"/>
        </w:rPr>
        <w:t>, entre otros</w:t>
      </w:r>
      <w:r w:rsidRPr="00D904D5">
        <w:rPr>
          <w:rFonts w:cs="Arial"/>
        </w:rPr>
        <w:t xml:space="preserve">. </w:t>
      </w:r>
      <w:r w:rsidR="00942FDF" w:rsidRPr="00D904D5">
        <w:rPr>
          <w:rFonts w:cs="Arial"/>
        </w:rPr>
        <w:t>Esto es consistente</w:t>
      </w:r>
      <w:r w:rsidRPr="00D904D5">
        <w:rPr>
          <w:rFonts w:cs="Arial"/>
        </w:rPr>
        <w:t xml:space="preserve">, </w:t>
      </w:r>
      <w:r w:rsidR="00942FDF" w:rsidRPr="00D904D5">
        <w:rPr>
          <w:rFonts w:cs="Arial"/>
        </w:rPr>
        <w:t>con</w:t>
      </w:r>
      <w:r w:rsidRPr="00D904D5">
        <w:rPr>
          <w:rFonts w:cs="Arial"/>
        </w:rPr>
        <w:t xml:space="preserve"> lo establecido en el artículo 54 de la </w:t>
      </w:r>
      <w:r w:rsidR="00DC342E" w:rsidRPr="00D904D5">
        <w:rPr>
          <w:rFonts w:cs="Arial"/>
        </w:rPr>
        <w:t>LFTyR</w:t>
      </w:r>
      <w:r w:rsidRPr="00D904D5">
        <w:rPr>
          <w:rFonts w:cs="Arial"/>
        </w:rPr>
        <w:t xml:space="preserve">, </w:t>
      </w:r>
      <w:r w:rsidR="00322807" w:rsidRPr="00D904D5">
        <w:rPr>
          <w:rFonts w:cs="Arial"/>
        </w:rPr>
        <w:t>que</w:t>
      </w:r>
      <w:r w:rsidRPr="00D904D5">
        <w:rPr>
          <w:rFonts w:cs="Arial"/>
        </w:rPr>
        <w:t xml:space="preserve"> indica que la administración del espectro radioeléctrico debe perseguir ciertos objetivos en beneficio de los usuarios, dentro de los cuales destaca la seguridad de la vida humana.</w:t>
      </w:r>
    </w:p>
    <w:p w14:paraId="61223DE3" w14:textId="1A8B3F13" w:rsidR="008F226A" w:rsidRPr="00D904D5" w:rsidRDefault="00BD0392" w:rsidP="00A64650">
      <w:pPr>
        <w:spacing w:line="240" w:lineRule="auto"/>
        <w:jc w:val="both"/>
        <w:rPr>
          <w:rFonts w:cs="Arial"/>
        </w:rPr>
      </w:pPr>
      <w:r w:rsidRPr="00D904D5">
        <w:rPr>
          <w:rFonts w:cs="Arial"/>
        </w:rPr>
        <w:t xml:space="preserve">Por tanto, es de </w:t>
      </w:r>
      <w:r w:rsidR="00AA1F06" w:rsidRPr="00D904D5">
        <w:rPr>
          <w:rFonts w:cs="Arial"/>
        </w:rPr>
        <w:t>gran relevancia</w:t>
      </w:r>
      <w:r w:rsidRPr="00D904D5">
        <w:rPr>
          <w:rFonts w:cs="Arial"/>
        </w:rPr>
        <w:t xml:space="preserve"> contar con bandas de frecuencias aptas para el uso </w:t>
      </w:r>
      <w:r w:rsidR="00014481" w:rsidRPr="00D904D5">
        <w:rPr>
          <w:rFonts w:cs="Arial"/>
        </w:rPr>
        <w:t xml:space="preserve">y desarrollo </w:t>
      </w:r>
      <w:r w:rsidRPr="00D904D5">
        <w:rPr>
          <w:rFonts w:cs="Arial"/>
        </w:rPr>
        <w:t>de aplicaciones por medio de l</w:t>
      </w:r>
      <w:r w:rsidR="00252597" w:rsidRPr="00D904D5">
        <w:rPr>
          <w:rFonts w:cs="Arial"/>
        </w:rPr>
        <w:t>a</w:t>
      </w:r>
      <w:r w:rsidRPr="00D904D5">
        <w:rPr>
          <w:rFonts w:cs="Arial"/>
        </w:rPr>
        <w:t xml:space="preserve">s cuales </w:t>
      </w:r>
      <w:r w:rsidR="00252597" w:rsidRPr="00D904D5">
        <w:rPr>
          <w:rFonts w:cs="Arial"/>
        </w:rPr>
        <w:t>se pueda</w:t>
      </w:r>
      <w:r w:rsidR="00014481" w:rsidRPr="00D904D5">
        <w:rPr>
          <w:rFonts w:cs="Arial"/>
        </w:rPr>
        <w:t xml:space="preserve"> alertar a la población sobre</w:t>
      </w:r>
      <w:r w:rsidR="00252597" w:rsidRPr="00D904D5">
        <w:rPr>
          <w:rFonts w:cs="Arial"/>
        </w:rPr>
        <w:t xml:space="preserve"> amenazas naturales</w:t>
      </w:r>
      <w:r w:rsidR="00252597" w:rsidRPr="00D904D5">
        <w:rPr>
          <w:rStyle w:val="Refdenotaalpie"/>
          <w:rFonts w:cs="Arial"/>
        </w:rPr>
        <w:footnoteReference w:id="3"/>
      </w:r>
      <w:r w:rsidR="00252597" w:rsidRPr="00D904D5">
        <w:rPr>
          <w:rFonts w:cs="Arial"/>
        </w:rPr>
        <w:t xml:space="preserve">, sobre todo en caso de que puedan alterar la integridad y seguridad de la </w:t>
      </w:r>
      <w:r w:rsidR="008C5441" w:rsidRPr="00D904D5">
        <w:rPr>
          <w:rFonts w:cs="Arial"/>
        </w:rPr>
        <w:t>sociedad</w:t>
      </w:r>
      <w:r w:rsidR="00252597" w:rsidRPr="00D904D5">
        <w:rPr>
          <w:rFonts w:cs="Arial"/>
        </w:rPr>
        <w:t xml:space="preserve">. </w:t>
      </w:r>
    </w:p>
    <w:p w14:paraId="3AD794B0" w14:textId="702C8333" w:rsidR="00AB75C2" w:rsidRPr="00D904D5" w:rsidRDefault="00285F2B" w:rsidP="00A64650">
      <w:pPr>
        <w:spacing w:line="240" w:lineRule="auto"/>
        <w:jc w:val="both"/>
        <w:rPr>
          <w:rFonts w:cs="Arial"/>
        </w:rPr>
      </w:pPr>
      <w:r w:rsidRPr="00D904D5">
        <w:rPr>
          <w:rFonts w:cs="Arial"/>
        </w:rPr>
        <w:t xml:space="preserve">Ahora bien, </w:t>
      </w:r>
      <w:r w:rsidR="00BF39E9" w:rsidRPr="00D904D5">
        <w:rPr>
          <w:rFonts w:cs="Arial"/>
        </w:rPr>
        <w:t xml:space="preserve">de acuerdo con </w:t>
      </w:r>
      <w:r w:rsidR="00561E49" w:rsidRPr="00D904D5">
        <w:rPr>
          <w:rFonts w:cs="Arial"/>
        </w:rPr>
        <w:t xml:space="preserve">el Diagnóstico de Peligros e Identificación de Riesgos de Desastres en </w:t>
      </w:r>
      <w:r w:rsidR="00FC2918" w:rsidRPr="00D904D5">
        <w:rPr>
          <w:rFonts w:cs="Arial"/>
        </w:rPr>
        <w:t>México</w:t>
      </w:r>
      <w:r w:rsidR="00561E49" w:rsidRPr="00D904D5">
        <w:rPr>
          <w:rStyle w:val="Refdenotaalpie"/>
          <w:rFonts w:cs="Arial"/>
        </w:rPr>
        <w:footnoteReference w:id="4"/>
      </w:r>
      <w:r w:rsidR="00561E49" w:rsidRPr="00D904D5">
        <w:rPr>
          <w:rFonts w:cs="Arial"/>
        </w:rPr>
        <w:t>, el país</w:t>
      </w:r>
      <w:r w:rsidR="00313897" w:rsidRPr="00D904D5">
        <w:rPr>
          <w:rFonts w:cs="Arial"/>
        </w:rPr>
        <w:t xml:space="preserve"> se encuentra sujeto a una gran variedad de fenómenos</w:t>
      </w:r>
      <w:r w:rsidR="001936BF" w:rsidRPr="00D904D5">
        <w:rPr>
          <w:rFonts w:cs="Arial"/>
        </w:rPr>
        <w:t xml:space="preserve"> </w:t>
      </w:r>
      <w:r w:rsidR="000553D5" w:rsidRPr="00D904D5">
        <w:rPr>
          <w:rFonts w:cs="Arial"/>
        </w:rPr>
        <w:t>que pueden causar desastres</w:t>
      </w:r>
      <w:r w:rsidR="0082089B" w:rsidRPr="00D904D5">
        <w:rPr>
          <w:rFonts w:cs="Arial"/>
        </w:rPr>
        <w:t xml:space="preserve"> naturales</w:t>
      </w:r>
      <w:r w:rsidR="00313897" w:rsidRPr="00D904D5">
        <w:rPr>
          <w:rFonts w:cs="Arial"/>
        </w:rPr>
        <w:t xml:space="preserve"> debido a su</w:t>
      </w:r>
      <w:r w:rsidR="002C6E51" w:rsidRPr="00D904D5" w:rsidDel="00313897">
        <w:rPr>
          <w:rFonts w:cs="Arial"/>
        </w:rPr>
        <w:t xml:space="preserve"> </w:t>
      </w:r>
      <w:r w:rsidR="00FC2918" w:rsidRPr="00D904D5">
        <w:rPr>
          <w:rFonts w:cs="Arial"/>
        </w:rPr>
        <w:t>territorio</w:t>
      </w:r>
      <w:r w:rsidR="002C6E51" w:rsidRPr="00D904D5">
        <w:rPr>
          <w:rFonts w:cs="Arial"/>
        </w:rPr>
        <w:t xml:space="preserve"> </w:t>
      </w:r>
      <w:r w:rsidR="00FC2918" w:rsidRPr="00D904D5">
        <w:rPr>
          <w:rFonts w:cs="Arial"/>
        </w:rPr>
        <w:t>extenso</w:t>
      </w:r>
      <w:r w:rsidR="00FC2918" w:rsidRPr="00D904D5" w:rsidDel="00313897">
        <w:rPr>
          <w:rFonts w:cs="Arial"/>
        </w:rPr>
        <w:t xml:space="preserve"> y heterogéneo</w:t>
      </w:r>
      <w:r w:rsidR="00FB790F" w:rsidRPr="00D904D5">
        <w:rPr>
          <w:rFonts w:cs="Arial"/>
        </w:rPr>
        <w:t>,</w:t>
      </w:r>
      <w:r w:rsidR="00313897" w:rsidRPr="00D904D5">
        <w:rPr>
          <w:rFonts w:cs="Arial"/>
        </w:rPr>
        <w:t xml:space="preserve"> a</w:t>
      </w:r>
      <w:r w:rsidR="00FB790F" w:rsidRPr="00D904D5">
        <w:rPr>
          <w:rFonts w:cs="Arial"/>
        </w:rPr>
        <w:t>sí como</w:t>
      </w:r>
      <w:r w:rsidR="00313897" w:rsidRPr="00D904D5">
        <w:rPr>
          <w:rFonts w:cs="Arial"/>
        </w:rPr>
        <w:t xml:space="preserve"> a su ubicación en una región intertropical</w:t>
      </w:r>
      <w:r w:rsidR="00FB790F" w:rsidRPr="00D904D5">
        <w:rPr>
          <w:rFonts w:cs="Arial"/>
        </w:rPr>
        <w:t>.</w:t>
      </w:r>
      <w:r w:rsidR="001936BF" w:rsidRPr="00D904D5">
        <w:rPr>
          <w:rFonts w:cs="Arial"/>
        </w:rPr>
        <w:t xml:space="preserve"> </w:t>
      </w:r>
      <w:r w:rsidR="00FB790F" w:rsidRPr="00D904D5">
        <w:rPr>
          <w:rFonts w:cs="Arial"/>
        </w:rPr>
        <w:t>P</w:t>
      </w:r>
      <w:r w:rsidR="001936BF" w:rsidRPr="00D904D5">
        <w:rPr>
          <w:rFonts w:cs="Arial"/>
        </w:rPr>
        <w:t>or ello,</w:t>
      </w:r>
      <w:r w:rsidR="00FC2918" w:rsidRPr="00D904D5" w:rsidDel="001936BF">
        <w:rPr>
          <w:rFonts w:cs="Arial"/>
        </w:rPr>
        <w:t xml:space="preserve"> </w:t>
      </w:r>
      <w:r w:rsidR="002C6E51" w:rsidRPr="00D904D5" w:rsidDel="001936BF">
        <w:rPr>
          <w:rFonts w:cs="Arial"/>
        </w:rPr>
        <w:t>es</w:t>
      </w:r>
      <w:r w:rsidR="002C6E51" w:rsidRPr="00D904D5">
        <w:rPr>
          <w:rFonts w:cs="Arial"/>
        </w:rPr>
        <w:t xml:space="preserve"> susceptible a diversas amenazas </w:t>
      </w:r>
      <w:r w:rsidR="001936BF" w:rsidRPr="00D904D5">
        <w:rPr>
          <w:rFonts w:cs="Arial"/>
        </w:rPr>
        <w:t xml:space="preserve">y riesgos </w:t>
      </w:r>
      <w:r w:rsidR="00AB75C2" w:rsidRPr="00D904D5">
        <w:rPr>
          <w:rFonts w:cs="Arial"/>
        </w:rPr>
        <w:t xml:space="preserve">que consecuentemente pueden atentar contra la vida y los bienes de la sociedad. </w:t>
      </w:r>
    </w:p>
    <w:p w14:paraId="48B2AA8A" w14:textId="018501A2" w:rsidR="00845FF4" w:rsidRPr="00D904D5" w:rsidRDefault="002B2BF8" w:rsidP="00A64650">
      <w:pPr>
        <w:spacing w:line="240" w:lineRule="auto"/>
        <w:jc w:val="both"/>
        <w:rPr>
          <w:rFonts w:cs="Arial"/>
        </w:rPr>
      </w:pPr>
      <w:r w:rsidRPr="00D904D5">
        <w:rPr>
          <w:rFonts w:cs="Arial"/>
        </w:rPr>
        <w:t>E</w:t>
      </w:r>
      <w:r w:rsidR="00AB75C2" w:rsidRPr="00D904D5">
        <w:rPr>
          <w:rFonts w:cs="Arial"/>
        </w:rPr>
        <w:t>l territorio nacional forma parte del Cinturón de Fuego del Pacífico, el cual se caracteriza por sostener una intensa</w:t>
      </w:r>
      <w:r w:rsidR="002C6E51" w:rsidRPr="00D904D5">
        <w:rPr>
          <w:rFonts w:cs="Arial"/>
        </w:rPr>
        <w:t xml:space="preserve"> </w:t>
      </w:r>
      <w:r w:rsidR="001936BF" w:rsidRPr="00D904D5">
        <w:rPr>
          <w:rFonts w:cs="Arial"/>
        </w:rPr>
        <w:t xml:space="preserve">actividad sísmica </w:t>
      </w:r>
      <w:r w:rsidR="00AB75C2" w:rsidRPr="00D904D5">
        <w:rPr>
          <w:rFonts w:cs="Arial"/>
        </w:rPr>
        <w:t>y volcánica</w:t>
      </w:r>
      <w:r w:rsidR="00DC3D5D" w:rsidRPr="00D904D5">
        <w:rPr>
          <w:rFonts w:cs="Arial"/>
        </w:rPr>
        <w:t xml:space="preserve">, </w:t>
      </w:r>
      <w:r w:rsidRPr="00D904D5">
        <w:rPr>
          <w:rFonts w:cs="Arial"/>
        </w:rPr>
        <w:t>ya que</w:t>
      </w:r>
      <w:r w:rsidR="001936BF" w:rsidRPr="00D904D5">
        <w:rPr>
          <w:rFonts w:cs="Arial"/>
        </w:rPr>
        <w:t xml:space="preserve"> dos terceras partes del país</w:t>
      </w:r>
      <w:r w:rsidR="00BF294D" w:rsidRPr="00D904D5">
        <w:rPr>
          <w:rFonts w:cs="Arial"/>
        </w:rPr>
        <w:t xml:space="preserve"> </w:t>
      </w:r>
      <w:r w:rsidR="00AB75C2" w:rsidRPr="00D904D5">
        <w:rPr>
          <w:rFonts w:cs="Arial"/>
        </w:rPr>
        <w:t xml:space="preserve">tienen un riesgo sísmico significativo </w:t>
      </w:r>
      <w:r w:rsidR="00E42170" w:rsidRPr="00D904D5">
        <w:rPr>
          <w:rFonts w:cs="Arial"/>
        </w:rPr>
        <w:t>a consecuencia</w:t>
      </w:r>
      <w:r w:rsidR="00DC3D5D" w:rsidRPr="00D904D5">
        <w:rPr>
          <w:rFonts w:cs="Arial"/>
        </w:rPr>
        <w:t xml:space="preserve"> de la movilidad de las cinco placas </w:t>
      </w:r>
      <w:r w:rsidR="0020022B" w:rsidRPr="00D904D5">
        <w:rPr>
          <w:rFonts w:cs="Arial"/>
        </w:rPr>
        <w:lastRenderedPageBreak/>
        <w:t>tectónicas</w:t>
      </w:r>
      <w:r w:rsidR="00845FF4" w:rsidRPr="00D904D5">
        <w:rPr>
          <w:rFonts w:cs="Arial"/>
        </w:rPr>
        <w:t>:</w:t>
      </w:r>
      <w:r w:rsidR="0020022B" w:rsidRPr="00D904D5">
        <w:rPr>
          <w:rFonts w:cs="Arial"/>
        </w:rPr>
        <w:t xml:space="preserve"> </w:t>
      </w:r>
      <w:r w:rsidR="00845FF4" w:rsidRPr="00D904D5">
        <w:rPr>
          <w:rFonts w:cs="Arial"/>
        </w:rPr>
        <w:t xml:space="preserve">Norteamérica, </w:t>
      </w:r>
      <w:r w:rsidR="0020022B" w:rsidRPr="00D904D5">
        <w:rPr>
          <w:rFonts w:cs="Arial"/>
        </w:rPr>
        <w:t>Cocos</w:t>
      </w:r>
      <w:r w:rsidR="00845FF4" w:rsidRPr="00D904D5">
        <w:rPr>
          <w:rFonts w:cs="Arial"/>
        </w:rPr>
        <w:t>, Caribe, Rivera</w:t>
      </w:r>
      <w:r w:rsidR="0020022B" w:rsidRPr="00D904D5">
        <w:rPr>
          <w:rFonts w:cs="Arial"/>
        </w:rPr>
        <w:t xml:space="preserve"> y </w:t>
      </w:r>
      <w:r w:rsidR="00845FF4" w:rsidRPr="00D904D5">
        <w:rPr>
          <w:rFonts w:cs="Arial"/>
        </w:rPr>
        <w:t>Pacífico</w:t>
      </w:r>
      <w:r w:rsidR="00845FF4" w:rsidRPr="00D904D5">
        <w:rPr>
          <w:rStyle w:val="Refdenotaalpie"/>
          <w:rFonts w:cs="Arial"/>
        </w:rPr>
        <w:footnoteReference w:id="5"/>
      </w:r>
      <w:r w:rsidR="00845FF4" w:rsidRPr="00D904D5">
        <w:rPr>
          <w:rFonts w:cs="Arial"/>
        </w:rPr>
        <w:t>, y existe</w:t>
      </w:r>
      <w:r w:rsidR="00DC3D5D" w:rsidRPr="00D904D5">
        <w:rPr>
          <w:rFonts w:cs="Arial"/>
        </w:rPr>
        <w:t xml:space="preserve"> </w:t>
      </w:r>
      <w:r w:rsidR="00845FF4" w:rsidRPr="00D904D5">
        <w:rPr>
          <w:rFonts w:cs="Arial"/>
        </w:rPr>
        <w:t>una</w:t>
      </w:r>
      <w:r w:rsidR="001936BF" w:rsidRPr="00D904D5">
        <w:rPr>
          <w:rFonts w:cs="Arial"/>
        </w:rPr>
        <w:t xml:space="preserve"> fuerte actividad volcánica </w:t>
      </w:r>
      <w:r w:rsidR="00845FF4" w:rsidRPr="00D904D5">
        <w:rPr>
          <w:rFonts w:cs="Arial"/>
        </w:rPr>
        <w:t>debido a los</w:t>
      </w:r>
      <w:r w:rsidR="0093242D" w:rsidRPr="00D904D5">
        <w:rPr>
          <w:rFonts w:cs="Arial"/>
        </w:rPr>
        <w:t xml:space="preserve"> </w:t>
      </w:r>
      <w:r w:rsidR="00531C53" w:rsidRPr="00D904D5">
        <w:rPr>
          <w:rFonts w:cs="Arial"/>
        </w:rPr>
        <w:t>4</w:t>
      </w:r>
      <w:r w:rsidR="00135D38" w:rsidRPr="00D904D5">
        <w:rPr>
          <w:rFonts w:cs="Arial"/>
        </w:rPr>
        <w:t>2</w:t>
      </w:r>
      <w:r w:rsidR="0093242D" w:rsidRPr="00D904D5">
        <w:rPr>
          <w:rFonts w:cs="Arial"/>
        </w:rPr>
        <w:t xml:space="preserve"> volcanes </w:t>
      </w:r>
      <w:r w:rsidR="00531C53" w:rsidRPr="00D904D5">
        <w:rPr>
          <w:rFonts w:cs="Arial"/>
        </w:rPr>
        <w:t>reconocido</w:t>
      </w:r>
      <w:r w:rsidR="0093242D" w:rsidRPr="00D904D5">
        <w:rPr>
          <w:rFonts w:cs="Arial"/>
        </w:rPr>
        <w:t>s</w:t>
      </w:r>
      <w:r w:rsidR="00D108CD" w:rsidRPr="00D904D5">
        <w:rPr>
          <w:rStyle w:val="Refdenotaalpie"/>
          <w:rFonts w:cs="Arial"/>
        </w:rPr>
        <w:footnoteReference w:id="6"/>
      </w:r>
      <w:r w:rsidR="00DC05C1" w:rsidRPr="00D904D5">
        <w:rPr>
          <w:rFonts w:cs="Arial"/>
        </w:rPr>
        <w:t xml:space="preserve"> dentro de México</w:t>
      </w:r>
      <w:r w:rsidR="007163F7" w:rsidRPr="00D904D5">
        <w:rPr>
          <w:rFonts w:cs="Arial"/>
        </w:rPr>
        <w:t xml:space="preserve">. </w:t>
      </w:r>
    </w:p>
    <w:p w14:paraId="2C564A49" w14:textId="01B73CE1" w:rsidR="00BE575F" w:rsidRPr="00D904D5" w:rsidRDefault="00845FF4" w:rsidP="00A64650">
      <w:pPr>
        <w:spacing w:line="240" w:lineRule="auto"/>
        <w:jc w:val="both"/>
        <w:rPr>
          <w:rFonts w:cs="Arial"/>
        </w:rPr>
      </w:pPr>
      <w:r w:rsidRPr="00D904D5">
        <w:rPr>
          <w:rFonts w:cs="Arial"/>
        </w:rPr>
        <w:t>A</w:t>
      </w:r>
      <w:r w:rsidR="00C34AE3" w:rsidRPr="00D904D5">
        <w:rPr>
          <w:rFonts w:cs="Arial"/>
        </w:rPr>
        <w:t>simismo</w:t>
      </w:r>
      <w:r w:rsidRPr="00D904D5">
        <w:rPr>
          <w:rFonts w:cs="Arial"/>
        </w:rPr>
        <w:t>,</w:t>
      </w:r>
      <w:r w:rsidR="002C6E51" w:rsidRPr="00D904D5">
        <w:rPr>
          <w:rFonts w:cs="Arial"/>
        </w:rPr>
        <w:t xml:space="preserve"> </w:t>
      </w:r>
      <w:r w:rsidR="007163F7" w:rsidRPr="00D904D5">
        <w:rPr>
          <w:rFonts w:cs="Arial"/>
        </w:rPr>
        <w:t>el territorio</w:t>
      </w:r>
      <w:r w:rsidR="00DC05C1" w:rsidRPr="00D904D5">
        <w:rPr>
          <w:rFonts w:cs="Arial"/>
        </w:rPr>
        <w:t xml:space="preserve"> nacional</w:t>
      </w:r>
      <w:r w:rsidRPr="00D904D5">
        <w:rPr>
          <w:rFonts w:cs="Arial"/>
        </w:rPr>
        <w:t xml:space="preserve"> está sujeto a</w:t>
      </w:r>
      <w:r w:rsidR="002C6E51" w:rsidRPr="00D904D5">
        <w:rPr>
          <w:rFonts w:cs="Arial"/>
        </w:rPr>
        <w:t xml:space="preserve"> </w:t>
      </w:r>
      <w:r w:rsidR="0093242D" w:rsidRPr="00D904D5">
        <w:rPr>
          <w:rFonts w:cs="Arial"/>
        </w:rPr>
        <w:t xml:space="preserve">embates de </w:t>
      </w:r>
      <w:r w:rsidR="002C6E51" w:rsidRPr="00D904D5">
        <w:rPr>
          <w:rFonts w:cs="Arial"/>
        </w:rPr>
        <w:t>huracanes</w:t>
      </w:r>
      <w:r w:rsidR="0093242D" w:rsidRPr="00D904D5">
        <w:rPr>
          <w:rFonts w:cs="Arial"/>
        </w:rPr>
        <w:t xml:space="preserve"> que se generan tanto en el océano Pacífico como en el Atlántico </w:t>
      </w:r>
      <w:r w:rsidR="008C411F" w:rsidRPr="00D904D5">
        <w:rPr>
          <w:rFonts w:cs="Arial"/>
        </w:rPr>
        <w:t xml:space="preserve">los cuales </w:t>
      </w:r>
      <w:r w:rsidR="0093242D" w:rsidRPr="00D904D5">
        <w:rPr>
          <w:rFonts w:cs="Arial"/>
        </w:rPr>
        <w:t>provocan inundaciones y deslaves no s</w:t>
      </w:r>
      <w:r w:rsidR="00E42170" w:rsidRPr="00D904D5">
        <w:rPr>
          <w:rFonts w:cs="Arial"/>
        </w:rPr>
        <w:t>ó</w:t>
      </w:r>
      <w:r w:rsidR="0093242D" w:rsidRPr="00D904D5">
        <w:rPr>
          <w:rFonts w:cs="Arial"/>
        </w:rPr>
        <w:t>lo en la costa sino al interior de</w:t>
      </w:r>
      <w:r w:rsidR="00E42170" w:rsidRPr="00D904D5">
        <w:rPr>
          <w:rFonts w:cs="Arial"/>
        </w:rPr>
        <w:t>l país</w:t>
      </w:r>
      <w:r w:rsidR="007163F7" w:rsidRPr="00D904D5">
        <w:rPr>
          <w:rFonts w:cs="Arial"/>
        </w:rPr>
        <w:t>. Muestra de ello,</w:t>
      </w:r>
      <w:r w:rsidR="00C924DD" w:rsidRPr="00D904D5">
        <w:rPr>
          <w:rFonts w:cs="Arial"/>
        </w:rPr>
        <w:t xml:space="preserve"> según el Atlas climatológico de ciclones tropicales en México</w:t>
      </w:r>
      <w:r w:rsidR="00EE267F" w:rsidRPr="00D904D5">
        <w:rPr>
          <w:rStyle w:val="Refdenotaalpie"/>
          <w:rFonts w:cs="Arial"/>
        </w:rPr>
        <w:footnoteReference w:id="7"/>
      </w:r>
      <w:r w:rsidR="00BE575F" w:rsidRPr="00D904D5">
        <w:rPr>
          <w:rFonts w:cs="Arial"/>
        </w:rPr>
        <w:t>:</w:t>
      </w:r>
    </w:p>
    <w:p w14:paraId="49A2926C" w14:textId="22262496" w:rsidR="007163F7" w:rsidRPr="00D904D5" w:rsidRDefault="00C924DD" w:rsidP="00BE575F">
      <w:pPr>
        <w:ind w:left="1134" w:right="1183"/>
        <w:jc w:val="both"/>
        <w:rPr>
          <w:rFonts w:cs="Arial"/>
          <w:sz w:val="20"/>
        </w:rPr>
      </w:pPr>
      <w:r w:rsidRPr="00D904D5">
        <w:rPr>
          <w:rFonts w:cs="Arial"/>
          <w:sz w:val="20"/>
        </w:rPr>
        <w:t>“</w:t>
      </w:r>
      <w:r w:rsidRPr="00D904D5">
        <w:rPr>
          <w:rFonts w:cs="Arial"/>
          <w:i/>
          <w:sz w:val="20"/>
        </w:rPr>
        <w:t>En México</w:t>
      </w:r>
      <w:r w:rsidR="007163F7" w:rsidRPr="00D904D5">
        <w:rPr>
          <w:rFonts w:cs="Arial"/>
          <w:i/>
          <w:sz w:val="20"/>
        </w:rPr>
        <w:t xml:space="preserve"> se han presentado ciclones devastadores</w:t>
      </w:r>
      <w:r w:rsidRPr="00D904D5">
        <w:rPr>
          <w:rFonts w:cs="Arial"/>
          <w:i/>
          <w:sz w:val="20"/>
        </w:rPr>
        <w:t>,</w:t>
      </w:r>
      <w:r w:rsidR="007163F7" w:rsidRPr="00D904D5">
        <w:rPr>
          <w:rFonts w:cs="Arial"/>
          <w:i/>
          <w:sz w:val="20"/>
        </w:rPr>
        <w:t xml:space="preserve"> como el caso de </w:t>
      </w:r>
      <w:r w:rsidRPr="00D904D5">
        <w:rPr>
          <w:rFonts w:cs="Arial"/>
          <w:i/>
          <w:sz w:val="20"/>
        </w:rPr>
        <w:t>Gilbert</w:t>
      </w:r>
      <w:r w:rsidR="007163F7" w:rsidRPr="00D904D5">
        <w:rPr>
          <w:rFonts w:cs="Arial"/>
          <w:i/>
          <w:sz w:val="20"/>
        </w:rPr>
        <w:t xml:space="preserve">, en el Golfo de México en 1988, el cual </w:t>
      </w:r>
      <w:r w:rsidRPr="00D904D5">
        <w:rPr>
          <w:rFonts w:cs="Arial"/>
          <w:i/>
          <w:sz w:val="20"/>
        </w:rPr>
        <w:t>provocó</w:t>
      </w:r>
      <w:r w:rsidR="007163F7" w:rsidRPr="00D904D5">
        <w:rPr>
          <w:rFonts w:cs="Arial"/>
          <w:i/>
          <w:sz w:val="20"/>
        </w:rPr>
        <w:t xml:space="preserve"> </w:t>
      </w:r>
      <w:r w:rsidRPr="00D904D5">
        <w:rPr>
          <w:rFonts w:cs="Arial"/>
          <w:i/>
          <w:sz w:val="20"/>
        </w:rPr>
        <w:t>muertes principalmente</w:t>
      </w:r>
      <w:r w:rsidR="007163F7" w:rsidRPr="00D904D5">
        <w:rPr>
          <w:rFonts w:cs="Arial"/>
          <w:i/>
          <w:sz w:val="20"/>
        </w:rPr>
        <w:t xml:space="preserve"> en la ciudad de Monterrey (ciudad no costera</w:t>
      </w:r>
      <w:r w:rsidRPr="00D904D5">
        <w:rPr>
          <w:rFonts w:cs="Arial"/>
          <w:i/>
          <w:sz w:val="20"/>
        </w:rPr>
        <w:t xml:space="preserve"> del Estado de Nuevo León</w:t>
      </w:r>
      <w:r w:rsidR="007163F7" w:rsidRPr="00D904D5">
        <w:rPr>
          <w:rFonts w:cs="Arial"/>
          <w:i/>
          <w:sz w:val="20"/>
        </w:rPr>
        <w:t>)</w:t>
      </w:r>
      <w:r w:rsidRPr="00D904D5">
        <w:rPr>
          <w:rFonts w:cs="Arial"/>
          <w:i/>
          <w:sz w:val="20"/>
        </w:rPr>
        <w:t xml:space="preserve"> y</w:t>
      </w:r>
      <w:r w:rsidR="007163F7" w:rsidRPr="00D904D5">
        <w:rPr>
          <w:rFonts w:cs="Arial"/>
          <w:i/>
          <w:sz w:val="20"/>
        </w:rPr>
        <w:t xml:space="preserve"> pérdidas económicas </w:t>
      </w:r>
      <w:r w:rsidRPr="00D904D5">
        <w:rPr>
          <w:rFonts w:cs="Arial"/>
          <w:i/>
          <w:sz w:val="20"/>
        </w:rPr>
        <w:t xml:space="preserve">considerables </w:t>
      </w:r>
      <w:r w:rsidR="007163F7" w:rsidRPr="00D904D5">
        <w:rPr>
          <w:rFonts w:cs="Arial"/>
          <w:i/>
          <w:sz w:val="20"/>
        </w:rPr>
        <w:t xml:space="preserve">en </w:t>
      </w:r>
      <w:r w:rsidR="002500E8" w:rsidRPr="00D904D5">
        <w:rPr>
          <w:rFonts w:cs="Arial"/>
          <w:i/>
          <w:sz w:val="20"/>
        </w:rPr>
        <w:t>la zona de Cancún, Q. Roo</w:t>
      </w:r>
      <w:r w:rsidR="00EE267F" w:rsidRPr="00D904D5">
        <w:rPr>
          <w:rFonts w:cs="Arial"/>
          <w:sz w:val="20"/>
        </w:rPr>
        <w:t>”</w:t>
      </w:r>
      <w:r w:rsidR="002500E8" w:rsidRPr="00D904D5">
        <w:rPr>
          <w:rFonts w:cs="Arial"/>
          <w:sz w:val="20"/>
        </w:rPr>
        <w:t>.</w:t>
      </w:r>
    </w:p>
    <w:p w14:paraId="31FAF49A" w14:textId="5BE54F30" w:rsidR="006A744D" w:rsidRPr="00D904D5" w:rsidRDefault="00C34AE3" w:rsidP="00A64650">
      <w:pPr>
        <w:spacing w:line="240" w:lineRule="auto"/>
        <w:jc w:val="both"/>
        <w:rPr>
          <w:rFonts w:cs="Arial"/>
        </w:rPr>
      </w:pPr>
      <w:r w:rsidRPr="00D904D5">
        <w:rPr>
          <w:rFonts w:cs="Arial"/>
        </w:rPr>
        <w:t xml:space="preserve">Adicionalmente, en México </w:t>
      </w:r>
      <w:r w:rsidR="001523F2" w:rsidRPr="00D904D5">
        <w:rPr>
          <w:rFonts w:cs="Arial"/>
        </w:rPr>
        <w:t xml:space="preserve">se presentan </w:t>
      </w:r>
      <w:r w:rsidR="00A7535C" w:rsidRPr="00D904D5">
        <w:rPr>
          <w:rFonts w:cs="Arial"/>
        </w:rPr>
        <w:t>otros</w:t>
      </w:r>
      <w:r w:rsidRPr="00D904D5">
        <w:rPr>
          <w:rFonts w:cs="Arial"/>
        </w:rPr>
        <w:t xml:space="preserve"> </w:t>
      </w:r>
      <w:r w:rsidR="001523F2" w:rsidRPr="00D904D5">
        <w:rPr>
          <w:rFonts w:cs="Arial"/>
        </w:rPr>
        <w:t>eventos</w:t>
      </w:r>
      <w:r w:rsidR="00A10FA1" w:rsidRPr="00D904D5">
        <w:rPr>
          <w:rFonts w:cs="Arial"/>
        </w:rPr>
        <w:t xml:space="preserve"> </w:t>
      </w:r>
      <w:r w:rsidR="00185D15" w:rsidRPr="00D904D5">
        <w:rPr>
          <w:rFonts w:cs="Arial"/>
        </w:rPr>
        <w:t>climáticos</w:t>
      </w:r>
      <w:r w:rsidR="00A7535C" w:rsidRPr="00D904D5">
        <w:rPr>
          <w:rStyle w:val="Refdenotaalpie"/>
          <w:rFonts w:cs="Arial"/>
        </w:rPr>
        <w:footnoteReference w:id="8"/>
      </w:r>
      <w:r w:rsidR="001523F2" w:rsidRPr="00D904D5">
        <w:rPr>
          <w:rFonts w:cs="Arial"/>
        </w:rPr>
        <w:t xml:space="preserve">, por ejemplo: </w:t>
      </w:r>
      <w:r w:rsidR="00AC3021" w:rsidRPr="00D904D5">
        <w:rPr>
          <w:rFonts w:cs="Arial"/>
        </w:rPr>
        <w:t xml:space="preserve">tsunamis, </w:t>
      </w:r>
      <w:r w:rsidR="001523F2" w:rsidRPr="00D904D5">
        <w:rPr>
          <w:rFonts w:cs="Arial"/>
        </w:rPr>
        <w:t>incendios forestales</w:t>
      </w:r>
      <w:r w:rsidR="00AC3021" w:rsidRPr="00D904D5">
        <w:rPr>
          <w:rFonts w:cs="Arial"/>
        </w:rPr>
        <w:t>, nevadas</w:t>
      </w:r>
      <w:r w:rsidR="00A7535C" w:rsidRPr="00D904D5">
        <w:rPr>
          <w:rFonts w:cs="Arial"/>
        </w:rPr>
        <w:t>,</w:t>
      </w:r>
      <w:r w:rsidR="00AC3021" w:rsidRPr="00D904D5">
        <w:rPr>
          <w:rFonts w:cs="Arial"/>
        </w:rPr>
        <w:t xml:space="preserve"> sequías</w:t>
      </w:r>
      <w:r w:rsidR="00B40D08" w:rsidRPr="00D904D5">
        <w:rPr>
          <w:rFonts w:cs="Arial"/>
        </w:rPr>
        <w:t xml:space="preserve"> </w:t>
      </w:r>
      <w:r w:rsidRPr="00D904D5">
        <w:rPr>
          <w:rFonts w:cs="Arial"/>
        </w:rPr>
        <w:t>o</w:t>
      </w:r>
      <w:r w:rsidR="00924382" w:rsidRPr="00D904D5">
        <w:rPr>
          <w:rFonts w:cs="Arial"/>
        </w:rPr>
        <w:t xml:space="preserve"> formaciones de tornados debido a los fuertes vientos asociados, </w:t>
      </w:r>
      <w:r w:rsidR="002C6E51" w:rsidRPr="00D904D5">
        <w:rPr>
          <w:rFonts w:cs="Arial"/>
        </w:rPr>
        <w:t>entre otr</w:t>
      </w:r>
      <w:r w:rsidR="00D108CD" w:rsidRPr="00D904D5">
        <w:rPr>
          <w:rFonts w:cs="Arial"/>
        </w:rPr>
        <w:t>o</w:t>
      </w:r>
      <w:r w:rsidR="002C6E51" w:rsidRPr="00D904D5">
        <w:rPr>
          <w:rFonts w:cs="Arial"/>
        </w:rPr>
        <w:t xml:space="preserve">s; </w:t>
      </w:r>
      <w:r w:rsidR="00FC2918" w:rsidRPr="00D904D5">
        <w:rPr>
          <w:rFonts w:cs="Arial"/>
        </w:rPr>
        <w:t xml:space="preserve">sin embargo, </w:t>
      </w:r>
      <w:r w:rsidR="009720A6" w:rsidRPr="00D904D5">
        <w:rPr>
          <w:rFonts w:cs="Arial"/>
        </w:rPr>
        <w:t xml:space="preserve">de acuerdo con lo dispuesto en el Marco de acción para la aplicación de la </w:t>
      </w:r>
      <w:r w:rsidR="007B5B04" w:rsidRPr="00D904D5">
        <w:rPr>
          <w:rFonts w:cs="Arial"/>
        </w:rPr>
        <w:t>EIRD</w:t>
      </w:r>
      <w:r w:rsidR="008E0CB7" w:rsidRPr="00D904D5">
        <w:rPr>
          <w:rStyle w:val="Refdenotaalpie"/>
          <w:rFonts w:cs="Arial"/>
        </w:rPr>
        <w:footnoteReference w:id="9"/>
      </w:r>
      <w:r w:rsidR="009720A6" w:rsidRPr="00D904D5">
        <w:rPr>
          <w:rFonts w:cs="Arial"/>
        </w:rPr>
        <w:t xml:space="preserve"> de</w:t>
      </w:r>
      <w:r w:rsidR="00666F4B" w:rsidRPr="00D904D5">
        <w:rPr>
          <w:rFonts w:cs="Arial"/>
        </w:rPr>
        <w:t xml:space="preserve"> la ONU</w:t>
      </w:r>
      <w:r w:rsidR="009720A6" w:rsidRPr="00D904D5">
        <w:rPr>
          <w:rFonts w:cs="Arial"/>
        </w:rPr>
        <w:t>,</w:t>
      </w:r>
      <w:r w:rsidRPr="00D904D5">
        <w:rPr>
          <w:rFonts w:cs="Arial"/>
        </w:rPr>
        <w:t xml:space="preserve"> </w:t>
      </w:r>
      <w:r w:rsidR="006A744D" w:rsidRPr="00D904D5">
        <w:rPr>
          <w:rFonts w:cs="Arial"/>
        </w:rPr>
        <w:t xml:space="preserve">puede haber una reducción del riesgo </w:t>
      </w:r>
      <w:r w:rsidR="00133A99" w:rsidRPr="00D904D5">
        <w:rPr>
          <w:rFonts w:cs="Arial"/>
        </w:rPr>
        <w:t xml:space="preserve">ante fenómenos naturales </w:t>
      </w:r>
      <w:r w:rsidR="006A744D" w:rsidRPr="00D904D5">
        <w:rPr>
          <w:rFonts w:cs="Arial"/>
        </w:rPr>
        <w:t xml:space="preserve">mediante la aplicación de esfuerzos de prevención y mitigación </w:t>
      </w:r>
      <w:r w:rsidR="00FC2918" w:rsidRPr="00D904D5">
        <w:rPr>
          <w:rFonts w:cs="Arial"/>
        </w:rPr>
        <w:t xml:space="preserve">como el uso de sistemas de monitoreo y </w:t>
      </w:r>
      <w:r w:rsidR="00E42170" w:rsidRPr="00D904D5">
        <w:rPr>
          <w:rFonts w:cs="Arial"/>
        </w:rPr>
        <w:t xml:space="preserve">de </w:t>
      </w:r>
      <w:r w:rsidR="00FC2918" w:rsidRPr="00D904D5">
        <w:rPr>
          <w:rFonts w:cs="Arial"/>
        </w:rPr>
        <w:t>alerta temprana.</w:t>
      </w:r>
    </w:p>
    <w:p w14:paraId="07E38313" w14:textId="7F30A1C0" w:rsidR="006A744D" w:rsidRPr="00D904D5" w:rsidRDefault="008B0F6C" w:rsidP="00A64650">
      <w:pPr>
        <w:spacing w:line="240" w:lineRule="auto"/>
        <w:jc w:val="both"/>
        <w:rPr>
          <w:rFonts w:cs="Arial"/>
        </w:rPr>
      </w:pPr>
      <w:r w:rsidRPr="00D904D5">
        <w:rPr>
          <w:rFonts w:cs="Arial"/>
        </w:rPr>
        <w:t>L</w:t>
      </w:r>
      <w:r w:rsidR="006A744D" w:rsidRPr="00D904D5">
        <w:rPr>
          <w:rFonts w:cs="Arial"/>
        </w:rPr>
        <w:t xml:space="preserve">os sistemas de alerta temprana son herramientas que funcionan para la prevención de desastres </w:t>
      </w:r>
      <w:r w:rsidR="00E42170" w:rsidRPr="00D904D5">
        <w:rPr>
          <w:rFonts w:cs="Arial"/>
        </w:rPr>
        <w:t>naturales</w:t>
      </w:r>
      <w:r w:rsidR="006A744D" w:rsidRPr="00D904D5">
        <w:rPr>
          <w:rFonts w:cs="Arial"/>
        </w:rPr>
        <w:t xml:space="preserve"> y son </w:t>
      </w:r>
      <w:r w:rsidR="00377063" w:rsidRPr="00D904D5">
        <w:rPr>
          <w:rFonts w:cs="Arial"/>
        </w:rPr>
        <w:t>caracterizado</w:t>
      </w:r>
      <w:r w:rsidR="006A744D" w:rsidRPr="00D904D5">
        <w:rPr>
          <w:rFonts w:cs="Arial"/>
        </w:rPr>
        <w:t>s dependiendo del tipo de amenaza en la que se vea expuesta una nación. No obstante, estos sistemas de alerta temprana se componen del mapeo de amenazas, monitoreo, pronósticos de eventos, procesamiento de la información, así como su difusión hacia las autoridades y a la población en general con la finalidad de que se tomen las medidas apropiadas y se salvaguarde la vida humana.</w:t>
      </w:r>
    </w:p>
    <w:p w14:paraId="2334E2EB" w14:textId="5105317D" w:rsidR="00637FD6" w:rsidRPr="004E4770" w:rsidRDefault="00F63A3C" w:rsidP="001B7387">
      <w:pPr>
        <w:jc w:val="both"/>
        <w:rPr>
          <w:b/>
          <w:kern w:val="2"/>
          <w:lang w:val="es-ES"/>
        </w:rPr>
      </w:pPr>
      <w:r w:rsidRPr="00637FD6">
        <w:t>E</w:t>
      </w:r>
      <w:r w:rsidR="006A744D" w:rsidRPr="00637FD6">
        <w:t xml:space="preserve">n </w:t>
      </w:r>
      <w:r w:rsidR="001048F6" w:rsidRPr="00637FD6">
        <w:t>particular</w:t>
      </w:r>
      <w:r w:rsidR="0002344C" w:rsidRPr="00637FD6">
        <w:t>,</w:t>
      </w:r>
      <w:r w:rsidRPr="00637FD6">
        <w:t xml:space="preserve"> </w:t>
      </w:r>
      <w:r w:rsidR="006A744D" w:rsidRPr="00637FD6">
        <w:t>en México</w:t>
      </w:r>
      <w:r w:rsidR="00A24CF7" w:rsidRPr="00637FD6">
        <w:t xml:space="preserve"> existen diferentes tipos de </w:t>
      </w:r>
      <w:r w:rsidR="006A744D" w:rsidRPr="00637FD6">
        <w:t xml:space="preserve">sistemas </w:t>
      </w:r>
      <w:r w:rsidR="00A24CF7" w:rsidRPr="00637FD6">
        <w:t>de alerta temprana las cuales operan continuamente y tienen un gran impacto en la prevención de amenazas</w:t>
      </w:r>
      <w:r w:rsidR="003C0D2D" w:rsidRPr="00637FD6">
        <w:t xml:space="preserve"> naturales</w:t>
      </w:r>
      <w:r w:rsidR="00A24CF7" w:rsidRPr="00637FD6">
        <w:t xml:space="preserve">, </w:t>
      </w:r>
      <w:r w:rsidR="005054E9" w:rsidRPr="00637FD6">
        <w:t>como es</w:t>
      </w:r>
      <w:r w:rsidR="002E6566" w:rsidRPr="00637FD6">
        <w:t xml:space="preserve"> el caso de la</w:t>
      </w:r>
      <w:r w:rsidR="00EB45D0" w:rsidRPr="00637FD6">
        <w:t xml:space="preserve"> alerta sísmica</w:t>
      </w:r>
      <w:r w:rsidR="00A24CF7" w:rsidRPr="00637FD6">
        <w:t>.</w:t>
      </w:r>
      <w:r w:rsidR="00637FD6" w:rsidRPr="00637FD6">
        <w:t xml:space="preserve"> </w:t>
      </w:r>
      <w:r w:rsidR="00637FD6" w:rsidRPr="004E4770">
        <w:rPr>
          <w:kern w:val="2"/>
          <w:lang w:val="es-ES"/>
        </w:rPr>
        <w:t>Cabe señalar, que en el caso de México, la CNPC es la autoridad responsable de implementar y coordinar el envío de los mensajes de alerta, en coordinación con las dependencias correspondientes y, en su caso, incorporar los esfuerzos de otras redes de monitoreo públicas o privadas. Asimismo, la CN</w:t>
      </w:r>
      <w:r w:rsidR="00C96ADB">
        <w:rPr>
          <w:kern w:val="2"/>
          <w:lang w:val="es-ES"/>
        </w:rPr>
        <w:t>PC</w:t>
      </w:r>
      <w:r w:rsidR="00637FD6" w:rsidRPr="004E4770">
        <w:rPr>
          <w:kern w:val="2"/>
          <w:lang w:val="es-ES"/>
        </w:rPr>
        <w:t xml:space="preserve"> también se encargará de enviar, implementar y coordinar el envío de los Mensajes de Alerta a los concesionarios y, en su caso, Autorizados del servicio móvil, de radiodifusión y de televisión y audio restringidos, con la finalidad de que estos realicen su difusión, en los casos previstos por la normatividad aplicable.</w:t>
      </w:r>
    </w:p>
    <w:p w14:paraId="4AA61D0D" w14:textId="14E1F6CE" w:rsidR="008B0F6C" w:rsidRDefault="00FC2918" w:rsidP="00941C07">
      <w:pPr>
        <w:spacing w:line="240" w:lineRule="auto"/>
        <w:jc w:val="both"/>
        <w:rPr>
          <w:rFonts w:cs="Arial"/>
        </w:rPr>
      </w:pPr>
      <w:r w:rsidRPr="00D904D5">
        <w:rPr>
          <w:rFonts w:cs="Arial"/>
        </w:rPr>
        <w:t>Ante esto</w:t>
      </w:r>
      <w:r w:rsidR="003711E5" w:rsidRPr="00D904D5">
        <w:rPr>
          <w:rFonts w:cs="Arial"/>
        </w:rPr>
        <w:t>,</w:t>
      </w:r>
      <w:r w:rsidRPr="00D904D5">
        <w:rPr>
          <w:rFonts w:cs="Arial"/>
        </w:rPr>
        <w:t xml:space="preserve"> es que</w:t>
      </w:r>
      <w:r w:rsidR="00666C04" w:rsidRPr="00D904D5">
        <w:rPr>
          <w:rFonts w:cs="Arial"/>
        </w:rPr>
        <w:t xml:space="preserve"> el </w:t>
      </w:r>
      <w:r w:rsidR="00666F4B" w:rsidRPr="00D904D5">
        <w:rPr>
          <w:rFonts w:cs="Arial"/>
        </w:rPr>
        <w:t>Instituto</w:t>
      </w:r>
      <w:r w:rsidR="00CE7FFE" w:rsidRPr="00D904D5">
        <w:rPr>
          <w:rFonts w:cs="Arial"/>
        </w:rPr>
        <w:t xml:space="preserve"> </w:t>
      </w:r>
      <w:r w:rsidR="00666C04" w:rsidRPr="00D904D5">
        <w:rPr>
          <w:rFonts w:cs="Arial"/>
        </w:rPr>
        <w:t xml:space="preserve">reconoce la importancia de contar con espectro radioeléctrico para la </w:t>
      </w:r>
      <w:r w:rsidRPr="00D904D5">
        <w:rPr>
          <w:rFonts w:cs="Arial"/>
        </w:rPr>
        <w:t>provisión de</w:t>
      </w:r>
      <w:r w:rsidR="000016CD" w:rsidRPr="00D904D5">
        <w:rPr>
          <w:rFonts w:cs="Arial"/>
        </w:rPr>
        <w:t xml:space="preserve"> servicios de seguridad</w:t>
      </w:r>
      <w:r w:rsidR="006D5C69" w:rsidRPr="00D904D5">
        <w:rPr>
          <w:rFonts w:cs="Arial"/>
        </w:rPr>
        <w:t xml:space="preserve"> de la vida</w:t>
      </w:r>
      <w:r w:rsidR="0020141C" w:rsidRPr="00D904D5">
        <w:rPr>
          <w:rFonts w:cs="Arial"/>
        </w:rPr>
        <w:t xml:space="preserve"> humana</w:t>
      </w:r>
      <w:r w:rsidR="000016CD" w:rsidRPr="00D904D5">
        <w:rPr>
          <w:rFonts w:cs="Arial"/>
        </w:rPr>
        <w:t>,</w:t>
      </w:r>
      <w:r w:rsidR="00666C04" w:rsidRPr="00D904D5">
        <w:rPr>
          <w:rFonts w:cs="Arial"/>
        </w:rPr>
        <w:t xml:space="preserve"> </w:t>
      </w:r>
      <w:r w:rsidR="000016CD" w:rsidRPr="00D904D5">
        <w:rPr>
          <w:rFonts w:cs="Arial"/>
        </w:rPr>
        <w:t>particularmente para el uso</w:t>
      </w:r>
      <w:r w:rsidR="00FB347A" w:rsidRPr="00D904D5">
        <w:rPr>
          <w:rFonts w:cs="Arial"/>
        </w:rPr>
        <w:t xml:space="preserve"> </w:t>
      </w:r>
      <w:r w:rsidR="00FB347A" w:rsidRPr="00D904D5">
        <w:rPr>
          <w:rFonts w:cs="Arial"/>
        </w:rPr>
        <w:lastRenderedPageBreak/>
        <w:t>de sistemas</w:t>
      </w:r>
      <w:r w:rsidR="000016CD" w:rsidRPr="00D904D5">
        <w:rPr>
          <w:rFonts w:cs="Arial"/>
        </w:rPr>
        <w:t xml:space="preserve"> de alertas tempranas, </w:t>
      </w:r>
      <w:r w:rsidR="00666C04" w:rsidRPr="00D904D5">
        <w:rPr>
          <w:rFonts w:cs="Arial"/>
        </w:rPr>
        <w:t xml:space="preserve">a fin </w:t>
      </w:r>
      <w:r w:rsidR="00052AAD" w:rsidRPr="00D904D5">
        <w:rPr>
          <w:rFonts w:cs="Arial"/>
        </w:rPr>
        <w:t xml:space="preserve">de </w:t>
      </w:r>
      <w:r w:rsidR="00666C04" w:rsidRPr="00D904D5">
        <w:rPr>
          <w:rFonts w:cs="Arial"/>
        </w:rPr>
        <w:t>salvaguardar la vida humana</w:t>
      </w:r>
      <w:r w:rsidR="003711E5" w:rsidRPr="00D904D5">
        <w:rPr>
          <w:rFonts w:cs="Arial"/>
        </w:rPr>
        <w:t xml:space="preserve"> ante cualquier amenaza natural</w:t>
      </w:r>
      <w:r w:rsidR="000016CD" w:rsidRPr="00D904D5">
        <w:rPr>
          <w:rFonts w:cs="Arial"/>
        </w:rPr>
        <w:t>.</w:t>
      </w:r>
      <w:bookmarkStart w:id="38" w:name="_Toc40812431"/>
      <w:bookmarkStart w:id="39" w:name="_Toc40813269"/>
      <w:bookmarkStart w:id="40" w:name="_Toc40813282"/>
      <w:bookmarkStart w:id="41" w:name="_Toc40889096"/>
      <w:bookmarkStart w:id="42" w:name="_Toc41923107"/>
      <w:bookmarkStart w:id="43" w:name="_Toc41923265"/>
      <w:bookmarkStart w:id="44" w:name="_Toc41926262"/>
      <w:bookmarkStart w:id="45" w:name="_Toc41926299"/>
      <w:bookmarkStart w:id="46" w:name="_Toc41925406"/>
      <w:bookmarkStart w:id="47" w:name="_Toc41929727"/>
      <w:bookmarkStart w:id="48" w:name="_Toc41930701"/>
    </w:p>
    <w:p w14:paraId="24600118" w14:textId="0E3EA507" w:rsidR="00220D7B" w:rsidRPr="00D904D5" w:rsidRDefault="00220D7B" w:rsidP="00EC4F19">
      <w:pPr>
        <w:pStyle w:val="Ttulo2"/>
      </w:pPr>
      <w:bookmarkStart w:id="49" w:name="_Toc42203773"/>
      <w:bookmarkStart w:id="50" w:name="_Toc42205354"/>
      <w:bookmarkStart w:id="51" w:name="_Toc42249585"/>
      <w:bookmarkStart w:id="52" w:name="_Toc42251177"/>
      <w:bookmarkStart w:id="53" w:name="_Toc42251663"/>
      <w:bookmarkStart w:id="54" w:name="_Toc42251732"/>
      <w:bookmarkStart w:id="55" w:name="_Toc42252608"/>
      <w:bookmarkStart w:id="56" w:name="_Toc42252775"/>
      <w:bookmarkStart w:id="57" w:name="_Toc42277799"/>
      <w:bookmarkStart w:id="58" w:name="_Toc42277831"/>
      <w:bookmarkStart w:id="59" w:name="_Toc42278083"/>
      <w:bookmarkStart w:id="60" w:name="_Toc43737628"/>
      <w:bookmarkStart w:id="61" w:name="_Toc45621633"/>
      <w:r w:rsidRPr="00D904D5">
        <w:t>Introducción</w:t>
      </w:r>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 w14:paraId="114E02DF" w14:textId="19CA23BF" w:rsidR="00B47D3C" w:rsidRPr="00D904D5" w:rsidRDefault="00B47D3C" w:rsidP="00A64650">
      <w:pPr>
        <w:spacing w:line="240" w:lineRule="auto"/>
        <w:jc w:val="both"/>
        <w:rPr>
          <w:rFonts w:cs="Arial"/>
        </w:rPr>
      </w:pPr>
      <w:bookmarkStart w:id="62" w:name="_Toc40812433"/>
      <w:bookmarkStart w:id="63" w:name="_Toc40813271"/>
      <w:bookmarkStart w:id="64" w:name="_Toc40813284"/>
      <w:bookmarkStart w:id="65" w:name="_Toc40889097"/>
      <w:r w:rsidRPr="00D904D5">
        <w:rPr>
          <w:rFonts w:cs="Arial"/>
        </w:rPr>
        <w:t>Este documento</w:t>
      </w:r>
      <w:r w:rsidR="00B70FED" w:rsidRPr="00D904D5">
        <w:rPr>
          <w:rFonts w:cs="Arial"/>
        </w:rPr>
        <w:t xml:space="preserve"> </w:t>
      </w:r>
      <w:r w:rsidRPr="00D904D5">
        <w:rPr>
          <w:rFonts w:cs="Arial"/>
        </w:rPr>
        <w:t xml:space="preserve">plantea la importancia de la clasificación de ciertas frecuencias del espectro radioeléctrico como espectro protegido para emplearse con fines de protección de la vida humana, en el sentido de que los sistemas de radiocomunicaciones son un medio idóneo para la </w:t>
      </w:r>
      <w:r w:rsidR="00DB1CDB" w:rsidRPr="00D904D5">
        <w:rPr>
          <w:rFonts w:cs="Arial"/>
        </w:rPr>
        <w:t xml:space="preserve">difusión </w:t>
      </w:r>
      <w:r w:rsidRPr="00D904D5">
        <w:rPr>
          <w:rFonts w:cs="Arial"/>
        </w:rPr>
        <w:t>de alertas tempranas a la población ante amenazas naturales.</w:t>
      </w:r>
    </w:p>
    <w:p w14:paraId="78D0D20A" w14:textId="0A7A47CA" w:rsidR="00B47D3C" w:rsidRPr="00D904D5" w:rsidRDefault="00DB1CDB" w:rsidP="00A64650">
      <w:pPr>
        <w:spacing w:line="240" w:lineRule="auto"/>
        <w:jc w:val="both"/>
        <w:rPr>
          <w:rFonts w:cs="Arial"/>
          <w:color w:val="000000" w:themeColor="text1"/>
          <w:kern w:val="1"/>
          <w:lang w:eastAsia="ar-SA"/>
        </w:rPr>
      </w:pPr>
      <w:r w:rsidRPr="00D904D5">
        <w:rPr>
          <w:rFonts w:cs="Arial"/>
        </w:rPr>
        <w:t>Por tal motivo, e</w:t>
      </w:r>
      <w:r w:rsidR="00B47D3C" w:rsidRPr="00D904D5">
        <w:rPr>
          <w:rFonts w:cs="Arial"/>
        </w:rPr>
        <w:t xml:space="preserve">n primera instancia </w:t>
      </w:r>
      <w:r w:rsidR="00D733FE" w:rsidRPr="00D904D5">
        <w:rPr>
          <w:rFonts w:cs="Arial"/>
        </w:rPr>
        <w:t xml:space="preserve">se </w:t>
      </w:r>
      <w:r w:rsidR="00B47D3C" w:rsidRPr="00D904D5">
        <w:rPr>
          <w:rFonts w:cs="Arial"/>
        </w:rPr>
        <w:t xml:space="preserve">describen las atribuciones que por efecto de la Constitución, la </w:t>
      </w:r>
      <w:r w:rsidR="00220F71" w:rsidRPr="00D904D5">
        <w:rPr>
          <w:rFonts w:cs="Arial"/>
        </w:rPr>
        <w:t>LFTyR</w:t>
      </w:r>
      <w:r w:rsidR="00FA1522" w:rsidRPr="00D904D5">
        <w:rPr>
          <w:rFonts w:cs="Arial"/>
        </w:rPr>
        <w:t xml:space="preserve"> y el</w:t>
      </w:r>
      <w:r w:rsidR="00DC342E" w:rsidRPr="00D904D5">
        <w:rPr>
          <w:rFonts w:cs="Arial"/>
        </w:rPr>
        <w:t xml:space="preserve"> Estatuto,</w:t>
      </w:r>
      <w:r w:rsidR="00B47D3C" w:rsidRPr="00D904D5">
        <w:rPr>
          <w:rFonts w:cs="Arial"/>
        </w:rPr>
        <w:t xml:space="preserve"> permiten al Instituto </w:t>
      </w:r>
      <w:r w:rsidR="00B47D3C" w:rsidRPr="00D904D5">
        <w:rPr>
          <w:rFonts w:cs="Arial"/>
          <w:color w:val="000000" w:themeColor="text1"/>
          <w:kern w:val="1"/>
          <w:lang w:eastAsia="ar-SA"/>
        </w:rPr>
        <w:t>la regulación, promoción y supervisión del uso, aprovechamiento y explotación del espectro radioeléctrico, los recursos orbitales, los servicios satelitales, las redes p</w:t>
      </w:r>
      <w:r w:rsidR="00A024E8" w:rsidRPr="00D904D5">
        <w:rPr>
          <w:rFonts w:cs="Arial"/>
          <w:color w:val="000000" w:themeColor="text1"/>
          <w:kern w:val="1"/>
          <w:lang w:eastAsia="ar-SA"/>
        </w:rPr>
        <w:t xml:space="preserve">úblicas de telecomunicaciones, </w:t>
      </w:r>
      <w:r w:rsidR="00B47D3C" w:rsidRPr="00D904D5">
        <w:rPr>
          <w:rFonts w:cs="Arial"/>
          <w:color w:val="000000" w:themeColor="text1"/>
          <w:kern w:val="1"/>
          <w:lang w:eastAsia="ar-SA"/>
        </w:rPr>
        <w:t>la prestación de los servicios de radiodifusión y de telecomunicaciones, así como del acceso a la infraestructura activa y pasiva y otros insumos esenciales, además de dictar cuales son los objetivos generales a cumplir en el momento en que se lleve a cabo la planeación y administra</w:t>
      </w:r>
      <w:r w:rsidR="00DC342E" w:rsidRPr="00D904D5">
        <w:rPr>
          <w:rFonts w:cs="Arial"/>
          <w:color w:val="000000" w:themeColor="text1"/>
          <w:kern w:val="1"/>
          <w:lang w:eastAsia="ar-SA"/>
        </w:rPr>
        <w:t>ción del recurso espectral en los</w:t>
      </w:r>
      <w:r w:rsidR="00B47D3C" w:rsidRPr="00D904D5">
        <w:rPr>
          <w:rFonts w:cs="Arial"/>
          <w:color w:val="000000" w:themeColor="text1"/>
          <w:kern w:val="1"/>
          <w:lang w:eastAsia="ar-SA"/>
        </w:rPr>
        <w:t xml:space="preserve"> ámbito</w:t>
      </w:r>
      <w:r w:rsidR="00DC342E" w:rsidRPr="00D904D5">
        <w:rPr>
          <w:rFonts w:cs="Arial"/>
          <w:color w:val="000000" w:themeColor="text1"/>
          <w:kern w:val="1"/>
          <w:lang w:eastAsia="ar-SA"/>
        </w:rPr>
        <w:t>s</w:t>
      </w:r>
      <w:r w:rsidR="00B47D3C" w:rsidRPr="00D904D5">
        <w:rPr>
          <w:rFonts w:cs="Arial"/>
          <w:color w:val="000000" w:themeColor="text1"/>
          <w:kern w:val="1"/>
          <w:lang w:eastAsia="ar-SA"/>
        </w:rPr>
        <w:t xml:space="preserve"> de </w:t>
      </w:r>
      <w:r w:rsidRPr="00D904D5">
        <w:rPr>
          <w:rFonts w:cs="Arial"/>
          <w:color w:val="000000" w:themeColor="text1"/>
          <w:kern w:val="1"/>
          <w:lang w:eastAsia="ar-SA"/>
        </w:rPr>
        <w:t xml:space="preserve">resguardo a </w:t>
      </w:r>
      <w:r w:rsidR="00B47D3C" w:rsidRPr="00D904D5">
        <w:rPr>
          <w:rFonts w:cs="Arial"/>
          <w:color w:val="000000" w:themeColor="text1"/>
          <w:kern w:val="1"/>
          <w:lang w:eastAsia="ar-SA"/>
        </w:rPr>
        <w:t>la seguridad de la vida</w:t>
      </w:r>
      <w:r w:rsidR="00DC342E" w:rsidRPr="00D904D5">
        <w:rPr>
          <w:rFonts w:cs="Arial"/>
          <w:color w:val="000000" w:themeColor="text1"/>
          <w:kern w:val="1"/>
          <w:lang w:eastAsia="ar-SA"/>
        </w:rPr>
        <w:t xml:space="preserve"> humana</w:t>
      </w:r>
      <w:r w:rsidR="00B47D3C" w:rsidRPr="00D904D5">
        <w:rPr>
          <w:rFonts w:cs="Arial"/>
          <w:color w:val="000000" w:themeColor="text1"/>
          <w:kern w:val="1"/>
          <w:lang w:eastAsia="ar-SA"/>
        </w:rPr>
        <w:t xml:space="preserve">, </w:t>
      </w:r>
      <w:r w:rsidR="009663C0" w:rsidRPr="00D904D5">
        <w:rPr>
          <w:rFonts w:cs="Arial"/>
          <w:color w:val="000000" w:themeColor="text1"/>
          <w:kern w:val="1"/>
          <w:lang w:eastAsia="ar-SA"/>
        </w:rPr>
        <w:t xml:space="preserve">el </w:t>
      </w:r>
      <w:r w:rsidR="00B47D3C" w:rsidRPr="00D904D5">
        <w:rPr>
          <w:rFonts w:cs="Arial"/>
          <w:color w:val="000000" w:themeColor="text1"/>
          <w:kern w:val="1"/>
          <w:lang w:eastAsia="ar-SA"/>
        </w:rPr>
        <w:t xml:space="preserve">uso eficaz del espectro radioeléctrico </w:t>
      </w:r>
      <w:r w:rsidR="007A686C" w:rsidRPr="00D904D5">
        <w:rPr>
          <w:rFonts w:cs="Arial"/>
          <w:color w:val="000000" w:themeColor="text1"/>
          <w:kern w:val="1"/>
          <w:lang w:eastAsia="ar-SA"/>
        </w:rPr>
        <w:t xml:space="preserve">y </w:t>
      </w:r>
      <w:r w:rsidR="009663C0" w:rsidRPr="00D904D5">
        <w:rPr>
          <w:rFonts w:cs="Arial"/>
          <w:color w:val="000000" w:themeColor="text1"/>
          <w:kern w:val="1"/>
          <w:lang w:eastAsia="ar-SA"/>
        </w:rPr>
        <w:t xml:space="preserve">la </w:t>
      </w:r>
      <w:r w:rsidR="00DC342E" w:rsidRPr="00D904D5">
        <w:rPr>
          <w:rFonts w:cs="Arial"/>
          <w:color w:val="000000" w:themeColor="text1"/>
          <w:kern w:val="1"/>
          <w:lang w:eastAsia="ar-SA"/>
        </w:rPr>
        <w:t>clasifica</w:t>
      </w:r>
      <w:r w:rsidRPr="00D904D5">
        <w:rPr>
          <w:rFonts w:cs="Arial"/>
          <w:color w:val="000000" w:themeColor="text1"/>
          <w:kern w:val="1"/>
          <w:lang w:eastAsia="ar-SA"/>
        </w:rPr>
        <w:t>ción</w:t>
      </w:r>
      <w:r w:rsidR="00B47D3C" w:rsidRPr="00D904D5">
        <w:rPr>
          <w:rFonts w:cs="Arial"/>
          <w:color w:val="000000" w:themeColor="text1"/>
          <w:kern w:val="1"/>
          <w:lang w:eastAsia="ar-SA"/>
        </w:rPr>
        <w:t xml:space="preserve"> </w:t>
      </w:r>
      <w:r w:rsidRPr="00D904D5">
        <w:rPr>
          <w:rFonts w:cs="Arial"/>
          <w:color w:val="000000" w:themeColor="text1"/>
          <w:kern w:val="1"/>
          <w:lang w:eastAsia="ar-SA"/>
        </w:rPr>
        <w:t>de</w:t>
      </w:r>
      <w:r w:rsidR="00B47D3C" w:rsidRPr="00D904D5">
        <w:rPr>
          <w:rFonts w:cs="Arial"/>
          <w:color w:val="000000" w:themeColor="text1"/>
          <w:kern w:val="1"/>
          <w:lang w:eastAsia="ar-SA"/>
        </w:rPr>
        <w:t xml:space="preserve"> frecuencias como espectro protegido.</w:t>
      </w:r>
    </w:p>
    <w:p w14:paraId="7E16D033" w14:textId="63B8D526" w:rsidR="00B47D3C" w:rsidRPr="00D904D5" w:rsidRDefault="00B47D3C" w:rsidP="00A64650">
      <w:pPr>
        <w:spacing w:line="240" w:lineRule="auto"/>
        <w:jc w:val="both"/>
        <w:rPr>
          <w:rFonts w:cs="Arial"/>
        </w:rPr>
      </w:pPr>
      <w:r w:rsidRPr="00D904D5">
        <w:rPr>
          <w:rFonts w:cs="Arial"/>
          <w:color w:val="000000" w:themeColor="text1"/>
          <w:kern w:val="1"/>
          <w:lang w:eastAsia="ar-SA"/>
        </w:rPr>
        <w:t xml:space="preserve">En adición a lo anterior, </w:t>
      </w:r>
      <w:r w:rsidR="007A686C" w:rsidRPr="00D904D5">
        <w:rPr>
          <w:rFonts w:cs="Arial"/>
          <w:color w:val="000000" w:themeColor="text1"/>
          <w:kern w:val="1"/>
          <w:lang w:eastAsia="ar-SA"/>
        </w:rPr>
        <w:t xml:space="preserve">se </w:t>
      </w:r>
      <w:r w:rsidRPr="00D904D5">
        <w:rPr>
          <w:rFonts w:cs="Arial"/>
          <w:color w:val="000000" w:themeColor="text1"/>
          <w:kern w:val="1"/>
          <w:lang w:eastAsia="ar-SA"/>
        </w:rPr>
        <w:t xml:space="preserve">pone en referencia el marco de la </w:t>
      </w:r>
      <w:r w:rsidR="00166026" w:rsidRPr="00D904D5">
        <w:rPr>
          <w:rFonts w:cs="Arial"/>
          <w:color w:val="000000" w:themeColor="text1"/>
          <w:kern w:val="1"/>
          <w:lang w:eastAsia="ar-SA"/>
        </w:rPr>
        <w:t>LGPC</w:t>
      </w:r>
      <w:r w:rsidRPr="00D904D5">
        <w:rPr>
          <w:rFonts w:cs="Arial"/>
          <w:color w:val="000000" w:themeColor="text1"/>
          <w:kern w:val="1"/>
          <w:lang w:eastAsia="ar-SA"/>
        </w:rPr>
        <w:t xml:space="preserve"> para llevar </w:t>
      </w:r>
      <w:r w:rsidRPr="00D904D5">
        <w:rPr>
          <w:rFonts w:cs="Arial"/>
        </w:rPr>
        <w:t xml:space="preserve">mecanismos </w:t>
      </w:r>
      <w:r w:rsidR="007A686C" w:rsidRPr="00D904D5">
        <w:rPr>
          <w:rFonts w:cs="Arial"/>
        </w:rPr>
        <w:t xml:space="preserve">sobre </w:t>
      </w:r>
      <w:r w:rsidRPr="00D904D5">
        <w:rPr>
          <w:rFonts w:cs="Arial"/>
        </w:rPr>
        <w:t>la prevención y mitigación de riesgos</w:t>
      </w:r>
      <w:r w:rsidR="00D76FB3" w:rsidRPr="00D904D5">
        <w:rPr>
          <w:rFonts w:cs="Arial"/>
        </w:rPr>
        <w:t xml:space="preserve"> naturales</w:t>
      </w:r>
      <w:r w:rsidRPr="00D904D5">
        <w:rPr>
          <w:rFonts w:cs="Arial"/>
        </w:rPr>
        <w:t>, así como el uso de l</w:t>
      </w:r>
      <w:r w:rsidR="00DC342E" w:rsidRPr="00D904D5">
        <w:rPr>
          <w:rFonts w:cs="Arial"/>
        </w:rPr>
        <w:t>os sistemas de</w:t>
      </w:r>
      <w:r w:rsidRPr="00D904D5">
        <w:rPr>
          <w:rFonts w:cs="Arial"/>
        </w:rPr>
        <w:t xml:space="preserve"> radiocomunicaciones para las acciones de alerta, preparación, auxilio y recuperación ante alguna emergencia o desastre natural.</w:t>
      </w:r>
    </w:p>
    <w:p w14:paraId="4C3E3D6C" w14:textId="128FC70A" w:rsidR="00B47D3C" w:rsidRPr="00D904D5" w:rsidRDefault="00B47D3C" w:rsidP="00A64650">
      <w:pPr>
        <w:spacing w:line="240" w:lineRule="auto"/>
        <w:jc w:val="both"/>
        <w:rPr>
          <w:rFonts w:cs="Arial"/>
          <w:color w:val="000000" w:themeColor="text1"/>
          <w:kern w:val="1"/>
          <w:lang w:eastAsia="ar-SA"/>
        </w:rPr>
      </w:pPr>
      <w:r w:rsidRPr="00D904D5">
        <w:rPr>
          <w:rFonts w:cs="Arial"/>
        </w:rPr>
        <w:t>Po</w:t>
      </w:r>
      <w:r w:rsidR="00DC342E" w:rsidRPr="00D904D5">
        <w:rPr>
          <w:rFonts w:cs="Arial"/>
        </w:rPr>
        <w:t>steriormente se expone el tema d</w:t>
      </w:r>
      <w:r w:rsidRPr="00D904D5">
        <w:rPr>
          <w:rFonts w:cs="Arial"/>
        </w:rPr>
        <w:t xml:space="preserve">e los servicios de radiocomunicaciones relacionados con la seguridad de la vida humana, en donde se denota la importancia de las acciones de diversos </w:t>
      </w:r>
      <w:r w:rsidRPr="00D904D5">
        <w:rPr>
          <w:rFonts w:cs="Arial"/>
          <w:color w:val="000000" w:themeColor="text1"/>
          <w:kern w:val="1"/>
          <w:lang w:eastAsia="ar-SA"/>
        </w:rPr>
        <w:t>organismos, instituciones y entidad</w:t>
      </w:r>
      <w:r w:rsidR="00DC342E" w:rsidRPr="00D904D5">
        <w:rPr>
          <w:rFonts w:cs="Arial"/>
          <w:color w:val="000000" w:themeColor="text1"/>
          <w:kern w:val="1"/>
          <w:lang w:eastAsia="ar-SA"/>
        </w:rPr>
        <w:t>es nacionales e internacionales</w:t>
      </w:r>
      <w:r w:rsidRPr="00D904D5">
        <w:rPr>
          <w:rFonts w:cs="Arial"/>
          <w:color w:val="000000" w:themeColor="text1"/>
          <w:kern w:val="1"/>
          <w:lang w:eastAsia="ar-SA"/>
        </w:rPr>
        <w:t xml:space="preserve"> orientadas al estudio y al desarrollo de planes e instrumentos regulatorios enfocados en la provisión de servicios de seguridad de la vida humana.</w:t>
      </w:r>
    </w:p>
    <w:p w14:paraId="2473FD4E" w14:textId="4A7EB68D" w:rsidR="00A454E9" w:rsidRPr="00D904D5" w:rsidRDefault="00B47D3C" w:rsidP="00A64650">
      <w:pPr>
        <w:spacing w:line="240" w:lineRule="auto"/>
        <w:jc w:val="both"/>
        <w:rPr>
          <w:rFonts w:cs="Arial"/>
          <w:lang w:eastAsia="es-MX"/>
        </w:rPr>
      </w:pPr>
      <w:r w:rsidRPr="00D904D5">
        <w:rPr>
          <w:rFonts w:cs="Arial"/>
          <w:color w:val="000000" w:themeColor="text1"/>
          <w:kern w:val="1"/>
          <w:lang w:eastAsia="ar-SA"/>
        </w:rPr>
        <w:t xml:space="preserve">En el caso del marco internacional, se presenta un </w:t>
      </w:r>
      <w:r w:rsidRPr="00D904D5">
        <w:rPr>
          <w:rFonts w:cs="Arial"/>
          <w:lang w:eastAsia="es-MX"/>
        </w:rPr>
        <w:t>documento Marco adoptado por la ONU</w:t>
      </w:r>
      <w:r w:rsidR="007A686C" w:rsidRPr="00D904D5">
        <w:rPr>
          <w:rFonts w:cs="Arial"/>
          <w:lang w:eastAsia="es-MX"/>
        </w:rPr>
        <w:t>,</w:t>
      </w:r>
      <w:r w:rsidRPr="00D904D5">
        <w:rPr>
          <w:rFonts w:cs="Arial"/>
          <w:lang w:eastAsia="es-MX"/>
        </w:rPr>
        <w:t xml:space="preserve"> el cual denota la importancia sobre desarrollar acciones para la reducción del riesgo de desastres naturales, así como un conjunto de principios rectores, incluida la responsabilidad de los Estados </w:t>
      </w:r>
      <w:r w:rsidR="00B1787A" w:rsidRPr="00D904D5">
        <w:rPr>
          <w:rFonts w:cs="Arial"/>
          <w:lang w:eastAsia="es-MX"/>
        </w:rPr>
        <w:t xml:space="preserve">Miembros </w:t>
      </w:r>
      <w:r w:rsidRPr="00D904D5">
        <w:rPr>
          <w:rFonts w:cs="Arial"/>
          <w:lang w:eastAsia="es-MX"/>
        </w:rPr>
        <w:t>de prevenir y reducir e</w:t>
      </w:r>
      <w:r w:rsidR="00B1787A" w:rsidRPr="00D904D5">
        <w:rPr>
          <w:rFonts w:cs="Arial"/>
          <w:lang w:eastAsia="es-MX"/>
        </w:rPr>
        <w:t>l riesgo de desastres</w:t>
      </w:r>
      <w:r w:rsidR="007A686C" w:rsidRPr="00D904D5">
        <w:rPr>
          <w:rFonts w:cs="Arial"/>
          <w:lang w:eastAsia="es-MX"/>
        </w:rPr>
        <w:t xml:space="preserve"> en donde</w:t>
      </w:r>
      <w:r w:rsidR="00A454E9" w:rsidRPr="00D904D5">
        <w:rPr>
          <w:rFonts w:cs="Arial"/>
          <w:lang w:eastAsia="es-MX"/>
        </w:rPr>
        <w:t xml:space="preserve"> los sistemas de alertas tempranas son una parte vital </w:t>
      </w:r>
      <w:r w:rsidR="00B1787A" w:rsidRPr="00D904D5">
        <w:rPr>
          <w:rFonts w:cs="Arial"/>
          <w:lang w:eastAsia="es-MX"/>
        </w:rPr>
        <w:t>para alertar a la sociedad ante</w:t>
      </w:r>
      <w:r w:rsidRPr="00D904D5">
        <w:rPr>
          <w:rFonts w:cs="Arial"/>
          <w:lang w:eastAsia="es-MX"/>
        </w:rPr>
        <w:t xml:space="preserve"> </w:t>
      </w:r>
      <w:r w:rsidR="00B1787A" w:rsidRPr="00D904D5">
        <w:rPr>
          <w:rFonts w:cs="Arial"/>
          <w:lang w:eastAsia="es-MX"/>
        </w:rPr>
        <w:t>amenazas</w:t>
      </w:r>
      <w:r w:rsidRPr="00D904D5">
        <w:rPr>
          <w:rFonts w:cs="Arial"/>
          <w:lang w:eastAsia="es-MX"/>
        </w:rPr>
        <w:t xml:space="preserve"> naturales.</w:t>
      </w:r>
      <w:r w:rsidR="00A454E9" w:rsidRPr="00D904D5">
        <w:rPr>
          <w:rFonts w:cs="Arial"/>
          <w:lang w:eastAsia="es-MX"/>
        </w:rPr>
        <w:t xml:space="preserve"> </w:t>
      </w:r>
    </w:p>
    <w:p w14:paraId="10C963AB" w14:textId="4D48060D" w:rsidR="00A454E9" w:rsidRPr="00D904D5" w:rsidRDefault="00A454E9" w:rsidP="00A64650">
      <w:pPr>
        <w:spacing w:line="240" w:lineRule="auto"/>
        <w:jc w:val="both"/>
        <w:rPr>
          <w:rFonts w:cs="Arial"/>
          <w:lang w:eastAsia="es-MX"/>
        </w:rPr>
      </w:pPr>
      <w:r w:rsidRPr="00D904D5">
        <w:rPr>
          <w:rFonts w:cs="Arial"/>
          <w:lang w:eastAsia="es-MX"/>
        </w:rPr>
        <w:t xml:space="preserve">Por tanto, diversas entidades como la </w:t>
      </w:r>
      <w:r w:rsidR="00A51D20" w:rsidRPr="00D904D5">
        <w:rPr>
          <w:rFonts w:cs="Arial"/>
          <w:lang w:eastAsia="es-MX"/>
        </w:rPr>
        <w:t>UIT</w:t>
      </w:r>
      <w:r w:rsidRPr="00D904D5">
        <w:rPr>
          <w:rFonts w:cs="Arial"/>
          <w:lang w:eastAsia="es-MX"/>
        </w:rPr>
        <w:t xml:space="preserve"> y la </w:t>
      </w:r>
      <w:r w:rsidR="00A51D20" w:rsidRPr="00D904D5">
        <w:rPr>
          <w:rFonts w:cs="Arial"/>
          <w:lang w:eastAsia="es-MX"/>
        </w:rPr>
        <w:t>CITEL</w:t>
      </w:r>
      <w:r w:rsidRPr="00D904D5">
        <w:rPr>
          <w:rFonts w:cs="Arial"/>
          <w:lang w:eastAsia="es-MX"/>
        </w:rPr>
        <w:t xml:space="preserve">, se han dado a la tarea de elaborar acuerdos de colaboración, tratados multilaterales, recomendaciones internacionales, reportes, entre otros, para ayudar a los Estados Miembros a utilizar los servicios y sistemas de radiocomunicaciones con el objeto de reducir el riesgo y ayudar en la gestión de desastres naturales y facilitar la respuesta humanitaria. </w:t>
      </w:r>
    </w:p>
    <w:p w14:paraId="190151CB" w14:textId="20A9DBD0" w:rsidR="00A454E9" w:rsidRPr="00D904D5" w:rsidRDefault="00121D07" w:rsidP="00A64650">
      <w:pPr>
        <w:spacing w:line="240" w:lineRule="auto"/>
        <w:jc w:val="both"/>
        <w:rPr>
          <w:rFonts w:cs="Arial"/>
        </w:rPr>
      </w:pPr>
      <w:r w:rsidRPr="00D904D5">
        <w:rPr>
          <w:rFonts w:cs="Arial"/>
        </w:rPr>
        <w:t>Asimismo</w:t>
      </w:r>
      <w:r w:rsidR="00A454E9" w:rsidRPr="00D904D5">
        <w:rPr>
          <w:rFonts w:cs="Arial"/>
        </w:rPr>
        <w:t xml:space="preserve">, se </w:t>
      </w:r>
      <w:r w:rsidRPr="00D904D5">
        <w:rPr>
          <w:rFonts w:cs="Arial"/>
        </w:rPr>
        <w:t>abordan</w:t>
      </w:r>
      <w:r w:rsidR="00A454E9" w:rsidRPr="00D904D5">
        <w:rPr>
          <w:rFonts w:cs="Arial"/>
        </w:rPr>
        <w:t xml:space="preserve"> diversas disposiciones, reglamentos y lineamientos que priorizan el uso de</w:t>
      </w:r>
      <w:r w:rsidR="006066A7" w:rsidRPr="00D904D5">
        <w:rPr>
          <w:rFonts w:cs="Arial"/>
        </w:rPr>
        <w:t xml:space="preserve"> las telecomunicaciones</w:t>
      </w:r>
      <w:r w:rsidR="00A454E9" w:rsidRPr="00D904D5">
        <w:rPr>
          <w:rFonts w:cs="Arial"/>
        </w:rPr>
        <w:t xml:space="preserve"> para proveer mensajes ante situaciones de </w:t>
      </w:r>
      <w:r w:rsidR="00D35E4A" w:rsidRPr="00D904D5">
        <w:rPr>
          <w:rFonts w:cs="Arial"/>
        </w:rPr>
        <w:t>desastres naturales</w:t>
      </w:r>
      <w:r w:rsidRPr="00D904D5">
        <w:rPr>
          <w:rFonts w:cs="Arial"/>
        </w:rPr>
        <w:t xml:space="preserve"> y</w:t>
      </w:r>
      <w:r w:rsidR="00A454E9" w:rsidRPr="00D904D5">
        <w:rPr>
          <w:rFonts w:cs="Arial"/>
        </w:rPr>
        <w:t xml:space="preserve"> se puntualizan las disposiciones para la gestión integral de riesgos</w:t>
      </w:r>
      <w:r w:rsidR="00C13F96" w:rsidRPr="00D904D5">
        <w:rPr>
          <w:rFonts w:cs="Arial"/>
        </w:rPr>
        <w:t xml:space="preserve"> naturales</w:t>
      </w:r>
      <w:r w:rsidR="00A454E9" w:rsidRPr="00D904D5">
        <w:rPr>
          <w:rFonts w:cs="Arial"/>
        </w:rPr>
        <w:t xml:space="preserve"> bajo la identificación de peligros y vulnerabilidades, así como </w:t>
      </w:r>
      <w:r w:rsidRPr="00D904D5">
        <w:rPr>
          <w:rFonts w:cs="Arial"/>
        </w:rPr>
        <w:t>el</w:t>
      </w:r>
      <w:r w:rsidR="00A454E9" w:rsidRPr="00D904D5">
        <w:rPr>
          <w:rFonts w:cs="Arial"/>
        </w:rPr>
        <w:t xml:space="preserve"> uso de sistemas de alerta temprana </w:t>
      </w:r>
      <w:r w:rsidRPr="00D904D5">
        <w:rPr>
          <w:rFonts w:cs="Arial"/>
        </w:rPr>
        <w:t>mediante</w:t>
      </w:r>
      <w:r w:rsidR="00A454E9" w:rsidRPr="00D904D5">
        <w:rPr>
          <w:rFonts w:cs="Arial"/>
        </w:rPr>
        <w:t xml:space="preserve"> </w:t>
      </w:r>
      <w:r w:rsidR="00D35E4A" w:rsidRPr="00D904D5">
        <w:rPr>
          <w:rFonts w:cs="Arial"/>
        </w:rPr>
        <w:t>sistemas</w:t>
      </w:r>
      <w:r w:rsidR="00A454E9" w:rsidRPr="00D904D5">
        <w:rPr>
          <w:rFonts w:cs="Arial"/>
        </w:rPr>
        <w:t xml:space="preserve"> de </w:t>
      </w:r>
      <w:r w:rsidR="00D35E4A" w:rsidRPr="00D904D5">
        <w:rPr>
          <w:rFonts w:cs="Arial"/>
        </w:rPr>
        <w:t>radiocomunicaciones</w:t>
      </w:r>
      <w:r w:rsidR="00A454E9" w:rsidRPr="00D904D5">
        <w:rPr>
          <w:rFonts w:cs="Arial"/>
        </w:rPr>
        <w:t>.</w:t>
      </w:r>
    </w:p>
    <w:p w14:paraId="62AB94D6" w14:textId="3A04AEF8" w:rsidR="00A454E9" w:rsidRPr="00D904D5" w:rsidRDefault="006B7F6F" w:rsidP="00A64650">
      <w:pPr>
        <w:spacing w:line="240" w:lineRule="auto"/>
        <w:jc w:val="both"/>
        <w:rPr>
          <w:rFonts w:cs="Arial"/>
          <w:lang w:eastAsia="es-MX"/>
        </w:rPr>
      </w:pPr>
      <w:r w:rsidRPr="00D904D5">
        <w:rPr>
          <w:rFonts w:cs="Arial"/>
        </w:rPr>
        <w:t>Después</w:t>
      </w:r>
      <w:r w:rsidR="00A454E9" w:rsidRPr="00D904D5">
        <w:rPr>
          <w:rFonts w:cs="Arial"/>
        </w:rPr>
        <w:t xml:space="preserve"> </w:t>
      </w:r>
      <w:r w:rsidR="00254D36" w:rsidRPr="00D904D5">
        <w:rPr>
          <w:rFonts w:cs="Arial"/>
        </w:rPr>
        <w:t>se describe</w:t>
      </w:r>
      <w:r w:rsidR="00A454E9" w:rsidRPr="00D904D5">
        <w:rPr>
          <w:rFonts w:cs="Arial"/>
        </w:rPr>
        <w:t xml:space="preserve"> el </w:t>
      </w:r>
      <w:r w:rsidR="00254D36" w:rsidRPr="00D904D5">
        <w:rPr>
          <w:rFonts w:cs="Arial"/>
        </w:rPr>
        <w:t>estado actual</w:t>
      </w:r>
      <w:r w:rsidR="00A454E9" w:rsidRPr="00D904D5">
        <w:rPr>
          <w:rFonts w:cs="Arial"/>
        </w:rPr>
        <w:t xml:space="preserve"> del rango de frecuencias 162.300-162.600 MHz </w:t>
      </w:r>
      <w:r w:rsidR="00254D36" w:rsidRPr="00D904D5">
        <w:rPr>
          <w:rFonts w:cs="Arial"/>
        </w:rPr>
        <w:t>en el ámbito nacional e internacional,</w:t>
      </w:r>
      <w:r w:rsidR="00254D36" w:rsidRPr="00D904D5">
        <w:rPr>
          <w:rFonts w:cs="Arial"/>
          <w:lang w:eastAsia="es-MX"/>
        </w:rPr>
        <w:t xml:space="preserve"> el </w:t>
      </w:r>
      <w:r w:rsidR="00A454E9" w:rsidRPr="00D904D5">
        <w:rPr>
          <w:rFonts w:cs="Arial"/>
          <w:lang w:eastAsia="es-MX"/>
        </w:rPr>
        <w:t xml:space="preserve">uso de diversas frecuencias </w:t>
      </w:r>
      <w:r w:rsidR="003A22DD" w:rsidRPr="00D904D5">
        <w:rPr>
          <w:rFonts w:cs="Arial"/>
        </w:rPr>
        <w:t>dentro de este rango</w:t>
      </w:r>
      <w:r w:rsidR="00A454E9" w:rsidRPr="00D904D5">
        <w:rPr>
          <w:rFonts w:cs="Arial"/>
        </w:rPr>
        <w:t xml:space="preserve"> para </w:t>
      </w:r>
      <w:r w:rsidR="00A454E9" w:rsidRPr="00D904D5">
        <w:rPr>
          <w:rFonts w:cs="Arial"/>
        </w:rPr>
        <w:lastRenderedPageBreak/>
        <w:t>el sistema de alerta sísmica</w:t>
      </w:r>
      <w:r w:rsidR="00254D36" w:rsidRPr="00D904D5">
        <w:rPr>
          <w:rFonts w:cs="Arial"/>
        </w:rPr>
        <w:t xml:space="preserve"> y, de manera general, </w:t>
      </w:r>
      <w:r w:rsidRPr="00D904D5">
        <w:rPr>
          <w:rFonts w:cs="Arial"/>
        </w:rPr>
        <w:t xml:space="preserve">las </w:t>
      </w:r>
      <w:r w:rsidR="00254D36" w:rsidRPr="00D904D5">
        <w:rPr>
          <w:rFonts w:cs="Arial"/>
        </w:rPr>
        <w:t>características de operación</w:t>
      </w:r>
      <w:r w:rsidR="003A22DD" w:rsidRPr="00D904D5">
        <w:rPr>
          <w:rFonts w:cs="Arial"/>
        </w:rPr>
        <w:t xml:space="preserve"> de la red</w:t>
      </w:r>
      <w:r w:rsidR="00A454E9" w:rsidRPr="00D904D5">
        <w:rPr>
          <w:rFonts w:cs="Arial"/>
        </w:rPr>
        <w:t>.</w:t>
      </w:r>
    </w:p>
    <w:p w14:paraId="580A1B5F" w14:textId="4264E29B" w:rsidR="002F17A4" w:rsidRPr="00D904D5" w:rsidRDefault="00A454E9" w:rsidP="00C63410">
      <w:pPr>
        <w:spacing w:line="240" w:lineRule="auto"/>
        <w:jc w:val="both"/>
        <w:rPr>
          <w:rFonts w:cs="Arial"/>
          <w:b/>
        </w:rPr>
      </w:pPr>
      <w:r w:rsidRPr="00D904D5">
        <w:rPr>
          <w:rFonts w:cs="Arial"/>
          <w:lang w:eastAsia="es-MX"/>
        </w:rPr>
        <w:t xml:space="preserve">Finalmente, el documento retoma la importancia del uso de los sistemas de radiocomunicaciones para poder utilizarse en beneficio de </w:t>
      </w:r>
      <w:r w:rsidR="00743A39" w:rsidRPr="00D904D5">
        <w:rPr>
          <w:rFonts w:cs="Arial"/>
          <w:lang w:eastAsia="es-MX"/>
        </w:rPr>
        <w:t xml:space="preserve">la </w:t>
      </w:r>
      <w:r w:rsidRPr="00D904D5">
        <w:rPr>
          <w:rFonts w:cs="Arial"/>
          <w:lang w:eastAsia="es-MX"/>
        </w:rPr>
        <w:t xml:space="preserve">seguridad de la vida humana en el contexto de la provisión de </w:t>
      </w:r>
      <w:r w:rsidR="006919D0" w:rsidRPr="00D904D5">
        <w:rPr>
          <w:rFonts w:cs="Arial"/>
          <w:lang w:eastAsia="es-MX"/>
        </w:rPr>
        <w:t>sistemas de</w:t>
      </w:r>
      <w:r w:rsidR="00B47D3C" w:rsidRPr="00D904D5">
        <w:rPr>
          <w:rFonts w:cs="Arial"/>
          <w:lang w:eastAsia="es-MX"/>
        </w:rPr>
        <w:t xml:space="preserve"> </w:t>
      </w:r>
      <w:r w:rsidRPr="00D904D5">
        <w:rPr>
          <w:rFonts w:cs="Arial"/>
          <w:lang w:eastAsia="es-MX"/>
        </w:rPr>
        <w:t xml:space="preserve">alertas tempranas </w:t>
      </w:r>
      <w:r w:rsidR="00254D36" w:rsidRPr="00D904D5">
        <w:rPr>
          <w:rFonts w:cs="Arial"/>
          <w:lang w:eastAsia="es-MX"/>
        </w:rPr>
        <w:t>destacando la</w:t>
      </w:r>
      <w:r w:rsidRPr="00D904D5">
        <w:rPr>
          <w:rFonts w:cs="Arial"/>
          <w:lang w:eastAsia="es-MX"/>
        </w:rPr>
        <w:t xml:space="preserve"> importancia de </w:t>
      </w:r>
      <w:r w:rsidR="00743A39" w:rsidRPr="00D904D5">
        <w:rPr>
          <w:rFonts w:cs="Arial"/>
          <w:lang w:eastAsia="es-MX"/>
        </w:rPr>
        <w:t xml:space="preserve">la </w:t>
      </w:r>
      <w:r w:rsidRPr="00D904D5">
        <w:rPr>
          <w:rFonts w:cs="Arial"/>
          <w:lang w:eastAsia="es-MX"/>
        </w:rPr>
        <w:t>clasificación de</w:t>
      </w:r>
      <w:r w:rsidR="00254D36" w:rsidRPr="00D904D5">
        <w:rPr>
          <w:rFonts w:cs="Arial"/>
          <w:lang w:eastAsia="es-MX"/>
        </w:rPr>
        <w:t xml:space="preserve"> diversas </w:t>
      </w:r>
      <w:r w:rsidRPr="00D904D5">
        <w:rPr>
          <w:rFonts w:cs="Arial"/>
          <w:lang w:eastAsia="es-MX"/>
        </w:rPr>
        <w:t>frecuencias como espectro protegido para su uso por aplicaciones para servicios de seguridad</w:t>
      </w:r>
      <w:r w:rsidR="002F1F28" w:rsidRPr="00D904D5">
        <w:rPr>
          <w:rFonts w:cs="Arial"/>
          <w:lang w:eastAsia="es-MX"/>
        </w:rPr>
        <w:t xml:space="preserve"> de la vida humana</w:t>
      </w:r>
      <w:r w:rsidRPr="00D904D5">
        <w:rPr>
          <w:rFonts w:cs="Arial"/>
          <w:lang w:eastAsia="es-MX"/>
        </w:rPr>
        <w:t>.</w:t>
      </w:r>
    </w:p>
    <w:p w14:paraId="1045F70C" w14:textId="1E207BFF" w:rsidR="00A64650" w:rsidRPr="00D904D5" w:rsidRDefault="00BD0392" w:rsidP="00EC4F19">
      <w:pPr>
        <w:pStyle w:val="Ttulo2"/>
      </w:pPr>
      <w:bookmarkStart w:id="66" w:name="_Toc41923108"/>
      <w:bookmarkStart w:id="67" w:name="_Toc41923266"/>
      <w:bookmarkStart w:id="68" w:name="_Toc41926263"/>
      <w:bookmarkStart w:id="69" w:name="_Toc41926300"/>
      <w:bookmarkStart w:id="70" w:name="_Toc41925407"/>
      <w:bookmarkStart w:id="71" w:name="_Toc41929728"/>
      <w:bookmarkStart w:id="72" w:name="_Toc41930702"/>
      <w:bookmarkStart w:id="73" w:name="_Toc42203774"/>
      <w:bookmarkStart w:id="74" w:name="_Toc42205355"/>
      <w:bookmarkStart w:id="75" w:name="_Toc42249586"/>
      <w:bookmarkStart w:id="76" w:name="_Toc42251178"/>
      <w:bookmarkStart w:id="77" w:name="_Toc42251664"/>
      <w:bookmarkStart w:id="78" w:name="_Toc42251733"/>
      <w:bookmarkStart w:id="79" w:name="_Toc42252609"/>
      <w:bookmarkStart w:id="80" w:name="_Toc42252776"/>
      <w:bookmarkStart w:id="81" w:name="_Toc42277800"/>
      <w:bookmarkStart w:id="82" w:name="_Toc42277832"/>
      <w:bookmarkStart w:id="83" w:name="_Toc42278084"/>
      <w:bookmarkStart w:id="84" w:name="_Toc43737629"/>
      <w:bookmarkStart w:id="85" w:name="_Toc45621634"/>
      <w:r w:rsidRPr="00D904D5">
        <w:t>Marco jurídico</w:t>
      </w:r>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p>
    <w:p w14:paraId="272CC2B8" w14:textId="3C93AB2B" w:rsidR="00BD0392" w:rsidRPr="00D904D5" w:rsidRDefault="00BD0392" w:rsidP="003926B7">
      <w:pPr>
        <w:pStyle w:val="Prrafodelista"/>
        <w:spacing w:line="240" w:lineRule="auto"/>
        <w:ind w:left="0"/>
        <w:jc w:val="both"/>
        <w:rPr>
          <w:rFonts w:cs="Arial"/>
          <w:b/>
          <w:color w:val="000000" w:themeColor="text1"/>
          <w:kern w:val="1"/>
          <w:lang w:eastAsia="ar-SA"/>
        </w:rPr>
      </w:pPr>
      <w:r w:rsidRPr="00D904D5">
        <w:rPr>
          <w:rFonts w:cs="Arial"/>
          <w:color w:val="000000" w:themeColor="text1"/>
          <w:kern w:val="1"/>
          <w:lang w:eastAsia="ar-SA"/>
        </w:rPr>
        <w:t>De conformidad con lo dispuesto en los artículos 28</w:t>
      </w:r>
      <w:r w:rsidR="003926B7">
        <w:rPr>
          <w:rFonts w:cs="Arial"/>
          <w:color w:val="000000" w:themeColor="text1"/>
          <w:kern w:val="1"/>
          <w:lang w:eastAsia="ar-SA"/>
        </w:rPr>
        <w:t xml:space="preserve"> </w:t>
      </w:r>
      <w:r w:rsidRPr="00D904D5">
        <w:rPr>
          <w:rFonts w:cs="Arial"/>
          <w:color w:val="000000" w:themeColor="text1"/>
          <w:kern w:val="1"/>
          <w:lang w:eastAsia="ar-SA"/>
        </w:rPr>
        <w:t>de la Constitución; 7, de la L</w:t>
      </w:r>
      <w:r w:rsidR="007B531C" w:rsidRPr="00D904D5">
        <w:rPr>
          <w:rFonts w:cs="Arial"/>
          <w:color w:val="000000" w:themeColor="text1"/>
          <w:kern w:val="1"/>
          <w:lang w:eastAsia="ar-SA"/>
        </w:rPr>
        <w:t>FTyR</w:t>
      </w:r>
      <w:r w:rsidRPr="00D904D5">
        <w:rPr>
          <w:rFonts w:cs="Arial"/>
          <w:color w:val="000000" w:themeColor="text1"/>
          <w:kern w:val="1"/>
          <w:lang w:eastAsia="ar-SA"/>
        </w:rPr>
        <w:t xml:space="preserve">; </w:t>
      </w:r>
      <w:r w:rsidR="003926B7">
        <w:rPr>
          <w:rFonts w:cs="Arial"/>
          <w:color w:val="000000" w:themeColor="text1"/>
          <w:kern w:val="1"/>
          <w:lang w:eastAsia="ar-SA"/>
        </w:rPr>
        <w:t xml:space="preserve">y </w:t>
      </w:r>
      <w:r w:rsidRPr="00D904D5">
        <w:rPr>
          <w:rFonts w:cs="Arial"/>
          <w:color w:val="000000" w:themeColor="text1"/>
          <w:kern w:val="1"/>
          <w:lang w:eastAsia="ar-SA"/>
        </w:rPr>
        <w:t>1</w:t>
      </w:r>
      <w:r w:rsidR="006D72CF">
        <w:rPr>
          <w:rFonts w:cs="Arial"/>
          <w:color w:val="000000" w:themeColor="text1"/>
          <w:kern w:val="1"/>
          <w:lang w:eastAsia="ar-SA"/>
        </w:rPr>
        <w:t xml:space="preserve"> </w:t>
      </w:r>
      <w:r w:rsidRPr="00D904D5">
        <w:rPr>
          <w:rFonts w:cs="Arial"/>
          <w:color w:val="000000" w:themeColor="text1"/>
          <w:kern w:val="1"/>
          <w:lang w:eastAsia="ar-SA"/>
        </w:rPr>
        <w:t xml:space="preserve">del Estatuto; el </w:t>
      </w:r>
      <w:r w:rsidR="00E258A9" w:rsidRPr="00D904D5">
        <w:rPr>
          <w:rFonts w:cs="Arial"/>
          <w:color w:val="000000" w:themeColor="text1"/>
          <w:kern w:val="1"/>
          <w:lang w:eastAsia="ar-SA"/>
        </w:rPr>
        <w:t>Instituto</w:t>
      </w:r>
      <w:r w:rsidRPr="00D904D5">
        <w:rPr>
          <w:rFonts w:cs="Arial"/>
          <w:color w:val="000000" w:themeColor="text1"/>
          <w:kern w:val="1"/>
          <w:lang w:eastAsia="ar-SA"/>
        </w:rPr>
        <w:t xml:space="preserve"> es un órgano público autónomo con personalidad jurídica y patrimonio propio</w:t>
      </w:r>
      <w:r w:rsidR="001A39E6" w:rsidRPr="00D904D5">
        <w:rPr>
          <w:rFonts w:cs="Arial"/>
          <w:color w:val="000000" w:themeColor="text1"/>
          <w:kern w:val="1"/>
          <w:lang w:eastAsia="ar-SA"/>
        </w:rPr>
        <w:t>,</w:t>
      </w:r>
      <w:r w:rsidRPr="00D904D5">
        <w:rPr>
          <w:rFonts w:cs="Arial"/>
          <w:color w:val="000000" w:themeColor="text1"/>
          <w:kern w:val="1"/>
          <w:lang w:eastAsia="ar-SA"/>
        </w:rPr>
        <w:t xml:space="preserve"> que tiene por objeto el desarrollo eficiente de la radiodifusión y las telecomunicaciones, además de ser también la autoridad en materia de competencia económica de los sectores de radiodifusión y telecomunicaciones.</w:t>
      </w:r>
    </w:p>
    <w:p w14:paraId="272CC2B9" w14:textId="77777777" w:rsidR="00BD0392" w:rsidRPr="00D904D5" w:rsidRDefault="00BD0392" w:rsidP="00A64650">
      <w:pPr>
        <w:spacing w:line="240" w:lineRule="auto"/>
        <w:jc w:val="both"/>
        <w:rPr>
          <w:rFonts w:cs="Arial"/>
          <w:color w:val="000000" w:themeColor="text1"/>
          <w:kern w:val="1"/>
          <w:lang w:eastAsia="ar-SA"/>
        </w:rPr>
      </w:pPr>
      <w:r w:rsidRPr="00D904D5">
        <w:rPr>
          <w:rFonts w:cs="Arial"/>
          <w:color w:val="000000" w:themeColor="text1"/>
          <w:kern w:val="1"/>
          <w:lang w:eastAsia="ar-SA"/>
        </w:rPr>
        <w:t>Para tal efecto, el Instituto tiene a su cargo la regulación, promoción y supervisión del uso, aprovechamiento y explotación del espectro radioeléctrico, los recursos orbitales, los servicios satelitales, las redes públicas de telecomunicaciones y la prestación de los servicios de radiodifusión y de telecomunicaciones, así como del acceso a la infraestructura activa y pasiva y otros insumos esenciales.</w:t>
      </w:r>
    </w:p>
    <w:p w14:paraId="272CC2BA" w14:textId="3F0E9030" w:rsidR="00BD0392" w:rsidRPr="00D904D5" w:rsidRDefault="00BD0392" w:rsidP="00A64650">
      <w:pPr>
        <w:pStyle w:val="Prrafodelista"/>
        <w:pBdr>
          <w:top w:val="nil"/>
          <w:left w:val="nil"/>
          <w:bottom w:val="nil"/>
          <w:right w:val="nil"/>
          <w:between w:val="nil"/>
          <w:bar w:val="nil"/>
        </w:pBdr>
        <w:spacing w:line="240" w:lineRule="auto"/>
        <w:ind w:left="0"/>
        <w:contextualSpacing w:val="0"/>
        <w:jc w:val="both"/>
        <w:rPr>
          <w:rFonts w:cs="Arial"/>
          <w:color w:val="000000" w:themeColor="text1"/>
          <w:kern w:val="1"/>
          <w:lang w:eastAsia="ar-SA"/>
        </w:rPr>
      </w:pPr>
      <w:r w:rsidRPr="00D904D5">
        <w:rPr>
          <w:rFonts w:cs="Arial"/>
          <w:color w:val="000000" w:themeColor="text1"/>
          <w:kern w:val="1"/>
          <w:lang w:eastAsia="ar-SA"/>
        </w:rPr>
        <w:t>E</w:t>
      </w:r>
      <w:r w:rsidRPr="00D904D5" w:rsidDel="008F4C58">
        <w:rPr>
          <w:rFonts w:cs="Arial"/>
          <w:color w:val="000000" w:themeColor="text1"/>
          <w:kern w:val="1"/>
          <w:lang w:eastAsia="ar-SA"/>
        </w:rPr>
        <w:t>l</w:t>
      </w:r>
      <w:r w:rsidRPr="00D904D5">
        <w:rPr>
          <w:rFonts w:cs="Arial"/>
          <w:color w:val="000000" w:themeColor="text1"/>
          <w:kern w:val="1"/>
          <w:lang w:eastAsia="ar-SA"/>
        </w:rPr>
        <w:t xml:space="preserve"> artículo 27 de la Constitución e</w:t>
      </w:r>
      <w:r w:rsidR="00946DCF" w:rsidRPr="00D904D5">
        <w:rPr>
          <w:rFonts w:cs="Arial"/>
          <w:color w:val="000000" w:themeColor="text1"/>
          <w:kern w:val="1"/>
          <w:lang w:eastAsia="ar-SA"/>
        </w:rPr>
        <w:t>stablece, en sus párrafos quinto</w:t>
      </w:r>
      <w:r w:rsidRPr="00D904D5">
        <w:rPr>
          <w:rFonts w:cs="Arial"/>
          <w:color w:val="000000" w:themeColor="text1"/>
          <w:kern w:val="1"/>
          <w:lang w:eastAsia="ar-SA"/>
        </w:rPr>
        <w:t xml:space="preserve"> y sexto, que corresponde a la Nación el dominio directo del espacio situado sobre el territorio nacional y, dado que las ondas electromagnéticas del espectro radioeléctrico pueden propagarse en dicho espacio, su explotación, uso o el aprovechamiento por los particulares o por sociedades constituidas conforme a las leyes mexicanas, no podrá realizarse sino mediante concesiones, que en el caso de radiodifusión y telecomunicaciones serán otorgadas por el Instituto, de acuerdo con las reglas y condiciones que establezcan las leyes. </w:t>
      </w:r>
    </w:p>
    <w:p w14:paraId="272CC2BB" w14:textId="5F6596B3" w:rsidR="00BD0392" w:rsidRPr="00D904D5" w:rsidRDefault="00BD0392" w:rsidP="00A64650">
      <w:pPr>
        <w:spacing w:line="240" w:lineRule="auto"/>
        <w:jc w:val="both"/>
        <w:rPr>
          <w:rFonts w:cs="Arial"/>
          <w:color w:val="000000" w:themeColor="text1"/>
          <w:kern w:val="1"/>
          <w:lang w:eastAsia="ar-SA"/>
        </w:rPr>
      </w:pPr>
      <w:r w:rsidRPr="00D904D5">
        <w:rPr>
          <w:rFonts w:cs="Arial"/>
          <w:color w:val="000000" w:themeColor="text1"/>
          <w:kern w:val="1"/>
          <w:lang w:eastAsia="ar-SA"/>
        </w:rPr>
        <w:t xml:space="preserve">Es así que, en cumplimiento a lo que establece la Constitución, </w:t>
      </w:r>
      <w:r w:rsidR="007913B0">
        <w:rPr>
          <w:rFonts w:cs="Arial"/>
          <w:color w:val="000000" w:themeColor="text1"/>
          <w:kern w:val="1"/>
          <w:lang w:eastAsia="ar-SA"/>
        </w:rPr>
        <w:t xml:space="preserve">los artículos 2, cuarto párrafo y 5 de </w:t>
      </w:r>
      <w:r w:rsidRPr="00D904D5">
        <w:rPr>
          <w:rFonts w:cs="Arial"/>
          <w:color w:val="000000" w:themeColor="text1"/>
          <w:kern w:val="1"/>
          <w:lang w:eastAsia="ar-SA"/>
        </w:rPr>
        <w:t xml:space="preserve">la </w:t>
      </w:r>
      <w:r w:rsidR="0033275E" w:rsidRPr="00D904D5">
        <w:rPr>
          <w:rFonts w:cs="Arial"/>
          <w:color w:val="000000" w:themeColor="text1"/>
          <w:kern w:val="1"/>
          <w:lang w:eastAsia="ar-SA"/>
        </w:rPr>
        <w:t>LFTy</w:t>
      </w:r>
      <w:r w:rsidR="00966540" w:rsidRPr="00D904D5">
        <w:rPr>
          <w:rFonts w:cs="Arial"/>
          <w:color w:val="000000" w:themeColor="text1"/>
          <w:kern w:val="1"/>
          <w:lang w:eastAsia="ar-SA"/>
        </w:rPr>
        <w:t>R</w:t>
      </w:r>
      <w:r w:rsidRPr="00D904D5">
        <w:rPr>
          <w:rFonts w:cs="Arial"/>
          <w:color w:val="000000" w:themeColor="text1"/>
          <w:kern w:val="1"/>
          <w:lang w:eastAsia="ar-SA"/>
        </w:rPr>
        <w:t xml:space="preserve"> dispone</w:t>
      </w:r>
      <w:r w:rsidR="007913B0">
        <w:rPr>
          <w:rFonts w:cs="Arial"/>
          <w:color w:val="000000" w:themeColor="text1"/>
          <w:kern w:val="1"/>
          <w:lang w:eastAsia="ar-SA"/>
        </w:rPr>
        <w:t>n</w:t>
      </w:r>
      <w:r w:rsidRPr="00D904D5">
        <w:rPr>
          <w:rFonts w:cs="Arial"/>
          <w:color w:val="000000" w:themeColor="text1"/>
          <w:kern w:val="1"/>
          <w:lang w:eastAsia="ar-SA"/>
        </w:rPr>
        <w:t xml:space="preserve"> que en todo momento el Estado mantendrá el dominio originario, inalienable e imprescriptible sobre el espectro radioeléctrico, otorgándole a este bien el carácter de vías generales de comunicación.</w:t>
      </w:r>
    </w:p>
    <w:p w14:paraId="272CC2BC" w14:textId="7FF2A8F1" w:rsidR="00BD0392" w:rsidRPr="00D904D5" w:rsidRDefault="00BD0392" w:rsidP="00EF09B7">
      <w:pPr>
        <w:pStyle w:val="Texto0"/>
        <w:spacing w:after="160" w:line="240" w:lineRule="auto"/>
        <w:ind w:right="49" w:firstLine="0"/>
        <w:rPr>
          <w:rFonts w:eastAsiaTheme="minorHAnsi"/>
          <w:color w:val="000000" w:themeColor="text1"/>
          <w:kern w:val="1"/>
          <w:sz w:val="22"/>
          <w:szCs w:val="22"/>
          <w:lang w:val="es-MX" w:eastAsia="ar-SA"/>
        </w:rPr>
      </w:pPr>
      <w:r w:rsidRPr="00D904D5">
        <w:rPr>
          <w:rFonts w:eastAsiaTheme="minorHAnsi"/>
          <w:color w:val="000000" w:themeColor="text1"/>
          <w:kern w:val="1"/>
          <w:sz w:val="22"/>
          <w:szCs w:val="22"/>
          <w:lang w:val="es-MX" w:eastAsia="ar-SA"/>
        </w:rPr>
        <w:t>Por su parte, el artículo 3, fracción XXI de la L</w:t>
      </w:r>
      <w:r w:rsidR="007B531C" w:rsidRPr="00D904D5">
        <w:rPr>
          <w:rFonts w:eastAsiaTheme="minorHAnsi"/>
          <w:color w:val="000000" w:themeColor="text1"/>
          <w:kern w:val="1"/>
          <w:sz w:val="22"/>
          <w:szCs w:val="22"/>
          <w:lang w:val="es-MX" w:eastAsia="ar-SA"/>
        </w:rPr>
        <w:t>FTyR</w:t>
      </w:r>
      <w:r w:rsidRPr="00D904D5">
        <w:rPr>
          <w:rFonts w:eastAsiaTheme="minorHAnsi"/>
          <w:color w:val="000000" w:themeColor="text1"/>
          <w:kern w:val="1"/>
          <w:sz w:val="22"/>
          <w:szCs w:val="22"/>
          <w:lang w:val="es-MX" w:eastAsia="ar-SA"/>
        </w:rPr>
        <w:t xml:space="preserve">, define espectro radioeléctrico como: </w:t>
      </w:r>
    </w:p>
    <w:p w14:paraId="1BD889A7" w14:textId="77777777" w:rsidR="00EE584E" w:rsidRPr="00D904D5" w:rsidRDefault="00BD0392" w:rsidP="00EF09B7">
      <w:pPr>
        <w:pStyle w:val="Texto0"/>
        <w:spacing w:after="0" w:line="240" w:lineRule="auto"/>
        <w:ind w:left="1134" w:right="1183" w:firstLine="0"/>
        <w:jc w:val="center"/>
        <w:rPr>
          <w:i/>
          <w:sz w:val="20"/>
        </w:rPr>
      </w:pPr>
      <w:r w:rsidRPr="00D904D5">
        <w:rPr>
          <w:i/>
          <w:sz w:val="20"/>
        </w:rPr>
        <w:t>“</w:t>
      </w:r>
      <w:r w:rsidR="00EE584E" w:rsidRPr="00D904D5">
        <w:rPr>
          <w:i/>
          <w:sz w:val="20"/>
        </w:rPr>
        <w:t>TÍTULO PRIMERO</w:t>
      </w:r>
    </w:p>
    <w:p w14:paraId="5D2582E3" w14:textId="77777777" w:rsidR="00EE584E" w:rsidRPr="00D904D5" w:rsidRDefault="00EE584E" w:rsidP="00EF09B7">
      <w:pPr>
        <w:pStyle w:val="Texto0"/>
        <w:spacing w:after="0" w:line="240" w:lineRule="auto"/>
        <w:ind w:left="1134" w:right="1183" w:firstLine="0"/>
        <w:jc w:val="center"/>
        <w:rPr>
          <w:i/>
          <w:sz w:val="20"/>
        </w:rPr>
      </w:pPr>
      <w:r w:rsidRPr="00D904D5">
        <w:rPr>
          <w:i/>
          <w:sz w:val="20"/>
        </w:rPr>
        <w:t>Del Ámbito de Aplicación de la Ley y de la</w:t>
      </w:r>
    </w:p>
    <w:p w14:paraId="031B39A7" w14:textId="77777777" w:rsidR="00EE584E" w:rsidRPr="00D904D5" w:rsidRDefault="00EE584E" w:rsidP="00EF09B7">
      <w:pPr>
        <w:pStyle w:val="Texto0"/>
        <w:spacing w:after="0" w:line="240" w:lineRule="auto"/>
        <w:ind w:left="1134" w:right="1183" w:firstLine="0"/>
        <w:jc w:val="center"/>
        <w:rPr>
          <w:i/>
          <w:sz w:val="20"/>
        </w:rPr>
      </w:pPr>
      <w:r w:rsidRPr="00D904D5">
        <w:rPr>
          <w:i/>
          <w:sz w:val="20"/>
        </w:rPr>
        <w:t>Competencia de las Autoridades</w:t>
      </w:r>
    </w:p>
    <w:p w14:paraId="467F6075" w14:textId="77777777" w:rsidR="00EE584E" w:rsidRPr="00D904D5" w:rsidRDefault="00EE584E" w:rsidP="00EF09B7">
      <w:pPr>
        <w:pStyle w:val="Texto0"/>
        <w:spacing w:after="0" w:line="240" w:lineRule="auto"/>
        <w:ind w:left="1134" w:right="1183" w:firstLine="0"/>
        <w:jc w:val="center"/>
        <w:rPr>
          <w:i/>
          <w:sz w:val="20"/>
        </w:rPr>
      </w:pPr>
      <w:r w:rsidRPr="00D904D5">
        <w:rPr>
          <w:i/>
          <w:sz w:val="20"/>
        </w:rPr>
        <w:t>Capítulo I</w:t>
      </w:r>
    </w:p>
    <w:p w14:paraId="5A0763EE" w14:textId="2D56DAB8" w:rsidR="00EE584E" w:rsidRPr="00D904D5" w:rsidRDefault="00EE584E" w:rsidP="00EF09B7">
      <w:pPr>
        <w:pStyle w:val="Texto0"/>
        <w:spacing w:after="0" w:line="240" w:lineRule="auto"/>
        <w:ind w:left="1134" w:right="1183" w:firstLine="0"/>
        <w:jc w:val="center"/>
        <w:rPr>
          <w:i/>
          <w:sz w:val="20"/>
        </w:rPr>
      </w:pPr>
      <w:r w:rsidRPr="00D904D5">
        <w:rPr>
          <w:i/>
          <w:sz w:val="20"/>
        </w:rPr>
        <w:t>Disposiciones Generales</w:t>
      </w:r>
    </w:p>
    <w:p w14:paraId="781184C1" w14:textId="7CF0E541" w:rsidR="00EE584E" w:rsidRPr="00D904D5" w:rsidRDefault="00EE584E" w:rsidP="00EF09B7">
      <w:pPr>
        <w:pStyle w:val="Texto0"/>
        <w:spacing w:after="160" w:line="240" w:lineRule="auto"/>
        <w:ind w:left="1134" w:right="1183" w:firstLine="0"/>
        <w:jc w:val="left"/>
        <w:rPr>
          <w:i/>
          <w:sz w:val="20"/>
        </w:rPr>
      </w:pPr>
      <w:r w:rsidRPr="00D904D5">
        <w:rPr>
          <w:i/>
          <w:sz w:val="20"/>
        </w:rPr>
        <w:t>(…)</w:t>
      </w:r>
    </w:p>
    <w:p w14:paraId="272CC2BD" w14:textId="53BB786A" w:rsidR="00BD0392" w:rsidRPr="00D904D5" w:rsidRDefault="00BD0392" w:rsidP="00EF09B7">
      <w:pPr>
        <w:pStyle w:val="Texto0"/>
        <w:spacing w:after="160" w:line="240" w:lineRule="auto"/>
        <w:ind w:left="1134" w:right="1183" w:firstLine="0"/>
        <w:rPr>
          <w:i/>
          <w:sz w:val="20"/>
        </w:rPr>
      </w:pPr>
      <w:r w:rsidRPr="00D904D5">
        <w:rPr>
          <w:b/>
          <w:i/>
          <w:sz w:val="20"/>
        </w:rPr>
        <w:t>Artículo 3</w:t>
      </w:r>
      <w:r w:rsidRPr="00D904D5">
        <w:rPr>
          <w:i/>
          <w:sz w:val="20"/>
        </w:rPr>
        <w:t>. Para los efectos de esta Ley se entenderá por:</w:t>
      </w:r>
    </w:p>
    <w:p w14:paraId="272CC2BE" w14:textId="77777777" w:rsidR="00BD0392" w:rsidRPr="00D904D5" w:rsidRDefault="00BD0392" w:rsidP="00EF09B7">
      <w:pPr>
        <w:pStyle w:val="Texto0"/>
        <w:spacing w:after="160" w:line="240" w:lineRule="auto"/>
        <w:ind w:left="1134" w:right="1183" w:firstLine="0"/>
        <w:rPr>
          <w:i/>
          <w:sz w:val="20"/>
        </w:rPr>
      </w:pPr>
      <w:r w:rsidRPr="00D904D5">
        <w:rPr>
          <w:i/>
          <w:sz w:val="20"/>
        </w:rPr>
        <w:t>(…)</w:t>
      </w:r>
    </w:p>
    <w:p w14:paraId="272CC2BF" w14:textId="77777777" w:rsidR="00BD0392" w:rsidRPr="00D904D5" w:rsidRDefault="00BD0392" w:rsidP="00EF09B7">
      <w:pPr>
        <w:pStyle w:val="Texto0"/>
        <w:spacing w:after="160" w:line="240" w:lineRule="auto"/>
        <w:ind w:left="1134" w:right="1183" w:firstLine="0"/>
        <w:rPr>
          <w:i/>
          <w:sz w:val="20"/>
        </w:rPr>
      </w:pPr>
      <w:r w:rsidRPr="00D904D5">
        <w:rPr>
          <w:b/>
          <w:i/>
          <w:sz w:val="20"/>
        </w:rPr>
        <w:t>XXI. Espectro radioeléctrico</w:t>
      </w:r>
      <w:r w:rsidRPr="00D904D5">
        <w:rPr>
          <w:i/>
          <w:sz w:val="20"/>
        </w:rPr>
        <w:t>: Espacio que permite la propagación, sin guía artificial, de ondas electromagnéticas cuyas bandas de frecuencias se fijan convencionalmente por debajo de los 3,000 gigahertz;</w:t>
      </w:r>
    </w:p>
    <w:p w14:paraId="272CC2C0" w14:textId="77777777" w:rsidR="00BD0392" w:rsidRPr="00D904D5" w:rsidRDefault="00BD0392" w:rsidP="00EF09B7">
      <w:pPr>
        <w:pStyle w:val="Texto0"/>
        <w:spacing w:after="160" w:line="240" w:lineRule="auto"/>
        <w:ind w:left="1134" w:right="1183" w:firstLine="0"/>
        <w:rPr>
          <w:i/>
          <w:sz w:val="20"/>
        </w:rPr>
      </w:pPr>
      <w:r w:rsidRPr="00D904D5">
        <w:rPr>
          <w:i/>
          <w:sz w:val="20"/>
        </w:rPr>
        <w:t>(…)”</w:t>
      </w:r>
    </w:p>
    <w:p w14:paraId="272CC2C1" w14:textId="084F7627" w:rsidR="00BD0392" w:rsidRPr="00D904D5" w:rsidRDefault="00BD0392" w:rsidP="00A64650">
      <w:pPr>
        <w:pStyle w:val="Texto0"/>
        <w:spacing w:after="160" w:line="240" w:lineRule="auto"/>
        <w:ind w:firstLine="0"/>
        <w:rPr>
          <w:rFonts w:eastAsiaTheme="minorHAnsi"/>
          <w:sz w:val="22"/>
          <w:szCs w:val="22"/>
          <w:lang w:val="es-MX" w:eastAsia="es-ES"/>
        </w:rPr>
      </w:pPr>
      <w:r w:rsidRPr="00D904D5">
        <w:rPr>
          <w:rFonts w:eastAsiaTheme="minorHAnsi"/>
          <w:sz w:val="22"/>
          <w:szCs w:val="22"/>
          <w:lang w:val="es-MX" w:eastAsia="es-ES"/>
        </w:rPr>
        <w:lastRenderedPageBreak/>
        <w:t xml:space="preserve">En esta tesitura, cabe señalar que desde la iniciativa de </w:t>
      </w:r>
      <w:r w:rsidR="007B531C" w:rsidRPr="00D904D5">
        <w:rPr>
          <w:rFonts w:eastAsiaTheme="minorHAnsi"/>
          <w:sz w:val="22"/>
          <w:szCs w:val="22"/>
          <w:lang w:val="es-MX" w:eastAsia="es-ES"/>
        </w:rPr>
        <w:t xml:space="preserve">la </w:t>
      </w:r>
      <w:r w:rsidRPr="00D904D5">
        <w:rPr>
          <w:rFonts w:eastAsiaTheme="minorHAnsi"/>
          <w:sz w:val="22"/>
          <w:szCs w:val="22"/>
          <w:lang w:val="es-MX" w:eastAsia="es-ES"/>
        </w:rPr>
        <w:t>L</w:t>
      </w:r>
      <w:r w:rsidR="007B531C" w:rsidRPr="00D904D5">
        <w:rPr>
          <w:rFonts w:eastAsiaTheme="minorHAnsi"/>
          <w:sz w:val="22"/>
          <w:szCs w:val="22"/>
          <w:lang w:val="es-MX" w:eastAsia="es-ES"/>
        </w:rPr>
        <w:t>FTyR</w:t>
      </w:r>
      <w:r w:rsidR="009D415D" w:rsidRPr="00D904D5">
        <w:rPr>
          <w:rFonts w:eastAsiaTheme="minorHAnsi"/>
          <w:sz w:val="22"/>
          <w:szCs w:val="22"/>
          <w:lang w:val="es-MX" w:eastAsia="es-ES"/>
        </w:rPr>
        <w:t xml:space="preserve"> </w:t>
      </w:r>
      <w:r w:rsidRPr="00D904D5">
        <w:rPr>
          <w:rFonts w:eastAsiaTheme="minorHAnsi"/>
          <w:sz w:val="22"/>
          <w:szCs w:val="22"/>
          <w:lang w:val="es-MX" w:eastAsia="es-ES"/>
        </w:rPr>
        <w:t>se consideró que la planificación del espectro radioeléctrico constituye una de las tareas más relevantes del Estado, toda vez que este recurso es el elemento primario e indispensable de las comunicaciones inalámbricas, por lo que representa un recurso extremadamente escaso y de gran valor.</w:t>
      </w:r>
      <w:r w:rsidRPr="00D904D5">
        <w:rPr>
          <w:rStyle w:val="Refdenotaalpie"/>
          <w:rFonts w:eastAsiaTheme="minorHAnsi"/>
          <w:sz w:val="22"/>
          <w:szCs w:val="22"/>
          <w:lang w:val="es-MX" w:eastAsia="es-ES"/>
        </w:rPr>
        <w:footnoteReference w:id="10"/>
      </w:r>
    </w:p>
    <w:p w14:paraId="272CC2C2" w14:textId="5B868EAF" w:rsidR="00BD0392" w:rsidRPr="00D904D5" w:rsidRDefault="001935B7" w:rsidP="00A51D20">
      <w:pPr>
        <w:pStyle w:val="Texto0"/>
        <w:spacing w:after="160" w:line="240" w:lineRule="auto"/>
        <w:ind w:firstLine="0"/>
        <w:rPr>
          <w:rFonts w:eastAsiaTheme="minorHAnsi"/>
          <w:sz w:val="22"/>
          <w:szCs w:val="22"/>
          <w:lang w:val="es-MX"/>
        </w:rPr>
      </w:pPr>
      <w:r w:rsidRPr="00D904D5">
        <w:rPr>
          <w:rFonts w:eastAsiaTheme="minorHAnsi"/>
          <w:sz w:val="22"/>
          <w:szCs w:val="22"/>
          <w:lang w:val="es-MX"/>
        </w:rPr>
        <w:t>En concordancia con lo anterior</w:t>
      </w:r>
      <w:r w:rsidR="00BD0392" w:rsidRPr="00D904D5">
        <w:rPr>
          <w:rFonts w:eastAsiaTheme="minorHAnsi"/>
          <w:sz w:val="22"/>
          <w:szCs w:val="22"/>
          <w:lang w:val="es-MX"/>
        </w:rPr>
        <w:t xml:space="preserve">, </w:t>
      </w:r>
      <w:r w:rsidRPr="00D904D5">
        <w:rPr>
          <w:rFonts w:eastAsiaTheme="minorHAnsi"/>
          <w:sz w:val="22"/>
          <w:szCs w:val="22"/>
          <w:lang w:val="es-MX"/>
        </w:rPr>
        <w:t>los artículos 54, 55 y 56 de la LFTyR</w:t>
      </w:r>
      <w:r w:rsidR="00BD0392" w:rsidRPr="00D904D5">
        <w:rPr>
          <w:rFonts w:eastAsiaTheme="minorHAnsi"/>
          <w:sz w:val="22"/>
          <w:szCs w:val="22"/>
          <w:lang w:val="es-MX"/>
        </w:rPr>
        <w:t xml:space="preserve"> establece</w:t>
      </w:r>
      <w:r w:rsidR="0039054B" w:rsidRPr="00D904D5">
        <w:rPr>
          <w:rFonts w:eastAsiaTheme="minorHAnsi"/>
          <w:sz w:val="22"/>
          <w:szCs w:val="22"/>
          <w:lang w:val="es-MX"/>
        </w:rPr>
        <w:t>n</w:t>
      </w:r>
      <w:r w:rsidR="00A51D20" w:rsidRPr="00D904D5">
        <w:rPr>
          <w:rFonts w:eastAsiaTheme="minorHAnsi"/>
          <w:sz w:val="22"/>
          <w:szCs w:val="22"/>
          <w:lang w:val="es-MX"/>
        </w:rPr>
        <w:t xml:space="preserve"> que </w:t>
      </w:r>
      <w:r w:rsidR="00BD0392" w:rsidRPr="00D904D5">
        <w:rPr>
          <w:rFonts w:eastAsiaTheme="minorHAnsi"/>
          <w:sz w:val="22"/>
          <w:szCs w:val="22"/>
          <w:lang w:val="es-MX"/>
        </w:rPr>
        <w:t>para una adecuada planeación, administración y control del espectro radioeléctrico, el Instituto deberá observar diversos elementos</w:t>
      </w:r>
      <w:r w:rsidRPr="00D904D5">
        <w:rPr>
          <w:rFonts w:eastAsiaTheme="minorHAnsi"/>
          <w:sz w:val="22"/>
          <w:szCs w:val="22"/>
          <w:lang w:val="es-MX"/>
        </w:rPr>
        <w:t xml:space="preserve"> que, para el objeto del presente proyecto</w:t>
      </w:r>
      <w:r w:rsidR="0039054B" w:rsidRPr="00D904D5">
        <w:rPr>
          <w:rFonts w:eastAsiaTheme="minorHAnsi"/>
          <w:sz w:val="22"/>
          <w:szCs w:val="22"/>
          <w:lang w:val="es-MX"/>
        </w:rPr>
        <w:t>,</w:t>
      </w:r>
      <w:r w:rsidRPr="00D904D5">
        <w:rPr>
          <w:rFonts w:eastAsiaTheme="minorHAnsi"/>
          <w:sz w:val="22"/>
          <w:szCs w:val="22"/>
          <w:lang w:val="es-MX"/>
        </w:rPr>
        <w:t xml:space="preserve"> se destacan a continuación:</w:t>
      </w:r>
      <w:r w:rsidR="00BD0392" w:rsidRPr="00D904D5">
        <w:rPr>
          <w:rFonts w:eastAsiaTheme="minorHAnsi"/>
          <w:sz w:val="22"/>
          <w:szCs w:val="22"/>
          <w:lang w:val="es-MX"/>
        </w:rPr>
        <w:t xml:space="preserve"> </w:t>
      </w:r>
    </w:p>
    <w:p w14:paraId="5B35C9F3" w14:textId="77777777" w:rsidR="00EE584E" w:rsidRPr="00D904D5" w:rsidRDefault="00BD0392" w:rsidP="00EF09B7">
      <w:pPr>
        <w:spacing w:after="0" w:line="240" w:lineRule="auto"/>
        <w:ind w:left="1134" w:right="1183"/>
        <w:jc w:val="center"/>
        <w:rPr>
          <w:rFonts w:cs="Arial"/>
          <w:i/>
          <w:sz w:val="20"/>
          <w:szCs w:val="20"/>
        </w:rPr>
      </w:pPr>
      <w:r w:rsidRPr="00D904D5">
        <w:rPr>
          <w:rFonts w:cs="Arial"/>
          <w:i/>
          <w:sz w:val="20"/>
          <w:szCs w:val="20"/>
        </w:rPr>
        <w:t>“</w:t>
      </w:r>
      <w:r w:rsidR="00EE584E" w:rsidRPr="00D904D5">
        <w:rPr>
          <w:rFonts w:cs="Arial"/>
          <w:i/>
          <w:sz w:val="20"/>
          <w:szCs w:val="20"/>
        </w:rPr>
        <w:t>TÍTULO TERCERO</w:t>
      </w:r>
    </w:p>
    <w:p w14:paraId="39914838" w14:textId="77777777" w:rsidR="00EE584E" w:rsidRPr="00D904D5" w:rsidRDefault="00EE584E" w:rsidP="00EF09B7">
      <w:pPr>
        <w:spacing w:after="0" w:line="240" w:lineRule="auto"/>
        <w:ind w:left="1134" w:right="1183"/>
        <w:jc w:val="center"/>
        <w:rPr>
          <w:rFonts w:cs="Arial"/>
          <w:i/>
          <w:sz w:val="20"/>
          <w:szCs w:val="20"/>
        </w:rPr>
      </w:pPr>
      <w:r w:rsidRPr="00D904D5">
        <w:rPr>
          <w:rFonts w:cs="Arial"/>
          <w:i/>
          <w:sz w:val="20"/>
          <w:szCs w:val="20"/>
        </w:rPr>
        <w:t>Del Espectro Radioeléctrico y Recursos Orbitales</w:t>
      </w:r>
    </w:p>
    <w:p w14:paraId="158C5720" w14:textId="77777777" w:rsidR="00EE584E" w:rsidRPr="00D904D5" w:rsidRDefault="00EE584E" w:rsidP="00EF09B7">
      <w:pPr>
        <w:spacing w:after="0" w:line="240" w:lineRule="auto"/>
        <w:ind w:left="1134" w:right="1183"/>
        <w:jc w:val="center"/>
        <w:rPr>
          <w:rFonts w:cs="Arial"/>
          <w:i/>
          <w:sz w:val="20"/>
          <w:szCs w:val="20"/>
        </w:rPr>
      </w:pPr>
      <w:r w:rsidRPr="00D904D5">
        <w:rPr>
          <w:rFonts w:cs="Arial"/>
          <w:i/>
          <w:sz w:val="20"/>
          <w:szCs w:val="20"/>
        </w:rPr>
        <w:t>Capítulo Único</w:t>
      </w:r>
    </w:p>
    <w:p w14:paraId="43F724BE" w14:textId="77777777" w:rsidR="00EE584E" w:rsidRPr="00D904D5" w:rsidRDefault="00EE584E" w:rsidP="00EF09B7">
      <w:pPr>
        <w:spacing w:after="0" w:line="240" w:lineRule="auto"/>
        <w:ind w:left="1134" w:right="1183"/>
        <w:jc w:val="center"/>
        <w:rPr>
          <w:rFonts w:cs="Arial"/>
          <w:i/>
          <w:sz w:val="20"/>
          <w:szCs w:val="20"/>
        </w:rPr>
      </w:pPr>
      <w:r w:rsidRPr="00D904D5">
        <w:rPr>
          <w:rFonts w:cs="Arial"/>
          <w:i/>
          <w:sz w:val="20"/>
          <w:szCs w:val="20"/>
        </w:rPr>
        <w:t>Del Espectro Radioeléctrico</w:t>
      </w:r>
    </w:p>
    <w:p w14:paraId="7B4956C0" w14:textId="77777777" w:rsidR="00EE584E" w:rsidRPr="00D904D5" w:rsidRDefault="00EE584E" w:rsidP="00EF09B7">
      <w:pPr>
        <w:spacing w:after="0" w:line="240" w:lineRule="auto"/>
        <w:ind w:left="1134" w:right="1183"/>
        <w:jc w:val="center"/>
        <w:rPr>
          <w:rFonts w:cs="Arial"/>
          <w:i/>
          <w:sz w:val="20"/>
          <w:szCs w:val="20"/>
        </w:rPr>
      </w:pPr>
      <w:r w:rsidRPr="00D904D5">
        <w:rPr>
          <w:rFonts w:cs="Arial"/>
          <w:i/>
          <w:sz w:val="20"/>
          <w:szCs w:val="20"/>
        </w:rPr>
        <w:t>Sección I</w:t>
      </w:r>
    </w:p>
    <w:p w14:paraId="72BBFBCD" w14:textId="247A9AFF" w:rsidR="00EE584E" w:rsidRPr="00D904D5" w:rsidRDefault="00EE584E" w:rsidP="00EF09B7">
      <w:pPr>
        <w:spacing w:after="0" w:line="240" w:lineRule="auto"/>
        <w:ind w:left="1134" w:right="1183"/>
        <w:jc w:val="center"/>
        <w:rPr>
          <w:rFonts w:cs="Arial"/>
          <w:i/>
          <w:sz w:val="20"/>
          <w:szCs w:val="20"/>
        </w:rPr>
      </w:pPr>
      <w:r w:rsidRPr="00D904D5">
        <w:rPr>
          <w:rFonts w:cs="Arial"/>
          <w:i/>
          <w:sz w:val="20"/>
          <w:szCs w:val="20"/>
        </w:rPr>
        <w:t>Disposiciones Generales</w:t>
      </w:r>
    </w:p>
    <w:p w14:paraId="0E98F9DD" w14:textId="7C5539D9" w:rsidR="00EE584E" w:rsidRPr="00D904D5" w:rsidRDefault="00EE584E" w:rsidP="00EF09B7">
      <w:pPr>
        <w:spacing w:line="240" w:lineRule="auto"/>
        <w:ind w:left="1134" w:right="1183"/>
        <w:rPr>
          <w:rFonts w:cs="Arial"/>
          <w:i/>
          <w:sz w:val="20"/>
          <w:szCs w:val="20"/>
        </w:rPr>
      </w:pPr>
      <w:r w:rsidRPr="00D904D5">
        <w:rPr>
          <w:rFonts w:cs="Arial"/>
          <w:i/>
          <w:sz w:val="20"/>
          <w:szCs w:val="20"/>
        </w:rPr>
        <w:t>(…)</w:t>
      </w:r>
    </w:p>
    <w:p w14:paraId="272CC2C3" w14:textId="736B3422" w:rsidR="00BD0392" w:rsidRPr="00D904D5" w:rsidRDefault="00BD0392" w:rsidP="00EF09B7">
      <w:pPr>
        <w:spacing w:line="240" w:lineRule="auto"/>
        <w:ind w:left="1134" w:right="1183"/>
        <w:jc w:val="both"/>
        <w:rPr>
          <w:rFonts w:cs="Arial"/>
          <w:i/>
          <w:sz w:val="20"/>
          <w:szCs w:val="20"/>
        </w:rPr>
      </w:pPr>
      <w:r w:rsidRPr="00D904D5">
        <w:rPr>
          <w:rFonts w:cs="Arial"/>
          <w:b/>
          <w:i/>
          <w:sz w:val="20"/>
          <w:szCs w:val="20"/>
        </w:rPr>
        <w:t>Artículo 54.</w:t>
      </w:r>
      <w:r w:rsidRPr="00D904D5">
        <w:rPr>
          <w:rFonts w:cs="Arial"/>
          <w:i/>
          <w:sz w:val="20"/>
          <w:szCs w:val="20"/>
        </w:rPr>
        <w:t xml:space="preserve"> El espectro radioeléctrico y los recursos orbitales son bienes del dominio público de la Nación, cuya titularidad y administración corresponden al Estado.</w:t>
      </w:r>
    </w:p>
    <w:p w14:paraId="272CC2C4" w14:textId="77777777" w:rsidR="00BD0392" w:rsidRPr="00D904D5" w:rsidRDefault="00BD0392" w:rsidP="00EF09B7">
      <w:pPr>
        <w:spacing w:line="240" w:lineRule="auto"/>
        <w:ind w:left="1134" w:right="1183"/>
        <w:jc w:val="both"/>
        <w:rPr>
          <w:rFonts w:cs="Arial"/>
          <w:i/>
          <w:sz w:val="20"/>
          <w:szCs w:val="20"/>
        </w:rPr>
      </w:pPr>
      <w:r w:rsidRPr="00D904D5">
        <w:rPr>
          <w:rFonts w:cs="Arial"/>
          <w:i/>
          <w:sz w:val="20"/>
          <w:szCs w:val="20"/>
        </w:rPr>
        <w:t xml:space="preserve">Dicha administración se ejercerá por el Instituto en el ejercicio de sus funciones según lo dispuesto por la Constitución, en esta Ley, en los tratados y acuerdos internacionales firmados por México y, en lo aplicable, </w:t>
      </w:r>
      <w:r w:rsidRPr="00D904D5">
        <w:rPr>
          <w:rFonts w:cs="Arial"/>
          <w:b/>
          <w:i/>
          <w:sz w:val="20"/>
          <w:szCs w:val="20"/>
        </w:rPr>
        <w:t>siguiendo las recomendaciones de la Unión Internacional de Telecomunicaciones y otros organismos internacionales.</w:t>
      </w:r>
    </w:p>
    <w:p w14:paraId="272CC2C5" w14:textId="77777777" w:rsidR="00BD0392" w:rsidRPr="00D904D5" w:rsidRDefault="00BD0392" w:rsidP="00EF09B7">
      <w:pPr>
        <w:spacing w:line="240" w:lineRule="auto"/>
        <w:ind w:left="1134" w:right="1183"/>
        <w:jc w:val="both"/>
        <w:rPr>
          <w:rFonts w:cs="Arial"/>
          <w:i/>
          <w:sz w:val="20"/>
          <w:szCs w:val="20"/>
        </w:rPr>
      </w:pPr>
      <w:r w:rsidRPr="00D904D5">
        <w:rPr>
          <w:rFonts w:cs="Arial"/>
          <w:b/>
          <w:i/>
          <w:sz w:val="20"/>
          <w:szCs w:val="20"/>
        </w:rPr>
        <w:t>La administración incluye la elaboración y aprobación de planes y programas de uso</w:t>
      </w:r>
      <w:r w:rsidRPr="00D904D5">
        <w:rPr>
          <w:rFonts w:cs="Arial"/>
          <w:i/>
          <w:sz w:val="20"/>
          <w:szCs w:val="20"/>
        </w:rPr>
        <w:t>, el establecimiento de las condiciones para la atribución de una banda de frecuencias, el otorgamiento de las concesiones, la supervisión de las emisiones radioeléctricas y la aplicación del régimen de sanciones, sin menoscabo de las atribuciones que corresponden al Ejecutivo Federal.</w:t>
      </w:r>
    </w:p>
    <w:p w14:paraId="272CC2C6" w14:textId="77777777" w:rsidR="00BD0392" w:rsidRPr="00D904D5" w:rsidRDefault="00BD0392" w:rsidP="00EF09B7">
      <w:pPr>
        <w:spacing w:line="240" w:lineRule="auto"/>
        <w:ind w:left="1134" w:right="1183"/>
        <w:jc w:val="both"/>
        <w:rPr>
          <w:rFonts w:cs="Arial"/>
          <w:i/>
          <w:sz w:val="20"/>
          <w:szCs w:val="20"/>
        </w:rPr>
      </w:pPr>
      <w:r w:rsidRPr="00D904D5">
        <w:rPr>
          <w:rFonts w:cs="Arial"/>
          <w:i/>
          <w:sz w:val="20"/>
          <w:szCs w:val="20"/>
        </w:rPr>
        <w:t>Al administrar el espectro, el Instituto perseguirá los siguientes objetivos generales en beneficio de los usuarios:</w:t>
      </w:r>
    </w:p>
    <w:p w14:paraId="272CC2C7" w14:textId="77777777" w:rsidR="00BD0392" w:rsidRPr="00D904D5" w:rsidRDefault="00BD0392" w:rsidP="00EF09B7">
      <w:pPr>
        <w:tabs>
          <w:tab w:val="left" w:pos="1701"/>
        </w:tabs>
        <w:spacing w:line="240" w:lineRule="auto"/>
        <w:ind w:left="1134" w:right="1183"/>
        <w:jc w:val="both"/>
        <w:rPr>
          <w:rFonts w:cs="Arial"/>
          <w:b/>
          <w:i/>
          <w:sz w:val="20"/>
          <w:szCs w:val="20"/>
        </w:rPr>
      </w:pPr>
      <w:r w:rsidRPr="00D904D5">
        <w:rPr>
          <w:rFonts w:cs="Arial"/>
          <w:b/>
          <w:i/>
          <w:sz w:val="20"/>
          <w:szCs w:val="20"/>
        </w:rPr>
        <w:t>I. La seguridad de la vida;</w:t>
      </w:r>
    </w:p>
    <w:p w14:paraId="272CC2C8" w14:textId="77777777" w:rsidR="00BD0392" w:rsidRPr="00D904D5" w:rsidRDefault="00BD0392" w:rsidP="00EF09B7">
      <w:pPr>
        <w:tabs>
          <w:tab w:val="left" w:pos="1701"/>
        </w:tabs>
        <w:spacing w:line="240" w:lineRule="auto"/>
        <w:ind w:left="1134" w:right="1183"/>
        <w:jc w:val="both"/>
        <w:rPr>
          <w:rFonts w:cs="Arial"/>
          <w:i/>
          <w:sz w:val="20"/>
          <w:szCs w:val="20"/>
        </w:rPr>
      </w:pPr>
      <w:r w:rsidRPr="00D904D5">
        <w:rPr>
          <w:rFonts w:cs="Arial"/>
          <w:i/>
          <w:sz w:val="20"/>
          <w:szCs w:val="20"/>
        </w:rPr>
        <w:t>II. La promoción de la cohesión social, regional o territorial;</w:t>
      </w:r>
    </w:p>
    <w:p w14:paraId="272CC2C9" w14:textId="77777777" w:rsidR="00BD0392" w:rsidRPr="00D904D5" w:rsidRDefault="00BD0392" w:rsidP="00EF09B7">
      <w:pPr>
        <w:tabs>
          <w:tab w:val="left" w:pos="1701"/>
        </w:tabs>
        <w:spacing w:line="240" w:lineRule="auto"/>
        <w:ind w:left="1418" w:right="1183" w:hanging="284"/>
        <w:jc w:val="both"/>
        <w:rPr>
          <w:rFonts w:cs="Arial"/>
          <w:i/>
          <w:sz w:val="20"/>
          <w:szCs w:val="20"/>
        </w:rPr>
      </w:pPr>
      <w:r w:rsidRPr="00D904D5">
        <w:rPr>
          <w:rFonts w:cs="Arial"/>
          <w:i/>
          <w:sz w:val="20"/>
          <w:szCs w:val="20"/>
        </w:rPr>
        <w:t>III. La competencia efectiva en los mercados convergentes de los sectores de telecomunicaciones y radiodifusión;</w:t>
      </w:r>
    </w:p>
    <w:p w14:paraId="272CC2CA" w14:textId="77777777" w:rsidR="00BD0392" w:rsidRPr="00D904D5" w:rsidRDefault="00BD0392" w:rsidP="00EF09B7">
      <w:pPr>
        <w:tabs>
          <w:tab w:val="left" w:pos="1701"/>
        </w:tabs>
        <w:spacing w:line="240" w:lineRule="auto"/>
        <w:ind w:left="1134" w:right="1183"/>
        <w:jc w:val="both"/>
        <w:rPr>
          <w:rFonts w:cs="Arial"/>
          <w:b/>
          <w:i/>
          <w:sz w:val="20"/>
          <w:szCs w:val="20"/>
        </w:rPr>
      </w:pPr>
      <w:r w:rsidRPr="00D904D5">
        <w:rPr>
          <w:rFonts w:cs="Arial"/>
          <w:b/>
          <w:i/>
          <w:sz w:val="20"/>
          <w:szCs w:val="20"/>
        </w:rPr>
        <w:t>IV. El uso eficaz del espectro y su protección;</w:t>
      </w:r>
    </w:p>
    <w:p w14:paraId="272CC2CB" w14:textId="77777777" w:rsidR="00BD0392" w:rsidRPr="00D904D5" w:rsidRDefault="00BD0392" w:rsidP="00EF09B7">
      <w:pPr>
        <w:tabs>
          <w:tab w:val="left" w:pos="1701"/>
        </w:tabs>
        <w:spacing w:line="240" w:lineRule="auto"/>
        <w:ind w:left="1418" w:right="1183" w:hanging="284"/>
        <w:jc w:val="both"/>
        <w:rPr>
          <w:rFonts w:cs="Arial"/>
          <w:i/>
          <w:sz w:val="20"/>
          <w:szCs w:val="20"/>
        </w:rPr>
      </w:pPr>
      <w:r w:rsidRPr="00D904D5">
        <w:rPr>
          <w:rFonts w:cs="Arial"/>
          <w:i/>
          <w:sz w:val="20"/>
          <w:szCs w:val="20"/>
        </w:rPr>
        <w:t>V. La garantía del espectro necesario para los fines y funciones del Ejecutivo Federal;</w:t>
      </w:r>
    </w:p>
    <w:p w14:paraId="272CC2CC" w14:textId="77777777" w:rsidR="00BD0392" w:rsidRPr="00D904D5" w:rsidRDefault="00BD0392" w:rsidP="00EF09B7">
      <w:pPr>
        <w:spacing w:line="240" w:lineRule="auto"/>
        <w:ind w:left="1559" w:right="1183" w:hanging="425"/>
        <w:jc w:val="both"/>
        <w:rPr>
          <w:rFonts w:cs="Arial"/>
          <w:i/>
          <w:sz w:val="20"/>
          <w:szCs w:val="20"/>
        </w:rPr>
      </w:pPr>
      <w:r w:rsidRPr="00D904D5">
        <w:rPr>
          <w:rFonts w:cs="Arial"/>
          <w:i/>
          <w:sz w:val="20"/>
          <w:szCs w:val="20"/>
        </w:rPr>
        <w:lastRenderedPageBreak/>
        <w:t>VI. La inversión eficiente en infraestructuras, la innovación y el desarrollo de la industria de productos y servicios convergentes;</w:t>
      </w:r>
    </w:p>
    <w:p w14:paraId="272CC2CD" w14:textId="77777777" w:rsidR="00BD0392" w:rsidRPr="00D904D5" w:rsidRDefault="00BD0392" w:rsidP="00EF09B7">
      <w:pPr>
        <w:spacing w:line="240" w:lineRule="auto"/>
        <w:ind w:left="1134" w:right="1183"/>
        <w:jc w:val="both"/>
        <w:rPr>
          <w:rFonts w:cs="Arial"/>
          <w:i/>
          <w:sz w:val="20"/>
          <w:szCs w:val="20"/>
        </w:rPr>
      </w:pPr>
      <w:r w:rsidRPr="00D904D5">
        <w:rPr>
          <w:rFonts w:cs="Arial"/>
          <w:i/>
          <w:sz w:val="20"/>
          <w:szCs w:val="20"/>
        </w:rPr>
        <w:t>VII. El fomento de la neutralidad tecnológica, y</w:t>
      </w:r>
    </w:p>
    <w:p w14:paraId="272CC2CE" w14:textId="77777777" w:rsidR="00BD0392" w:rsidRPr="00D904D5" w:rsidRDefault="00BD0392" w:rsidP="00EF09B7">
      <w:pPr>
        <w:spacing w:line="240" w:lineRule="auto"/>
        <w:ind w:left="1559" w:right="1183" w:hanging="425"/>
        <w:jc w:val="both"/>
        <w:rPr>
          <w:rFonts w:cs="Arial"/>
          <w:sz w:val="20"/>
          <w:szCs w:val="20"/>
          <w:shd w:val="clear" w:color="auto" w:fill="FFFFFF"/>
        </w:rPr>
      </w:pPr>
      <w:r w:rsidRPr="00D904D5">
        <w:rPr>
          <w:rFonts w:cs="Arial"/>
          <w:i/>
          <w:sz w:val="20"/>
          <w:szCs w:val="20"/>
        </w:rPr>
        <w:t>VIII. El cumplimiento de lo dispuesto por los artículos 2o., 6o., 7o. y 28 de la Constitución.</w:t>
      </w:r>
    </w:p>
    <w:p w14:paraId="272CC2CF" w14:textId="04C95DAD" w:rsidR="00BD0392" w:rsidRPr="00D904D5" w:rsidRDefault="00BD0392" w:rsidP="00EF09B7">
      <w:pPr>
        <w:pStyle w:val="Prrafodelista"/>
        <w:spacing w:line="240" w:lineRule="auto"/>
        <w:ind w:left="1134" w:right="1183"/>
        <w:jc w:val="both"/>
        <w:rPr>
          <w:rFonts w:cs="Arial"/>
          <w:i/>
          <w:sz w:val="20"/>
          <w:szCs w:val="20"/>
        </w:rPr>
      </w:pPr>
      <w:r w:rsidRPr="00D904D5">
        <w:rPr>
          <w:rFonts w:cs="Arial"/>
          <w:i/>
          <w:sz w:val="20"/>
          <w:szCs w:val="20"/>
        </w:rPr>
        <w:t>Para la atribución de una banda de frecuencias y la concesión del espectro y recursos orbitales, el Instituto se basará en criterios objetivos, transparentes, no discriminatorios y proporcionales.”</w:t>
      </w:r>
    </w:p>
    <w:p w14:paraId="3C1B7B3B" w14:textId="34A702AF" w:rsidR="005C63A6" w:rsidRPr="00D904D5" w:rsidRDefault="005C63A6" w:rsidP="00EF09B7">
      <w:pPr>
        <w:pStyle w:val="Prrafodelista"/>
        <w:spacing w:line="240" w:lineRule="auto"/>
        <w:ind w:left="1134" w:right="1183"/>
        <w:jc w:val="both"/>
        <w:rPr>
          <w:rFonts w:cs="Arial"/>
          <w:i/>
          <w:sz w:val="20"/>
          <w:szCs w:val="20"/>
        </w:rPr>
      </w:pPr>
    </w:p>
    <w:p w14:paraId="698FEE4B" w14:textId="2169DF92" w:rsidR="005C63A6" w:rsidRPr="00D904D5" w:rsidRDefault="005C63A6" w:rsidP="00EF09B7">
      <w:pPr>
        <w:pStyle w:val="Prrafodelista"/>
        <w:spacing w:line="240" w:lineRule="auto"/>
        <w:ind w:left="1134" w:right="1183"/>
        <w:jc w:val="both"/>
        <w:rPr>
          <w:rFonts w:cs="Arial"/>
          <w:i/>
          <w:sz w:val="20"/>
          <w:szCs w:val="20"/>
        </w:rPr>
      </w:pPr>
      <w:r w:rsidRPr="00D904D5">
        <w:rPr>
          <w:rFonts w:cs="Arial"/>
          <w:b/>
          <w:i/>
          <w:sz w:val="20"/>
          <w:szCs w:val="20"/>
        </w:rPr>
        <w:t>Artículo 55.</w:t>
      </w:r>
      <w:r w:rsidRPr="00D904D5">
        <w:rPr>
          <w:rFonts w:cs="Arial"/>
          <w:i/>
          <w:sz w:val="20"/>
          <w:szCs w:val="20"/>
        </w:rPr>
        <w:t xml:space="preserve"> Las bandas de frecuencia del espectro radioeléctrico se clasificarán de acuerdo con lo siguiente:</w:t>
      </w:r>
    </w:p>
    <w:p w14:paraId="527CDD19" w14:textId="77777777" w:rsidR="005C63A6" w:rsidRPr="00D904D5" w:rsidRDefault="005C63A6" w:rsidP="00EF09B7">
      <w:pPr>
        <w:pStyle w:val="Prrafodelista"/>
        <w:spacing w:line="240" w:lineRule="auto"/>
        <w:ind w:left="1134" w:right="1183"/>
        <w:jc w:val="both"/>
        <w:rPr>
          <w:rFonts w:cs="Arial"/>
          <w:i/>
          <w:sz w:val="20"/>
          <w:szCs w:val="20"/>
        </w:rPr>
      </w:pPr>
    </w:p>
    <w:p w14:paraId="51B5A2E3" w14:textId="77777777" w:rsidR="005C63A6" w:rsidRPr="00D904D5" w:rsidRDefault="005C63A6" w:rsidP="00EF09B7">
      <w:pPr>
        <w:pStyle w:val="Prrafodelista"/>
        <w:spacing w:line="240" w:lineRule="auto"/>
        <w:ind w:left="1134" w:right="1183"/>
        <w:jc w:val="both"/>
        <w:rPr>
          <w:rFonts w:cs="Arial"/>
          <w:i/>
          <w:sz w:val="20"/>
          <w:szCs w:val="20"/>
        </w:rPr>
      </w:pPr>
      <w:r w:rsidRPr="00D904D5">
        <w:rPr>
          <w:rFonts w:cs="Arial"/>
          <w:i/>
          <w:sz w:val="20"/>
          <w:szCs w:val="20"/>
        </w:rPr>
        <w:t>I.</w:t>
      </w:r>
      <w:r w:rsidRPr="00D904D5">
        <w:rPr>
          <w:rFonts w:cs="Arial"/>
          <w:i/>
          <w:sz w:val="20"/>
          <w:szCs w:val="20"/>
        </w:rPr>
        <w:tab/>
      </w:r>
      <w:r w:rsidRPr="00D904D5">
        <w:rPr>
          <w:rFonts w:cs="Arial"/>
          <w:b/>
          <w:i/>
          <w:sz w:val="20"/>
          <w:szCs w:val="20"/>
        </w:rPr>
        <w:t>Espectro determinado</w:t>
      </w:r>
      <w:r w:rsidRPr="00D904D5">
        <w:rPr>
          <w:rFonts w:cs="Arial"/>
          <w:i/>
          <w:sz w:val="20"/>
          <w:szCs w:val="20"/>
        </w:rPr>
        <w:t>: Son aquellas bandas de frecuencia que pueden ser utilizadas para los servicios atribuidos en el Cuadro Nacional de Atribución de Frecuencias; a través de concesiones para uso comercial, social, privado y público, definidas en el artículo 67;</w:t>
      </w:r>
    </w:p>
    <w:p w14:paraId="4AC3ADB0" w14:textId="77777777" w:rsidR="002946DA" w:rsidRPr="00D904D5" w:rsidRDefault="002946DA" w:rsidP="00EF09B7">
      <w:pPr>
        <w:pStyle w:val="Prrafodelista"/>
        <w:spacing w:line="240" w:lineRule="auto"/>
        <w:ind w:left="1134" w:right="1183"/>
        <w:jc w:val="both"/>
        <w:rPr>
          <w:rFonts w:cs="Arial"/>
          <w:i/>
          <w:sz w:val="20"/>
          <w:szCs w:val="20"/>
        </w:rPr>
      </w:pPr>
    </w:p>
    <w:p w14:paraId="4036D108" w14:textId="1B3AF076" w:rsidR="005C63A6" w:rsidRPr="00D904D5" w:rsidRDefault="005C63A6" w:rsidP="00EF09B7">
      <w:pPr>
        <w:pStyle w:val="Prrafodelista"/>
        <w:spacing w:line="240" w:lineRule="auto"/>
        <w:ind w:left="1134" w:right="1183"/>
        <w:jc w:val="both"/>
        <w:rPr>
          <w:rFonts w:cs="Arial"/>
          <w:i/>
          <w:sz w:val="20"/>
          <w:szCs w:val="20"/>
        </w:rPr>
      </w:pPr>
      <w:r w:rsidRPr="00D904D5">
        <w:rPr>
          <w:rFonts w:cs="Arial"/>
          <w:i/>
          <w:sz w:val="20"/>
          <w:szCs w:val="20"/>
        </w:rPr>
        <w:t>(…)</w:t>
      </w:r>
    </w:p>
    <w:p w14:paraId="3F279351" w14:textId="77777777" w:rsidR="005C63A6" w:rsidRPr="00D904D5" w:rsidRDefault="005C63A6" w:rsidP="00EF09B7">
      <w:pPr>
        <w:pStyle w:val="Prrafodelista"/>
        <w:spacing w:line="240" w:lineRule="auto"/>
        <w:ind w:left="1134" w:right="1183"/>
        <w:jc w:val="both"/>
        <w:rPr>
          <w:rFonts w:cs="Arial"/>
          <w:i/>
          <w:sz w:val="20"/>
          <w:szCs w:val="20"/>
        </w:rPr>
      </w:pPr>
    </w:p>
    <w:p w14:paraId="11FDEF55" w14:textId="17435CEA" w:rsidR="005C63A6" w:rsidRPr="00D904D5" w:rsidRDefault="005C63A6" w:rsidP="00EF09B7">
      <w:pPr>
        <w:pStyle w:val="Prrafodelista"/>
        <w:spacing w:line="240" w:lineRule="auto"/>
        <w:ind w:left="1134" w:right="1183"/>
        <w:jc w:val="both"/>
        <w:rPr>
          <w:rFonts w:cs="Arial"/>
          <w:i/>
          <w:sz w:val="20"/>
          <w:szCs w:val="20"/>
        </w:rPr>
      </w:pPr>
      <w:r w:rsidRPr="00D904D5">
        <w:rPr>
          <w:rFonts w:cs="Arial"/>
          <w:i/>
          <w:sz w:val="20"/>
          <w:szCs w:val="20"/>
        </w:rPr>
        <w:t>III.</w:t>
      </w:r>
      <w:r w:rsidRPr="00D904D5">
        <w:rPr>
          <w:rFonts w:cs="Arial"/>
          <w:i/>
          <w:sz w:val="20"/>
          <w:szCs w:val="20"/>
        </w:rPr>
        <w:tab/>
      </w:r>
      <w:r w:rsidRPr="00D904D5">
        <w:rPr>
          <w:rFonts w:cs="Arial"/>
          <w:b/>
          <w:i/>
          <w:sz w:val="20"/>
          <w:szCs w:val="20"/>
        </w:rPr>
        <w:t>Espectro protegido</w:t>
      </w:r>
      <w:r w:rsidRPr="00D904D5">
        <w:rPr>
          <w:rFonts w:cs="Arial"/>
          <w:i/>
          <w:sz w:val="20"/>
          <w:szCs w:val="20"/>
        </w:rPr>
        <w:t>: Son aquellas bandas de frecuencia atribuidas a nivel mundial y regional a los servicios de radionavegación y de aquellos relacionados con la seguridad de la vida humana, así como cualquier otro que deba ser protegido conforme a los tratados y acuerdos internacionales. El Instituto llevará a cabo las acciones necesarias para garantizar la operación de dichas bandas de frecuencia en condiciones de seguridad y libre de interferencias perjudiciales, y</w:t>
      </w:r>
      <w:r w:rsidR="00A51D20" w:rsidRPr="00D904D5">
        <w:rPr>
          <w:rFonts w:cs="Arial"/>
          <w:i/>
          <w:sz w:val="20"/>
          <w:szCs w:val="20"/>
        </w:rPr>
        <w:t>;</w:t>
      </w:r>
    </w:p>
    <w:p w14:paraId="15E2FA74" w14:textId="77777777" w:rsidR="00765E7E" w:rsidRPr="00D904D5" w:rsidRDefault="00765E7E" w:rsidP="00EF09B7">
      <w:pPr>
        <w:pStyle w:val="Prrafodelista"/>
        <w:spacing w:line="240" w:lineRule="auto"/>
        <w:ind w:left="1134" w:right="1183"/>
        <w:jc w:val="both"/>
        <w:rPr>
          <w:rFonts w:cs="Arial"/>
          <w:i/>
          <w:sz w:val="20"/>
          <w:szCs w:val="20"/>
        </w:rPr>
      </w:pPr>
    </w:p>
    <w:p w14:paraId="061EC1BA" w14:textId="611FA3FD" w:rsidR="005C63A6" w:rsidRPr="00D904D5" w:rsidRDefault="005C63A6" w:rsidP="00EF09B7">
      <w:pPr>
        <w:pStyle w:val="Prrafodelista"/>
        <w:spacing w:line="240" w:lineRule="auto"/>
        <w:ind w:left="1134" w:right="1183"/>
        <w:jc w:val="both"/>
        <w:rPr>
          <w:rFonts w:cs="Arial"/>
          <w:i/>
          <w:sz w:val="20"/>
          <w:szCs w:val="20"/>
        </w:rPr>
      </w:pPr>
      <w:r w:rsidRPr="00D904D5">
        <w:rPr>
          <w:rFonts w:cs="Arial"/>
          <w:i/>
          <w:sz w:val="20"/>
          <w:szCs w:val="20"/>
        </w:rPr>
        <w:t>(…)</w:t>
      </w:r>
    </w:p>
    <w:p w14:paraId="303E32EE" w14:textId="77777777" w:rsidR="00765E7E" w:rsidRPr="00D904D5" w:rsidRDefault="00765E7E" w:rsidP="00EF09B7">
      <w:pPr>
        <w:pStyle w:val="Prrafodelista"/>
        <w:spacing w:line="240" w:lineRule="auto"/>
        <w:ind w:left="1134" w:right="1183"/>
        <w:jc w:val="center"/>
        <w:rPr>
          <w:rFonts w:cs="Arial"/>
          <w:i/>
          <w:sz w:val="20"/>
          <w:szCs w:val="20"/>
        </w:rPr>
      </w:pPr>
      <w:r w:rsidRPr="00D904D5">
        <w:rPr>
          <w:rFonts w:cs="Arial"/>
          <w:i/>
          <w:sz w:val="20"/>
          <w:szCs w:val="20"/>
        </w:rPr>
        <w:t>Sección II</w:t>
      </w:r>
    </w:p>
    <w:p w14:paraId="65EC07A7" w14:textId="5D34AE4C" w:rsidR="00765E7E" w:rsidRPr="00D904D5" w:rsidRDefault="00765E7E" w:rsidP="00EF09B7">
      <w:pPr>
        <w:pStyle w:val="Prrafodelista"/>
        <w:spacing w:line="240" w:lineRule="auto"/>
        <w:ind w:left="1134" w:right="1183"/>
        <w:jc w:val="center"/>
        <w:rPr>
          <w:rFonts w:cs="Arial"/>
          <w:i/>
          <w:sz w:val="20"/>
          <w:szCs w:val="20"/>
        </w:rPr>
      </w:pPr>
      <w:r w:rsidRPr="00D904D5">
        <w:rPr>
          <w:rFonts w:cs="Arial"/>
          <w:i/>
          <w:sz w:val="20"/>
          <w:szCs w:val="20"/>
        </w:rPr>
        <w:t>De la Administración del Espectro Radioeléctrico</w:t>
      </w:r>
    </w:p>
    <w:p w14:paraId="7440DDB2" w14:textId="77777777" w:rsidR="00765E7E" w:rsidRPr="00D904D5" w:rsidRDefault="00765E7E" w:rsidP="00EF09B7">
      <w:pPr>
        <w:pStyle w:val="Prrafodelista"/>
        <w:spacing w:line="240" w:lineRule="auto"/>
        <w:ind w:left="1134" w:right="1183"/>
        <w:jc w:val="both"/>
        <w:rPr>
          <w:rFonts w:cs="Arial"/>
          <w:i/>
          <w:sz w:val="20"/>
          <w:szCs w:val="20"/>
        </w:rPr>
      </w:pPr>
    </w:p>
    <w:p w14:paraId="272CC2D0" w14:textId="59A9EF0B" w:rsidR="00BD0392" w:rsidRPr="00D904D5" w:rsidRDefault="00BD0392" w:rsidP="00EF09B7">
      <w:pPr>
        <w:spacing w:line="240" w:lineRule="auto"/>
        <w:ind w:left="1134" w:right="1183"/>
        <w:jc w:val="both"/>
        <w:rPr>
          <w:rFonts w:cs="Arial"/>
          <w:i/>
          <w:sz w:val="20"/>
          <w:szCs w:val="20"/>
        </w:rPr>
      </w:pPr>
      <w:r w:rsidRPr="00D904D5">
        <w:rPr>
          <w:rFonts w:cs="Arial"/>
          <w:b/>
          <w:i/>
          <w:sz w:val="20"/>
          <w:szCs w:val="20"/>
        </w:rPr>
        <w:t>Artículo 56.</w:t>
      </w:r>
      <w:r w:rsidRPr="00D904D5">
        <w:rPr>
          <w:rFonts w:cs="Arial"/>
          <w:i/>
          <w:sz w:val="20"/>
          <w:szCs w:val="20"/>
        </w:rPr>
        <w:t xml:space="preserve"> Para la adecuada planeación, administración y control del espectro radioeléctrico y para su uso y aprovechamiento eficiente, el Instituto deberá mantener actualizado el Cuadro Nacional de Atribución de Frecuencias con base en el interés general. El Instituto deberá considerar la evolución tecnológica en materia de telecomunicaciones y radiodifusión, particularmente la de radiocomunicación y la reglamentación en materia de radiocomunicación de la Unión Internacional de Telecomunicaciones.</w:t>
      </w:r>
    </w:p>
    <w:p w14:paraId="272CC2D1" w14:textId="77777777" w:rsidR="00BD0392" w:rsidRPr="00D904D5" w:rsidRDefault="00BD0392" w:rsidP="00EF09B7">
      <w:pPr>
        <w:spacing w:line="240" w:lineRule="auto"/>
        <w:ind w:left="1134" w:right="1183"/>
        <w:jc w:val="both"/>
        <w:rPr>
          <w:rFonts w:cs="Arial"/>
          <w:i/>
          <w:sz w:val="20"/>
          <w:szCs w:val="20"/>
        </w:rPr>
      </w:pPr>
      <w:r w:rsidRPr="00D904D5">
        <w:rPr>
          <w:rFonts w:cs="Arial"/>
          <w:i/>
          <w:sz w:val="20"/>
          <w:szCs w:val="20"/>
        </w:rPr>
        <w:t>(...)</w:t>
      </w:r>
    </w:p>
    <w:p w14:paraId="272CC2D2" w14:textId="77777777" w:rsidR="00BD0392" w:rsidRPr="00D904D5" w:rsidRDefault="00BD0392" w:rsidP="00EF09B7">
      <w:pPr>
        <w:spacing w:line="240" w:lineRule="auto"/>
        <w:ind w:left="1134" w:right="1183"/>
        <w:jc w:val="both"/>
        <w:rPr>
          <w:rFonts w:cs="Arial"/>
          <w:i/>
          <w:sz w:val="20"/>
          <w:szCs w:val="20"/>
        </w:rPr>
      </w:pPr>
      <w:r w:rsidRPr="00D904D5">
        <w:rPr>
          <w:rFonts w:cs="Arial"/>
          <w:i/>
          <w:sz w:val="20"/>
          <w:szCs w:val="20"/>
        </w:rPr>
        <w:t>Todo uso, aprovechamiento o explotación de bandas de frecuencias deberá realizarse de conformidad con lo establecido en el Cuadro Nacional de Atribución de Frecuencias y demás disposiciones aplicables."</w:t>
      </w:r>
    </w:p>
    <w:p w14:paraId="272CC2D3" w14:textId="77777777" w:rsidR="00BD0392" w:rsidRPr="00D904D5" w:rsidRDefault="00BD0392" w:rsidP="00A64650">
      <w:pPr>
        <w:pStyle w:val="Prrafodelista"/>
        <w:spacing w:line="240" w:lineRule="auto"/>
        <w:ind w:left="0"/>
        <w:jc w:val="both"/>
        <w:rPr>
          <w:rFonts w:cs="Arial"/>
        </w:rPr>
      </w:pPr>
      <w:r w:rsidRPr="00D904D5">
        <w:rPr>
          <w:rFonts w:cs="Arial"/>
        </w:rPr>
        <w:t>De lo anterior, se advierte lo siguiente:</w:t>
      </w:r>
    </w:p>
    <w:p w14:paraId="272CC2D4" w14:textId="77777777" w:rsidR="00BD0392" w:rsidRPr="00D904D5" w:rsidRDefault="00BD0392" w:rsidP="00BD0392">
      <w:pPr>
        <w:pStyle w:val="Prrafodelista"/>
        <w:spacing w:line="240" w:lineRule="auto"/>
        <w:ind w:left="0"/>
        <w:jc w:val="both"/>
        <w:rPr>
          <w:rFonts w:cs="Arial"/>
        </w:rPr>
      </w:pPr>
    </w:p>
    <w:p w14:paraId="272CC2D5" w14:textId="601597C1" w:rsidR="00BD0392" w:rsidRPr="00D904D5" w:rsidRDefault="00BD0392" w:rsidP="00BD0392">
      <w:pPr>
        <w:pStyle w:val="Prrafodelista"/>
        <w:numPr>
          <w:ilvl w:val="0"/>
          <w:numId w:val="3"/>
        </w:numPr>
        <w:pBdr>
          <w:top w:val="nil"/>
          <w:left w:val="nil"/>
          <w:bottom w:val="nil"/>
          <w:right w:val="nil"/>
          <w:between w:val="nil"/>
          <w:bar w:val="nil"/>
        </w:pBdr>
        <w:spacing w:line="240" w:lineRule="auto"/>
        <w:contextualSpacing w:val="0"/>
        <w:jc w:val="both"/>
        <w:rPr>
          <w:rFonts w:cs="Arial"/>
        </w:rPr>
      </w:pPr>
      <w:r w:rsidRPr="00D904D5">
        <w:rPr>
          <w:rFonts w:cs="Arial"/>
        </w:rPr>
        <w:t>La administración del espectro radioeléctrico como bien de dominio público de la Nación se ejercerá por el Instituto, según lo dispuesto por la Constitución, la L</w:t>
      </w:r>
      <w:r w:rsidR="007B531C" w:rsidRPr="00D904D5">
        <w:rPr>
          <w:rFonts w:cs="Arial"/>
        </w:rPr>
        <w:t>FTyR</w:t>
      </w:r>
      <w:r w:rsidRPr="00D904D5">
        <w:rPr>
          <w:rFonts w:cs="Arial"/>
        </w:rPr>
        <w:t xml:space="preserve">, los tratados y acuerdos internacionales firmados por México y, en lo aplicable, siguiendo las recomendaciones de la </w:t>
      </w:r>
      <w:r w:rsidR="00DA35B7" w:rsidRPr="00D904D5">
        <w:rPr>
          <w:rFonts w:cs="Arial"/>
        </w:rPr>
        <w:t>UIT</w:t>
      </w:r>
      <w:r w:rsidRPr="00D904D5">
        <w:rPr>
          <w:rFonts w:cs="Arial"/>
        </w:rPr>
        <w:t xml:space="preserve"> y otros organismos internacionales.</w:t>
      </w:r>
    </w:p>
    <w:p w14:paraId="272CC2D6" w14:textId="77777777" w:rsidR="00BD0392" w:rsidRPr="00D904D5" w:rsidRDefault="00BD0392" w:rsidP="00BD0392">
      <w:pPr>
        <w:pStyle w:val="Prrafodelista"/>
        <w:numPr>
          <w:ilvl w:val="0"/>
          <w:numId w:val="3"/>
        </w:numPr>
        <w:spacing w:line="240" w:lineRule="auto"/>
        <w:contextualSpacing w:val="0"/>
        <w:jc w:val="both"/>
        <w:rPr>
          <w:rFonts w:cs="Arial"/>
        </w:rPr>
      </w:pPr>
      <w:r w:rsidRPr="00D904D5">
        <w:rPr>
          <w:rFonts w:cs="Arial"/>
        </w:rPr>
        <w:t xml:space="preserve">Dicha administración comprende la elaboración y aprobación de planes y programas de su uso, el establecimiento de las condiciones para la atribución de una banda de </w:t>
      </w:r>
      <w:r w:rsidRPr="00D904D5">
        <w:rPr>
          <w:rFonts w:cs="Arial"/>
        </w:rPr>
        <w:lastRenderedPageBreak/>
        <w:t>frecuencias, otorgamiento de concesiones, supervisión de emisiones radioeléctricas y la aplicación del régimen de sanciones, sin menoscabo de las atribuciones que corresponden al Ejecutivo Federal.</w:t>
      </w:r>
    </w:p>
    <w:p w14:paraId="272CC2D7" w14:textId="77777777" w:rsidR="00BD0392" w:rsidRPr="00D904D5" w:rsidRDefault="00BD0392" w:rsidP="00BD0392">
      <w:pPr>
        <w:pStyle w:val="Prrafodelista"/>
        <w:numPr>
          <w:ilvl w:val="0"/>
          <w:numId w:val="3"/>
        </w:numPr>
        <w:pBdr>
          <w:top w:val="nil"/>
          <w:left w:val="nil"/>
          <w:bottom w:val="nil"/>
          <w:right w:val="nil"/>
          <w:between w:val="nil"/>
          <w:bar w:val="nil"/>
        </w:pBdr>
        <w:spacing w:line="240" w:lineRule="auto"/>
        <w:contextualSpacing w:val="0"/>
        <w:jc w:val="both"/>
        <w:rPr>
          <w:rFonts w:cs="Arial"/>
        </w:rPr>
      </w:pPr>
      <w:r w:rsidRPr="00D904D5">
        <w:rPr>
          <w:rFonts w:cs="Arial"/>
        </w:rPr>
        <w:t xml:space="preserve">Tanto la atribución de una banda de frecuencias como la concesión del espectro radioeléctrico, deberán atender criterios objetivos, transparentes, no discriminatorios y proporcionales. </w:t>
      </w:r>
    </w:p>
    <w:p w14:paraId="272CC2D8" w14:textId="080EB54D" w:rsidR="00BD0392" w:rsidRPr="00D904D5" w:rsidRDefault="00BD0392" w:rsidP="00BD0392">
      <w:pPr>
        <w:pStyle w:val="Prrafodelista"/>
        <w:numPr>
          <w:ilvl w:val="0"/>
          <w:numId w:val="3"/>
        </w:numPr>
        <w:pBdr>
          <w:top w:val="nil"/>
          <w:left w:val="nil"/>
          <w:bottom w:val="nil"/>
          <w:right w:val="nil"/>
          <w:between w:val="nil"/>
          <w:bar w:val="nil"/>
        </w:pBdr>
        <w:spacing w:line="240" w:lineRule="auto"/>
        <w:contextualSpacing w:val="0"/>
        <w:jc w:val="both"/>
        <w:rPr>
          <w:rFonts w:cs="Arial"/>
        </w:rPr>
      </w:pPr>
      <w:r w:rsidRPr="00D904D5">
        <w:rPr>
          <w:rFonts w:cs="Arial"/>
        </w:rPr>
        <w:t>Al administrar el espectro</w:t>
      </w:r>
      <w:r w:rsidR="00740934" w:rsidRPr="00D904D5">
        <w:rPr>
          <w:rFonts w:cs="Arial"/>
        </w:rPr>
        <w:t xml:space="preserve"> radioeléctrico</w:t>
      </w:r>
      <w:r w:rsidRPr="00D904D5">
        <w:rPr>
          <w:rFonts w:cs="Arial"/>
        </w:rPr>
        <w:t xml:space="preserve">, el Instituto debe perseguir diversos objetivos generales, en beneficio de los usuarios, </w:t>
      </w:r>
      <w:r w:rsidR="00056359" w:rsidRPr="00D904D5">
        <w:rPr>
          <w:rFonts w:cs="Arial"/>
        </w:rPr>
        <w:t>tales como</w:t>
      </w:r>
      <w:r w:rsidRPr="00D904D5">
        <w:rPr>
          <w:rFonts w:cs="Arial"/>
        </w:rPr>
        <w:t>: (i) la seguridad de la vida; (ii) el uso eficaz del mismo; (iii) la inversión eficiente en infraestructuras, la innovación y el desarrollo del sector; (iv) el fomento de la neutralidad tecnológica; y (v) el cumplimiento de lo dispuesto por los artículos 2o., 6o., 7o, y 28 de la Constitución.</w:t>
      </w:r>
    </w:p>
    <w:p w14:paraId="272CC2D9" w14:textId="6D1049C8" w:rsidR="00BD0392" w:rsidRPr="00D904D5" w:rsidRDefault="00840565" w:rsidP="008B5240">
      <w:pPr>
        <w:pStyle w:val="Prrafodelista"/>
        <w:numPr>
          <w:ilvl w:val="0"/>
          <w:numId w:val="3"/>
        </w:numPr>
        <w:pBdr>
          <w:top w:val="nil"/>
          <w:left w:val="nil"/>
          <w:bottom w:val="nil"/>
          <w:right w:val="nil"/>
          <w:between w:val="nil"/>
          <w:bar w:val="nil"/>
        </w:pBdr>
        <w:spacing w:line="240" w:lineRule="auto"/>
        <w:jc w:val="both"/>
        <w:rPr>
          <w:rFonts w:cs="Arial"/>
        </w:rPr>
      </w:pPr>
      <w:r w:rsidRPr="00D904D5">
        <w:rPr>
          <w:rFonts w:cs="Arial"/>
        </w:rPr>
        <w:t>Para una mejor administración y aprovechamiento del uso del espectro radioeléctrico, l</w:t>
      </w:r>
      <w:r w:rsidR="008B5240" w:rsidRPr="00D904D5">
        <w:rPr>
          <w:rFonts w:cs="Arial"/>
        </w:rPr>
        <w:t xml:space="preserve">as bandas de frecuencia, </w:t>
      </w:r>
      <w:r w:rsidR="00723C0F" w:rsidRPr="00D904D5">
        <w:rPr>
          <w:rFonts w:cs="Arial"/>
        </w:rPr>
        <w:t>atenderán</w:t>
      </w:r>
      <w:r w:rsidR="008B5240" w:rsidRPr="00D904D5">
        <w:rPr>
          <w:rFonts w:cs="Arial"/>
        </w:rPr>
        <w:t xml:space="preserve"> la clasificación </w:t>
      </w:r>
      <w:r w:rsidR="00723C0F" w:rsidRPr="00D904D5">
        <w:rPr>
          <w:rFonts w:cs="Arial"/>
        </w:rPr>
        <w:t>establecida en</w:t>
      </w:r>
      <w:r w:rsidR="008B5240" w:rsidRPr="00D904D5">
        <w:rPr>
          <w:rFonts w:cs="Arial"/>
        </w:rPr>
        <w:t xml:space="preserve"> la LFTyR, ya sea como espectro determinado o</w:t>
      </w:r>
      <w:r w:rsidR="00723C0F" w:rsidRPr="00D904D5">
        <w:rPr>
          <w:rFonts w:cs="Arial"/>
        </w:rPr>
        <w:t xml:space="preserve"> como</w:t>
      </w:r>
      <w:r w:rsidR="008B5240" w:rsidRPr="00D904D5">
        <w:rPr>
          <w:rFonts w:cs="Arial"/>
        </w:rPr>
        <w:t xml:space="preserve"> </w:t>
      </w:r>
      <w:r w:rsidR="006E67ED" w:rsidRPr="00D904D5">
        <w:rPr>
          <w:rFonts w:cs="Arial"/>
        </w:rPr>
        <w:t xml:space="preserve">espectro </w:t>
      </w:r>
      <w:r w:rsidR="008B5240" w:rsidRPr="00D904D5">
        <w:rPr>
          <w:rFonts w:cs="Arial"/>
        </w:rPr>
        <w:t>protegido.</w:t>
      </w:r>
    </w:p>
    <w:p w14:paraId="70134D91" w14:textId="77777777" w:rsidR="008B5240" w:rsidRPr="00D904D5" w:rsidRDefault="008B5240" w:rsidP="00F225D3">
      <w:pPr>
        <w:pStyle w:val="Prrafodelista"/>
        <w:pBdr>
          <w:top w:val="nil"/>
          <w:left w:val="nil"/>
          <w:bottom w:val="nil"/>
          <w:right w:val="nil"/>
          <w:between w:val="nil"/>
          <w:bar w:val="nil"/>
        </w:pBdr>
        <w:spacing w:line="240" w:lineRule="auto"/>
        <w:jc w:val="both"/>
        <w:rPr>
          <w:rFonts w:cs="Arial"/>
        </w:rPr>
      </w:pPr>
    </w:p>
    <w:p w14:paraId="239AC98F" w14:textId="457C1F5D" w:rsidR="008B5240" w:rsidRPr="00D904D5" w:rsidRDefault="008B5240" w:rsidP="008B5240">
      <w:pPr>
        <w:pStyle w:val="Prrafodelista"/>
        <w:numPr>
          <w:ilvl w:val="0"/>
          <w:numId w:val="3"/>
        </w:numPr>
        <w:pBdr>
          <w:top w:val="nil"/>
          <w:left w:val="nil"/>
          <w:bottom w:val="nil"/>
          <w:right w:val="nil"/>
          <w:between w:val="nil"/>
          <w:bar w:val="nil"/>
        </w:pBdr>
        <w:spacing w:line="240" w:lineRule="auto"/>
        <w:jc w:val="both"/>
        <w:rPr>
          <w:rFonts w:cs="Arial"/>
        </w:rPr>
      </w:pPr>
      <w:r w:rsidRPr="00D904D5">
        <w:rPr>
          <w:rFonts w:cs="Arial"/>
        </w:rPr>
        <w:t xml:space="preserve">El </w:t>
      </w:r>
      <w:r w:rsidR="00E00C50" w:rsidRPr="00D904D5">
        <w:rPr>
          <w:rFonts w:cs="Arial"/>
        </w:rPr>
        <w:t>CNAF</w:t>
      </w:r>
      <w:r w:rsidRPr="00D904D5">
        <w:rPr>
          <w:rFonts w:cs="Arial"/>
        </w:rPr>
        <w:t xml:space="preserve"> debe considerar la evolución tecnológica en materia de telecomunicaciones y radiodifusión, particularmente la de radiocomunicación y la reglamentación en materia de radiocomunicación de la UIT. </w:t>
      </w:r>
    </w:p>
    <w:p w14:paraId="272CC2DA" w14:textId="1D617DB9" w:rsidR="00BD0392" w:rsidRPr="00D904D5" w:rsidRDefault="00BD0392" w:rsidP="00A64650">
      <w:pPr>
        <w:spacing w:line="240" w:lineRule="auto"/>
        <w:jc w:val="both"/>
        <w:rPr>
          <w:rFonts w:cs="Arial"/>
          <w:bCs/>
          <w:lang w:val="es-ES_tradnl"/>
        </w:rPr>
      </w:pPr>
      <w:r w:rsidRPr="00D904D5">
        <w:rPr>
          <w:rFonts w:cs="Arial"/>
        </w:rPr>
        <w:t xml:space="preserve">De ahí que el Instituto como rector del desarrollo nacional de las telecomunicaciones y radiodifusión, al observar los elementos vertidos con anterioridad, instituirá </w:t>
      </w:r>
      <w:r w:rsidRPr="00D904D5">
        <w:rPr>
          <w:rFonts w:cs="Arial"/>
          <w:bCs/>
          <w:lang w:val="es-ES_tradnl"/>
        </w:rPr>
        <w:t xml:space="preserve">una regulación eficiente y ordenada que tenga como finalidad </w:t>
      </w:r>
      <w:r w:rsidR="00F225D3" w:rsidRPr="00D904D5">
        <w:rPr>
          <w:rFonts w:cs="Arial"/>
          <w:bCs/>
          <w:lang w:val="es-ES_tradnl"/>
        </w:rPr>
        <w:t>la seguridad de la vida</w:t>
      </w:r>
      <w:r w:rsidR="009B28E6" w:rsidRPr="00D904D5">
        <w:rPr>
          <w:rFonts w:cs="Arial"/>
          <w:bCs/>
          <w:lang w:val="es-ES_tradnl"/>
        </w:rPr>
        <w:t xml:space="preserve"> humana</w:t>
      </w:r>
      <w:r w:rsidR="00F225D3" w:rsidRPr="00D904D5">
        <w:rPr>
          <w:rFonts w:cs="Arial"/>
          <w:bCs/>
          <w:lang w:val="es-ES_tradnl"/>
        </w:rPr>
        <w:t xml:space="preserve"> y </w:t>
      </w:r>
      <w:r w:rsidRPr="00D904D5">
        <w:rPr>
          <w:rFonts w:cs="Arial"/>
          <w:bCs/>
          <w:lang w:val="es-ES_tradnl"/>
        </w:rPr>
        <w:t>el aprovechamiento máximo del espectro radioeléctrico considerando su naturaleza de recurso finito.</w:t>
      </w:r>
    </w:p>
    <w:p w14:paraId="59A44AD2" w14:textId="720C1A80" w:rsidR="003A5DC7" w:rsidRPr="00D904D5" w:rsidRDefault="001711C6" w:rsidP="00A64650">
      <w:pPr>
        <w:spacing w:line="240" w:lineRule="auto"/>
        <w:jc w:val="both"/>
        <w:rPr>
          <w:rFonts w:cs="Arial"/>
        </w:rPr>
      </w:pPr>
      <w:r w:rsidRPr="00D904D5">
        <w:rPr>
          <w:rFonts w:cs="Arial"/>
          <w:bCs/>
          <w:lang w:val="es-ES_tradnl"/>
        </w:rPr>
        <w:t xml:space="preserve">Por otro lado, para fines de protección a las personas y a la sociedad de agentes perturbadores, la </w:t>
      </w:r>
      <w:r w:rsidR="00166026" w:rsidRPr="00D904D5">
        <w:rPr>
          <w:rFonts w:cs="Arial"/>
          <w:lang w:val="es-ES_tradnl"/>
        </w:rPr>
        <w:t>LGPC</w:t>
      </w:r>
      <w:r w:rsidRPr="00D904D5">
        <w:rPr>
          <w:rStyle w:val="Refdenotaalpie"/>
          <w:rFonts w:cs="Arial"/>
        </w:rPr>
        <w:footnoteReference w:id="11"/>
      </w:r>
      <w:r w:rsidRPr="00D904D5">
        <w:rPr>
          <w:rFonts w:cs="Arial"/>
          <w:bCs/>
          <w:lang w:val="es-ES_tradnl"/>
        </w:rPr>
        <w:t xml:space="preserve"> </w:t>
      </w:r>
      <w:r w:rsidR="003A5DC7" w:rsidRPr="00D904D5">
        <w:rPr>
          <w:rFonts w:cs="Arial"/>
        </w:rPr>
        <w:t xml:space="preserve">establece </w:t>
      </w:r>
      <w:r w:rsidR="00EE0E10" w:rsidRPr="00D904D5">
        <w:rPr>
          <w:rFonts w:cs="Arial"/>
        </w:rPr>
        <w:t xml:space="preserve">la definición de protección civil, así como </w:t>
      </w:r>
      <w:r w:rsidR="003A5DC7" w:rsidRPr="00D904D5">
        <w:rPr>
          <w:rFonts w:cs="Arial"/>
        </w:rPr>
        <w:t>las bases de coordinación entre los distintos órdenes de gobierno en materia de protección civil, en la que se incluyen en su última modificación diversas disposiciones en materia de innovación tecnológica, dentro de las cuales se destaca lo siguiente:</w:t>
      </w:r>
    </w:p>
    <w:p w14:paraId="79BCACA3" w14:textId="77777777" w:rsidR="003A5DC7" w:rsidRPr="00D904D5" w:rsidRDefault="003A5DC7">
      <w:pPr>
        <w:pStyle w:val="Prrafodelista"/>
        <w:pBdr>
          <w:top w:val="nil"/>
          <w:left w:val="nil"/>
          <w:bottom w:val="nil"/>
          <w:right w:val="nil"/>
          <w:between w:val="nil"/>
          <w:bar w:val="nil"/>
        </w:pBdr>
        <w:spacing w:line="240" w:lineRule="auto"/>
        <w:ind w:left="1134" w:right="1183"/>
        <w:jc w:val="both"/>
        <w:rPr>
          <w:rFonts w:cs="Arial"/>
          <w:b/>
        </w:rPr>
      </w:pPr>
    </w:p>
    <w:p w14:paraId="50C3E2A4" w14:textId="3E03F65A" w:rsidR="00CB5DB3" w:rsidRPr="00D904D5" w:rsidRDefault="003A5DC7">
      <w:pPr>
        <w:pStyle w:val="Prrafodelista"/>
        <w:pBdr>
          <w:top w:val="nil"/>
          <w:left w:val="nil"/>
          <w:bottom w:val="nil"/>
          <w:right w:val="nil"/>
          <w:between w:val="nil"/>
          <w:bar w:val="nil"/>
        </w:pBdr>
        <w:spacing w:line="240" w:lineRule="auto"/>
        <w:ind w:left="1134" w:right="1183"/>
        <w:jc w:val="center"/>
        <w:rPr>
          <w:rFonts w:cs="Arial"/>
          <w:i/>
          <w:sz w:val="20"/>
        </w:rPr>
      </w:pPr>
      <w:r w:rsidRPr="00D904D5">
        <w:rPr>
          <w:rFonts w:cs="Arial"/>
          <w:i/>
          <w:sz w:val="20"/>
        </w:rPr>
        <w:t xml:space="preserve">“Capítulo </w:t>
      </w:r>
      <w:r w:rsidR="00CB5DB3" w:rsidRPr="00D904D5">
        <w:rPr>
          <w:rFonts w:cs="Arial"/>
          <w:i/>
          <w:sz w:val="20"/>
        </w:rPr>
        <w:t>I</w:t>
      </w:r>
    </w:p>
    <w:p w14:paraId="5C798181" w14:textId="16AAACBD" w:rsidR="00CB5DB3" w:rsidRPr="00D904D5" w:rsidRDefault="00CB5DB3">
      <w:pPr>
        <w:pStyle w:val="Prrafodelista"/>
        <w:pBdr>
          <w:top w:val="nil"/>
          <w:left w:val="nil"/>
          <w:bottom w:val="nil"/>
          <w:right w:val="nil"/>
          <w:between w:val="nil"/>
          <w:bar w:val="nil"/>
        </w:pBdr>
        <w:spacing w:line="240" w:lineRule="auto"/>
        <w:ind w:left="1134" w:right="1183"/>
        <w:jc w:val="center"/>
        <w:rPr>
          <w:rFonts w:cs="Arial"/>
          <w:i/>
          <w:sz w:val="20"/>
        </w:rPr>
      </w:pPr>
      <w:r w:rsidRPr="00D904D5">
        <w:rPr>
          <w:rFonts w:cs="Arial"/>
          <w:i/>
          <w:sz w:val="20"/>
        </w:rPr>
        <w:t>Disposiciones Generales</w:t>
      </w:r>
    </w:p>
    <w:p w14:paraId="2CB198C4" w14:textId="10A2A329" w:rsidR="00CB5DB3" w:rsidRPr="00D904D5" w:rsidRDefault="00CB5DB3">
      <w:pPr>
        <w:pBdr>
          <w:top w:val="nil"/>
          <w:left w:val="nil"/>
          <w:bottom w:val="nil"/>
          <w:right w:val="nil"/>
          <w:between w:val="nil"/>
          <w:bar w:val="nil"/>
        </w:pBdr>
        <w:spacing w:line="240" w:lineRule="auto"/>
        <w:ind w:left="1134" w:right="1183"/>
        <w:rPr>
          <w:rFonts w:cs="Arial"/>
          <w:i/>
          <w:sz w:val="20"/>
        </w:rPr>
      </w:pPr>
      <w:r w:rsidRPr="00D904D5">
        <w:rPr>
          <w:rFonts w:cs="Arial"/>
          <w:i/>
          <w:sz w:val="20"/>
        </w:rPr>
        <w:t>(…)</w:t>
      </w:r>
    </w:p>
    <w:p w14:paraId="4A5A25C6" w14:textId="2E451036" w:rsidR="00CB5DB3" w:rsidRPr="00D904D5" w:rsidRDefault="00CB5DB3">
      <w:pPr>
        <w:pBdr>
          <w:top w:val="nil"/>
          <w:left w:val="nil"/>
          <w:bottom w:val="nil"/>
          <w:right w:val="nil"/>
          <w:between w:val="nil"/>
          <w:bar w:val="nil"/>
        </w:pBdr>
        <w:spacing w:line="240" w:lineRule="auto"/>
        <w:ind w:left="1134" w:right="1183"/>
        <w:rPr>
          <w:rFonts w:cs="Arial"/>
          <w:i/>
          <w:sz w:val="20"/>
        </w:rPr>
      </w:pPr>
      <w:r w:rsidRPr="00D904D5">
        <w:rPr>
          <w:rFonts w:cs="Arial"/>
          <w:i/>
          <w:sz w:val="20"/>
        </w:rPr>
        <w:t>Artículo 2. Para los efectos de esta Ley se entiende por:</w:t>
      </w:r>
    </w:p>
    <w:p w14:paraId="2A8BBAB7" w14:textId="772E5D33" w:rsidR="00CB5DB3" w:rsidRPr="00D904D5" w:rsidRDefault="00CB5DB3">
      <w:pPr>
        <w:pBdr>
          <w:top w:val="nil"/>
          <w:left w:val="nil"/>
          <w:bottom w:val="nil"/>
          <w:right w:val="nil"/>
          <w:between w:val="nil"/>
          <w:bar w:val="nil"/>
        </w:pBdr>
        <w:spacing w:line="240" w:lineRule="auto"/>
        <w:ind w:left="1134" w:right="1183"/>
        <w:rPr>
          <w:rFonts w:cs="Arial"/>
          <w:i/>
          <w:sz w:val="20"/>
        </w:rPr>
      </w:pPr>
      <w:r w:rsidRPr="00D904D5">
        <w:rPr>
          <w:rFonts w:cs="Arial"/>
          <w:i/>
          <w:sz w:val="20"/>
        </w:rPr>
        <w:t>(…)</w:t>
      </w:r>
    </w:p>
    <w:p w14:paraId="48BA6004" w14:textId="21009DA1" w:rsidR="00CB5DB3" w:rsidRPr="00D904D5" w:rsidRDefault="00CB5DB3">
      <w:pPr>
        <w:pBdr>
          <w:top w:val="nil"/>
          <w:left w:val="nil"/>
          <w:bottom w:val="nil"/>
          <w:right w:val="nil"/>
          <w:between w:val="nil"/>
          <w:bar w:val="nil"/>
        </w:pBdr>
        <w:spacing w:line="240" w:lineRule="auto"/>
        <w:ind w:left="1134" w:right="1183"/>
        <w:jc w:val="both"/>
        <w:rPr>
          <w:rFonts w:cs="Arial"/>
          <w:i/>
          <w:sz w:val="20"/>
        </w:rPr>
      </w:pPr>
      <w:r w:rsidRPr="00D904D5">
        <w:rPr>
          <w:rFonts w:cs="Arial"/>
          <w:b/>
          <w:i/>
          <w:sz w:val="20"/>
        </w:rPr>
        <w:t>XLIII.</w:t>
      </w:r>
      <w:r w:rsidRPr="00D904D5">
        <w:rPr>
          <w:rFonts w:cs="Arial"/>
          <w:i/>
          <w:sz w:val="20"/>
        </w:rPr>
        <w:t xml:space="preserve"> Protección Civil: Es la acción solidaria y participativa, que en consideración tanto de los riesgos de origen natural o antrópico como de los efectos adversos de los agentes perturbadores, prevé la coordinación y concertación de los sectores público, privado y social en el marco del Sistema Nacional, con el fin de crear un conjunto de disposiciones, planes, programas, estrategias, mecanismos y recursos para que de manera corresponsable, y privilegiando la Gestión Integral de Riesgos y la Continuidad de Operaciones, se apliquen las medidas y acciones que sean necesarias para salvaguardar la vida, integridad y salud de la </w:t>
      </w:r>
      <w:r w:rsidRPr="00D904D5">
        <w:rPr>
          <w:rFonts w:cs="Arial"/>
          <w:i/>
          <w:sz w:val="20"/>
        </w:rPr>
        <w:lastRenderedPageBreak/>
        <w:t>población, así como sus bienes; la infraestructura, la planta productiva y el medio ambiente;</w:t>
      </w:r>
    </w:p>
    <w:p w14:paraId="58757C55" w14:textId="344F64DE" w:rsidR="00CB5DB3" w:rsidRPr="00D904D5" w:rsidRDefault="00CB5DB3">
      <w:pPr>
        <w:pBdr>
          <w:top w:val="nil"/>
          <w:left w:val="nil"/>
          <w:bottom w:val="nil"/>
          <w:right w:val="nil"/>
          <w:between w:val="nil"/>
          <w:bar w:val="nil"/>
        </w:pBdr>
        <w:spacing w:line="240" w:lineRule="auto"/>
        <w:ind w:left="1134" w:right="1183"/>
        <w:jc w:val="both"/>
        <w:rPr>
          <w:rFonts w:cs="Arial"/>
          <w:i/>
          <w:sz w:val="20"/>
        </w:rPr>
      </w:pPr>
      <w:r w:rsidRPr="00D904D5">
        <w:rPr>
          <w:rFonts w:cs="Arial"/>
          <w:i/>
          <w:sz w:val="20"/>
        </w:rPr>
        <w:t>(…)</w:t>
      </w:r>
    </w:p>
    <w:p w14:paraId="5637E8AB" w14:textId="01719F94" w:rsidR="003A5DC7" w:rsidRPr="00D904D5" w:rsidRDefault="003A5DC7">
      <w:pPr>
        <w:pBdr>
          <w:top w:val="nil"/>
          <w:left w:val="nil"/>
          <w:bottom w:val="nil"/>
          <w:right w:val="nil"/>
          <w:between w:val="nil"/>
          <w:bar w:val="nil"/>
        </w:pBdr>
        <w:spacing w:line="240" w:lineRule="auto"/>
        <w:ind w:left="1134" w:right="1183"/>
        <w:jc w:val="center"/>
        <w:rPr>
          <w:rFonts w:cs="Arial"/>
          <w:i/>
          <w:sz w:val="20"/>
        </w:rPr>
      </w:pPr>
      <w:r w:rsidRPr="00D904D5">
        <w:rPr>
          <w:rFonts w:cs="Arial"/>
          <w:i/>
          <w:sz w:val="20"/>
        </w:rPr>
        <w:t>Capítulo III</w:t>
      </w:r>
    </w:p>
    <w:p w14:paraId="39E5C0E9" w14:textId="6D3FEA92" w:rsidR="003A5DC7" w:rsidRPr="00D904D5" w:rsidRDefault="003A5DC7">
      <w:pPr>
        <w:pStyle w:val="Prrafodelista"/>
        <w:pBdr>
          <w:top w:val="nil"/>
          <w:left w:val="nil"/>
          <w:bottom w:val="nil"/>
          <w:right w:val="nil"/>
          <w:between w:val="nil"/>
          <w:bar w:val="nil"/>
        </w:pBdr>
        <w:spacing w:line="240" w:lineRule="auto"/>
        <w:ind w:left="1134" w:right="1183"/>
        <w:jc w:val="center"/>
        <w:rPr>
          <w:rFonts w:cs="Arial"/>
          <w:i/>
          <w:sz w:val="20"/>
        </w:rPr>
      </w:pPr>
      <w:r w:rsidRPr="00D904D5">
        <w:rPr>
          <w:rFonts w:cs="Arial"/>
          <w:i/>
          <w:sz w:val="20"/>
        </w:rPr>
        <w:t>Del Sistema Nacional de Protección Civil</w:t>
      </w:r>
    </w:p>
    <w:p w14:paraId="3E268DDA" w14:textId="77777777" w:rsidR="003A5DC7" w:rsidRPr="00D904D5" w:rsidRDefault="003A5DC7">
      <w:pPr>
        <w:pStyle w:val="Prrafodelista"/>
        <w:pBdr>
          <w:top w:val="nil"/>
          <w:left w:val="nil"/>
          <w:bottom w:val="nil"/>
          <w:right w:val="nil"/>
          <w:between w:val="nil"/>
          <w:bar w:val="nil"/>
        </w:pBdr>
        <w:spacing w:line="240" w:lineRule="auto"/>
        <w:ind w:left="1134" w:right="1183"/>
        <w:jc w:val="both"/>
        <w:rPr>
          <w:rFonts w:cs="Arial"/>
          <w:i/>
          <w:sz w:val="20"/>
        </w:rPr>
      </w:pPr>
      <w:r w:rsidRPr="00D904D5">
        <w:rPr>
          <w:rFonts w:cs="Arial"/>
          <w:i/>
          <w:sz w:val="20"/>
        </w:rPr>
        <w:t>(…)</w:t>
      </w:r>
    </w:p>
    <w:p w14:paraId="681CAA8D" w14:textId="77777777" w:rsidR="003A5DC7" w:rsidRPr="00D904D5" w:rsidRDefault="003A5DC7">
      <w:pPr>
        <w:pStyle w:val="Prrafodelista"/>
        <w:pBdr>
          <w:top w:val="nil"/>
          <w:left w:val="nil"/>
          <w:bottom w:val="nil"/>
          <w:right w:val="nil"/>
          <w:between w:val="nil"/>
          <w:bar w:val="nil"/>
        </w:pBdr>
        <w:spacing w:line="240" w:lineRule="auto"/>
        <w:ind w:left="1134" w:right="1183"/>
        <w:jc w:val="both"/>
        <w:rPr>
          <w:rFonts w:cs="Arial"/>
          <w:i/>
          <w:sz w:val="20"/>
        </w:rPr>
      </w:pPr>
    </w:p>
    <w:p w14:paraId="2EC7D291" w14:textId="77777777" w:rsidR="003A5DC7" w:rsidRPr="00D904D5" w:rsidRDefault="003A5DC7">
      <w:pPr>
        <w:pStyle w:val="Prrafodelista"/>
        <w:pBdr>
          <w:top w:val="nil"/>
          <w:left w:val="nil"/>
          <w:bottom w:val="nil"/>
          <w:right w:val="nil"/>
          <w:between w:val="nil"/>
          <w:bar w:val="nil"/>
        </w:pBdr>
        <w:spacing w:line="240" w:lineRule="auto"/>
        <w:ind w:left="1134" w:right="1183"/>
        <w:jc w:val="both"/>
        <w:rPr>
          <w:rFonts w:cs="Arial"/>
          <w:i/>
          <w:sz w:val="20"/>
        </w:rPr>
      </w:pPr>
      <w:r w:rsidRPr="00D904D5">
        <w:rPr>
          <w:rFonts w:cs="Arial"/>
          <w:b/>
          <w:i/>
          <w:sz w:val="20"/>
        </w:rPr>
        <w:t xml:space="preserve">Artículo 15. </w:t>
      </w:r>
      <w:r w:rsidRPr="00D904D5">
        <w:rPr>
          <w:rFonts w:cs="Arial"/>
          <w:i/>
          <w:sz w:val="20"/>
        </w:rPr>
        <w:t>El objetivo general del Sistema Nacional es el de proteger a la persona y a la sociedad y su entorno ante la eventualidad de los riesgos y peligros que representan los agentes perturbadores y la vulnerabilidad en el corto, mediano o largo plazo, provocada por fenómenos naturales o antropogénicos, a través de la gestión integral de riesgos y el fomento de la capacidad de adaptación, auxilio y restablecimiento en la población.</w:t>
      </w:r>
    </w:p>
    <w:p w14:paraId="42E5DB5E" w14:textId="77777777" w:rsidR="003A5DC7" w:rsidRPr="00D904D5" w:rsidRDefault="003A5DC7">
      <w:pPr>
        <w:pStyle w:val="Prrafodelista"/>
        <w:pBdr>
          <w:top w:val="nil"/>
          <w:left w:val="nil"/>
          <w:bottom w:val="nil"/>
          <w:right w:val="nil"/>
          <w:between w:val="nil"/>
          <w:bar w:val="nil"/>
        </w:pBdr>
        <w:spacing w:line="240" w:lineRule="auto"/>
        <w:ind w:left="1134" w:right="1183"/>
        <w:jc w:val="both"/>
        <w:rPr>
          <w:rFonts w:cs="Arial"/>
          <w:b/>
          <w:i/>
          <w:sz w:val="20"/>
        </w:rPr>
      </w:pPr>
    </w:p>
    <w:p w14:paraId="071D850F" w14:textId="77777777" w:rsidR="003A5DC7" w:rsidRPr="00D904D5" w:rsidRDefault="003A5DC7">
      <w:pPr>
        <w:pStyle w:val="Prrafodelista"/>
        <w:pBdr>
          <w:top w:val="nil"/>
          <w:left w:val="nil"/>
          <w:bottom w:val="nil"/>
          <w:right w:val="nil"/>
          <w:between w:val="nil"/>
          <w:bar w:val="nil"/>
        </w:pBdr>
        <w:spacing w:line="240" w:lineRule="auto"/>
        <w:ind w:left="1134" w:right="1183"/>
        <w:jc w:val="both"/>
        <w:rPr>
          <w:rFonts w:cs="Arial"/>
          <w:i/>
          <w:sz w:val="20"/>
        </w:rPr>
      </w:pPr>
      <w:r w:rsidRPr="00D904D5">
        <w:rPr>
          <w:rFonts w:cs="Arial"/>
          <w:b/>
          <w:i/>
          <w:sz w:val="20"/>
        </w:rPr>
        <w:t>Artículo 16.</w:t>
      </w:r>
      <w:r w:rsidRPr="00D904D5">
        <w:rPr>
          <w:rFonts w:cs="Arial"/>
          <w:i/>
          <w:sz w:val="20"/>
        </w:rPr>
        <w:t xml:space="preserve"> El Sistema Nacional se encuentra integrado por todas las dependencias y entidades de la administración pública federal, por los sistemas de protección civil de las entidades federativas, sus municipios y las demarcaciones territoriales de la Ciudad de México; por los grupos voluntarios, vecinales y organizaciones de la sociedad civil, los cuerpos de bomberos, así como por los representantes de los sectores privado y, social, los medios de comunicación y los centros de investigación, educación y desarrollo tecnológico.</w:t>
      </w:r>
    </w:p>
    <w:p w14:paraId="1286571C" w14:textId="77777777" w:rsidR="003A5DC7" w:rsidRPr="00D904D5" w:rsidRDefault="003A5DC7">
      <w:pPr>
        <w:pStyle w:val="Prrafodelista"/>
        <w:pBdr>
          <w:top w:val="nil"/>
          <w:left w:val="nil"/>
          <w:bottom w:val="nil"/>
          <w:right w:val="nil"/>
          <w:between w:val="nil"/>
          <w:bar w:val="nil"/>
        </w:pBdr>
        <w:spacing w:line="240" w:lineRule="auto"/>
        <w:ind w:left="1134" w:right="1183"/>
        <w:jc w:val="both"/>
        <w:rPr>
          <w:rFonts w:cs="Arial"/>
          <w:i/>
          <w:sz w:val="20"/>
        </w:rPr>
      </w:pPr>
    </w:p>
    <w:p w14:paraId="46C88BA9" w14:textId="77777777" w:rsidR="003A5DC7" w:rsidRPr="00D904D5" w:rsidRDefault="003A5DC7">
      <w:pPr>
        <w:pStyle w:val="Prrafodelista"/>
        <w:pBdr>
          <w:top w:val="nil"/>
          <w:left w:val="nil"/>
          <w:bottom w:val="nil"/>
          <w:right w:val="nil"/>
          <w:between w:val="nil"/>
          <w:bar w:val="nil"/>
        </w:pBdr>
        <w:spacing w:line="240" w:lineRule="auto"/>
        <w:ind w:left="1134" w:right="1183"/>
        <w:jc w:val="both"/>
        <w:rPr>
          <w:rFonts w:cs="Arial"/>
          <w:i/>
          <w:sz w:val="20"/>
        </w:rPr>
      </w:pPr>
      <w:r w:rsidRPr="00D904D5">
        <w:rPr>
          <w:rFonts w:cs="Arial"/>
          <w:i/>
          <w:sz w:val="20"/>
        </w:rPr>
        <w:t>(…)</w:t>
      </w:r>
    </w:p>
    <w:p w14:paraId="16A2BEF8" w14:textId="77777777" w:rsidR="003A5DC7" w:rsidRPr="00D904D5" w:rsidRDefault="003A5DC7">
      <w:pPr>
        <w:pStyle w:val="Prrafodelista"/>
        <w:pBdr>
          <w:top w:val="nil"/>
          <w:left w:val="nil"/>
          <w:bottom w:val="nil"/>
          <w:right w:val="nil"/>
          <w:between w:val="nil"/>
          <w:bar w:val="nil"/>
        </w:pBdr>
        <w:spacing w:line="240" w:lineRule="auto"/>
        <w:ind w:left="1134" w:right="1183"/>
        <w:jc w:val="both"/>
        <w:rPr>
          <w:rFonts w:cs="Arial"/>
          <w:i/>
          <w:sz w:val="20"/>
        </w:rPr>
      </w:pPr>
    </w:p>
    <w:p w14:paraId="7C84EB22" w14:textId="77777777" w:rsidR="003A5DC7" w:rsidRPr="00D904D5" w:rsidRDefault="003A5DC7">
      <w:pPr>
        <w:pStyle w:val="Prrafodelista"/>
        <w:pBdr>
          <w:top w:val="nil"/>
          <w:left w:val="nil"/>
          <w:bottom w:val="nil"/>
          <w:right w:val="nil"/>
          <w:between w:val="nil"/>
          <w:bar w:val="nil"/>
        </w:pBdr>
        <w:spacing w:line="240" w:lineRule="auto"/>
        <w:ind w:left="1134" w:right="1183"/>
        <w:jc w:val="both"/>
        <w:rPr>
          <w:rFonts w:cs="Arial"/>
          <w:i/>
          <w:sz w:val="20"/>
        </w:rPr>
      </w:pPr>
      <w:r w:rsidRPr="00D904D5">
        <w:rPr>
          <w:rFonts w:cs="Arial"/>
          <w:b/>
          <w:i/>
          <w:sz w:val="20"/>
        </w:rPr>
        <w:t>Artículo 24.</w:t>
      </w:r>
      <w:r w:rsidRPr="00D904D5">
        <w:rPr>
          <w:rFonts w:cs="Arial"/>
          <w:i/>
          <w:sz w:val="20"/>
        </w:rPr>
        <w:t xml:space="preserve"> El Centro Nacional de Comunicación y Operación de Protección Civil, es la instancia operativa de comunicación, alertamiento, información, apoyo permanente y enlace entre los integrantes del Sistema Nacional, en las tareas de preparación, auxilio y recuperación; asimismo, está encargada de integrar sistemas, equipos, documentos y demás instrumentos que contribuyan a facilitar a los integrantes del Sistema Nacional, la oportuna y adecuada toma de decisiones.</w:t>
      </w:r>
    </w:p>
    <w:p w14:paraId="123D7CA7" w14:textId="77777777" w:rsidR="003A5DC7" w:rsidRPr="00D904D5" w:rsidRDefault="003A5DC7">
      <w:pPr>
        <w:pStyle w:val="Prrafodelista"/>
        <w:pBdr>
          <w:top w:val="nil"/>
          <w:left w:val="nil"/>
          <w:bottom w:val="nil"/>
          <w:right w:val="nil"/>
          <w:between w:val="nil"/>
          <w:bar w:val="nil"/>
        </w:pBdr>
        <w:spacing w:line="240" w:lineRule="auto"/>
        <w:ind w:left="1134" w:right="1183"/>
        <w:jc w:val="both"/>
        <w:rPr>
          <w:rFonts w:cs="Arial"/>
          <w:i/>
          <w:sz w:val="20"/>
        </w:rPr>
      </w:pPr>
    </w:p>
    <w:p w14:paraId="5BE3CB8A" w14:textId="77777777" w:rsidR="003A5DC7" w:rsidRPr="00D904D5" w:rsidRDefault="003A5DC7">
      <w:pPr>
        <w:pStyle w:val="Prrafodelista"/>
        <w:pBdr>
          <w:top w:val="nil"/>
          <w:left w:val="nil"/>
          <w:bottom w:val="nil"/>
          <w:right w:val="nil"/>
          <w:between w:val="nil"/>
          <w:bar w:val="nil"/>
        </w:pBdr>
        <w:spacing w:line="240" w:lineRule="auto"/>
        <w:ind w:left="1134" w:right="1183"/>
        <w:jc w:val="both"/>
        <w:rPr>
          <w:rFonts w:cs="Arial"/>
          <w:i/>
          <w:sz w:val="20"/>
        </w:rPr>
      </w:pPr>
      <w:r w:rsidRPr="00D904D5">
        <w:rPr>
          <w:rFonts w:cs="Arial"/>
          <w:i/>
          <w:sz w:val="20"/>
        </w:rPr>
        <w:t>(…)</w:t>
      </w:r>
    </w:p>
    <w:p w14:paraId="4D0441CD" w14:textId="77777777" w:rsidR="003A5DC7" w:rsidRPr="00D904D5" w:rsidRDefault="003A5DC7">
      <w:pPr>
        <w:pStyle w:val="Prrafodelista"/>
        <w:pBdr>
          <w:top w:val="nil"/>
          <w:left w:val="nil"/>
          <w:bottom w:val="nil"/>
          <w:right w:val="nil"/>
          <w:between w:val="nil"/>
          <w:bar w:val="nil"/>
        </w:pBdr>
        <w:spacing w:line="240" w:lineRule="auto"/>
        <w:ind w:left="1134" w:right="1183"/>
        <w:jc w:val="both"/>
        <w:rPr>
          <w:rFonts w:cs="Arial"/>
          <w:i/>
          <w:sz w:val="20"/>
        </w:rPr>
      </w:pPr>
    </w:p>
    <w:p w14:paraId="375D390E" w14:textId="77777777" w:rsidR="003A5DC7" w:rsidRPr="00D904D5" w:rsidRDefault="003A5DC7">
      <w:pPr>
        <w:pStyle w:val="Prrafodelista"/>
        <w:pBdr>
          <w:top w:val="nil"/>
          <w:left w:val="nil"/>
          <w:bottom w:val="nil"/>
          <w:right w:val="nil"/>
          <w:between w:val="nil"/>
          <w:bar w:val="nil"/>
        </w:pBdr>
        <w:spacing w:line="240" w:lineRule="auto"/>
        <w:ind w:left="1134" w:right="1183"/>
        <w:jc w:val="center"/>
        <w:rPr>
          <w:rFonts w:cs="Arial"/>
          <w:i/>
          <w:sz w:val="20"/>
        </w:rPr>
      </w:pPr>
      <w:r w:rsidRPr="00D904D5">
        <w:rPr>
          <w:rFonts w:cs="Arial"/>
          <w:i/>
          <w:sz w:val="20"/>
        </w:rPr>
        <w:t>Capítulo VI</w:t>
      </w:r>
    </w:p>
    <w:p w14:paraId="0E6290ED" w14:textId="77777777" w:rsidR="003A5DC7" w:rsidRPr="00D904D5" w:rsidRDefault="003A5DC7">
      <w:pPr>
        <w:pStyle w:val="Prrafodelista"/>
        <w:pBdr>
          <w:top w:val="nil"/>
          <w:left w:val="nil"/>
          <w:bottom w:val="nil"/>
          <w:right w:val="nil"/>
          <w:between w:val="nil"/>
          <w:bar w:val="nil"/>
        </w:pBdr>
        <w:spacing w:line="240" w:lineRule="auto"/>
        <w:ind w:left="1134" w:right="1183"/>
        <w:jc w:val="center"/>
        <w:rPr>
          <w:rFonts w:cs="Arial"/>
          <w:i/>
          <w:sz w:val="20"/>
        </w:rPr>
      </w:pPr>
      <w:r w:rsidRPr="00D904D5">
        <w:rPr>
          <w:rFonts w:cs="Arial"/>
          <w:i/>
          <w:sz w:val="20"/>
        </w:rPr>
        <w:t>De los Programas de Protección Civil</w:t>
      </w:r>
    </w:p>
    <w:p w14:paraId="765E8878" w14:textId="77777777" w:rsidR="003A5DC7" w:rsidRPr="00D904D5" w:rsidRDefault="003A5DC7">
      <w:pPr>
        <w:pStyle w:val="Prrafodelista"/>
        <w:pBdr>
          <w:top w:val="nil"/>
          <w:left w:val="nil"/>
          <w:bottom w:val="nil"/>
          <w:right w:val="nil"/>
          <w:between w:val="nil"/>
          <w:bar w:val="nil"/>
        </w:pBdr>
        <w:spacing w:line="240" w:lineRule="auto"/>
        <w:ind w:left="1134" w:right="1183"/>
        <w:jc w:val="both"/>
        <w:rPr>
          <w:rFonts w:cs="Arial"/>
          <w:sz w:val="20"/>
        </w:rPr>
      </w:pPr>
    </w:p>
    <w:p w14:paraId="23A66286" w14:textId="77777777" w:rsidR="003A5DC7" w:rsidRPr="00D904D5" w:rsidRDefault="003A5DC7">
      <w:pPr>
        <w:pStyle w:val="Prrafodelista"/>
        <w:pBdr>
          <w:top w:val="nil"/>
          <w:left w:val="nil"/>
          <w:bottom w:val="nil"/>
          <w:right w:val="nil"/>
          <w:between w:val="nil"/>
          <w:bar w:val="nil"/>
        </w:pBdr>
        <w:spacing w:line="240" w:lineRule="auto"/>
        <w:ind w:left="1134" w:right="1183"/>
        <w:jc w:val="both"/>
        <w:rPr>
          <w:rFonts w:cs="Arial"/>
          <w:sz w:val="20"/>
        </w:rPr>
      </w:pPr>
      <w:r w:rsidRPr="00D904D5">
        <w:rPr>
          <w:rFonts w:cs="Arial"/>
          <w:sz w:val="20"/>
        </w:rPr>
        <w:t>(…)</w:t>
      </w:r>
    </w:p>
    <w:p w14:paraId="411E7D21" w14:textId="77777777" w:rsidR="003A5DC7" w:rsidRPr="00D904D5" w:rsidRDefault="003A5DC7">
      <w:pPr>
        <w:pStyle w:val="Prrafodelista"/>
        <w:pBdr>
          <w:top w:val="nil"/>
          <w:left w:val="nil"/>
          <w:bottom w:val="nil"/>
          <w:right w:val="nil"/>
          <w:between w:val="nil"/>
          <w:bar w:val="nil"/>
        </w:pBdr>
        <w:spacing w:line="240" w:lineRule="auto"/>
        <w:ind w:left="1134" w:right="1183"/>
        <w:jc w:val="both"/>
        <w:rPr>
          <w:rFonts w:cs="Arial"/>
          <w:i/>
          <w:sz w:val="18"/>
        </w:rPr>
      </w:pPr>
    </w:p>
    <w:p w14:paraId="49B33BA5" w14:textId="77777777" w:rsidR="003A5DC7" w:rsidRPr="00D904D5" w:rsidRDefault="003A5DC7">
      <w:pPr>
        <w:pStyle w:val="Prrafodelista"/>
        <w:pBdr>
          <w:top w:val="nil"/>
          <w:left w:val="nil"/>
          <w:bottom w:val="nil"/>
          <w:right w:val="nil"/>
          <w:between w:val="nil"/>
          <w:bar w:val="nil"/>
        </w:pBdr>
        <w:spacing w:line="240" w:lineRule="auto"/>
        <w:ind w:left="1134" w:right="1183"/>
        <w:jc w:val="both"/>
        <w:rPr>
          <w:rFonts w:cs="Arial"/>
          <w:i/>
          <w:sz w:val="20"/>
        </w:rPr>
      </w:pPr>
      <w:r w:rsidRPr="00D904D5">
        <w:rPr>
          <w:rFonts w:cs="Arial"/>
          <w:b/>
          <w:i/>
          <w:sz w:val="20"/>
        </w:rPr>
        <w:t>Artículo 39.</w:t>
      </w:r>
      <w:r w:rsidRPr="00D904D5">
        <w:rPr>
          <w:rFonts w:cs="Arial"/>
          <w:i/>
          <w:sz w:val="20"/>
        </w:rPr>
        <w:t xml:space="preserve"> El Programa Interno de Protección Civil se lleva a cabo en cada uno de los inmuebles para mitigar los riesgos previamente identificados y estar en condiciones de atender la eventualidad de alguna emergencia o desastre.</w:t>
      </w:r>
    </w:p>
    <w:p w14:paraId="7C040EEA" w14:textId="77777777" w:rsidR="003A5DC7" w:rsidRPr="00D904D5" w:rsidRDefault="003A5DC7">
      <w:pPr>
        <w:pStyle w:val="Prrafodelista"/>
        <w:pBdr>
          <w:top w:val="nil"/>
          <w:left w:val="nil"/>
          <w:bottom w:val="nil"/>
          <w:right w:val="nil"/>
          <w:between w:val="nil"/>
          <w:bar w:val="nil"/>
        </w:pBdr>
        <w:spacing w:line="240" w:lineRule="auto"/>
        <w:ind w:left="1134" w:right="1183"/>
        <w:jc w:val="both"/>
        <w:rPr>
          <w:rFonts w:cs="Arial"/>
          <w:i/>
          <w:sz w:val="20"/>
        </w:rPr>
      </w:pPr>
    </w:p>
    <w:p w14:paraId="42BD2F61" w14:textId="77777777" w:rsidR="003A5DC7" w:rsidRPr="00D904D5" w:rsidRDefault="003A5DC7">
      <w:pPr>
        <w:pStyle w:val="Prrafodelista"/>
        <w:pBdr>
          <w:top w:val="nil"/>
          <w:left w:val="nil"/>
          <w:bottom w:val="nil"/>
          <w:right w:val="nil"/>
          <w:between w:val="nil"/>
          <w:bar w:val="nil"/>
        </w:pBdr>
        <w:spacing w:line="240" w:lineRule="auto"/>
        <w:ind w:left="1134" w:right="1183"/>
        <w:jc w:val="both"/>
        <w:rPr>
          <w:rFonts w:cs="Arial"/>
          <w:i/>
          <w:sz w:val="20"/>
        </w:rPr>
      </w:pPr>
      <w:r w:rsidRPr="00D904D5">
        <w:rPr>
          <w:rFonts w:cs="Arial"/>
          <w:i/>
          <w:sz w:val="20"/>
        </w:rPr>
        <w:t>Las instituciones o los particulares, de acuerdo a su presupuesto autorizado o posibilidad económica, podrán incorporar las innovaciones tecnológicas, digitales o virtuales, en la elaboración y difusión del Programa Interno de Protección Civil, así como para su vinculación con los Atlas de Riesgos.</w:t>
      </w:r>
    </w:p>
    <w:p w14:paraId="6ECF6631" w14:textId="77777777" w:rsidR="003A5DC7" w:rsidRPr="00D904D5" w:rsidRDefault="003A5DC7">
      <w:pPr>
        <w:pStyle w:val="Prrafodelista"/>
        <w:pBdr>
          <w:top w:val="nil"/>
          <w:left w:val="nil"/>
          <w:bottom w:val="nil"/>
          <w:right w:val="nil"/>
          <w:between w:val="nil"/>
          <w:bar w:val="nil"/>
        </w:pBdr>
        <w:spacing w:line="240" w:lineRule="auto"/>
        <w:ind w:left="1134" w:right="1183"/>
        <w:jc w:val="both"/>
        <w:rPr>
          <w:rFonts w:cs="Arial"/>
          <w:i/>
          <w:sz w:val="20"/>
        </w:rPr>
      </w:pPr>
    </w:p>
    <w:p w14:paraId="25904A5B" w14:textId="77777777" w:rsidR="003A5DC7" w:rsidRPr="00D904D5" w:rsidRDefault="003A5DC7">
      <w:pPr>
        <w:pStyle w:val="Prrafodelista"/>
        <w:pBdr>
          <w:top w:val="nil"/>
          <w:left w:val="nil"/>
          <w:bottom w:val="nil"/>
          <w:right w:val="nil"/>
          <w:between w:val="nil"/>
          <w:bar w:val="nil"/>
        </w:pBdr>
        <w:spacing w:line="240" w:lineRule="auto"/>
        <w:ind w:left="1134" w:right="1183"/>
        <w:jc w:val="both"/>
        <w:rPr>
          <w:rFonts w:cs="Arial"/>
          <w:i/>
          <w:sz w:val="20"/>
        </w:rPr>
      </w:pPr>
      <w:r w:rsidRPr="00D904D5">
        <w:rPr>
          <w:rFonts w:cs="Arial"/>
          <w:i/>
          <w:sz w:val="20"/>
        </w:rPr>
        <w:t>(…)”</w:t>
      </w:r>
    </w:p>
    <w:p w14:paraId="2B8155E8" w14:textId="77777777" w:rsidR="003A5DC7" w:rsidRPr="00D904D5" w:rsidRDefault="003A5DC7" w:rsidP="003A5DC7">
      <w:pPr>
        <w:pStyle w:val="Prrafodelista"/>
        <w:pBdr>
          <w:top w:val="nil"/>
          <w:left w:val="nil"/>
          <w:bottom w:val="nil"/>
          <w:right w:val="nil"/>
          <w:between w:val="nil"/>
          <w:bar w:val="nil"/>
        </w:pBdr>
        <w:spacing w:line="240" w:lineRule="auto"/>
        <w:ind w:left="284"/>
        <w:jc w:val="both"/>
        <w:rPr>
          <w:rFonts w:cs="Arial"/>
          <w:sz w:val="20"/>
        </w:rPr>
      </w:pPr>
    </w:p>
    <w:p w14:paraId="1BC97EC0" w14:textId="327304E9" w:rsidR="003A5DC7" w:rsidRPr="00D904D5" w:rsidRDefault="003A5DC7" w:rsidP="006A744D">
      <w:pPr>
        <w:pStyle w:val="Prrafodelista"/>
        <w:pBdr>
          <w:top w:val="nil"/>
          <w:left w:val="nil"/>
          <w:bottom w:val="nil"/>
          <w:right w:val="nil"/>
          <w:between w:val="nil"/>
          <w:bar w:val="nil"/>
        </w:pBdr>
        <w:spacing w:line="240" w:lineRule="auto"/>
        <w:ind w:left="0"/>
        <w:jc w:val="both"/>
        <w:rPr>
          <w:rFonts w:cs="Arial"/>
        </w:rPr>
      </w:pPr>
      <w:r w:rsidRPr="00D904D5">
        <w:rPr>
          <w:rFonts w:cs="Arial"/>
        </w:rPr>
        <w:lastRenderedPageBreak/>
        <w:t xml:space="preserve">Por tanto, la </w:t>
      </w:r>
      <w:r w:rsidR="00166026" w:rsidRPr="00D904D5">
        <w:rPr>
          <w:rFonts w:cs="Arial"/>
        </w:rPr>
        <w:t>LGPC</w:t>
      </w:r>
      <w:r w:rsidR="0091475D" w:rsidRPr="00D904D5">
        <w:rPr>
          <w:rFonts w:cs="Arial"/>
        </w:rPr>
        <w:t xml:space="preserve"> </w:t>
      </w:r>
      <w:r w:rsidRPr="00D904D5">
        <w:rPr>
          <w:rFonts w:cs="Arial"/>
        </w:rPr>
        <w:t>prevé la aplicación de la gestión integral de riesgos bajo la identificación de peligros</w:t>
      </w:r>
      <w:r w:rsidR="005E56E8" w:rsidRPr="00D904D5">
        <w:rPr>
          <w:rFonts w:cs="Arial"/>
        </w:rPr>
        <w:t>,</w:t>
      </w:r>
      <w:r w:rsidRPr="00D904D5">
        <w:rPr>
          <w:rFonts w:cs="Arial"/>
        </w:rPr>
        <w:t xml:space="preserve"> vulnerabilidades, su análisis y evaluación de posibles efectos, así como la toma de acciones y mecanismos para la prevención y mitigación de riesgos</w:t>
      </w:r>
      <w:r w:rsidR="00212E47" w:rsidRPr="00D904D5">
        <w:rPr>
          <w:rFonts w:cs="Arial"/>
        </w:rPr>
        <w:t xml:space="preserve"> naturales</w:t>
      </w:r>
      <w:r w:rsidRPr="00D904D5">
        <w:rPr>
          <w:rFonts w:cs="Arial"/>
        </w:rPr>
        <w:t>, entre otros</w:t>
      </w:r>
      <w:r w:rsidR="00A5249B" w:rsidRPr="00D904D5">
        <w:rPr>
          <w:rFonts w:cs="Arial"/>
        </w:rPr>
        <w:t>.</w:t>
      </w:r>
      <w:r w:rsidRPr="00D904D5">
        <w:rPr>
          <w:rFonts w:cs="Arial"/>
        </w:rPr>
        <w:t xml:space="preserve"> </w:t>
      </w:r>
      <w:r w:rsidR="00A5249B" w:rsidRPr="00D904D5">
        <w:rPr>
          <w:rFonts w:cs="Arial"/>
        </w:rPr>
        <w:t>P</w:t>
      </w:r>
      <w:r w:rsidRPr="00D904D5">
        <w:rPr>
          <w:rFonts w:cs="Arial"/>
        </w:rPr>
        <w:t xml:space="preserve">or </w:t>
      </w:r>
      <w:r w:rsidR="00A5249B" w:rsidRPr="00D904D5">
        <w:rPr>
          <w:rFonts w:cs="Arial"/>
        </w:rPr>
        <w:t>tal motivo,</w:t>
      </w:r>
      <w:r w:rsidRPr="00D904D5">
        <w:rPr>
          <w:rFonts w:cs="Arial"/>
        </w:rPr>
        <w:t xml:space="preserve"> el uso de</w:t>
      </w:r>
      <w:r w:rsidR="00423F9F" w:rsidRPr="00D904D5">
        <w:rPr>
          <w:rFonts w:cs="Arial"/>
        </w:rPr>
        <w:t xml:space="preserve"> </w:t>
      </w:r>
      <w:r w:rsidR="006804FE" w:rsidRPr="00D904D5">
        <w:rPr>
          <w:rFonts w:cs="Arial"/>
        </w:rPr>
        <w:t>sistemas</w:t>
      </w:r>
      <w:r w:rsidRPr="00D904D5">
        <w:rPr>
          <w:rFonts w:cs="Arial"/>
        </w:rPr>
        <w:t xml:space="preserve"> de radiocomunicaciones </w:t>
      </w:r>
      <w:r w:rsidR="00A96A06" w:rsidRPr="00D904D5">
        <w:rPr>
          <w:rFonts w:cs="Arial"/>
        </w:rPr>
        <w:t>para</w:t>
      </w:r>
      <w:r w:rsidRPr="00D904D5">
        <w:rPr>
          <w:rFonts w:cs="Arial"/>
        </w:rPr>
        <w:t xml:space="preserve"> las acciones de alerta, preparación, auxilio y recuperación, así como la mitigación</w:t>
      </w:r>
      <w:r w:rsidR="00A96A06" w:rsidRPr="00D904D5">
        <w:rPr>
          <w:rFonts w:cs="Arial"/>
        </w:rPr>
        <w:t>, auxilio</w:t>
      </w:r>
      <w:r w:rsidRPr="00D904D5">
        <w:rPr>
          <w:rFonts w:cs="Arial"/>
        </w:rPr>
        <w:t xml:space="preserve"> y atención de las eventualidades en alguna emergencia o desastre </w:t>
      </w:r>
      <w:r w:rsidR="005E56E8" w:rsidRPr="00D904D5">
        <w:rPr>
          <w:rFonts w:cs="Arial"/>
        </w:rPr>
        <w:t xml:space="preserve">natural </w:t>
      </w:r>
      <w:r w:rsidR="00A96A06" w:rsidRPr="00D904D5">
        <w:rPr>
          <w:rFonts w:cs="Arial"/>
        </w:rPr>
        <w:t>son</w:t>
      </w:r>
      <w:r w:rsidRPr="00D904D5">
        <w:rPr>
          <w:rFonts w:cs="Arial"/>
        </w:rPr>
        <w:t xml:space="preserve"> esencial</w:t>
      </w:r>
      <w:r w:rsidR="00A96A06" w:rsidRPr="00D904D5">
        <w:rPr>
          <w:rFonts w:cs="Arial"/>
        </w:rPr>
        <w:t>es</w:t>
      </w:r>
      <w:r w:rsidRPr="00D904D5">
        <w:rPr>
          <w:rFonts w:cs="Arial"/>
        </w:rPr>
        <w:t xml:space="preserve"> para salvaguardar la vida, </w:t>
      </w:r>
      <w:r w:rsidR="00A5249B" w:rsidRPr="00D904D5">
        <w:rPr>
          <w:rFonts w:cs="Arial"/>
        </w:rPr>
        <w:t xml:space="preserve">la </w:t>
      </w:r>
      <w:r w:rsidRPr="00D904D5">
        <w:rPr>
          <w:rFonts w:cs="Arial"/>
        </w:rPr>
        <w:t>integridad</w:t>
      </w:r>
      <w:r w:rsidR="00DE5734" w:rsidRPr="00D904D5">
        <w:rPr>
          <w:rFonts w:cs="Arial"/>
        </w:rPr>
        <w:t>,</w:t>
      </w:r>
      <w:r w:rsidRPr="00D904D5">
        <w:rPr>
          <w:rFonts w:cs="Arial"/>
        </w:rPr>
        <w:t xml:space="preserve"> </w:t>
      </w:r>
      <w:r w:rsidR="00A5249B" w:rsidRPr="00D904D5">
        <w:rPr>
          <w:rFonts w:cs="Arial"/>
        </w:rPr>
        <w:t xml:space="preserve">la </w:t>
      </w:r>
      <w:r w:rsidRPr="00D904D5">
        <w:rPr>
          <w:rFonts w:cs="Arial"/>
        </w:rPr>
        <w:t>salud de la población</w:t>
      </w:r>
      <w:r w:rsidR="00DE5734" w:rsidRPr="00D904D5">
        <w:rPr>
          <w:rFonts w:cs="Arial"/>
        </w:rPr>
        <w:t xml:space="preserve"> y</w:t>
      </w:r>
      <w:r w:rsidRPr="00D904D5">
        <w:rPr>
          <w:rFonts w:cs="Arial"/>
        </w:rPr>
        <w:t xml:space="preserve"> sus bienes materiales.</w:t>
      </w:r>
    </w:p>
    <w:p w14:paraId="272CC2DB" w14:textId="13DC92BB" w:rsidR="000310A0" w:rsidRPr="00D904D5" w:rsidRDefault="00EE0E10" w:rsidP="00C63410">
      <w:pPr>
        <w:spacing w:line="240" w:lineRule="auto"/>
        <w:jc w:val="both"/>
        <w:rPr>
          <w:rFonts w:cs="Arial"/>
        </w:rPr>
      </w:pPr>
      <w:r w:rsidRPr="00D904D5">
        <w:rPr>
          <w:rFonts w:cs="Arial"/>
        </w:rPr>
        <w:t>Con base en lo anterior</w:t>
      </w:r>
      <w:r w:rsidR="00AE28EE" w:rsidRPr="00D904D5">
        <w:rPr>
          <w:rFonts w:cs="Arial"/>
        </w:rPr>
        <w:t xml:space="preserve"> se </w:t>
      </w:r>
      <w:r w:rsidRPr="00D904D5">
        <w:rPr>
          <w:rFonts w:cs="Arial"/>
        </w:rPr>
        <w:t>advierte oportuno</w:t>
      </w:r>
      <w:r w:rsidR="00AE28EE" w:rsidRPr="00D904D5">
        <w:rPr>
          <w:rFonts w:cs="Arial"/>
        </w:rPr>
        <w:t xml:space="preserve"> el</w:t>
      </w:r>
      <w:r w:rsidR="003A5DC7" w:rsidRPr="00D904D5">
        <w:rPr>
          <w:rFonts w:cs="Arial"/>
        </w:rPr>
        <w:t xml:space="preserve"> facilitar las condiciones </w:t>
      </w:r>
      <w:r w:rsidR="00AE28EE" w:rsidRPr="00D904D5">
        <w:rPr>
          <w:rFonts w:cs="Arial"/>
        </w:rPr>
        <w:t>para</w:t>
      </w:r>
      <w:r w:rsidR="003A5DC7" w:rsidRPr="00D904D5">
        <w:rPr>
          <w:rFonts w:cs="Arial"/>
        </w:rPr>
        <w:t xml:space="preserve"> que </w:t>
      </w:r>
      <w:r w:rsidR="005C1CBB" w:rsidRPr="00D904D5">
        <w:rPr>
          <w:rFonts w:cs="Arial"/>
        </w:rPr>
        <w:t xml:space="preserve">a través de </w:t>
      </w:r>
      <w:r w:rsidR="003A5DC7" w:rsidRPr="00D904D5">
        <w:rPr>
          <w:rFonts w:cs="Arial"/>
        </w:rPr>
        <w:t xml:space="preserve">las tecnologías de </w:t>
      </w:r>
      <w:r w:rsidR="001E6249" w:rsidRPr="00D904D5">
        <w:rPr>
          <w:rFonts w:cs="Arial"/>
        </w:rPr>
        <w:t>radio</w:t>
      </w:r>
      <w:r w:rsidR="003A5DC7" w:rsidRPr="00D904D5">
        <w:rPr>
          <w:rFonts w:cs="Arial"/>
        </w:rPr>
        <w:t>comunicaci</w:t>
      </w:r>
      <w:r w:rsidR="001E6249" w:rsidRPr="00D904D5">
        <w:rPr>
          <w:rFonts w:cs="Arial"/>
        </w:rPr>
        <w:t>ones</w:t>
      </w:r>
      <w:r w:rsidR="003A5DC7" w:rsidRPr="00D904D5">
        <w:rPr>
          <w:rFonts w:cs="Arial"/>
        </w:rPr>
        <w:t xml:space="preserve"> </w:t>
      </w:r>
      <w:r w:rsidR="005C1CBB" w:rsidRPr="00D904D5">
        <w:rPr>
          <w:rFonts w:cs="Arial"/>
        </w:rPr>
        <w:t xml:space="preserve">se </w:t>
      </w:r>
      <w:r w:rsidR="003A5DC7" w:rsidRPr="00D904D5">
        <w:rPr>
          <w:rFonts w:cs="Arial"/>
        </w:rPr>
        <w:t>puedan generar y difundir oportuna</w:t>
      </w:r>
      <w:r w:rsidR="005C1CBB" w:rsidRPr="00D904D5">
        <w:rPr>
          <w:rFonts w:cs="Arial"/>
        </w:rPr>
        <w:t xml:space="preserve">mente </w:t>
      </w:r>
      <w:r w:rsidR="003A5DC7" w:rsidRPr="00D904D5">
        <w:rPr>
          <w:rFonts w:cs="Arial"/>
        </w:rPr>
        <w:t xml:space="preserve">información en materia de protección civil y </w:t>
      </w:r>
      <w:r w:rsidR="00090CAD" w:rsidRPr="00D904D5">
        <w:rPr>
          <w:rFonts w:cs="Arial"/>
        </w:rPr>
        <w:t>alerta</w:t>
      </w:r>
      <w:r w:rsidR="00A50F3E" w:rsidRPr="00D904D5">
        <w:rPr>
          <w:rFonts w:cs="Arial"/>
        </w:rPr>
        <w:t>s</w:t>
      </w:r>
      <w:r w:rsidR="00090CAD" w:rsidRPr="00D904D5">
        <w:rPr>
          <w:rFonts w:cs="Arial"/>
        </w:rPr>
        <w:t xml:space="preserve"> </w:t>
      </w:r>
      <w:r w:rsidR="00D23650" w:rsidRPr="00D904D5">
        <w:rPr>
          <w:rFonts w:cs="Arial"/>
        </w:rPr>
        <w:t xml:space="preserve">tempranas </w:t>
      </w:r>
      <w:r w:rsidR="00890E52" w:rsidRPr="00D904D5">
        <w:rPr>
          <w:rFonts w:cs="Arial"/>
        </w:rPr>
        <w:t>ante amenazas</w:t>
      </w:r>
      <w:r w:rsidR="003A5DC7" w:rsidRPr="00D904D5">
        <w:rPr>
          <w:rFonts w:cs="Arial"/>
        </w:rPr>
        <w:t xml:space="preserve"> naturales.</w:t>
      </w:r>
      <w:r w:rsidR="0099739D" w:rsidRPr="00D904D5">
        <w:rPr>
          <w:rFonts w:cs="Arial"/>
        </w:rPr>
        <w:t xml:space="preserve"> </w:t>
      </w:r>
    </w:p>
    <w:p w14:paraId="272CC2DC" w14:textId="65987A45" w:rsidR="00B32925" w:rsidRPr="00107EAB" w:rsidRDefault="00802D5F" w:rsidP="00EC4F19">
      <w:pPr>
        <w:pStyle w:val="Ttulo2"/>
      </w:pPr>
      <w:bookmarkStart w:id="86" w:name="_Toc42277801"/>
      <w:bookmarkStart w:id="87" w:name="_Toc42277833"/>
      <w:bookmarkStart w:id="88" w:name="_Toc42278085"/>
      <w:bookmarkStart w:id="89" w:name="_Toc43737630"/>
      <w:bookmarkStart w:id="90" w:name="_Toc45621635"/>
      <w:r>
        <w:t xml:space="preserve">Referencias </w:t>
      </w:r>
      <w:r w:rsidR="00BD4B29" w:rsidRPr="00BD4B29">
        <w:t xml:space="preserve">relativas a las radiocomunicaciones </w:t>
      </w:r>
      <w:r>
        <w:t>para la seguridad de la vida humana</w:t>
      </w:r>
      <w:bookmarkEnd w:id="86"/>
      <w:bookmarkEnd w:id="87"/>
      <w:bookmarkEnd w:id="88"/>
      <w:bookmarkEnd w:id="89"/>
      <w:bookmarkEnd w:id="90"/>
      <w:r w:rsidR="00583DBC" w:rsidRPr="00107EAB">
        <w:t xml:space="preserve"> </w:t>
      </w:r>
    </w:p>
    <w:p w14:paraId="3F7392A8" w14:textId="24375D48" w:rsidR="005A53C9" w:rsidRPr="00D904D5" w:rsidRDefault="005A53C9" w:rsidP="00A64650">
      <w:pPr>
        <w:pStyle w:val="Prrafodelista"/>
        <w:pBdr>
          <w:top w:val="nil"/>
          <w:left w:val="nil"/>
          <w:bottom w:val="nil"/>
          <w:right w:val="nil"/>
          <w:between w:val="nil"/>
          <w:bar w:val="nil"/>
        </w:pBdr>
        <w:spacing w:line="240" w:lineRule="auto"/>
        <w:ind w:left="0"/>
        <w:contextualSpacing w:val="0"/>
        <w:jc w:val="both"/>
        <w:rPr>
          <w:rFonts w:cs="Arial"/>
          <w:color w:val="000000" w:themeColor="text1"/>
          <w:kern w:val="1"/>
          <w:lang w:eastAsia="ar-SA"/>
        </w:rPr>
      </w:pPr>
      <w:r w:rsidRPr="00D904D5">
        <w:rPr>
          <w:rFonts w:cs="Arial"/>
          <w:color w:val="000000" w:themeColor="text1"/>
          <w:kern w:val="1"/>
          <w:lang w:eastAsia="ar-SA"/>
        </w:rPr>
        <w:t xml:space="preserve">De conformidad </w:t>
      </w:r>
      <w:r w:rsidR="00B35B8C">
        <w:rPr>
          <w:rFonts w:cs="Arial"/>
          <w:color w:val="000000" w:themeColor="text1"/>
          <w:kern w:val="1"/>
          <w:lang w:eastAsia="ar-SA"/>
        </w:rPr>
        <w:t>con</w:t>
      </w:r>
      <w:r w:rsidRPr="00D904D5">
        <w:rPr>
          <w:rFonts w:cs="Arial"/>
          <w:color w:val="000000" w:themeColor="text1"/>
          <w:kern w:val="1"/>
          <w:lang w:eastAsia="ar-SA"/>
        </w:rPr>
        <w:t xml:space="preserve"> lo establecido en el artículo 54 de la LFTyR, la administración del espectro radioeléctrico debe perseguir ciertos objetivos en beneficio de los usuarios, dentro de los cuales destaca la seguridad de la vida humana. Así, dado que los desastres naturales amenazan potencialmente la seguridad de la vida</w:t>
      </w:r>
      <w:r w:rsidR="00096FE3" w:rsidRPr="00D904D5">
        <w:rPr>
          <w:rFonts w:cs="Arial"/>
          <w:color w:val="000000" w:themeColor="text1"/>
          <w:kern w:val="1"/>
          <w:lang w:eastAsia="ar-SA"/>
        </w:rPr>
        <w:t xml:space="preserve"> humana</w:t>
      </w:r>
      <w:r w:rsidRPr="00D904D5">
        <w:rPr>
          <w:rFonts w:cs="Arial"/>
          <w:color w:val="000000" w:themeColor="text1"/>
          <w:kern w:val="1"/>
          <w:lang w:eastAsia="ar-SA"/>
        </w:rPr>
        <w:t>, se considera necesario contar con</w:t>
      </w:r>
      <w:r w:rsidRPr="00D904D5" w:rsidDel="001749C8">
        <w:rPr>
          <w:rFonts w:cs="Arial"/>
          <w:color w:val="000000" w:themeColor="text1"/>
          <w:kern w:val="1"/>
          <w:lang w:eastAsia="ar-SA"/>
        </w:rPr>
        <w:t xml:space="preserve"> </w:t>
      </w:r>
      <w:r w:rsidRPr="00D904D5">
        <w:rPr>
          <w:rFonts w:cs="Arial"/>
          <w:color w:val="000000" w:themeColor="text1"/>
          <w:kern w:val="1"/>
          <w:lang w:eastAsia="ar-SA"/>
        </w:rPr>
        <w:t xml:space="preserve">mecanismos para alertar a la población de manera oportuna </w:t>
      </w:r>
      <w:r w:rsidR="000813D8" w:rsidRPr="00D904D5">
        <w:rPr>
          <w:rFonts w:cs="Arial"/>
          <w:color w:val="000000" w:themeColor="text1"/>
          <w:kern w:val="1"/>
          <w:lang w:eastAsia="ar-SA"/>
        </w:rPr>
        <w:t xml:space="preserve">por medio de sistemas de radiocomunicaciones </w:t>
      </w:r>
      <w:r w:rsidRPr="00D904D5">
        <w:rPr>
          <w:rFonts w:cs="Arial"/>
          <w:color w:val="000000" w:themeColor="text1"/>
          <w:kern w:val="1"/>
          <w:lang w:eastAsia="ar-SA"/>
        </w:rPr>
        <w:t xml:space="preserve">para que, dentro de lo posible, se tomen acciones enfocadas a salvaguardar la vida humana y minimizar el impacto de </w:t>
      </w:r>
      <w:r w:rsidR="000813D8" w:rsidRPr="00D904D5">
        <w:rPr>
          <w:rFonts w:cs="Arial"/>
          <w:color w:val="000000" w:themeColor="text1"/>
          <w:kern w:val="1"/>
          <w:lang w:eastAsia="ar-SA"/>
        </w:rPr>
        <w:t xml:space="preserve">posibles </w:t>
      </w:r>
      <w:r w:rsidRPr="00D904D5">
        <w:rPr>
          <w:rFonts w:cs="Arial"/>
          <w:color w:val="000000" w:themeColor="text1"/>
          <w:kern w:val="1"/>
          <w:lang w:eastAsia="ar-SA"/>
        </w:rPr>
        <w:t>daños materiales.</w:t>
      </w:r>
    </w:p>
    <w:p w14:paraId="4FCE1A63" w14:textId="7D9D49FF" w:rsidR="005A53C9" w:rsidRPr="00D904D5" w:rsidRDefault="005A53C9" w:rsidP="00A64650">
      <w:pPr>
        <w:pStyle w:val="Prrafodelista"/>
        <w:pBdr>
          <w:top w:val="nil"/>
          <w:left w:val="nil"/>
          <w:bottom w:val="nil"/>
          <w:right w:val="nil"/>
          <w:between w:val="nil"/>
          <w:bar w:val="nil"/>
        </w:pBdr>
        <w:spacing w:line="240" w:lineRule="auto"/>
        <w:ind w:left="0"/>
        <w:contextualSpacing w:val="0"/>
        <w:jc w:val="both"/>
        <w:rPr>
          <w:rFonts w:cs="Arial"/>
          <w:color w:val="000000" w:themeColor="text1"/>
          <w:kern w:val="1"/>
          <w:lang w:eastAsia="ar-SA"/>
        </w:rPr>
      </w:pPr>
      <w:r w:rsidRPr="00D904D5">
        <w:rPr>
          <w:rFonts w:cs="Arial"/>
          <w:color w:val="000000" w:themeColor="text1"/>
          <w:kern w:val="1"/>
          <w:lang w:eastAsia="ar-SA"/>
        </w:rPr>
        <w:t>Ante dicha necesidad, diversos organismos, instituciones y entidades nacionales e internacionales llevan a cabo acciones orientadas al estudio y al desarrollo de planes e instrumentos regulatorios enfocados a la provisión de servicios de seguridad de la vida humana a través de sistemas de radiocomunicaciones</w:t>
      </w:r>
      <w:r w:rsidR="007D58DD" w:rsidRPr="00D904D5">
        <w:rPr>
          <w:rFonts w:cs="Arial"/>
          <w:color w:val="000000" w:themeColor="text1"/>
          <w:kern w:val="1"/>
          <w:lang w:eastAsia="ar-SA"/>
        </w:rPr>
        <w:t xml:space="preserve">. </w:t>
      </w:r>
      <w:r w:rsidR="008915DA" w:rsidRPr="00D904D5">
        <w:rPr>
          <w:rFonts w:cs="Arial"/>
          <w:color w:val="000000" w:themeColor="text1"/>
          <w:kern w:val="1"/>
          <w:lang w:eastAsia="ar-SA"/>
        </w:rPr>
        <w:t>Estos sistemas</w:t>
      </w:r>
      <w:r w:rsidRPr="00D904D5">
        <w:rPr>
          <w:rFonts w:cs="Arial"/>
          <w:color w:val="000000" w:themeColor="text1"/>
          <w:kern w:val="1"/>
          <w:lang w:eastAsia="ar-SA"/>
        </w:rPr>
        <w:t xml:space="preserve"> han coad</w:t>
      </w:r>
      <w:r w:rsidR="008915DA" w:rsidRPr="00D904D5">
        <w:rPr>
          <w:rFonts w:cs="Arial"/>
          <w:color w:val="000000" w:themeColor="text1"/>
          <w:kern w:val="1"/>
          <w:lang w:eastAsia="ar-SA"/>
        </w:rPr>
        <w:t xml:space="preserve">yuvado en la implementación de </w:t>
      </w:r>
      <w:r w:rsidRPr="00D904D5">
        <w:rPr>
          <w:rFonts w:cs="Arial"/>
          <w:color w:val="000000" w:themeColor="text1"/>
          <w:kern w:val="1"/>
          <w:lang w:eastAsia="ar-SA"/>
        </w:rPr>
        <w:t>aplicaciones de alertas tempranas por medio de las cuales la sociedad puede ser prevenida en caso de potenciales amenazas naturales que puedan alterar su integridad y seguridad.</w:t>
      </w:r>
      <w:r w:rsidRPr="00D904D5" w:rsidDel="00FB4331">
        <w:rPr>
          <w:rFonts w:cs="Arial"/>
          <w:color w:val="000000" w:themeColor="text1"/>
          <w:kern w:val="1"/>
          <w:lang w:eastAsia="ar-SA"/>
        </w:rPr>
        <w:t xml:space="preserve"> </w:t>
      </w:r>
    </w:p>
    <w:p w14:paraId="66C46F2A" w14:textId="01D66B36" w:rsidR="00583DBC" w:rsidRPr="00D904D5" w:rsidRDefault="005A53C9" w:rsidP="00A64650">
      <w:pPr>
        <w:pStyle w:val="Prrafodelista"/>
        <w:pBdr>
          <w:top w:val="nil"/>
          <w:left w:val="nil"/>
          <w:bottom w:val="nil"/>
          <w:right w:val="nil"/>
          <w:between w:val="nil"/>
          <w:bar w:val="nil"/>
        </w:pBdr>
        <w:spacing w:line="240" w:lineRule="auto"/>
        <w:ind w:left="0"/>
        <w:contextualSpacing w:val="0"/>
        <w:jc w:val="both"/>
        <w:rPr>
          <w:rFonts w:cs="Arial"/>
          <w:color w:val="000000" w:themeColor="text1"/>
          <w:kern w:val="1"/>
          <w:lang w:eastAsia="ar-SA"/>
        </w:rPr>
      </w:pPr>
      <w:bookmarkStart w:id="91" w:name="_Toc40812127"/>
      <w:bookmarkStart w:id="92" w:name="_Toc40812223"/>
      <w:r w:rsidRPr="00D904D5">
        <w:rPr>
          <w:rFonts w:cs="Arial"/>
          <w:color w:val="000000" w:themeColor="text1"/>
          <w:kern w:val="1"/>
          <w:lang w:eastAsia="ar-SA"/>
        </w:rPr>
        <w:t>Dentro de dicho contexto, es relevante</w:t>
      </w:r>
      <w:r w:rsidRPr="00D904D5" w:rsidDel="00F30EAE">
        <w:rPr>
          <w:rFonts w:cs="Arial"/>
          <w:color w:val="000000" w:themeColor="text1"/>
          <w:kern w:val="1"/>
          <w:lang w:eastAsia="ar-SA"/>
        </w:rPr>
        <w:t xml:space="preserve"> </w:t>
      </w:r>
      <w:r w:rsidRPr="00D904D5">
        <w:rPr>
          <w:rFonts w:cs="Arial"/>
          <w:color w:val="000000" w:themeColor="text1"/>
          <w:kern w:val="1"/>
          <w:lang w:eastAsia="ar-SA"/>
        </w:rPr>
        <w:t>destacar diversos elementos, tanto en el marco internacional, como en el nacional, encaminados a la</w:t>
      </w:r>
      <w:r w:rsidRPr="00D904D5" w:rsidDel="00F30EAE">
        <w:rPr>
          <w:rFonts w:cs="Arial"/>
          <w:color w:val="000000" w:themeColor="text1"/>
          <w:kern w:val="1"/>
          <w:lang w:eastAsia="ar-SA"/>
        </w:rPr>
        <w:t xml:space="preserve"> </w:t>
      </w:r>
      <w:r w:rsidRPr="00D904D5">
        <w:rPr>
          <w:rFonts w:cs="Arial"/>
          <w:color w:val="000000" w:themeColor="text1"/>
          <w:kern w:val="1"/>
          <w:lang w:eastAsia="ar-SA"/>
        </w:rPr>
        <w:t xml:space="preserve">adopción de medidas para salvaguardar la vida humana, como se menciona a continuación. </w:t>
      </w:r>
    </w:p>
    <w:p w14:paraId="7408AE14" w14:textId="37CC3F4A" w:rsidR="00583DBC" w:rsidRPr="00D904D5" w:rsidRDefault="00583DBC" w:rsidP="001B68E2">
      <w:pPr>
        <w:pStyle w:val="Ttulo3"/>
      </w:pPr>
      <w:bookmarkStart w:id="93" w:name="_Toc41923110"/>
      <w:bookmarkStart w:id="94" w:name="_Toc41923268"/>
      <w:bookmarkStart w:id="95" w:name="_Toc41926302"/>
      <w:bookmarkStart w:id="96" w:name="_Toc41926265"/>
      <w:bookmarkStart w:id="97" w:name="_Toc41925409"/>
      <w:bookmarkStart w:id="98" w:name="_Toc41929730"/>
      <w:bookmarkStart w:id="99" w:name="_Toc41930704"/>
      <w:bookmarkStart w:id="100" w:name="_Toc42203776"/>
      <w:bookmarkStart w:id="101" w:name="_Toc42205357"/>
      <w:bookmarkStart w:id="102" w:name="_Toc42249588"/>
      <w:bookmarkStart w:id="103" w:name="_Toc42251180"/>
      <w:bookmarkStart w:id="104" w:name="_Toc42251666"/>
      <w:bookmarkStart w:id="105" w:name="_Toc42251735"/>
      <w:bookmarkStart w:id="106" w:name="_Toc42252611"/>
      <w:bookmarkStart w:id="107" w:name="_Toc42252778"/>
      <w:bookmarkStart w:id="108" w:name="_Toc42277802"/>
      <w:bookmarkStart w:id="109" w:name="_Toc42277834"/>
      <w:bookmarkStart w:id="110" w:name="_Toc42278086"/>
      <w:bookmarkStart w:id="111" w:name="_Toc43737631"/>
      <w:bookmarkStart w:id="112" w:name="_Toc45621636"/>
      <w:r w:rsidRPr="00D904D5">
        <w:t>Ámbito nacional</w:t>
      </w:r>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p>
    <w:bookmarkEnd w:id="91"/>
    <w:bookmarkEnd w:id="92"/>
    <w:p w14:paraId="605609CD" w14:textId="4464B7B8" w:rsidR="005A53C9" w:rsidRPr="00D904D5" w:rsidRDefault="005A53C9" w:rsidP="00107EAB">
      <w:pPr>
        <w:pBdr>
          <w:top w:val="nil"/>
          <w:left w:val="nil"/>
          <w:bottom w:val="nil"/>
          <w:right w:val="nil"/>
          <w:between w:val="nil"/>
          <w:bar w:val="nil"/>
        </w:pBdr>
        <w:spacing w:line="240" w:lineRule="auto"/>
        <w:jc w:val="both"/>
        <w:rPr>
          <w:rFonts w:cs="Arial"/>
        </w:rPr>
      </w:pPr>
      <w:r w:rsidRPr="00D904D5">
        <w:rPr>
          <w:rFonts w:cs="Arial"/>
        </w:rPr>
        <w:t xml:space="preserve">En el ámbito nacional existen diversas disposiciones, reglamentos y lineamientos </w:t>
      </w:r>
      <w:r w:rsidR="003A421B" w:rsidRPr="00D904D5">
        <w:rPr>
          <w:rFonts w:cs="Arial"/>
        </w:rPr>
        <w:t>que dan</w:t>
      </w:r>
      <w:r w:rsidRPr="00D904D5">
        <w:rPr>
          <w:rFonts w:cs="Arial"/>
        </w:rPr>
        <w:t xml:space="preserve"> prioridad a las comunicaciones y mensajes de alerta por riesgo o situaciones de emergencia que permiten definir elementos indispensables en la detección, medición, proceso, pronóstico y estudio del comportamiento de los agentes perturbadores, </w:t>
      </w:r>
      <w:r w:rsidR="009D3F58" w:rsidRPr="00D904D5">
        <w:rPr>
          <w:rFonts w:cs="Arial"/>
        </w:rPr>
        <w:t>tales como:</w:t>
      </w:r>
    </w:p>
    <w:p w14:paraId="5FC2F2E2" w14:textId="77777777" w:rsidR="000A6065" w:rsidRPr="00D904D5" w:rsidRDefault="000A6065" w:rsidP="000A6065">
      <w:pPr>
        <w:pBdr>
          <w:top w:val="nil"/>
          <w:left w:val="nil"/>
          <w:bottom w:val="nil"/>
          <w:right w:val="nil"/>
          <w:between w:val="nil"/>
          <w:bar w:val="nil"/>
        </w:pBdr>
        <w:spacing w:after="0" w:line="240" w:lineRule="auto"/>
        <w:ind w:left="567"/>
        <w:jc w:val="both"/>
        <w:rPr>
          <w:rFonts w:cs="Arial"/>
        </w:rPr>
      </w:pPr>
    </w:p>
    <w:p w14:paraId="5F2F47E6" w14:textId="7A778FED" w:rsidR="005A53C9" w:rsidRPr="00D904D5" w:rsidRDefault="005A53C9" w:rsidP="00F24608">
      <w:pPr>
        <w:spacing w:line="240" w:lineRule="auto"/>
        <w:ind w:left="567"/>
        <w:jc w:val="both"/>
        <w:rPr>
          <w:rFonts w:cs="Arial"/>
        </w:rPr>
      </w:pPr>
      <w:r w:rsidRPr="00D904D5">
        <w:rPr>
          <w:rFonts w:cs="Arial"/>
          <w:b/>
        </w:rPr>
        <w:t xml:space="preserve">Reglamento de la </w:t>
      </w:r>
      <w:r w:rsidRPr="00D904D5" w:rsidDel="00166026">
        <w:rPr>
          <w:rFonts w:cs="Arial"/>
          <w:b/>
        </w:rPr>
        <w:t>Ley General de Protección Civil</w:t>
      </w:r>
      <w:r w:rsidRPr="00D904D5">
        <w:rPr>
          <w:rStyle w:val="Refdenotaalpie"/>
          <w:rFonts w:cs="Arial"/>
          <w:b/>
        </w:rPr>
        <w:footnoteReference w:id="12"/>
      </w:r>
      <w:r w:rsidRPr="00D904D5">
        <w:rPr>
          <w:rFonts w:cs="Arial"/>
          <w:b/>
        </w:rPr>
        <w:t xml:space="preserve">. </w:t>
      </w:r>
      <w:r w:rsidRPr="00D904D5">
        <w:rPr>
          <w:rFonts w:cs="Arial"/>
        </w:rPr>
        <w:t>Considera que los Sistemas de Monitoreo</w:t>
      </w:r>
      <w:r w:rsidRPr="00D904D5">
        <w:rPr>
          <w:rStyle w:val="Refdenotaalpie"/>
          <w:rFonts w:cs="Arial"/>
        </w:rPr>
        <w:footnoteReference w:id="13"/>
      </w:r>
      <w:r w:rsidRPr="00D904D5">
        <w:rPr>
          <w:rFonts w:cs="Arial"/>
        </w:rPr>
        <w:t xml:space="preserve"> son herramientas necesarias para mejorar el conocimiento y análisis sobre los peligros, vulnerabilidades y riesgos, para el diseño de medidas de reducción de riesgos, así como para el desarrollo de sistemas de alerta temprana, mismos que son definidos como:</w:t>
      </w:r>
    </w:p>
    <w:p w14:paraId="33E61AAC" w14:textId="77777777" w:rsidR="005A53C9" w:rsidRPr="00D904D5" w:rsidRDefault="005A53C9" w:rsidP="00C63410">
      <w:pPr>
        <w:spacing w:after="0" w:line="240" w:lineRule="auto"/>
        <w:ind w:left="1559" w:right="1134"/>
        <w:jc w:val="center"/>
        <w:rPr>
          <w:rFonts w:cs="Arial"/>
          <w:i/>
          <w:sz w:val="20"/>
        </w:rPr>
      </w:pPr>
      <w:r w:rsidRPr="00D904D5">
        <w:rPr>
          <w:rFonts w:cs="Arial"/>
          <w:i/>
          <w:sz w:val="20"/>
        </w:rPr>
        <w:lastRenderedPageBreak/>
        <w:t>“Capítulo I</w:t>
      </w:r>
    </w:p>
    <w:p w14:paraId="1D9A0357" w14:textId="77777777" w:rsidR="005A53C9" w:rsidRPr="00D904D5" w:rsidRDefault="005A53C9" w:rsidP="00C63410">
      <w:pPr>
        <w:spacing w:after="0" w:line="240" w:lineRule="auto"/>
        <w:ind w:left="1559" w:right="1134"/>
        <w:jc w:val="center"/>
        <w:rPr>
          <w:rFonts w:cs="Arial"/>
          <w:i/>
          <w:sz w:val="20"/>
        </w:rPr>
      </w:pPr>
      <w:r w:rsidRPr="00D904D5">
        <w:rPr>
          <w:rFonts w:cs="Arial"/>
          <w:i/>
          <w:sz w:val="20"/>
        </w:rPr>
        <w:t>Disposiciones Generales</w:t>
      </w:r>
    </w:p>
    <w:p w14:paraId="387EE5B1" w14:textId="77777777" w:rsidR="005A53C9" w:rsidRPr="00D904D5" w:rsidRDefault="005A53C9" w:rsidP="00C63410">
      <w:pPr>
        <w:spacing w:after="0" w:line="240" w:lineRule="auto"/>
        <w:ind w:left="1559" w:right="1134"/>
        <w:jc w:val="center"/>
        <w:rPr>
          <w:rFonts w:cs="Arial"/>
          <w:i/>
          <w:sz w:val="20"/>
        </w:rPr>
      </w:pPr>
    </w:p>
    <w:p w14:paraId="773E7CE8" w14:textId="77777777" w:rsidR="005A53C9" w:rsidRPr="00D904D5" w:rsidRDefault="005A53C9" w:rsidP="00C63410">
      <w:pPr>
        <w:spacing w:after="0" w:line="240" w:lineRule="auto"/>
        <w:ind w:left="1559" w:right="1134"/>
        <w:rPr>
          <w:rFonts w:cs="Arial"/>
          <w:i/>
          <w:sz w:val="20"/>
        </w:rPr>
      </w:pPr>
      <w:r w:rsidRPr="00D904D5">
        <w:rPr>
          <w:rFonts w:cs="Arial"/>
          <w:i/>
          <w:sz w:val="20"/>
        </w:rPr>
        <w:t>(….)</w:t>
      </w:r>
    </w:p>
    <w:p w14:paraId="334AC6AB" w14:textId="77777777" w:rsidR="005A53C9" w:rsidRPr="00D904D5" w:rsidRDefault="005A53C9" w:rsidP="00C63410">
      <w:pPr>
        <w:spacing w:after="0" w:line="240" w:lineRule="auto"/>
        <w:ind w:left="1559" w:right="1134"/>
        <w:rPr>
          <w:rFonts w:cs="Arial"/>
          <w:i/>
          <w:sz w:val="20"/>
        </w:rPr>
      </w:pPr>
    </w:p>
    <w:p w14:paraId="56B467A9" w14:textId="77777777" w:rsidR="005A53C9" w:rsidRPr="00D904D5" w:rsidRDefault="005A53C9" w:rsidP="00C63410">
      <w:pPr>
        <w:spacing w:after="0" w:line="240" w:lineRule="auto"/>
        <w:ind w:left="1559" w:right="1134"/>
        <w:rPr>
          <w:rFonts w:cs="Arial"/>
          <w:i/>
          <w:sz w:val="20"/>
        </w:rPr>
      </w:pPr>
      <w:r w:rsidRPr="00D904D5">
        <w:rPr>
          <w:rFonts w:cs="Arial"/>
          <w:b/>
          <w:i/>
          <w:sz w:val="20"/>
        </w:rPr>
        <w:t>Artículo 2.</w:t>
      </w:r>
      <w:r w:rsidRPr="00D904D5">
        <w:rPr>
          <w:rFonts w:cs="Arial"/>
          <w:i/>
          <w:sz w:val="20"/>
        </w:rPr>
        <w:t xml:space="preserve"> Para los efectos del presente Reglamento, además de las definiciones previstas en el artículo 2 de la Ley General de Protección Civil, se entenderá por:</w:t>
      </w:r>
    </w:p>
    <w:p w14:paraId="61F99A8E" w14:textId="77777777" w:rsidR="005A53C9" w:rsidRPr="00D904D5" w:rsidRDefault="005A53C9" w:rsidP="00C63410">
      <w:pPr>
        <w:spacing w:after="0" w:line="240" w:lineRule="auto"/>
        <w:ind w:left="1559" w:right="1134"/>
        <w:rPr>
          <w:rFonts w:cs="Arial"/>
          <w:i/>
          <w:sz w:val="20"/>
        </w:rPr>
      </w:pPr>
    </w:p>
    <w:p w14:paraId="3FAB2376" w14:textId="77777777" w:rsidR="005A53C9" w:rsidRPr="00D904D5" w:rsidRDefault="005A53C9" w:rsidP="00C63410">
      <w:pPr>
        <w:spacing w:after="0" w:line="240" w:lineRule="auto"/>
        <w:ind w:left="1559" w:right="1134"/>
        <w:rPr>
          <w:rFonts w:cs="Arial"/>
          <w:i/>
          <w:sz w:val="20"/>
        </w:rPr>
      </w:pPr>
      <w:r w:rsidRPr="00D904D5">
        <w:rPr>
          <w:rFonts w:cs="Arial"/>
          <w:i/>
          <w:sz w:val="20"/>
        </w:rPr>
        <w:t>(…)</w:t>
      </w:r>
    </w:p>
    <w:p w14:paraId="237C3299" w14:textId="77777777" w:rsidR="005A53C9" w:rsidRPr="00D904D5" w:rsidRDefault="005A53C9" w:rsidP="00C63410">
      <w:pPr>
        <w:spacing w:line="240" w:lineRule="auto"/>
        <w:ind w:left="1559" w:right="1134"/>
        <w:jc w:val="both"/>
        <w:rPr>
          <w:rFonts w:cs="Arial"/>
          <w:i/>
          <w:sz w:val="20"/>
        </w:rPr>
      </w:pPr>
    </w:p>
    <w:p w14:paraId="6EADCB0E" w14:textId="77777777" w:rsidR="005A53C9" w:rsidRPr="00D904D5" w:rsidRDefault="005A53C9" w:rsidP="00C63410">
      <w:pPr>
        <w:spacing w:line="240" w:lineRule="auto"/>
        <w:ind w:left="1559" w:right="1134"/>
        <w:jc w:val="both"/>
        <w:rPr>
          <w:rFonts w:cs="Arial"/>
          <w:i/>
          <w:sz w:val="20"/>
        </w:rPr>
      </w:pPr>
      <w:r w:rsidRPr="00D904D5">
        <w:rPr>
          <w:rFonts w:cs="Arial"/>
          <w:i/>
          <w:sz w:val="20"/>
        </w:rPr>
        <w:t xml:space="preserve"> </w:t>
      </w:r>
      <w:r w:rsidRPr="00D904D5">
        <w:rPr>
          <w:rFonts w:cs="Arial"/>
          <w:b/>
          <w:i/>
          <w:sz w:val="20"/>
        </w:rPr>
        <w:t>XIII. Sistemas de Alerta Temprana</w:t>
      </w:r>
      <w:r w:rsidRPr="00D904D5">
        <w:rPr>
          <w:rFonts w:cs="Arial"/>
          <w:i/>
          <w:sz w:val="20"/>
        </w:rPr>
        <w:t>: El conjunto de elementos para la provisión de información oportuna y eficaz, que permiten a individuos expuestos a una amenaza tomar acciones para evitar o reducir su Riesgo, así como prepararse para una respuesta efectiva. Los Sistemas de Alerta Temprana incluyen conocimiento y mapeo de amenazas; monitoreo y pronóstico de eventos inminentes; proceso y difusión de Alertas comprensibles a las autoridades y población; así como adopción de medidas apropiadas y oportunas en respuesta a tales Alertas, (…)”</w:t>
      </w:r>
    </w:p>
    <w:p w14:paraId="440D6A4C" w14:textId="5A1D2C4F" w:rsidR="000A6065" w:rsidRPr="00D904D5" w:rsidRDefault="005A53C9" w:rsidP="001B68E2">
      <w:pPr>
        <w:spacing w:line="240" w:lineRule="auto"/>
        <w:ind w:left="567"/>
        <w:jc w:val="both"/>
        <w:rPr>
          <w:rFonts w:cs="Arial"/>
        </w:rPr>
      </w:pPr>
      <w:r w:rsidRPr="00D904D5">
        <w:rPr>
          <w:rFonts w:cs="Arial"/>
        </w:rPr>
        <w:t xml:space="preserve">De esta manera, se reconoce que dentro de las características de los sistemas de alerta temprana se deben considerar los elementos para la medición, monitoreo, transmisión, adquisición y procesamiento de la información para la difusión de las alertas tempranas. Por tanto se advierte, que </w:t>
      </w:r>
      <w:r w:rsidR="003F5453" w:rsidRPr="00D904D5">
        <w:rPr>
          <w:rFonts w:cs="Arial"/>
        </w:rPr>
        <w:t xml:space="preserve">el uso del recurso espectral por </w:t>
      </w:r>
      <w:r w:rsidRPr="00D904D5">
        <w:rPr>
          <w:rFonts w:cs="Arial"/>
        </w:rPr>
        <w:t xml:space="preserve">los sistemas de alertas tempranas </w:t>
      </w:r>
      <w:r w:rsidR="003F5453" w:rsidRPr="00D904D5">
        <w:rPr>
          <w:rFonts w:cs="Arial"/>
        </w:rPr>
        <w:t>es una herramienta que puede ser</w:t>
      </w:r>
      <w:r w:rsidRPr="00D904D5">
        <w:rPr>
          <w:rFonts w:cs="Arial"/>
        </w:rPr>
        <w:t xml:space="preserve"> destinada </w:t>
      </w:r>
      <w:r w:rsidR="00FC2E59" w:rsidRPr="00D904D5">
        <w:rPr>
          <w:rFonts w:cs="Arial"/>
        </w:rPr>
        <w:t>p</w:t>
      </w:r>
      <w:r w:rsidRPr="00D904D5">
        <w:rPr>
          <w:rFonts w:cs="Arial"/>
        </w:rPr>
        <w:t>a</w:t>
      </w:r>
      <w:r w:rsidR="00FC2E59" w:rsidRPr="00D904D5">
        <w:rPr>
          <w:rFonts w:cs="Arial"/>
        </w:rPr>
        <w:t>ra</w:t>
      </w:r>
      <w:r w:rsidRPr="00D904D5">
        <w:rPr>
          <w:rFonts w:cs="Arial"/>
        </w:rPr>
        <w:t xml:space="preserve"> la provisión de servicios </w:t>
      </w:r>
      <w:r w:rsidR="00FC2E59" w:rsidRPr="00D904D5">
        <w:rPr>
          <w:rFonts w:cs="Arial"/>
        </w:rPr>
        <w:t xml:space="preserve">relacionados con la </w:t>
      </w:r>
      <w:r w:rsidRPr="00D904D5">
        <w:rPr>
          <w:rFonts w:cs="Arial"/>
        </w:rPr>
        <w:t>seguridad de la vida humana.</w:t>
      </w:r>
    </w:p>
    <w:p w14:paraId="0A9595DE" w14:textId="77777777" w:rsidR="001B68E2" w:rsidRDefault="001B68E2" w:rsidP="001B68E2">
      <w:pPr>
        <w:spacing w:after="0" w:line="240" w:lineRule="auto"/>
        <w:ind w:left="567"/>
        <w:jc w:val="both"/>
        <w:rPr>
          <w:rFonts w:cs="Arial"/>
          <w:b/>
        </w:rPr>
      </w:pPr>
    </w:p>
    <w:p w14:paraId="56640ECD" w14:textId="14169F68" w:rsidR="005A53C9" w:rsidRPr="00D904D5" w:rsidRDefault="007A3472" w:rsidP="00C63410">
      <w:pPr>
        <w:spacing w:line="240" w:lineRule="auto"/>
        <w:ind w:left="567"/>
        <w:jc w:val="both"/>
        <w:rPr>
          <w:rFonts w:cs="Arial"/>
        </w:rPr>
      </w:pPr>
      <w:r w:rsidRPr="00D904D5">
        <w:rPr>
          <w:rFonts w:cs="Arial"/>
          <w:b/>
        </w:rPr>
        <w:t xml:space="preserve">Estatuto Orgánico del </w:t>
      </w:r>
      <w:r w:rsidR="005A53C9" w:rsidRPr="00D904D5">
        <w:rPr>
          <w:rFonts w:cs="Arial"/>
          <w:b/>
        </w:rPr>
        <w:t>Instituto Federal de Telecomunicaciones</w:t>
      </w:r>
      <w:r w:rsidR="00150AAA" w:rsidRPr="00D904D5">
        <w:rPr>
          <w:rStyle w:val="Refdenotaalpie"/>
          <w:rFonts w:cs="Arial"/>
          <w:b/>
        </w:rPr>
        <w:footnoteReference w:id="14"/>
      </w:r>
      <w:r w:rsidR="005A53C9" w:rsidRPr="00D904D5">
        <w:rPr>
          <w:rFonts w:cs="Arial"/>
        </w:rPr>
        <w:t>. Dentro de las atribuciones de las diferentes áreas del Instituto, estipuladas en su Estatuto, se encuentran aquellas sobre la planificación del espectro radioeléctrico de las cuales destacan las siguientes:</w:t>
      </w:r>
    </w:p>
    <w:p w14:paraId="5798AAA2" w14:textId="77777777" w:rsidR="005A53C9" w:rsidRPr="00D904D5" w:rsidRDefault="005A53C9" w:rsidP="00C63410">
      <w:pPr>
        <w:spacing w:line="240" w:lineRule="auto"/>
        <w:ind w:left="1559" w:right="1134"/>
        <w:jc w:val="center"/>
        <w:rPr>
          <w:rFonts w:cs="Arial"/>
          <w:i/>
          <w:sz w:val="20"/>
        </w:rPr>
      </w:pPr>
      <w:r w:rsidRPr="00D904D5">
        <w:rPr>
          <w:rFonts w:cs="Arial"/>
          <w:i/>
          <w:sz w:val="20"/>
        </w:rPr>
        <w:t>“CAPÍTULO XII</w:t>
      </w:r>
    </w:p>
    <w:p w14:paraId="16D6F2BA" w14:textId="77777777" w:rsidR="005A53C9" w:rsidRPr="00D904D5" w:rsidRDefault="005A53C9" w:rsidP="00C63410">
      <w:pPr>
        <w:spacing w:line="240" w:lineRule="auto"/>
        <w:ind w:left="1559" w:right="1134"/>
        <w:jc w:val="center"/>
        <w:rPr>
          <w:rFonts w:cs="Arial"/>
          <w:i/>
          <w:sz w:val="20"/>
        </w:rPr>
      </w:pPr>
      <w:r w:rsidRPr="00D904D5">
        <w:rPr>
          <w:rFonts w:cs="Arial"/>
          <w:i/>
          <w:sz w:val="20"/>
        </w:rPr>
        <w:t>De la Unidad de Espectro Radioeléctrico</w:t>
      </w:r>
    </w:p>
    <w:p w14:paraId="4F2A964C" w14:textId="77777777" w:rsidR="005A53C9" w:rsidRPr="00D904D5" w:rsidRDefault="005A53C9" w:rsidP="00C63410">
      <w:pPr>
        <w:spacing w:line="240" w:lineRule="auto"/>
        <w:ind w:left="1559" w:right="1134"/>
        <w:rPr>
          <w:rFonts w:cs="Arial"/>
          <w:i/>
          <w:sz w:val="20"/>
        </w:rPr>
      </w:pPr>
      <w:r w:rsidRPr="00D904D5">
        <w:rPr>
          <w:rFonts w:cs="Arial"/>
          <w:i/>
          <w:sz w:val="20"/>
        </w:rPr>
        <w:t>(…)</w:t>
      </w:r>
    </w:p>
    <w:p w14:paraId="2FD4BB73" w14:textId="77777777" w:rsidR="005A53C9" w:rsidRPr="00D904D5" w:rsidRDefault="005A53C9" w:rsidP="00C63410">
      <w:pPr>
        <w:spacing w:line="240" w:lineRule="auto"/>
        <w:ind w:left="1559" w:right="1134"/>
        <w:jc w:val="both"/>
        <w:rPr>
          <w:rFonts w:cs="Arial"/>
          <w:i/>
          <w:sz w:val="20"/>
        </w:rPr>
      </w:pPr>
      <w:r w:rsidRPr="00D904D5">
        <w:rPr>
          <w:rFonts w:cs="Arial"/>
          <w:i/>
          <w:sz w:val="20"/>
        </w:rPr>
        <w:t>Artículo 30. A la Dirección General de Planeación del Espectro le corresponde la definición de la atribución de bandas de frecuencias, definir y ejecutar las acciones para la administración y optimización de bandas y canales de frecuencia, así como llevar a cabo la coordinación de bandas y canales de frecuencia derivada de acuerdos y disposiciones internacionales. Corresponde a esta Dirección General el ejercicio de las siguientes atribuciones:</w:t>
      </w:r>
    </w:p>
    <w:p w14:paraId="0F27FC74" w14:textId="77777777" w:rsidR="005A53C9" w:rsidRPr="00D904D5" w:rsidRDefault="005A53C9" w:rsidP="00C63410">
      <w:pPr>
        <w:spacing w:line="240" w:lineRule="auto"/>
        <w:ind w:left="1559" w:right="1134"/>
        <w:jc w:val="both"/>
        <w:rPr>
          <w:rFonts w:cs="Arial"/>
          <w:i/>
          <w:sz w:val="20"/>
        </w:rPr>
      </w:pPr>
      <w:r w:rsidRPr="00D904D5">
        <w:rPr>
          <w:rFonts w:cs="Arial"/>
          <w:i/>
          <w:sz w:val="20"/>
        </w:rPr>
        <w:t>(…)</w:t>
      </w:r>
    </w:p>
    <w:p w14:paraId="0C0CA12C" w14:textId="77777777" w:rsidR="005A53C9" w:rsidRPr="00D904D5" w:rsidRDefault="005A53C9" w:rsidP="00C63410">
      <w:pPr>
        <w:spacing w:line="240" w:lineRule="auto"/>
        <w:ind w:left="1559" w:right="1134"/>
        <w:jc w:val="both"/>
        <w:rPr>
          <w:rFonts w:cs="Arial"/>
          <w:i/>
          <w:sz w:val="20"/>
        </w:rPr>
      </w:pPr>
      <w:r w:rsidRPr="00D904D5">
        <w:rPr>
          <w:rFonts w:cs="Arial"/>
          <w:i/>
          <w:sz w:val="20"/>
        </w:rPr>
        <w:t xml:space="preserve">XI. Llevar a cabo análisis sobre la demanda de espectro radioeléctrico para la provisión de servicios de telecomunicaciones y radiodifusión, </w:t>
      </w:r>
      <w:r w:rsidRPr="00D904D5">
        <w:rPr>
          <w:rFonts w:cs="Arial"/>
          <w:i/>
          <w:sz w:val="20"/>
        </w:rPr>
        <w:lastRenderedPageBreak/>
        <w:t>así como elaborar los mecanismos para procurar la disponibilidad de espectro demandada;</w:t>
      </w:r>
    </w:p>
    <w:p w14:paraId="5B8FBCD8" w14:textId="77777777" w:rsidR="005A53C9" w:rsidRPr="00D904D5" w:rsidRDefault="005A53C9" w:rsidP="00C63410">
      <w:pPr>
        <w:spacing w:line="240" w:lineRule="auto"/>
        <w:ind w:left="1559" w:right="1134"/>
        <w:jc w:val="both"/>
        <w:rPr>
          <w:rFonts w:cs="Arial"/>
          <w:i/>
          <w:sz w:val="20"/>
        </w:rPr>
      </w:pPr>
      <w:r w:rsidRPr="00D904D5">
        <w:rPr>
          <w:rFonts w:cs="Arial"/>
          <w:i/>
          <w:sz w:val="20"/>
        </w:rPr>
        <w:t>(…)</w:t>
      </w:r>
    </w:p>
    <w:p w14:paraId="344C9C96" w14:textId="77777777" w:rsidR="005A53C9" w:rsidRPr="00D904D5" w:rsidRDefault="005A53C9" w:rsidP="00C63410">
      <w:pPr>
        <w:spacing w:line="240" w:lineRule="auto"/>
        <w:ind w:left="1559" w:right="1134"/>
        <w:jc w:val="both"/>
        <w:rPr>
          <w:rFonts w:cs="Arial"/>
          <w:i/>
          <w:sz w:val="20"/>
        </w:rPr>
      </w:pPr>
      <w:r w:rsidRPr="00D904D5">
        <w:rPr>
          <w:rFonts w:cs="Arial"/>
          <w:i/>
          <w:sz w:val="20"/>
        </w:rPr>
        <w:t>XV. Proponer al Pleno la emisión de los acuerdos y lineamientos necesarios para definir el uso futuro de las bandas de frecuencias, identificación de bandas de espectro libre, así como esquemas de segmentación y/o canalización de las mismas, reordenamiento y optimización del espectro radioeléctrico;</w:t>
      </w:r>
    </w:p>
    <w:p w14:paraId="7A1FF277" w14:textId="77777777" w:rsidR="005A53C9" w:rsidRPr="00D904D5" w:rsidRDefault="005A53C9" w:rsidP="00C63410">
      <w:pPr>
        <w:spacing w:line="240" w:lineRule="auto"/>
        <w:ind w:left="1559" w:right="1134"/>
        <w:jc w:val="both"/>
        <w:rPr>
          <w:rFonts w:cs="Arial"/>
          <w:i/>
          <w:sz w:val="20"/>
        </w:rPr>
      </w:pPr>
      <w:r w:rsidRPr="00D904D5">
        <w:rPr>
          <w:rFonts w:cs="Arial"/>
          <w:i/>
          <w:sz w:val="20"/>
        </w:rPr>
        <w:t>(…)”</w:t>
      </w:r>
    </w:p>
    <w:p w14:paraId="708B1C0D" w14:textId="511A7DD6" w:rsidR="00E407B1" w:rsidRPr="00D904D5" w:rsidRDefault="00E407B1" w:rsidP="00EE416F">
      <w:pPr>
        <w:spacing w:line="240" w:lineRule="auto"/>
        <w:ind w:left="567"/>
        <w:jc w:val="both"/>
        <w:rPr>
          <w:rFonts w:cs="Arial"/>
        </w:rPr>
      </w:pPr>
      <w:r w:rsidRPr="00D904D5">
        <w:rPr>
          <w:rFonts w:cs="Arial"/>
        </w:rPr>
        <w:t>En este sentido,</w:t>
      </w:r>
      <w:r w:rsidR="000E198B" w:rsidRPr="00D904D5">
        <w:rPr>
          <w:rFonts w:cs="Arial"/>
        </w:rPr>
        <w:t xml:space="preserve"> el Instituto, en ejercicio de sus funciones y el despacho de los asuntos que le competen,</w:t>
      </w:r>
      <w:r w:rsidRPr="00D904D5">
        <w:rPr>
          <w:rFonts w:cs="Arial"/>
        </w:rPr>
        <w:t xml:space="preserve"> administra y optimiza e</w:t>
      </w:r>
      <w:r w:rsidR="000E198B" w:rsidRPr="00D904D5">
        <w:rPr>
          <w:rFonts w:cs="Arial"/>
        </w:rPr>
        <w:t>l espectro radioeléctrico</w:t>
      </w:r>
      <w:r w:rsidRPr="00D904D5">
        <w:rPr>
          <w:rFonts w:cs="Arial"/>
        </w:rPr>
        <w:t xml:space="preserve"> </w:t>
      </w:r>
      <w:r w:rsidR="000E198B" w:rsidRPr="00D904D5">
        <w:rPr>
          <w:rFonts w:cs="Arial"/>
        </w:rPr>
        <w:t>mediante</w:t>
      </w:r>
      <w:r w:rsidRPr="00D904D5">
        <w:rPr>
          <w:rFonts w:cs="Arial"/>
        </w:rPr>
        <w:t xml:space="preserve"> mecanismos </w:t>
      </w:r>
      <w:r w:rsidR="000E198B" w:rsidRPr="00D904D5">
        <w:rPr>
          <w:rFonts w:cs="Arial"/>
        </w:rPr>
        <w:t>que</w:t>
      </w:r>
      <w:r w:rsidR="00CC61FD" w:rsidRPr="00D904D5">
        <w:rPr>
          <w:rFonts w:cs="Arial"/>
        </w:rPr>
        <w:t xml:space="preserve"> </w:t>
      </w:r>
      <w:r w:rsidR="006E1760" w:rsidRPr="00D904D5">
        <w:rPr>
          <w:rFonts w:cs="Arial"/>
        </w:rPr>
        <w:t>establecen</w:t>
      </w:r>
      <w:r w:rsidR="00CC61FD" w:rsidRPr="00D904D5">
        <w:rPr>
          <w:rFonts w:cs="Arial"/>
        </w:rPr>
        <w:t xml:space="preserve"> el uso futuro de las frecuencias o bandas de frecuencias </w:t>
      </w:r>
      <w:r w:rsidR="006E1760" w:rsidRPr="00D904D5">
        <w:rPr>
          <w:rFonts w:cs="Arial"/>
        </w:rPr>
        <w:t>y</w:t>
      </w:r>
      <w:r w:rsidRPr="00D904D5">
        <w:rPr>
          <w:rFonts w:cs="Arial"/>
        </w:rPr>
        <w:t xml:space="preserve"> </w:t>
      </w:r>
      <w:r w:rsidR="006E1760" w:rsidRPr="00D904D5">
        <w:rPr>
          <w:rFonts w:cs="Arial"/>
        </w:rPr>
        <w:t xml:space="preserve">busquen atender </w:t>
      </w:r>
      <w:r w:rsidRPr="00D904D5">
        <w:rPr>
          <w:rFonts w:cs="Arial"/>
        </w:rPr>
        <w:t xml:space="preserve">la disponibilidad </w:t>
      </w:r>
      <w:r w:rsidR="00CC61FD" w:rsidRPr="00D904D5">
        <w:rPr>
          <w:rFonts w:cs="Arial"/>
        </w:rPr>
        <w:t>de espectro</w:t>
      </w:r>
      <w:r w:rsidR="00E640F6" w:rsidRPr="00D904D5">
        <w:rPr>
          <w:rFonts w:cs="Arial"/>
        </w:rPr>
        <w:t xml:space="preserve"> radioeléctrico</w:t>
      </w:r>
      <w:r w:rsidR="00CC61FD" w:rsidRPr="00D904D5">
        <w:rPr>
          <w:rFonts w:cs="Arial"/>
        </w:rPr>
        <w:t xml:space="preserve"> demandada </w:t>
      </w:r>
      <w:r w:rsidR="000E198B" w:rsidRPr="00D904D5">
        <w:rPr>
          <w:rFonts w:cs="Arial"/>
        </w:rPr>
        <w:t>para diferentes</w:t>
      </w:r>
      <w:r w:rsidR="00CC61FD" w:rsidRPr="00D904D5">
        <w:rPr>
          <w:rFonts w:cs="Arial"/>
        </w:rPr>
        <w:t xml:space="preserve"> </w:t>
      </w:r>
      <w:r w:rsidR="006E1760" w:rsidRPr="00D904D5">
        <w:rPr>
          <w:rFonts w:cs="Arial"/>
        </w:rPr>
        <w:t>servicios o</w:t>
      </w:r>
      <w:r w:rsidR="000E198B" w:rsidRPr="00D904D5">
        <w:rPr>
          <w:rFonts w:cs="Arial"/>
        </w:rPr>
        <w:t xml:space="preserve"> aplicaciones</w:t>
      </w:r>
      <w:r w:rsidRPr="00D904D5">
        <w:rPr>
          <w:rFonts w:cs="Arial"/>
        </w:rPr>
        <w:t>.</w:t>
      </w:r>
      <w:r w:rsidR="00EE416F" w:rsidRPr="00D904D5">
        <w:rPr>
          <w:rFonts w:cs="Arial"/>
        </w:rPr>
        <w:t xml:space="preserve"> </w:t>
      </w:r>
      <w:r w:rsidR="007D5FB7" w:rsidRPr="00D904D5">
        <w:rPr>
          <w:rFonts w:cs="Arial"/>
        </w:rPr>
        <w:t>Por tanto</w:t>
      </w:r>
      <w:r w:rsidRPr="00D904D5">
        <w:rPr>
          <w:rFonts w:cs="Arial"/>
        </w:rPr>
        <w:t xml:space="preserve">, se hace ostensible </w:t>
      </w:r>
      <w:r w:rsidR="007D5FB7" w:rsidRPr="00D904D5">
        <w:rPr>
          <w:rFonts w:cs="Arial"/>
        </w:rPr>
        <w:t xml:space="preserve">la necesidad de administrar el </w:t>
      </w:r>
      <w:r w:rsidRPr="00D904D5">
        <w:rPr>
          <w:rFonts w:cs="Arial"/>
        </w:rPr>
        <w:t xml:space="preserve">espectro radioeléctrico para </w:t>
      </w:r>
      <w:r w:rsidR="00454125" w:rsidRPr="00D904D5">
        <w:rPr>
          <w:rFonts w:cs="Arial"/>
        </w:rPr>
        <w:t xml:space="preserve">que </w:t>
      </w:r>
      <w:r w:rsidR="006E1760" w:rsidRPr="00D904D5">
        <w:rPr>
          <w:rFonts w:cs="Arial"/>
        </w:rPr>
        <w:t>los</w:t>
      </w:r>
      <w:r w:rsidRPr="00D904D5">
        <w:rPr>
          <w:rFonts w:cs="Arial"/>
        </w:rPr>
        <w:t xml:space="preserve"> sistemas</w:t>
      </w:r>
      <w:r w:rsidR="006E1760" w:rsidRPr="00D904D5">
        <w:rPr>
          <w:rFonts w:cs="Arial"/>
        </w:rPr>
        <w:t xml:space="preserve"> relacionados con la</w:t>
      </w:r>
      <w:r w:rsidRPr="00D904D5">
        <w:rPr>
          <w:rFonts w:cs="Arial"/>
        </w:rPr>
        <w:t xml:space="preserve"> seguridad de la vida humana</w:t>
      </w:r>
      <w:r w:rsidR="00454125" w:rsidRPr="00D904D5">
        <w:rPr>
          <w:rFonts w:cs="Arial"/>
        </w:rPr>
        <w:t xml:space="preserve"> en ciertas bandas de frecuencias</w:t>
      </w:r>
      <w:r w:rsidR="006E1760" w:rsidRPr="00D904D5">
        <w:rPr>
          <w:rFonts w:cs="Arial"/>
        </w:rPr>
        <w:t xml:space="preserve"> puedan proliferar en beneficio de los ciudadanos.</w:t>
      </w:r>
    </w:p>
    <w:p w14:paraId="049EC2A5" w14:textId="77777777" w:rsidR="001B68E2" w:rsidRDefault="001B68E2" w:rsidP="001B68E2">
      <w:pPr>
        <w:spacing w:after="0" w:line="240" w:lineRule="auto"/>
        <w:ind w:left="567"/>
        <w:jc w:val="both"/>
        <w:rPr>
          <w:rFonts w:cs="Arial"/>
          <w:b/>
        </w:rPr>
      </w:pPr>
    </w:p>
    <w:p w14:paraId="3A5F1A71" w14:textId="0FE9380C" w:rsidR="00706C21" w:rsidRPr="00D904D5" w:rsidRDefault="00706C21" w:rsidP="001B68E2">
      <w:pPr>
        <w:spacing w:line="240" w:lineRule="auto"/>
        <w:ind w:left="567"/>
        <w:jc w:val="both"/>
        <w:rPr>
          <w:rFonts w:cs="Arial"/>
        </w:rPr>
      </w:pPr>
      <w:r w:rsidRPr="00D904D5">
        <w:rPr>
          <w:rFonts w:cs="Arial"/>
          <w:b/>
        </w:rPr>
        <w:t>Plan de reacción de comunicaciones en situaciones de emergencia</w:t>
      </w:r>
      <w:r w:rsidR="006B0957" w:rsidRPr="00D904D5">
        <w:rPr>
          <w:rStyle w:val="Refdenotaalpie"/>
          <w:rFonts w:cs="Arial"/>
          <w:b/>
        </w:rPr>
        <w:footnoteReference w:id="15"/>
      </w:r>
      <w:r w:rsidRPr="00D904D5">
        <w:rPr>
          <w:rFonts w:cs="Arial"/>
          <w:b/>
        </w:rPr>
        <w:t xml:space="preserve">. </w:t>
      </w:r>
      <w:r w:rsidRPr="00D904D5">
        <w:rPr>
          <w:rFonts w:cs="Arial"/>
        </w:rPr>
        <w:t>Advierte como su objetivo el orientar las acciones del I</w:t>
      </w:r>
      <w:r w:rsidR="000C6C83" w:rsidRPr="00D904D5">
        <w:rPr>
          <w:rFonts w:cs="Arial"/>
        </w:rPr>
        <w:t>nstituto</w:t>
      </w:r>
      <w:r w:rsidRPr="00D904D5">
        <w:rPr>
          <w:rFonts w:cs="Arial"/>
        </w:rPr>
        <w:t xml:space="preserve"> ante el </w:t>
      </w:r>
      <w:r w:rsidR="000C6C83" w:rsidRPr="00D904D5">
        <w:rPr>
          <w:rFonts w:cs="Arial"/>
        </w:rPr>
        <w:t>CNE</w:t>
      </w:r>
      <w:r w:rsidR="006B0957" w:rsidRPr="00D904D5">
        <w:rPr>
          <w:rStyle w:val="Refdenotaalpie"/>
          <w:rFonts w:cs="Arial"/>
        </w:rPr>
        <w:footnoteReference w:id="16"/>
      </w:r>
      <w:r w:rsidRPr="00D904D5">
        <w:rPr>
          <w:rFonts w:cs="Arial"/>
        </w:rPr>
        <w:t xml:space="preserve"> al tenor de lo siguiente:</w:t>
      </w:r>
    </w:p>
    <w:p w14:paraId="6D86448E" w14:textId="77777777" w:rsidR="00706C21" w:rsidRPr="00D904D5" w:rsidRDefault="00706C21" w:rsidP="001B68E2">
      <w:pPr>
        <w:spacing w:line="240" w:lineRule="auto"/>
        <w:ind w:left="1559" w:right="1134"/>
        <w:jc w:val="both"/>
        <w:rPr>
          <w:rFonts w:cs="Arial"/>
          <w:i/>
          <w:sz w:val="20"/>
        </w:rPr>
      </w:pPr>
      <w:r w:rsidRPr="00D904D5">
        <w:rPr>
          <w:rFonts w:cs="Arial"/>
          <w:i/>
          <w:sz w:val="20"/>
        </w:rPr>
        <w:t xml:space="preserve">“(…) coordinar las acciones entre los concesionarios de los servicios de telecomunicaciones y radiodifusión con las autoridades de Protección Civil durante la presencia de un fenómeno perturbador que amenace o ponga en situación de emergencia a la población, así como a la correcta prestación de los servicios públicos que brindan los concesionarios.” </w:t>
      </w:r>
    </w:p>
    <w:p w14:paraId="5300DDD1" w14:textId="41803877" w:rsidR="00706C21" w:rsidRPr="00D904D5" w:rsidRDefault="00706C21" w:rsidP="001B68E2">
      <w:pPr>
        <w:spacing w:line="240" w:lineRule="auto"/>
        <w:ind w:left="567"/>
        <w:jc w:val="both"/>
        <w:rPr>
          <w:rFonts w:cs="Arial"/>
        </w:rPr>
      </w:pPr>
      <w:r w:rsidRPr="00D904D5">
        <w:rPr>
          <w:rFonts w:cs="Arial"/>
        </w:rPr>
        <w:t>En este sentido, considera que los sistemas de alerta temprana permiten el seguimiento y la emisión de avisos preventivos ante fenómenos perturbadores, por lo que es de suma importancia que exista una clara comunicación entre los concesionarios de telecomunicaciones y radiodifusión, las autoridades competentes, y en su caso, las de protección civil, para la toma de decisiones en materia de prevención, atención y reconstrucción ante un escenario de amenaza o emergencia mayor.</w:t>
      </w:r>
    </w:p>
    <w:p w14:paraId="10E53F76" w14:textId="77777777" w:rsidR="001B68E2" w:rsidRDefault="001B68E2" w:rsidP="001B68E2">
      <w:pPr>
        <w:spacing w:after="0" w:line="240" w:lineRule="auto"/>
        <w:ind w:left="567" w:right="51"/>
        <w:jc w:val="both"/>
        <w:rPr>
          <w:rFonts w:cs="Arial"/>
          <w:b/>
        </w:rPr>
      </w:pPr>
    </w:p>
    <w:p w14:paraId="634A79DC" w14:textId="178CBA59" w:rsidR="00706C21" w:rsidRPr="00D904D5" w:rsidRDefault="00706C21" w:rsidP="001B68E2">
      <w:pPr>
        <w:spacing w:line="240" w:lineRule="auto"/>
        <w:ind w:left="567"/>
        <w:jc w:val="both"/>
        <w:rPr>
          <w:rFonts w:cs="Arial"/>
        </w:rPr>
      </w:pPr>
      <w:r w:rsidRPr="00D904D5">
        <w:rPr>
          <w:rFonts w:cs="Arial"/>
          <w:b/>
        </w:rPr>
        <w:t>Lineamientos que establecen el protocolo de alerta común conforme al lineamiento cuadragésimo noveno de los lineamientos de colaboración en materia de seguridad y justicia</w:t>
      </w:r>
      <w:r w:rsidR="006B0957" w:rsidRPr="00D904D5">
        <w:rPr>
          <w:rStyle w:val="Refdenotaalpie"/>
          <w:rFonts w:cs="Arial"/>
          <w:b/>
        </w:rPr>
        <w:footnoteReference w:id="17"/>
      </w:r>
      <w:r w:rsidRPr="00D904D5">
        <w:rPr>
          <w:rFonts w:cs="Arial"/>
        </w:rPr>
        <w:t xml:space="preserve">. Establecen los mecanismos con los que los </w:t>
      </w:r>
      <w:r w:rsidRPr="00D904D5">
        <w:rPr>
          <w:rFonts w:cs="Arial"/>
        </w:rPr>
        <w:lastRenderedPageBreak/>
        <w:t>Concesionarios o Autorizados del servicio móvil, radiodifusión, así como televisión y audio restringidos, colaboren para el envío de alertas a la población en situaciones de emergencia a fin de obtener los siguientes beneficios:</w:t>
      </w:r>
    </w:p>
    <w:p w14:paraId="3B31CC15" w14:textId="77777777" w:rsidR="00706C21" w:rsidRPr="00D904D5" w:rsidRDefault="00706C21" w:rsidP="001B68E2">
      <w:pPr>
        <w:spacing w:line="240" w:lineRule="auto"/>
        <w:ind w:left="1559" w:right="1134"/>
        <w:jc w:val="both"/>
        <w:rPr>
          <w:rFonts w:cs="Arial"/>
          <w:i/>
          <w:sz w:val="20"/>
        </w:rPr>
      </w:pPr>
      <w:r w:rsidRPr="00D904D5">
        <w:rPr>
          <w:rFonts w:cs="Arial"/>
          <w:i/>
          <w:sz w:val="20"/>
        </w:rPr>
        <w:t>“(…)</w:t>
      </w:r>
    </w:p>
    <w:p w14:paraId="006F0F55" w14:textId="77777777" w:rsidR="00706C21" w:rsidRPr="00D904D5" w:rsidRDefault="00706C21" w:rsidP="001B68E2">
      <w:pPr>
        <w:spacing w:line="240" w:lineRule="auto"/>
        <w:ind w:left="1559" w:right="1134"/>
        <w:jc w:val="both"/>
        <w:rPr>
          <w:rFonts w:cs="Arial"/>
          <w:i/>
          <w:sz w:val="20"/>
        </w:rPr>
      </w:pPr>
      <w:r w:rsidRPr="00D904D5">
        <w:rPr>
          <w:rFonts w:cs="Arial"/>
          <w:i/>
          <w:sz w:val="20"/>
        </w:rPr>
        <w:t>I. Proveer certeza jurídica respecto a los requisitos, procedimientos y plazos para la difusión de los mensajes de alerta a través del servicio móvil, radiodifusión y de televisión y audio restringidos;</w:t>
      </w:r>
    </w:p>
    <w:p w14:paraId="3FABF137" w14:textId="77777777" w:rsidR="00706C21" w:rsidRPr="00D904D5" w:rsidRDefault="00706C21" w:rsidP="001B68E2">
      <w:pPr>
        <w:spacing w:line="240" w:lineRule="auto"/>
        <w:ind w:left="1559" w:right="1134"/>
        <w:jc w:val="both"/>
        <w:rPr>
          <w:rFonts w:cs="Arial"/>
          <w:i/>
          <w:sz w:val="20"/>
        </w:rPr>
      </w:pPr>
      <w:r w:rsidRPr="00D904D5">
        <w:rPr>
          <w:rFonts w:cs="Arial"/>
          <w:i/>
          <w:sz w:val="20"/>
        </w:rPr>
        <w:t>II. Homologar la información contenida en los mensajes de alerta a la población;</w:t>
      </w:r>
    </w:p>
    <w:p w14:paraId="4251B3CE" w14:textId="77777777" w:rsidR="00706C21" w:rsidRPr="00D904D5" w:rsidRDefault="00706C21" w:rsidP="001B68E2">
      <w:pPr>
        <w:spacing w:line="240" w:lineRule="auto"/>
        <w:ind w:left="1559" w:right="1134"/>
        <w:jc w:val="both"/>
        <w:rPr>
          <w:rFonts w:cs="Arial"/>
          <w:i/>
          <w:sz w:val="20"/>
        </w:rPr>
      </w:pPr>
      <w:r w:rsidRPr="00D904D5">
        <w:rPr>
          <w:rFonts w:cs="Arial"/>
          <w:i/>
          <w:sz w:val="20"/>
        </w:rPr>
        <w:t>III. Incrementar el uso de servicios para la difusión de mensajes de alerta, tales como: servicio móvil, radiodifusión y de televisión y audio restringidos;</w:t>
      </w:r>
    </w:p>
    <w:p w14:paraId="536BCF8F" w14:textId="77777777" w:rsidR="00706C21" w:rsidRPr="00D904D5" w:rsidRDefault="00706C21" w:rsidP="001B68E2">
      <w:pPr>
        <w:spacing w:line="240" w:lineRule="auto"/>
        <w:ind w:left="1559" w:right="1134"/>
        <w:jc w:val="both"/>
        <w:rPr>
          <w:rFonts w:cs="Arial"/>
          <w:i/>
          <w:sz w:val="20"/>
        </w:rPr>
      </w:pPr>
      <w:r w:rsidRPr="00D904D5">
        <w:rPr>
          <w:rFonts w:cs="Arial"/>
          <w:i/>
          <w:sz w:val="20"/>
        </w:rPr>
        <w:t>IV. Reducir el número de víctimas expuestas a riesgo o situaciones de emergencia;</w:t>
      </w:r>
    </w:p>
    <w:p w14:paraId="6A06861A" w14:textId="77777777" w:rsidR="00706C21" w:rsidRPr="00D904D5" w:rsidRDefault="00706C21" w:rsidP="001B68E2">
      <w:pPr>
        <w:spacing w:line="240" w:lineRule="auto"/>
        <w:ind w:left="1559" w:right="1134"/>
        <w:jc w:val="both"/>
        <w:rPr>
          <w:rFonts w:cs="Arial"/>
          <w:i/>
          <w:sz w:val="20"/>
        </w:rPr>
      </w:pPr>
      <w:r w:rsidRPr="00D904D5">
        <w:rPr>
          <w:rFonts w:cs="Arial"/>
          <w:i/>
          <w:sz w:val="20"/>
        </w:rPr>
        <w:t>V. Mitigar posibles afectaciones a la vida y/o salud de la población;”</w:t>
      </w:r>
    </w:p>
    <w:p w14:paraId="17537587" w14:textId="40AE7305" w:rsidR="00706C21" w:rsidRPr="00D904D5" w:rsidRDefault="00706C21" w:rsidP="001B68E2">
      <w:pPr>
        <w:spacing w:line="240" w:lineRule="auto"/>
        <w:ind w:left="567"/>
        <w:jc w:val="both"/>
        <w:rPr>
          <w:rFonts w:cs="Arial"/>
        </w:rPr>
      </w:pPr>
      <w:r w:rsidRPr="00D904D5">
        <w:rPr>
          <w:rFonts w:cs="Arial"/>
        </w:rPr>
        <w:t xml:space="preserve">Para lograr lo anterior, establece la implementación y operación del </w:t>
      </w:r>
      <w:r w:rsidR="000C6C83" w:rsidRPr="00D904D5">
        <w:rPr>
          <w:rFonts w:cs="Arial"/>
        </w:rPr>
        <w:t>PAC</w:t>
      </w:r>
      <w:r w:rsidR="006B0957" w:rsidRPr="00D904D5">
        <w:rPr>
          <w:rStyle w:val="Refdenotaalpie"/>
          <w:rFonts w:cs="Arial"/>
        </w:rPr>
        <w:footnoteReference w:id="18"/>
      </w:r>
      <w:r w:rsidRPr="00D904D5">
        <w:rPr>
          <w:rFonts w:cs="Arial"/>
        </w:rPr>
        <w:t>, el cual deberá ser realizado por los Concesionarios o Autorizados del servicio móvil, radiodifusión, así como televisión y audio restringidos en el área de cobertura de conformidad con lo dispuesto en sus títulos de concesión y/o autorizaciones.</w:t>
      </w:r>
    </w:p>
    <w:p w14:paraId="57CEA1E4" w14:textId="77777777" w:rsidR="001B68E2" w:rsidRDefault="001B68E2" w:rsidP="001B68E2">
      <w:pPr>
        <w:pBdr>
          <w:top w:val="nil"/>
          <w:left w:val="nil"/>
          <w:bottom w:val="nil"/>
          <w:right w:val="nil"/>
          <w:between w:val="nil"/>
          <w:bar w:val="nil"/>
        </w:pBdr>
        <w:spacing w:after="0" w:line="240" w:lineRule="auto"/>
        <w:ind w:left="567"/>
        <w:jc w:val="both"/>
        <w:rPr>
          <w:rFonts w:cs="Arial"/>
          <w:b/>
        </w:rPr>
      </w:pPr>
    </w:p>
    <w:p w14:paraId="10BC0AEB" w14:textId="77777777" w:rsidR="005A53C9" w:rsidRPr="00D904D5" w:rsidRDefault="005A53C9" w:rsidP="00C63410">
      <w:pPr>
        <w:pBdr>
          <w:top w:val="nil"/>
          <w:left w:val="nil"/>
          <w:bottom w:val="nil"/>
          <w:right w:val="nil"/>
          <w:between w:val="nil"/>
          <w:bar w:val="nil"/>
        </w:pBdr>
        <w:spacing w:line="240" w:lineRule="auto"/>
        <w:ind w:left="567"/>
        <w:jc w:val="both"/>
        <w:rPr>
          <w:rFonts w:cs="Arial"/>
        </w:rPr>
      </w:pPr>
      <w:r w:rsidRPr="00D904D5">
        <w:rPr>
          <w:rFonts w:cs="Arial"/>
          <w:b/>
        </w:rPr>
        <w:t>Documento de Clasificación del espectro protegido</w:t>
      </w:r>
      <w:r w:rsidRPr="00D904D5">
        <w:rPr>
          <w:rStyle w:val="Refdenotaalpie"/>
          <w:rFonts w:cs="Arial"/>
          <w:b/>
        </w:rPr>
        <w:footnoteReference w:id="19"/>
      </w:r>
      <w:r w:rsidRPr="00D904D5">
        <w:rPr>
          <w:rFonts w:cs="Arial"/>
          <w:b/>
        </w:rPr>
        <w:t>.</w:t>
      </w:r>
      <w:r w:rsidRPr="00D904D5">
        <w:rPr>
          <w:rFonts w:cs="Arial"/>
        </w:rPr>
        <w:t xml:space="preserve"> Señala los criterios por medio de los cuales algunas de las frecuencias del espectro radioeléctrico son empleadas por servicios relacionados con la seguridad de la vida humana, aquellos utilizados para realizar observaciones y sondeos utilizados en meteorología e hidrología, así como los que obtienen información sobre las características de la Tierra y sus fenómenos naturales, incluidos datos relativos al estado del medio ambiente, en observancia a lo siguiente:</w:t>
      </w:r>
    </w:p>
    <w:p w14:paraId="18FB8F9F" w14:textId="77777777" w:rsidR="005A53C9" w:rsidRPr="00D904D5" w:rsidRDefault="005A53C9" w:rsidP="005A53C9">
      <w:pPr>
        <w:pStyle w:val="Prrafodelista"/>
        <w:pBdr>
          <w:top w:val="nil"/>
          <w:left w:val="nil"/>
          <w:bottom w:val="nil"/>
          <w:right w:val="nil"/>
          <w:between w:val="nil"/>
          <w:bar w:val="nil"/>
        </w:pBdr>
        <w:spacing w:line="240" w:lineRule="auto"/>
        <w:ind w:left="567" w:right="49"/>
        <w:jc w:val="both"/>
        <w:rPr>
          <w:rFonts w:cs="Arial"/>
        </w:rPr>
      </w:pPr>
    </w:p>
    <w:p w14:paraId="05C18DB9" w14:textId="77777777" w:rsidR="005A53C9" w:rsidRPr="00D904D5" w:rsidRDefault="005A53C9" w:rsidP="00C63410">
      <w:pPr>
        <w:pStyle w:val="Prrafodelista"/>
        <w:pBdr>
          <w:top w:val="nil"/>
          <w:left w:val="nil"/>
          <w:bottom w:val="nil"/>
          <w:right w:val="nil"/>
          <w:between w:val="nil"/>
          <w:bar w:val="nil"/>
        </w:pBdr>
        <w:spacing w:line="240" w:lineRule="auto"/>
        <w:ind w:left="1559" w:right="1134"/>
        <w:jc w:val="both"/>
        <w:rPr>
          <w:rFonts w:cs="Arial"/>
          <w:i/>
          <w:sz w:val="20"/>
        </w:rPr>
      </w:pPr>
      <w:r w:rsidRPr="00D904D5">
        <w:rPr>
          <w:rFonts w:cs="Arial"/>
          <w:i/>
          <w:sz w:val="20"/>
        </w:rPr>
        <w:t>“Documento de referencia. Criterios para la clasificación de espectro protegido</w:t>
      </w:r>
    </w:p>
    <w:p w14:paraId="6D66A634" w14:textId="77777777" w:rsidR="005A53C9" w:rsidRPr="00D904D5" w:rsidRDefault="005A53C9" w:rsidP="00C63410">
      <w:pPr>
        <w:pStyle w:val="Prrafodelista"/>
        <w:pBdr>
          <w:top w:val="nil"/>
          <w:left w:val="nil"/>
          <w:bottom w:val="nil"/>
          <w:right w:val="nil"/>
          <w:between w:val="nil"/>
          <w:bar w:val="nil"/>
        </w:pBdr>
        <w:spacing w:line="240" w:lineRule="auto"/>
        <w:ind w:left="1559" w:right="1134"/>
        <w:jc w:val="both"/>
        <w:rPr>
          <w:rFonts w:cs="Arial"/>
          <w:i/>
          <w:sz w:val="20"/>
        </w:rPr>
      </w:pPr>
    </w:p>
    <w:p w14:paraId="16031B58" w14:textId="77777777" w:rsidR="005A53C9" w:rsidRPr="00D904D5" w:rsidRDefault="005A53C9" w:rsidP="00C63410">
      <w:pPr>
        <w:pStyle w:val="Prrafodelista"/>
        <w:pBdr>
          <w:top w:val="nil"/>
          <w:left w:val="nil"/>
          <w:bottom w:val="nil"/>
          <w:right w:val="nil"/>
          <w:between w:val="nil"/>
          <w:bar w:val="nil"/>
        </w:pBdr>
        <w:spacing w:line="240" w:lineRule="auto"/>
        <w:ind w:left="1559" w:right="1134"/>
        <w:jc w:val="both"/>
        <w:rPr>
          <w:rFonts w:cs="Arial"/>
          <w:i/>
          <w:sz w:val="20"/>
        </w:rPr>
      </w:pPr>
      <w:r w:rsidRPr="00D904D5">
        <w:rPr>
          <w:rFonts w:cs="Arial"/>
          <w:i/>
          <w:sz w:val="20"/>
        </w:rPr>
        <w:t>De conformidad con el artículo 55, fracción III de la Ley Federal de Telecomunicaciones y Radiodifusión, el espectro protegido se define como aquellas bandas de frecuencia atribuidas a nivel mundial y regional a los servicios de radionavegación y de aquellos relacionados con la seguridad de la vida humana, así como cualquier otro que deba ser protegido conforme a los tratados y acuerdos internacionales.</w:t>
      </w:r>
    </w:p>
    <w:p w14:paraId="103CBB97" w14:textId="77777777" w:rsidR="005A53C9" w:rsidRPr="00D904D5" w:rsidRDefault="005A53C9" w:rsidP="00C63410">
      <w:pPr>
        <w:pStyle w:val="Prrafodelista"/>
        <w:pBdr>
          <w:top w:val="nil"/>
          <w:left w:val="nil"/>
          <w:bottom w:val="nil"/>
          <w:right w:val="nil"/>
          <w:between w:val="nil"/>
          <w:bar w:val="nil"/>
        </w:pBdr>
        <w:spacing w:line="240" w:lineRule="auto"/>
        <w:ind w:left="1559" w:right="1134"/>
        <w:jc w:val="both"/>
        <w:rPr>
          <w:rFonts w:cs="Arial"/>
          <w:i/>
          <w:sz w:val="20"/>
        </w:rPr>
      </w:pPr>
    </w:p>
    <w:p w14:paraId="04F54150" w14:textId="77777777" w:rsidR="005A53C9" w:rsidRPr="00D904D5" w:rsidRDefault="005A53C9" w:rsidP="00C63410">
      <w:pPr>
        <w:pStyle w:val="Prrafodelista"/>
        <w:spacing w:line="240" w:lineRule="auto"/>
        <w:ind w:left="1559" w:right="1134"/>
        <w:jc w:val="both"/>
        <w:rPr>
          <w:rFonts w:cs="Arial"/>
          <w:i/>
          <w:sz w:val="20"/>
        </w:rPr>
      </w:pPr>
      <w:r w:rsidRPr="00D904D5">
        <w:rPr>
          <w:rFonts w:cs="Arial"/>
          <w:i/>
          <w:sz w:val="20"/>
        </w:rPr>
        <w:t xml:space="preserve">De la manifestación anterior se desprende la definición de los siguientes criterios para la clasificación de bandas de frecuencias como espectro protegido. Cabe señalar que el análisis para la clasificación de bandas de frecuencias como espectro protegido es una labor dinámica y constante, por lo que los criterios y las </w:t>
      </w:r>
      <w:r w:rsidRPr="00D904D5">
        <w:rPr>
          <w:rFonts w:cs="Arial"/>
          <w:i/>
          <w:sz w:val="20"/>
        </w:rPr>
        <w:lastRenderedPageBreak/>
        <w:t>referencias contenidas en el presente documento se encuentran sujetas a posibles modificaciones y/o actualizaciones.</w:t>
      </w:r>
    </w:p>
    <w:p w14:paraId="4FD7490B" w14:textId="77777777" w:rsidR="005A53C9" w:rsidRPr="00D904D5" w:rsidRDefault="005A53C9" w:rsidP="00C63410">
      <w:pPr>
        <w:pStyle w:val="Prrafodelista"/>
        <w:spacing w:line="240" w:lineRule="auto"/>
        <w:ind w:left="1559" w:right="1134"/>
        <w:jc w:val="both"/>
        <w:rPr>
          <w:rFonts w:cs="Arial"/>
          <w:i/>
          <w:sz w:val="20"/>
        </w:rPr>
      </w:pPr>
    </w:p>
    <w:p w14:paraId="111A0091" w14:textId="77777777" w:rsidR="005A53C9" w:rsidRPr="00D904D5" w:rsidRDefault="005A53C9" w:rsidP="00C63410">
      <w:pPr>
        <w:pStyle w:val="Prrafodelista"/>
        <w:spacing w:line="240" w:lineRule="auto"/>
        <w:ind w:left="1559" w:right="1134"/>
        <w:jc w:val="both"/>
        <w:rPr>
          <w:rFonts w:cs="Arial"/>
          <w:i/>
          <w:sz w:val="20"/>
        </w:rPr>
      </w:pPr>
      <w:r w:rsidRPr="00D904D5">
        <w:rPr>
          <w:rFonts w:cs="Arial"/>
          <w:i/>
          <w:sz w:val="20"/>
        </w:rPr>
        <w:t>(…)</w:t>
      </w:r>
    </w:p>
    <w:p w14:paraId="2D947EC9" w14:textId="77777777" w:rsidR="005A53C9" w:rsidRPr="00D904D5" w:rsidRDefault="005A53C9" w:rsidP="00C63410">
      <w:pPr>
        <w:pStyle w:val="Prrafodelista"/>
        <w:spacing w:line="240" w:lineRule="auto"/>
        <w:ind w:left="1559" w:right="1134"/>
        <w:jc w:val="both"/>
        <w:rPr>
          <w:rFonts w:cs="Arial"/>
          <w:i/>
          <w:sz w:val="20"/>
        </w:rPr>
      </w:pPr>
    </w:p>
    <w:p w14:paraId="34D0C321" w14:textId="77777777" w:rsidR="005A53C9" w:rsidRPr="00D904D5" w:rsidRDefault="005A53C9" w:rsidP="00C63410">
      <w:pPr>
        <w:pStyle w:val="Prrafodelista"/>
        <w:spacing w:line="240" w:lineRule="auto"/>
        <w:ind w:left="1559" w:right="1134"/>
        <w:jc w:val="both"/>
        <w:rPr>
          <w:rFonts w:cs="Arial"/>
          <w:i/>
          <w:sz w:val="20"/>
        </w:rPr>
      </w:pPr>
      <w:r w:rsidRPr="00D904D5">
        <w:rPr>
          <w:rFonts w:cs="Arial"/>
          <w:i/>
          <w:sz w:val="20"/>
        </w:rPr>
        <w:t xml:space="preserve">III. Se considera como espectro protegido a todas aquellas bandas de frecuencias que de acuerdo al RR y a otros </w:t>
      </w:r>
      <w:r w:rsidRPr="00D904D5">
        <w:rPr>
          <w:rFonts w:cs="Arial"/>
          <w:b/>
          <w:i/>
          <w:sz w:val="20"/>
        </w:rPr>
        <w:t>tratados y acuerdos internacionales</w:t>
      </w:r>
      <w:r w:rsidRPr="00D904D5">
        <w:rPr>
          <w:rFonts w:cs="Arial"/>
          <w:i/>
          <w:sz w:val="20"/>
        </w:rPr>
        <w:t xml:space="preserve"> para aplicaciones que cumplan con los siguientes principios:</w:t>
      </w:r>
    </w:p>
    <w:p w14:paraId="47DAA839" w14:textId="77777777" w:rsidR="005A53C9" w:rsidRPr="00D904D5" w:rsidRDefault="005A53C9" w:rsidP="00C63410">
      <w:pPr>
        <w:pStyle w:val="Prrafodelista"/>
        <w:spacing w:line="240" w:lineRule="auto"/>
        <w:ind w:left="1560" w:right="1134"/>
        <w:jc w:val="both"/>
        <w:rPr>
          <w:rFonts w:cs="Arial"/>
          <w:i/>
          <w:sz w:val="20"/>
        </w:rPr>
      </w:pPr>
    </w:p>
    <w:p w14:paraId="2A746761" w14:textId="77777777" w:rsidR="005A53C9" w:rsidRPr="00D904D5" w:rsidRDefault="005A53C9" w:rsidP="00C63410">
      <w:pPr>
        <w:pStyle w:val="Prrafodelista"/>
        <w:numPr>
          <w:ilvl w:val="0"/>
          <w:numId w:val="50"/>
        </w:numPr>
        <w:spacing w:line="240" w:lineRule="auto"/>
        <w:ind w:right="1134"/>
        <w:contextualSpacing w:val="0"/>
        <w:jc w:val="both"/>
        <w:rPr>
          <w:rFonts w:cs="Arial"/>
          <w:i/>
          <w:sz w:val="20"/>
        </w:rPr>
      </w:pPr>
      <w:r w:rsidRPr="00D904D5">
        <w:rPr>
          <w:rFonts w:cs="Arial"/>
          <w:i/>
          <w:sz w:val="20"/>
        </w:rPr>
        <w:t>Bandas empleadas para operaciones marítimas y aeronáuticas de búsqueda y salvamento, emergencia, socorro y seguridad, incluidas las de localización de siniestros</w:t>
      </w:r>
    </w:p>
    <w:p w14:paraId="4EAEB174" w14:textId="77777777" w:rsidR="005A53C9" w:rsidRPr="00D904D5" w:rsidRDefault="005A53C9" w:rsidP="00C63410">
      <w:pPr>
        <w:spacing w:line="240" w:lineRule="auto"/>
        <w:ind w:left="1560" w:right="1134"/>
        <w:jc w:val="both"/>
        <w:rPr>
          <w:rFonts w:cs="Arial"/>
          <w:i/>
          <w:sz w:val="20"/>
        </w:rPr>
      </w:pPr>
      <w:r w:rsidRPr="00D904D5">
        <w:rPr>
          <w:rFonts w:cs="Arial"/>
          <w:i/>
          <w:sz w:val="20"/>
        </w:rPr>
        <w:t>(…)”</w:t>
      </w:r>
    </w:p>
    <w:p w14:paraId="43131C58" w14:textId="255618BE" w:rsidR="005A53C9" w:rsidRPr="009D415D" w:rsidRDefault="005A53C9" w:rsidP="001B68E2">
      <w:pPr>
        <w:spacing w:after="240" w:line="240" w:lineRule="auto"/>
        <w:ind w:left="567"/>
        <w:jc w:val="both"/>
        <w:rPr>
          <w:rFonts w:ascii="ITC Avant Garde" w:hAnsi="ITC Avant Garde"/>
        </w:rPr>
      </w:pPr>
      <w:r w:rsidRPr="00D904D5">
        <w:rPr>
          <w:rFonts w:cs="Arial"/>
        </w:rPr>
        <w:t xml:space="preserve">En este sentido, se advierte que aquellas bandas de frecuencias que cumplen con ciertos principios de conformidad </w:t>
      </w:r>
      <w:r w:rsidR="00B35B8C">
        <w:rPr>
          <w:rFonts w:cs="Arial"/>
        </w:rPr>
        <w:t>con</w:t>
      </w:r>
      <w:r w:rsidRPr="00D904D5">
        <w:rPr>
          <w:rFonts w:cs="Arial"/>
        </w:rPr>
        <w:t xml:space="preserve"> tratados y acuerdos internacionales, </w:t>
      </w:r>
      <w:r w:rsidR="0026337C" w:rsidRPr="00D904D5">
        <w:rPr>
          <w:rFonts w:cs="Arial"/>
        </w:rPr>
        <w:t xml:space="preserve">o que son utilizadas </w:t>
      </w:r>
      <w:r w:rsidRPr="00D904D5">
        <w:rPr>
          <w:rFonts w:cs="Arial"/>
        </w:rPr>
        <w:t>para alertas meteorológicas, avisos a navegantes, operaciones de búsqueda y salvamento</w:t>
      </w:r>
      <w:r w:rsidR="00016BD4" w:rsidRPr="00D904D5">
        <w:rPr>
          <w:rFonts w:cs="Arial"/>
        </w:rPr>
        <w:t>,</w:t>
      </w:r>
      <w:r w:rsidRPr="00D904D5" w:rsidDel="00016BD4">
        <w:rPr>
          <w:rFonts w:cs="Arial"/>
        </w:rPr>
        <w:t xml:space="preserve"> </w:t>
      </w:r>
      <w:r w:rsidRPr="00D904D5">
        <w:rPr>
          <w:rFonts w:cs="Arial"/>
        </w:rPr>
        <w:t xml:space="preserve">localización en casos de siniestros, </w:t>
      </w:r>
      <w:r w:rsidR="0026337C" w:rsidRPr="00D904D5">
        <w:rPr>
          <w:rFonts w:cs="Arial"/>
        </w:rPr>
        <w:t xml:space="preserve">emergencias, </w:t>
      </w:r>
      <w:r w:rsidRPr="00D904D5">
        <w:rPr>
          <w:rFonts w:cs="Arial"/>
        </w:rPr>
        <w:t>entre otros, también s</w:t>
      </w:r>
      <w:r w:rsidR="0026337C" w:rsidRPr="00D904D5">
        <w:rPr>
          <w:rFonts w:cs="Arial"/>
        </w:rPr>
        <w:t>erán</w:t>
      </w:r>
      <w:r w:rsidRPr="00D904D5">
        <w:rPr>
          <w:rFonts w:cs="Arial"/>
        </w:rPr>
        <w:t xml:space="preserve"> considerad</w:t>
      </w:r>
      <w:r w:rsidR="004C7114">
        <w:rPr>
          <w:rFonts w:cs="Arial"/>
        </w:rPr>
        <w:t>a</w:t>
      </w:r>
      <w:r w:rsidRPr="00D904D5">
        <w:rPr>
          <w:rFonts w:cs="Arial"/>
        </w:rPr>
        <w:t>s como espectro protegido</w:t>
      </w:r>
      <w:r w:rsidR="002E03A2" w:rsidRPr="00D904D5">
        <w:rPr>
          <w:rFonts w:cs="Arial"/>
        </w:rPr>
        <w:t xml:space="preserve">, </w:t>
      </w:r>
      <w:r w:rsidR="003E1F8B" w:rsidRPr="00D904D5">
        <w:rPr>
          <w:rFonts w:cs="Arial"/>
        </w:rPr>
        <w:t>por lo que se deberán</w:t>
      </w:r>
      <w:r w:rsidR="002E03A2" w:rsidRPr="00D904D5">
        <w:rPr>
          <w:rFonts w:cs="Arial"/>
        </w:rPr>
        <w:t xml:space="preserve"> proteger de posibles interferencias perjudiciales</w:t>
      </w:r>
      <w:r w:rsidRPr="00D904D5">
        <w:rPr>
          <w:rFonts w:cs="Arial"/>
        </w:rPr>
        <w:t>.</w:t>
      </w:r>
    </w:p>
    <w:p w14:paraId="272CC2E0" w14:textId="709C90C8" w:rsidR="00396ADC" w:rsidRPr="000C71DE" w:rsidRDefault="005A53C9" w:rsidP="001B68E2">
      <w:pPr>
        <w:pStyle w:val="Ttulo3"/>
      </w:pPr>
      <w:bookmarkStart w:id="113" w:name="_Toc41923111"/>
      <w:bookmarkStart w:id="114" w:name="_Toc41923269"/>
      <w:bookmarkStart w:id="115" w:name="_Toc41926266"/>
      <w:bookmarkStart w:id="116" w:name="_Toc41926303"/>
      <w:bookmarkStart w:id="117" w:name="_Toc41925410"/>
      <w:bookmarkStart w:id="118" w:name="_Toc41929731"/>
      <w:bookmarkStart w:id="119" w:name="_Toc41930705"/>
      <w:bookmarkStart w:id="120" w:name="_Toc42203777"/>
      <w:bookmarkStart w:id="121" w:name="_Toc42205358"/>
      <w:bookmarkStart w:id="122" w:name="_Toc42249589"/>
      <w:bookmarkStart w:id="123" w:name="_Toc42251181"/>
      <w:bookmarkStart w:id="124" w:name="_Toc42251667"/>
      <w:bookmarkStart w:id="125" w:name="_Toc42251736"/>
      <w:bookmarkStart w:id="126" w:name="_Toc42252612"/>
      <w:bookmarkStart w:id="127" w:name="_Toc42252779"/>
      <w:bookmarkStart w:id="128" w:name="_Toc42277803"/>
      <w:bookmarkStart w:id="129" w:name="_Toc42277835"/>
      <w:bookmarkStart w:id="130" w:name="_Toc42278087"/>
      <w:bookmarkStart w:id="131" w:name="_Toc43737632"/>
      <w:bookmarkStart w:id="132" w:name="_Toc45621637"/>
      <w:r>
        <w:t>Ámbito</w:t>
      </w:r>
      <w:r w:rsidRPr="000C71DE">
        <w:t xml:space="preserve"> internacional</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12F222C0" w14:textId="4A6D4C4C" w:rsidR="00E12DB3" w:rsidRPr="001E2683" w:rsidRDefault="00E12DB3" w:rsidP="00E12DB3">
      <w:pPr>
        <w:pBdr>
          <w:top w:val="nil"/>
          <w:left w:val="nil"/>
          <w:bottom w:val="nil"/>
          <w:right w:val="nil"/>
          <w:between w:val="nil"/>
          <w:bar w:val="nil"/>
        </w:pBdr>
        <w:spacing w:line="240" w:lineRule="auto"/>
        <w:jc w:val="both"/>
        <w:rPr>
          <w:rFonts w:cs="Arial"/>
        </w:rPr>
      </w:pPr>
      <w:r w:rsidRPr="001E2683">
        <w:rPr>
          <w:rFonts w:cs="Arial"/>
        </w:rPr>
        <w:t>En el ámbito internacional existen diversas disposiciones, reglamentos</w:t>
      </w:r>
      <w:r w:rsidR="00023C27" w:rsidRPr="001E2683">
        <w:rPr>
          <w:rFonts w:cs="Arial"/>
        </w:rPr>
        <w:t>,</w:t>
      </w:r>
      <w:r w:rsidR="00064BC7" w:rsidRPr="001E2683">
        <w:rPr>
          <w:rFonts w:cs="Arial"/>
        </w:rPr>
        <w:t xml:space="preserve"> recomendaciones y</w:t>
      </w:r>
      <w:r w:rsidR="00023C27" w:rsidRPr="001E2683">
        <w:rPr>
          <w:rFonts w:cs="Arial"/>
        </w:rPr>
        <w:t xml:space="preserve"> reportes</w:t>
      </w:r>
      <w:r w:rsidR="00064BC7" w:rsidRPr="001E2683">
        <w:rPr>
          <w:rFonts w:cs="Arial"/>
        </w:rPr>
        <w:t xml:space="preserve"> </w:t>
      </w:r>
      <w:r w:rsidRPr="001E2683">
        <w:rPr>
          <w:rFonts w:cs="Arial"/>
        </w:rPr>
        <w:t xml:space="preserve">que dan prioridad a las comunicaciones y mensajes de alerta por riesgo o situaciones de emergencia que permiten definir elementos indispensables en </w:t>
      </w:r>
      <w:r w:rsidR="00D9124B" w:rsidRPr="001E2683">
        <w:rPr>
          <w:rFonts w:cs="Arial"/>
        </w:rPr>
        <w:t>la detección, medición, proceso</w:t>
      </w:r>
      <w:r w:rsidRPr="001E2683">
        <w:rPr>
          <w:rFonts w:cs="Arial"/>
        </w:rPr>
        <w:t xml:space="preserve"> y estudio del comportamiento de los </w:t>
      </w:r>
      <w:r w:rsidR="00961495" w:rsidRPr="001E2683">
        <w:rPr>
          <w:rFonts w:cs="Arial"/>
        </w:rPr>
        <w:t>desastres</w:t>
      </w:r>
      <w:r w:rsidR="006A04C2" w:rsidRPr="001E2683">
        <w:rPr>
          <w:rFonts w:cs="Arial"/>
        </w:rPr>
        <w:t xml:space="preserve"> naturales</w:t>
      </w:r>
      <w:r w:rsidRPr="001E2683">
        <w:rPr>
          <w:rFonts w:cs="Arial"/>
        </w:rPr>
        <w:t>, tales como:</w:t>
      </w:r>
    </w:p>
    <w:p w14:paraId="3312A1CE" w14:textId="77777777" w:rsidR="001B68E2" w:rsidRDefault="001B68E2" w:rsidP="001B68E2">
      <w:pPr>
        <w:tabs>
          <w:tab w:val="left" w:pos="709"/>
        </w:tabs>
        <w:spacing w:after="0" w:line="240" w:lineRule="auto"/>
        <w:ind w:left="567"/>
        <w:jc w:val="both"/>
        <w:rPr>
          <w:rFonts w:cs="Arial"/>
          <w:b/>
        </w:rPr>
      </w:pPr>
    </w:p>
    <w:p w14:paraId="272CC2E1" w14:textId="0254DB91" w:rsidR="00F10329" w:rsidRPr="001E2683" w:rsidRDefault="00F10329" w:rsidP="00C63410">
      <w:pPr>
        <w:tabs>
          <w:tab w:val="left" w:pos="709"/>
        </w:tabs>
        <w:spacing w:after="240" w:line="240" w:lineRule="auto"/>
        <w:ind w:left="567"/>
        <w:jc w:val="both"/>
        <w:rPr>
          <w:rFonts w:cs="Arial"/>
        </w:rPr>
      </w:pPr>
      <w:r w:rsidRPr="001E2683">
        <w:rPr>
          <w:rFonts w:cs="Arial"/>
          <w:b/>
        </w:rPr>
        <w:t>Marco de Sendai</w:t>
      </w:r>
      <w:r w:rsidR="00E258A9" w:rsidRPr="001E2683">
        <w:rPr>
          <w:rFonts w:cs="Arial"/>
          <w:b/>
        </w:rPr>
        <w:t xml:space="preserve"> para la Reducción del Riesgo de Desastres 2015-2030</w:t>
      </w:r>
      <w:r w:rsidRPr="001E2683">
        <w:rPr>
          <w:rStyle w:val="Refdenotaalpie"/>
          <w:rFonts w:cs="Arial"/>
          <w:b/>
        </w:rPr>
        <w:footnoteReference w:id="20"/>
      </w:r>
      <w:r w:rsidR="00B355B3" w:rsidRPr="001E2683">
        <w:rPr>
          <w:rFonts w:cs="Arial"/>
          <w:b/>
        </w:rPr>
        <w:t>.</w:t>
      </w:r>
      <w:r w:rsidR="00380AE8" w:rsidRPr="001E2683">
        <w:rPr>
          <w:rFonts w:cs="Arial"/>
          <w:b/>
        </w:rPr>
        <w:t xml:space="preserve"> </w:t>
      </w:r>
      <w:r w:rsidR="00DA35B7" w:rsidRPr="001E2683">
        <w:rPr>
          <w:rFonts w:cs="Arial"/>
        </w:rPr>
        <w:t xml:space="preserve">Marco de </w:t>
      </w:r>
      <w:r w:rsidR="00380AE8" w:rsidRPr="001E2683">
        <w:rPr>
          <w:rFonts w:cs="Arial"/>
        </w:rPr>
        <w:t>Sen</w:t>
      </w:r>
      <w:r w:rsidR="00341EC5" w:rsidRPr="001E2683">
        <w:rPr>
          <w:rFonts w:cs="Arial"/>
        </w:rPr>
        <w:t>d</w:t>
      </w:r>
      <w:r w:rsidR="00380AE8" w:rsidRPr="001E2683">
        <w:rPr>
          <w:rFonts w:cs="Arial"/>
        </w:rPr>
        <w:t>ai es un</w:t>
      </w:r>
      <w:r w:rsidR="00B355B3" w:rsidRPr="001E2683">
        <w:rPr>
          <w:rFonts w:cs="Arial"/>
          <w:b/>
        </w:rPr>
        <w:t xml:space="preserve"> </w:t>
      </w:r>
      <w:r w:rsidR="00950298" w:rsidRPr="001E2683">
        <w:rPr>
          <w:rFonts w:cs="Arial"/>
        </w:rPr>
        <w:t>I</w:t>
      </w:r>
      <w:r w:rsidR="00AB2587" w:rsidRPr="001E2683">
        <w:rPr>
          <w:rFonts w:cs="Arial"/>
        </w:rPr>
        <w:t xml:space="preserve">nstrumento aprobado en la Tercera Conferencia Mundial de las Naciones Unidas sobre la Reducción del Riesgo de Desastres, celebrada del 14 al 18 de marzo de 2015 en Sendai, Miyagi (Japón). </w:t>
      </w:r>
      <w:r w:rsidRPr="001E2683">
        <w:rPr>
          <w:rFonts w:cs="Arial"/>
        </w:rPr>
        <w:t>Dentro de las prioridades señaladas en el Marco de Send</w:t>
      </w:r>
      <w:r w:rsidR="005204B2" w:rsidRPr="001E2683">
        <w:rPr>
          <w:rFonts w:cs="Arial"/>
        </w:rPr>
        <w:t>ai</w:t>
      </w:r>
      <w:r w:rsidRPr="001E2683">
        <w:rPr>
          <w:rFonts w:cs="Arial"/>
        </w:rPr>
        <w:t xml:space="preserve"> </w:t>
      </w:r>
      <w:r w:rsidR="00B75E9F" w:rsidRPr="001E2683">
        <w:rPr>
          <w:rFonts w:cs="Arial"/>
        </w:rPr>
        <w:t>se encuentra la de</w:t>
      </w:r>
      <w:r w:rsidR="005204B2" w:rsidRPr="001E2683">
        <w:rPr>
          <w:rFonts w:cs="Arial"/>
        </w:rPr>
        <w:t xml:space="preserve"> instar</w:t>
      </w:r>
      <w:r w:rsidRPr="001E2683">
        <w:rPr>
          <w:rFonts w:cs="Arial"/>
        </w:rPr>
        <w:t xml:space="preserve"> a los Estados</w:t>
      </w:r>
      <w:r w:rsidR="00B75E9F" w:rsidRPr="001E2683">
        <w:rPr>
          <w:rFonts w:cs="Arial"/>
        </w:rPr>
        <w:t xml:space="preserve"> Miembros</w:t>
      </w:r>
      <w:r w:rsidRPr="001E2683">
        <w:rPr>
          <w:rFonts w:cs="Arial"/>
        </w:rPr>
        <w:t xml:space="preserve"> a adoptar medidas es</w:t>
      </w:r>
      <w:r w:rsidR="005204B2" w:rsidRPr="001E2683">
        <w:rPr>
          <w:rFonts w:cs="Arial"/>
        </w:rPr>
        <w:t>pecíficas en todos los sectores</w:t>
      </w:r>
      <w:r w:rsidR="00B75E9F" w:rsidRPr="001E2683">
        <w:rPr>
          <w:rFonts w:cs="Arial"/>
        </w:rPr>
        <w:t>, así como</w:t>
      </w:r>
      <w:r w:rsidRPr="001E2683">
        <w:rPr>
          <w:rFonts w:cs="Arial"/>
        </w:rPr>
        <w:t xml:space="preserve"> en los planos local, nacional, regional y mundial respecto a cuatro esferas prioritarias, dentro de las cuales </w:t>
      </w:r>
      <w:r w:rsidR="00B75E9F" w:rsidRPr="001E2683">
        <w:rPr>
          <w:rFonts w:cs="Arial"/>
        </w:rPr>
        <w:t xml:space="preserve">destaca, para efectos del presente documento, </w:t>
      </w:r>
      <w:r w:rsidRPr="001E2683">
        <w:rPr>
          <w:rFonts w:cs="Arial"/>
        </w:rPr>
        <w:t>la Prioridad 4</w:t>
      </w:r>
      <w:r w:rsidR="00B75E9F" w:rsidRPr="001E2683">
        <w:rPr>
          <w:rFonts w:cs="Arial"/>
        </w:rPr>
        <w:t xml:space="preserve">, la cual </w:t>
      </w:r>
      <w:r w:rsidRPr="001E2683">
        <w:rPr>
          <w:rFonts w:cs="Arial"/>
        </w:rPr>
        <w:t>versa sobre</w:t>
      </w:r>
      <w:r w:rsidR="00B75E9F" w:rsidRPr="001E2683">
        <w:rPr>
          <w:rFonts w:cs="Arial"/>
        </w:rPr>
        <w:t xml:space="preserve"> prepararse con antelación a casos de desastre </w:t>
      </w:r>
      <w:r w:rsidRPr="001E2683">
        <w:rPr>
          <w:rFonts w:cs="Arial"/>
        </w:rPr>
        <w:t xml:space="preserve">a fin de </w:t>
      </w:r>
      <w:r w:rsidR="0007488B" w:rsidRPr="001E2683">
        <w:rPr>
          <w:rFonts w:cs="Arial"/>
        </w:rPr>
        <w:t>que se cuente con capacidad suficiente para una respuesta y recuperación eficaces a todos los niveles</w:t>
      </w:r>
      <w:r w:rsidRPr="001E2683">
        <w:rPr>
          <w:rFonts w:cs="Arial"/>
        </w:rPr>
        <w:t>, al tenor de lo siguiente:</w:t>
      </w:r>
    </w:p>
    <w:p w14:paraId="2782B6BE" w14:textId="1C771324" w:rsidR="00C611DF" w:rsidRPr="001E2683" w:rsidRDefault="00F10329" w:rsidP="000A6065">
      <w:pPr>
        <w:spacing w:line="240" w:lineRule="auto"/>
        <w:ind w:left="1559" w:right="1134"/>
        <w:jc w:val="both"/>
        <w:rPr>
          <w:rFonts w:cs="Arial"/>
          <w:i/>
          <w:sz w:val="20"/>
          <w:szCs w:val="20"/>
        </w:rPr>
      </w:pPr>
      <w:r w:rsidRPr="001E2683">
        <w:rPr>
          <w:rFonts w:cs="Arial"/>
          <w:i/>
          <w:sz w:val="20"/>
          <w:szCs w:val="20"/>
        </w:rPr>
        <w:t>“</w:t>
      </w:r>
      <w:r w:rsidR="00C611DF" w:rsidRPr="001E2683">
        <w:rPr>
          <w:rFonts w:cs="Arial"/>
          <w:b/>
          <w:i/>
          <w:sz w:val="20"/>
          <w:szCs w:val="20"/>
        </w:rPr>
        <w:t>Prioridad 4: Aumentar la preparación para casos de desastre a fin de dar una respuesta eficaz y “reconstruir mejor” en los ámbitos de la recuperación, la rehabilitación y la reconstrucción</w:t>
      </w:r>
    </w:p>
    <w:p w14:paraId="272CC2E2" w14:textId="6714E42E" w:rsidR="00F10329" w:rsidRPr="001E2683" w:rsidRDefault="00C611DF" w:rsidP="000A6065">
      <w:pPr>
        <w:spacing w:line="240" w:lineRule="auto"/>
        <w:ind w:left="1559" w:right="1134"/>
        <w:jc w:val="both"/>
        <w:rPr>
          <w:rFonts w:cs="Arial"/>
          <w:i/>
          <w:sz w:val="20"/>
          <w:szCs w:val="20"/>
        </w:rPr>
      </w:pPr>
      <w:r w:rsidRPr="001E2683">
        <w:rPr>
          <w:rFonts w:cs="Arial"/>
          <w:i/>
          <w:sz w:val="20"/>
          <w:szCs w:val="20"/>
        </w:rPr>
        <w:t xml:space="preserve"> </w:t>
      </w:r>
      <w:r w:rsidR="00F10329" w:rsidRPr="001E2683">
        <w:rPr>
          <w:rFonts w:cs="Arial"/>
          <w:i/>
          <w:sz w:val="20"/>
          <w:szCs w:val="20"/>
        </w:rPr>
        <w:t xml:space="preserve">(…) El crecimiento constante del riesgo de desastres, incluido el aumento del grado de exposición de las personas y los bienes, </w:t>
      </w:r>
      <w:r w:rsidR="00F10329" w:rsidRPr="001E2683">
        <w:rPr>
          <w:rFonts w:cs="Arial"/>
          <w:i/>
          <w:sz w:val="20"/>
          <w:szCs w:val="20"/>
        </w:rPr>
        <w:lastRenderedPageBreak/>
        <w:t xml:space="preserve">combinado con las enseñanzas extraídas de desastres pasados, pone de manifiesto la necesidad de fortalecer aún más la preparación para casos de desastres, adoptar medidas con anticipación a los acontecimientos, integrar la reducción del riesgo de desastres en la preparación y asegurar que se cuente con capacidad suficiente para una respuesta y recuperación eficaces a todos los niveles. Es esencial empoderar a las mujeres y las personas con discapacidad para que encabecen y promuevan públicamente enfoques basados en la equidad de género y el acceso universal en materia de respuesta, recuperación, rehabilitación y reconstrucción. Los desastres han demostrado que la fase de recuperación, rehabilitación y reconstrucción, </w:t>
      </w:r>
      <w:r w:rsidR="00F10329" w:rsidRPr="001E2683">
        <w:rPr>
          <w:rFonts w:cs="Arial"/>
          <w:b/>
          <w:i/>
          <w:sz w:val="20"/>
          <w:szCs w:val="20"/>
        </w:rPr>
        <w:t>que debe prepararse con antelación al desastre, es una oportunidad fundamental para “reconstruir mejor”</w:t>
      </w:r>
      <w:r w:rsidR="00F10329" w:rsidRPr="001E2683">
        <w:rPr>
          <w:rFonts w:cs="Arial"/>
          <w:i/>
          <w:sz w:val="20"/>
          <w:szCs w:val="20"/>
        </w:rPr>
        <w:t>, entre otras cosas mediante la integración de la reducción del riesgo de desastres en las medidas de desarrollo, haciendo que las naciones y las comunidades sean resilientes a los desastres.</w:t>
      </w:r>
    </w:p>
    <w:p w14:paraId="272CC2E3" w14:textId="77777777" w:rsidR="00F10329" w:rsidRPr="001E2683" w:rsidRDefault="00F10329" w:rsidP="000A6065">
      <w:pPr>
        <w:spacing w:line="240" w:lineRule="auto"/>
        <w:ind w:left="1559" w:right="1134"/>
        <w:jc w:val="both"/>
        <w:rPr>
          <w:rFonts w:cs="Arial"/>
          <w:i/>
          <w:sz w:val="20"/>
          <w:szCs w:val="20"/>
        </w:rPr>
      </w:pPr>
      <w:r w:rsidRPr="001E2683">
        <w:rPr>
          <w:rFonts w:cs="Arial"/>
          <w:i/>
          <w:sz w:val="20"/>
          <w:szCs w:val="20"/>
        </w:rPr>
        <w:t>(…)</w:t>
      </w:r>
    </w:p>
    <w:p w14:paraId="272CC2E4" w14:textId="77777777" w:rsidR="00F10329" w:rsidRPr="001E2683" w:rsidRDefault="00F10329" w:rsidP="000A6065">
      <w:pPr>
        <w:spacing w:line="240" w:lineRule="auto"/>
        <w:ind w:left="1559" w:right="1134"/>
        <w:jc w:val="both"/>
        <w:rPr>
          <w:rFonts w:cs="Arial"/>
          <w:i/>
          <w:sz w:val="20"/>
          <w:szCs w:val="20"/>
        </w:rPr>
      </w:pPr>
      <w:r w:rsidRPr="001E2683">
        <w:rPr>
          <w:rFonts w:cs="Arial"/>
          <w:i/>
          <w:sz w:val="20"/>
          <w:szCs w:val="20"/>
        </w:rPr>
        <w:t>Para lograr lo anterior es importante:</w:t>
      </w:r>
    </w:p>
    <w:p w14:paraId="272CC2E5" w14:textId="77777777" w:rsidR="00F10329" w:rsidRPr="001E2683" w:rsidRDefault="00F10329" w:rsidP="000A6065">
      <w:pPr>
        <w:spacing w:line="240" w:lineRule="auto"/>
        <w:ind w:left="1559" w:right="1134"/>
        <w:jc w:val="both"/>
        <w:rPr>
          <w:rFonts w:cs="Arial"/>
          <w:i/>
          <w:sz w:val="20"/>
          <w:szCs w:val="20"/>
        </w:rPr>
      </w:pPr>
      <w:r w:rsidRPr="001E2683">
        <w:rPr>
          <w:rFonts w:cs="Arial"/>
          <w:i/>
          <w:sz w:val="20"/>
          <w:szCs w:val="20"/>
        </w:rPr>
        <w:t>(…)</w:t>
      </w:r>
    </w:p>
    <w:p w14:paraId="272CC2E6" w14:textId="77777777" w:rsidR="00F10329" w:rsidRPr="001E2683" w:rsidRDefault="00F10329" w:rsidP="000A6065">
      <w:pPr>
        <w:spacing w:line="240" w:lineRule="auto"/>
        <w:ind w:left="1559" w:right="1134"/>
        <w:jc w:val="both"/>
        <w:rPr>
          <w:rFonts w:cs="Arial"/>
          <w:i/>
          <w:sz w:val="20"/>
          <w:szCs w:val="20"/>
        </w:rPr>
      </w:pPr>
      <w:r w:rsidRPr="001E2683">
        <w:rPr>
          <w:rFonts w:cs="Arial"/>
          <w:i/>
          <w:sz w:val="20"/>
          <w:szCs w:val="20"/>
        </w:rPr>
        <w:t xml:space="preserve">b) </w:t>
      </w:r>
      <w:r w:rsidRPr="001E2683">
        <w:rPr>
          <w:rFonts w:cs="Arial"/>
          <w:b/>
          <w:i/>
          <w:sz w:val="20"/>
          <w:szCs w:val="20"/>
        </w:rPr>
        <w:t>Desarrollar, mantener y fortalecer sistemas de alerta temprana y de predicción de amenazas múltiples</w:t>
      </w:r>
      <w:r w:rsidRPr="001E2683">
        <w:rPr>
          <w:rFonts w:cs="Arial"/>
          <w:i/>
          <w:sz w:val="20"/>
          <w:szCs w:val="20"/>
        </w:rPr>
        <w:t xml:space="preserve"> que sean multisectoriales y estén centrados en las personas, mecanismos de comunicación de emergencias y riesgos de desastres, tecnologías sociales y </w:t>
      </w:r>
      <w:r w:rsidRPr="001E2683">
        <w:rPr>
          <w:rFonts w:cs="Arial"/>
          <w:b/>
          <w:i/>
          <w:sz w:val="20"/>
          <w:szCs w:val="20"/>
        </w:rPr>
        <w:t>sistemas de telecomunicaciones para la supervisión de amenazas, e invertir en ellos</w:t>
      </w:r>
      <w:r w:rsidRPr="001E2683">
        <w:rPr>
          <w:rFonts w:cs="Arial"/>
          <w:i/>
          <w:sz w:val="20"/>
          <w:szCs w:val="20"/>
        </w:rPr>
        <w:t>; desarrollar esos sistemas mediante un proceso participativo; adaptarlos a las necesidades de los usuarios, teniendo en cuenta las particularidades sociales y culturales, en especial de género; promover el uso de equipo e instalaciones de alerta temprana sencillos y de bajo costo; y ampliar los canales de difusión de información de alerta temprana sobre desastres naturales;</w:t>
      </w:r>
    </w:p>
    <w:p w14:paraId="272CC2E7" w14:textId="77777777" w:rsidR="00F10329" w:rsidRPr="001E2683" w:rsidRDefault="00F10329" w:rsidP="000A6065">
      <w:pPr>
        <w:spacing w:line="240" w:lineRule="auto"/>
        <w:ind w:left="1559" w:right="1134"/>
        <w:jc w:val="both"/>
        <w:rPr>
          <w:rFonts w:cs="Arial"/>
          <w:i/>
          <w:sz w:val="20"/>
          <w:szCs w:val="20"/>
        </w:rPr>
      </w:pPr>
      <w:r w:rsidRPr="001E2683">
        <w:rPr>
          <w:rFonts w:cs="Arial"/>
          <w:i/>
          <w:sz w:val="20"/>
          <w:szCs w:val="20"/>
        </w:rPr>
        <w:t xml:space="preserve">c) Promover la resiliencia de la infraestructura vital nueva y existente, incluidas las de abastecimiento de agua, transporte y </w:t>
      </w:r>
      <w:r w:rsidRPr="001E2683">
        <w:rPr>
          <w:rFonts w:cs="Arial"/>
          <w:b/>
          <w:i/>
          <w:sz w:val="20"/>
          <w:szCs w:val="20"/>
        </w:rPr>
        <w:t>telecomunicaciones</w:t>
      </w:r>
      <w:r w:rsidRPr="001E2683">
        <w:rPr>
          <w:rFonts w:cs="Arial"/>
          <w:i/>
          <w:sz w:val="20"/>
          <w:szCs w:val="20"/>
        </w:rPr>
        <w:t xml:space="preserve">, las instalaciones educativas, los hospitales y otras instalaciones sanitarias, para asegurar que sigan siendo seguras, eficaces y operacionales durante y después de los desastres </w:t>
      </w:r>
      <w:r w:rsidRPr="001E2683">
        <w:rPr>
          <w:rFonts w:cs="Arial"/>
          <w:b/>
          <w:i/>
          <w:sz w:val="20"/>
          <w:szCs w:val="20"/>
        </w:rPr>
        <w:t>a fin de prestar servicios esenciales y de salvamento</w:t>
      </w:r>
      <w:r w:rsidRPr="001E2683">
        <w:rPr>
          <w:rFonts w:cs="Arial"/>
          <w:i/>
          <w:sz w:val="20"/>
          <w:szCs w:val="20"/>
        </w:rPr>
        <w:t>;</w:t>
      </w:r>
    </w:p>
    <w:p w14:paraId="272CC2E8" w14:textId="77777777" w:rsidR="00F10329" w:rsidRPr="001E2683" w:rsidRDefault="00F10329" w:rsidP="000A6065">
      <w:pPr>
        <w:spacing w:line="240" w:lineRule="auto"/>
        <w:ind w:left="1559" w:right="1134"/>
        <w:jc w:val="both"/>
        <w:rPr>
          <w:rFonts w:cs="Arial"/>
          <w:i/>
          <w:sz w:val="20"/>
          <w:szCs w:val="20"/>
        </w:rPr>
      </w:pPr>
      <w:r w:rsidRPr="001E2683">
        <w:rPr>
          <w:rFonts w:cs="Arial"/>
          <w:i/>
          <w:sz w:val="20"/>
          <w:szCs w:val="20"/>
        </w:rPr>
        <w:t>(…)”</w:t>
      </w:r>
    </w:p>
    <w:p w14:paraId="52C695EB" w14:textId="0CEB3FC9" w:rsidR="00550BB1" w:rsidRPr="001E2683" w:rsidRDefault="00550BB1" w:rsidP="007204D4">
      <w:pPr>
        <w:tabs>
          <w:tab w:val="left" w:pos="709"/>
        </w:tabs>
        <w:spacing w:line="240" w:lineRule="auto"/>
        <w:ind w:left="567"/>
        <w:jc w:val="both"/>
        <w:rPr>
          <w:rFonts w:cs="Arial"/>
        </w:rPr>
      </w:pPr>
      <w:r w:rsidRPr="001E2683">
        <w:rPr>
          <w:rFonts w:cs="Arial"/>
        </w:rPr>
        <w:t>De lo anterior se destaca que es de gran importancia contar con un marco regulatorio adecuado que permita el uso y desarrollo de servicios para</w:t>
      </w:r>
      <w:r w:rsidRPr="001E2683" w:rsidDel="002F0B27">
        <w:rPr>
          <w:rFonts w:cs="Arial"/>
        </w:rPr>
        <w:t xml:space="preserve"> </w:t>
      </w:r>
      <w:r w:rsidRPr="001E2683">
        <w:rPr>
          <w:rFonts w:cs="Arial"/>
        </w:rPr>
        <w:t xml:space="preserve">salvaguardar la vida humana como prevención del riesgo; </w:t>
      </w:r>
      <w:r w:rsidR="00C93E4F" w:rsidRPr="001E2683">
        <w:rPr>
          <w:rFonts w:cs="Arial"/>
        </w:rPr>
        <w:t xml:space="preserve">que </w:t>
      </w:r>
      <w:r w:rsidRPr="001E2683">
        <w:rPr>
          <w:rFonts w:cs="Arial"/>
        </w:rPr>
        <w:t>es necesario contar con recursos y herramientas tecnológicas que favorezcan el uso efectivo de los servicios de telecomunicaciones por medio de las cuales se pueda enviar información de alerta temprana sobre desastres naturales</w:t>
      </w:r>
      <w:r w:rsidR="00C93E4F" w:rsidRPr="001E2683">
        <w:rPr>
          <w:rFonts w:cs="Arial"/>
        </w:rPr>
        <w:t xml:space="preserve">, y que </w:t>
      </w:r>
      <w:r w:rsidRPr="001E2683">
        <w:rPr>
          <w:rFonts w:cs="Arial"/>
        </w:rPr>
        <w:t xml:space="preserve">es recomendable contar con mecanismos de comunicaciones encaminados a desarrollar, mantener y fortalecer aplicaciones de seguridad de la vida humana que se adapten a las necesidades de las regiones ante operaciones de salvamento. </w:t>
      </w:r>
    </w:p>
    <w:p w14:paraId="4845D774" w14:textId="77777777" w:rsidR="001B68E2" w:rsidRDefault="001B68E2" w:rsidP="001B68E2">
      <w:pPr>
        <w:pBdr>
          <w:top w:val="nil"/>
          <w:left w:val="nil"/>
          <w:bottom w:val="nil"/>
          <w:right w:val="nil"/>
          <w:between w:val="nil"/>
          <w:bar w:val="nil"/>
        </w:pBdr>
        <w:spacing w:after="0" w:line="240" w:lineRule="auto"/>
        <w:jc w:val="both"/>
        <w:rPr>
          <w:rFonts w:cs="Arial"/>
          <w:b/>
          <w:color w:val="000000" w:themeColor="text1"/>
          <w:kern w:val="1"/>
          <w:lang w:eastAsia="ar-SA"/>
        </w:rPr>
      </w:pPr>
    </w:p>
    <w:p w14:paraId="498DCA24" w14:textId="31C8E24F" w:rsidR="00AD5EC3" w:rsidRPr="001E2683" w:rsidRDefault="00900FF0" w:rsidP="00940D72">
      <w:pPr>
        <w:pBdr>
          <w:top w:val="nil"/>
          <w:left w:val="nil"/>
          <w:bottom w:val="nil"/>
          <w:right w:val="nil"/>
          <w:between w:val="nil"/>
          <w:bar w:val="nil"/>
        </w:pBdr>
        <w:spacing w:line="240" w:lineRule="auto"/>
        <w:jc w:val="both"/>
        <w:rPr>
          <w:rFonts w:cs="Arial"/>
          <w:color w:val="000000" w:themeColor="text1"/>
          <w:kern w:val="1"/>
          <w:lang w:eastAsia="ar-SA"/>
        </w:rPr>
      </w:pPr>
      <w:r w:rsidRPr="001E2683">
        <w:rPr>
          <w:rFonts w:cs="Arial"/>
          <w:b/>
          <w:color w:val="000000" w:themeColor="text1"/>
          <w:kern w:val="1"/>
          <w:lang w:eastAsia="ar-SA"/>
        </w:rPr>
        <w:t>Referencias</w:t>
      </w:r>
      <w:r w:rsidR="00A04ED9" w:rsidRPr="001E2683">
        <w:rPr>
          <w:rFonts w:cs="Arial"/>
          <w:b/>
          <w:color w:val="000000" w:themeColor="text1"/>
          <w:kern w:val="1"/>
          <w:lang w:eastAsia="ar-SA"/>
        </w:rPr>
        <w:t xml:space="preserve"> de la </w:t>
      </w:r>
      <w:r w:rsidR="00DF3D04" w:rsidRPr="001E2683">
        <w:rPr>
          <w:rFonts w:cs="Arial"/>
          <w:b/>
          <w:color w:val="000000" w:themeColor="text1"/>
          <w:kern w:val="1"/>
          <w:lang w:eastAsia="ar-SA"/>
        </w:rPr>
        <w:t>U</w:t>
      </w:r>
      <w:r w:rsidR="00B245DE" w:rsidRPr="001E2683">
        <w:rPr>
          <w:rFonts w:cs="Arial"/>
          <w:b/>
          <w:color w:val="000000" w:themeColor="text1"/>
          <w:kern w:val="1"/>
          <w:lang w:eastAsia="ar-SA"/>
        </w:rPr>
        <w:t xml:space="preserve">nión </w:t>
      </w:r>
      <w:r w:rsidR="00DF3D04" w:rsidRPr="001E2683">
        <w:rPr>
          <w:rFonts w:cs="Arial"/>
          <w:b/>
          <w:color w:val="000000" w:themeColor="text1"/>
          <w:kern w:val="1"/>
          <w:lang w:eastAsia="ar-SA"/>
        </w:rPr>
        <w:t>I</w:t>
      </w:r>
      <w:r w:rsidR="00B245DE" w:rsidRPr="001E2683">
        <w:rPr>
          <w:rFonts w:cs="Arial"/>
          <w:b/>
          <w:color w:val="000000" w:themeColor="text1"/>
          <w:kern w:val="1"/>
          <w:lang w:eastAsia="ar-SA"/>
        </w:rPr>
        <w:t xml:space="preserve">nternacional de </w:t>
      </w:r>
      <w:r w:rsidR="00DF3D04" w:rsidRPr="001E2683">
        <w:rPr>
          <w:rFonts w:cs="Arial"/>
          <w:b/>
          <w:color w:val="000000" w:themeColor="text1"/>
          <w:kern w:val="1"/>
          <w:lang w:eastAsia="ar-SA"/>
        </w:rPr>
        <w:t>T</w:t>
      </w:r>
      <w:r w:rsidR="00B245DE" w:rsidRPr="001E2683">
        <w:rPr>
          <w:rFonts w:cs="Arial"/>
          <w:b/>
          <w:color w:val="000000" w:themeColor="text1"/>
          <w:kern w:val="1"/>
          <w:lang w:eastAsia="ar-SA"/>
        </w:rPr>
        <w:t>elecomunicaciones</w:t>
      </w:r>
      <w:r w:rsidR="00DF3D04" w:rsidRPr="001E2683">
        <w:rPr>
          <w:rFonts w:cs="Arial"/>
          <w:b/>
          <w:color w:val="000000" w:themeColor="text1"/>
          <w:kern w:val="1"/>
          <w:lang w:eastAsia="ar-SA"/>
        </w:rPr>
        <w:t xml:space="preserve">. </w:t>
      </w:r>
      <w:r w:rsidR="00AD5EC3" w:rsidRPr="001E2683">
        <w:rPr>
          <w:rFonts w:cs="Arial"/>
          <w:color w:val="000000" w:themeColor="text1"/>
          <w:kern w:val="1"/>
          <w:lang w:eastAsia="ar-SA"/>
        </w:rPr>
        <w:t xml:space="preserve">La UIT es el organismo especializado de </w:t>
      </w:r>
      <w:r w:rsidR="00CB274F" w:rsidRPr="001E2683">
        <w:rPr>
          <w:rFonts w:cs="Arial"/>
          <w:color w:val="000000" w:themeColor="text1"/>
          <w:kern w:val="1"/>
          <w:lang w:eastAsia="ar-SA"/>
        </w:rPr>
        <w:t>la</w:t>
      </w:r>
      <w:r w:rsidR="00AD5EC3" w:rsidRPr="001E2683">
        <w:rPr>
          <w:rFonts w:cs="Arial"/>
          <w:color w:val="000000" w:themeColor="text1"/>
          <w:kern w:val="1"/>
          <w:lang w:eastAsia="ar-SA"/>
        </w:rPr>
        <w:t xml:space="preserve"> </w:t>
      </w:r>
      <w:r w:rsidR="00CB274F" w:rsidRPr="001E2683">
        <w:rPr>
          <w:rFonts w:cs="Arial"/>
          <w:color w:val="000000" w:themeColor="text1"/>
          <w:kern w:val="1"/>
          <w:lang w:eastAsia="ar-SA"/>
        </w:rPr>
        <w:t>ONU</w:t>
      </w:r>
      <w:r w:rsidR="00AD5EC3" w:rsidRPr="001E2683">
        <w:rPr>
          <w:rFonts w:cs="Arial"/>
          <w:color w:val="000000" w:themeColor="text1"/>
          <w:kern w:val="1"/>
          <w:lang w:eastAsia="ar-SA"/>
        </w:rPr>
        <w:t xml:space="preserve"> para las </w:t>
      </w:r>
      <w:r w:rsidR="00950298" w:rsidRPr="001E2683">
        <w:rPr>
          <w:rFonts w:cs="Arial"/>
          <w:color w:val="000000" w:themeColor="text1"/>
          <w:kern w:val="1"/>
          <w:lang w:eastAsia="ar-SA"/>
        </w:rPr>
        <w:t>TIC</w:t>
      </w:r>
      <w:r w:rsidR="00AD5EC3" w:rsidRPr="001E2683">
        <w:rPr>
          <w:rFonts w:cs="Arial"/>
          <w:color w:val="000000" w:themeColor="text1"/>
          <w:kern w:val="1"/>
          <w:lang w:eastAsia="ar-SA"/>
        </w:rPr>
        <w:t xml:space="preserve">, </w:t>
      </w:r>
      <w:r w:rsidR="000330EF" w:rsidRPr="001E2683">
        <w:rPr>
          <w:rFonts w:cs="Arial"/>
          <w:color w:val="000000" w:themeColor="text1"/>
          <w:kern w:val="1"/>
          <w:lang w:eastAsia="ar-SA"/>
        </w:rPr>
        <w:t>dentro de</w:t>
      </w:r>
      <w:r w:rsidR="00AD5EC3" w:rsidRPr="001E2683">
        <w:rPr>
          <w:rFonts w:cs="Arial"/>
          <w:color w:val="000000" w:themeColor="text1"/>
          <w:kern w:val="1"/>
          <w:lang w:eastAsia="ar-SA"/>
        </w:rPr>
        <w:t xml:space="preserve"> sus labores se encuentra facilitar la </w:t>
      </w:r>
      <w:r w:rsidR="00AD5EC3" w:rsidRPr="001E2683">
        <w:rPr>
          <w:rFonts w:cs="Arial"/>
          <w:color w:val="000000" w:themeColor="text1"/>
          <w:kern w:val="1"/>
          <w:lang w:eastAsia="ar-SA"/>
        </w:rPr>
        <w:lastRenderedPageBreak/>
        <w:t xml:space="preserve">conectividad internacional de las redes de comunicaciones, </w:t>
      </w:r>
      <w:r w:rsidR="000330EF" w:rsidRPr="001E2683">
        <w:rPr>
          <w:rFonts w:cs="Arial"/>
          <w:color w:val="000000" w:themeColor="text1"/>
          <w:kern w:val="1"/>
          <w:lang w:eastAsia="ar-SA"/>
        </w:rPr>
        <w:t xml:space="preserve">atribuir </w:t>
      </w:r>
      <w:r w:rsidR="00AD5EC3" w:rsidRPr="001E2683">
        <w:rPr>
          <w:rFonts w:cs="Arial"/>
          <w:color w:val="000000" w:themeColor="text1"/>
          <w:kern w:val="1"/>
          <w:lang w:eastAsia="ar-SA"/>
        </w:rPr>
        <w:t>el espectro radioeléctrico y las órbitas de satélite</w:t>
      </w:r>
      <w:r w:rsidR="00950298" w:rsidRPr="001E2683">
        <w:rPr>
          <w:rFonts w:cs="Arial"/>
          <w:color w:val="000000" w:themeColor="text1"/>
          <w:kern w:val="1"/>
          <w:lang w:eastAsia="ar-SA"/>
        </w:rPr>
        <w:t xml:space="preserve"> en el plano mundial</w:t>
      </w:r>
      <w:r w:rsidR="00AD5EC3" w:rsidRPr="001E2683">
        <w:rPr>
          <w:rFonts w:cs="Arial"/>
          <w:color w:val="000000" w:themeColor="text1"/>
          <w:kern w:val="1"/>
          <w:lang w:eastAsia="ar-SA"/>
        </w:rPr>
        <w:t>,</w:t>
      </w:r>
      <w:r w:rsidR="00950298" w:rsidRPr="001E2683">
        <w:rPr>
          <w:rFonts w:cs="Arial"/>
          <w:color w:val="000000" w:themeColor="text1"/>
          <w:kern w:val="1"/>
          <w:lang w:eastAsia="ar-SA"/>
        </w:rPr>
        <w:t xml:space="preserve"> </w:t>
      </w:r>
      <w:r w:rsidR="00AD5EC3" w:rsidRPr="001E2683">
        <w:rPr>
          <w:rFonts w:cs="Arial"/>
          <w:color w:val="000000" w:themeColor="text1"/>
          <w:kern w:val="1"/>
          <w:lang w:eastAsia="ar-SA"/>
        </w:rPr>
        <w:t>elabora</w:t>
      </w:r>
      <w:r w:rsidR="000330EF" w:rsidRPr="001E2683">
        <w:rPr>
          <w:rFonts w:cs="Arial"/>
          <w:color w:val="000000" w:themeColor="text1"/>
          <w:kern w:val="1"/>
          <w:lang w:eastAsia="ar-SA"/>
        </w:rPr>
        <w:t>r</w:t>
      </w:r>
      <w:r w:rsidR="00AD5EC3" w:rsidRPr="001E2683">
        <w:rPr>
          <w:rFonts w:cs="Arial"/>
          <w:color w:val="000000" w:themeColor="text1"/>
          <w:kern w:val="1"/>
          <w:lang w:eastAsia="ar-SA"/>
        </w:rPr>
        <w:t xml:space="preserve"> las normas técnicas </w:t>
      </w:r>
      <w:r w:rsidR="00950298" w:rsidRPr="001E2683">
        <w:rPr>
          <w:rFonts w:cs="Arial"/>
          <w:color w:val="000000" w:themeColor="text1"/>
          <w:kern w:val="1"/>
          <w:lang w:eastAsia="ar-SA"/>
        </w:rPr>
        <w:t>de</w:t>
      </w:r>
      <w:r w:rsidR="00AD5EC3" w:rsidRPr="001E2683">
        <w:rPr>
          <w:rFonts w:cs="Arial"/>
          <w:color w:val="000000" w:themeColor="text1"/>
          <w:kern w:val="1"/>
          <w:lang w:eastAsia="ar-SA"/>
        </w:rPr>
        <w:t xml:space="preserve"> interconexión de redes y tecnologías, </w:t>
      </w:r>
      <w:r w:rsidR="00950298" w:rsidRPr="001E2683">
        <w:rPr>
          <w:rFonts w:cs="Arial"/>
          <w:color w:val="000000" w:themeColor="text1"/>
          <w:kern w:val="1"/>
          <w:lang w:eastAsia="ar-SA"/>
        </w:rPr>
        <w:t xml:space="preserve">mejorar el acceso a las TIC, </w:t>
      </w:r>
      <w:r w:rsidR="00AD5EC3" w:rsidRPr="001E2683">
        <w:rPr>
          <w:rFonts w:cs="Arial"/>
          <w:color w:val="000000" w:themeColor="text1"/>
          <w:kern w:val="1"/>
          <w:lang w:eastAsia="ar-SA"/>
        </w:rPr>
        <w:t>entre otras.</w:t>
      </w:r>
      <w:r w:rsidR="00617168" w:rsidRPr="001E2683">
        <w:rPr>
          <w:rFonts w:cs="Arial"/>
          <w:color w:val="000000" w:themeColor="text1"/>
          <w:kern w:val="1"/>
          <w:lang w:eastAsia="ar-SA"/>
        </w:rPr>
        <w:t xml:space="preserve"> La UIT ha elaborado diversos documentos en los que se señala la importancia de las </w:t>
      </w:r>
      <w:r w:rsidR="00642A7A" w:rsidRPr="001E2683">
        <w:rPr>
          <w:rFonts w:cs="Arial"/>
          <w:color w:val="000000" w:themeColor="text1"/>
          <w:kern w:val="1"/>
          <w:lang w:eastAsia="ar-SA"/>
        </w:rPr>
        <w:t>tele</w:t>
      </w:r>
      <w:r w:rsidR="00617168" w:rsidRPr="001E2683">
        <w:rPr>
          <w:rFonts w:cs="Arial"/>
          <w:color w:val="000000" w:themeColor="text1"/>
          <w:kern w:val="1"/>
          <w:lang w:eastAsia="ar-SA"/>
        </w:rPr>
        <w:t xml:space="preserve">comunicaciones relacionadas con la seguridad de la vida humana como se describe a continuación. </w:t>
      </w:r>
    </w:p>
    <w:p w14:paraId="0C3E6228" w14:textId="77777777" w:rsidR="000A6065" w:rsidRPr="001E2683" w:rsidRDefault="000A6065" w:rsidP="000A6065">
      <w:pPr>
        <w:pBdr>
          <w:top w:val="nil"/>
          <w:left w:val="nil"/>
          <w:bottom w:val="nil"/>
          <w:right w:val="nil"/>
          <w:between w:val="nil"/>
          <w:bar w:val="nil"/>
        </w:pBdr>
        <w:spacing w:after="0" w:line="240" w:lineRule="auto"/>
        <w:ind w:left="567"/>
        <w:jc w:val="both"/>
        <w:rPr>
          <w:rFonts w:cs="Arial"/>
          <w:b/>
          <w:color w:val="000000" w:themeColor="text1"/>
          <w:kern w:val="1"/>
          <w:lang w:eastAsia="ar-SA"/>
        </w:rPr>
      </w:pPr>
    </w:p>
    <w:p w14:paraId="36511021" w14:textId="0009F7DB" w:rsidR="00DF3D04" w:rsidRPr="001E2683" w:rsidRDefault="00F74E77" w:rsidP="00AD5EC3">
      <w:pPr>
        <w:pBdr>
          <w:top w:val="nil"/>
          <w:left w:val="nil"/>
          <w:bottom w:val="nil"/>
          <w:right w:val="nil"/>
          <w:between w:val="nil"/>
          <w:bar w:val="nil"/>
        </w:pBdr>
        <w:spacing w:line="240" w:lineRule="auto"/>
        <w:ind w:left="567"/>
        <w:jc w:val="both"/>
        <w:rPr>
          <w:rFonts w:cs="Arial"/>
          <w:color w:val="000000" w:themeColor="text1"/>
          <w:kern w:val="1"/>
          <w:lang w:eastAsia="ar-SA"/>
        </w:rPr>
      </w:pPr>
      <w:r w:rsidRPr="001E2683">
        <w:rPr>
          <w:rFonts w:cs="Arial"/>
          <w:b/>
          <w:color w:val="000000" w:themeColor="text1"/>
          <w:kern w:val="1"/>
          <w:lang w:eastAsia="ar-SA"/>
        </w:rPr>
        <w:t>Constitución de la UIT</w:t>
      </w:r>
      <w:r w:rsidRPr="001E2683">
        <w:rPr>
          <w:rStyle w:val="Refdenotaalpie"/>
          <w:rFonts w:cs="Arial"/>
          <w:b/>
          <w:color w:val="000000" w:themeColor="text1"/>
          <w:kern w:val="1"/>
          <w:lang w:eastAsia="ar-SA"/>
        </w:rPr>
        <w:footnoteReference w:id="21"/>
      </w:r>
      <w:r w:rsidRPr="001E2683">
        <w:rPr>
          <w:rFonts w:cs="Arial"/>
          <w:color w:val="000000" w:themeColor="text1"/>
          <w:kern w:val="1"/>
          <w:lang w:eastAsia="ar-SA"/>
        </w:rPr>
        <w:t xml:space="preserve">. </w:t>
      </w:r>
      <w:r w:rsidRPr="001E2683">
        <w:rPr>
          <w:rFonts w:cs="Arial"/>
        </w:rPr>
        <w:t>La Constitución de la UIT erige un marco jurídico mundial para las telecomunicaciones internacionales, así como las acciones orientadas a la promoción de las telecomunicaciones</w:t>
      </w:r>
      <w:r w:rsidRPr="001E2683">
        <w:rPr>
          <w:rFonts w:cs="Arial"/>
          <w:color w:val="000000" w:themeColor="text1"/>
          <w:kern w:val="1"/>
          <w:lang w:eastAsia="ar-SA"/>
        </w:rPr>
        <w:t xml:space="preserve">. </w:t>
      </w:r>
      <w:r w:rsidR="00950298" w:rsidRPr="001E2683">
        <w:rPr>
          <w:rFonts w:cs="Arial"/>
          <w:color w:val="000000" w:themeColor="text1"/>
          <w:kern w:val="1"/>
          <w:lang w:eastAsia="ar-SA"/>
        </w:rPr>
        <w:t>E</w:t>
      </w:r>
      <w:r w:rsidR="005110A6" w:rsidRPr="001E2683">
        <w:rPr>
          <w:rFonts w:cs="Arial"/>
          <w:color w:val="000000" w:themeColor="text1"/>
          <w:kern w:val="1"/>
          <w:lang w:eastAsia="ar-SA"/>
        </w:rPr>
        <w:t xml:space="preserve">l artículo 40 de </w:t>
      </w:r>
      <w:r w:rsidR="001364CC" w:rsidRPr="001E2683">
        <w:rPr>
          <w:rFonts w:cs="Arial"/>
          <w:color w:val="000000" w:themeColor="text1"/>
          <w:kern w:val="1"/>
          <w:lang w:eastAsia="ar-SA"/>
        </w:rPr>
        <w:t>la</w:t>
      </w:r>
      <w:r w:rsidR="00AD5EC3" w:rsidRPr="001E2683">
        <w:rPr>
          <w:rFonts w:cs="Arial"/>
          <w:color w:val="000000" w:themeColor="text1"/>
          <w:kern w:val="1"/>
          <w:lang w:eastAsia="ar-SA"/>
        </w:rPr>
        <w:t xml:space="preserve"> Constitución </w:t>
      </w:r>
      <w:r w:rsidR="001364CC" w:rsidRPr="001E2683">
        <w:rPr>
          <w:rFonts w:cs="Arial"/>
          <w:color w:val="000000" w:themeColor="text1"/>
          <w:kern w:val="1"/>
          <w:lang w:eastAsia="ar-SA"/>
        </w:rPr>
        <w:t xml:space="preserve">de la UIT </w:t>
      </w:r>
      <w:r w:rsidR="00AD5EC3" w:rsidRPr="001E2683">
        <w:rPr>
          <w:rFonts w:cs="Arial"/>
          <w:color w:val="000000" w:themeColor="text1"/>
          <w:kern w:val="1"/>
          <w:lang w:eastAsia="ar-SA"/>
        </w:rPr>
        <w:t>establece</w:t>
      </w:r>
      <w:r w:rsidR="00DF3D04" w:rsidRPr="001E2683">
        <w:rPr>
          <w:rFonts w:cs="Arial"/>
          <w:color w:val="000000" w:themeColor="text1"/>
          <w:kern w:val="1"/>
          <w:lang w:eastAsia="ar-SA"/>
        </w:rPr>
        <w:t xml:space="preserve"> </w:t>
      </w:r>
      <w:r w:rsidR="00950298" w:rsidRPr="001E2683">
        <w:rPr>
          <w:rFonts w:cs="Arial"/>
          <w:color w:val="000000" w:themeColor="text1"/>
          <w:kern w:val="1"/>
          <w:lang w:eastAsia="ar-SA"/>
        </w:rPr>
        <w:t xml:space="preserve">como </w:t>
      </w:r>
      <w:r w:rsidR="00DF3D04" w:rsidRPr="001E2683">
        <w:rPr>
          <w:rFonts w:cs="Arial"/>
          <w:color w:val="000000" w:themeColor="text1"/>
          <w:kern w:val="1"/>
          <w:lang w:eastAsia="ar-SA"/>
        </w:rPr>
        <w:t xml:space="preserve">prioridad las telecomunicaciones relativas a la seguridad de la vida humana conforme </w:t>
      </w:r>
      <w:r w:rsidR="001364CC" w:rsidRPr="001E2683">
        <w:rPr>
          <w:rFonts w:cs="Arial"/>
          <w:color w:val="000000" w:themeColor="text1"/>
          <w:kern w:val="1"/>
          <w:lang w:eastAsia="ar-SA"/>
        </w:rPr>
        <w:t xml:space="preserve">a </w:t>
      </w:r>
      <w:r w:rsidR="00DF3D04" w:rsidRPr="001E2683">
        <w:rPr>
          <w:rFonts w:cs="Arial"/>
          <w:color w:val="000000" w:themeColor="text1"/>
          <w:kern w:val="1"/>
          <w:lang w:eastAsia="ar-SA"/>
        </w:rPr>
        <w:t>lo siguiente:</w:t>
      </w:r>
    </w:p>
    <w:p w14:paraId="5EE4A0FF" w14:textId="77777777" w:rsidR="00DF3D04" w:rsidRPr="001E2683" w:rsidRDefault="00DF3D04" w:rsidP="00DF3D04">
      <w:pPr>
        <w:pStyle w:val="Prrafodelista"/>
        <w:pBdr>
          <w:top w:val="nil"/>
          <w:left w:val="nil"/>
          <w:bottom w:val="nil"/>
          <w:right w:val="nil"/>
          <w:between w:val="nil"/>
          <w:bar w:val="nil"/>
        </w:pBdr>
        <w:spacing w:line="240" w:lineRule="auto"/>
        <w:jc w:val="both"/>
        <w:rPr>
          <w:rFonts w:cs="Arial"/>
          <w:color w:val="000000" w:themeColor="text1"/>
          <w:kern w:val="1"/>
          <w:lang w:eastAsia="ar-SA"/>
        </w:rPr>
      </w:pPr>
    </w:p>
    <w:p w14:paraId="068E1906" w14:textId="69558395" w:rsidR="0040708E" w:rsidRPr="001E2683" w:rsidRDefault="00DF3D04" w:rsidP="000A6065">
      <w:pPr>
        <w:pStyle w:val="Prrafodelista"/>
        <w:pBdr>
          <w:top w:val="nil"/>
          <w:left w:val="nil"/>
          <w:bottom w:val="nil"/>
          <w:right w:val="nil"/>
          <w:between w:val="nil"/>
          <w:bar w:val="nil"/>
        </w:pBdr>
        <w:spacing w:line="240" w:lineRule="auto"/>
        <w:ind w:left="1559" w:right="1134"/>
        <w:jc w:val="both"/>
        <w:rPr>
          <w:rFonts w:cs="Arial"/>
          <w:i/>
          <w:color w:val="000000" w:themeColor="text1"/>
          <w:kern w:val="1"/>
          <w:sz w:val="20"/>
          <w:szCs w:val="20"/>
          <w:lang w:eastAsia="ar-SA"/>
        </w:rPr>
      </w:pPr>
      <w:r w:rsidRPr="001E2683">
        <w:rPr>
          <w:rFonts w:cs="Arial"/>
          <w:i/>
          <w:color w:val="000000" w:themeColor="text1"/>
          <w:kern w:val="1"/>
          <w:sz w:val="20"/>
          <w:szCs w:val="20"/>
          <w:lang w:eastAsia="ar-SA"/>
        </w:rPr>
        <w:t>“</w:t>
      </w:r>
      <w:r w:rsidR="0040708E" w:rsidRPr="001E2683">
        <w:rPr>
          <w:rFonts w:cs="Arial"/>
          <w:i/>
          <w:color w:val="000000" w:themeColor="text1"/>
          <w:kern w:val="1"/>
          <w:sz w:val="20"/>
          <w:szCs w:val="20"/>
          <w:lang w:eastAsia="ar-SA"/>
        </w:rPr>
        <w:t xml:space="preserve">Prioridad de las telecomunicaciones relativas a la seguridad de la vida humana </w:t>
      </w:r>
    </w:p>
    <w:p w14:paraId="04013CC5" w14:textId="345092C2" w:rsidR="00DF3D04" w:rsidRPr="001E2683" w:rsidRDefault="00DF3D04" w:rsidP="000A6065">
      <w:pPr>
        <w:pStyle w:val="Prrafodelista"/>
        <w:pBdr>
          <w:top w:val="nil"/>
          <w:left w:val="nil"/>
          <w:bottom w:val="nil"/>
          <w:right w:val="nil"/>
          <w:between w:val="nil"/>
          <w:bar w:val="nil"/>
        </w:pBdr>
        <w:spacing w:line="240" w:lineRule="auto"/>
        <w:ind w:left="1559" w:right="1134"/>
        <w:jc w:val="both"/>
        <w:rPr>
          <w:rFonts w:cs="Arial"/>
          <w:i/>
          <w:color w:val="000000" w:themeColor="text1"/>
          <w:kern w:val="1"/>
          <w:sz w:val="20"/>
          <w:szCs w:val="20"/>
          <w:lang w:eastAsia="ar-SA"/>
        </w:rPr>
      </w:pPr>
    </w:p>
    <w:p w14:paraId="3E84F4C8" w14:textId="2678E91B" w:rsidR="00DF3D04" w:rsidRPr="001E2683" w:rsidRDefault="00DF3D04" w:rsidP="000A6065">
      <w:pPr>
        <w:pStyle w:val="Prrafodelista"/>
        <w:pBdr>
          <w:top w:val="nil"/>
          <w:left w:val="nil"/>
          <w:bottom w:val="nil"/>
          <w:right w:val="nil"/>
          <w:between w:val="nil"/>
          <w:bar w:val="nil"/>
        </w:pBdr>
        <w:spacing w:line="240" w:lineRule="auto"/>
        <w:ind w:left="1559" w:right="1134"/>
        <w:contextualSpacing w:val="0"/>
        <w:jc w:val="both"/>
        <w:rPr>
          <w:rFonts w:cs="Arial"/>
          <w:i/>
          <w:color w:val="000000" w:themeColor="text1"/>
          <w:kern w:val="1"/>
          <w:sz w:val="20"/>
          <w:szCs w:val="20"/>
          <w:lang w:eastAsia="ar-SA"/>
        </w:rPr>
      </w:pPr>
      <w:r w:rsidRPr="001E2683">
        <w:rPr>
          <w:rFonts w:cs="Arial"/>
          <w:i/>
          <w:color w:val="000000" w:themeColor="text1"/>
          <w:kern w:val="1"/>
          <w:sz w:val="20"/>
          <w:szCs w:val="20"/>
          <w:lang w:eastAsia="ar-SA"/>
        </w:rPr>
        <w:t xml:space="preserve">Los servicios internacionales de telecomunicación </w:t>
      </w:r>
      <w:r w:rsidRPr="001E2683">
        <w:rPr>
          <w:rFonts w:cs="Arial"/>
          <w:b/>
          <w:i/>
          <w:color w:val="000000" w:themeColor="text1"/>
          <w:kern w:val="1"/>
          <w:sz w:val="20"/>
          <w:szCs w:val="20"/>
          <w:lang w:eastAsia="ar-SA"/>
        </w:rPr>
        <w:t xml:space="preserve">deberán dar prioridad absoluta a todas las telecomunicaciones relativas a la seguridad de la vida humana </w:t>
      </w:r>
      <w:r w:rsidRPr="001E2683">
        <w:rPr>
          <w:rFonts w:cs="Arial"/>
          <w:i/>
          <w:color w:val="000000" w:themeColor="text1"/>
          <w:kern w:val="1"/>
          <w:sz w:val="20"/>
          <w:szCs w:val="20"/>
          <w:lang w:eastAsia="ar-SA"/>
        </w:rPr>
        <w:t>en el mar, en tierra, en el aire y en el espacio ultraterrestre, así como a las telecomunicaciones epidemiológicas de urgencia excepcional de la Organización Mundial de la Salud.”</w:t>
      </w:r>
    </w:p>
    <w:p w14:paraId="07937AB1" w14:textId="7300095C" w:rsidR="00256551" w:rsidRPr="001E2683" w:rsidRDefault="00256551" w:rsidP="00A64650">
      <w:pPr>
        <w:pBdr>
          <w:top w:val="nil"/>
          <w:left w:val="nil"/>
          <w:bottom w:val="nil"/>
          <w:right w:val="nil"/>
          <w:between w:val="nil"/>
          <w:bar w:val="nil"/>
        </w:pBdr>
        <w:spacing w:line="240" w:lineRule="auto"/>
        <w:ind w:left="567"/>
        <w:jc w:val="both"/>
        <w:rPr>
          <w:rFonts w:cs="Arial"/>
          <w:lang w:eastAsia="ar-SA"/>
        </w:rPr>
      </w:pPr>
      <w:r w:rsidRPr="001E2683">
        <w:rPr>
          <w:rFonts w:cs="Arial"/>
          <w:lang w:eastAsia="ar-SA"/>
        </w:rPr>
        <w:t xml:space="preserve">En este sentido, se expone la importancia y la prioridad del uso de las frecuencias del espectro radioeléctrico por sistemas de </w:t>
      </w:r>
      <w:r w:rsidR="004F0890" w:rsidRPr="001E2683">
        <w:rPr>
          <w:rFonts w:cs="Arial"/>
          <w:lang w:eastAsia="ar-SA"/>
        </w:rPr>
        <w:t>radiocomunicaciones</w:t>
      </w:r>
      <w:r w:rsidRPr="001E2683">
        <w:rPr>
          <w:rFonts w:cs="Arial"/>
          <w:lang w:eastAsia="ar-SA"/>
        </w:rPr>
        <w:t xml:space="preserve"> enfocad</w:t>
      </w:r>
      <w:r w:rsidR="005B11E3" w:rsidRPr="001E2683">
        <w:rPr>
          <w:rFonts w:cs="Arial"/>
          <w:lang w:eastAsia="ar-SA"/>
        </w:rPr>
        <w:t>o</w:t>
      </w:r>
      <w:r w:rsidRPr="001E2683">
        <w:rPr>
          <w:rFonts w:cs="Arial"/>
          <w:lang w:eastAsia="ar-SA"/>
        </w:rPr>
        <w:t>s en salvaguardar la vida humana</w:t>
      </w:r>
      <w:r w:rsidR="005B11E3" w:rsidRPr="001E2683">
        <w:rPr>
          <w:rFonts w:cs="Arial"/>
          <w:lang w:eastAsia="ar-SA"/>
        </w:rPr>
        <w:t>, lo cual</w:t>
      </w:r>
      <w:r w:rsidR="00771EB7" w:rsidRPr="001E2683">
        <w:rPr>
          <w:rFonts w:cs="Arial"/>
          <w:lang w:eastAsia="ar-SA"/>
        </w:rPr>
        <w:t xml:space="preserve"> </w:t>
      </w:r>
      <w:r w:rsidR="001608B7" w:rsidRPr="001E2683">
        <w:rPr>
          <w:rFonts w:cs="Arial"/>
          <w:lang w:eastAsia="ar-SA"/>
        </w:rPr>
        <w:t>concuerda</w:t>
      </w:r>
      <w:r w:rsidR="005B11E3" w:rsidRPr="001E2683">
        <w:rPr>
          <w:rFonts w:cs="Arial"/>
          <w:lang w:eastAsia="ar-SA"/>
        </w:rPr>
        <w:t xml:space="preserve"> con </w:t>
      </w:r>
      <w:r w:rsidR="00B53882">
        <w:rPr>
          <w:rFonts w:cs="Arial"/>
          <w:lang w:eastAsia="ar-SA"/>
        </w:rPr>
        <w:t>los</w:t>
      </w:r>
      <w:r w:rsidR="005B11E3" w:rsidRPr="001E2683">
        <w:rPr>
          <w:rFonts w:cs="Arial"/>
          <w:lang w:eastAsia="ar-SA"/>
        </w:rPr>
        <w:t xml:space="preserve"> artículo</w:t>
      </w:r>
      <w:r w:rsidR="00B53882">
        <w:rPr>
          <w:rFonts w:cs="Arial"/>
          <w:lang w:eastAsia="ar-SA"/>
        </w:rPr>
        <w:t>s 54, cuarto párrafo, fracción I y</w:t>
      </w:r>
      <w:r w:rsidR="005B11E3" w:rsidRPr="001E2683">
        <w:rPr>
          <w:rFonts w:cs="Arial"/>
          <w:lang w:eastAsia="ar-SA"/>
        </w:rPr>
        <w:t xml:space="preserve"> 55 de la LFTyR </w:t>
      </w:r>
      <w:r w:rsidR="00771EB7" w:rsidRPr="001E2683">
        <w:rPr>
          <w:rFonts w:cs="Arial"/>
          <w:lang w:eastAsia="ar-SA"/>
        </w:rPr>
        <w:t>por lo que hace</w:t>
      </w:r>
      <w:r w:rsidR="005B11E3" w:rsidRPr="001E2683">
        <w:rPr>
          <w:rFonts w:cs="Arial"/>
          <w:lang w:eastAsia="ar-SA"/>
        </w:rPr>
        <w:t xml:space="preserve"> a los servicios relacionados con la seguridad de la vida humana</w:t>
      </w:r>
      <w:r w:rsidR="001608B7" w:rsidRPr="001E2683">
        <w:rPr>
          <w:rFonts w:cs="Arial"/>
          <w:lang w:eastAsia="ar-SA"/>
        </w:rPr>
        <w:t xml:space="preserve">. Esto </w:t>
      </w:r>
      <w:r w:rsidR="005B11E3" w:rsidRPr="001E2683">
        <w:rPr>
          <w:rFonts w:cs="Arial"/>
          <w:lang w:eastAsia="ar-SA"/>
        </w:rPr>
        <w:t xml:space="preserve">pone en manifiesto la necesidad de clasificar diversas frecuencias </w:t>
      </w:r>
      <w:r w:rsidR="00A7778E" w:rsidRPr="001E2683">
        <w:rPr>
          <w:rFonts w:cs="Arial"/>
          <w:lang w:eastAsia="ar-SA"/>
        </w:rPr>
        <w:t xml:space="preserve">para este tipo de aplicaciones </w:t>
      </w:r>
      <w:r w:rsidR="005B11E3" w:rsidRPr="001E2683">
        <w:rPr>
          <w:rFonts w:cs="Arial"/>
          <w:lang w:eastAsia="ar-SA"/>
        </w:rPr>
        <w:t>como espectro protegido.</w:t>
      </w:r>
    </w:p>
    <w:p w14:paraId="4E55D78E" w14:textId="77777777" w:rsidR="001B68E2" w:rsidRDefault="001B68E2" w:rsidP="001B68E2">
      <w:pPr>
        <w:pStyle w:val="Prrafodelista"/>
        <w:pBdr>
          <w:top w:val="nil"/>
          <w:left w:val="nil"/>
          <w:bottom w:val="nil"/>
          <w:right w:val="nil"/>
          <w:between w:val="nil"/>
          <w:bar w:val="nil"/>
        </w:pBdr>
        <w:spacing w:after="0" w:line="240" w:lineRule="auto"/>
        <w:ind w:left="567"/>
        <w:contextualSpacing w:val="0"/>
        <w:jc w:val="both"/>
        <w:rPr>
          <w:rFonts w:cs="Arial"/>
          <w:b/>
          <w:color w:val="000000" w:themeColor="text1"/>
          <w:kern w:val="1"/>
          <w:lang w:eastAsia="ar-SA"/>
        </w:rPr>
      </w:pPr>
    </w:p>
    <w:p w14:paraId="1CEC2128" w14:textId="06282876" w:rsidR="00242D31" w:rsidRPr="001E2683" w:rsidRDefault="00F74E77" w:rsidP="00DF3D04">
      <w:pPr>
        <w:pStyle w:val="Prrafodelista"/>
        <w:pBdr>
          <w:top w:val="nil"/>
          <w:left w:val="nil"/>
          <w:bottom w:val="nil"/>
          <w:right w:val="nil"/>
          <w:between w:val="nil"/>
          <w:bar w:val="nil"/>
        </w:pBdr>
        <w:spacing w:line="240" w:lineRule="auto"/>
        <w:ind w:left="567"/>
        <w:contextualSpacing w:val="0"/>
        <w:jc w:val="both"/>
        <w:rPr>
          <w:rFonts w:cs="Arial"/>
          <w:color w:val="000000" w:themeColor="text1"/>
          <w:kern w:val="1"/>
          <w:lang w:eastAsia="ar-SA"/>
        </w:rPr>
      </w:pPr>
      <w:r w:rsidRPr="001E2683">
        <w:rPr>
          <w:rFonts w:cs="Arial"/>
          <w:b/>
          <w:color w:val="000000" w:themeColor="text1"/>
          <w:kern w:val="1"/>
          <w:lang w:eastAsia="ar-SA"/>
        </w:rPr>
        <w:t>E</w:t>
      </w:r>
      <w:r w:rsidR="00DF3D04" w:rsidRPr="001E2683">
        <w:rPr>
          <w:rFonts w:cs="Arial"/>
          <w:b/>
          <w:color w:val="000000" w:themeColor="text1"/>
          <w:kern w:val="1"/>
          <w:lang w:eastAsia="ar-SA"/>
        </w:rPr>
        <w:t xml:space="preserve">l </w:t>
      </w:r>
      <w:r w:rsidR="00DF3D04" w:rsidRPr="001E2683" w:rsidDel="00D74396">
        <w:rPr>
          <w:rFonts w:cs="Arial"/>
          <w:b/>
          <w:color w:val="000000" w:themeColor="text1"/>
          <w:kern w:val="1"/>
          <w:lang w:eastAsia="ar-SA"/>
        </w:rPr>
        <w:t>Reglamento de Radiocomunicaciones</w:t>
      </w:r>
      <w:r w:rsidRPr="001E2683">
        <w:rPr>
          <w:rFonts w:cs="Arial"/>
          <w:color w:val="000000" w:themeColor="text1"/>
          <w:kern w:val="1"/>
          <w:lang w:eastAsia="ar-SA"/>
        </w:rPr>
        <w:t>. El RR es</w:t>
      </w:r>
      <w:r w:rsidR="00B127A2" w:rsidRPr="001E2683">
        <w:rPr>
          <w:rFonts w:cs="Arial"/>
          <w:color w:val="000000" w:themeColor="text1"/>
          <w:kern w:val="1"/>
          <w:lang w:eastAsia="ar-SA"/>
        </w:rPr>
        <w:t xml:space="preserve"> elaborado por la UIT como complemento a la Constitución de la UIT</w:t>
      </w:r>
      <w:r w:rsidRPr="001E2683">
        <w:rPr>
          <w:rFonts w:cs="Arial"/>
          <w:color w:val="000000" w:themeColor="text1"/>
          <w:kern w:val="1"/>
          <w:lang w:eastAsia="ar-SA"/>
        </w:rPr>
        <w:t xml:space="preserve"> y tiene por objeto reglamentar el uso de</w:t>
      </w:r>
      <w:r w:rsidR="008D7A19" w:rsidRPr="001E2683">
        <w:rPr>
          <w:rFonts w:cs="Arial"/>
          <w:color w:val="000000" w:themeColor="text1"/>
          <w:kern w:val="1"/>
          <w:lang w:eastAsia="ar-SA"/>
        </w:rPr>
        <w:t>l</w:t>
      </w:r>
      <w:r w:rsidRPr="001E2683">
        <w:rPr>
          <w:rFonts w:cs="Arial"/>
          <w:color w:val="000000" w:themeColor="text1"/>
          <w:kern w:val="1"/>
          <w:lang w:eastAsia="ar-SA"/>
        </w:rPr>
        <w:t xml:space="preserve"> espectro radioeléctrico y las órbitas satelitales en el plano mundial. </w:t>
      </w:r>
      <w:r w:rsidR="001404BB" w:rsidRPr="001E2683">
        <w:rPr>
          <w:rFonts w:cs="Arial"/>
          <w:color w:val="000000" w:themeColor="text1"/>
          <w:kern w:val="1"/>
          <w:lang w:eastAsia="ar-SA"/>
        </w:rPr>
        <w:t>En el RR se define</w:t>
      </w:r>
      <w:r w:rsidR="00D44757" w:rsidRPr="001E2683">
        <w:rPr>
          <w:rFonts w:cs="Arial"/>
          <w:color w:val="000000" w:themeColor="text1"/>
          <w:kern w:val="1"/>
          <w:lang w:eastAsia="ar-SA"/>
        </w:rPr>
        <w:t xml:space="preserve"> </w:t>
      </w:r>
      <w:r w:rsidR="00E93845" w:rsidRPr="001E2683">
        <w:rPr>
          <w:rFonts w:cs="Arial"/>
          <w:color w:val="000000" w:themeColor="text1"/>
          <w:kern w:val="1"/>
          <w:lang w:eastAsia="ar-SA"/>
        </w:rPr>
        <w:t xml:space="preserve">a </w:t>
      </w:r>
      <w:r w:rsidR="00DF3D04" w:rsidRPr="001E2683">
        <w:rPr>
          <w:rFonts w:cs="Arial"/>
          <w:color w:val="000000" w:themeColor="text1"/>
          <w:kern w:val="1"/>
          <w:lang w:eastAsia="ar-SA"/>
        </w:rPr>
        <w:t>un servicio de seguridad</w:t>
      </w:r>
      <w:r w:rsidR="00242D31" w:rsidRPr="001E2683">
        <w:rPr>
          <w:rFonts w:cs="Arial"/>
          <w:color w:val="000000" w:themeColor="text1"/>
          <w:kern w:val="1"/>
          <w:lang w:eastAsia="ar-SA"/>
        </w:rPr>
        <w:t xml:space="preserve"> </w:t>
      </w:r>
      <w:r w:rsidR="00E93845" w:rsidRPr="001E2683">
        <w:rPr>
          <w:rFonts w:cs="Arial"/>
          <w:color w:val="000000" w:themeColor="text1"/>
          <w:kern w:val="1"/>
          <w:lang w:eastAsia="ar-SA"/>
        </w:rPr>
        <w:t xml:space="preserve">como </w:t>
      </w:r>
      <w:r w:rsidR="00242D31" w:rsidRPr="001E2683">
        <w:rPr>
          <w:rFonts w:cs="Arial"/>
          <w:color w:val="000000" w:themeColor="text1"/>
          <w:kern w:val="1"/>
          <w:lang w:eastAsia="ar-SA"/>
        </w:rPr>
        <w:t xml:space="preserve">sigue: </w:t>
      </w:r>
    </w:p>
    <w:p w14:paraId="1D4E4090" w14:textId="49A006CF" w:rsidR="000027CD" w:rsidRPr="001E2683" w:rsidRDefault="00242D31" w:rsidP="000A6065">
      <w:pPr>
        <w:pStyle w:val="Prrafodelista"/>
        <w:pBdr>
          <w:top w:val="nil"/>
          <w:left w:val="nil"/>
          <w:bottom w:val="nil"/>
          <w:right w:val="nil"/>
          <w:between w:val="nil"/>
          <w:bar w:val="nil"/>
        </w:pBdr>
        <w:spacing w:line="240" w:lineRule="auto"/>
        <w:ind w:left="1559" w:right="1134"/>
        <w:jc w:val="center"/>
        <w:rPr>
          <w:rFonts w:cs="Arial"/>
          <w:i/>
          <w:color w:val="000000" w:themeColor="text1"/>
          <w:kern w:val="1"/>
          <w:sz w:val="20"/>
          <w:lang w:eastAsia="ar-SA"/>
        </w:rPr>
      </w:pPr>
      <w:r w:rsidRPr="001E2683">
        <w:rPr>
          <w:rFonts w:cs="Arial"/>
          <w:i/>
          <w:color w:val="000000" w:themeColor="text1"/>
          <w:kern w:val="1"/>
          <w:sz w:val="20"/>
          <w:lang w:eastAsia="ar-SA"/>
        </w:rPr>
        <w:t>“</w:t>
      </w:r>
      <w:r w:rsidR="000027CD" w:rsidRPr="001E2683">
        <w:rPr>
          <w:rFonts w:cs="Arial"/>
          <w:i/>
          <w:color w:val="000000" w:themeColor="text1"/>
          <w:kern w:val="1"/>
          <w:sz w:val="20"/>
          <w:lang w:eastAsia="ar-SA"/>
        </w:rPr>
        <w:t>Sección III – Servicios radioeléctricos</w:t>
      </w:r>
    </w:p>
    <w:p w14:paraId="1B321D73" w14:textId="77777777" w:rsidR="000027CD" w:rsidRPr="001E2683" w:rsidRDefault="000027CD" w:rsidP="000A6065">
      <w:pPr>
        <w:pStyle w:val="Prrafodelista"/>
        <w:pBdr>
          <w:top w:val="nil"/>
          <w:left w:val="nil"/>
          <w:bottom w:val="nil"/>
          <w:right w:val="nil"/>
          <w:between w:val="nil"/>
          <w:bar w:val="nil"/>
        </w:pBdr>
        <w:spacing w:line="240" w:lineRule="auto"/>
        <w:ind w:left="1559" w:right="1134"/>
        <w:jc w:val="center"/>
        <w:rPr>
          <w:rFonts w:cs="Arial"/>
          <w:i/>
          <w:color w:val="000000" w:themeColor="text1"/>
          <w:kern w:val="1"/>
          <w:sz w:val="20"/>
          <w:lang w:eastAsia="ar-SA"/>
        </w:rPr>
      </w:pPr>
    </w:p>
    <w:p w14:paraId="19648625" w14:textId="6662C802" w:rsidR="00677A98" w:rsidRPr="001E2683" w:rsidRDefault="00F96BB2" w:rsidP="000A6065">
      <w:pPr>
        <w:pStyle w:val="Prrafodelista"/>
        <w:pBdr>
          <w:top w:val="nil"/>
          <w:left w:val="nil"/>
          <w:bottom w:val="nil"/>
          <w:right w:val="nil"/>
          <w:between w:val="nil"/>
          <w:bar w:val="nil"/>
        </w:pBdr>
        <w:spacing w:line="240" w:lineRule="auto"/>
        <w:ind w:left="1559" w:right="1134"/>
        <w:jc w:val="both"/>
        <w:rPr>
          <w:rFonts w:cs="Arial"/>
          <w:i/>
          <w:color w:val="000000" w:themeColor="text1"/>
          <w:kern w:val="1"/>
          <w:sz w:val="20"/>
          <w:lang w:eastAsia="ar-SA"/>
        </w:rPr>
      </w:pPr>
      <w:r w:rsidRPr="001E2683">
        <w:rPr>
          <w:rFonts w:cs="Arial"/>
          <w:i/>
          <w:color w:val="000000" w:themeColor="text1"/>
          <w:kern w:val="1"/>
          <w:sz w:val="20"/>
          <w:lang w:eastAsia="ar-SA"/>
        </w:rPr>
        <w:t xml:space="preserve">(…) </w:t>
      </w:r>
    </w:p>
    <w:p w14:paraId="6BFCAC18" w14:textId="77777777" w:rsidR="00677A98" w:rsidRPr="001E2683" w:rsidRDefault="00677A98" w:rsidP="000A6065">
      <w:pPr>
        <w:pStyle w:val="Prrafodelista"/>
        <w:pBdr>
          <w:top w:val="nil"/>
          <w:left w:val="nil"/>
          <w:bottom w:val="nil"/>
          <w:right w:val="nil"/>
          <w:between w:val="nil"/>
          <w:bar w:val="nil"/>
        </w:pBdr>
        <w:spacing w:line="240" w:lineRule="auto"/>
        <w:ind w:left="1559" w:right="1134"/>
        <w:jc w:val="both"/>
        <w:rPr>
          <w:rFonts w:cs="Arial"/>
          <w:i/>
          <w:color w:val="000000" w:themeColor="text1"/>
          <w:kern w:val="1"/>
          <w:sz w:val="20"/>
          <w:lang w:eastAsia="ar-SA"/>
        </w:rPr>
      </w:pPr>
    </w:p>
    <w:p w14:paraId="5693E0C5" w14:textId="42B2AED0" w:rsidR="00242D31" w:rsidRPr="001E2683" w:rsidRDefault="00677A98" w:rsidP="000A6065">
      <w:pPr>
        <w:pStyle w:val="Prrafodelista"/>
        <w:pBdr>
          <w:top w:val="nil"/>
          <w:left w:val="nil"/>
          <w:bottom w:val="nil"/>
          <w:right w:val="nil"/>
          <w:between w:val="nil"/>
          <w:bar w:val="nil"/>
        </w:pBdr>
        <w:spacing w:line="240" w:lineRule="auto"/>
        <w:ind w:left="1559" w:right="1134"/>
        <w:jc w:val="both"/>
        <w:rPr>
          <w:rFonts w:cs="Arial"/>
          <w:i/>
          <w:color w:val="000000" w:themeColor="text1"/>
          <w:kern w:val="1"/>
          <w:sz w:val="20"/>
          <w:lang w:eastAsia="ar-SA"/>
        </w:rPr>
      </w:pPr>
      <w:r w:rsidRPr="001E2683">
        <w:rPr>
          <w:rFonts w:cs="Arial"/>
          <w:b/>
          <w:i/>
          <w:color w:val="000000" w:themeColor="text1"/>
          <w:kern w:val="1"/>
          <w:sz w:val="20"/>
          <w:lang w:eastAsia="ar-SA"/>
        </w:rPr>
        <w:t>1.59</w:t>
      </w:r>
      <w:r w:rsidRPr="001E2683">
        <w:rPr>
          <w:rFonts w:cs="Arial"/>
          <w:i/>
          <w:color w:val="000000" w:themeColor="text1"/>
          <w:kern w:val="1"/>
          <w:sz w:val="20"/>
          <w:lang w:eastAsia="ar-SA"/>
        </w:rPr>
        <w:t xml:space="preserve"> </w:t>
      </w:r>
      <w:r w:rsidR="00F96BB2" w:rsidRPr="001E2683">
        <w:rPr>
          <w:rFonts w:cs="Arial"/>
          <w:i/>
          <w:color w:val="000000" w:themeColor="text1"/>
          <w:kern w:val="1"/>
          <w:sz w:val="20"/>
          <w:lang w:eastAsia="ar-SA"/>
        </w:rPr>
        <w:t xml:space="preserve">servicio de seguridad: Todo servicio de radiocomunicación que se explote de manera permanente o temporal para </w:t>
      </w:r>
      <w:r w:rsidR="00F96BB2" w:rsidRPr="001E2683">
        <w:rPr>
          <w:rFonts w:cs="Arial"/>
          <w:b/>
          <w:i/>
          <w:color w:val="000000" w:themeColor="text1"/>
          <w:kern w:val="1"/>
          <w:sz w:val="20"/>
          <w:lang w:eastAsia="ar-SA"/>
        </w:rPr>
        <w:t>garantizar la seguridad de la vida humana</w:t>
      </w:r>
      <w:r w:rsidR="00F96BB2" w:rsidRPr="001E2683">
        <w:rPr>
          <w:rFonts w:cs="Arial"/>
          <w:i/>
          <w:color w:val="000000" w:themeColor="text1"/>
          <w:kern w:val="1"/>
          <w:sz w:val="20"/>
          <w:lang w:eastAsia="ar-SA"/>
        </w:rPr>
        <w:t xml:space="preserve"> y la salvaguardia de los bienes.”</w:t>
      </w:r>
    </w:p>
    <w:p w14:paraId="575CADFF" w14:textId="7F0FA5BD" w:rsidR="00FD7A87" w:rsidRPr="001E2683" w:rsidRDefault="00FD7A87" w:rsidP="00435D95">
      <w:pPr>
        <w:pBdr>
          <w:top w:val="nil"/>
          <w:left w:val="nil"/>
          <w:bottom w:val="nil"/>
          <w:right w:val="nil"/>
          <w:between w:val="nil"/>
          <w:bar w:val="nil"/>
        </w:pBdr>
        <w:spacing w:line="240" w:lineRule="auto"/>
        <w:jc w:val="both"/>
        <w:rPr>
          <w:rFonts w:cs="Arial"/>
          <w:lang w:eastAsia="ar-SA"/>
        </w:rPr>
      </w:pPr>
    </w:p>
    <w:p w14:paraId="7E9AF6B7" w14:textId="329057CA" w:rsidR="00FD7A87" w:rsidRPr="001E2683" w:rsidRDefault="00DF3D04" w:rsidP="00DF3D04">
      <w:pPr>
        <w:pStyle w:val="Prrafodelista"/>
        <w:pBdr>
          <w:top w:val="nil"/>
          <w:left w:val="nil"/>
          <w:bottom w:val="nil"/>
          <w:right w:val="nil"/>
          <w:between w:val="nil"/>
          <w:bar w:val="nil"/>
        </w:pBdr>
        <w:spacing w:line="240" w:lineRule="auto"/>
        <w:ind w:left="567"/>
        <w:contextualSpacing w:val="0"/>
        <w:jc w:val="both"/>
        <w:rPr>
          <w:rFonts w:cs="Arial"/>
          <w:color w:val="000000" w:themeColor="text1"/>
          <w:kern w:val="1"/>
          <w:lang w:eastAsia="ar-SA"/>
        </w:rPr>
      </w:pPr>
      <w:r w:rsidRPr="001E2683">
        <w:rPr>
          <w:rFonts w:cs="Arial"/>
          <w:color w:val="000000" w:themeColor="text1"/>
          <w:kern w:val="1"/>
          <w:lang w:eastAsia="ar-SA"/>
        </w:rPr>
        <w:t>As</w:t>
      </w:r>
      <w:r w:rsidR="00F665AE" w:rsidRPr="001E2683">
        <w:rPr>
          <w:rFonts w:cs="Arial"/>
          <w:color w:val="000000" w:themeColor="text1"/>
          <w:kern w:val="1"/>
          <w:lang w:eastAsia="ar-SA"/>
        </w:rPr>
        <w:t>im</w:t>
      </w:r>
      <w:r w:rsidRPr="001E2683">
        <w:rPr>
          <w:rFonts w:cs="Arial"/>
          <w:color w:val="000000" w:themeColor="text1"/>
          <w:kern w:val="1"/>
          <w:lang w:eastAsia="ar-SA"/>
        </w:rPr>
        <w:t xml:space="preserve">ismo, el número 4.10 del RR establece la importancia de los servicios de seguridad y reconoce que se requieren medidas especiales para garantizar que estén libres de interferencia perjudicial, </w:t>
      </w:r>
      <w:r w:rsidR="00FD7A87" w:rsidRPr="001E2683">
        <w:rPr>
          <w:rFonts w:cs="Arial"/>
          <w:color w:val="000000" w:themeColor="text1"/>
          <w:kern w:val="1"/>
          <w:lang w:eastAsia="ar-SA"/>
        </w:rPr>
        <w:t xml:space="preserve">conforme a lo siguiente: </w:t>
      </w:r>
    </w:p>
    <w:p w14:paraId="3498A9CC" w14:textId="77777777" w:rsidR="00677A98" w:rsidRPr="001E2683" w:rsidRDefault="00FD7A87" w:rsidP="000A6065">
      <w:pPr>
        <w:pBdr>
          <w:top w:val="nil"/>
          <w:left w:val="nil"/>
          <w:bottom w:val="nil"/>
          <w:right w:val="nil"/>
          <w:between w:val="nil"/>
          <w:bar w:val="nil"/>
        </w:pBdr>
        <w:spacing w:after="0" w:line="240" w:lineRule="auto"/>
        <w:ind w:left="1559" w:right="1134"/>
        <w:jc w:val="center"/>
        <w:rPr>
          <w:rFonts w:cs="Arial"/>
          <w:i/>
          <w:color w:val="000000" w:themeColor="text1"/>
          <w:kern w:val="1"/>
          <w:sz w:val="20"/>
          <w:lang w:eastAsia="ar-SA"/>
        </w:rPr>
      </w:pPr>
      <w:r w:rsidRPr="001E2683">
        <w:rPr>
          <w:rFonts w:cs="Arial"/>
          <w:i/>
          <w:color w:val="000000" w:themeColor="text1"/>
          <w:kern w:val="1"/>
          <w:sz w:val="20"/>
          <w:lang w:eastAsia="ar-SA"/>
        </w:rPr>
        <w:t>“</w:t>
      </w:r>
      <w:r w:rsidR="00677A98" w:rsidRPr="001E2683">
        <w:rPr>
          <w:rFonts w:cs="Arial"/>
          <w:i/>
          <w:color w:val="000000" w:themeColor="text1"/>
          <w:kern w:val="1"/>
          <w:sz w:val="20"/>
          <w:lang w:eastAsia="ar-SA"/>
        </w:rPr>
        <w:t>ARTÍCULO 4</w:t>
      </w:r>
    </w:p>
    <w:p w14:paraId="1E61E70A" w14:textId="1389FADE" w:rsidR="00677A98" w:rsidRPr="001E2683" w:rsidRDefault="00677A98" w:rsidP="000A6065">
      <w:pPr>
        <w:pBdr>
          <w:top w:val="nil"/>
          <w:left w:val="nil"/>
          <w:bottom w:val="nil"/>
          <w:right w:val="nil"/>
          <w:between w:val="nil"/>
          <w:bar w:val="nil"/>
        </w:pBdr>
        <w:spacing w:after="0" w:line="240" w:lineRule="auto"/>
        <w:ind w:left="1559" w:right="1134"/>
        <w:jc w:val="center"/>
        <w:rPr>
          <w:rFonts w:cs="Arial"/>
          <w:i/>
          <w:color w:val="000000" w:themeColor="text1"/>
          <w:kern w:val="1"/>
          <w:sz w:val="20"/>
          <w:lang w:eastAsia="ar-SA"/>
        </w:rPr>
      </w:pPr>
      <w:r w:rsidRPr="001E2683">
        <w:rPr>
          <w:rFonts w:cs="Arial"/>
          <w:i/>
          <w:color w:val="000000" w:themeColor="text1"/>
          <w:kern w:val="1"/>
          <w:sz w:val="20"/>
          <w:lang w:eastAsia="ar-SA"/>
        </w:rPr>
        <w:lastRenderedPageBreak/>
        <w:t>Asignación y empleo de las frecuencias</w:t>
      </w:r>
    </w:p>
    <w:p w14:paraId="2F69D9A3" w14:textId="77777777" w:rsidR="00677A98" w:rsidRPr="001E2683" w:rsidRDefault="00677A98" w:rsidP="000A6065">
      <w:pPr>
        <w:pBdr>
          <w:top w:val="nil"/>
          <w:left w:val="nil"/>
          <w:bottom w:val="nil"/>
          <w:right w:val="nil"/>
          <w:between w:val="nil"/>
          <w:bar w:val="nil"/>
        </w:pBdr>
        <w:spacing w:after="0" w:line="240" w:lineRule="auto"/>
        <w:ind w:left="1559" w:right="1134"/>
        <w:jc w:val="center"/>
        <w:rPr>
          <w:rFonts w:cs="Arial"/>
          <w:i/>
          <w:color w:val="000000" w:themeColor="text1"/>
          <w:kern w:val="1"/>
          <w:sz w:val="20"/>
          <w:lang w:eastAsia="ar-SA"/>
        </w:rPr>
      </w:pPr>
    </w:p>
    <w:p w14:paraId="16135835" w14:textId="4C8CBE6C" w:rsidR="00677A98" w:rsidRPr="001E2683" w:rsidRDefault="00435D95" w:rsidP="000A6065">
      <w:pPr>
        <w:pBdr>
          <w:top w:val="nil"/>
          <w:left w:val="nil"/>
          <w:bottom w:val="nil"/>
          <w:right w:val="nil"/>
          <w:between w:val="nil"/>
          <w:bar w:val="nil"/>
        </w:pBdr>
        <w:spacing w:line="240" w:lineRule="auto"/>
        <w:ind w:left="1559" w:right="1134"/>
        <w:jc w:val="both"/>
        <w:rPr>
          <w:rFonts w:cs="Arial"/>
          <w:i/>
          <w:color w:val="000000" w:themeColor="text1"/>
          <w:kern w:val="1"/>
          <w:sz w:val="20"/>
          <w:lang w:eastAsia="ar-SA"/>
        </w:rPr>
      </w:pPr>
      <w:r w:rsidRPr="001E2683">
        <w:rPr>
          <w:rFonts w:cs="Arial"/>
          <w:i/>
          <w:color w:val="000000" w:themeColor="text1"/>
          <w:kern w:val="1"/>
          <w:sz w:val="20"/>
          <w:lang w:eastAsia="ar-SA"/>
        </w:rPr>
        <w:t>(…</w:t>
      </w:r>
      <w:r w:rsidR="00677A98" w:rsidRPr="001E2683">
        <w:rPr>
          <w:rFonts w:cs="Arial"/>
          <w:i/>
          <w:color w:val="000000" w:themeColor="text1"/>
          <w:kern w:val="1"/>
          <w:sz w:val="20"/>
          <w:lang w:eastAsia="ar-SA"/>
        </w:rPr>
        <w:t>)</w:t>
      </w:r>
    </w:p>
    <w:p w14:paraId="6321DC4A" w14:textId="73DDDD30" w:rsidR="0014604B" w:rsidRPr="001E2683" w:rsidRDefault="00677A98" w:rsidP="00BF5BB9">
      <w:pPr>
        <w:pBdr>
          <w:top w:val="nil"/>
          <w:left w:val="nil"/>
          <w:bottom w:val="nil"/>
          <w:right w:val="nil"/>
          <w:between w:val="nil"/>
          <w:bar w:val="nil"/>
        </w:pBdr>
        <w:spacing w:line="240" w:lineRule="auto"/>
        <w:ind w:left="1559" w:right="1134"/>
        <w:jc w:val="both"/>
        <w:rPr>
          <w:rFonts w:cs="Arial"/>
          <w:color w:val="000000" w:themeColor="text1"/>
          <w:kern w:val="1"/>
          <w:sz w:val="20"/>
          <w:lang w:eastAsia="ar-SA"/>
        </w:rPr>
      </w:pPr>
      <w:r w:rsidRPr="001E2683">
        <w:rPr>
          <w:rFonts w:cs="Arial"/>
          <w:b/>
          <w:i/>
          <w:color w:val="000000" w:themeColor="text1"/>
          <w:kern w:val="1"/>
          <w:sz w:val="20"/>
          <w:lang w:eastAsia="ar-SA"/>
        </w:rPr>
        <w:t>4.10</w:t>
      </w:r>
      <w:r w:rsidRPr="001E2683">
        <w:rPr>
          <w:rFonts w:cs="Arial"/>
          <w:i/>
          <w:color w:val="000000" w:themeColor="text1"/>
          <w:kern w:val="1"/>
          <w:sz w:val="20"/>
          <w:lang w:eastAsia="ar-SA"/>
        </w:rPr>
        <w:t xml:space="preserve"> </w:t>
      </w:r>
      <w:r w:rsidR="00435D95" w:rsidRPr="001E2683">
        <w:rPr>
          <w:rFonts w:cs="Arial"/>
          <w:i/>
          <w:color w:val="000000" w:themeColor="text1"/>
          <w:kern w:val="1"/>
          <w:sz w:val="20"/>
          <w:lang w:eastAsia="ar-SA"/>
        </w:rPr>
        <w:t xml:space="preserve">Los Estados Miembros reconocen que los aspectos de seguridad del servicio de radionavegación y otros servicios de seguridad </w:t>
      </w:r>
      <w:r w:rsidR="00435D95" w:rsidRPr="001E2683">
        <w:rPr>
          <w:rFonts w:cs="Arial"/>
          <w:b/>
          <w:i/>
          <w:color w:val="000000" w:themeColor="text1"/>
          <w:kern w:val="1"/>
          <w:sz w:val="20"/>
          <w:lang w:eastAsia="ar-SA"/>
        </w:rPr>
        <w:t>requieren medidas especiales para garantizar que estén libres de interferencia perjudicial</w:t>
      </w:r>
      <w:r w:rsidR="00435D95" w:rsidRPr="001E2683">
        <w:rPr>
          <w:rFonts w:cs="Arial"/>
          <w:i/>
          <w:color w:val="000000" w:themeColor="text1"/>
          <w:kern w:val="1"/>
          <w:sz w:val="20"/>
          <w:lang w:eastAsia="ar-SA"/>
        </w:rPr>
        <w:t>; es necesario, por consiguiente, tener en cuenta este factor en la asignación y el empleo de las frecuencias.”</w:t>
      </w:r>
    </w:p>
    <w:p w14:paraId="23595CFD" w14:textId="277F4E52" w:rsidR="00DF3D04" w:rsidRPr="001E2683" w:rsidRDefault="00F6295B" w:rsidP="007D6AFE">
      <w:pPr>
        <w:pStyle w:val="Prrafodelista"/>
        <w:pBdr>
          <w:top w:val="nil"/>
          <w:left w:val="nil"/>
          <w:bottom w:val="nil"/>
          <w:right w:val="nil"/>
          <w:between w:val="nil"/>
          <w:bar w:val="nil"/>
        </w:pBdr>
        <w:spacing w:line="240" w:lineRule="auto"/>
        <w:ind w:left="567"/>
        <w:contextualSpacing w:val="0"/>
        <w:jc w:val="both"/>
        <w:rPr>
          <w:rFonts w:cs="Arial"/>
          <w:color w:val="000000" w:themeColor="text1"/>
          <w:kern w:val="1"/>
          <w:lang w:eastAsia="ar-SA"/>
        </w:rPr>
      </w:pPr>
      <w:r w:rsidRPr="001E2683">
        <w:rPr>
          <w:rFonts w:cs="Arial"/>
          <w:color w:val="000000" w:themeColor="text1"/>
          <w:kern w:val="1"/>
          <w:lang w:eastAsia="ar-SA"/>
        </w:rPr>
        <w:t>Por lo tanto</w:t>
      </w:r>
      <w:r w:rsidR="00DF3D04" w:rsidRPr="001E2683">
        <w:rPr>
          <w:rFonts w:cs="Arial"/>
          <w:color w:val="000000" w:themeColor="text1"/>
          <w:kern w:val="1"/>
          <w:lang w:eastAsia="ar-SA"/>
        </w:rPr>
        <w:t>, se hace ostensible que las frecuencias requeridas para la provisión de servicios de seguridad</w:t>
      </w:r>
      <w:r w:rsidR="00AF3AEC" w:rsidRPr="001E2683">
        <w:rPr>
          <w:rFonts w:cs="Arial"/>
          <w:color w:val="000000" w:themeColor="text1"/>
          <w:kern w:val="1"/>
          <w:lang w:eastAsia="ar-SA"/>
        </w:rPr>
        <w:t xml:space="preserve"> de la vida humana</w:t>
      </w:r>
      <w:r w:rsidRPr="001E2683">
        <w:rPr>
          <w:rFonts w:cs="Arial"/>
          <w:color w:val="000000" w:themeColor="text1"/>
          <w:kern w:val="1"/>
          <w:lang w:eastAsia="ar-SA"/>
        </w:rPr>
        <w:t xml:space="preserve"> </w:t>
      </w:r>
      <w:r w:rsidR="00752D03" w:rsidRPr="001E2683">
        <w:rPr>
          <w:rFonts w:cs="Arial"/>
          <w:color w:val="000000" w:themeColor="text1"/>
          <w:kern w:val="1"/>
          <w:lang w:eastAsia="ar-SA"/>
        </w:rPr>
        <w:t>requier</w:t>
      </w:r>
      <w:r w:rsidR="00CA4CC9" w:rsidRPr="001E2683">
        <w:rPr>
          <w:rFonts w:cs="Arial"/>
          <w:color w:val="000000" w:themeColor="text1"/>
          <w:kern w:val="1"/>
          <w:lang w:eastAsia="ar-SA"/>
        </w:rPr>
        <w:t>a</w:t>
      </w:r>
      <w:r w:rsidR="00752D03" w:rsidRPr="001E2683">
        <w:rPr>
          <w:rFonts w:cs="Arial"/>
          <w:color w:val="000000" w:themeColor="text1"/>
          <w:kern w:val="1"/>
          <w:lang w:eastAsia="ar-SA"/>
        </w:rPr>
        <w:t xml:space="preserve">n medidas especiales para </w:t>
      </w:r>
      <w:r w:rsidR="00CA4CC9" w:rsidRPr="001E2683">
        <w:rPr>
          <w:rFonts w:cs="Arial"/>
          <w:color w:val="000000" w:themeColor="text1"/>
          <w:kern w:val="1"/>
          <w:lang w:eastAsia="ar-SA"/>
        </w:rPr>
        <w:t>que operen</w:t>
      </w:r>
      <w:r w:rsidR="00752D03" w:rsidRPr="001E2683">
        <w:rPr>
          <w:rFonts w:cs="Arial"/>
          <w:color w:val="000000" w:themeColor="text1"/>
          <w:kern w:val="1"/>
          <w:lang w:eastAsia="ar-SA"/>
        </w:rPr>
        <w:t xml:space="preserve"> libres de interferencias perjudiciales, p</w:t>
      </w:r>
      <w:r w:rsidR="007B0537" w:rsidRPr="001E2683">
        <w:rPr>
          <w:rFonts w:cs="Arial"/>
          <w:color w:val="000000" w:themeColor="text1"/>
          <w:kern w:val="1"/>
          <w:lang w:eastAsia="ar-SA"/>
        </w:rPr>
        <w:t>or lo que, en caso de que</w:t>
      </w:r>
      <w:r w:rsidR="00DF3D04" w:rsidRPr="001E2683">
        <w:rPr>
          <w:rFonts w:cs="Arial"/>
          <w:color w:val="000000" w:themeColor="text1"/>
          <w:kern w:val="1"/>
          <w:lang w:eastAsia="ar-SA"/>
        </w:rPr>
        <w:t xml:space="preserve"> estén siendo utilizadas por otros servicios, </w:t>
      </w:r>
      <w:r w:rsidR="007B0537" w:rsidRPr="001E2683">
        <w:rPr>
          <w:rFonts w:cs="Arial"/>
          <w:color w:val="000000" w:themeColor="text1"/>
          <w:kern w:val="1"/>
          <w:lang w:eastAsia="ar-SA"/>
        </w:rPr>
        <w:t xml:space="preserve">éstos </w:t>
      </w:r>
      <w:r w:rsidR="00D50B34" w:rsidRPr="001E2683">
        <w:rPr>
          <w:rFonts w:cs="Arial"/>
          <w:color w:val="000000" w:themeColor="text1"/>
          <w:kern w:val="1"/>
          <w:lang w:eastAsia="ar-SA"/>
        </w:rPr>
        <w:t>sean</w:t>
      </w:r>
      <w:r w:rsidR="007B0537" w:rsidRPr="001E2683">
        <w:rPr>
          <w:rFonts w:cs="Arial"/>
          <w:color w:val="000000" w:themeColor="text1"/>
          <w:kern w:val="1"/>
          <w:lang w:eastAsia="ar-SA"/>
        </w:rPr>
        <w:t xml:space="preserve"> migrados a otras bandas de frecuencias</w:t>
      </w:r>
      <w:r w:rsidR="007B0537" w:rsidRPr="001E2683" w:rsidDel="00D50B34">
        <w:rPr>
          <w:rFonts w:cs="Arial"/>
          <w:color w:val="000000" w:themeColor="text1"/>
          <w:kern w:val="1"/>
          <w:lang w:eastAsia="ar-SA"/>
        </w:rPr>
        <w:t xml:space="preserve"> </w:t>
      </w:r>
      <w:r w:rsidR="007B0537" w:rsidRPr="001E2683">
        <w:rPr>
          <w:rFonts w:cs="Arial"/>
          <w:color w:val="000000" w:themeColor="text1"/>
          <w:kern w:val="1"/>
          <w:lang w:eastAsia="ar-SA"/>
        </w:rPr>
        <w:t>y</w:t>
      </w:r>
      <w:r w:rsidR="00D50B34" w:rsidRPr="001E2683">
        <w:rPr>
          <w:rFonts w:cs="Arial"/>
          <w:color w:val="000000" w:themeColor="text1"/>
          <w:kern w:val="1"/>
          <w:lang w:eastAsia="ar-SA"/>
        </w:rPr>
        <w:t>,</w:t>
      </w:r>
      <w:r w:rsidR="007B0537" w:rsidRPr="001E2683">
        <w:rPr>
          <w:rFonts w:cs="Arial"/>
          <w:color w:val="000000" w:themeColor="text1"/>
          <w:kern w:val="1"/>
          <w:lang w:eastAsia="ar-SA"/>
        </w:rPr>
        <w:t xml:space="preserve"> </w:t>
      </w:r>
      <w:r w:rsidR="00892D50" w:rsidRPr="001E2683">
        <w:rPr>
          <w:rFonts w:cs="Arial"/>
          <w:color w:val="000000" w:themeColor="text1"/>
          <w:kern w:val="1"/>
          <w:lang w:eastAsia="ar-SA"/>
        </w:rPr>
        <w:t xml:space="preserve">en consecuencia, </w:t>
      </w:r>
      <w:r w:rsidR="007B0537" w:rsidRPr="001E2683">
        <w:rPr>
          <w:rFonts w:cs="Arial"/>
          <w:color w:val="000000" w:themeColor="text1"/>
          <w:kern w:val="1"/>
          <w:lang w:eastAsia="ar-SA"/>
        </w:rPr>
        <w:t xml:space="preserve">se pueda </w:t>
      </w:r>
      <w:r w:rsidR="00DF3D04" w:rsidRPr="001E2683">
        <w:rPr>
          <w:rFonts w:cs="Arial"/>
          <w:color w:val="000000" w:themeColor="text1"/>
          <w:kern w:val="1"/>
          <w:lang w:eastAsia="ar-SA"/>
        </w:rPr>
        <w:t xml:space="preserve">liberar el recurso espectral para la operación de </w:t>
      </w:r>
      <w:r w:rsidR="00D50B34" w:rsidRPr="001E2683">
        <w:rPr>
          <w:rFonts w:cs="Arial"/>
          <w:color w:val="000000" w:themeColor="text1"/>
          <w:kern w:val="1"/>
          <w:lang w:eastAsia="ar-SA"/>
        </w:rPr>
        <w:t>los</w:t>
      </w:r>
      <w:r w:rsidR="00DF3D04" w:rsidRPr="001E2683">
        <w:rPr>
          <w:rFonts w:cs="Arial"/>
          <w:color w:val="000000" w:themeColor="text1"/>
          <w:kern w:val="1"/>
          <w:lang w:eastAsia="ar-SA"/>
        </w:rPr>
        <w:t xml:space="preserve"> servicios </w:t>
      </w:r>
      <w:r w:rsidR="007B0537" w:rsidRPr="001E2683">
        <w:rPr>
          <w:rFonts w:cs="Arial"/>
          <w:color w:val="000000" w:themeColor="text1"/>
          <w:kern w:val="1"/>
          <w:lang w:eastAsia="ar-SA"/>
        </w:rPr>
        <w:t>de seguridad</w:t>
      </w:r>
      <w:r w:rsidR="00D50B34" w:rsidRPr="001E2683">
        <w:rPr>
          <w:rFonts w:cs="Arial"/>
          <w:color w:val="000000" w:themeColor="text1"/>
          <w:kern w:val="1"/>
          <w:lang w:eastAsia="ar-SA"/>
        </w:rPr>
        <w:t xml:space="preserve"> </w:t>
      </w:r>
      <w:r w:rsidR="00CF2A76" w:rsidRPr="001E2683">
        <w:rPr>
          <w:rFonts w:cs="Arial"/>
          <w:color w:val="000000" w:themeColor="text1"/>
          <w:kern w:val="1"/>
          <w:lang w:eastAsia="ar-SA"/>
        </w:rPr>
        <w:t>d</w:t>
      </w:r>
      <w:r w:rsidR="00D50B34" w:rsidRPr="001E2683">
        <w:rPr>
          <w:rFonts w:cs="Arial"/>
          <w:color w:val="000000" w:themeColor="text1"/>
          <w:kern w:val="1"/>
          <w:lang w:eastAsia="ar-SA"/>
        </w:rPr>
        <w:t>e la vida humana</w:t>
      </w:r>
      <w:r w:rsidR="00752D03" w:rsidRPr="001E2683">
        <w:rPr>
          <w:rFonts w:cs="Arial"/>
          <w:color w:val="000000" w:themeColor="text1"/>
          <w:kern w:val="1"/>
          <w:lang w:eastAsia="ar-SA"/>
        </w:rPr>
        <w:t>.</w:t>
      </w:r>
    </w:p>
    <w:p w14:paraId="20E23DA9" w14:textId="77777777" w:rsidR="000A6065" w:rsidRPr="001E2683" w:rsidRDefault="000A6065" w:rsidP="000A6065">
      <w:pPr>
        <w:pStyle w:val="Prrafodelista"/>
        <w:pBdr>
          <w:top w:val="nil"/>
          <w:left w:val="nil"/>
          <w:bottom w:val="nil"/>
          <w:right w:val="nil"/>
          <w:between w:val="nil"/>
          <w:bar w:val="nil"/>
        </w:pBdr>
        <w:spacing w:after="0" w:line="240" w:lineRule="auto"/>
        <w:ind w:left="567"/>
        <w:contextualSpacing w:val="0"/>
        <w:jc w:val="both"/>
        <w:rPr>
          <w:rFonts w:cs="Arial"/>
          <w:color w:val="000000" w:themeColor="text1"/>
          <w:kern w:val="1"/>
          <w:lang w:eastAsia="ar-SA"/>
        </w:rPr>
      </w:pPr>
    </w:p>
    <w:p w14:paraId="6719B886" w14:textId="17BACD60" w:rsidR="000271F0" w:rsidRPr="001E2683" w:rsidRDefault="000271F0" w:rsidP="000271F0">
      <w:pPr>
        <w:pStyle w:val="Prrafodelista"/>
        <w:pBdr>
          <w:top w:val="nil"/>
          <w:left w:val="nil"/>
          <w:bottom w:val="nil"/>
          <w:right w:val="nil"/>
          <w:between w:val="nil"/>
          <w:bar w:val="nil"/>
        </w:pBdr>
        <w:spacing w:line="240" w:lineRule="auto"/>
        <w:ind w:left="567"/>
        <w:jc w:val="both"/>
        <w:rPr>
          <w:rFonts w:cs="Arial"/>
          <w:color w:val="000000" w:themeColor="text1"/>
          <w:kern w:val="1"/>
          <w:lang w:eastAsia="ar-SA"/>
        </w:rPr>
      </w:pPr>
      <w:r w:rsidRPr="001E2683">
        <w:rPr>
          <w:rFonts w:cs="Arial"/>
          <w:b/>
          <w:color w:val="000000" w:themeColor="text1"/>
          <w:kern w:val="1"/>
          <w:lang w:eastAsia="ar-SA"/>
        </w:rPr>
        <w:t xml:space="preserve">Resolución 136 (Rev. </w:t>
      </w:r>
      <w:r w:rsidR="00C8633B">
        <w:rPr>
          <w:rFonts w:cs="Arial"/>
          <w:b/>
          <w:color w:val="000000" w:themeColor="text1"/>
          <w:kern w:val="1"/>
          <w:lang w:eastAsia="ar-SA"/>
        </w:rPr>
        <w:t>Dubai</w:t>
      </w:r>
      <w:r w:rsidRPr="001E2683">
        <w:rPr>
          <w:rFonts w:cs="Arial"/>
          <w:b/>
          <w:color w:val="000000" w:themeColor="text1"/>
          <w:kern w:val="1"/>
          <w:lang w:eastAsia="ar-SA"/>
        </w:rPr>
        <w:t>, 201</w:t>
      </w:r>
      <w:r w:rsidR="00C8633B">
        <w:rPr>
          <w:rFonts w:cs="Arial"/>
          <w:b/>
          <w:color w:val="000000" w:themeColor="text1"/>
          <w:kern w:val="1"/>
          <w:lang w:eastAsia="ar-SA"/>
        </w:rPr>
        <w:t>8</w:t>
      </w:r>
      <w:r w:rsidRPr="001E2683">
        <w:rPr>
          <w:rFonts w:cs="Arial"/>
          <w:b/>
          <w:color w:val="000000" w:themeColor="text1"/>
          <w:kern w:val="1"/>
          <w:lang w:eastAsia="ar-SA"/>
        </w:rPr>
        <w:t>)</w:t>
      </w:r>
      <w:r w:rsidR="003F6C2F" w:rsidRPr="001E2683">
        <w:rPr>
          <w:rFonts w:cs="Arial"/>
          <w:b/>
          <w:color w:val="000000" w:themeColor="text1"/>
          <w:kern w:val="1"/>
          <w:lang w:eastAsia="ar-SA"/>
        </w:rPr>
        <w:t>.</w:t>
      </w:r>
      <w:r w:rsidRPr="001E2683">
        <w:rPr>
          <w:rFonts w:cs="Arial"/>
          <w:b/>
          <w:color w:val="000000" w:themeColor="text1"/>
          <w:kern w:val="1"/>
          <w:lang w:eastAsia="ar-SA"/>
        </w:rPr>
        <w:t xml:space="preserve"> Utilización de las telecomunicaciones/tecnologías de la información y la comunicación </w:t>
      </w:r>
      <w:r w:rsidR="00C8633B">
        <w:rPr>
          <w:rFonts w:cs="Arial"/>
          <w:b/>
          <w:color w:val="000000" w:themeColor="text1"/>
          <w:kern w:val="1"/>
          <w:lang w:eastAsia="ar-SA"/>
        </w:rPr>
        <w:t xml:space="preserve">para la asistencia humanitaria y </w:t>
      </w:r>
      <w:r w:rsidRPr="001E2683">
        <w:rPr>
          <w:rFonts w:cs="Arial"/>
          <w:b/>
          <w:color w:val="000000" w:themeColor="text1"/>
          <w:kern w:val="1"/>
          <w:lang w:eastAsia="ar-SA"/>
        </w:rPr>
        <w:t>en el control y la gestión de situaciones de emergencia y catástrofes</w:t>
      </w:r>
      <w:r w:rsidR="00C8633B">
        <w:rPr>
          <w:rFonts w:cs="Arial"/>
          <w:b/>
          <w:color w:val="000000" w:themeColor="text1"/>
          <w:kern w:val="1"/>
          <w:lang w:eastAsia="ar-SA"/>
        </w:rPr>
        <w:t>, incluidas las situaciones de emergencia sanitaria,</w:t>
      </w:r>
      <w:r w:rsidRPr="001E2683">
        <w:rPr>
          <w:rFonts w:cs="Arial"/>
          <w:b/>
          <w:color w:val="000000" w:themeColor="text1"/>
          <w:kern w:val="1"/>
          <w:lang w:eastAsia="ar-SA"/>
        </w:rPr>
        <w:t xml:space="preserve"> la alerta temprana, la prevención, la mitigación y las operaciones de socorro</w:t>
      </w:r>
      <w:r w:rsidR="00165FCE" w:rsidRPr="001E2683">
        <w:rPr>
          <w:rStyle w:val="Refdenotaalpie"/>
          <w:rFonts w:cs="Arial"/>
          <w:b/>
          <w:color w:val="000000" w:themeColor="text1"/>
          <w:kern w:val="1"/>
          <w:lang w:eastAsia="ar-SA"/>
        </w:rPr>
        <w:footnoteReference w:id="22"/>
      </w:r>
      <w:r w:rsidRPr="001E2683">
        <w:rPr>
          <w:rFonts w:cs="Arial"/>
          <w:b/>
          <w:color w:val="000000" w:themeColor="text1"/>
          <w:kern w:val="1"/>
          <w:lang w:eastAsia="ar-SA"/>
        </w:rPr>
        <w:t xml:space="preserve">. </w:t>
      </w:r>
      <w:r w:rsidRPr="001E2683">
        <w:rPr>
          <w:rFonts w:cs="Arial"/>
          <w:color w:val="000000" w:themeColor="text1"/>
          <w:kern w:val="1"/>
          <w:lang w:eastAsia="ar-SA"/>
        </w:rPr>
        <w:t>Alude a la importancia de la cooperación internacional para la asistencia humanitaria en casos de desastres</w:t>
      </w:r>
      <w:r w:rsidR="00FD7015" w:rsidRPr="001E2683">
        <w:rPr>
          <w:rFonts w:cs="Arial"/>
          <w:color w:val="000000" w:themeColor="text1"/>
          <w:kern w:val="1"/>
          <w:lang w:eastAsia="ar-SA"/>
        </w:rPr>
        <w:t xml:space="preserve"> naturales</w:t>
      </w:r>
      <w:r w:rsidRPr="001E2683">
        <w:rPr>
          <w:rFonts w:cs="Arial"/>
          <w:color w:val="000000" w:themeColor="text1"/>
          <w:kern w:val="1"/>
          <w:lang w:eastAsia="ar-SA"/>
        </w:rPr>
        <w:t>, en to</w:t>
      </w:r>
      <w:r w:rsidR="00C459D7" w:rsidRPr="001E2683">
        <w:rPr>
          <w:rFonts w:cs="Arial"/>
          <w:color w:val="000000" w:themeColor="text1"/>
          <w:kern w:val="1"/>
          <w:lang w:eastAsia="ar-SA"/>
        </w:rPr>
        <w:t>r</w:t>
      </w:r>
      <w:r w:rsidRPr="001E2683">
        <w:rPr>
          <w:rFonts w:cs="Arial"/>
          <w:color w:val="000000" w:themeColor="text1"/>
          <w:kern w:val="1"/>
          <w:lang w:eastAsia="ar-SA"/>
        </w:rPr>
        <w:t>no de lo siguiente:</w:t>
      </w:r>
    </w:p>
    <w:p w14:paraId="60C8E769" w14:textId="77777777" w:rsidR="000271F0" w:rsidRPr="001E2683" w:rsidRDefault="000271F0" w:rsidP="000271F0">
      <w:pPr>
        <w:pStyle w:val="Prrafodelista"/>
        <w:pBdr>
          <w:top w:val="nil"/>
          <w:left w:val="nil"/>
          <w:bottom w:val="nil"/>
          <w:right w:val="nil"/>
          <w:between w:val="nil"/>
          <w:bar w:val="nil"/>
        </w:pBdr>
        <w:spacing w:line="240" w:lineRule="auto"/>
        <w:ind w:left="567"/>
        <w:jc w:val="both"/>
        <w:rPr>
          <w:rFonts w:cs="Arial"/>
          <w:color w:val="000000" w:themeColor="text1"/>
          <w:kern w:val="1"/>
          <w:lang w:eastAsia="ar-SA"/>
        </w:rPr>
      </w:pPr>
    </w:p>
    <w:p w14:paraId="46F0CF40" w14:textId="1F852990" w:rsidR="00F22E15" w:rsidRPr="001E2683" w:rsidRDefault="000271F0" w:rsidP="000A6065">
      <w:pPr>
        <w:pStyle w:val="Prrafodelista"/>
        <w:pBdr>
          <w:top w:val="nil"/>
          <w:left w:val="nil"/>
          <w:bottom w:val="nil"/>
          <w:right w:val="nil"/>
          <w:between w:val="nil"/>
          <w:bar w:val="nil"/>
        </w:pBdr>
        <w:spacing w:line="240" w:lineRule="auto"/>
        <w:ind w:left="1559" w:right="1134"/>
        <w:jc w:val="both"/>
        <w:rPr>
          <w:rFonts w:cs="Arial"/>
          <w:i/>
          <w:color w:val="000000" w:themeColor="text1"/>
          <w:kern w:val="1"/>
          <w:sz w:val="20"/>
          <w:lang w:eastAsia="ar-SA"/>
        </w:rPr>
      </w:pPr>
      <w:r w:rsidRPr="001E2683">
        <w:rPr>
          <w:rFonts w:cs="Arial"/>
          <w:i/>
          <w:color w:val="000000" w:themeColor="text1"/>
          <w:kern w:val="1"/>
          <w:sz w:val="20"/>
          <w:lang w:eastAsia="ar-SA"/>
        </w:rPr>
        <w:t>“</w:t>
      </w:r>
      <w:r w:rsidR="001B68E2">
        <w:rPr>
          <w:rFonts w:cs="Arial"/>
          <w:i/>
          <w:color w:val="000000" w:themeColor="text1"/>
          <w:kern w:val="1"/>
          <w:sz w:val="20"/>
          <w:lang w:eastAsia="ar-SA"/>
        </w:rPr>
        <w:t>considerando</w:t>
      </w:r>
    </w:p>
    <w:p w14:paraId="09DAAED4" w14:textId="77777777" w:rsidR="00F22E15" w:rsidRPr="001E2683" w:rsidRDefault="00F22E15" w:rsidP="000A6065">
      <w:pPr>
        <w:pStyle w:val="Prrafodelista"/>
        <w:pBdr>
          <w:top w:val="nil"/>
          <w:left w:val="nil"/>
          <w:bottom w:val="nil"/>
          <w:right w:val="nil"/>
          <w:between w:val="nil"/>
          <w:bar w:val="nil"/>
        </w:pBdr>
        <w:spacing w:line="240" w:lineRule="auto"/>
        <w:ind w:left="1559" w:right="1134"/>
        <w:jc w:val="both"/>
        <w:rPr>
          <w:rFonts w:cs="Arial"/>
          <w:i/>
          <w:color w:val="000000" w:themeColor="text1"/>
          <w:kern w:val="1"/>
          <w:sz w:val="20"/>
          <w:lang w:eastAsia="ar-SA"/>
        </w:rPr>
      </w:pPr>
    </w:p>
    <w:p w14:paraId="5F03324D" w14:textId="5ACC8E6A" w:rsidR="000271F0" w:rsidRDefault="000271F0" w:rsidP="000A6065">
      <w:pPr>
        <w:pStyle w:val="Prrafodelista"/>
        <w:pBdr>
          <w:top w:val="nil"/>
          <w:left w:val="nil"/>
          <w:bottom w:val="nil"/>
          <w:right w:val="nil"/>
          <w:between w:val="nil"/>
          <w:bar w:val="nil"/>
        </w:pBdr>
        <w:spacing w:line="240" w:lineRule="auto"/>
        <w:ind w:left="1559" w:right="1134"/>
        <w:jc w:val="both"/>
        <w:rPr>
          <w:rFonts w:cs="Arial"/>
          <w:i/>
          <w:color w:val="000000" w:themeColor="text1"/>
          <w:kern w:val="1"/>
          <w:sz w:val="20"/>
          <w:lang w:eastAsia="ar-SA"/>
        </w:rPr>
      </w:pPr>
      <w:r w:rsidRPr="001E2683">
        <w:rPr>
          <w:rFonts w:cs="Arial"/>
          <w:i/>
          <w:color w:val="000000" w:themeColor="text1"/>
          <w:kern w:val="1"/>
          <w:sz w:val="20"/>
          <w:lang w:eastAsia="ar-SA"/>
        </w:rPr>
        <w:t xml:space="preserve">a) los estragos que han provocado las catástrofes ocurridas en todo el mundo, entre otras maremotos, terremotos y tormentas, en particular en los países en desarrollo, donde las secuelas son mucho mayores debido a la falta de infraestructuras y, por consiguiente, donde se puede sacar el máximo provecho de la información sobre la </w:t>
      </w:r>
      <w:r w:rsidR="00C8633B">
        <w:rPr>
          <w:rFonts w:cs="Arial"/>
          <w:i/>
          <w:color w:val="000000" w:themeColor="text1"/>
          <w:kern w:val="1"/>
          <w:sz w:val="20"/>
          <w:lang w:eastAsia="ar-SA"/>
        </w:rPr>
        <w:t xml:space="preserve">alerta temprana y la </w:t>
      </w:r>
      <w:r w:rsidRPr="001E2683">
        <w:rPr>
          <w:rFonts w:cs="Arial"/>
          <w:i/>
          <w:color w:val="000000" w:themeColor="text1"/>
          <w:kern w:val="1"/>
          <w:sz w:val="20"/>
          <w:lang w:eastAsia="ar-SA"/>
        </w:rPr>
        <w:t>prevención de catástrofes, la disminución de sus efectos y las operaciones de socorro;</w:t>
      </w:r>
    </w:p>
    <w:p w14:paraId="51EF3ECE" w14:textId="54FFBE3D" w:rsidR="00C8633B" w:rsidRDefault="00C8633B" w:rsidP="000A6065">
      <w:pPr>
        <w:pStyle w:val="Prrafodelista"/>
        <w:pBdr>
          <w:top w:val="nil"/>
          <w:left w:val="nil"/>
          <w:bottom w:val="nil"/>
          <w:right w:val="nil"/>
          <w:between w:val="nil"/>
          <w:bar w:val="nil"/>
        </w:pBdr>
        <w:spacing w:line="240" w:lineRule="auto"/>
        <w:ind w:left="1559" w:right="1134"/>
        <w:jc w:val="both"/>
        <w:rPr>
          <w:rFonts w:cs="Arial"/>
          <w:i/>
          <w:color w:val="000000" w:themeColor="text1"/>
          <w:kern w:val="1"/>
          <w:sz w:val="20"/>
          <w:lang w:eastAsia="ar-SA"/>
        </w:rPr>
      </w:pPr>
    </w:p>
    <w:p w14:paraId="7232178D" w14:textId="29116DC2" w:rsidR="00C8633B" w:rsidRPr="001E2683" w:rsidRDefault="00C8633B" w:rsidP="000A6065">
      <w:pPr>
        <w:pStyle w:val="Prrafodelista"/>
        <w:pBdr>
          <w:top w:val="nil"/>
          <w:left w:val="nil"/>
          <w:bottom w:val="nil"/>
          <w:right w:val="nil"/>
          <w:between w:val="nil"/>
          <w:bar w:val="nil"/>
        </w:pBdr>
        <w:spacing w:line="240" w:lineRule="auto"/>
        <w:ind w:left="1559" w:right="1134"/>
        <w:jc w:val="both"/>
        <w:rPr>
          <w:rFonts w:cs="Arial"/>
          <w:i/>
          <w:color w:val="000000" w:themeColor="text1"/>
          <w:kern w:val="1"/>
          <w:sz w:val="20"/>
          <w:lang w:eastAsia="ar-SA"/>
        </w:rPr>
      </w:pPr>
      <w:r>
        <w:rPr>
          <w:rFonts w:cs="Arial"/>
          <w:i/>
          <w:color w:val="000000" w:themeColor="text1"/>
          <w:kern w:val="1"/>
          <w:sz w:val="20"/>
          <w:lang w:eastAsia="ar-SA"/>
        </w:rPr>
        <w:t>(…)</w:t>
      </w:r>
    </w:p>
    <w:p w14:paraId="18AD8D37" w14:textId="77777777" w:rsidR="000271F0" w:rsidRPr="001E2683" w:rsidRDefault="000271F0" w:rsidP="000A6065">
      <w:pPr>
        <w:pStyle w:val="Prrafodelista"/>
        <w:pBdr>
          <w:top w:val="nil"/>
          <w:left w:val="nil"/>
          <w:bottom w:val="nil"/>
          <w:right w:val="nil"/>
          <w:between w:val="nil"/>
          <w:bar w:val="nil"/>
        </w:pBdr>
        <w:spacing w:line="240" w:lineRule="auto"/>
        <w:ind w:left="1559" w:right="1134"/>
        <w:jc w:val="both"/>
        <w:rPr>
          <w:rFonts w:cs="Arial"/>
          <w:i/>
          <w:color w:val="000000" w:themeColor="text1"/>
          <w:kern w:val="1"/>
          <w:sz w:val="20"/>
          <w:lang w:eastAsia="ar-SA"/>
        </w:rPr>
      </w:pPr>
    </w:p>
    <w:p w14:paraId="550F3745" w14:textId="3BD88C9A" w:rsidR="000271F0" w:rsidRPr="001E2683" w:rsidRDefault="00C8633B" w:rsidP="000A6065">
      <w:pPr>
        <w:pStyle w:val="Prrafodelista"/>
        <w:pBdr>
          <w:top w:val="nil"/>
          <w:left w:val="nil"/>
          <w:bottom w:val="nil"/>
          <w:right w:val="nil"/>
          <w:between w:val="nil"/>
          <w:bar w:val="nil"/>
        </w:pBdr>
        <w:spacing w:line="240" w:lineRule="auto"/>
        <w:ind w:left="1559" w:right="1134"/>
        <w:jc w:val="both"/>
        <w:rPr>
          <w:rFonts w:cs="Arial"/>
          <w:i/>
          <w:color w:val="000000" w:themeColor="text1"/>
          <w:kern w:val="1"/>
          <w:sz w:val="20"/>
          <w:lang w:eastAsia="ar-SA"/>
        </w:rPr>
      </w:pPr>
      <w:r>
        <w:rPr>
          <w:rFonts w:cs="Arial"/>
          <w:i/>
          <w:color w:val="000000" w:themeColor="text1"/>
          <w:kern w:val="1"/>
          <w:sz w:val="20"/>
          <w:lang w:eastAsia="ar-SA"/>
        </w:rPr>
        <w:t>d</w:t>
      </w:r>
      <w:r w:rsidR="000271F0" w:rsidRPr="001E2683">
        <w:rPr>
          <w:rFonts w:cs="Arial"/>
          <w:i/>
          <w:color w:val="000000" w:themeColor="text1"/>
          <w:kern w:val="1"/>
          <w:sz w:val="20"/>
          <w:lang w:eastAsia="ar-SA"/>
        </w:rPr>
        <w:t xml:space="preserve">) </w:t>
      </w:r>
      <w:r w:rsidR="000271F0" w:rsidRPr="001E2683">
        <w:rPr>
          <w:rFonts w:cs="Arial"/>
          <w:b/>
          <w:i/>
          <w:color w:val="000000" w:themeColor="text1"/>
          <w:kern w:val="1"/>
          <w:sz w:val="20"/>
          <w:lang w:eastAsia="ar-SA"/>
        </w:rPr>
        <w:t xml:space="preserve">que las telecomunicaciones/TIC desempeñan un papel fundamental en la alerta temprana en caso de catástrofe y facilitan la </w:t>
      </w:r>
      <w:r>
        <w:rPr>
          <w:rFonts w:cs="Arial"/>
          <w:b/>
          <w:i/>
          <w:color w:val="000000" w:themeColor="text1"/>
          <w:kern w:val="1"/>
          <w:sz w:val="20"/>
          <w:lang w:eastAsia="ar-SA"/>
        </w:rPr>
        <w:t xml:space="preserve">alerta temprana y la </w:t>
      </w:r>
      <w:r w:rsidR="000271F0" w:rsidRPr="001E2683">
        <w:rPr>
          <w:rFonts w:cs="Arial"/>
          <w:b/>
          <w:i/>
          <w:color w:val="000000" w:themeColor="text1"/>
          <w:kern w:val="1"/>
          <w:sz w:val="20"/>
          <w:lang w:eastAsia="ar-SA"/>
        </w:rPr>
        <w:t>prevención de catástrofes, la disminución de sus efectos y las operaciones de socorro y recuperación</w:t>
      </w:r>
      <w:r w:rsidR="000271F0" w:rsidRPr="001E2683">
        <w:rPr>
          <w:rFonts w:cs="Arial"/>
          <w:i/>
          <w:color w:val="000000" w:themeColor="text1"/>
          <w:kern w:val="1"/>
          <w:sz w:val="20"/>
          <w:lang w:eastAsia="ar-SA"/>
        </w:rPr>
        <w:t>; (…)”</w:t>
      </w:r>
    </w:p>
    <w:p w14:paraId="43C82610" w14:textId="77777777" w:rsidR="000271F0" w:rsidRPr="001E2683" w:rsidRDefault="000271F0" w:rsidP="000271F0">
      <w:pPr>
        <w:pStyle w:val="Prrafodelista"/>
        <w:pBdr>
          <w:top w:val="nil"/>
          <w:left w:val="nil"/>
          <w:bottom w:val="nil"/>
          <w:right w:val="nil"/>
          <w:between w:val="nil"/>
          <w:bar w:val="nil"/>
        </w:pBdr>
        <w:spacing w:line="240" w:lineRule="auto"/>
        <w:ind w:left="1701" w:right="1183"/>
        <w:jc w:val="both"/>
        <w:rPr>
          <w:rFonts w:cs="Arial"/>
          <w:i/>
          <w:color w:val="000000" w:themeColor="text1"/>
          <w:kern w:val="1"/>
          <w:sz w:val="20"/>
          <w:lang w:eastAsia="ar-SA"/>
        </w:rPr>
      </w:pPr>
    </w:p>
    <w:p w14:paraId="132B437E" w14:textId="352EA6E5" w:rsidR="000271F0" w:rsidRPr="001E2683" w:rsidRDefault="000271F0" w:rsidP="000A6065">
      <w:pPr>
        <w:pStyle w:val="Prrafodelista"/>
        <w:pBdr>
          <w:top w:val="nil"/>
          <w:left w:val="nil"/>
          <w:bottom w:val="nil"/>
          <w:right w:val="nil"/>
          <w:between w:val="nil"/>
          <w:bar w:val="nil"/>
        </w:pBdr>
        <w:spacing w:line="240" w:lineRule="auto"/>
        <w:ind w:left="567"/>
        <w:jc w:val="both"/>
        <w:rPr>
          <w:rFonts w:cs="Arial"/>
          <w:color w:val="000000" w:themeColor="text1"/>
          <w:kern w:val="1"/>
          <w:lang w:eastAsia="ar-SA"/>
        </w:rPr>
      </w:pPr>
      <w:r w:rsidRPr="001E2683">
        <w:rPr>
          <w:rFonts w:cs="Arial"/>
          <w:color w:val="000000" w:themeColor="text1"/>
          <w:kern w:val="1"/>
          <w:lang w:eastAsia="ar-SA"/>
        </w:rPr>
        <w:t xml:space="preserve">Por lo tanto, </w:t>
      </w:r>
      <w:r w:rsidR="00C459D7" w:rsidRPr="001E2683">
        <w:rPr>
          <w:rFonts w:cs="Arial"/>
          <w:color w:val="000000" w:themeColor="text1"/>
          <w:kern w:val="1"/>
          <w:lang w:eastAsia="ar-SA"/>
        </w:rPr>
        <w:t xml:space="preserve">se observa que este acuerdo entre las Administraciones </w:t>
      </w:r>
      <w:r w:rsidRPr="001E2683">
        <w:rPr>
          <w:rFonts w:cs="Arial"/>
          <w:color w:val="000000" w:themeColor="text1"/>
          <w:kern w:val="1"/>
          <w:lang w:eastAsia="ar-SA"/>
        </w:rPr>
        <w:t xml:space="preserve">insta a alentar la creación de sistemas de predicción, detección, alerta temprana, y de socorro para casos de emergencias haciendo uso de </w:t>
      </w:r>
      <w:r w:rsidR="00621E54" w:rsidRPr="001E2683">
        <w:rPr>
          <w:rFonts w:cs="Arial"/>
          <w:color w:val="000000" w:themeColor="text1"/>
          <w:kern w:val="1"/>
          <w:lang w:eastAsia="ar-SA"/>
        </w:rPr>
        <w:t>las te</w:t>
      </w:r>
      <w:r w:rsidR="00B94C3A" w:rsidRPr="001E2683">
        <w:rPr>
          <w:rFonts w:cs="Arial"/>
          <w:color w:val="000000" w:themeColor="text1"/>
          <w:kern w:val="1"/>
          <w:lang w:eastAsia="ar-SA"/>
        </w:rPr>
        <w:t>lecomunicaciones</w:t>
      </w:r>
      <w:r w:rsidRPr="001E2683">
        <w:rPr>
          <w:rFonts w:cs="Arial"/>
          <w:color w:val="000000" w:themeColor="text1"/>
          <w:kern w:val="1"/>
          <w:lang w:eastAsia="ar-SA"/>
        </w:rPr>
        <w:t xml:space="preserve">, así como </w:t>
      </w:r>
      <w:r w:rsidR="00B52464" w:rsidRPr="001E2683">
        <w:rPr>
          <w:rFonts w:cs="Arial"/>
          <w:color w:val="000000" w:themeColor="text1"/>
          <w:kern w:val="1"/>
          <w:lang w:eastAsia="ar-SA"/>
        </w:rPr>
        <w:t xml:space="preserve">a </w:t>
      </w:r>
      <w:r w:rsidRPr="001E2683">
        <w:rPr>
          <w:rFonts w:cs="Arial"/>
          <w:color w:val="000000" w:themeColor="text1"/>
          <w:kern w:val="1"/>
          <w:lang w:eastAsia="ar-SA"/>
        </w:rPr>
        <w:t xml:space="preserve">facilitar la cooperación </w:t>
      </w:r>
      <w:r w:rsidR="008E4BA8" w:rsidRPr="001E2683">
        <w:rPr>
          <w:rFonts w:cs="Arial"/>
          <w:color w:val="000000" w:themeColor="text1"/>
          <w:kern w:val="1"/>
          <w:lang w:eastAsia="ar-SA"/>
        </w:rPr>
        <w:t xml:space="preserve">en el marco </w:t>
      </w:r>
      <w:r w:rsidRPr="001E2683">
        <w:rPr>
          <w:rFonts w:cs="Arial"/>
          <w:color w:val="000000" w:themeColor="text1"/>
          <w:kern w:val="1"/>
          <w:lang w:eastAsia="ar-SA"/>
        </w:rPr>
        <w:t xml:space="preserve">internacional </w:t>
      </w:r>
      <w:r w:rsidR="00B52464" w:rsidRPr="001E2683">
        <w:rPr>
          <w:rFonts w:cs="Arial"/>
          <w:color w:val="000000" w:themeColor="text1"/>
          <w:kern w:val="1"/>
          <w:lang w:eastAsia="ar-SA"/>
        </w:rPr>
        <w:t>a efecto de disminuir los efectos de las catástrofes</w:t>
      </w:r>
      <w:r w:rsidR="00C419E3" w:rsidRPr="001E2683">
        <w:rPr>
          <w:rFonts w:cs="Arial"/>
          <w:color w:val="000000" w:themeColor="text1"/>
          <w:kern w:val="1"/>
          <w:lang w:eastAsia="ar-SA"/>
        </w:rPr>
        <w:t xml:space="preserve"> naturales</w:t>
      </w:r>
      <w:r w:rsidRPr="001E2683">
        <w:rPr>
          <w:rFonts w:cs="Arial"/>
          <w:color w:val="000000" w:themeColor="text1"/>
          <w:kern w:val="1"/>
          <w:lang w:eastAsia="ar-SA"/>
        </w:rPr>
        <w:t>.</w:t>
      </w:r>
    </w:p>
    <w:p w14:paraId="72B69B09" w14:textId="39E51E07" w:rsidR="00E97A24" w:rsidRPr="001E2683" w:rsidRDefault="00E97A24" w:rsidP="000A6065">
      <w:pPr>
        <w:pBdr>
          <w:top w:val="nil"/>
          <w:left w:val="nil"/>
          <w:bottom w:val="nil"/>
          <w:right w:val="nil"/>
          <w:between w:val="nil"/>
          <w:bar w:val="nil"/>
        </w:pBdr>
        <w:spacing w:after="0" w:line="240" w:lineRule="auto"/>
        <w:jc w:val="both"/>
        <w:rPr>
          <w:rFonts w:cs="Arial"/>
          <w:color w:val="000000" w:themeColor="text1"/>
          <w:kern w:val="1"/>
          <w:lang w:eastAsia="ar-SA"/>
        </w:rPr>
      </w:pPr>
    </w:p>
    <w:p w14:paraId="37552418" w14:textId="6374148B" w:rsidR="00375810" w:rsidRPr="001E2683" w:rsidRDefault="00DF3D04" w:rsidP="00375810">
      <w:pPr>
        <w:pStyle w:val="Prrafodelista"/>
        <w:pBdr>
          <w:top w:val="nil"/>
          <w:left w:val="nil"/>
          <w:bottom w:val="nil"/>
          <w:right w:val="nil"/>
          <w:between w:val="nil"/>
          <w:bar w:val="nil"/>
        </w:pBdr>
        <w:spacing w:line="240" w:lineRule="auto"/>
        <w:ind w:left="567"/>
        <w:jc w:val="both"/>
        <w:rPr>
          <w:rFonts w:cs="Arial"/>
          <w:color w:val="000000" w:themeColor="text1"/>
          <w:kern w:val="1"/>
          <w:lang w:eastAsia="ar-SA"/>
        </w:rPr>
      </w:pPr>
      <w:r w:rsidRPr="001E2683">
        <w:rPr>
          <w:rFonts w:cs="Arial"/>
          <w:b/>
          <w:color w:val="000000" w:themeColor="text1"/>
          <w:kern w:val="1"/>
          <w:lang w:eastAsia="ar-SA"/>
        </w:rPr>
        <w:lastRenderedPageBreak/>
        <w:t>Resolución 646 (Rev</w:t>
      </w:r>
      <w:r w:rsidR="008F4F6A" w:rsidRPr="001E2683">
        <w:rPr>
          <w:rFonts w:cs="Arial"/>
          <w:b/>
          <w:color w:val="000000" w:themeColor="text1"/>
          <w:kern w:val="1"/>
          <w:lang w:eastAsia="ar-SA"/>
        </w:rPr>
        <w:t>.</w:t>
      </w:r>
      <w:r w:rsidRPr="001E2683">
        <w:rPr>
          <w:rFonts w:cs="Arial"/>
          <w:b/>
          <w:color w:val="000000" w:themeColor="text1"/>
          <w:kern w:val="1"/>
          <w:lang w:eastAsia="ar-SA"/>
        </w:rPr>
        <w:t xml:space="preserve"> CMR-15)</w:t>
      </w:r>
      <w:r w:rsidR="00B43D47" w:rsidRPr="001E2683">
        <w:rPr>
          <w:rFonts w:cs="Arial"/>
          <w:b/>
          <w:color w:val="000000" w:themeColor="text1"/>
          <w:kern w:val="1"/>
          <w:lang w:eastAsia="ar-SA"/>
        </w:rPr>
        <w:t>.</w:t>
      </w:r>
      <w:r w:rsidR="00375810" w:rsidRPr="001E2683">
        <w:rPr>
          <w:rFonts w:cs="Arial"/>
          <w:b/>
          <w:color w:val="000000" w:themeColor="text1"/>
          <w:kern w:val="1"/>
          <w:lang w:eastAsia="ar-SA"/>
        </w:rPr>
        <w:t xml:space="preserve"> Protección pública y operaciones de socorro</w:t>
      </w:r>
      <w:r w:rsidR="004457BD" w:rsidRPr="001E2683">
        <w:rPr>
          <w:rStyle w:val="Refdenotaalpie"/>
          <w:rFonts w:cs="Arial"/>
          <w:b/>
          <w:color w:val="000000" w:themeColor="text1"/>
          <w:kern w:val="1"/>
          <w:lang w:eastAsia="ar-SA"/>
        </w:rPr>
        <w:footnoteReference w:id="23"/>
      </w:r>
      <w:r w:rsidR="00375810" w:rsidRPr="001E2683">
        <w:rPr>
          <w:rFonts w:cs="Arial"/>
          <w:b/>
          <w:color w:val="000000" w:themeColor="text1"/>
          <w:kern w:val="1"/>
          <w:lang w:eastAsia="ar-SA"/>
        </w:rPr>
        <w:t xml:space="preserve">. </w:t>
      </w:r>
      <w:r w:rsidR="00375810" w:rsidRPr="001E2683">
        <w:rPr>
          <w:rFonts w:cs="Arial"/>
          <w:color w:val="000000" w:themeColor="text1"/>
          <w:kern w:val="1"/>
          <w:lang w:eastAsia="ar-SA"/>
        </w:rPr>
        <w:t>Reconoce las necesidades de los sistemas de radiocomunicaciones utilizados por diversas instituciones y organizaciones para poder utilizarse en situaciones de emergencia, as</w:t>
      </w:r>
      <w:r w:rsidR="00113DE0" w:rsidRPr="001E2683">
        <w:rPr>
          <w:rFonts w:cs="Arial"/>
          <w:color w:val="000000" w:themeColor="text1"/>
          <w:kern w:val="1"/>
          <w:lang w:eastAsia="ar-SA"/>
        </w:rPr>
        <w:t>i</w:t>
      </w:r>
      <w:r w:rsidR="00375810" w:rsidRPr="001E2683">
        <w:rPr>
          <w:rFonts w:cs="Arial"/>
          <w:color w:val="000000" w:themeColor="text1"/>
          <w:kern w:val="1"/>
          <w:lang w:eastAsia="ar-SA"/>
        </w:rPr>
        <w:t xml:space="preserve">mismo señala que </w:t>
      </w:r>
      <w:r w:rsidR="00113DE0" w:rsidRPr="001E2683">
        <w:rPr>
          <w:rFonts w:cs="Arial"/>
          <w:color w:val="000000" w:themeColor="text1"/>
          <w:kern w:val="1"/>
          <w:lang w:eastAsia="ar-SA"/>
        </w:rPr>
        <w:t xml:space="preserve">este tipo de sistemas </w:t>
      </w:r>
      <w:r w:rsidR="00375810" w:rsidRPr="001E2683">
        <w:rPr>
          <w:rFonts w:cs="Arial"/>
          <w:color w:val="000000" w:themeColor="text1"/>
          <w:kern w:val="1"/>
          <w:lang w:eastAsia="ar-SA"/>
        </w:rPr>
        <w:t>son vitales para el resguardo de la vida humana, por lo que destaca el uso armonizado de frecuencias del espectro radioeléctrico en beneficio de lo siguiente:</w:t>
      </w:r>
    </w:p>
    <w:p w14:paraId="58567B18" w14:textId="77777777" w:rsidR="00375810" w:rsidRPr="001E2683" w:rsidRDefault="00375810" w:rsidP="00375810">
      <w:pPr>
        <w:pStyle w:val="Prrafodelista"/>
        <w:pBdr>
          <w:top w:val="nil"/>
          <w:left w:val="nil"/>
          <w:bottom w:val="nil"/>
          <w:right w:val="nil"/>
          <w:between w:val="nil"/>
          <w:bar w:val="nil"/>
        </w:pBdr>
        <w:spacing w:line="240" w:lineRule="auto"/>
        <w:ind w:left="567"/>
        <w:jc w:val="both"/>
        <w:rPr>
          <w:rFonts w:cs="Arial"/>
          <w:color w:val="000000" w:themeColor="text1"/>
          <w:kern w:val="1"/>
          <w:lang w:eastAsia="ar-SA"/>
        </w:rPr>
      </w:pPr>
    </w:p>
    <w:p w14:paraId="08BD2169" w14:textId="069D6252" w:rsidR="00375810" w:rsidRPr="001E2683" w:rsidRDefault="00375810" w:rsidP="000A6065">
      <w:pPr>
        <w:pStyle w:val="Prrafodelista"/>
        <w:pBdr>
          <w:top w:val="nil"/>
          <w:left w:val="nil"/>
          <w:bottom w:val="nil"/>
          <w:right w:val="nil"/>
          <w:between w:val="nil"/>
          <w:bar w:val="nil"/>
        </w:pBdr>
        <w:spacing w:line="240" w:lineRule="auto"/>
        <w:ind w:left="1559" w:right="1134"/>
        <w:jc w:val="both"/>
        <w:rPr>
          <w:rFonts w:cs="Arial"/>
          <w:i/>
          <w:color w:val="000000" w:themeColor="text1"/>
          <w:kern w:val="1"/>
          <w:sz w:val="20"/>
          <w:lang w:eastAsia="ar-SA"/>
        </w:rPr>
      </w:pPr>
      <w:r w:rsidRPr="001E2683">
        <w:rPr>
          <w:rFonts w:cs="Arial"/>
          <w:i/>
          <w:color w:val="000000" w:themeColor="text1"/>
          <w:kern w:val="1"/>
          <w:sz w:val="20"/>
          <w:lang w:eastAsia="ar-SA"/>
        </w:rPr>
        <w:t>“</w:t>
      </w:r>
      <w:r w:rsidR="001013F6" w:rsidRPr="001E2683">
        <w:rPr>
          <w:rFonts w:cs="Arial"/>
          <w:i/>
          <w:color w:val="000000" w:themeColor="text1"/>
          <w:kern w:val="1"/>
          <w:sz w:val="20"/>
          <w:lang w:eastAsia="ar-SA"/>
        </w:rPr>
        <w:t>reconociendo</w:t>
      </w:r>
    </w:p>
    <w:p w14:paraId="5ED1977D" w14:textId="77777777" w:rsidR="00F22E15" w:rsidRPr="001E2683" w:rsidRDefault="00F22E15" w:rsidP="000A6065">
      <w:pPr>
        <w:pStyle w:val="Prrafodelista"/>
        <w:pBdr>
          <w:top w:val="nil"/>
          <w:left w:val="nil"/>
          <w:bottom w:val="nil"/>
          <w:right w:val="nil"/>
          <w:between w:val="nil"/>
          <w:bar w:val="nil"/>
        </w:pBdr>
        <w:spacing w:line="240" w:lineRule="auto"/>
        <w:ind w:left="1701" w:right="1134"/>
        <w:jc w:val="both"/>
        <w:rPr>
          <w:rFonts w:cs="Arial"/>
          <w:i/>
          <w:color w:val="000000" w:themeColor="text1"/>
          <w:kern w:val="1"/>
          <w:sz w:val="20"/>
          <w:lang w:eastAsia="ar-SA"/>
        </w:rPr>
      </w:pPr>
    </w:p>
    <w:p w14:paraId="0669679A" w14:textId="7CAEC517" w:rsidR="001013F6" w:rsidRPr="001E2683" w:rsidRDefault="00C147C4" w:rsidP="000A6065">
      <w:pPr>
        <w:pStyle w:val="Prrafodelista"/>
        <w:numPr>
          <w:ilvl w:val="0"/>
          <w:numId w:val="49"/>
        </w:numPr>
        <w:pBdr>
          <w:top w:val="nil"/>
          <w:left w:val="nil"/>
          <w:bottom w:val="nil"/>
          <w:right w:val="nil"/>
          <w:between w:val="nil"/>
          <w:bar w:val="nil"/>
        </w:pBdr>
        <w:spacing w:line="240" w:lineRule="auto"/>
        <w:ind w:left="1916" w:right="1134" w:hanging="357"/>
        <w:jc w:val="both"/>
        <w:rPr>
          <w:rFonts w:cs="Arial"/>
          <w:i/>
          <w:color w:val="000000" w:themeColor="text1"/>
          <w:kern w:val="1"/>
          <w:sz w:val="20"/>
          <w:lang w:eastAsia="ar-SA"/>
        </w:rPr>
      </w:pPr>
      <w:r>
        <w:rPr>
          <w:rFonts w:cs="Arial"/>
          <w:i/>
          <w:color w:val="000000" w:themeColor="text1"/>
          <w:kern w:val="1"/>
          <w:sz w:val="20"/>
          <w:lang w:eastAsia="ar-SA"/>
        </w:rPr>
        <w:t>l</w:t>
      </w:r>
      <w:r w:rsidR="001013F6" w:rsidRPr="001E2683">
        <w:rPr>
          <w:rFonts w:cs="Arial"/>
          <w:i/>
          <w:color w:val="000000" w:themeColor="text1"/>
          <w:kern w:val="1"/>
          <w:sz w:val="20"/>
          <w:lang w:eastAsia="ar-SA"/>
        </w:rPr>
        <w:t>os beneficios de la homogeneización del espectro tales como:</w:t>
      </w:r>
    </w:p>
    <w:p w14:paraId="4B74C44A" w14:textId="77777777" w:rsidR="001013F6" w:rsidRPr="001E2683" w:rsidRDefault="001013F6" w:rsidP="000A6065">
      <w:pPr>
        <w:pStyle w:val="Prrafodelista"/>
        <w:pBdr>
          <w:top w:val="nil"/>
          <w:left w:val="nil"/>
          <w:bottom w:val="nil"/>
          <w:right w:val="nil"/>
          <w:between w:val="nil"/>
          <w:bar w:val="nil"/>
        </w:pBdr>
        <w:spacing w:line="240" w:lineRule="auto"/>
        <w:ind w:left="2061" w:right="1134"/>
        <w:jc w:val="both"/>
        <w:rPr>
          <w:rFonts w:cs="Arial"/>
          <w:i/>
          <w:color w:val="000000" w:themeColor="text1"/>
          <w:kern w:val="1"/>
          <w:sz w:val="20"/>
          <w:lang w:eastAsia="ar-SA"/>
        </w:rPr>
      </w:pPr>
    </w:p>
    <w:p w14:paraId="5AB77CE1" w14:textId="77777777" w:rsidR="00375810" w:rsidRPr="001E2683" w:rsidRDefault="00375810" w:rsidP="000A6065">
      <w:pPr>
        <w:pStyle w:val="Prrafodelista"/>
        <w:numPr>
          <w:ilvl w:val="0"/>
          <w:numId w:val="47"/>
        </w:numPr>
        <w:pBdr>
          <w:top w:val="nil"/>
          <w:left w:val="nil"/>
          <w:bottom w:val="nil"/>
          <w:right w:val="nil"/>
          <w:between w:val="nil"/>
          <w:bar w:val="nil"/>
        </w:pBdr>
        <w:spacing w:line="240" w:lineRule="auto"/>
        <w:ind w:left="1843" w:right="1134" w:hanging="142"/>
        <w:jc w:val="both"/>
        <w:rPr>
          <w:rFonts w:cs="Arial"/>
          <w:i/>
          <w:color w:val="000000" w:themeColor="text1"/>
          <w:kern w:val="1"/>
          <w:sz w:val="20"/>
          <w:lang w:eastAsia="ar-SA"/>
        </w:rPr>
      </w:pPr>
      <w:r w:rsidRPr="001E2683">
        <w:rPr>
          <w:rFonts w:cs="Arial"/>
          <w:i/>
          <w:color w:val="000000" w:themeColor="text1"/>
          <w:kern w:val="1"/>
          <w:sz w:val="20"/>
          <w:lang w:eastAsia="ar-SA"/>
        </w:rPr>
        <w:t>el mayor potencial para la interoperabilidad;</w:t>
      </w:r>
    </w:p>
    <w:p w14:paraId="4C3EA55F" w14:textId="77777777" w:rsidR="00375810" w:rsidRPr="001E2683" w:rsidRDefault="00375810" w:rsidP="000A6065">
      <w:pPr>
        <w:pStyle w:val="Prrafodelista"/>
        <w:numPr>
          <w:ilvl w:val="0"/>
          <w:numId w:val="47"/>
        </w:numPr>
        <w:pBdr>
          <w:top w:val="nil"/>
          <w:left w:val="nil"/>
          <w:bottom w:val="nil"/>
          <w:right w:val="nil"/>
          <w:between w:val="nil"/>
          <w:bar w:val="nil"/>
        </w:pBdr>
        <w:spacing w:line="240" w:lineRule="auto"/>
        <w:ind w:left="1843" w:right="1134" w:hanging="142"/>
        <w:jc w:val="both"/>
        <w:rPr>
          <w:rFonts w:cs="Arial"/>
          <w:i/>
          <w:color w:val="000000" w:themeColor="text1"/>
          <w:kern w:val="1"/>
          <w:sz w:val="20"/>
          <w:lang w:eastAsia="ar-SA"/>
        </w:rPr>
      </w:pPr>
      <w:r w:rsidRPr="001E2683">
        <w:rPr>
          <w:rFonts w:cs="Arial"/>
          <w:i/>
          <w:color w:val="000000" w:themeColor="text1"/>
          <w:kern w:val="1"/>
          <w:sz w:val="20"/>
          <w:lang w:eastAsia="ar-SA"/>
        </w:rPr>
        <w:t>una orientación clara en materia de normalización,</w:t>
      </w:r>
    </w:p>
    <w:p w14:paraId="1A5AFAFD" w14:textId="08D376E0" w:rsidR="00375810" w:rsidRPr="001E2683" w:rsidRDefault="00375810" w:rsidP="000A6065">
      <w:pPr>
        <w:pStyle w:val="Prrafodelista"/>
        <w:numPr>
          <w:ilvl w:val="0"/>
          <w:numId w:val="47"/>
        </w:numPr>
        <w:pBdr>
          <w:top w:val="nil"/>
          <w:left w:val="nil"/>
          <w:bottom w:val="nil"/>
          <w:right w:val="nil"/>
          <w:between w:val="nil"/>
          <w:bar w:val="nil"/>
        </w:pBdr>
        <w:spacing w:line="240" w:lineRule="auto"/>
        <w:ind w:left="1843" w:right="1134" w:hanging="142"/>
        <w:jc w:val="both"/>
        <w:rPr>
          <w:rFonts w:cs="Arial"/>
          <w:i/>
          <w:color w:val="000000" w:themeColor="text1"/>
          <w:kern w:val="1"/>
          <w:sz w:val="20"/>
          <w:lang w:eastAsia="ar-SA"/>
        </w:rPr>
      </w:pPr>
      <w:r w:rsidRPr="001E2683">
        <w:rPr>
          <w:rFonts w:cs="Arial"/>
          <w:i/>
          <w:color w:val="000000" w:themeColor="text1"/>
          <w:kern w:val="1"/>
          <w:sz w:val="20"/>
          <w:lang w:eastAsia="ar-SA"/>
        </w:rPr>
        <w:t xml:space="preserve">un mayor volumen de equipos que se traduzca en </w:t>
      </w:r>
      <w:r w:rsidR="001013F6" w:rsidRPr="001E2683">
        <w:rPr>
          <w:rFonts w:cs="Arial"/>
          <w:i/>
          <w:color w:val="000000" w:themeColor="text1"/>
          <w:kern w:val="1"/>
          <w:sz w:val="20"/>
          <w:lang w:eastAsia="ar-SA"/>
        </w:rPr>
        <w:t xml:space="preserve">    </w:t>
      </w:r>
      <w:r w:rsidRPr="001E2683">
        <w:rPr>
          <w:rFonts w:cs="Arial"/>
          <w:i/>
          <w:color w:val="000000" w:themeColor="text1"/>
          <w:kern w:val="1"/>
          <w:sz w:val="20"/>
          <w:lang w:eastAsia="ar-SA"/>
        </w:rPr>
        <w:t>economías de escala, equipos más económicos y en una amplia disponibilidad de equipos;</w:t>
      </w:r>
    </w:p>
    <w:p w14:paraId="2F5B8EB5" w14:textId="7F4C1C1F" w:rsidR="00375810" w:rsidRPr="001E2683" w:rsidRDefault="00375810" w:rsidP="000A6065">
      <w:pPr>
        <w:pStyle w:val="Prrafodelista"/>
        <w:numPr>
          <w:ilvl w:val="0"/>
          <w:numId w:val="47"/>
        </w:numPr>
        <w:pBdr>
          <w:top w:val="nil"/>
          <w:left w:val="nil"/>
          <w:bottom w:val="nil"/>
          <w:right w:val="nil"/>
          <w:between w:val="nil"/>
          <w:bar w:val="nil"/>
        </w:pBdr>
        <w:spacing w:line="240" w:lineRule="auto"/>
        <w:ind w:left="1843" w:right="1134" w:hanging="142"/>
        <w:jc w:val="both"/>
        <w:rPr>
          <w:rFonts w:cs="Arial"/>
          <w:i/>
          <w:color w:val="000000" w:themeColor="text1"/>
          <w:kern w:val="1"/>
          <w:sz w:val="20"/>
          <w:lang w:eastAsia="ar-SA"/>
        </w:rPr>
      </w:pPr>
      <w:r w:rsidRPr="001E2683">
        <w:rPr>
          <w:rFonts w:cs="Arial"/>
          <w:i/>
          <w:color w:val="000000" w:themeColor="text1"/>
          <w:kern w:val="1"/>
          <w:sz w:val="20"/>
          <w:lang w:eastAsia="ar-SA"/>
        </w:rPr>
        <w:t>la mejora de la gestión y la planificación del espectro;</w:t>
      </w:r>
    </w:p>
    <w:p w14:paraId="667E8494" w14:textId="77777777" w:rsidR="00375810" w:rsidRPr="001E2683" w:rsidRDefault="00375810" w:rsidP="000A6065">
      <w:pPr>
        <w:pStyle w:val="Prrafodelista"/>
        <w:numPr>
          <w:ilvl w:val="0"/>
          <w:numId w:val="47"/>
        </w:numPr>
        <w:pBdr>
          <w:top w:val="nil"/>
          <w:left w:val="nil"/>
          <w:bottom w:val="nil"/>
          <w:right w:val="nil"/>
          <w:between w:val="nil"/>
          <w:bar w:val="nil"/>
        </w:pBdr>
        <w:spacing w:line="240" w:lineRule="auto"/>
        <w:ind w:left="1843" w:right="1134" w:hanging="142"/>
        <w:jc w:val="both"/>
        <w:rPr>
          <w:rFonts w:cs="Arial"/>
          <w:i/>
          <w:color w:val="000000" w:themeColor="text1"/>
          <w:kern w:val="1"/>
          <w:sz w:val="20"/>
          <w:lang w:eastAsia="ar-SA"/>
        </w:rPr>
      </w:pPr>
      <w:r w:rsidRPr="001E2683">
        <w:rPr>
          <w:rFonts w:cs="Arial"/>
          <w:i/>
          <w:color w:val="000000" w:themeColor="text1"/>
          <w:kern w:val="1"/>
          <w:sz w:val="20"/>
          <w:lang w:eastAsia="ar-SA"/>
        </w:rPr>
        <w:t>una ayuda internacional más efectiva en caso de catástrofe y situaciones de emergencia; y</w:t>
      </w:r>
    </w:p>
    <w:p w14:paraId="1EB0FEE7" w14:textId="77777777" w:rsidR="00375810" w:rsidRPr="001E2683" w:rsidRDefault="00375810" w:rsidP="000A6065">
      <w:pPr>
        <w:pStyle w:val="Prrafodelista"/>
        <w:numPr>
          <w:ilvl w:val="0"/>
          <w:numId w:val="47"/>
        </w:numPr>
        <w:pBdr>
          <w:top w:val="nil"/>
          <w:left w:val="nil"/>
          <w:bottom w:val="nil"/>
          <w:right w:val="nil"/>
          <w:between w:val="nil"/>
          <w:bar w:val="nil"/>
        </w:pBdr>
        <w:spacing w:line="240" w:lineRule="auto"/>
        <w:ind w:left="1843" w:right="1134" w:hanging="142"/>
        <w:jc w:val="both"/>
        <w:rPr>
          <w:rFonts w:cs="Arial"/>
          <w:i/>
          <w:color w:val="000000" w:themeColor="text1"/>
          <w:kern w:val="1"/>
          <w:sz w:val="20"/>
          <w:lang w:eastAsia="ar-SA"/>
        </w:rPr>
      </w:pPr>
      <w:r w:rsidRPr="001E2683">
        <w:rPr>
          <w:rFonts w:cs="Arial"/>
          <w:i/>
          <w:color w:val="000000" w:themeColor="text1"/>
          <w:kern w:val="1"/>
          <w:sz w:val="20"/>
          <w:lang w:eastAsia="ar-SA"/>
        </w:rPr>
        <w:t>la mayor coordinación internacional y la mayor circulación de equipos;</w:t>
      </w:r>
    </w:p>
    <w:p w14:paraId="072FB54B" w14:textId="77777777" w:rsidR="00375810" w:rsidRPr="001E2683" w:rsidRDefault="00375810" w:rsidP="000A6065">
      <w:pPr>
        <w:pBdr>
          <w:top w:val="nil"/>
          <w:left w:val="nil"/>
          <w:bottom w:val="nil"/>
          <w:right w:val="nil"/>
          <w:between w:val="nil"/>
          <w:bar w:val="nil"/>
        </w:pBdr>
        <w:spacing w:line="240" w:lineRule="auto"/>
        <w:ind w:left="1559" w:right="1134"/>
        <w:jc w:val="both"/>
        <w:rPr>
          <w:rFonts w:cs="Arial"/>
          <w:i/>
          <w:color w:val="000000" w:themeColor="text1"/>
          <w:kern w:val="1"/>
          <w:sz w:val="20"/>
          <w:lang w:eastAsia="ar-SA"/>
        </w:rPr>
      </w:pPr>
      <w:r w:rsidRPr="001E2683">
        <w:rPr>
          <w:rFonts w:cs="Arial"/>
          <w:i/>
          <w:color w:val="000000" w:themeColor="text1"/>
          <w:kern w:val="1"/>
          <w:sz w:val="20"/>
          <w:lang w:eastAsia="ar-SA"/>
        </w:rPr>
        <w:t>(…)”</w:t>
      </w:r>
    </w:p>
    <w:p w14:paraId="4C4ABBC3" w14:textId="74469B92" w:rsidR="00375810" w:rsidRPr="001E2683" w:rsidRDefault="00375810" w:rsidP="00A64650">
      <w:pPr>
        <w:pBdr>
          <w:top w:val="nil"/>
          <w:left w:val="nil"/>
          <w:bottom w:val="nil"/>
          <w:right w:val="nil"/>
          <w:between w:val="nil"/>
          <w:bar w:val="nil"/>
        </w:pBdr>
        <w:spacing w:line="240" w:lineRule="auto"/>
        <w:ind w:left="567"/>
        <w:jc w:val="both"/>
        <w:rPr>
          <w:rFonts w:cs="Arial"/>
          <w:color w:val="000000" w:themeColor="text1"/>
          <w:kern w:val="1"/>
          <w:lang w:eastAsia="ar-SA"/>
        </w:rPr>
      </w:pPr>
      <w:r w:rsidRPr="001E2683">
        <w:rPr>
          <w:rFonts w:cs="Arial"/>
          <w:color w:val="000000" w:themeColor="text1"/>
          <w:kern w:val="1"/>
          <w:lang w:eastAsia="ar-SA"/>
        </w:rPr>
        <w:t>De lo anterior, se denota la impo</w:t>
      </w:r>
      <w:r w:rsidR="00B94C3A" w:rsidRPr="001E2683">
        <w:rPr>
          <w:rFonts w:cs="Arial"/>
          <w:color w:val="000000" w:themeColor="text1"/>
          <w:kern w:val="1"/>
          <w:lang w:eastAsia="ar-SA"/>
        </w:rPr>
        <w:t xml:space="preserve">rtancia </w:t>
      </w:r>
      <w:r w:rsidR="00FA03D0" w:rsidRPr="001E2683">
        <w:rPr>
          <w:rFonts w:cs="Arial"/>
          <w:color w:val="000000" w:themeColor="text1"/>
          <w:kern w:val="1"/>
          <w:lang w:eastAsia="ar-SA"/>
        </w:rPr>
        <w:t>de</w:t>
      </w:r>
      <w:r w:rsidR="00B94C3A" w:rsidRPr="001E2683">
        <w:rPr>
          <w:rFonts w:cs="Arial"/>
          <w:color w:val="000000" w:themeColor="text1"/>
          <w:kern w:val="1"/>
          <w:lang w:eastAsia="ar-SA"/>
        </w:rPr>
        <w:t xml:space="preserve"> identificar rangos de frecuencias</w:t>
      </w:r>
      <w:r w:rsidRPr="001E2683">
        <w:rPr>
          <w:rFonts w:cs="Arial"/>
          <w:color w:val="000000" w:themeColor="text1"/>
          <w:kern w:val="1"/>
          <w:lang w:eastAsia="ar-SA"/>
        </w:rPr>
        <w:t xml:space="preserve"> o frecuencias </w:t>
      </w:r>
      <w:r w:rsidR="00D50C35" w:rsidRPr="001E2683">
        <w:rPr>
          <w:rFonts w:cs="Arial"/>
          <w:color w:val="000000" w:themeColor="text1"/>
          <w:kern w:val="1"/>
          <w:lang w:eastAsia="ar-SA"/>
        </w:rPr>
        <w:t xml:space="preserve">armonizadas a nivel internacional </w:t>
      </w:r>
      <w:r w:rsidRPr="001E2683">
        <w:rPr>
          <w:rFonts w:cs="Arial"/>
          <w:color w:val="000000" w:themeColor="text1"/>
          <w:kern w:val="1"/>
          <w:lang w:eastAsia="ar-SA"/>
        </w:rPr>
        <w:t xml:space="preserve">dentro de las cuales pueda </w:t>
      </w:r>
      <w:r w:rsidR="00D50C35" w:rsidRPr="001E2683">
        <w:rPr>
          <w:rFonts w:cs="Arial"/>
          <w:color w:val="000000" w:themeColor="text1"/>
          <w:kern w:val="1"/>
          <w:lang w:eastAsia="ar-SA"/>
        </w:rPr>
        <w:t>existir interoperabilidad entre</w:t>
      </w:r>
      <w:r w:rsidRPr="001E2683">
        <w:rPr>
          <w:rFonts w:cs="Arial"/>
          <w:color w:val="000000" w:themeColor="text1"/>
          <w:kern w:val="1"/>
          <w:lang w:eastAsia="ar-SA"/>
        </w:rPr>
        <w:t xml:space="preserve"> sistemas </w:t>
      </w:r>
      <w:r w:rsidR="00113DE0" w:rsidRPr="001E2683">
        <w:rPr>
          <w:rFonts w:cs="Arial"/>
          <w:color w:val="000000" w:themeColor="text1"/>
          <w:kern w:val="1"/>
          <w:lang w:eastAsia="ar-SA"/>
        </w:rPr>
        <w:t xml:space="preserve">de radiocomunicaciones </w:t>
      </w:r>
      <w:r w:rsidRPr="001E2683">
        <w:rPr>
          <w:rFonts w:cs="Arial"/>
          <w:color w:val="000000" w:themeColor="text1"/>
          <w:kern w:val="1"/>
          <w:lang w:eastAsia="ar-SA"/>
        </w:rPr>
        <w:t>para situaciones de emergencia y socorro en caso presentarse desastres naturales a nivel nacional, regional o de carácter transfronterizo.</w:t>
      </w:r>
    </w:p>
    <w:p w14:paraId="28A1179E" w14:textId="77777777" w:rsidR="000A6065" w:rsidRPr="001E2683" w:rsidRDefault="000A6065" w:rsidP="001766A4">
      <w:pPr>
        <w:pBdr>
          <w:top w:val="nil"/>
          <w:left w:val="nil"/>
          <w:bottom w:val="nil"/>
          <w:right w:val="nil"/>
          <w:between w:val="nil"/>
          <w:bar w:val="nil"/>
        </w:pBdr>
        <w:spacing w:after="0" w:line="240" w:lineRule="auto"/>
        <w:ind w:left="567"/>
        <w:jc w:val="both"/>
        <w:rPr>
          <w:rFonts w:cs="Arial"/>
          <w:color w:val="000000" w:themeColor="text1"/>
          <w:kern w:val="1"/>
          <w:lang w:eastAsia="ar-SA"/>
        </w:rPr>
      </w:pPr>
    </w:p>
    <w:p w14:paraId="3EA8425E" w14:textId="3A37759F" w:rsidR="00F808A2" w:rsidRPr="001E2683" w:rsidRDefault="00DF3D04" w:rsidP="00A64650">
      <w:pPr>
        <w:pStyle w:val="Prrafodelista"/>
        <w:pBdr>
          <w:top w:val="nil"/>
          <w:left w:val="nil"/>
          <w:bottom w:val="nil"/>
          <w:right w:val="nil"/>
          <w:between w:val="nil"/>
          <w:bar w:val="nil"/>
        </w:pBdr>
        <w:spacing w:line="240" w:lineRule="auto"/>
        <w:ind w:left="567"/>
        <w:jc w:val="both"/>
        <w:rPr>
          <w:rFonts w:cs="Arial"/>
          <w:color w:val="000000" w:themeColor="text1"/>
          <w:kern w:val="1"/>
          <w:lang w:eastAsia="ar-SA"/>
        </w:rPr>
      </w:pPr>
      <w:r w:rsidRPr="001E2683">
        <w:rPr>
          <w:rFonts w:cs="Arial"/>
          <w:b/>
          <w:color w:val="000000" w:themeColor="text1"/>
          <w:kern w:val="1"/>
          <w:lang w:eastAsia="ar-SA"/>
        </w:rPr>
        <w:t>Resolución 647 (Rev. CMR-15)</w:t>
      </w:r>
      <w:r w:rsidR="00B43D47" w:rsidRPr="001E2683">
        <w:rPr>
          <w:rFonts w:cs="Arial"/>
          <w:b/>
          <w:color w:val="000000" w:themeColor="text1"/>
          <w:kern w:val="1"/>
          <w:lang w:eastAsia="ar-SA"/>
        </w:rPr>
        <w:t>.</w:t>
      </w:r>
      <w:r w:rsidR="00F808A2" w:rsidRPr="001E2683">
        <w:rPr>
          <w:rFonts w:cs="Arial"/>
          <w:b/>
          <w:color w:val="000000" w:themeColor="text1"/>
          <w:kern w:val="1"/>
          <w:lang w:eastAsia="ar-SA"/>
        </w:rPr>
        <w:t xml:space="preserve"> Aspectos de las radiocomunicaciones, incluidas directrices sobre gestión del espectro para la alerta temprana, la predicción, detección y mitigación de los efectos de las catástrofes y las operaciones de socorro relacionadas con las emergencias y las catástrofes</w:t>
      </w:r>
      <w:r w:rsidR="005D7FC9" w:rsidRPr="001E2683">
        <w:rPr>
          <w:rStyle w:val="Refdenotaalpie"/>
          <w:rFonts w:cs="Arial"/>
          <w:b/>
          <w:color w:val="000000" w:themeColor="text1"/>
          <w:kern w:val="1"/>
          <w:lang w:eastAsia="ar-SA"/>
        </w:rPr>
        <w:footnoteReference w:id="24"/>
      </w:r>
      <w:r w:rsidR="00F808A2" w:rsidRPr="001E2683">
        <w:rPr>
          <w:rFonts w:cs="Arial"/>
          <w:b/>
          <w:color w:val="000000" w:themeColor="text1"/>
          <w:kern w:val="1"/>
          <w:lang w:eastAsia="ar-SA"/>
        </w:rPr>
        <w:t xml:space="preserve">. </w:t>
      </w:r>
      <w:r w:rsidR="00F808A2" w:rsidRPr="001E2683">
        <w:rPr>
          <w:rFonts w:cs="Arial"/>
          <w:color w:val="000000" w:themeColor="text1"/>
          <w:kern w:val="1"/>
          <w:lang w:eastAsia="ar-SA"/>
        </w:rPr>
        <w:t xml:space="preserve">Considera que la utilización de las </w:t>
      </w:r>
      <w:r w:rsidR="00BD6C9C" w:rsidRPr="001E2683">
        <w:rPr>
          <w:rFonts w:cs="Arial"/>
          <w:color w:val="000000" w:themeColor="text1"/>
          <w:kern w:val="1"/>
          <w:lang w:eastAsia="ar-SA"/>
        </w:rPr>
        <w:t>radio</w:t>
      </w:r>
      <w:r w:rsidR="00F808A2" w:rsidRPr="001E2683">
        <w:rPr>
          <w:rFonts w:cs="Arial"/>
          <w:color w:val="000000" w:themeColor="text1"/>
          <w:kern w:val="1"/>
          <w:lang w:eastAsia="ar-SA"/>
        </w:rPr>
        <w:t xml:space="preserve">comunicaciones es fundamental para </w:t>
      </w:r>
      <w:r w:rsidR="00D072E0" w:rsidRPr="001E2683">
        <w:rPr>
          <w:rFonts w:cs="Arial"/>
          <w:color w:val="000000" w:themeColor="text1"/>
          <w:kern w:val="1"/>
          <w:lang w:eastAsia="ar-SA"/>
        </w:rPr>
        <w:t>prevenir</w:t>
      </w:r>
      <w:r w:rsidR="00F808A2" w:rsidRPr="001E2683">
        <w:rPr>
          <w:rFonts w:cs="Arial"/>
          <w:color w:val="000000" w:themeColor="text1"/>
          <w:kern w:val="1"/>
          <w:lang w:eastAsia="ar-SA"/>
        </w:rPr>
        <w:t xml:space="preserve"> y detectar posibles catástrofes naturales, así como para </w:t>
      </w:r>
      <w:r w:rsidR="009B623B" w:rsidRPr="001E2683">
        <w:rPr>
          <w:rFonts w:cs="Arial"/>
          <w:color w:val="000000" w:themeColor="text1"/>
          <w:kern w:val="1"/>
          <w:lang w:eastAsia="ar-SA"/>
        </w:rPr>
        <w:t xml:space="preserve">la emisión de </w:t>
      </w:r>
      <w:r w:rsidR="00F808A2" w:rsidRPr="001E2683">
        <w:rPr>
          <w:rFonts w:cs="Arial"/>
          <w:color w:val="000000" w:themeColor="text1"/>
          <w:kern w:val="1"/>
          <w:lang w:eastAsia="ar-SA"/>
        </w:rPr>
        <w:t xml:space="preserve">alerta temprana y atenuar los posibles efectos de dichas catástrofes, por lo cual resuelve que </w:t>
      </w:r>
      <w:r w:rsidR="00533292" w:rsidRPr="001E2683">
        <w:rPr>
          <w:rFonts w:cs="Arial"/>
          <w:color w:val="000000" w:themeColor="text1"/>
          <w:kern w:val="1"/>
          <w:lang w:eastAsia="ar-SA"/>
        </w:rPr>
        <w:t>el UIT-R</w:t>
      </w:r>
      <w:r w:rsidR="00F808A2" w:rsidRPr="001E2683">
        <w:rPr>
          <w:rFonts w:cs="Arial"/>
          <w:color w:val="000000" w:themeColor="text1"/>
          <w:kern w:val="1"/>
          <w:lang w:eastAsia="ar-SA"/>
        </w:rPr>
        <w:t>, a través de sus Comisiones de Estudio consideren lo siguiente:</w:t>
      </w:r>
    </w:p>
    <w:p w14:paraId="5806D48F" w14:textId="77777777" w:rsidR="00F808A2" w:rsidRPr="001E2683" w:rsidRDefault="00F808A2" w:rsidP="00F808A2">
      <w:pPr>
        <w:pStyle w:val="Prrafodelista"/>
        <w:pBdr>
          <w:top w:val="nil"/>
          <w:left w:val="nil"/>
          <w:bottom w:val="nil"/>
          <w:right w:val="nil"/>
          <w:between w:val="nil"/>
          <w:bar w:val="nil"/>
        </w:pBdr>
        <w:spacing w:line="240" w:lineRule="auto"/>
        <w:ind w:left="567"/>
        <w:jc w:val="both"/>
        <w:rPr>
          <w:rFonts w:cs="Arial"/>
          <w:color w:val="000000" w:themeColor="text1"/>
          <w:kern w:val="1"/>
          <w:lang w:eastAsia="ar-SA"/>
        </w:rPr>
      </w:pPr>
    </w:p>
    <w:p w14:paraId="044957D1" w14:textId="77777777" w:rsidR="00257A89" w:rsidRPr="001E2683" w:rsidRDefault="00F808A2" w:rsidP="000A6065">
      <w:pPr>
        <w:pStyle w:val="Prrafodelista"/>
        <w:pBdr>
          <w:top w:val="nil"/>
          <w:left w:val="nil"/>
          <w:bottom w:val="nil"/>
          <w:right w:val="nil"/>
          <w:between w:val="nil"/>
          <w:bar w:val="nil"/>
        </w:pBdr>
        <w:spacing w:line="240" w:lineRule="auto"/>
        <w:ind w:left="1559" w:right="1134"/>
        <w:jc w:val="both"/>
        <w:rPr>
          <w:rFonts w:cs="Arial"/>
          <w:i/>
          <w:color w:val="000000" w:themeColor="text1"/>
          <w:kern w:val="1"/>
          <w:sz w:val="20"/>
          <w:lang w:eastAsia="ar-SA"/>
        </w:rPr>
      </w:pPr>
      <w:r w:rsidRPr="001E2683">
        <w:rPr>
          <w:rFonts w:cs="Arial"/>
          <w:i/>
          <w:color w:val="000000" w:themeColor="text1"/>
          <w:kern w:val="1"/>
          <w:sz w:val="20"/>
          <w:lang w:eastAsia="ar-SA"/>
        </w:rPr>
        <w:t>“</w:t>
      </w:r>
      <w:r w:rsidR="00257A89" w:rsidRPr="001E2683">
        <w:rPr>
          <w:rFonts w:cs="Arial"/>
          <w:i/>
          <w:color w:val="000000" w:themeColor="text1"/>
          <w:kern w:val="1"/>
          <w:sz w:val="20"/>
          <w:lang w:eastAsia="ar-SA"/>
        </w:rPr>
        <w:t>resuelve</w:t>
      </w:r>
    </w:p>
    <w:p w14:paraId="6E4F4519" w14:textId="77777777" w:rsidR="00257A89" w:rsidRPr="001E2683" w:rsidRDefault="00257A89" w:rsidP="000A6065">
      <w:pPr>
        <w:pStyle w:val="Prrafodelista"/>
        <w:pBdr>
          <w:top w:val="nil"/>
          <w:left w:val="nil"/>
          <w:bottom w:val="nil"/>
          <w:right w:val="nil"/>
          <w:between w:val="nil"/>
          <w:bar w:val="nil"/>
        </w:pBdr>
        <w:spacing w:line="240" w:lineRule="auto"/>
        <w:ind w:left="1559" w:right="1134"/>
        <w:jc w:val="both"/>
        <w:rPr>
          <w:rFonts w:cs="Arial"/>
          <w:i/>
          <w:color w:val="000000" w:themeColor="text1"/>
          <w:kern w:val="1"/>
          <w:sz w:val="20"/>
          <w:lang w:eastAsia="ar-SA"/>
        </w:rPr>
      </w:pPr>
    </w:p>
    <w:p w14:paraId="19154592" w14:textId="28E72D42" w:rsidR="00F808A2" w:rsidRPr="001E2683" w:rsidRDefault="00F808A2" w:rsidP="000A6065">
      <w:pPr>
        <w:pStyle w:val="Prrafodelista"/>
        <w:pBdr>
          <w:top w:val="nil"/>
          <w:left w:val="nil"/>
          <w:bottom w:val="nil"/>
          <w:right w:val="nil"/>
          <w:between w:val="nil"/>
          <w:bar w:val="nil"/>
        </w:pBdr>
        <w:spacing w:line="240" w:lineRule="auto"/>
        <w:ind w:left="1559" w:right="1134"/>
        <w:jc w:val="both"/>
        <w:rPr>
          <w:rFonts w:cs="Arial"/>
          <w:i/>
          <w:color w:val="000000" w:themeColor="text1"/>
          <w:kern w:val="1"/>
          <w:sz w:val="20"/>
          <w:lang w:eastAsia="ar-SA"/>
        </w:rPr>
      </w:pPr>
      <w:r w:rsidRPr="001E2683">
        <w:rPr>
          <w:rFonts w:cs="Arial"/>
          <w:i/>
          <w:color w:val="000000" w:themeColor="text1"/>
          <w:kern w:val="1"/>
          <w:sz w:val="20"/>
          <w:lang w:eastAsia="ar-SA"/>
        </w:rPr>
        <w:t xml:space="preserve"> </w:t>
      </w:r>
      <w:r w:rsidR="00257A89" w:rsidRPr="001E2683">
        <w:rPr>
          <w:rFonts w:cs="Arial"/>
          <w:i/>
          <w:color w:val="000000" w:themeColor="text1"/>
          <w:kern w:val="1"/>
          <w:sz w:val="20"/>
          <w:lang w:eastAsia="ar-SA"/>
        </w:rPr>
        <w:t>1</w:t>
      </w:r>
      <w:r w:rsidR="00257A89" w:rsidRPr="001E2683">
        <w:rPr>
          <w:rFonts w:cs="Arial"/>
          <w:i/>
          <w:color w:val="000000" w:themeColor="text1"/>
          <w:kern w:val="1"/>
          <w:sz w:val="20"/>
          <w:lang w:eastAsia="ar-SA"/>
        </w:rPr>
        <w:tab/>
        <w:t>que el UIT-R, a través de sus Comisiones de Estudio,</w:t>
      </w:r>
      <w:r w:rsidRPr="001E2683">
        <w:rPr>
          <w:rFonts w:cs="Arial"/>
          <w:i/>
          <w:color w:val="000000" w:themeColor="text1"/>
          <w:kern w:val="1"/>
          <w:sz w:val="20"/>
          <w:lang w:eastAsia="ar-SA"/>
        </w:rPr>
        <w:t xml:space="preserve"> continúe estudiando los aspectos de las radiocomunicaciones/TIC relacionados con la alerta temprana, la predicción, detección y mitigación de los efectos de las catástrofes y las operaciones de socorro (…)”</w:t>
      </w:r>
    </w:p>
    <w:p w14:paraId="601AC0C9" w14:textId="77777777" w:rsidR="00F808A2" w:rsidRPr="001E2683" w:rsidRDefault="00F808A2" w:rsidP="00F808A2">
      <w:pPr>
        <w:pStyle w:val="Prrafodelista"/>
        <w:pBdr>
          <w:top w:val="nil"/>
          <w:left w:val="nil"/>
          <w:bottom w:val="nil"/>
          <w:right w:val="nil"/>
          <w:between w:val="nil"/>
          <w:bar w:val="nil"/>
        </w:pBdr>
        <w:spacing w:line="240" w:lineRule="auto"/>
        <w:ind w:left="567"/>
        <w:jc w:val="both"/>
        <w:rPr>
          <w:rFonts w:cs="Arial"/>
          <w:color w:val="000000" w:themeColor="text1"/>
          <w:kern w:val="1"/>
          <w:lang w:eastAsia="ar-SA"/>
        </w:rPr>
      </w:pPr>
    </w:p>
    <w:p w14:paraId="03527AB7" w14:textId="770E0F54" w:rsidR="001766A4" w:rsidRPr="001E2683" w:rsidRDefault="003C26BB" w:rsidP="000A6065">
      <w:pPr>
        <w:pStyle w:val="Prrafodelista"/>
        <w:pBdr>
          <w:top w:val="nil"/>
          <w:left w:val="nil"/>
          <w:bottom w:val="nil"/>
          <w:right w:val="nil"/>
          <w:between w:val="nil"/>
          <w:bar w:val="nil"/>
        </w:pBdr>
        <w:spacing w:line="240" w:lineRule="auto"/>
        <w:ind w:left="567"/>
        <w:jc w:val="both"/>
        <w:rPr>
          <w:rFonts w:cs="Arial"/>
          <w:color w:val="000000" w:themeColor="text1"/>
          <w:kern w:val="1"/>
          <w:lang w:eastAsia="ar-SA"/>
        </w:rPr>
      </w:pPr>
      <w:r w:rsidRPr="001E2683">
        <w:rPr>
          <w:rFonts w:cs="Arial"/>
          <w:color w:val="000000" w:themeColor="text1"/>
          <w:kern w:val="1"/>
          <w:lang w:eastAsia="ar-SA"/>
        </w:rPr>
        <w:lastRenderedPageBreak/>
        <w:t xml:space="preserve">Por medio de esta Resolución el UIT-R </w:t>
      </w:r>
      <w:r w:rsidR="00F525AF" w:rsidRPr="001E2683">
        <w:rPr>
          <w:rFonts w:cs="Arial"/>
          <w:color w:val="000000" w:themeColor="text1"/>
          <w:kern w:val="1"/>
          <w:lang w:eastAsia="ar-SA"/>
        </w:rPr>
        <w:t xml:space="preserve">ha generado </w:t>
      </w:r>
      <w:r w:rsidRPr="001E2683">
        <w:rPr>
          <w:rFonts w:cs="Arial"/>
          <w:color w:val="000000" w:themeColor="text1"/>
          <w:kern w:val="1"/>
          <w:lang w:eastAsia="ar-SA"/>
        </w:rPr>
        <w:t xml:space="preserve">las condiciones para que las diferentes Comisiones de Estudio consideren </w:t>
      </w:r>
      <w:r w:rsidR="00F525AF" w:rsidRPr="001E2683">
        <w:rPr>
          <w:rFonts w:cs="Arial"/>
          <w:color w:val="000000" w:themeColor="text1"/>
          <w:kern w:val="1"/>
          <w:lang w:eastAsia="ar-SA"/>
        </w:rPr>
        <w:t xml:space="preserve">programas de trabajo </w:t>
      </w:r>
      <w:r w:rsidR="00F525AF" w:rsidRPr="001E2683" w:rsidDel="003C26BB">
        <w:rPr>
          <w:rFonts w:cs="Arial"/>
          <w:color w:val="000000" w:themeColor="text1"/>
          <w:kern w:val="1"/>
          <w:lang w:eastAsia="ar-SA"/>
        </w:rPr>
        <w:t xml:space="preserve">que </w:t>
      </w:r>
      <w:r w:rsidRPr="001E2683">
        <w:rPr>
          <w:rFonts w:cs="Arial"/>
          <w:color w:val="000000" w:themeColor="text1"/>
          <w:kern w:val="1"/>
          <w:lang w:eastAsia="ar-SA"/>
        </w:rPr>
        <w:t>den cabida a</w:t>
      </w:r>
      <w:r w:rsidR="00F525AF" w:rsidRPr="001E2683">
        <w:rPr>
          <w:rFonts w:cs="Arial"/>
          <w:color w:val="000000" w:themeColor="text1"/>
          <w:kern w:val="1"/>
          <w:lang w:eastAsia="ar-SA"/>
        </w:rPr>
        <w:t xml:space="preserve"> los servicios de seguridad de la vida humana </w:t>
      </w:r>
      <w:r w:rsidRPr="001E2683">
        <w:rPr>
          <w:rFonts w:cs="Arial"/>
          <w:color w:val="000000" w:themeColor="text1"/>
          <w:kern w:val="1"/>
          <w:lang w:eastAsia="ar-SA"/>
        </w:rPr>
        <w:t>como</w:t>
      </w:r>
      <w:r w:rsidR="00F525AF" w:rsidRPr="001E2683">
        <w:rPr>
          <w:rFonts w:cs="Arial"/>
          <w:color w:val="000000" w:themeColor="text1"/>
          <w:kern w:val="1"/>
          <w:lang w:eastAsia="ar-SA"/>
        </w:rPr>
        <w:t xml:space="preserve"> un trabajo recurrente, necesario y fundamental</w:t>
      </w:r>
      <w:r w:rsidR="00811D55" w:rsidRPr="001E2683">
        <w:rPr>
          <w:rFonts w:cs="Arial"/>
          <w:color w:val="000000" w:themeColor="text1"/>
          <w:kern w:val="1"/>
          <w:lang w:eastAsia="ar-SA"/>
        </w:rPr>
        <w:t xml:space="preserve"> para los países miembros</w:t>
      </w:r>
      <w:r w:rsidR="00F525AF" w:rsidRPr="001E2683">
        <w:rPr>
          <w:rFonts w:cs="Arial"/>
          <w:color w:val="000000" w:themeColor="text1"/>
          <w:kern w:val="1"/>
          <w:lang w:eastAsia="ar-SA"/>
        </w:rPr>
        <w:t xml:space="preserve">, </w:t>
      </w:r>
      <w:r w:rsidRPr="001E2683">
        <w:rPr>
          <w:rFonts w:cs="Arial"/>
          <w:color w:val="000000" w:themeColor="text1"/>
          <w:kern w:val="1"/>
          <w:lang w:eastAsia="ar-SA"/>
        </w:rPr>
        <w:t xml:space="preserve">lo que </w:t>
      </w:r>
      <w:r w:rsidR="00F525AF" w:rsidRPr="001E2683">
        <w:rPr>
          <w:rFonts w:cs="Arial"/>
          <w:color w:val="000000" w:themeColor="text1"/>
          <w:kern w:val="1"/>
          <w:lang w:eastAsia="ar-SA"/>
        </w:rPr>
        <w:t>manif</w:t>
      </w:r>
      <w:r w:rsidRPr="001E2683">
        <w:rPr>
          <w:rFonts w:cs="Arial"/>
          <w:color w:val="000000" w:themeColor="text1"/>
          <w:kern w:val="1"/>
          <w:lang w:eastAsia="ar-SA"/>
        </w:rPr>
        <w:t>i</w:t>
      </w:r>
      <w:r w:rsidR="00F525AF" w:rsidRPr="001E2683">
        <w:rPr>
          <w:rFonts w:cs="Arial"/>
          <w:color w:val="000000" w:themeColor="text1"/>
          <w:kern w:val="1"/>
          <w:lang w:eastAsia="ar-SA"/>
        </w:rPr>
        <w:t>est</w:t>
      </w:r>
      <w:r w:rsidRPr="001E2683">
        <w:rPr>
          <w:rFonts w:cs="Arial"/>
          <w:color w:val="000000" w:themeColor="text1"/>
          <w:kern w:val="1"/>
          <w:lang w:eastAsia="ar-SA"/>
        </w:rPr>
        <w:t>a</w:t>
      </w:r>
      <w:r w:rsidR="00F525AF" w:rsidRPr="001E2683" w:rsidDel="003C26BB">
        <w:rPr>
          <w:rFonts w:cs="Arial"/>
          <w:color w:val="000000" w:themeColor="text1"/>
          <w:kern w:val="1"/>
          <w:lang w:eastAsia="ar-SA"/>
        </w:rPr>
        <w:t xml:space="preserve"> </w:t>
      </w:r>
      <w:r w:rsidR="00F525AF" w:rsidRPr="001E2683">
        <w:rPr>
          <w:rFonts w:cs="Arial"/>
          <w:color w:val="000000" w:themeColor="text1"/>
          <w:kern w:val="1"/>
          <w:lang w:eastAsia="ar-SA"/>
        </w:rPr>
        <w:t xml:space="preserve">la importancia </w:t>
      </w:r>
      <w:r w:rsidRPr="001E2683">
        <w:rPr>
          <w:rFonts w:cs="Arial"/>
          <w:color w:val="000000" w:themeColor="text1"/>
          <w:kern w:val="1"/>
          <w:lang w:eastAsia="ar-SA"/>
        </w:rPr>
        <w:t>que los</w:t>
      </w:r>
      <w:r w:rsidR="00F525AF" w:rsidRPr="001E2683">
        <w:rPr>
          <w:rFonts w:cs="Arial"/>
          <w:color w:val="000000" w:themeColor="text1"/>
          <w:kern w:val="1"/>
          <w:lang w:eastAsia="ar-SA"/>
        </w:rPr>
        <w:t xml:space="preserve"> servicios de radiocomunicaciones </w:t>
      </w:r>
      <w:r w:rsidR="00811D55" w:rsidRPr="001E2683">
        <w:rPr>
          <w:rFonts w:cs="Arial"/>
          <w:color w:val="000000" w:themeColor="text1"/>
          <w:kern w:val="1"/>
          <w:lang w:eastAsia="ar-SA"/>
        </w:rPr>
        <w:t>contribuya</w:t>
      </w:r>
      <w:r w:rsidR="00F00428" w:rsidRPr="001E2683">
        <w:rPr>
          <w:rFonts w:cs="Arial"/>
          <w:color w:val="000000" w:themeColor="text1"/>
          <w:kern w:val="1"/>
          <w:lang w:eastAsia="ar-SA"/>
        </w:rPr>
        <w:t xml:space="preserve">n </w:t>
      </w:r>
      <w:r w:rsidRPr="001E2683">
        <w:rPr>
          <w:rFonts w:cs="Arial"/>
          <w:color w:val="000000" w:themeColor="text1"/>
          <w:kern w:val="1"/>
          <w:lang w:eastAsia="ar-SA"/>
        </w:rPr>
        <w:t>con</w:t>
      </w:r>
      <w:r w:rsidR="00F525AF" w:rsidRPr="001E2683">
        <w:rPr>
          <w:rFonts w:cs="Arial"/>
          <w:color w:val="000000" w:themeColor="text1"/>
          <w:kern w:val="1"/>
          <w:lang w:eastAsia="ar-SA"/>
        </w:rPr>
        <w:t xml:space="preserve"> </w:t>
      </w:r>
      <w:r w:rsidRPr="001E2683">
        <w:rPr>
          <w:rFonts w:cs="Arial"/>
          <w:color w:val="000000" w:themeColor="text1"/>
          <w:kern w:val="1"/>
          <w:lang w:eastAsia="ar-SA"/>
        </w:rPr>
        <w:t xml:space="preserve">el desarrollo de </w:t>
      </w:r>
      <w:r w:rsidR="00F525AF" w:rsidRPr="001E2683">
        <w:rPr>
          <w:rFonts w:cs="Arial"/>
          <w:color w:val="000000" w:themeColor="text1"/>
          <w:kern w:val="1"/>
          <w:lang w:eastAsia="ar-SA"/>
        </w:rPr>
        <w:t>nuevos métodos</w:t>
      </w:r>
      <w:r w:rsidRPr="001E2683">
        <w:rPr>
          <w:rFonts w:cs="Arial"/>
          <w:color w:val="000000" w:themeColor="text1"/>
          <w:kern w:val="1"/>
          <w:lang w:eastAsia="ar-SA"/>
        </w:rPr>
        <w:t>, aplicaciones</w:t>
      </w:r>
      <w:r w:rsidR="00F525AF" w:rsidRPr="001E2683">
        <w:rPr>
          <w:rFonts w:cs="Arial"/>
          <w:color w:val="000000" w:themeColor="text1"/>
          <w:kern w:val="1"/>
          <w:lang w:eastAsia="ar-SA"/>
        </w:rPr>
        <w:t xml:space="preserve"> </w:t>
      </w:r>
      <w:r w:rsidRPr="001E2683">
        <w:rPr>
          <w:rFonts w:cs="Arial"/>
          <w:color w:val="000000" w:themeColor="text1"/>
          <w:kern w:val="1"/>
          <w:lang w:eastAsia="ar-SA"/>
        </w:rPr>
        <w:t>o</w:t>
      </w:r>
      <w:r w:rsidR="00F525AF" w:rsidRPr="001E2683">
        <w:rPr>
          <w:rFonts w:cs="Arial"/>
          <w:color w:val="000000" w:themeColor="text1"/>
          <w:kern w:val="1"/>
          <w:lang w:eastAsia="ar-SA"/>
        </w:rPr>
        <w:t xml:space="preserve"> tecnologías.</w:t>
      </w:r>
    </w:p>
    <w:p w14:paraId="548D85B7" w14:textId="1111B7DE" w:rsidR="00F808A2" w:rsidRPr="001E2683" w:rsidRDefault="00F525AF" w:rsidP="001766A4">
      <w:pPr>
        <w:pBdr>
          <w:top w:val="nil"/>
          <w:left w:val="nil"/>
          <w:bottom w:val="nil"/>
          <w:right w:val="nil"/>
          <w:between w:val="nil"/>
          <w:bar w:val="nil"/>
        </w:pBdr>
        <w:spacing w:after="0" w:line="240" w:lineRule="auto"/>
        <w:jc w:val="both"/>
        <w:rPr>
          <w:rFonts w:cs="Arial"/>
          <w:color w:val="000000" w:themeColor="text1"/>
          <w:kern w:val="1"/>
          <w:lang w:eastAsia="ar-SA"/>
        </w:rPr>
      </w:pPr>
      <w:r w:rsidRPr="001E2683">
        <w:rPr>
          <w:rFonts w:cs="Arial"/>
          <w:color w:val="000000" w:themeColor="text1"/>
          <w:kern w:val="1"/>
          <w:lang w:eastAsia="ar-SA"/>
        </w:rPr>
        <w:t xml:space="preserve"> </w:t>
      </w:r>
    </w:p>
    <w:p w14:paraId="59F0285C" w14:textId="0D8C33D0" w:rsidR="00DF3D04" w:rsidRPr="001E2683" w:rsidRDefault="00DF3D04" w:rsidP="00DF3D04">
      <w:pPr>
        <w:pBdr>
          <w:top w:val="nil"/>
          <w:left w:val="nil"/>
          <w:bottom w:val="nil"/>
          <w:right w:val="nil"/>
          <w:between w:val="nil"/>
          <w:bar w:val="nil"/>
        </w:pBdr>
        <w:spacing w:line="240" w:lineRule="auto"/>
        <w:ind w:left="567"/>
        <w:jc w:val="both"/>
        <w:rPr>
          <w:rFonts w:cs="Arial"/>
          <w:lang w:eastAsia="ar-SA"/>
        </w:rPr>
      </w:pPr>
      <w:r w:rsidRPr="001E2683">
        <w:rPr>
          <w:rFonts w:cs="Arial"/>
          <w:b/>
          <w:color w:val="000000" w:themeColor="text1"/>
          <w:kern w:val="1"/>
          <w:lang w:eastAsia="ar-SA"/>
        </w:rPr>
        <w:t>Recomendación UIT-R SM.1535</w:t>
      </w:r>
      <w:r w:rsidR="009B623B" w:rsidRPr="001E2683">
        <w:rPr>
          <w:rFonts w:cs="Arial"/>
          <w:b/>
          <w:color w:val="000000" w:themeColor="text1"/>
          <w:kern w:val="1"/>
          <w:lang w:eastAsia="ar-SA"/>
        </w:rPr>
        <w:t>.</w:t>
      </w:r>
      <w:r w:rsidR="00B61395" w:rsidRPr="001E2683">
        <w:rPr>
          <w:rFonts w:cs="Arial"/>
          <w:b/>
          <w:color w:val="000000" w:themeColor="text1"/>
          <w:kern w:val="1"/>
          <w:lang w:eastAsia="ar-SA"/>
        </w:rPr>
        <w:t xml:space="preserve"> Protección de los servicios de seguridad de emisiones no deseadas</w:t>
      </w:r>
      <w:r w:rsidR="004354DA" w:rsidRPr="001E2683">
        <w:rPr>
          <w:rStyle w:val="Refdenotaalpie"/>
          <w:rFonts w:cs="Arial"/>
          <w:b/>
          <w:color w:val="000000" w:themeColor="text1"/>
          <w:kern w:val="1"/>
          <w:lang w:eastAsia="ar-SA"/>
        </w:rPr>
        <w:footnoteReference w:id="25"/>
      </w:r>
      <w:r w:rsidRPr="001E2683">
        <w:rPr>
          <w:rFonts w:cs="Arial"/>
          <w:b/>
          <w:color w:val="000000" w:themeColor="text1"/>
          <w:kern w:val="1"/>
          <w:lang w:eastAsia="ar-SA"/>
        </w:rPr>
        <w:t xml:space="preserve">. </w:t>
      </w:r>
      <w:r w:rsidRPr="001E2683">
        <w:rPr>
          <w:rFonts w:cs="Arial"/>
          <w:color w:val="000000" w:themeColor="text1"/>
          <w:kern w:val="1"/>
          <w:lang w:eastAsia="ar-SA"/>
        </w:rPr>
        <w:t>Hace referencia a la protección de los servicios de seguridad</w:t>
      </w:r>
      <w:r w:rsidR="00C92D9E" w:rsidRPr="001E2683">
        <w:rPr>
          <w:rFonts w:cs="Arial"/>
          <w:color w:val="000000" w:themeColor="text1"/>
          <w:kern w:val="1"/>
          <w:lang w:eastAsia="ar-SA"/>
        </w:rPr>
        <w:t xml:space="preserve"> </w:t>
      </w:r>
      <w:r w:rsidR="00B61395" w:rsidRPr="001E2683">
        <w:rPr>
          <w:rFonts w:cs="Arial"/>
          <w:color w:val="000000" w:themeColor="text1"/>
          <w:kern w:val="1"/>
          <w:lang w:eastAsia="ar-SA"/>
        </w:rPr>
        <w:t xml:space="preserve">minimizando la interferencia perjudicial </w:t>
      </w:r>
      <w:r w:rsidRPr="001E2683">
        <w:rPr>
          <w:rFonts w:cs="Arial"/>
          <w:color w:val="000000" w:themeColor="text1"/>
          <w:kern w:val="1"/>
          <w:lang w:eastAsia="ar-SA"/>
        </w:rPr>
        <w:t>de emisione</w:t>
      </w:r>
      <w:r w:rsidR="00AC6416" w:rsidRPr="001E2683">
        <w:rPr>
          <w:rFonts w:cs="Arial"/>
          <w:color w:val="000000" w:themeColor="text1"/>
          <w:kern w:val="1"/>
          <w:lang w:eastAsia="ar-SA"/>
        </w:rPr>
        <w:t>s no deseadas y establece en su considerando</w:t>
      </w:r>
      <w:r w:rsidRPr="001E2683">
        <w:rPr>
          <w:rFonts w:cs="Arial"/>
          <w:color w:val="000000" w:themeColor="text1"/>
          <w:kern w:val="1"/>
          <w:lang w:eastAsia="ar-SA"/>
        </w:rPr>
        <w:t xml:space="preserve"> lo siguiente:</w:t>
      </w:r>
    </w:p>
    <w:p w14:paraId="6D494A81" w14:textId="5EC300AE" w:rsidR="00DF3D04" w:rsidRPr="001E2683" w:rsidRDefault="00DF3D04" w:rsidP="001766A4">
      <w:pPr>
        <w:pStyle w:val="Prrafodelista"/>
        <w:pBdr>
          <w:top w:val="nil"/>
          <w:left w:val="nil"/>
          <w:bottom w:val="nil"/>
          <w:right w:val="nil"/>
          <w:between w:val="nil"/>
          <w:bar w:val="nil"/>
        </w:pBdr>
        <w:spacing w:line="240" w:lineRule="auto"/>
        <w:ind w:left="1559" w:right="1134"/>
        <w:contextualSpacing w:val="0"/>
        <w:jc w:val="both"/>
        <w:rPr>
          <w:rFonts w:cs="Arial"/>
          <w:i/>
          <w:color w:val="000000" w:themeColor="text1"/>
          <w:kern w:val="1"/>
          <w:sz w:val="20"/>
          <w:szCs w:val="20"/>
          <w:lang w:eastAsia="ar-SA"/>
        </w:rPr>
      </w:pPr>
      <w:r w:rsidRPr="001E2683">
        <w:rPr>
          <w:rFonts w:cs="Arial"/>
          <w:i/>
          <w:color w:val="000000" w:themeColor="text1"/>
          <w:kern w:val="1"/>
          <w:sz w:val="20"/>
          <w:szCs w:val="20"/>
          <w:lang w:eastAsia="ar-SA"/>
        </w:rPr>
        <w:t>“considerando</w:t>
      </w:r>
    </w:p>
    <w:p w14:paraId="2FBC2516" w14:textId="77777777" w:rsidR="00DF3D04" w:rsidRPr="001E2683" w:rsidRDefault="00DF3D04" w:rsidP="001766A4">
      <w:pPr>
        <w:pStyle w:val="Prrafodelista"/>
        <w:pBdr>
          <w:top w:val="nil"/>
          <w:left w:val="nil"/>
          <w:bottom w:val="nil"/>
          <w:right w:val="nil"/>
          <w:between w:val="nil"/>
          <w:bar w:val="nil"/>
        </w:pBdr>
        <w:spacing w:line="240" w:lineRule="auto"/>
        <w:ind w:left="1559" w:right="1134"/>
        <w:contextualSpacing w:val="0"/>
        <w:jc w:val="both"/>
        <w:rPr>
          <w:rFonts w:cs="Arial"/>
          <w:i/>
          <w:color w:val="000000" w:themeColor="text1"/>
          <w:kern w:val="1"/>
          <w:sz w:val="20"/>
          <w:szCs w:val="20"/>
          <w:lang w:eastAsia="ar-SA"/>
        </w:rPr>
      </w:pPr>
      <w:r w:rsidRPr="001E2683">
        <w:rPr>
          <w:rFonts w:cs="Arial"/>
          <w:i/>
          <w:color w:val="000000" w:themeColor="text1"/>
          <w:kern w:val="1"/>
          <w:sz w:val="20"/>
          <w:szCs w:val="20"/>
          <w:lang w:eastAsia="ar-SA"/>
        </w:rPr>
        <w:t>(…)</w:t>
      </w:r>
    </w:p>
    <w:p w14:paraId="5FE777F6" w14:textId="77777777" w:rsidR="00DF3D04" w:rsidRPr="001E2683" w:rsidRDefault="00DF3D04" w:rsidP="001766A4">
      <w:pPr>
        <w:pStyle w:val="Prrafodelista"/>
        <w:pBdr>
          <w:top w:val="nil"/>
          <w:left w:val="nil"/>
          <w:bottom w:val="nil"/>
          <w:right w:val="nil"/>
          <w:between w:val="nil"/>
          <w:bar w:val="nil"/>
        </w:pBdr>
        <w:spacing w:line="240" w:lineRule="auto"/>
        <w:ind w:left="1559" w:right="1134"/>
        <w:jc w:val="both"/>
        <w:rPr>
          <w:rFonts w:cs="Arial"/>
          <w:i/>
          <w:color w:val="000000" w:themeColor="text1"/>
          <w:kern w:val="1"/>
          <w:sz w:val="20"/>
          <w:szCs w:val="20"/>
          <w:lang w:eastAsia="ar-SA"/>
        </w:rPr>
      </w:pPr>
      <w:r w:rsidRPr="001E2683">
        <w:rPr>
          <w:rFonts w:cs="Arial"/>
          <w:i/>
          <w:color w:val="000000" w:themeColor="text1"/>
          <w:kern w:val="1"/>
          <w:sz w:val="20"/>
          <w:szCs w:val="20"/>
          <w:lang w:eastAsia="ar-SA"/>
        </w:rPr>
        <w:t>g) es importante evitar que los servicios de seguridad se vean afectados por interferencia perjudicial debido a la potencial pérdida de vidas o de propiedades que ello puede acarrear;</w:t>
      </w:r>
    </w:p>
    <w:p w14:paraId="4DF1F055" w14:textId="77777777" w:rsidR="00DF3D04" w:rsidRPr="001E2683" w:rsidRDefault="00DF3D04" w:rsidP="001766A4">
      <w:pPr>
        <w:pStyle w:val="Prrafodelista"/>
        <w:pBdr>
          <w:top w:val="nil"/>
          <w:left w:val="nil"/>
          <w:bottom w:val="nil"/>
          <w:right w:val="nil"/>
          <w:between w:val="nil"/>
          <w:bar w:val="nil"/>
        </w:pBdr>
        <w:spacing w:line="240" w:lineRule="auto"/>
        <w:ind w:left="1559" w:right="1134"/>
        <w:jc w:val="both"/>
        <w:rPr>
          <w:rFonts w:cs="Arial"/>
          <w:i/>
          <w:color w:val="000000" w:themeColor="text1"/>
          <w:kern w:val="1"/>
          <w:sz w:val="20"/>
          <w:szCs w:val="20"/>
          <w:lang w:eastAsia="ar-SA"/>
        </w:rPr>
      </w:pPr>
      <w:r w:rsidRPr="001E2683">
        <w:rPr>
          <w:rFonts w:cs="Arial"/>
          <w:i/>
          <w:color w:val="000000" w:themeColor="text1"/>
          <w:kern w:val="1"/>
          <w:sz w:val="20"/>
          <w:szCs w:val="20"/>
          <w:lang w:eastAsia="ar-SA"/>
        </w:rPr>
        <w:t>(…)</w:t>
      </w:r>
    </w:p>
    <w:p w14:paraId="559DD028" w14:textId="77777777" w:rsidR="00DF3D04" w:rsidRPr="001E2683" w:rsidRDefault="00DF3D04" w:rsidP="001766A4">
      <w:pPr>
        <w:pStyle w:val="Prrafodelista"/>
        <w:pBdr>
          <w:top w:val="nil"/>
          <w:left w:val="nil"/>
          <w:bottom w:val="nil"/>
          <w:right w:val="nil"/>
          <w:between w:val="nil"/>
          <w:bar w:val="nil"/>
        </w:pBdr>
        <w:spacing w:line="240" w:lineRule="auto"/>
        <w:ind w:left="1559" w:right="1134"/>
        <w:jc w:val="both"/>
        <w:rPr>
          <w:rFonts w:cs="Arial"/>
          <w:i/>
          <w:color w:val="000000" w:themeColor="text1"/>
          <w:kern w:val="1"/>
          <w:sz w:val="20"/>
          <w:szCs w:val="20"/>
          <w:lang w:eastAsia="ar-SA"/>
        </w:rPr>
      </w:pPr>
      <w:r w:rsidRPr="001E2683">
        <w:rPr>
          <w:rFonts w:cs="Arial"/>
          <w:i/>
          <w:color w:val="000000" w:themeColor="text1"/>
          <w:kern w:val="1"/>
          <w:sz w:val="20"/>
          <w:szCs w:val="20"/>
          <w:lang w:eastAsia="ar-SA"/>
        </w:rPr>
        <w:t>o) que deben tomarse las medidas adecuadas para evitar el riesgo potencial de interferencia perjudicial sobre los servicios de seguridad;</w:t>
      </w:r>
    </w:p>
    <w:p w14:paraId="22478239" w14:textId="77777777" w:rsidR="00DF3D04" w:rsidRPr="001E2683" w:rsidRDefault="00DF3D04" w:rsidP="001766A4">
      <w:pPr>
        <w:pStyle w:val="Prrafodelista"/>
        <w:pBdr>
          <w:top w:val="nil"/>
          <w:left w:val="nil"/>
          <w:bottom w:val="nil"/>
          <w:right w:val="nil"/>
          <w:between w:val="nil"/>
          <w:bar w:val="nil"/>
        </w:pBdr>
        <w:spacing w:line="240" w:lineRule="auto"/>
        <w:ind w:left="1559" w:right="1134"/>
        <w:jc w:val="both"/>
        <w:rPr>
          <w:rFonts w:cs="Arial"/>
          <w:i/>
          <w:color w:val="000000" w:themeColor="text1"/>
          <w:kern w:val="1"/>
          <w:sz w:val="20"/>
          <w:szCs w:val="20"/>
          <w:lang w:eastAsia="ar-SA"/>
        </w:rPr>
      </w:pPr>
      <w:r w:rsidRPr="001E2683">
        <w:rPr>
          <w:rFonts w:cs="Arial"/>
          <w:i/>
          <w:color w:val="000000" w:themeColor="text1"/>
          <w:kern w:val="1"/>
          <w:sz w:val="20"/>
          <w:szCs w:val="20"/>
          <w:lang w:eastAsia="ar-SA"/>
        </w:rPr>
        <w:t>(…)”</w:t>
      </w:r>
    </w:p>
    <w:p w14:paraId="2C5B8991" w14:textId="3A7CCBD4" w:rsidR="00DF3D04" w:rsidRPr="001E2683" w:rsidRDefault="007052D9" w:rsidP="00A64650">
      <w:pPr>
        <w:pBdr>
          <w:top w:val="nil"/>
          <w:left w:val="nil"/>
          <w:bottom w:val="nil"/>
          <w:right w:val="nil"/>
          <w:between w:val="nil"/>
          <w:bar w:val="nil"/>
        </w:pBdr>
        <w:spacing w:line="240" w:lineRule="auto"/>
        <w:ind w:left="567"/>
        <w:jc w:val="both"/>
        <w:rPr>
          <w:rFonts w:cs="Arial"/>
          <w:color w:val="000000" w:themeColor="text1"/>
          <w:kern w:val="1"/>
          <w:szCs w:val="20"/>
          <w:lang w:eastAsia="ar-SA"/>
        </w:rPr>
      </w:pPr>
      <w:r w:rsidRPr="001E2683">
        <w:rPr>
          <w:rFonts w:cs="Arial"/>
          <w:color w:val="000000" w:themeColor="text1"/>
          <w:kern w:val="1"/>
          <w:szCs w:val="20"/>
          <w:lang w:eastAsia="ar-SA"/>
        </w:rPr>
        <w:t>Por tanto, se</w:t>
      </w:r>
      <w:r w:rsidR="00DF3D04" w:rsidRPr="001E2683">
        <w:rPr>
          <w:rFonts w:cs="Arial"/>
          <w:color w:val="000000" w:themeColor="text1"/>
          <w:kern w:val="1"/>
          <w:szCs w:val="20"/>
          <w:lang w:eastAsia="ar-SA"/>
        </w:rPr>
        <w:t xml:space="preserve"> destaca</w:t>
      </w:r>
      <w:r w:rsidRPr="001E2683">
        <w:rPr>
          <w:rFonts w:cs="Arial"/>
          <w:color w:val="000000" w:themeColor="text1"/>
          <w:kern w:val="1"/>
          <w:szCs w:val="20"/>
          <w:lang w:eastAsia="ar-SA"/>
        </w:rPr>
        <w:t xml:space="preserve"> la relevancia de</w:t>
      </w:r>
      <w:r w:rsidR="00DF3D04" w:rsidRPr="001E2683">
        <w:rPr>
          <w:rFonts w:cs="Arial"/>
          <w:color w:val="000000" w:themeColor="text1"/>
          <w:kern w:val="1"/>
          <w:szCs w:val="20"/>
          <w:lang w:eastAsia="ar-SA"/>
        </w:rPr>
        <w:t xml:space="preserve"> los estudios </w:t>
      </w:r>
      <w:r w:rsidRPr="001E2683">
        <w:rPr>
          <w:rFonts w:cs="Arial"/>
          <w:color w:val="000000" w:themeColor="text1"/>
          <w:kern w:val="1"/>
          <w:szCs w:val="20"/>
          <w:lang w:eastAsia="ar-SA"/>
        </w:rPr>
        <w:t xml:space="preserve">o acciones que </w:t>
      </w:r>
      <w:r w:rsidR="003A7716" w:rsidRPr="001E2683">
        <w:rPr>
          <w:rFonts w:cs="Arial"/>
          <w:color w:val="000000" w:themeColor="text1"/>
          <w:kern w:val="1"/>
          <w:szCs w:val="20"/>
          <w:lang w:eastAsia="ar-SA"/>
        </w:rPr>
        <w:t>efectúen</w:t>
      </w:r>
      <w:r w:rsidR="00D53322" w:rsidRPr="001E2683">
        <w:rPr>
          <w:rFonts w:cs="Arial"/>
          <w:color w:val="000000" w:themeColor="text1"/>
          <w:kern w:val="1"/>
          <w:szCs w:val="20"/>
          <w:lang w:eastAsia="ar-SA"/>
        </w:rPr>
        <w:t xml:space="preserve"> </w:t>
      </w:r>
      <w:r w:rsidR="007E3F7C" w:rsidRPr="001E2683">
        <w:rPr>
          <w:rFonts w:cs="Arial"/>
          <w:color w:val="000000" w:themeColor="text1"/>
          <w:kern w:val="1"/>
          <w:szCs w:val="20"/>
          <w:lang w:eastAsia="ar-SA"/>
        </w:rPr>
        <w:t>las A</w:t>
      </w:r>
      <w:r w:rsidR="00DF3D04" w:rsidRPr="001E2683">
        <w:rPr>
          <w:rFonts w:cs="Arial"/>
          <w:color w:val="000000" w:themeColor="text1"/>
          <w:kern w:val="1"/>
          <w:szCs w:val="20"/>
          <w:lang w:eastAsia="ar-SA"/>
        </w:rPr>
        <w:t>dministraciones, operadores y organizaciones dedicadas a las radiocomunicaciones en todo el mundo</w:t>
      </w:r>
      <w:r w:rsidRPr="001E2683">
        <w:rPr>
          <w:rFonts w:cs="Arial"/>
          <w:color w:val="000000" w:themeColor="text1"/>
          <w:kern w:val="1"/>
          <w:szCs w:val="20"/>
          <w:lang w:eastAsia="ar-SA"/>
        </w:rPr>
        <w:t xml:space="preserve"> dada</w:t>
      </w:r>
      <w:r w:rsidR="00DF3D04" w:rsidRPr="001E2683">
        <w:rPr>
          <w:rFonts w:cs="Arial"/>
          <w:color w:val="000000" w:themeColor="text1"/>
          <w:kern w:val="1"/>
          <w:szCs w:val="20"/>
          <w:lang w:eastAsia="ar-SA"/>
        </w:rPr>
        <w:t xml:space="preserve"> la importancia de mitigar interferencias perjudiciales </w:t>
      </w:r>
      <w:r w:rsidRPr="001E2683">
        <w:rPr>
          <w:rFonts w:cs="Arial"/>
          <w:color w:val="000000" w:themeColor="text1"/>
          <w:kern w:val="1"/>
          <w:szCs w:val="20"/>
          <w:lang w:eastAsia="ar-SA"/>
        </w:rPr>
        <w:t xml:space="preserve">a </w:t>
      </w:r>
      <w:r w:rsidR="00DF3D04" w:rsidRPr="001E2683">
        <w:rPr>
          <w:rFonts w:cs="Arial"/>
          <w:color w:val="000000" w:themeColor="text1"/>
          <w:kern w:val="1"/>
          <w:szCs w:val="20"/>
          <w:lang w:eastAsia="ar-SA"/>
        </w:rPr>
        <w:t xml:space="preserve">los servicios </w:t>
      </w:r>
      <w:r w:rsidRPr="001E2683">
        <w:rPr>
          <w:rFonts w:cs="Arial"/>
          <w:color w:val="000000" w:themeColor="text1"/>
          <w:kern w:val="1"/>
          <w:szCs w:val="20"/>
          <w:lang w:eastAsia="ar-SA"/>
        </w:rPr>
        <w:t xml:space="preserve">de radiocomunicaciones utilizados </w:t>
      </w:r>
      <w:r w:rsidR="00426C33" w:rsidRPr="001E2683">
        <w:rPr>
          <w:rFonts w:cs="Arial"/>
          <w:color w:val="000000" w:themeColor="text1"/>
          <w:kern w:val="1"/>
          <w:szCs w:val="20"/>
          <w:lang w:eastAsia="ar-SA"/>
        </w:rPr>
        <w:t>para salvaguarda</w:t>
      </w:r>
      <w:r w:rsidR="007E3F7C" w:rsidRPr="001E2683">
        <w:rPr>
          <w:rFonts w:cs="Arial"/>
          <w:color w:val="000000" w:themeColor="text1"/>
          <w:kern w:val="1"/>
          <w:szCs w:val="20"/>
          <w:lang w:eastAsia="ar-SA"/>
        </w:rPr>
        <w:t xml:space="preserve"> de</w:t>
      </w:r>
      <w:r w:rsidR="00AF3AEC" w:rsidRPr="001E2683">
        <w:rPr>
          <w:rFonts w:cs="Arial"/>
          <w:color w:val="000000" w:themeColor="text1"/>
          <w:kern w:val="1"/>
          <w:szCs w:val="20"/>
          <w:lang w:eastAsia="ar-SA"/>
        </w:rPr>
        <w:t xml:space="preserve"> la vida humana</w:t>
      </w:r>
      <w:r w:rsidR="00DF3D04" w:rsidRPr="001E2683">
        <w:rPr>
          <w:rFonts w:cs="Arial"/>
          <w:color w:val="000000" w:themeColor="text1"/>
          <w:kern w:val="1"/>
          <w:szCs w:val="20"/>
          <w:lang w:eastAsia="ar-SA"/>
        </w:rPr>
        <w:t>.</w:t>
      </w:r>
    </w:p>
    <w:p w14:paraId="426116BC" w14:textId="77777777" w:rsidR="001766A4" w:rsidRPr="001E2683" w:rsidRDefault="001766A4" w:rsidP="001766A4">
      <w:pPr>
        <w:pBdr>
          <w:top w:val="nil"/>
          <w:left w:val="nil"/>
          <w:bottom w:val="nil"/>
          <w:right w:val="nil"/>
          <w:between w:val="nil"/>
          <w:bar w:val="nil"/>
        </w:pBdr>
        <w:spacing w:after="0" w:line="240" w:lineRule="auto"/>
        <w:ind w:left="567"/>
        <w:jc w:val="both"/>
        <w:rPr>
          <w:rFonts w:cs="Arial"/>
          <w:color w:val="000000" w:themeColor="text1"/>
          <w:kern w:val="1"/>
          <w:szCs w:val="20"/>
          <w:lang w:eastAsia="ar-SA"/>
        </w:rPr>
      </w:pPr>
    </w:p>
    <w:p w14:paraId="63137239" w14:textId="53DB2398" w:rsidR="00D27949" w:rsidRPr="001E2683" w:rsidRDefault="00DF3D04" w:rsidP="007957A9">
      <w:pPr>
        <w:pStyle w:val="Prrafodelista"/>
        <w:pBdr>
          <w:top w:val="nil"/>
          <w:left w:val="nil"/>
          <w:bottom w:val="nil"/>
          <w:right w:val="nil"/>
          <w:between w:val="nil"/>
          <w:bar w:val="nil"/>
        </w:pBdr>
        <w:spacing w:line="240" w:lineRule="auto"/>
        <w:ind w:left="567"/>
        <w:jc w:val="both"/>
        <w:rPr>
          <w:rFonts w:cs="Arial"/>
          <w:color w:val="000000" w:themeColor="text1"/>
          <w:kern w:val="1"/>
          <w:sz w:val="20"/>
          <w:lang w:eastAsia="ar-SA"/>
        </w:rPr>
      </w:pPr>
      <w:r w:rsidRPr="001E2683">
        <w:rPr>
          <w:rFonts w:cs="Arial"/>
          <w:b/>
          <w:color w:val="000000" w:themeColor="text1"/>
          <w:kern w:val="1"/>
          <w:lang w:eastAsia="ar-SA"/>
        </w:rPr>
        <w:t>Reporte UIT-R M.2377-1</w:t>
      </w:r>
      <w:r w:rsidR="00197E2D" w:rsidRPr="001E2683">
        <w:rPr>
          <w:rFonts w:cs="Arial"/>
          <w:b/>
          <w:color w:val="000000" w:themeColor="text1"/>
          <w:kern w:val="1"/>
          <w:lang w:eastAsia="ar-SA"/>
        </w:rPr>
        <w:t>.</w:t>
      </w:r>
      <w:r w:rsidR="00B61395" w:rsidRPr="001E2683">
        <w:rPr>
          <w:rFonts w:cs="Arial"/>
          <w:b/>
          <w:color w:val="000000" w:themeColor="text1"/>
          <w:kern w:val="1"/>
          <w:lang w:eastAsia="ar-SA"/>
        </w:rPr>
        <w:t xml:space="preserve"> Requerimientos y objetivos de radiocomunicaciones para la protección pública y la recuperación en casos de desastres</w:t>
      </w:r>
      <w:r w:rsidR="004354DA" w:rsidRPr="001E2683">
        <w:rPr>
          <w:rStyle w:val="Refdenotaalpie"/>
          <w:rFonts w:cs="Arial"/>
          <w:b/>
          <w:color w:val="000000" w:themeColor="text1"/>
          <w:kern w:val="1"/>
          <w:lang w:eastAsia="ar-SA"/>
        </w:rPr>
        <w:footnoteReference w:id="26"/>
      </w:r>
      <w:r w:rsidRPr="001E2683">
        <w:rPr>
          <w:rFonts w:cs="Arial"/>
          <w:b/>
          <w:color w:val="000000" w:themeColor="text1"/>
          <w:kern w:val="1"/>
          <w:lang w:eastAsia="ar-SA"/>
        </w:rPr>
        <w:t xml:space="preserve">. </w:t>
      </w:r>
      <w:r w:rsidRPr="001E2683">
        <w:rPr>
          <w:rFonts w:cs="Arial"/>
          <w:color w:val="000000" w:themeColor="text1"/>
          <w:kern w:val="1"/>
          <w:lang w:eastAsia="ar-SA"/>
        </w:rPr>
        <w:t xml:space="preserve">Define a las </w:t>
      </w:r>
      <w:r w:rsidR="00B40C58" w:rsidRPr="001E2683">
        <w:rPr>
          <w:rFonts w:cs="Arial"/>
          <w:color w:val="000000" w:themeColor="text1"/>
          <w:kern w:val="1"/>
          <w:lang w:eastAsia="ar-SA"/>
        </w:rPr>
        <w:t>radio</w:t>
      </w:r>
      <w:r w:rsidRPr="001E2683">
        <w:rPr>
          <w:rFonts w:cs="Arial"/>
          <w:color w:val="000000" w:themeColor="text1"/>
          <w:kern w:val="1"/>
          <w:lang w:eastAsia="ar-SA"/>
        </w:rPr>
        <w:t>comunicaciones de misión crítica como aquellas utilizadas por organizaciones y agencias competentes para prevenir o enfrentar una perturbación grave del funcionamiento de la sociedad que supone una amenaza importante y generalizada para la vida humana, la salud, los bienes o el medio ambiente, ya sea provocada por un accidente, por la naturaleza o por el hombre, tanto de aparición súbita como del resultado de un proceso de generación complejo de largo plazo</w:t>
      </w:r>
      <w:r w:rsidR="00450BF4" w:rsidRPr="001E2683">
        <w:rPr>
          <w:rFonts w:cs="Arial"/>
          <w:color w:val="000000" w:themeColor="text1"/>
          <w:kern w:val="1"/>
          <w:lang w:eastAsia="ar-SA"/>
        </w:rPr>
        <w:t xml:space="preserve">, </w:t>
      </w:r>
      <w:r w:rsidR="00D27949" w:rsidRPr="001E2683">
        <w:rPr>
          <w:rFonts w:cs="Arial"/>
          <w:color w:val="000000" w:themeColor="text1"/>
          <w:kern w:val="1"/>
          <w:lang w:eastAsia="ar-SA"/>
        </w:rPr>
        <w:t>por lo que se deben perseguir diversos objetivos, dentro de los cuales destacan los siguientes:</w:t>
      </w:r>
    </w:p>
    <w:p w14:paraId="7C11D7C2" w14:textId="77777777" w:rsidR="00D27949" w:rsidRPr="001E2683" w:rsidRDefault="00D27949" w:rsidP="007957A9">
      <w:pPr>
        <w:pStyle w:val="Prrafodelista"/>
        <w:pBdr>
          <w:top w:val="nil"/>
          <w:left w:val="nil"/>
          <w:bottom w:val="nil"/>
          <w:right w:val="nil"/>
          <w:between w:val="nil"/>
          <w:bar w:val="nil"/>
        </w:pBdr>
        <w:spacing w:line="240" w:lineRule="auto"/>
        <w:ind w:left="567" w:right="49"/>
        <w:jc w:val="both"/>
        <w:rPr>
          <w:rFonts w:cs="Arial"/>
          <w:sz w:val="20"/>
          <w:lang w:eastAsia="ar-SA"/>
        </w:rPr>
      </w:pPr>
    </w:p>
    <w:p w14:paraId="0223A50D" w14:textId="723C39E0" w:rsidR="00FA2ECC" w:rsidRPr="001E2683" w:rsidRDefault="00FA2ECC" w:rsidP="007957A9">
      <w:pPr>
        <w:pStyle w:val="Prrafodelista"/>
        <w:pBdr>
          <w:top w:val="nil"/>
          <w:left w:val="nil"/>
          <w:bottom w:val="nil"/>
          <w:right w:val="nil"/>
          <w:between w:val="nil"/>
          <w:bar w:val="nil"/>
        </w:pBdr>
        <w:spacing w:line="240" w:lineRule="auto"/>
        <w:ind w:left="1559" w:right="1134"/>
        <w:jc w:val="both"/>
        <w:rPr>
          <w:rFonts w:cs="Arial"/>
          <w:i/>
          <w:color w:val="000000" w:themeColor="text1"/>
          <w:kern w:val="1"/>
          <w:sz w:val="20"/>
          <w:szCs w:val="20"/>
          <w:lang w:eastAsia="ar-SA"/>
        </w:rPr>
      </w:pPr>
      <w:r w:rsidRPr="001E2683">
        <w:rPr>
          <w:rFonts w:cs="Arial"/>
          <w:i/>
          <w:color w:val="000000" w:themeColor="text1"/>
          <w:kern w:val="1"/>
          <w:sz w:val="20"/>
          <w:szCs w:val="20"/>
          <w:lang w:eastAsia="ar-SA"/>
        </w:rPr>
        <w:t>“3.1 Objetivos técnicos y de funcionamiento</w:t>
      </w:r>
    </w:p>
    <w:p w14:paraId="0B854502" w14:textId="77777777" w:rsidR="001B1D69" w:rsidRPr="001E2683" w:rsidRDefault="001B1D69" w:rsidP="007957A9">
      <w:pPr>
        <w:pStyle w:val="Prrafodelista"/>
        <w:pBdr>
          <w:top w:val="nil"/>
          <w:left w:val="nil"/>
          <w:bottom w:val="nil"/>
          <w:right w:val="nil"/>
          <w:between w:val="nil"/>
          <w:bar w:val="nil"/>
        </w:pBdr>
        <w:spacing w:line="240" w:lineRule="auto"/>
        <w:ind w:left="1559" w:right="1134"/>
        <w:jc w:val="both"/>
        <w:rPr>
          <w:rFonts w:cs="Arial"/>
          <w:i/>
          <w:color w:val="000000" w:themeColor="text1"/>
          <w:kern w:val="1"/>
          <w:sz w:val="20"/>
          <w:szCs w:val="20"/>
          <w:lang w:eastAsia="ar-SA"/>
        </w:rPr>
      </w:pPr>
    </w:p>
    <w:p w14:paraId="5D2D7232" w14:textId="77777777" w:rsidR="00B22335" w:rsidRPr="001E2683" w:rsidRDefault="00FA2ECC" w:rsidP="007957A9">
      <w:pPr>
        <w:pStyle w:val="Prrafodelista"/>
        <w:pBdr>
          <w:top w:val="nil"/>
          <w:left w:val="nil"/>
          <w:bottom w:val="nil"/>
          <w:right w:val="nil"/>
          <w:between w:val="nil"/>
          <w:bar w:val="nil"/>
        </w:pBdr>
        <w:spacing w:line="240" w:lineRule="auto"/>
        <w:ind w:left="1559" w:right="1134"/>
        <w:jc w:val="both"/>
        <w:rPr>
          <w:rFonts w:cs="Arial"/>
          <w:i/>
          <w:color w:val="000000" w:themeColor="text1"/>
          <w:kern w:val="1"/>
          <w:sz w:val="20"/>
          <w:szCs w:val="20"/>
          <w:lang w:eastAsia="ar-SA"/>
        </w:rPr>
      </w:pPr>
      <w:r w:rsidRPr="001E2683">
        <w:rPr>
          <w:rFonts w:cs="Arial"/>
          <w:i/>
          <w:color w:val="000000" w:themeColor="text1"/>
          <w:kern w:val="1"/>
          <w:sz w:val="20"/>
          <w:szCs w:val="20"/>
          <w:lang w:eastAsia="ar-SA"/>
        </w:rPr>
        <w:t>(…)</w:t>
      </w:r>
    </w:p>
    <w:p w14:paraId="63B8F208" w14:textId="77777777" w:rsidR="00C0639C" w:rsidRPr="001E2683" w:rsidRDefault="00C0639C" w:rsidP="007957A9">
      <w:pPr>
        <w:pStyle w:val="Prrafodelista"/>
        <w:pBdr>
          <w:top w:val="nil"/>
          <w:left w:val="nil"/>
          <w:bottom w:val="nil"/>
          <w:right w:val="nil"/>
          <w:between w:val="nil"/>
          <w:bar w:val="nil"/>
        </w:pBdr>
        <w:spacing w:line="240" w:lineRule="auto"/>
        <w:ind w:left="1559" w:right="1134"/>
        <w:jc w:val="both"/>
        <w:rPr>
          <w:rFonts w:cs="Arial"/>
          <w:i/>
          <w:sz w:val="20"/>
          <w:lang w:eastAsia="ar-SA"/>
        </w:rPr>
      </w:pPr>
    </w:p>
    <w:p w14:paraId="3795F56C" w14:textId="3B31CA96" w:rsidR="00D27949" w:rsidRPr="001E2683" w:rsidRDefault="00D27949" w:rsidP="007957A9">
      <w:pPr>
        <w:pStyle w:val="Prrafodelista"/>
        <w:pBdr>
          <w:top w:val="nil"/>
          <w:left w:val="nil"/>
          <w:bottom w:val="nil"/>
          <w:right w:val="nil"/>
          <w:between w:val="nil"/>
          <w:bar w:val="nil"/>
        </w:pBdr>
        <w:spacing w:line="240" w:lineRule="auto"/>
        <w:ind w:left="1559" w:right="1134"/>
        <w:jc w:val="both"/>
        <w:rPr>
          <w:rFonts w:cs="Arial"/>
          <w:i/>
          <w:color w:val="000000" w:themeColor="text1"/>
          <w:kern w:val="1"/>
          <w:sz w:val="20"/>
          <w:szCs w:val="20"/>
          <w:lang w:eastAsia="ar-SA"/>
        </w:rPr>
      </w:pPr>
      <w:r w:rsidRPr="001E2683">
        <w:rPr>
          <w:rFonts w:cs="Arial"/>
          <w:i/>
          <w:color w:val="000000" w:themeColor="text1"/>
          <w:kern w:val="1"/>
          <w:sz w:val="20"/>
          <w:szCs w:val="20"/>
          <w:lang w:eastAsia="ar-SA"/>
        </w:rPr>
        <w:t>h) para proporcionar llamadas de emergencia, alerta de emergencia con un solo toque (enfatizando que esta función se utiliza en situaciones que amenazan la vida y debe recibir el más alto nivel de prioridad) (…)</w:t>
      </w:r>
    </w:p>
    <w:p w14:paraId="0035BE21" w14:textId="74B5B27A" w:rsidR="00C0639C" w:rsidRPr="001E2683" w:rsidRDefault="00C0639C" w:rsidP="007957A9">
      <w:pPr>
        <w:pStyle w:val="Prrafodelista"/>
        <w:pBdr>
          <w:top w:val="nil"/>
          <w:left w:val="nil"/>
          <w:bottom w:val="nil"/>
          <w:right w:val="nil"/>
          <w:between w:val="nil"/>
          <w:bar w:val="nil"/>
        </w:pBdr>
        <w:spacing w:line="240" w:lineRule="auto"/>
        <w:ind w:left="1559" w:right="1134"/>
        <w:jc w:val="both"/>
        <w:rPr>
          <w:rFonts w:cs="Arial"/>
          <w:i/>
          <w:color w:val="000000" w:themeColor="text1"/>
          <w:kern w:val="1"/>
          <w:sz w:val="20"/>
          <w:szCs w:val="20"/>
          <w:lang w:eastAsia="ar-SA"/>
        </w:rPr>
      </w:pPr>
    </w:p>
    <w:p w14:paraId="0EF50D26" w14:textId="77777777" w:rsidR="00D27949" w:rsidRPr="001E2683" w:rsidRDefault="00D27949" w:rsidP="007957A9">
      <w:pPr>
        <w:pStyle w:val="Prrafodelista"/>
        <w:pBdr>
          <w:top w:val="nil"/>
          <w:left w:val="nil"/>
          <w:bottom w:val="nil"/>
          <w:right w:val="nil"/>
          <w:between w:val="nil"/>
          <w:bar w:val="nil"/>
        </w:pBdr>
        <w:spacing w:line="240" w:lineRule="auto"/>
        <w:ind w:left="1559" w:right="1134"/>
        <w:jc w:val="both"/>
        <w:rPr>
          <w:rFonts w:cs="Arial"/>
          <w:i/>
          <w:color w:val="000000" w:themeColor="text1"/>
          <w:kern w:val="1"/>
          <w:sz w:val="20"/>
          <w:szCs w:val="20"/>
          <w:lang w:eastAsia="ar-SA"/>
        </w:rPr>
      </w:pPr>
      <w:r w:rsidRPr="001E2683">
        <w:rPr>
          <w:rFonts w:cs="Arial"/>
          <w:i/>
          <w:color w:val="000000" w:themeColor="text1"/>
          <w:kern w:val="1"/>
          <w:sz w:val="20"/>
          <w:szCs w:val="20"/>
          <w:lang w:eastAsia="ar-SA"/>
        </w:rPr>
        <w:lastRenderedPageBreak/>
        <w:t>(…)</w:t>
      </w:r>
    </w:p>
    <w:p w14:paraId="30D1D2B5" w14:textId="77777777" w:rsidR="00C0639C" w:rsidRPr="001E2683" w:rsidRDefault="00C0639C" w:rsidP="007957A9">
      <w:pPr>
        <w:pStyle w:val="Prrafodelista"/>
        <w:pBdr>
          <w:top w:val="nil"/>
          <w:left w:val="nil"/>
          <w:bottom w:val="nil"/>
          <w:right w:val="nil"/>
          <w:between w:val="nil"/>
          <w:bar w:val="nil"/>
        </w:pBdr>
        <w:spacing w:line="240" w:lineRule="auto"/>
        <w:ind w:left="1559" w:right="1134"/>
        <w:jc w:val="both"/>
        <w:rPr>
          <w:rFonts w:cs="Arial"/>
          <w:i/>
          <w:color w:val="000000" w:themeColor="text1"/>
          <w:kern w:val="1"/>
          <w:sz w:val="20"/>
          <w:szCs w:val="20"/>
          <w:lang w:eastAsia="ar-SA"/>
        </w:rPr>
      </w:pPr>
    </w:p>
    <w:p w14:paraId="6A062745" w14:textId="77777777" w:rsidR="00D27949" w:rsidRPr="001E2683" w:rsidRDefault="00D27949" w:rsidP="007957A9">
      <w:pPr>
        <w:pStyle w:val="Prrafodelista"/>
        <w:pBdr>
          <w:top w:val="nil"/>
          <w:left w:val="nil"/>
          <w:bottom w:val="nil"/>
          <w:right w:val="nil"/>
          <w:between w:val="nil"/>
          <w:bar w:val="nil"/>
        </w:pBdr>
        <w:spacing w:line="240" w:lineRule="auto"/>
        <w:ind w:left="1559" w:right="1134"/>
        <w:jc w:val="both"/>
        <w:rPr>
          <w:rFonts w:cs="Arial"/>
          <w:i/>
          <w:color w:val="000000" w:themeColor="text1"/>
          <w:kern w:val="1"/>
          <w:sz w:val="20"/>
          <w:szCs w:val="20"/>
          <w:lang w:eastAsia="ar-SA"/>
        </w:rPr>
      </w:pPr>
      <w:r w:rsidRPr="001E2683">
        <w:rPr>
          <w:rFonts w:cs="Arial"/>
          <w:i/>
          <w:color w:val="000000" w:themeColor="text1"/>
          <w:kern w:val="1"/>
          <w:sz w:val="20"/>
          <w:szCs w:val="20"/>
          <w:lang w:eastAsia="ar-SA"/>
        </w:rPr>
        <w:t>n) para proporcionar un despliegue rápido de infraestructura y servicios temporales, así como la recuperación de fallas;</w:t>
      </w:r>
    </w:p>
    <w:p w14:paraId="0A1D9F99" w14:textId="77777777" w:rsidR="00C0639C" w:rsidRPr="001E2683" w:rsidRDefault="00C0639C" w:rsidP="007957A9">
      <w:pPr>
        <w:pStyle w:val="Prrafodelista"/>
        <w:pBdr>
          <w:top w:val="nil"/>
          <w:left w:val="nil"/>
          <w:bottom w:val="nil"/>
          <w:right w:val="nil"/>
          <w:between w:val="nil"/>
          <w:bar w:val="nil"/>
        </w:pBdr>
        <w:spacing w:line="240" w:lineRule="auto"/>
        <w:ind w:left="1559" w:right="1134"/>
        <w:jc w:val="both"/>
        <w:rPr>
          <w:rFonts w:cs="Arial"/>
          <w:i/>
          <w:color w:val="000000" w:themeColor="text1"/>
          <w:kern w:val="1"/>
          <w:sz w:val="20"/>
          <w:szCs w:val="20"/>
          <w:lang w:eastAsia="ar-SA"/>
        </w:rPr>
      </w:pPr>
    </w:p>
    <w:p w14:paraId="3EC76BB3" w14:textId="3886F479" w:rsidR="00D448B5" w:rsidRPr="001E2683" w:rsidRDefault="00D27949" w:rsidP="007957A9">
      <w:pPr>
        <w:pStyle w:val="Prrafodelista"/>
        <w:pBdr>
          <w:top w:val="nil"/>
          <w:left w:val="nil"/>
          <w:bottom w:val="nil"/>
          <w:right w:val="nil"/>
          <w:between w:val="nil"/>
          <w:bar w:val="nil"/>
        </w:pBdr>
        <w:spacing w:line="240" w:lineRule="auto"/>
        <w:ind w:left="1559" w:right="1134"/>
        <w:jc w:val="both"/>
        <w:rPr>
          <w:rFonts w:cs="Arial"/>
          <w:i/>
          <w:color w:val="000000" w:themeColor="text1"/>
          <w:kern w:val="1"/>
          <w:sz w:val="20"/>
          <w:szCs w:val="20"/>
          <w:lang w:eastAsia="ar-SA"/>
        </w:rPr>
      </w:pPr>
      <w:r w:rsidRPr="001E2683">
        <w:rPr>
          <w:rFonts w:cs="Arial"/>
          <w:i/>
          <w:color w:val="000000" w:themeColor="text1"/>
          <w:kern w:val="1"/>
          <w:sz w:val="20"/>
          <w:szCs w:val="20"/>
          <w:lang w:eastAsia="ar-SA"/>
        </w:rPr>
        <w:t>(…)</w:t>
      </w:r>
    </w:p>
    <w:p w14:paraId="2C5D8799" w14:textId="77777777" w:rsidR="001B1D69" w:rsidRPr="001E2683" w:rsidRDefault="001B1D69" w:rsidP="007957A9">
      <w:pPr>
        <w:pStyle w:val="Prrafodelista"/>
        <w:pBdr>
          <w:top w:val="nil"/>
          <w:left w:val="nil"/>
          <w:bottom w:val="nil"/>
          <w:right w:val="nil"/>
          <w:between w:val="nil"/>
          <w:bar w:val="nil"/>
        </w:pBdr>
        <w:spacing w:line="240" w:lineRule="auto"/>
        <w:ind w:left="1559" w:right="1134"/>
        <w:jc w:val="both"/>
        <w:rPr>
          <w:rFonts w:cs="Arial"/>
          <w:i/>
          <w:color w:val="000000" w:themeColor="text1"/>
          <w:kern w:val="1"/>
          <w:sz w:val="20"/>
          <w:szCs w:val="20"/>
          <w:lang w:eastAsia="ar-SA"/>
        </w:rPr>
      </w:pPr>
    </w:p>
    <w:p w14:paraId="3417D105" w14:textId="365C641D" w:rsidR="00D448B5" w:rsidRPr="001E2683" w:rsidRDefault="00D448B5" w:rsidP="007957A9">
      <w:pPr>
        <w:pStyle w:val="Prrafodelista"/>
        <w:pBdr>
          <w:top w:val="nil"/>
          <w:left w:val="nil"/>
          <w:bottom w:val="nil"/>
          <w:right w:val="nil"/>
          <w:between w:val="nil"/>
          <w:bar w:val="nil"/>
        </w:pBdr>
        <w:spacing w:line="240" w:lineRule="auto"/>
        <w:ind w:left="1559" w:right="1134"/>
        <w:jc w:val="both"/>
        <w:rPr>
          <w:rFonts w:cs="Arial"/>
          <w:i/>
          <w:color w:val="000000" w:themeColor="text1"/>
          <w:kern w:val="1"/>
          <w:sz w:val="20"/>
          <w:szCs w:val="20"/>
          <w:lang w:eastAsia="ar-SA"/>
        </w:rPr>
      </w:pPr>
      <w:r w:rsidRPr="001E2683">
        <w:rPr>
          <w:rFonts w:cs="Arial"/>
          <w:i/>
          <w:color w:val="000000" w:themeColor="text1"/>
          <w:kern w:val="1"/>
          <w:sz w:val="20"/>
          <w:szCs w:val="20"/>
          <w:lang w:eastAsia="ar-SA"/>
        </w:rPr>
        <w:t>A</w:t>
      </w:r>
      <w:r w:rsidR="00817FA4" w:rsidRPr="001E2683">
        <w:rPr>
          <w:rFonts w:cs="Arial"/>
          <w:i/>
          <w:color w:val="000000" w:themeColor="text1"/>
          <w:kern w:val="1"/>
          <w:sz w:val="20"/>
          <w:szCs w:val="20"/>
          <w:lang w:eastAsia="ar-SA"/>
        </w:rPr>
        <w:t xml:space="preserve">.3.2.3 </w:t>
      </w:r>
      <w:r w:rsidR="00DC7753" w:rsidRPr="001E2683">
        <w:rPr>
          <w:rFonts w:cs="Arial"/>
          <w:i/>
          <w:color w:val="000000" w:themeColor="text1"/>
          <w:kern w:val="1"/>
          <w:sz w:val="20"/>
          <w:szCs w:val="20"/>
          <w:lang w:eastAsia="ar-SA"/>
        </w:rPr>
        <w:t>Operaciones de socorro</w:t>
      </w:r>
    </w:p>
    <w:p w14:paraId="269F1C10" w14:textId="77777777" w:rsidR="001B1D69" w:rsidRPr="001E2683" w:rsidRDefault="001B1D69" w:rsidP="007957A9">
      <w:pPr>
        <w:pStyle w:val="Prrafodelista"/>
        <w:pBdr>
          <w:top w:val="nil"/>
          <w:left w:val="nil"/>
          <w:bottom w:val="nil"/>
          <w:right w:val="nil"/>
          <w:between w:val="nil"/>
          <w:bar w:val="nil"/>
        </w:pBdr>
        <w:spacing w:line="240" w:lineRule="auto"/>
        <w:ind w:left="1559" w:right="1134"/>
        <w:jc w:val="both"/>
        <w:rPr>
          <w:rFonts w:cs="Arial"/>
          <w:i/>
          <w:color w:val="000000" w:themeColor="text1"/>
          <w:kern w:val="1"/>
          <w:sz w:val="20"/>
          <w:szCs w:val="20"/>
          <w:lang w:eastAsia="ar-SA"/>
        </w:rPr>
      </w:pPr>
    </w:p>
    <w:p w14:paraId="125F3BF3" w14:textId="32DE5A3D" w:rsidR="00817FA4" w:rsidRPr="001E2683" w:rsidRDefault="00D448B5" w:rsidP="007957A9">
      <w:pPr>
        <w:pStyle w:val="Prrafodelista"/>
        <w:pBdr>
          <w:top w:val="nil"/>
          <w:left w:val="nil"/>
          <w:bottom w:val="nil"/>
          <w:right w:val="nil"/>
          <w:between w:val="nil"/>
          <w:bar w:val="nil"/>
        </w:pBdr>
        <w:spacing w:line="240" w:lineRule="auto"/>
        <w:ind w:left="1559" w:right="1134"/>
        <w:jc w:val="both"/>
        <w:rPr>
          <w:rFonts w:cs="Arial"/>
          <w:i/>
          <w:color w:val="000000" w:themeColor="text1"/>
          <w:kern w:val="1"/>
          <w:sz w:val="20"/>
          <w:szCs w:val="20"/>
          <w:lang w:eastAsia="ar-SA"/>
        </w:rPr>
      </w:pPr>
      <w:r w:rsidRPr="001E2683">
        <w:rPr>
          <w:rFonts w:cs="Arial"/>
          <w:i/>
          <w:color w:val="000000" w:themeColor="text1"/>
          <w:kern w:val="1"/>
          <w:sz w:val="20"/>
          <w:szCs w:val="20"/>
          <w:lang w:eastAsia="ar-SA"/>
        </w:rPr>
        <w:t xml:space="preserve">(…) Por ejemplo, los desastres naturales pueden incluir sismos, grandes tormentas tropicales, </w:t>
      </w:r>
      <w:r w:rsidR="004A09D5" w:rsidRPr="001E2683">
        <w:rPr>
          <w:rFonts w:cs="Arial"/>
          <w:i/>
          <w:color w:val="000000" w:themeColor="text1"/>
          <w:kern w:val="1"/>
          <w:sz w:val="20"/>
          <w:szCs w:val="20"/>
          <w:lang w:eastAsia="ar-SA"/>
        </w:rPr>
        <w:t>importantes</w:t>
      </w:r>
      <w:r w:rsidR="001B1D69" w:rsidRPr="001E2683">
        <w:rPr>
          <w:rFonts w:cs="Arial"/>
          <w:i/>
          <w:color w:val="000000" w:themeColor="text1"/>
          <w:kern w:val="1"/>
          <w:sz w:val="20"/>
          <w:szCs w:val="20"/>
          <w:lang w:eastAsia="ar-SA"/>
        </w:rPr>
        <w:t xml:space="preserve"> </w:t>
      </w:r>
      <w:r w:rsidRPr="001E2683">
        <w:rPr>
          <w:rFonts w:cs="Arial"/>
          <w:i/>
          <w:color w:val="000000" w:themeColor="text1"/>
          <w:kern w:val="1"/>
          <w:sz w:val="20"/>
          <w:szCs w:val="20"/>
          <w:lang w:eastAsia="ar-SA"/>
        </w:rPr>
        <w:t>heladas, inundaciones, etc.</w:t>
      </w:r>
      <w:r w:rsidR="00817FA4" w:rsidRPr="001E2683">
        <w:rPr>
          <w:rFonts w:cs="Arial"/>
          <w:i/>
          <w:color w:val="000000" w:themeColor="text1"/>
          <w:kern w:val="1"/>
          <w:sz w:val="20"/>
          <w:szCs w:val="20"/>
          <w:lang w:eastAsia="ar-SA"/>
        </w:rPr>
        <w:t xml:space="preserve"> (…)</w:t>
      </w:r>
      <w:r w:rsidR="00DC7753" w:rsidRPr="001E2683">
        <w:rPr>
          <w:rFonts w:cs="Arial"/>
          <w:i/>
          <w:color w:val="000000" w:themeColor="text1"/>
          <w:kern w:val="1"/>
          <w:sz w:val="20"/>
          <w:szCs w:val="20"/>
          <w:lang w:eastAsia="ar-SA"/>
        </w:rPr>
        <w:t xml:space="preserve"> Generalmente, </w:t>
      </w:r>
      <w:r w:rsidR="004A09D5" w:rsidRPr="001E2683">
        <w:rPr>
          <w:rFonts w:cs="Arial"/>
          <w:i/>
          <w:color w:val="000000" w:themeColor="text1"/>
          <w:kern w:val="1"/>
          <w:sz w:val="20"/>
          <w:szCs w:val="20"/>
          <w:lang w:eastAsia="ar-SA"/>
        </w:rPr>
        <w:t xml:space="preserve">son implementados </w:t>
      </w:r>
      <w:r w:rsidR="00DC7753" w:rsidRPr="001E2683">
        <w:rPr>
          <w:rFonts w:cs="Arial"/>
          <w:i/>
          <w:color w:val="000000" w:themeColor="text1"/>
          <w:kern w:val="1"/>
          <w:sz w:val="20"/>
          <w:szCs w:val="20"/>
          <w:lang w:eastAsia="ar-SA"/>
        </w:rPr>
        <w:t>tanto los sistemas de comunicaciones de protección pública junto con el equipo</w:t>
      </w:r>
      <w:r w:rsidR="000A5CDD" w:rsidRPr="001E2683">
        <w:rPr>
          <w:rFonts w:cs="Arial"/>
          <w:i/>
          <w:color w:val="000000" w:themeColor="text1"/>
          <w:kern w:val="1"/>
          <w:sz w:val="20"/>
          <w:szCs w:val="20"/>
          <w:lang w:eastAsia="ar-SA"/>
        </w:rPr>
        <w:t xml:space="preserve"> situacional y especial</w:t>
      </w:r>
      <w:r w:rsidR="00DC7753" w:rsidRPr="001E2683">
        <w:rPr>
          <w:rFonts w:cs="Arial"/>
          <w:i/>
          <w:color w:val="000000" w:themeColor="text1"/>
          <w:kern w:val="1"/>
          <w:sz w:val="20"/>
          <w:szCs w:val="20"/>
          <w:lang w:eastAsia="ar-SA"/>
        </w:rPr>
        <w:t xml:space="preserve"> de comunicación de</w:t>
      </w:r>
      <w:r w:rsidR="000A5CDD" w:rsidRPr="001E2683">
        <w:rPr>
          <w:rFonts w:cs="Arial"/>
          <w:i/>
          <w:color w:val="000000" w:themeColor="text1"/>
          <w:kern w:val="1"/>
          <w:sz w:val="20"/>
          <w:szCs w:val="20"/>
          <w:lang w:eastAsia="ar-SA"/>
        </w:rPr>
        <w:t xml:space="preserve"> entidades y organizaciones de socorro.</w:t>
      </w:r>
      <w:r w:rsidR="00DC7753" w:rsidRPr="001E2683">
        <w:rPr>
          <w:rFonts w:cs="Arial"/>
          <w:i/>
          <w:color w:val="000000" w:themeColor="text1"/>
          <w:kern w:val="1"/>
          <w:sz w:val="20"/>
          <w:szCs w:val="20"/>
          <w:lang w:eastAsia="ar-SA"/>
        </w:rPr>
        <w:t xml:space="preserve">    </w:t>
      </w:r>
    </w:p>
    <w:p w14:paraId="6F2E1698" w14:textId="77777777" w:rsidR="00BC1ED0" w:rsidRPr="001E2683" w:rsidRDefault="00817FA4" w:rsidP="007957A9">
      <w:pPr>
        <w:pStyle w:val="Prrafodelista"/>
        <w:pBdr>
          <w:top w:val="nil"/>
          <w:left w:val="nil"/>
          <w:bottom w:val="nil"/>
          <w:right w:val="nil"/>
          <w:between w:val="nil"/>
          <w:bar w:val="nil"/>
        </w:pBdr>
        <w:spacing w:line="240" w:lineRule="auto"/>
        <w:ind w:left="1559" w:right="1134"/>
        <w:jc w:val="both"/>
        <w:rPr>
          <w:rFonts w:cs="Arial"/>
          <w:i/>
          <w:color w:val="000000" w:themeColor="text1"/>
          <w:kern w:val="1"/>
          <w:sz w:val="20"/>
          <w:szCs w:val="20"/>
          <w:lang w:eastAsia="ar-SA"/>
        </w:rPr>
      </w:pPr>
      <w:r w:rsidRPr="001E2683">
        <w:rPr>
          <w:rFonts w:cs="Arial"/>
          <w:i/>
          <w:color w:val="000000" w:themeColor="text1"/>
          <w:kern w:val="1"/>
          <w:sz w:val="20"/>
          <w:szCs w:val="20"/>
          <w:lang w:eastAsia="ar-SA"/>
        </w:rPr>
        <w:t xml:space="preserve">En las operaciones de </w:t>
      </w:r>
      <w:r w:rsidR="00DC7753" w:rsidRPr="001E2683">
        <w:rPr>
          <w:rFonts w:cs="Arial"/>
          <w:i/>
          <w:color w:val="000000" w:themeColor="text1"/>
          <w:kern w:val="1"/>
          <w:sz w:val="20"/>
          <w:szCs w:val="20"/>
          <w:lang w:eastAsia="ar-SA"/>
        </w:rPr>
        <w:t>socorro</w:t>
      </w:r>
      <w:r w:rsidRPr="001E2683">
        <w:rPr>
          <w:rFonts w:cs="Arial"/>
          <w:i/>
          <w:color w:val="000000" w:themeColor="text1"/>
          <w:kern w:val="1"/>
          <w:sz w:val="20"/>
          <w:szCs w:val="20"/>
          <w:lang w:eastAsia="ar-SA"/>
        </w:rPr>
        <w:t>, las entidades de protección pública usarán una gran variedad de comunicaciones previstas por las redes de protección pública para satisfacer sus requisitos de operación</w:t>
      </w:r>
      <w:r w:rsidR="00BC1ED0" w:rsidRPr="001E2683">
        <w:rPr>
          <w:rFonts w:cs="Arial"/>
          <w:i/>
          <w:color w:val="000000" w:themeColor="text1"/>
          <w:kern w:val="1"/>
          <w:sz w:val="20"/>
          <w:szCs w:val="20"/>
          <w:lang w:eastAsia="ar-SA"/>
        </w:rPr>
        <w:t>;</w:t>
      </w:r>
      <w:r w:rsidR="001B1D69" w:rsidRPr="001E2683">
        <w:rPr>
          <w:rFonts w:cs="Arial"/>
          <w:i/>
          <w:color w:val="000000" w:themeColor="text1"/>
          <w:kern w:val="1"/>
          <w:sz w:val="20"/>
          <w:szCs w:val="20"/>
          <w:lang w:eastAsia="ar-SA"/>
        </w:rPr>
        <w:t xml:space="preserve"> </w:t>
      </w:r>
    </w:p>
    <w:p w14:paraId="281BDE3C" w14:textId="77777777" w:rsidR="00C0639C" w:rsidRPr="001E2683" w:rsidRDefault="00C0639C" w:rsidP="007957A9">
      <w:pPr>
        <w:pStyle w:val="Prrafodelista"/>
        <w:pBdr>
          <w:top w:val="nil"/>
          <w:left w:val="nil"/>
          <w:bottom w:val="nil"/>
          <w:right w:val="nil"/>
          <w:between w:val="nil"/>
          <w:bar w:val="nil"/>
        </w:pBdr>
        <w:spacing w:line="240" w:lineRule="auto"/>
        <w:ind w:left="1559" w:right="1134"/>
        <w:jc w:val="both"/>
        <w:rPr>
          <w:rFonts w:cs="Arial"/>
          <w:i/>
          <w:color w:val="000000" w:themeColor="text1"/>
          <w:kern w:val="1"/>
          <w:sz w:val="20"/>
          <w:szCs w:val="20"/>
          <w:lang w:eastAsia="ar-SA"/>
        </w:rPr>
      </w:pPr>
    </w:p>
    <w:p w14:paraId="091D7250" w14:textId="6752D123" w:rsidR="00D27949" w:rsidRPr="001E2683" w:rsidRDefault="001B1D69" w:rsidP="007957A9">
      <w:pPr>
        <w:pStyle w:val="Prrafodelista"/>
        <w:pBdr>
          <w:top w:val="nil"/>
          <w:left w:val="nil"/>
          <w:bottom w:val="nil"/>
          <w:right w:val="nil"/>
          <w:between w:val="nil"/>
          <w:bar w:val="nil"/>
        </w:pBdr>
        <w:spacing w:line="240" w:lineRule="auto"/>
        <w:ind w:left="1559" w:right="1134"/>
        <w:jc w:val="both"/>
        <w:rPr>
          <w:rFonts w:cs="Arial"/>
          <w:i/>
          <w:color w:val="000000" w:themeColor="text1"/>
          <w:kern w:val="1"/>
          <w:sz w:val="20"/>
          <w:szCs w:val="20"/>
          <w:lang w:eastAsia="ar-SA"/>
        </w:rPr>
      </w:pPr>
      <w:r w:rsidRPr="001E2683">
        <w:rPr>
          <w:rFonts w:cs="Arial"/>
          <w:i/>
          <w:color w:val="000000" w:themeColor="text1"/>
          <w:kern w:val="1"/>
          <w:sz w:val="20"/>
          <w:szCs w:val="20"/>
          <w:lang w:eastAsia="ar-SA"/>
        </w:rPr>
        <w:t>(…)</w:t>
      </w:r>
      <w:r w:rsidR="00D27949" w:rsidRPr="001E2683">
        <w:rPr>
          <w:rFonts w:cs="Arial"/>
          <w:i/>
          <w:color w:val="000000" w:themeColor="text1"/>
          <w:kern w:val="1"/>
          <w:sz w:val="20"/>
          <w:szCs w:val="20"/>
          <w:lang w:eastAsia="ar-SA"/>
        </w:rPr>
        <w:t>”</w:t>
      </w:r>
    </w:p>
    <w:p w14:paraId="2B7F83AD" w14:textId="77777777" w:rsidR="00DF3D04" w:rsidRPr="001E2683" w:rsidRDefault="00DF3D04" w:rsidP="007957A9">
      <w:pPr>
        <w:pStyle w:val="Prrafodelista"/>
        <w:pBdr>
          <w:top w:val="nil"/>
          <w:left w:val="nil"/>
          <w:bottom w:val="nil"/>
          <w:right w:val="nil"/>
          <w:between w:val="nil"/>
          <w:bar w:val="nil"/>
        </w:pBdr>
        <w:spacing w:line="240" w:lineRule="auto"/>
        <w:ind w:left="567" w:right="49"/>
        <w:jc w:val="both"/>
        <w:rPr>
          <w:rFonts w:cs="Arial"/>
          <w:lang w:eastAsia="ar-SA"/>
        </w:rPr>
      </w:pPr>
    </w:p>
    <w:p w14:paraId="55EB5ECF" w14:textId="452EE762" w:rsidR="00DF3D04" w:rsidRPr="001E2683" w:rsidRDefault="00A13A96" w:rsidP="007957A9">
      <w:pPr>
        <w:pStyle w:val="Prrafodelista"/>
        <w:pBdr>
          <w:top w:val="nil"/>
          <w:left w:val="nil"/>
          <w:bottom w:val="nil"/>
          <w:right w:val="nil"/>
          <w:between w:val="nil"/>
          <w:bar w:val="nil"/>
        </w:pBdr>
        <w:spacing w:line="240" w:lineRule="auto"/>
        <w:ind w:left="567"/>
        <w:jc w:val="both"/>
        <w:rPr>
          <w:rFonts w:cs="Arial"/>
          <w:color w:val="000000" w:themeColor="text1"/>
          <w:kern w:val="1"/>
          <w:lang w:eastAsia="ar-SA"/>
        </w:rPr>
      </w:pPr>
      <w:r w:rsidRPr="001E2683">
        <w:rPr>
          <w:rFonts w:cs="Arial"/>
          <w:color w:val="000000" w:themeColor="text1"/>
          <w:kern w:val="1"/>
          <w:lang w:eastAsia="ar-SA"/>
        </w:rPr>
        <w:t>Lo anterior revela que</w:t>
      </w:r>
      <w:r w:rsidR="00DF3D04" w:rsidRPr="001E2683">
        <w:rPr>
          <w:rFonts w:cs="Arial"/>
          <w:color w:val="000000" w:themeColor="text1"/>
          <w:kern w:val="1"/>
          <w:lang w:eastAsia="ar-SA"/>
        </w:rPr>
        <w:t xml:space="preserve"> la tecnología y las redes implementadas para </w:t>
      </w:r>
      <w:r w:rsidRPr="001E2683">
        <w:rPr>
          <w:rFonts w:cs="Arial"/>
          <w:color w:val="000000" w:themeColor="text1"/>
          <w:kern w:val="1"/>
          <w:lang w:eastAsia="ar-SA"/>
        </w:rPr>
        <w:t>las comunicaciones de misión crítica</w:t>
      </w:r>
      <w:r w:rsidR="00DF3D04" w:rsidRPr="001E2683">
        <w:rPr>
          <w:rFonts w:cs="Arial"/>
          <w:color w:val="000000" w:themeColor="text1"/>
          <w:kern w:val="1"/>
          <w:lang w:eastAsia="ar-SA"/>
        </w:rPr>
        <w:t xml:space="preserve"> deben ser seguras, confiables y</w:t>
      </w:r>
      <w:r w:rsidRPr="001E2683">
        <w:rPr>
          <w:rFonts w:cs="Arial"/>
          <w:color w:val="000000" w:themeColor="text1"/>
          <w:kern w:val="1"/>
          <w:lang w:eastAsia="ar-SA"/>
        </w:rPr>
        <w:t>, sobre todo,</w:t>
      </w:r>
      <w:r w:rsidR="00DF3D04" w:rsidRPr="001E2683">
        <w:rPr>
          <w:rFonts w:cs="Arial"/>
          <w:color w:val="000000" w:themeColor="text1"/>
          <w:kern w:val="1"/>
          <w:lang w:eastAsia="ar-SA"/>
        </w:rPr>
        <w:t xml:space="preserve"> estar disponibles en el momento en el que se necesit</w:t>
      </w:r>
      <w:r w:rsidRPr="001E2683">
        <w:rPr>
          <w:rFonts w:cs="Arial"/>
          <w:color w:val="000000" w:themeColor="text1"/>
          <w:kern w:val="1"/>
          <w:lang w:eastAsia="ar-SA"/>
        </w:rPr>
        <w:t>e</w:t>
      </w:r>
      <w:r w:rsidR="00DF3D04" w:rsidRPr="001E2683">
        <w:rPr>
          <w:rFonts w:cs="Arial"/>
          <w:color w:val="000000" w:themeColor="text1"/>
          <w:kern w:val="1"/>
          <w:lang w:eastAsia="ar-SA"/>
        </w:rPr>
        <w:t xml:space="preserve"> hacer uso de ellas, por lo que el uso exclusivo del recurso espectral para las </w:t>
      </w:r>
      <w:r w:rsidR="00702DE2" w:rsidRPr="001E2683">
        <w:rPr>
          <w:rFonts w:cs="Arial"/>
          <w:color w:val="000000" w:themeColor="text1"/>
          <w:kern w:val="1"/>
          <w:lang w:eastAsia="ar-SA"/>
        </w:rPr>
        <w:t>radio</w:t>
      </w:r>
      <w:r w:rsidR="00DF3D04" w:rsidRPr="001E2683">
        <w:rPr>
          <w:rFonts w:cs="Arial"/>
          <w:color w:val="000000" w:themeColor="text1"/>
          <w:kern w:val="1"/>
          <w:lang w:eastAsia="ar-SA"/>
        </w:rPr>
        <w:t>comunicaciones de misión crítica, es indispensable.</w:t>
      </w:r>
    </w:p>
    <w:p w14:paraId="1F4F7463" w14:textId="5C513BFB" w:rsidR="001E55ED" w:rsidRPr="001E2683" w:rsidRDefault="008D2361" w:rsidP="008176A9">
      <w:pPr>
        <w:pBdr>
          <w:top w:val="nil"/>
          <w:left w:val="nil"/>
          <w:bottom w:val="nil"/>
          <w:right w:val="nil"/>
          <w:between w:val="nil"/>
          <w:bar w:val="nil"/>
        </w:pBdr>
        <w:spacing w:line="240" w:lineRule="auto"/>
        <w:jc w:val="both"/>
        <w:rPr>
          <w:rFonts w:cs="Arial"/>
          <w:color w:val="000000" w:themeColor="text1"/>
          <w:kern w:val="1"/>
          <w:lang w:eastAsia="ar-SA"/>
        </w:rPr>
      </w:pPr>
      <w:r w:rsidRPr="001E2683">
        <w:rPr>
          <w:rFonts w:cs="Arial"/>
          <w:color w:val="000000" w:themeColor="text1"/>
          <w:kern w:val="1"/>
          <w:lang w:eastAsia="ar-SA"/>
        </w:rPr>
        <w:t>Por tanto,</w:t>
      </w:r>
      <w:r w:rsidR="008D28E1" w:rsidRPr="001E2683">
        <w:rPr>
          <w:rFonts w:cs="Arial"/>
          <w:color w:val="000000" w:themeColor="text1"/>
          <w:kern w:val="1"/>
          <w:lang w:eastAsia="ar-SA"/>
        </w:rPr>
        <w:t xml:space="preserve"> </w:t>
      </w:r>
      <w:r w:rsidR="00D406C1" w:rsidRPr="001E2683">
        <w:rPr>
          <w:rFonts w:cs="Arial"/>
          <w:color w:val="000000" w:themeColor="text1"/>
          <w:kern w:val="1"/>
          <w:lang w:eastAsia="ar-SA"/>
        </w:rPr>
        <w:t xml:space="preserve">la UIT reconoce que a los organismos e instituciones a cargo de las labores de prevención y socorro </w:t>
      </w:r>
      <w:r w:rsidR="003E2C57" w:rsidRPr="001E2683">
        <w:rPr>
          <w:rFonts w:cs="Arial"/>
          <w:color w:val="000000" w:themeColor="text1"/>
          <w:kern w:val="1"/>
          <w:lang w:eastAsia="ar-SA"/>
        </w:rPr>
        <w:t>deben ejecutar acciones que faciliten el</w:t>
      </w:r>
      <w:r w:rsidR="00D406C1" w:rsidRPr="001E2683">
        <w:rPr>
          <w:rFonts w:cs="Arial"/>
          <w:color w:val="000000" w:themeColor="text1"/>
          <w:kern w:val="1"/>
          <w:lang w:eastAsia="ar-SA"/>
        </w:rPr>
        <w:t xml:space="preserve"> uso de sistemas de radiocomunicaciones </w:t>
      </w:r>
      <w:r w:rsidR="003E2C57" w:rsidRPr="001E2683">
        <w:rPr>
          <w:rFonts w:cs="Arial"/>
          <w:color w:val="000000" w:themeColor="text1"/>
          <w:kern w:val="1"/>
          <w:lang w:eastAsia="ar-SA"/>
        </w:rPr>
        <w:t>para la</w:t>
      </w:r>
      <w:r w:rsidR="00D406C1" w:rsidRPr="001E2683">
        <w:rPr>
          <w:rFonts w:cs="Arial"/>
          <w:color w:val="000000" w:themeColor="text1"/>
          <w:kern w:val="1"/>
          <w:lang w:eastAsia="ar-SA"/>
        </w:rPr>
        <w:t xml:space="preserve"> operación</w:t>
      </w:r>
      <w:r w:rsidR="003E2C57" w:rsidRPr="001E2683">
        <w:rPr>
          <w:rFonts w:cs="Arial"/>
          <w:color w:val="000000" w:themeColor="text1"/>
          <w:kern w:val="1"/>
          <w:lang w:eastAsia="ar-SA"/>
        </w:rPr>
        <w:t xml:space="preserve"> de aplicaciones</w:t>
      </w:r>
      <w:r w:rsidR="00D406C1" w:rsidRPr="001E2683">
        <w:rPr>
          <w:rFonts w:cs="Arial"/>
          <w:color w:val="000000" w:themeColor="text1"/>
          <w:kern w:val="1"/>
          <w:lang w:eastAsia="ar-SA"/>
        </w:rPr>
        <w:t xml:space="preserve"> </w:t>
      </w:r>
      <w:r w:rsidR="003E2C57" w:rsidRPr="001E2683">
        <w:rPr>
          <w:rFonts w:cs="Arial"/>
          <w:color w:val="000000" w:themeColor="text1"/>
          <w:kern w:val="1"/>
          <w:lang w:eastAsia="ar-SA"/>
        </w:rPr>
        <w:t xml:space="preserve">enfocadas al </w:t>
      </w:r>
      <w:r w:rsidR="00D406C1" w:rsidRPr="001E2683">
        <w:rPr>
          <w:rFonts w:cs="Arial"/>
          <w:color w:val="000000" w:themeColor="text1"/>
          <w:kern w:val="1"/>
          <w:lang w:eastAsia="ar-SA"/>
        </w:rPr>
        <w:t>resguardo de la vida humana.</w:t>
      </w:r>
      <w:r w:rsidR="001E55ED" w:rsidRPr="001E2683">
        <w:rPr>
          <w:rFonts w:cs="Arial"/>
          <w:color w:val="000000" w:themeColor="text1"/>
          <w:kern w:val="1"/>
          <w:lang w:eastAsia="ar-SA"/>
        </w:rPr>
        <w:t xml:space="preserve"> Es en este sentido, que las publicaciones de la UIT proporcionan información a los Estados miembros sobre los servicios y sistemas de radiocomunicaciones dedicados a reducir</w:t>
      </w:r>
      <w:r w:rsidR="003E2C57" w:rsidRPr="001E2683">
        <w:rPr>
          <w:rFonts w:cs="Arial"/>
          <w:color w:val="000000" w:themeColor="text1"/>
          <w:kern w:val="1"/>
          <w:lang w:eastAsia="ar-SA"/>
        </w:rPr>
        <w:t>, gestionar</w:t>
      </w:r>
      <w:r w:rsidR="001E55ED" w:rsidRPr="001E2683">
        <w:rPr>
          <w:rFonts w:cs="Arial"/>
          <w:color w:val="000000" w:themeColor="text1"/>
          <w:kern w:val="1"/>
          <w:lang w:eastAsia="ar-SA"/>
        </w:rPr>
        <w:t xml:space="preserve"> </w:t>
      </w:r>
      <w:r w:rsidR="003E2C57" w:rsidRPr="001E2683">
        <w:rPr>
          <w:rFonts w:cs="Arial"/>
          <w:color w:val="000000" w:themeColor="text1"/>
          <w:kern w:val="1"/>
          <w:lang w:eastAsia="ar-SA"/>
        </w:rPr>
        <w:t xml:space="preserve">y facilitar la respuesta humanitaria ante </w:t>
      </w:r>
      <w:r w:rsidR="001E55ED" w:rsidRPr="001E2683">
        <w:rPr>
          <w:rFonts w:cs="Arial"/>
          <w:color w:val="000000" w:themeColor="text1"/>
          <w:kern w:val="1"/>
          <w:lang w:eastAsia="ar-SA"/>
        </w:rPr>
        <w:t>el riesgo de desastres</w:t>
      </w:r>
      <w:r w:rsidR="003E2C57" w:rsidRPr="001E2683">
        <w:rPr>
          <w:rFonts w:cs="Arial"/>
          <w:color w:val="000000" w:themeColor="text1"/>
          <w:kern w:val="1"/>
          <w:lang w:eastAsia="ar-SA"/>
        </w:rPr>
        <w:t xml:space="preserve"> naturales</w:t>
      </w:r>
      <w:r w:rsidR="001E55ED" w:rsidRPr="001E2683">
        <w:rPr>
          <w:rFonts w:cs="Arial"/>
          <w:color w:val="000000" w:themeColor="text1"/>
          <w:kern w:val="1"/>
          <w:lang w:eastAsia="ar-SA"/>
        </w:rPr>
        <w:t>.</w:t>
      </w:r>
    </w:p>
    <w:p w14:paraId="13B74900" w14:textId="2D9097BE" w:rsidR="00CC430F" w:rsidRPr="001E2683" w:rsidRDefault="001E55ED" w:rsidP="008176A9">
      <w:pPr>
        <w:pBdr>
          <w:top w:val="nil"/>
          <w:left w:val="nil"/>
          <w:bottom w:val="nil"/>
          <w:right w:val="nil"/>
          <w:between w:val="nil"/>
          <w:bar w:val="nil"/>
        </w:pBdr>
        <w:spacing w:line="240" w:lineRule="auto"/>
        <w:jc w:val="both"/>
        <w:rPr>
          <w:rFonts w:cs="Arial"/>
          <w:color w:val="000000" w:themeColor="text1"/>
          <w:kern w:val="1"/>
          <w:lang w:eastAsia="ar-SA"/>
        </w:rPr>
      </w:pPr>
      <w:r w:rsidRPr="001E2683">
        <w:rPr>
          <w:rFonts w:cs="Arial"/>
          <w:color w:val="000000" w:themeColor="text1"/>
          <w:kern w:val="1"/>
          <w:lang w:eastAsia="ar-SA"/>
        </w:rPr>
        <w:t>D</w:t>
      </w:r>
      <w:r w:rsidR="00CC430F" w:rsidRPr="001E2683">
        <w:rPr>
          <w:rFonts w:cs="Arial"/>
          <w:color w:val="000000" w:themeColor="text1"/>
          <w:kern w:val="1"/>
          <w:lang w:eastAsia="ar-SA"/>
        </w:rPr>
        <w:t>e manera particular, las Resoluciones expuestas anteriormente advierten la importancia de los servicios de seguridad de la vida humana para emergencias y socorro en casos de desastre</w:t>
      </w:r>
      <w:r w:rsidR="009C28F2" w:rsidRPr="001E2683">
        <w:rPr>
          <w:rFonts w:cs="Arial"/>
          <w:color w:val="000000" w:themeColor="text1"/>
          <w:kern w:val="1"/>
          <w:lang w:eastAsia="ar-SA"/>
        </w:rPr>
        <w:t>s</w:t>
      </w:r>
      <w:r w:rsidR="00C926EB" w:rsidRPr="001E2683">
        <w:rPr>
          <w:rFonts w:cs="Arial"/>
          <w:color w:val="000000" w:themeColor="text1"/>
          <w:kern w:val="1"/>
          <w:lang w:eastAsia="ar-SA"/>
        </w:rPr>
        <w:t xml:space="preserve"> natural</w:t>
      </w:r>
      <w:r w:rsidR="009C28F2" w:rsidRPr="001E2683">
        <w:rPr>
          <w:rFonts w:cs="Arial"/>
          <w:color w:val="000000" w:themeColor="text1"/>
          <w:kern w:val="1"/>
          <w:lang w:eastAsia="ar-SA"/>
        </w:rPr>
        <w:t>es</w:t>
      </w:r>
      <w:r w:rsidR="00CC430F" w:rsidRPr="001E2683">
        <w:rPr>
          <w:rFonts w:cs="Arial"/>
          <w:color w:val="000000" w:themeColor="text1"/>
          <w:kern w:val="1"/>
          <w:lang w:eastAsia="ar-SA"/>
        </w:rPr>
        <w:t xml:space="preserve">, </w:t>
      </w:r>
      <w:r w:rsidR="00737EC8" w:rsidRPr="001E2683">
        <w:rPr>
          <w:rFonts w:cs="Arial"/>
          <w:color w:val="000000" w:themeColor="text1"/>
          <w:kern w:val="1"/>
          <w:lang w:eastAsia="ar-SA"/>
        </w:rPr>
        <w:t>asimismo</w:t>
      </w:r>
      <w:r w:rsidR="00CC430F" w:rsidRPr="001E2683">
        <w:rPr>
          <w:rFonts w:cs="Arial"/>
          <w:color w:val="000000" w:themeColor="text1"/>
          <w:kern w:val="1"/>
          <w:lang w:eastAsia="ar-SA"/>
        </w:rPr>
        <w:t xml:space="preserve"> reconocen la relevancia del uso de las telecomunicaciones y las tecnologías de </w:t>
      </w:r>
      <w:r w:rsidR="008C1998" w:rsidRPr="001E2683">
        <w:rPr>
          <w:rFonts w:cs="Arial"/>
          <w:color w:val="000000" w:themeColor="text1"/>
          <w:kern w:val="1"/>
          <w:lang w:eastAsia="ar-SA"/>
        </w:rPr>
        <w:t>radio</w:t>
      </w:r>
      <w:r w:rsidR="00CC430F" w:rsidRPr="001E2683">
        <w:rPr>
          <w:rFonts w:cs="Arial"/>
          <w:color w:val="000000" w:themeColor="text1"/>
          <w:kern w:val="1"/>
          <w:lang w:eastAsia="ar-SA"/>
        </w:rPr>
        <w:t>comunicaci</w:t>
      </w:r>
      <w:r w:rsidR="009C28F2" w:rsidRPr="001E2683">
        <w:rPr>
          <w:rFonts w:cs="Arial"/>
          <w:color w:val="000000" w:themeColor="text1"/>
          <w:kern w:val="1"/>
          <w:lang w:eastAsia="ar-SA"/>
        </w:rPr>
        <w:t>ones</w:t>
      </w:r>
      <w:r w:rsidR="00CC430F" w:rsidRPr="001E2683">
        <w:rPr>
          <w:rFonts w:cs="Arial"/>
          <w:color w:val="000000" w:themeColor="text1"/>
          <w:kern w:val="1"/>
          <w:lang w:eastAsia="ar-SA"/>
        </w:rPr>
        <w:t xml:space="preserve"> para la alerta previa, la predicción de desastres, la detección, la mitigación y el socorro durante eventos de desastre</w:t>
      </w:r>
      <w:r w:rsidR="009C28F2" w:rsidRPr="001E2683">
        <w:rPr>
          <w:rFonts w:cs="Arial"/>
          <w:color w:val="000000" w:themeColor="text1"/>
          <w:kern w:val="1"/>
          <w:lang w:eastAsia="ar-SA"/>
        </w:rPr>
        <w:t>s</w:t>
      </w:r>
      <w:r w:rsidR="00C926EB" w:rsidRPr="001E2683">
        <w:rPr>
          <w:rFonts w:cs="Arial"/>
          <w:color w:val="000000" w:themeColor="text1"/>
          <w:kern w:val="1"/>
          <w:lang w:eastAsia="ar-SA"/>
        </w:rPr>
        <w:t xml:space="preserve"> natural</w:t>
      </w:r>
      <w:r w:rsidR="009C28F2" w:rsidRPr="001E2683">
        <w:rPr>
          <w:rFonts w:cs="Arial"/>
          <w:color w:val="000000" w:themeColor="text1"/>
          <w:kern w:val="1"/>
          <w:lang w:eastAsia="ar-SA"/>
        </w:rPr>
        <w:t>es</w:t>
      </w:r>
      <w:r w:rsidR="00CC430F" w:rsidRPr="001E2683">
        <w:rPr>
          <w:rFonts w:cs="Arial"/>
          <w:color w:val="000000" w:themeColor="text1"/>
          <w:kern w:val="1"/>
          <w:lang w:eastAsia="ar-SA"/>
        </w:rPr>
        <w:t xml:space="preserve"> a través de la utilización coordinada y efectiva de frecuencias del espectro radioeléctrico.</w:t>
      </w:r>
    </w:p>
    <w:p w14:paraId="4AA08B43" w14:textId="7CA82741" w:rsidR="00715C2C" w:rsidRPr="001E2683" w:rsidRDefault="00E839E0" w:rsidP="008176A9">
      <w:pPr>
        <w:pBdr>
          <w:top w:val="nil"/>
          <w:left w:val="nil"/>
          <w:bottom w:val="nil"/>
          <w:right w:val="nil"/>
          <w:between w:val="nil"/>
          <w:bar w:val="nil"/>
        </w:pBdr>
        <w:spacing w:line="240" w:lineRule="auto"/>
        <w:jc w:val="both"/>
        <w:rPr>
          <w:rFonts w:cs="Arial"/>
          <w:color w:val="000000" w:themeColor="text1"/>
          <w:kern w:val="1"/>
          <w:szCs w:val="20"/>
          <w:highlight w:val="cyan"/>
          <w:lang w:eastAsia="ar-SA"/>
        </w:rPr>
      </w:pPr>
      <w:r w:rsidRPr="001E2683">
        <w:rPr>
          <w:rFonts w:cs="Arial"/>
          <w:color w:val="000000" w:themeColor="text1"/>
          <w:kern w:val="1"/>
          <w:lang w:eastAsia="ar-SA"/>
        </w:rPr>
        <w:t>E</w:t>
      </w:r>
      <w:r w:rsidRPr="001E2683">
        <w:rPr>
          <w:rFonts w:cs="Arial"/>
          <w:color w:val="000000" w:themeColor="text1"/>
          <w:kern w:val="1"/>
          <w:szCs w:val="20"/>
          <w:lang w:eastAsia="ar-SA"/>
        </w:rPr>
        <w:t xml:space="preserve">l reconocimiento global y el interés en proveer servicios de seguridad de la vida humana </w:t>
      </w:r>
      <w:r w:rsidR="008850B2">
        <w:rPr>
          <w:rFonts w:cs="Arial"/>
          <w:color w:val="000000" w:themeColor="text1"/>
          <w:kern w:val="1"/>
          <w:szCs w:val="20"/>
          <w:lang w:eastAsia="ar-SA"/>
        </w:rPr>
        <w:t>y minimizar los riesgos</w:t>
      </w:r>
      <w:r w:rsidR="008850B2" w:rsidRPr="001E2683">
        <w:rPr>
          <w:rFonts w:cs="Arial"/>
          <w:color w:val="000000" w:themeColor="text1"/>
          <w:kern w:val="1"/>
          <w:szCs w:val="20"/>
          <w:lang w:eastAsia="ar-SA"/>
        </w:rPr>
        <w:t xml:space="preserve"> </w:t>
      </w:r>
      <w:r w:rsidRPr="001E2683">
        <w:rPr>
          <w:rFonts w:cs="Arial"/>
          <w:color w:val="000000" w:themeColor="text1"/>
          <w:kern w:val="1"/>
          <w:szCs w:val="20"/>
          <w:lang w:eastAsia="ar-SA"/>
        </w:rPr>
        <w:t>de interferencias perjudiciales</w:t>
      </w:r>
      <w:r w:rsidRPr="001E2683">
        <w:rPr>
          <w:rFonts w:cs="Arial"/>
          <w:color w:val="000000" w:themeColor="text1"/>
          <w:kern w:val="1"/>
          <w:lang w:eastAsia="ar-SA"/>
        </w:rPr>
        <w:t xml:space="preserve"> como parte </w:t>
      </w:r>
      <w:r w:rsidR="00737EC8" w:rsidRPr="001E2683">
        <w:rPr>
          <w:rFonts w:cs="Arial"/>
          <w:color w:val="000000" w:themeColor="text1"/>
          <w:kern w:val="1"/>
          <w:lang w:eastAsia="ar-SA"/>
        </w:rPr>
        <w:t xml:space="preserve">de la labor de </w:t>
      </w:r>
      <w:r w:rsidRPr="001E2683">
        <w:rPr>
          <w:rFonts w:cs="Arial"/>
          <w:color w:val="000000" w:themeColor="text1"/>
          <w:kern w:val="1"/>
          <w:lang w:eastAsia="ar-SA"/>
        </w:rPr>
        <w:t xml:space="preserve">habilitar </w:t>
      </w:r>
      <w:r w:rsidR="00737EC8" w:rsidRPr="001E2683">
        <w:rPr>
          <w:rFonts w:cs="Arial"/>
          <w:color w:val="000000" w:themeColor="text1"/>
          <w:kern w:val="1"/>
          <w:lang w:eastAsia="ar-SA"/>
        </w:rPr>
        <w:t xml:space="preserve">servicios </w:t>
      </w:r>
      <w:r w:rsidRPr="001E2683">
        <w:rPr>
          <w:rFonts w:cs="Arial"/>
          <w:color w:val="000000" w:themeColor="text1"/>
          <w:kern w:val="1"/>
          <w:lang w:eastAsia="ar-SA"/>
        </w:rPr>
        <w:t>relacionados con la</w:t>
      </w:r>
      <w:r w:rsidR="00737EC8" w:rsidRPr="001E2683">
        <w:rPr>
          <w:rFonts w:cs="Arial"/>
          <w:color w:val="000000" w:themeColor="text1"/>
          <w:kern w:val="1"/>
          <w:lang w:eastAsia="ar-SA"/>
        </w:rPr>
        <w:t xml:space="preserve"> seguridad de la vida humana</w:t>
      </w:r>
      <w:r w:rsidRPr="001E2683">
        <w:rPr>
          <w:rFonts w:cs="Arial"/>
          <w:color w:val="000000" w:themeColor="text1"/>
          <w:kern w:val="1"/>
          <w:lang w:eastAsia="ar-SA"/>
        </w:rPr>
        <w:t>,</w:t>
      </w:r>
      <w:r w:rsidR="00737EC8" w:rsidRPr="001E2683">
        <w:rPr>
          <w:rFonts w:cs="Arial"/>
          <w:color w:val="000000" w:themeColor="text1"/>
          <w:kern w:val="1"/>
          <w:lang w:eastAsia="ar-SA"/>
        </w:rPr>
        <w:t xml:space="preserve"> hace ineludible la clasificación de ciertas bandas de frecuencias </w:t>
      </w:r>
      <w:r w:rsidRPr="001E2683">
        <w:rPr>
          <w:rFonts w:cs="Arial"/>
          <w:color w:val="000000" w:themeColor="text1"/>
          <w:kern w:val="1"/>
          <w:lang w:eastAsia="ar-SA"/>
        </w:rPr>
        <w:t xml:space="preserve">o frecuencias </w:t>
      </w:r>
      <w:r w:rsidR="00737EC8" w:rsidRPr="001E2683">
        <w:rPr>
          <w:rFonts w:cs="Arial"/>
          <w:color w:val="000000" w:themeColor="text1"/>
          <w:kern w:val="1"/>
          <w:lang w:eastAsia="ar-SA"/>
        </w:rPr>
        <w:t>como espectro protegido d</w:t>
      </w:r>
      <w:r w:rsidR="0084738D" w:rsidRPr="001E2683">
        <w:rPr>
          <w:rFonts w:cs="Arial"/>
          <w:color w:val="000000" w:themeColor="text1"/>
          <w:kern w:val="1"/>
          <w:lang w:eastAsia="ar-SA"/>
        </w:rPr>
        <w:t xml:space="preserve">e conformidad </w:t>
      </w:r>
      <w:r w:rsidRPr="001E2683">
        <w:rPr>
          <w:rFonts w:cs="Arial"/>
          <w:color w:val="000000" w:themeColor="text1"/>
          <w:kern w:val="1"/>
          <w:lang w:eastAsia="ar-SA"/>
        </w:rPr>
        <w:t>con</w:t>
      </w:r>
      <w:r w:rsidR="0084738D" w:rsidRPr="001E2683">
        <w:rPr>
          <w:rFonts w:cs="Arial"/>
          <w:color w:val="000000" w:themeColor="text1"/>
          <w:kern w:val="1"/>
          <w:lang w:eastAsia="ar-SA"/>
        </w:rPr>
        <w:t xml:space="preserve"> la LFTyR</w:t>
      </w:r>
      <w:r w:rsidRPr="001E2683">
        <w:rPr>
          <w:rFonts w:cs="Arial"/>
          <w:color w:val="000000" w:themeColor="text1"/>
          <w:kern w:val="1"/>
          <w:lang w:eastAsia="ar-SA"/>
        </w:rPr>
        <w:t>.</w:t>
      </w:r>
      <w:r w:rsidR="00715C2C" w:rsidRPr="001E2683" w:rsidDel="00E839E0">
        <w:rPr>
          <w:rFonts w:cs="Arial"/>
          <w:color w:val="000000" w:themeColor="text1"/>
          <w:kern w:val="1"/>
          <w:lang w:eastAsia="ar-SA"/>
        </w:rPr>
        <w:t xml:space="preserve"> </w:t>
      </w:r>
      <w:r w:rsidR="00715C2C" w:rsidRPr="001E2683">
        <w:rPr>
          <w:rFonts w:cs="Arial"/>
          <w:color w:val="000000" w:themeColor="text1"/>
          <w:kern w:val="1"/>
          <w:szCs w:val="20"/>
          <w:lang w:eastAsia="ar-SA"/>
        </w:rPr>
        <w:t xml:space="preserve">En consecuencia, se </w:t>
      </w:r>
      <w:r w:rsidR="00CA2269" w:rsidRPr="001E2683">
        <w:rPr>
          <w:rFonts w:cs="Arial"/>
          <w:color w:val="000000" w:themeColor="text1"/>
          <w:kern w:val="1"/>
          <w:szCs w:val="20"/>
          <w:lang w:eastAsia="ar-SA"/>
        </w:rPr>
        <w:t>advierte</w:t>
      </w:r>
      <w:r w:rsidR="00715C2C" w:rsidRPr="001E2683">
        <w:rPr>
          <w:rFonts w:cs="Arial"/>
          <w:color w:val="000000" w:themeColor="text1"/>
          <w:kern w:val="1"/>
          <w:szCs w:val="20"/>
          <w:lang w:eastAsia="ar-SA"/>
        </w:rPr>
        <w:t xml:space="preserve"> que la clasificación de rangos de frecuencias para la provisión de servicios de seguridad de la vida humana es una medida adecuada que coadyuvaría al pleno desarrollo de las tecnologías</w:t>
      </w:r>
      <w:r w:rsidR="0084738D" w:rsidRPr="001E2683">
        <w:rPr>
          <w:rFonts w:cs="Arial"/>
          <w:color w:val="000000" w:themeColor="text1"/>
          <w:kern w:val="1"/>
          <w:szCs w:val="20"/>
          <w:lang w:eastAsia="ar-SA"/>
        </w:rPr>
        <w:t xml:space="preserve"> de telecomunicaciones</w:t>
      </w:r>
      <w:r w:rsidR="00715C2C" w:rsidRPr="001E2683">
        <w:rPr>
          <w:rFonts w:cs="Arial"/>
          <w:color w:val="000000" w:themeColor="text1"/>
          <w:kern w:val="1"/>
          <w:szCs w:val="20"/>
          <w:lang w:eastAsia="ar-SA"/>
        </w:rPr>
        <w:t xml:space="preserve"> utilizadas bajo condiciones de seguridad y libre de interferencias perjudiciales.</w:t>
      </w:r>
    </w:p>
    <w:p w14:paraId="61D006FC" w14:textId="77777777" w:rsidR="00CC430F" w:rsidRPr="001E2683" w:rsidRDefault="00CC430F" w:rsidP="001766A4">
      <w:pPr>
        <w:pStyle w:val="Prrafodelista"/>
        <w:pBdr>
          <w:top w:val="nil"/>
          <w:left w:val="nil"/>
          <w:bottom w:val="nil"/>
          <w:right w:val="nil"/>
          <w:between w:val="nil"/>
          <w:bar w:val="nil"/>
        </w:pBdr>
        <w:spacing w:after="0" w:line="240" w:lineRule="auto"/>
        <w:ind w:left="567"/>
        <w:jc w:val="both"/>
        <w:rPr>
          <w:rFonts w:cs="Arial"/>
          <w:color w:val="000000" w:themeColor="text1"/>
          <w:kern w:val="1"/>
          <w:lang w:eastAsia="ar-SA"/>
        </w:rPr>
      </w:pPr>
    </w:p>
    <w:p w14:paraId="24B5D4B6" w14:textId="73883A99" w:rsidR="00C43ADB" w:rsidRPr="001E2683" w:rsidRDefault="00F54934" w:rsidP="008176A9">
      <w:pPr>
        <w:pBdr>
          <w:top w:val="nil"/>
          <w:left w:val="nil"/>
          <w:bottom w:val="nil"/>
          <w:right w:val="nil"/>
          <w:between w:val="nil"/>
          <w:bar w:val="nil"/>
        </w:pBdr>
        <w:spacing w:line="240" w:lineRule="auto"/>
        <w:jc w:val="both"/>
        <w:rPr>
          <w:rFonts w:cs="Arial"/>
        </w:rPr>
      </w:pPr>
      <w:r w:rsidRPr="001E2683">
        <w:rPr>
          <w:rFonts w:cs="Arial"/>
          <w:b/>
        </w:rPr>
        <w:t xml:space="preserve">Referencia de la </w:t>
      </w:r>
      <w:r w:rsidR="007577DD" w:rsidRPr="001E2683">
        <w:rPr>
          <w:rFonts w:cs="Arial"/>
          <w:b/>
        </w:rPr>
        <w:t>Comisión Interamericana de Telecomunicaciones</w:t>
      </w:r>
      <w:r w:rsidRPr="001E2683">
        <w:rPr>
          <w:rFonts w:cs="Arial"/>
          <w:b/>
        </w:rPr>
        <w:t xml:space="preserve">. </w:t>
      </w:r>
      <w:r w:rsidR="00A46670" w:rsidRPr="001E2683">
        <w:rPr>
          <w:rFonts w:cs="Arial"/>
        </w:rPr>
        <w:t xml:space="preserve">La </w:t>
      </w:r>
      <w:r w:rsidR="000F1E91" w:rsidRPr="001E2683">
        <w:rPr>
          <w:rFonts w:cs="Arial"/>
        </w:rPr>
        <w:t>CI</w:t>
      </w:r>
      <w:r w:rsidRPr="001E2683">
        <w:rPr>
          <w:rFonts w:cs="Arial"/>
        </w:rPr>
        <w:t>TEL</w:t>
      </w:r>
      <w:r w:rsidR="00395295" w:rsidRPr="001E2683">
        <w:rPr>
          <w:rFonts w:cs="Arial"/>
        </w:rPr>
        <w:t xml:space="preserve"> es el órgano asesor de la </w:t>
      </w:r>
      <w:r w:rsidR="009848A2" w:rsidRPr="001E2683">
        <w:rPr>
          <w:rFonts w:cs="Arial"/>
        </w:rPr>
        <w:t>OEA</w:t>
      </w:r>
      <w:r w:rsidR="00395295" w:rsidRPr="001E2683">
        <w:rPr>
          <w:rFonts w:cs="Arial"/>
        </w:rPr>
        <w:t>, cuya misión es la promoción integral y soste</w:t>
      </w:r>
      <w:r w:rsidR="00064A2B" w:rsidRPr="001E2683">
        <w:rPr>
          <w:rFonts w:cs="Arial"/>
        </w:rPr>
        <w:t>nible de las telecomunicaciones, as</w:t>
      </w:r>
      <w:r w:rsidR="000643C4" w:rsidRPr="001E2683">
        <w:rPr>
          <w:rFonts w:cs="Arial"/>
        </w:rPr>
        <w:t>í como</w:t>
      </w:r>
      <w:r w:rsidR="00064A2B" w:rsidRPr="001E2683">
        <w:rPr>
          <w:rFonts w:cs="Arial"/>
        </w:rPr>
        <w:t xml:space="preserve"> facilitar y promover el desarrollo de </w:t>
      </w:r>
      <w:r w:rsidR="00A46670" w:rsidRPr="001E2683">
        <w:rPr>
          <w:rFonts w:cs="Arial"/>
        </w:rPr>
        <w:t xml:space="preserve">las </w:t>
      </w:r>
      <w:r w:rsidR="00064A2B" w:rsidRPr="001E2683" w:rsidDel="00D74396">
        <w:rPr>
          <w:rFonts w:cs="Arial"/>
        </w:rPr>
        <w:t>t</w:t>
      </w:r>
      <w:r w:rsidR="00064A2B" w:rsidRPr="001E2683">
        <w:rPr>
          <w:rFonts w:cs="Arial"/>
        </w:rPr>
        <w:t xml:space="preserve">elecomunicaciones/TIC interoperables, innovadoras y fiables en las Américas, bajo </w:t>
      </w:r>
      <w:r w:rsidR="00064A2B" w:rsidRPr="001E2683">
        <w:rPr>
          <w:rFonts w:cs="Arial"/>
        </w:rPr>
        <w:lastRenderedPageBreak/>
        <w:t xml:space="preserve">principios de universalidad, equidad y asequibilidad. </w:t>
      </w:r>
      <w:r w:rsidR="009E668F" w:rsidRPr="001E2683">
        <w:rPr>
          <w:rFonts w:cs="Arial"/>
        </w:rPr>
        <w:t xml:space="preserve">La CITEL ha elaborado documentos en los que se señala la importancia de las </w:t>
      </w:r>
      <w:r w:rsidR="00541E9C" w:rsidRPr="001E2683">
        <w:rPr>
          <w:rFonts w:cs="Arial"/>
        </w:rPr>
        <w:t>radio</w:t>
      </w:r>
      <w:r w:rsidR="009E668F" w:rsidRPr="001E2683">
        <w:rPr>
          <w:rFonts w:cs="Arial"/>
        </w:rPr>
        <w:t>comunicaciones relacionadas con la seguridad de la vida humana como se describe a continuación.</w:t>
      </w:r>
    </w:p>
    <w:p w14:paraId="318DACA3" w14:textId="77777777" w:rsidR="001766A4" w:rsidRPr="001E2683" w:rsidRDefault="001766A4" w:rsidP="001766A4">
      <w:pPr>
        <w:pBdr>
          <w:top w:val="nil"/>
          <w:left w:val="nil"/>
          <w:bottom w:val="nil"/>
          <w:right w:val="nil"/>
          <w:between w:val="nil"/>
          <w:bar w:val="nil"/>
        </w:pBdr>
        <w:spacing w:after="0" w:line="240" w:lineRule="auto"/>
        <w:ind w:left="567"/>
        <w:jc w:val="both"/>
        <w:rPr>
          <w:rFonts w:cs="Arial"/>
        </w:rPr>
      </w:pPr>
    </w:p>
    <w:p w14:paraId="272CC2ED" w14:textId="6AA3F755" w:rsidR="00F132BA" w:rsidRPr="001E2683" w:rsidRDefault="00F132BA" w:rsidP="001766A4">
      <w:pPr>
        <w:pBdr>
          <w:top w:val="nil"/>
          <w:left w:val="nil"/>
          <w:bottom w:val="nil"/>
          <w:right w:val="nil"/>
          <w:between w:val="nil"/>
          <w:bar w:val="nil"/>
        </w:pBdr>
        <w:spacing w:line="240" w:lineRule="auto"/>
        <w:ind w:left="567"/>
        <w:jc w:val="both"/>
        <w:rPr>
          <w:rFonts w:cs="Arial"/>
          <w:sz w:val="14"/>
        </w:rPr>
      </w:pPr>
      <w:r w:rsidRPr="001E2683">
        <w:rPr>
          <w:rFonts w:cs="Arial"/>
          <w:b/>
        </w:rPr>
        <w:t xml:space="preserve">Plan estratégico de la </w:t>
      </w:r>
      <w:r w:rsidR="00DA35B7" w:rsidRPr="001E2683">
        <w:rPr>
          <w:rFonts w:cs="Arial"/>
          <w:b/>
        </w:rPr>
        <w:t>CITEL</w:t>
      </w:r>
      <w:r w:rsidR="006935A5" w:rsidRPr="001E2683">
        <w:rPr>
          <w:rStyle w:val="Refdenotaalpie"/>
          <w:rFonts w:cs="Arial"/>
          <w:b/>
        </w:rPr>
        <w:footnoteReference w:id="27"/>
      </w:r>
      <w:r w:rsidRPr="001E2683">
        <w:rPr>
          <w:rFonts w:cs="Arial"/>
          <w:b/>
        </w:rPr>
        <w:t>.</w:t>
      </w:r>
      <w:r w:rsidRPr="001E2683">
        <w:rPr>
          <w:rFonts w:cs="Arial"/>
        </w:rPr>
        <w:t xml:space="preserve"> </w:t>
      </w:r>
      <w:r w:rsidR="009A1369" w:rsidRPr="001E2683">
        <w:rPr>
          <w:rFonts w:cs="Arial"/>
        </w:rPr>
        <w:t>El plan</w:t>
      </w:r>
      <w:r w:rsidR="00C85833" w:rsidRPr="001E2683">
        <w:rPr>
          <w:rFonts w:cs="Arial"/>
        </w:rPr>
        <w:t xml:space="preserve"> contiene</w:t>
      </w:r>
      <w:r w:rsidR="00D27949" w:rsidRPr="001E2683">
        <w:rPr>
          <w:rFonts w:cs="Arial"/>
        </w:rPr>
        <w:t xml:space="preserve"> </w:t>
      </w:r>
      <w:r w:rsidR="00C85833" w:rsidRPr="001E2683">
        <w:rPr>
          <w:rFonts w:cs="Arial"/>
        </w:rPr>
        <w:t>las</w:t>
      </w:r>
      <w:r w:rsidRPr="001E2683">
        <w:rPr>
          <w:rFonts w:cs="Arial"/>
        </w:rPr>
        <w:t xml:space="preserve"> actividades que </w:t>
      </w:r>
      <w:r w:rsidR="008A7305" w:rsidRPr="001E2683">
        <w:rPr>
          <w:rFonts w:cs="Arial"/>
        </w:rPr>
        <w:t xml:space="preserve">los Comités Consultivos de la CITEL realizarán </w:t>
      </w:r>
      <w:r w:rsidRPr="001E2683">
        <w:rPr>
          <w:rFonts w:cs="Arial"/>
        </w:rPr>
        <w:t xml:space="preserve">durante el periodo cuatrienal </w:t>
      </w:r>
      <w:r w:rsidR="00567AA7" w:rsidRPr="001E2683">
        <w:rPr>
          <w:rFonts w:cs="Arial"/>
        </w:rPr>
        <w:t xml:space="preserve">que comprende </w:t>
      </w:r>
      <w:r w:rsidRPr="001E2683">
        <w:rPr>
          <w:rFonts w:cs="Arial"/>
        </w:rPr>
        <w:t xml:space="preserve">del 2018 al 2022, </w:t>
      </w:r>
      <w:r w:rsidR="008A7305" w:rsidRPr="001E2683">
        <w:rPr>
          <w:rFonts w:cs="Arial"/>
        </w:rPr>
        <w:t>entre l</w:t>
      </w:r>
      <w:r w:rsidR="00567AA7" w:rsidRPr="001E2683">
        <w:rPr>
          <w:rFonts w:cs="Arial"/>
        </w:rPr>
        <w:t>a</w:t>
      </w:r>
      <w:r w:rsidR="008A7305" w:rsidRPr="001E2683">
        <w:rPr>
          <w:rFonts w:cs="Arial"/>
        </w:rPr>
        <w:t xml:space="preserve">s que destaca </w:t>
      </w:r>
      <w:r w:rsidR="00567AA7" w:rsidRPr="001E2683">
        <w:rPr>
          <w:rFonts w:cs="Arial"/>
        </w:rPr>
        <w:t>la</w:t>
      </w:r>
      <w:r w:rsidRPr="001E2683">
        <w:rPr>
          <w:rFonts w:cs="Arial"/>
        </w:rPr>
        <w:t xml:space="preserve"> </w:t>
      </w:r>
      <w:r w:rsidR="00084A22" w:rsidRPr="001E2683">
        <w:rPr>
          <w:rFonts w:cs="Arial"/>
        </w:rPr>
        <w:t>de</w:t>
      </w:r>
      <w:r w:rsidRPr="001E2683">
        <w:rPr>
          <w:rFonts w:cs="Arial"/>
        </w:rPr>
        <w:t xml:space="preserve"> canalizar las necesidades de </w:t>
      </w:r>
      <w:r w:rsidR="00CB274F" w:rsidRPr="001E2683" w:rsidDel="00D74396">
        <w:rPr>
          <w:rFonts w:cs="Arial"/>
        </w:rPr>
        <w:t>t</w:t>
      </w:r>
      <w:r w:rsidRPr="001E2683">
        <w:rPr>
          <w:rFonts w:cs="Arial"/>
        </w:rPr>
        <w:t>elecomunicaciones/</w:t>
      </w:r>
      <w:r w:rsidR="008832DF" w:rsidRPr="001E2683">
        <w:rPr>
          <w:rFonts w:cs="Arial"/>
        </w:rPr>
        <w:t>TIC</w:t>
      </w:r>
      <w:r w:rsidRPr="001E2683">
        <w:rPr>
          <w:rFonts w:cs="Arial"/>
        </w:rPr>
        <w:t xml:space="preserve"> de los Estados Miembros en relación con la alerta temprana, mitigación y recuperación ante desastres naturales </w:t>
      </w:r>
      <w:r w:rsidR="00567AA7" w:rsidRPr="001E2683">
        <w:rPr>
          <w:rFonts w:cs="Arial"/>
        </w:rPr>
        <w:t>para</w:t>
      </w:r>
      <w:r w:rsidRPr="001E2683">
        <w:rPr>
          <w:rFonts w:cs="Arial"/>
        </w:rPr>
        <w:t xml:space="preserve"> enfocar sus esfuerzos </w:t>
      </w:r>
      <w:r w:rsidR="00567AA7" w:rsidRPr="001E2683">
        <w:rPr>
          <w:rFonts w:cs="Arial"/>
        </w:rPr>
        <w:t>en el cumplimiento de</w:t>
      </w:r>
      <w:r w:rsidRPr="001E2683">
        <w:rPr>
          <w:rFonts w:cs="Arial"/>
        </w:rPr>
        <w:t xml:space="preserve"> los objetivos siguientes:</w:t>
      </w:r>
    </w:p>
    <w:p w14:paraId="272CC2EE" w14:textId="4A61FF1B" w:rsidR="00F132BA" w:rsidRPr="001E2683" w:rsidRDefault="00F132BA" w:rsidP="001766A4">
      <w:pPr>
        <w:tabs>
          <w:tab w:val="left" w:pos="709"/>
        </w:tabs>
        <w:spacing w:line="240" w:lineRule="auto"/>
        <w:ind w:left="1559" w:right="1134"/>
        <w:jc w:val="both"/>
        <w:rPr>
          <w:rFonts w:cs="Arial"/>
          <w:i/>
          <w:sz w:val="20"/>
          <w:szCs w:val="20"/>
        </w:rPr>
      </w:pPr>
      <w:r w:rsidRPr="001E2683">
        <w:rPr>
          <w:rFonts w:cs="Arial"/>
          <w:i/>
          <w:sz w:val="20"/>
          <w:szCs w:val="20"/>
        </w:rPr>
        <w:t>“</w:t>
      </w:r>
      <w:r w:rsidR="007E103F">
        <w:rPr>
          <w:rFonts w:cs="Arial"/>
          <w:i/>
          <w:sz w:val="20"/>
          <w:szCs w:val="20"/>
        </w:rPr>
        <w:t xml:space="preserve">4. </w:t>
      </w:r>
      <w:r w:rsidRPr="001E2683">
        <w:rPr>
          <w:rFonts w:cs="Arial"/>
          <w:i/>
          <w:sz w:val="20"/>
          <w:szCs w:val="20"/>
        </w:rPr>
        <w:t>OBJETIVOS:</w:t>
      </w:r>
    </w:p>
    <w:p w14:paraId="272CC2EF" w14:textId="77777777" w:rsidR="00F132BA" w:rsidRPr="001E2683" w:rsidRDefault="00F132BA" w:rsidP="001766A4">
      <w:pPr>
        <w:tabs>
          <w:tab w:val="left" w:pos="709"/>
        </w:tabs>
        <w:spacing w:line="240" w:lineRule="auto"/>
        <w:ind w:left="1559" w:right="1134"/>
        <w:jc w:val="both"/>
        <w:rPr>
          <w:rFonts w:cs="Arial"/>
          <w:i/>
          <w:sz w:val="20"/>
          <w:szCs w:val="20"/>
        </w:rPr>
      </w:pPr>
      <w:r w:rsidRPr="001E2683">
        <w:rPr>
          <w:rFonts w:cs="Arial"/>
          <w:i/>
          <w:sz w:val="20"/>
          <w:szCs w:val="20"/>
        </w:rPr>
        <w:t xml:space="preserve"> (…)</w:t>
      </w:r>
    </w:p>
    <w:p w14:paraId="272CC2F0" w14:textId="77777777" w:rsidR="00F132BA" w:rsidRPr="001E2683" w:rsidRDefault="00F132BA" w:rsidP="001766A4">
      <w:pPr>
        <w:tabs>
          <w:tab w:val="left" w:pos="709"/>
        </w:tabs>
        <w:spacing w:line="240" w:lineRule="auto"/>
        <w:ind w:left="1559" w:right="1134"/>
        <w:jc w:val="both"/>
        <w:rPr>
          <w:rFonts w:cs="Arial"/>
          <w:i/>
          <w:sz w:val="20"/>
          <w:szCs w:val="20"/>
        </w:rPr>
      </w:pPr>
      <w:r w:rsidRPr="001E2683">
        <w:rPr>
          <w:rFonts w:cs="Arial"/>
          <w:i/>
          <w:sz w:val="20"/>
          <w:szCs w:val="20"/>
        </w:rPr>
        <w:t xml:space="preserve"> 3. Aumentar la alfabetización y las capacidades digitales relativas a las Telecomunicaciones/TIC, así como fortalecer las capacidades para desarrollar y mantener redes de comunicaciones en zonas apartadas;</w:t>
      </w:r>
    </w:p>
    <w:p w14:paraId="272CC2F1" w14:textId="77777777" w:rsidR="00F132BA" w:rsidRPr="001E2683" w:rsidRDefault="00F132BA" w:rsidP="001766A4">
      <w:pPr>
        <w:tabs>
          <w:tab w:val="left" w:pos="709"/>
        </w:tabs>
        <w:spacing w:line="240" w:lineRule="auto"/>
        <w:ind w:left="1559" w:right="1134"/>
        <w:jc w:val="both"/>
        <w:rPr>
          <w:rFonts w:cs="Arial"/>
          <w:i/>
          <w:sz w:val="20"/>
          <w:szCs w:val="20"/>
        </w:rPr>
      </w:pPr>
      <w:r w:rsidRPr="001E2683">
        <w:rPr>
          <w:rFonts w:cs="Arial"/>
          <w:i/>
          <w:sz w:val="20"/>
          <w:szCs w:val="20"/>
        </w:rPr>
        <w:t>(…)</w:t>
      </w:r>
    </w:p>
    <w:p w14:paraId="272CC2F2" w14:textId="77777777" w:rsidR="00F132BA" w:rsidRPr="001E2683" w:rsidRDefault="00F132BA" w:rsidP="001766A4">
      <w:pPr>
        <w:tabs>
          <w:tab w:val="left" w:pos="709"/>
        </w:tabs>
        <w:spacing w:line="240" w:lineRule="auto"/>
        <w:ind w:left="1559" w:right="1134"/>
        <w:jc w:val="both"/>
        <w:rPr>
          <w:rFonts w:cs="Arial"/>
          <w:i/>
          <w:sz w:val="20"/>
          <w:szCs w:val="20"/>
        </w:rPr>
      </w:pPr>
      <w:r w:rsidRPr="001E2683">
        <w:rPr>
          <w:rFonts w:cs="Arial"/>
          <w:i/>
          <w:sz w:val="20"/>
          <w:szCs w:val="20"/>
        </w:rPr>
        <w:t>5. Aumentar la interoperabilidad e interconectividad, incluida la conectividad internacional, a nivel de telecomunicaciones/TIC en las Américas, incluida la armonización en el uso del espectro;</w:t>
      </w:r>
    </w:p>
    <w:p w14:paraId="4E4BFBFF" w14:textId="77777777" w:rsidR="006C4325" w:rsidRPr="001E2683" w:rsidRDefault="00F132BA" w:rsidP="001766A4">
      <w:pPr>
        <w:tabs>
          <w:tab w:val="left" w:pos="709"/>
        </w:tabs>
        <w:spacing w:line="240" w:lineRule="auto"/>
        <w:ind w:left="1559" w:right="1134"/>
        <w:jc w:val="both"/>
        <w:rPr>
          <w:rFonts w:cs="Arial"/>
          <w:i/>
          <w:sz w:val="20"/>
          <w:szCs w:val="20"/>
        </w:rPr>
      </w:pPr>
      <w:r w:rsidRPr="001E2683">
        <w:rPr>
          <w:rFonts w:cs="Arial"/>
          <w:i/>
          <w:sz w:val="20"/>
          <w:szCs w:val="20"/>
        </w:rPr>
        <w:t>(…)</w:t>
      </w:r>
    </w:p>
    <w:p w14:paraId="743CFAE8" w14:textId="77777777" w:rsidR="006C4325" w:rsidRPr="001E2683" w:rsidRDefault="006C4325" w:rsidP="001766A4">
      <w:pPr>
        <w:tabs>
          <w:tab w:val="left" w:pos="709"/>
        </w:tabs>
        <w:spacing w:line="240" w:lineRule="auto"/>
        <w:ind w:left="1559" w:right="1134"/>
        <w:jc w:val="both"/>
        <w:rPr>
          <w:rFonts w:cs="Arial"/>
          <w:i/>
          <w:sz w:val="20"/>
          <w:szCs w:val="20"/>
        </w:rPr>
      </w:pPr>
      <w:r w:rsidRPr="001E2683">
        <w:rPr>
          <w:rFonts w:cs="Arial"/>
          <w:i/>
          <w:sz w:val="20"/>
          <w:szCs w:val="20"/>
        </w:rPr>
        <w:t>5. ACTIVIDADES Y PLAN DE ACCIÓN</w:t>
      </w:r>
    </w:p>
    <w:p w14:paraId="6FF5407A" w14:textId="77777777" w:rsidR="006C4325" w:rsidRPr="001E2683" w:rsidRDefault="006C4325" w:rsidP="001766A4">
      <w:pPr>
        <w:tabs>
          <w:tab w:val="left" w:pos="709"/>
        </w:tabs>
        <w:spacing w:line="240" w:lineRule="auto"/>
        <w:ind w:left="1559" w:right="1134"/>
        <w:jc w:val="both"/>
        <w:rPr>
          <w:rFonts w:cs="Arial"/>
          <w:i/>
          <w:sz w:val="20"/>
          <w:szCs w:val="20"/>
        </w:rPr>
      </w:pPr>
      <w:r w:rsidRPr="001E2683">
        <w:rPr>
          <w:rFonts w:cs="Arial"/>
          <w:i/>
          <w:sz w:val="20"/>
          <w:szCs w:val="20"/>
        </w:rPr>
        <w:t>(…)</w:t>
      </w:r>
    </w:p>
    <w:p w14:paraId="272CC2F3" w14:textId="4D12E8D7" w:rsidR="00F132BA" w:rsidRPr="001E2683" w:rsidRDefault="006C4325" w:rsidP="001766A4">
      <w:pPr>
        <w:tabs>
          <w:tab w:val="left" w:pos="709"/>
        </w:tabs>
        <w:spacing w:line="240" w:lineRule="auto"/>
        <w:ind w:left="1559" w:right="1134"/>
        <w:jc w:val="both"/>
        <w:rPr>
          <w:rFonts w:cs="Arial"/>
          <w:i/>
          <w:sz w:val="20"/>
          <w:szCs w:val="20"/>
        </w:rPr>
      </w:pPr>
      <w:r w:rsidRPr="001E2683">
        <w:rPr>
          <w:rFonts w:cs="Arial"/>
          <w:i/>
          <w:sz w:val="20"/>
          <w:szCs w:val="20"/>
        </w:rPr>
        <w:t>13. Canalizar las necesidades de Telecomunicaciones/TIC de los Estados Miembros en relación con la alerta temprana, mitigación y recuperación ante desastres naturales;</w:t>
      </w:r>
      <w:r w:rsidR="00F132BA" w:rsidRPr="001E2683">
        <w:rPr>
          <w:rFonts w:cs="Arial"/>
          <w:i/>
          <w:sz w:val="20"/>
          <w:szCs w:val="20"/>
        </w:rPr>
        <w:t>”</w:t>
      </w:r>
    </w:p>
    <w:p w14:paraId="272CC2F4" w14:textId="7605EBE9" w:rsidR="00F132BA" w:rsidRDefault="00F132BA" w:rsidP="007E103F">
      <w:pPr>
        <w:ind w:left="567"/>
        <w:jc w:val="both"/>
      </w:pPr>
      <w:r w:rsidRPr="001E2683">
        <w:t>En este sentido, las acciones que se requieran para contribuir al avance tecnológico aplicado a servicios de seguridad</w:t>
      </w:r>
      <w:r w:rsidR="00AF3AEC" w:rsidRPr="001E2683">
        <w:t xml:space="preserve"> de la vida</w:t>
      </w:r>
      <w:r w:rsidR="00426C33" w:rsidRPr="001E2683">
        <w:t xml:space="preserve"> humana</w:t>
      </w:r>
      <w:r w:rsidRPr="001E2683">
        <w:t>, debe enfocarse en una adecuada armonización del uso del espectro radioeléctrico para dichos fines, en particular se considera de gran importancia el uso p</w:t>
      </w:r>
      <w:r w:rsidR="004E4C24" w:rsidRPr="001E2683">
        <w:t>or sistemas de alerta temprana, así como</w:t>
      </w:r>
      <w:r w:rsidRPr="001E2683">
        <w:t xml:space="preserve"> para la mitigación y recuperación ante desastres</w:t>
      </w:r>
      <w:r w:rsidR="004F4806" w:rsidRPr="001E2683">
        <w:t xml:space="preserve"> naturales</w:t>
      </w:r>
      <w:r w:rsidRPr="001E2683">
        <w:t>.</w:t>
      </w:r>
    </w:p>
    <w:p w14:paraId="37F322CC" w14:textId="77777777" w:rsidR="007E103F" w:rsidRPr="001E2683" w:rsidRDefault="007E103F" w:rsidP="007E103F">
      <w:pPr>
        <w:pStyle w:val="Prrafodelista"/>
        <w:pBdr>
          <w:top w:val="nil"/>
          <w:left w:val="nil"/>
          <w:bottom w:val="nil"/>
          <w:right w:val="nil"/>
          <w:between w:val="nil"/>
          <w:bar w:val="nil"/>
        </w:pBdr>
        <w:spacing w:before="160" w:line="240" w:lineRule="auto"/>
        <w:ind w:left="567"/>
        <w:jc w:val="both"/>
        <w:rPr>
          <w:rFonts w:cs="Arial"/>
        </w:rPr>
      </w:pPr>
    </w:p>
    <w:p w14:paraId="1F775976" w14:textId="226BC046" w:rsidR="00ED7DD7" w:rsidRPr="001E2683" w:rsidRDefault="00DD015C" w:rsidP="007E1591">
      <w:pPr>
        <w:pStyle w:val="Prrafodelista"/>
        <w:pBdr>
          <w:top w:val="nil"/>
          <w:left w:val="nil"/>
          <w:bottom w:val="nil"/>
          <w:right w:val="nil"/>
          <w:between w:val="nil"/>
          <w:bar w:val="nil"/>
        </w:pBdr>
        <w:spacing w:line="240" w:lineRule="auto"/>
        <w:ind w:left="567"/>
        <w:jc w:val="both"/>
        <w:rPr>
          <w:rFonts w:cs="Arial"/>
        </w:rPr>
      </w:pPr>
      <w:r w:rsidRPr="001E2683">
        <w:rPr>
          <w:rFonts w:cs="Arial"/>
          <w:b/>
        </w:rPr>
        <w:t>CCP. I/REC. 6 (XVI-10). Adopción de medidas para el establecimiento del procedimiento de instalación de los equipos mínimos comunicación en momentos de desastres naturales</w:t>
      </w:r>
      <w:r w:rsidRPr="001E2683">
        <w:rPr>
          <w:rStyle w:val="Refdenotaalpie"/>
          <w:rFonts w:cs="Arial"/>
          <w:b/>
        </w:rPr>
        <w:footnoteReference w:id="28"/>
      </w:r>
      <w:r w:rsidRPr="001E2683">
        <w:rPr>
          <w:rFonts w:cs="Arial"/>
          <w:b/>
        </w:rPr>
        <w:t xml:space="preserve">. </w:t>
      </w:r>
      <w:r w:rsidR="00ED7DD7" w:rsidRPr="001E2683">
        <w:rPr>
          <w:rFonts w:cs="Arial"/>
        </w:rPr>
        <w:t xml:space="preserve">Considera que </w:t>
      </w:r>
      <w:r w:rsidR="00DD7744">
        <w:rPr>
          <w:rFonts w:cs="Arial"/>
        </w:rPr>
        <w:t xml:space="preserve">los </w:t>
      </w:r>
      <w:r w:rsidR="00ED7DD7" w:rsidRPr="001E2683">
        <w:rPr>
          <w:rFonts w:cs="Arial"/>
        </w:rPr>
        <w:t xml:space="preserve">fenómenos naturales </w:t>
      </w:r>
      <w:r w:rsidR="00BF55AC" w:rsidRPr="001E2683">
        <w:rPr>
          <w:rFonts w:cs="Arial"/>
        </w:rPr>
        <w:t xml:space="preserve">y los cambios climáticos son una realidad y no son predecibles, por lo que </w:t>
      </w:r>
      <w:r w:rsidR="007E1591" w:rsidRPr="001E2683">
        <w:rPr>
          <w:rFonts w:cs="Arial"/>
        </w:rPr>
        <w:t xml:space="preserve">las telecomunicaciones son un recurso importante </w:t>
      </w:r>
      <w:r w:rsidR="0002234E" w:rsidRPr="001E2683">
        <w:rPr>
          <w:rFonts w:cs="Arial"/>
        </w:rPr>
        <w:t xml:space="preserve">ante estos eventos </w:t>
      </w:r>
      <w:r w:rsidR="007E1591" w:rsidRPr="001E2683">
        <w:rPr>
          <w:rFonts w:cs="Arial"/>
        </w:rPr>
        <w:t>al tenor de lo siguiente:</w:t>
      </w:r>
    </w:p>
    <w:p w14:paraId="4EBFEB2F" w14:textId="69579718" w:rsidR="007E1591" w:rsidRPr="001E2683" w:rsidRDefault="007E1591" w:rsidP="007E1591">
      <w:pPr>
        <w:pBdr>
          <w:top w:val="nil"/>
          <w:left w:val="nil"/>
          <w:bottom w:val="nil"/>
          <w:right w:val="nil"/>
          <w:between w:val="nil"/>
          <w:bar w:val="nil"/>
        </w:pBdr>
        <w:spacing w:line="240" w:lineRule="auto"/>
        <w:ind w:left="1560" w:right="1183"/>
        <w:jc w:val="both"/>
        <w:rPr>
          <w:rFonts w:cs="Arial"/>
          <w:i/>
          <w:sz w:val="20"/>
        </w:rPr>
      </w:pPr>
      <w:r w:rsidRPr="001E2683">
        <w:rPr>
          <w:rFonts w:cs="Arial"/>
          <w:i/>
          <w:sz w:val="20"/>
        </w:rPr>
        <w:t>“CONSIDERANDO:</w:t>
      </w:r>
    </w:p>
    <w:p w14:paraId="604C6529" w14:textId="56EE51C9" w:rsidR="007E1591" w:rsidRPr="001E2683" w:rsidRDefault="007E1591" w:rsidP="007E1591">
      <w:pPr>
        <w:pBdr>
          <w:top w:val="nil"/>
          <w:left w:val="nil"/>
          <w:bottom w:val="nil"/>
          <w:right w:val="nil"/>
          <w:between w:val="nil"/>
          <w:bar w:val="nil"/>
        </w:pBdr>
        <w:spacing w:line="240" w:lineRule="auto"/>
        <w:ind w:left="1560" w:right="1183"/>
        <w:jc w:val="both"/>
        <w:rPr>
          <w:rFonts w:cs="Arial"/>
          <w:i/>
          <w:sz w:val="20"/>
        </w:rPr>
      </w:pPr>
      <w:r w:rsidRPr="001E2683">
        <w:rPr>
          <w:rFonts w:cs="Arial"/>
          <w:i/>
          <w:sz w:val="20"/>
        </w:rPr>
        <w:lastRenderedPageBreak/>
        <w:t>(…)</w:t>
      </w:r>
    </w:p>
    <w:p w14:paraId="36EAF6E5" w14:textId="70482851" w:rsidR="007E1591" w:rsidRPr="001E2683" w:rsidRDefault="007E1591" w:rsidP="007E1591">
      <w:pPr>
        <w:pBdr>
          <w:top w:val="nil"/>
          <w:left w:val="nil"/>
          <w:bottom w:val="nil"/>
          <w:right w:val="nil"/>
          <w:between w:val="nil"/>
          <w:bar w:val="nil"/>
        </w:pBdr>
        <w:spacing w:line="240" w:lineRule="auto"/>
        <w:ind w:left="1560" w:right="1183"/>
        <w:jc w:val="both"/>
        <w:rPr>
          <w:rFonts w:cs="Arial"/>
          <w:i/>
          <w:sz w:val="20"/>
        </w:rPr>
      </w:pPr>
      <w:r w:rsidRPr="001E2683">
        <w:rPr>
          <w:rFonts w:cs="Arial"/>
          <w:i/>
          <w:sz w:val="20"/>
        </w:rPr>
        <w:t>e) Que los avances en las telecomunicaciones/TIC en la actualidad permiten y facilitan el acceso ideal para establecer una comunicación efectiva a nivel mundial;</w:t>
      </w:r>
    </w:p>
    <w:p w14:paraId="6B2AB274" w14:textId="77777777" w:rsidR="009366F0" w:rsidRPr="001E2683" w:rsidRDefault="007E1591" w:rsidP="007E1591">
      <w:pPr>
        <w:pBdr>
          <w:top w:val="nil"/>
          <w:left w:val="nil"/>
          <w:bottom w:val="nil"/>
          <w:right w:val="nil"/>
          <w:between w:val="nil"/>
          <w:bar w:val="nil"/>
        </w:pBdr>
        <w:spacing w:line="240" w:lineRule="auto"/>
        <w:ind w:left="1560" w:right="1183"/>
        <w:jc w:val="both"/>
        <w:rPr>
          <w:rFonts w:cs="Arial"/>
          <w:i/>
          <w:sz w:val="20"/>
        </w:rPr>
      </w:pPr>
      <w:r w:rsidRPr="001E2683">
        <w:rPr>
          <w:rFonts w:cs="Arial"/>
          <w:i/>
          <w:sz w:val="20"/>
        </w:rPr>
        <w:t>f) Que las instituciones de socorro tales como son los Bomberos, Defensa Civil, Cruz Roja, Radioaficionados deben contar con un sistema de comunicación efectivo para informar a los organismos internacionales sobre el desastre natural al momento y luego de ocurrir,</w:t>
      </w:r>
    </w:p>
    <w:p w14:paraId="17BEEC5C" w14:textId="77777777" w:rsidR="009366F0" w:rsidRPr="001E2683" w:rsidRDefault="009366F0" w:rsidP="007E1591">
      <w:pPr>
        <w:pBdr>
          <w:top w:val="nil"/>
          <w:left w:val="nil"/>
          <w:bottom w:val="nil"/>
          <w:right w:val="nil"/>
          <w:between w:val="nil"/>
          <w:bar w:val="nil"/>
        </w:pBdr>
        <w:spacing w:line="240" w:lineRule="auto"/>
        <w:ind w:left="1560" w:right="1183"/>
        <w:jc w:val="both"/>
        <w:rPr>
          <w:rFonts w:cs="Arial"/>
          <w:i/>
          <w:sz w:val="20"/>
        </w:rPr>
      </w:pPr>
      <w:r w:rsidRPr="001E2683">
        <w:rPr>
          <w:rFonts w:cs="Arial"/>
          <w:i/>
          <w:sz w:val="20"/>
        </w:rPr>
        <w:t>(…)</w:t>
      </w:r>
    </w:p>
    <w:p w14:paraId="52E1D5A2" w14:textId="77777777" w:rsidR="009366F0" w:rsidRPr="001E2683" w:rsidRDefault="009366F0" w:rsidP="007E1591">
      <w:pPr>
        <w:pBdr>
          <w:top w:val="nil"/>
          <w:left w:val="nil"/>
          <w:bottom w:val="nil"/>
          <w:right w:val="nil"/>
          <w:between w:val="nil"/>
          <w:bar w:val="nil"/>
        </w:pBdr>
        <w:spacing w:line="240" w:lineRule="auto"/>
        <w:ind w:left="1560" w:right="1183"/>
        <w:jc w:val="both"/>
        <w:rPr>
          <w:rFonts w:cs="Arial"/>
          <w:i/>
          <w:sz w:val="20"/>
        </w:rPr>
      </w:pPr>
      <w:r w:rsidRPr="001E2683">
        <w:rPr>
          <w:rFonts w:cs="Arial"/>
          <w:i/>
          <w:sz w:val="20"/>
        </w:rPr>
        <w:t>RECOMIENDA:</w:t>
      </w:r>
    </w:p>
    <w:p w14:paraId="7FA769EF" w14:textId="73EF3556" w:rsidR="009366F0" w:rsidRPr="001E2683" w:rsidRDefault="009366F0" w:rsidP="009366F0">
      <w:pPr>
        <w:pBdr>
          <w:top w:val="nil"/>
          <w:left w:val="nil"/>
          <w:bottom w:val="nil"/>
          <w:right w:val="nil"/>
          <w:between w:val="nil"/>
          <w:bar w:val="nil"/>
        </w:pBdr>
        <w:spacing w:line="240" w:lineRule="auto"/>
        <w:ind w:left="1560" w:right="1183"/>
        <w:jc w:val="both"/>
        <w:rPr>
          <w:rFonts w:cs="Arial"/>
          <w:i/>
          <w:sz w:val="20"/>
        </w:rPr>
      </w:pPr>
      <w:r w:rsidRPr="001E2683">
        <w:rPr>
          <w:rFonts w:cs="Arial"/>
          <w:i/>
          <w:sz w:val="20"/>
        </w:rPr>
        <w:t>1. Que los Estados miembros de la CITEL consideren la adopción de procedimientos sencillos y eficaces que, sujetos al marco jurídico permitido para las operaciones de socorro en respuesta a emergencias y desastres naturales, faciliten la libre circulación e implementación de terminales por satélite o todo equipo de telecomunicaciones que cada Administración considere que ello es necesario en el caso de desastres naturales o emergencias.</w:t>
      </w:r>
    </w:p>
    <w:p w14:paraId="5994EB4E" w14:textId="2FEF969A" w:rsidR="007E1591" w:rsidRPr="001E2683" w:rsidRDefault="009366F0" w:rsidP="007E1591">
      <w:pPr>
        <w:pBdr>
          <w:top w:val="nil"/>
          <w:left w:val="nil"/>
          <w:bottom w:val="nil"/>
          <w:right w:val="nil"/>
          <w:between w:val="nil"/>
          <w:bar w:val="nil"/>
        </w:pBdr>
        <w:spacing w:line="240" w:lineRule="auto"/>
        <w:ind w:left="1560" w:right="1183"/>
        <w:jc w:val="both"/>
        <w:rPr>
          <w:rFonts w:cs="Arial"/>
          <w:i/>
          <w:sz w:val="20"/>
        </w:rPr>
      </w:pPr>
      <w:r w:rsidRPr="001E2683">
        <w:rPr>
          <w:rFonts w:cs="Arial"/>
          <w:i/>
          <w:sz w:val="20"/>
        </w:rPr>
        <w:t>2. Que las empresas concesionarias de servicios públicos de telecomunicaciones en el país de desastre faciliten, en la medida de las posibilidades, la infraestructura necesaria a las operaciones de socorro en el caso de desastres naturales o emergencias.</w:t>
      </w:r>
      <w:r w:rsidR="007E1591" w:rsidRPr="001E2683">
        <w:rPr>
          <w:rFonts w:cs="Arial"/>
          <w:i/>
          <w:sz w:val="20"/>
        </w:rPr>
        <w:t>”</w:t>
      </w:r>
    </w:p>
    <w:p w14:paraId="3B4A010F" w14:textId="1AB40F2A" w:rsidR="00B748C4" w:rsidRPr="001E2683" w:rsidRDefault="00E77DC8" w:rsidP="009E6560">
      <w:pPr>
        <w:pBdr>
          <w:top w:val="nil"/>
          <w:left w:val="nil"/>
          <w:bottom w:val="nil"/>
          <w:right w:val="nil"/>
          <w:between w:val="nil"/>
          <w:bar w:val="nil"/>
        </w:pBdr>
        <w:spacing w:line="240" w:lineRule="auto"/>
        <w:ind w:left="567" w:right="49"/>
        <w:jc w:val="both"/>
        <w:rPr>
          <w:rFonts w:cs="Arial"/>
        </w:rPr>
      </w:pPr>
      <w:r w:rsidRPr="001E2683">
        <w:rPr>
          <w:rFonts w:cs="Arial"/>
        </w:rPr>
        <w:t>L</w:t>
      </w:r>
      <w:r w:rsidR="00484C7C" w:rsidRPr="001E2683">
        <w:rPr>
          <w:rFonts w:cs="Arial"/>
        </w:rPr>
        <w:t>o anterior destaca que en la región de las Américas se reconoce el uso de sistemas de telecomunicaciones o TIC como facilitadores en las operaciones de socorro, atención a emergencias y respuesta oportuna en los casos de emergencia que puedan presentarse. Asimismo,</w:t>
      </w:r>
      <w:r w:rsidR="00066AF3" w:rsidRPr="001E2683">
        <w:rPr>
          <w:rFonts w:cs="Arial"/>
        </w:rPr>
        <w:t xml:space="preserve"> se hace manifiesta la</w:t>
      </w:r>
      <w:r w:rsidR="009366F0" w:rsidRPr="001E2683">
        <w:rPr>
          <w:rFonts w:cs="Arial"/>
        </w:rPr>
        <w:t xml:space="preserve"> necesidad de </w:t>
      </w:r>
      <w:r w:rsidR="00484C7C" w:rsidRPr="001E2683">
        <w:rPr>
          <w:rFonts w:cs="Arial"/>
        </w:rPr>
        <w:t>implementar</w:t>
      </w:r>
      <w:r w:rsidR="009366F0" w:rsidRPr="001E2683">
        <w:rPr>
          <w:rFonts w:cs="Arial"/>
        </w:rPr>
        <w:t xml:space="preserve"> procedimientos sencillos </w:t>
      </w:r>
      <w:r w:rsidR="000E5F7B" w:rsidRPr="001E2683">
        <w:rPr>
          <w:rFonts w:cs="Arial"/>
        </w:rPr>
        <w:t xml:space="preserve">y eficaces </w:t>
      </w:r>
      <w:r w:rsidR="00484C7C" w:rsidRPr="001E2683">
        <w:rPr>
          <w:rFonts w:cs="Arial"/>
        </w:rPr>
        <w:t>para las operaciones de socorro en respuesta a emergencias y desastres naturales</w:t>
      </w:r>
      <w:r w:rsidR="000E5F7B" w:rsidRPr="001E2683">
        <w:rPr>
          <w:rFonts w:cs="Arial"/>
        </w:rPr>
        <w:t>.</w:t>
      </w:r>
    </w:p>
    <w:p w14:paraId="272CC2F5" w14:textId="226E4CF9" w:rsidR="007204D4" w:rsidRPr="001E2683" w:rsidRDefault="00F132BA" w:rsidP="0014536C">
      <w:pPr>
        <w:tabs>
          <w:tab w:val="left" w:pos="709"/>
        </w:tabs>
        <w:spacing w:line="240" w:lineRule="auto"/>
        <w:jc w:val="both"/>
        <w:rPr>
          <w:rFonts w:cs="Arial"/>
        </w:rPr>
      </w:pPr>
      <w:r w:rsidRPr="001E2683">
        <w:rPr>
          <w:rFonts w:cs="Arial"/>
        </w:rPr>
        <w:t xml:space="preserve">De esta manera, las acciones coordinadas y las estrategias desarrolladas por los Estados Miembros de </w:t>
      </w:r>
      <w:r w:rsidR="008E4487" w:rsidRPr="001E2683">
        <w:rPr>
          <w:rFonts w:cs="Arial"/>
        </w:rPr>
        <w:t>la</w:t>
      </w:r>
      <w:r w:rsidRPr="001E2683">
        <w:rPr>
          <w:rFonts w:cs="Arial"/>
        </w:rPr>
        <w:t xml:space="preserve"> CITEL </w:t>
      </w:r>
      <w:r w:rsidR="008E4487" w:rsidRPr="001E2683">
        <w:rPr>
          <w:rFonts w:cs="Arial"/>
        </w:rPr>
        <w:t>consideran</w:t>
      </w:r>
      <w:r w:rsidRPr="001E2683">
        <w:rPr>
          <w:rFonts w:cs="Arial"/>
        </w:rPr>
        <w:t xml:space="preserve"> la creación de instrumento</w:t>
      </w:r>
      <w:r w:rsidR="008E4487" w:rsidRPr="001E2683">
        <w:rPr>
          <w:rFonts w:cs="Arial"/>
        </w:rPr>
        <w:t>s</w:t>
      </w:r>
      <w:r w:rsidRPr="001E2683">
        <w:rPr>
          <w:rFonts w:cs="Arial"/>
        </w:rPr>
        <w:t xml:space="preserve"> que promuevan el uso coordinado de frecuencias del espectro radioeléctrico </w:t>
      </w:r>
      <w:r w:rsidR="008E4487" w:rsidRPr="001E2683">
        <w:rPr>
          <w:rFonts w:cs="Arial"/>
        </w:rPr>
        <w:t xml:space="preserve">a nivel nacional y regional </w:t>
      </w:r>
      <w:r w:rsidRPr="001E2683">
        <w:rPr>
          <w:rFonts w:cs="Arial"/>
        </w:rPr>
        <w:t xml:space="preserve">para servicios </w:t>
      </w:r>
      <w:r w:rsidR="00DA0160" w:rsidRPr="001E2683">
        <w:rPr>
          <w:rFonts w:cs="Arial"/>
        </w:rPr>
        <w:t>o</w:t>
      </w:r>
      <w:r w:rsidRPr="001E2683">
        <w:rPr>
          <w:rFonts w:cs="Arial"/>
        </w:rPr>
        <w:t xml:space="preserve"> aplicaciones que permitan salvaguardar la vida humana, así como para hacer frente a las catástrofes naturales.</w:t>
      </w:r>
    </w:p>
    <w:p w14:paraId="6B78B65E" w14:textId="32350071" w:rsidR="005A53C9" w:rsidRPr="00107EAB" w:rsidRDefault="001123F9" w:rsidP="00EC4F19">
      <w:pPr>
        <w:pStyle w:val="Ttulo2"/>
      </w:pPr>
      <w:bookmarkStart w:id="133" w:name="_Toc41923112"/>
      <w:bookmarkStart w:id="134" w:name="_Toc41923270"/>
      <w:bookmarkStart w:id="135" w:name="_Toc41926267"/>
      <w:bookmarkStart w:id="136" w:name="_Toc41926304"/>
      <w:bookmarkStart w:id="137" w:name="_Toc41925411"/>
      <w:bookmarkStart w:id="138" w:name="_Toc41929732"/>
      <w:bookmarkStart w:id="139" w:name="_Toc41930706"/>
      <w:bookmarkStart w:id="140" w:name="_Toc42203778"/>
      <w:bookmarkStart w:id="141" w:name="_Toc42205359"/>
      <w:bookmarkStart w:id="142" w:name="_Toc42249590"/>
      <w:bookmarkStart w:id="143" w:name="_Toc42251182"/>
      <w:bookmarkStart w:id="144" w:name="_Toc42251668"/>
      <w:bookmarkStart w:id="145" w:name="_Toc42251737"/>
      <w:bookmarkStart w:id="146" w:name="_Toc42252613"/>
      <w:bookmarkStart w:id="147" w:name="_Toc42252780"/>
      <w:bookmarkStart w:id="148" w:name="_Toc42277804"/>
      <w:bookmarkStart w:id="149" w:name="_Toc42277836"/>
      <w:bookmarkStart w:id="150" w:name="_Toc42278088"/>
      <w:bookmarkStart w:id="151" w:name="_Toc43737633"/>
      <w:bookmarkStart w:id="152" w:name="_Toc45621638"/>
      <w:bookmarkStart w:id="153" w:name="_Toc40812437"/>
      <w:bookmarkStart w:id="154" w:name="_Toc40813275"/>
      <w:bookmarkStart w:id="155" w:name="_Toc40813288"/>
      <w:bookmarkStart w:id="156" w:name="_Toc40889101"/>
      <w:r w:rsidRPr="00107EAB">
        <w:t xml:space="preserve">Sistemas </w:t>
      </w:r>
      <w:r w:rsidR="005A53C9" w:rsidRPr="00107EAB">
        <w:t>de alerta temprana</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p>
    <w:p w14:paraId="47EF21A5" w14:textId="7876BE70" w:rsidR="00122039" w:rsidRPr="001E2683" w:rsidRDefault="00CB0EAA" w:rsidP="00A64650">
      <w:pPr>
        <w:spacing w:before="240" w:line="240" w:lineRule="auto"/>
        <w:jc w:val="both"/>
        <w:rPr>
          <w:rFonts w:cs="Arial"/>
          <w:color w:val="000000" w:themeColor="text1"/>
          <w:kern w:val="1"/>
          <w:lang w:eastAsia="ar-SA"/>
        </w:rPr>
      </w:pPr>
      <w:r w:rsidRPr="001E2683">
        <w:rPr>
          <w:rFonts w:cs="Arial"/>
          <w:color w:val="000000" w:themeColor="text1"/>
          <w:kern w:val="1"/>
          <w:lang w:eastAsia="ar-SA"/>
        </w:rPr>
        <w:t>L</w:t>
      </w:r>
      <w:r w:rsidR="00122039" w:rsidRPr="001E2683">
        <w:rPr>
          <w:rFonts w:cs="Arial"/>
          <w:color w:val="000000" w:themeColor="text1"/>
          <w:kern w:val="1"/>
          <w:lang w:eastAsia="ar-SA"/>
        </w:rPr>
        <w:t xml:space="preserve">os sistemas de alerta temprana tienen como objetivo prevenir a la población ante posibles </w:t>
      </w:r>
      <w:r w:rsidRPr="001E2683">
        <w:rPr>
          <w:rFonts w:cs="Arial"/>
          <w:color w:val="000000" w:themeColor="text1"/>
          <w:kern w:val="1"/>
          <w:lang w:eastAsia="ar-SA"/>
        </w:rPr>
        <w:t>amenazas</w:t>
      </w:r>
      <w:r w:rsidR="00122039" w:rsidRPr="001E2683">
        <w:rPr>
          <w:rFonts w:cs="Arial"/>
          <w:color w:val="000000" w:themeColor="text1"/>
          <w:kern w:val="1"/>
          <w:lang w:eastAsia="ar-SA"/>
        </w:rPr>
        <w:t xml:space="preserve"> naturales</w:t>
      </w:r>
      <w:r w:rsidRPr="001E2683">
        <w:rPr>
          <w:rFonts w:cs="Arial"/>
          <w:color w:val="000000" w:themeColor="text1"/>
          <w:kern w:val="1"/>
          <w:lang w:eastAsia="ar-SA"/>
        </w:rPr>
        <w:t xml:space="preserve"> que pueden poner en peligro su integridad y su vida</w:t>
      </w:r>
      <w:r w:rsidR="00351F6D" w:rsidRPr="001E2683">
        <w:rPr>
          <w:rFonts w:cs="Arial"/>
          <w:color w:val="000000" w:themeColor="text1"/>
          <w:kern w:val="1"/>
          <w:lang w:eastAsia="ar-SA"/>
        </w:rPr>
        <w:t>,</w:t>
      </w:r>
      <w:r w:rsidRPr="001E2683">
        <w:rPr>
          <w:rFonts w:cs="Arial"/>
          <w:color w:val="000000" w:themeColor="text1"/>
          <w:kern w:val="1"/>
          <w:lang w:eastAsia="ar-SA"/>
        </w:rPr>
        <w:t xml:space="preserve"> por lo que es importante que dichos sistemas</w:t>
      </w:r>
      <w:r w:rsidR="006705B4" w:rsidRPr="001E2683">
        <w:rPr>
          <w:rFonts w:cs="Arial"/>
          <w:color w:val="000000" w:themeColor="text1"/>
          <w:kern w:val="1"/>
          <w:lang w:eastAsia="ar-SA"/>
        </w:rPr>
        <w:t xml:space="preserve"> </w:t>
      </w:r>
      <w:r w:rsidRPr="001E2683">
        <w:rPr>
          <w:rFonts w:cs="Arial"/>
          <w:color w:val="000000" w:themeColor="text1"/>
          <w:kern w:val="1"/>
          <w:lang w:eastAsia="ar-SA"/>
        </w:rPr>
        <w:t>funcionen de manera adecuada en todos su</w:t>
      </w:r>
      <w:r w:rsidR="00351F6D" w:rsidRPr="001E2683">
        <w:rPr>
          <w:rFonts w:cs="Arial"/>
          <w:color w:val="000000" w:themeColor="text1"/>
          <w:kern w:val="1"/>
          <w:lang w:eastAsia="ar-SA"/>
        </w:rPr>
        <w:t>s componentes, dentro de</w:t>
      </w:r>
      <w:r w:rsidRPr="001E2683">
        <w:rPr>
          <w:rFonts w:cs="Arial"/>
          <w:color w:val="000000" w:themeColor="text1"/>
          <w:kern w:val="1"/>
          <w:lang w:eastAsia="ar-SA"/>
        </w:rPr>
        <w:t xml:space="preserve"> los cuales</w:t>
      </w:r>
      <w:r w:rsidR="00C2773E" w:rsidRPr="001E2683">
        <w:rPr>
          <w:rFonts w:cs="Arial"/>
          <w:color w:val="000000" w:themeColor="text1"/>
          <w:kern w:val="1"/>
          <w:lang w:eastAsia="ar-SA"/>
        </w:rPr>
        <w:t>, de manera general,</w:t>
      </w:r>
      <w:r w:rsidRPr="001E2683">
        <w:rPr>
          <w:rFonts w:cs="Arial"/>
          <w:color w:val="000000" w:themeColor="text1"/>
          <w:kern w:val="1"/>
          <w:lang w:eastAsia="ar-SA"/>
        </w:rPr>
        <w:t xml:space="preserve"> </w:t>
      </w:r>
      <w:r w:rsidR="00995A9C" w:rsidRPr="001E2683">
        <w:rPr>
          <w:rFonts w:cs="Arial"/>
          <w:color w:val="000000" w:themeColor="text1"/>
          <w:kern w:val="1"/>
          <w:lang w:eastAsia="ar-SA"/>
        </w:rPr>
        <w:t xml:space="preserve">se encuentran </w:t>
      </w:r>
      <w:r w:rsidRPr="001E2683">
        <w:rPr>
          <w:rFonts w:cs="Arial"/>
          <w:color w:val="000000" w:themeColor="text1"/>
          <w:kern w:val="1"/>
          <w:lang w:eastAsia="ar-SA"/>
        </w:rPr>
        <w:t xml:space="preserve">el sistema de monitoreo, </w:t>
      </w:r>
      <w:r w:rsidR="00351F6D" w:rsidRPr="001E2683">
        <w:rPr>
          <w:rFonts w:cs="Arial"/>
          <w:color w:val="000000" w:themeColor="text1"/>
          <w:kern w:val="1"/>
          <w:lang w:eastAsia="ar-SA"/>
        </w:rPr>
        <w:t>los sistemas para el</w:t>
      </w:r>
      <w:r w:rsidRPr="001E2683">
        <w:rPr>
          <w:rFonts w:cs="Arial"/>
          <w:color w:val="000000" w:themeColor="text1"/>
          <w:kern w:val="1"/>
          <w:lang w:eastAsia="ar-SA"/>
        </w:rPr>
        <w:t xml:space="preserve"> p</w:t>
      </w:r>
      <w:r w:rsidR="00351F6D" w:rsidRPr="001E2683">
        <w:rPr>
          <w:rFonts w:cs="Arial"/>
          <w:color w:val="000000" w:themeColor="text1"/>
          <w:kern w:val="1"/>
          <w:lang w:eastAsia="ar-SA"/>
        </w:rPr>
        <w:t xml:space="preserve">rocesamiento de la información y </w:t>
      </w:r>
      <w:r w:rsidRPr="001E2683">
        <w:rPr>
          <w:rFonts w:cs="Arial"/>
          <w:color w:val="000000" w:themeColor="text1"/>
          <w:kern w:val="1"/>
          <w:lang w:eastAsia="ar-SA"/>
        </w:rPr>
        <w:t>los sistemas para su oportuna difusión hacia las autoridades y población en general.</w:t>
      </w:r>
    </w:p>
    <w:p w14:paraId="583DB64F" w14:textId="77777777" w:rsidR="00452983" w:rsidRPr="001E2683" w:rsidRDefault="00452983" w:rsidP="00452983">
      <w:pPr>
        <w:pStyle w:val="Prrafodelista"/>
        <w:pBdr>
          <w:top w:val="nil"/>
          <w:left w:val="nil"/>
          <w:bottom w:val="nil"/>
          <w:right w:val="nil"/>
          <w:between w:val="nil"/>
          <w:bar w:val="nil"/>
        </w:pBdr>
        <w:spacing w:line="240" w:lineRule="auto"/>
        <w:ind w:left="0"/>
        <w:contextualSpacing w:val="0"/>
        <w:jc w:val="both"/>
        <w:rPr>
          <w:rFonts w:cs="Arial"/>
          <w:color w:val="000000" w:themeColor="text1"/>
          <w:kern w:val="1"/>
          <w:lang w:eastAsia="ar-SA"/>
        </w:rPr>
      </w:pPr>
      <w:r w:rsidRPr="001E2683">
        <w:rPr>
          <w:rFonts w:cs="Arial"/>
          <w:color w:val="000000" w:themeColor="text1"/>
          <w:kern w:val="1"/>
          <w:lang w:eastAsia="ar-SA"/>
        </w:rPr>
        <w:t>Por ejemplo, algunos sistemas de alerta sísmica, hacen uso del espectro radioeléctrico, es decir, transmiten y reciben información de manera inalámbrica, puesto que se ha observado que son un medio adecuado para poder alertar a la población con tiempo suficiente para efectuar las medidas de prevención antes de que se manifieste el evento sísmico.</w:t>
      </w:r>
    </w:p>
    <w:p w14:paraId="792948FF" w14:textId="59F6E84A" w:rsidR="00351F6D" w:rsidRPr="001E2683" w:rsidRDefault="00514A8A" w:rsidP="00A64650">
      <w:pPr>
        <w:spacing w:before="240" w:line="240" w:lineRule="auto"/>
        <w:jc w:val="both"/>
        <w:rPr>
          <w:rFonts w:cs="Arial"/>
          <w:color w:val="000000" w:themeColor="text1"/>
          <w:kern w:val="1"/>
          <w:lang w:eastAsia="ar-SA"/>
        </w:rPr>
      </w:pPr>
      <w:r w:rsidRPr="001E2683">
        <w:rPr>
          <w:rFonts w:cs="Arial"/>
          <w:color w:val="000000" w:themeColor="text1"/>
          <w:kern w:val="1"/>
          <w:lang w:eastAsia="ar-SA"/>
        </w:rPr>
        <w:lastRenderedPageBreak/>
        <w:t>Si bien</w:t>
      </w:r>
      <w:r w:rsidR="00351F6D" w:rsidRPr="001E2683">
        <w:rPr>
          <w:rFonts w:cs="Arial"/>
          <w:color w:val="000000" w:themeColor="text1"/>
          <w:kern w:val="1"/>
          <w:lang w:eastAsia="ar-SA"/>
        </w:rPr>
        <w:t xml:space="preserve"> cada sistema de alerta temprana opera de manera diferente, dependiendo de la amenaza natural que </w:t>
      </w:r>
      <w:r w:rsidR="009E0EF5" w:rsidRPr="001E2683">
        <w:rPr>
          <w:rFonts w:cs="Arial"/>
          <w:color w:val="000000" w:themeColor="text1"/>
          <w:kern w:val="1"/>
          <w:lang w:eastAsia="ar-SA"/>
        </w:rPr>
        <w:t xml:space="preserve">se </w:t>
      </w:r>
      <w:r w:rsidR="00351F6D" w:rsidRPr="001E2683">
        <w:rPr>
          <w:rFonts w:cs="Arial"/>
          <w:color w:val="000000" w:themeColor="text1"/>
          <w:kern w:val="1"/>
          <w:lang w:eastAsia="ar-SA"/>
        </w:rPr>
        <w:t>monitore</w:t>
      </w:r>
      <w:r w:rsidR="009E0EF5" w:rsidRPr="001E2683">
        <w:rPr>
          <w:rFonts w:cs="Arial"/>
          <w:color w:val="000000" w:themeColor="text1"/>
          <w:kern w:val="1"/>
          <w:lang w:eastAsia="ar-SA"/>
        </w:rPr>
        <w:t>e</w:t>
      </w:r>
      <w:r w:rsidR="00351F6D" w:rsidRPr="001E2683">
        <w:rPr>
          <w:rFonts w:cs="Arial"/>
          <w:color w:val="000000" w:themeColor="text1"/>
          <w:kern w:val="1"/>
          <w:lang w:eastAsia="ar-SA"/>
        </w:rPr>
        <w:t>,</w:t>
      </w:r>
      <w:r w:rsidR="00611B1E" w:rsidRPr="001E2683">
        <w:rPr>
          <w:rFonts w:cs="Arial"/>
          <w:color w:val="000000" w:themeColor="text1"/>
          <w:kern w:val="1"/>
          <w:lang w:eastAsia="ar-SA"/>
        </w:rPr>
        <w:t xml:space="preserve"> en </w:t>
      </w:r>
      <w:r w:rsidRPr="001E2683">
        <w:rPr>
          <w:rFonts w:cs="Arial"/>
          <w:color w:val="000000" w:themeColor="text1"/>
          <w:kern w:val="1"/>
          <w:lang w:eastAsia="ar-SA"/>
        </w:rPr>
        <w:t>todos los casos</w:t>
      </w:r>
      <w:r w:rsidR="00351F6D" w:rsidRPr="001E2683">
        <w:rPr>
          <w:rFonts w:cs="Arial"/>
          <w:color w:val="000000" w:themeColor="text1"/>
          <w:kern w:val="1"/>
          <w:lang w:eastAsia="ar-SA"/>
        </w:rPr>
        <w:t xml:space="preserve"> es </w:t>
      </w:r>
      <w:r w:rsidRPr="001E2683">
        <w:rPr>
          <w:rFonts w:cs="Arial"/>
          <w:color w:val="000000" w:themeColor="text1"/>
          <w:kern w:val="1"/>
          <w:lang w:eastAsia="ar-SA"/>
        </w:rPr>
        <w:t>primordial</w:t>
      </w:r>
      <w:r w:rsidR="00351F6D" w:rsidRPr="001E2683">
        <w:rPr>
          <w:rFonts w:cs="Arial"/>
          <w:color w:val="000000" w:themeColor="text1"/>
          <w:kern w:val="1"/>
          <w:lang w:eastAsia="ar-SA"/>
        </w:rPr>
        <w:t xml:space="preserve"> que </w:t>
      </w:r>
      <w:r w:rsidRPr="001E2683">
        <w:rPr>
          <w:rFonts w:cs="Arial"/>
          <w:color w:val="000000" w:themeColor="text1"/>
          <w:kern w:val="1"/>
          <w:lang w:eastAsia="ar-SA"/>
        </w:rPr>
        <w:t>el</w:t>
      </w:r>
      <w:r w:rsidR="00351F6D" w:rsidRPr="001E2683">
        <w:rPr>
          <w:rFonts w:cs="Arial"/>
          <w:color w:val="000000" w:themeColor="text1"/>
          <w:kern w:val="1"/>
          <w:lang w:eastAsia="ar-SA"/>
        </w:rPr>
        <w:t xml:space="preserve"> uso</w:t>
      </w:r>
      <w:r w:rsidRPr="001E2683">
        <w:rPr>
          <w:rFonts w:cs="Arial"/>
          <w:color w:val="000000" w:themeColor="text1"/>
          <w:kern w:val="1"/>
          <w:lang w:eastAsia="ar-SA"/>
        </w:rPr>
        <w:t xml:space="preserve"> de frecuencias para este tipo de aplicaciones</w:t>
      </w:r>
      <w:r w:rsidR="00351F6D" w:rsidRPr="001E2683">
        <w:rPr>
          <w:rFonts w:cs="Arial"/>
          <w:color w:val="000000" w:themeColor="text1"/>
          <w:kern w:val="1"/>
          <w:lang w:eastAsia="ar-SA"/>
        </w:rPr>
        <w:t xml:space="preserve"> sea bajo condiciones </w:t>
      </w:r>
      <w:r w:rsidR="008850B2">
        <w:rPr>
          <w:rFonts w:cs="Arial"/>
          <w:color w:val="000000" w:themeColor="text1"/>
          <w:kern w:val="1"/>
          <w:lang w:eastAsia="ar-SA"/>
        </w:rPr>
        <w:t>que minimicen los riesgos</w:t>
      </w:r>
      <w:r w:rsidR="008850B2" w:rsidRPr="001E2683">
        <w:rPr>
          <w:rFonts w:cs="Arial"/>
          <w:color w:val="000000" w:themeColor="text1"/>
          <w:kern w:val="1"/>
          <w:lang w:eastAsia="ar-SA"/>
        </w:rPr>
        <w:t xml:space="preserve"> </w:t>
      </w:r>
      <w:r w:rsidR="00351F6D" w:rsidRPr="001E2683">
        <w:rPr>
          <w:rFonts w:cs="Arial"/>
          <w:color w:val="000000" w:themeColor="text1"/>
          <w:kern w:val="1"/>
          <w:lang w:eastAsia="ar-SA"/>
        </w:rPr>
        <w:t>de interferencias perjudiciales</w:t>
      </w:r>
      <w:r w:rsidR="00B22335" w:rsidRPr="001E2683">
        <w:rPr>
          <w:rFonts w:cs="Arial"/>
          <w:color w:val="000000" w:themeColor="text1"/>
          <w:kern w:val="1"/>
          <w:lang w:eastAsia="ar-SA"/>
        </w:rPr>
        <w:t xml:space="preserve"> y que existan condiciones en el uso del espectro radioeléctrico que coadyuven con el </w:t>
      </w:r>
      <w:r w:rsidR="00844667" w:rsidRPr="001E2683">
        <w:rPr>
          <w:rFonts w:cs="Arial"/>
          <w:color w:val="000000" w:themeColor="text1"/>
          <w:kern w:val="1"/>
          <w:lang w:eastAsia="ar-SA"/>
        </w:rPr>
        <w:t>desarrollo</w:t>
      </w:r>
      <w:r w:rsidR="00B22335" w:rsidRPr="001E2683">
        <w:rPr>
          <w:rFonts w:cs="Arial"/>
          <w:color w:val="000000" w:themeColor="text1"/>
          <w:kern w:val="1"/>
          <w:lang w:eastAsia="ar-SA"/>
        </w:rPr>
        <w:t xml:space="preserve"> de este tipo de redes de telecomunicaciones</w:t>
      </w:r>
      <w:r w:rsidR="00351F6D" w:rsidRPr="001E2683" w:rsidDel="00B22335">
        <w:rPr>
          <w:rFonts w:cs="Arial"/>
          <w:color w:val="000000" w:themeColor="text1"/>
          <w:kern w:val="1"/>
          <w:lang w:eastAsia="ar-SA"/>
        </w:rPr>
        <w:t xml:space="preserve"> </w:t>
      </w:r>
      <w:r w:rsidR="0044179C" w:rsidRPr="001E2683">
        <w:rPr>
          <w:rFonts w:cs="Arial"/>
          <w:color w:val="000000" w:themeColor="text1"/>
          <w:kern w:val="1"/>
          <w:lang w:eastAsia="ar-SA"/>
        </w:rPr>
        <w:t>para</w:t>
      </w:r>
      <w:r w:rsidR="00351F6D" w:rsidRPr="001E2683">
        <w:rPr>
          <w:rFonts w:cs="Arial"/>
          <w:color w:val="000000" w:themeColor="text1"/>
          <w:kern w:val="1"/>
          <w:lang w:eastAsia="ar-SA"/>
        </w:rPr>
        <w:t xml:space="preserve"> la difusión </w:t>
      </w:r>
      <w:r w:rsidR="00B22335" w:rsidRPr="001E2683">
        <w:rPr>
          <w:rFonts w:cs="Arial"/>
          <w:color w:val="000000" w:themeColor="text1"/>
          <w:kern w:val="1"/>
          <w:lang w:eastAsia="ar-SA"/>
        </w:rPr>
        <w:t xml:space="preserve">de alertas </w:t>
      </w:r>
      <w:r w:rsidR="00460C31" w:rsidRPr="001E2683">
        <w:rPr>
          <w:rFonts w:cs="Arial"/>
          <w:color w:val="000000" w:themeColor="text1"/>
          <w:kern w:val="1"/>
          <w:lang w:eastAsia="ar-SA"/>
        </w:rPr>
        <w:t xml:space="preserve">tempranas </w:t>
      </w:r>
      <w:r w:rsidR="0044179C" w:rsidRPr="001E2683">
        <w:rPr>
          <w:rFonts w:cs="Arial"/>
          <w:color w:val="000000" w:themeColor="text1"/>
          <w:kern w:val="1"/>
          <w:lang w:eastAsia="ar-SA"/>
        </w:rPr>
        <w:t>haci</w:t>
      </w:r>
      <w:r w:rsidR="006705B4" w:rsidRPr="001E2683">
        <w:rPr>
          <w:rFonts w:cs="Arial"/>
          <w:color w:val="000000" w:themeColor="text1"/>
          <w:kern w:val="1"/>
          <w:lang w:eastAsia="ar-SA"/>
        </w:rPr>
        <w:t>a la población</w:t>
      </w:r>
      <w:r w:rsidR="00351F6D" w:rsidRPr="001E2683">
        <w:rPr>
          <w:rFonts w:cs="Arial"/>
          <w:color w:val="000000" w:themeColor="text1"/>
          <w:kern w:val="1"/>
          <w:lang w:eastAsia="ar-SA"/>
        </w:rPr>
        <w:t xml:space="preserve">. </w:t>
      </w:r>
      <w:r w:rsidR="00B22335" w:rsidRPr="001E2683">
        <w:rPr>
          <w:rFonts w:cs="Arial"/>
          <w:color w:val="000000" w:themeColor="text1"/>
          <w:kern w:val="1"/>
          <w:lang w:eastAsia="ar-SA"/>
        </w:rPr>
        <w:t xml:space="preserve">En este orden de ideas, en la siguiente sección se presentan algunos sistemas </w:t>
      </w:r>
      <w:r w:rsidR="003566DE" w:rsidRPr="001E2683">
        <w:rPr>
          <w:rFonts w:cs="Arial"/>
          <w:color w:val="000000" w:themeColor="text1"/>
          <w:kern w:val="1"/>
          <w:lang w:eastAsia="ar-SA"/>
        </w:rPr>
        <w:t xml:space="preserve">de alerta temprana </w:t>
      </w:r>
      <w:r w:rsidR="00B22335" w:rsidRPr="001E2683">
        <w:rPr>
          <w:rFonts w:cs="Arial"/>
          <w:color w:val="000000" w:themeColor="text1"/>
          <w:kern w:val="1"/>
          <w:lang w:eastAsia="ar-SA"/>
        </w:rPr>
        <w:t xml:space="preserve">que existen en México y </w:t>
      </w:r>
      <w:r w:rsidR="003566DE" w:rsidRPr="001E2683">
        <w:rPr>
          <w:rFonts w:cs="Arial"/>
          <w:color w:val="000000" w:themeColor="text1"/>
          <w:kern w:val="1"/>
          <w:lang w:eastAsia="ar-SA"/>
        </w:rPr>
        <w:t>en el mundo</w:t>
      </w:r>
      <w:r w:rsidR="00B22335" w:rsidRPr="001E2683">
        <w:rPr>
          <w:rFonts w:cs="Arial"/>
          <w:color w:val="000000" w:themeColor="text1"/>
          <w:kern w:val="1"/>
          <w:lang w:eastAsia="ar-SA"/>
        </w:rPr>
        <w:t>.</w:t>
      </w:r>
    </w:p>
    <w:p w14:paraId="765533B1" w14:textId="428088E1" w:rsidR="008938C6" w:rsidRPr="001766A4" w:rsidRDefault="00F32B95" w:rsidP="001B68E2">
      <w:pPr>
        <w:pStyle w:val="Ttulo3"/>
      </w:pPr>
      <w:bookmarkStart w:id="157" w:name="_Toc41929733"/>
      <w:bookmarkStart w:id="158" w:name="_Toc41930707"/>
      <w:bookmarkStart w:id="159" w:name="_Toc42203779"/>
      <w:bookmarkStart w:id="160" w:name="_Toc42205360"/>
      <w:bookmarkStart w:id="161" w:name="_Toc42249591"/>
      <w:bookmarkStart w:id="162" w:name="_Toc42251183"/>
      <w:bookmarkStart w:id="163" w:name="_Toc42251669"/>
      <w:bookmarkStart w:id="164" w:name="_Toc42251738"/>
      <w:bookmarkStart w:id="165" w:name="_Toc42252614"/>
      <w:bookmarkStart w:id="166" w:name="_Toc42252781"/>
      <w:bookmarkStart w:id="167" w:name="_Toc42277805"/>
      <w:bookmarkStart w:id="168" w:name="_Toc42277837"/>
      <w:bookmarkStart w:id="169" w:name="_Toc42278089"/>
      <w:bookmarkStart w:id="170" w:name="_Toc43737634"/>
      <w:bookmarkStart w:id="171" w:name="_Toc45621639"/>
      <w:r w:rsidRPr="001766A4">
        <w:t>Ámbito n</w:t>
      </w:r>
      <w:r w:rsidR="005A53C9" w:rsidRPr="001766A4">
        <w:t>acional</w:t>
      </w:r>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14:paraId="52BF4787" w14:textId="7AF0603D" w:rsidR="00F32B95" w:rsidRPr="001E2683" w:rsidRDefault="001123F9" w:rsidP="00107EAB">
      <w:pPr>
        <w:spacing w:line="240" w:lineRule="auto"/>
        <w:jc w:val="both"/>
        <w:rPr>
          <w:rFonts w:cs="Arial"/>
        </w:rPr>
      </w:pPr>
      <w:r w:rsidRPr="001E2683">
        <w:rPr>
          <w:rFonts w:cs="Arial"/>
        </w:rPr>
        <w:t>D</w:t>
      </w:r>
      <w:r w:rsidR="005A53C9" w:rsidRPr="001E2683">
        <w:rPr>
          <w:rFonts w:cs="Arial"/>
        </w:rPr>
        <w:t xml:space="preserve">e conformidad con la información presentada por el CENAPRED, los sistemas de alerta temprana que existen en México son: Servicio Sismológico Nacional, Sistema de Alerta Sísmica Mexicano, Sistema de monitoreo del volcán Popocatépetl, Sistema de Alerta Temprana para Ciclones Tropicales, Sistema Nacional de Alerta de </w:t>
      </w:r>
      <w:r w:rsidR="003C1A56" w:rsidRPr="001E2683">
        <w:rPr>
          <w:rFonts w:cs="Arial"/>
          <w:noProof/>
          <w:lang w:eastAsia="es-MX"/>
        </w:rPr>
        <mc:AlternateContent>
          <mc:Choice Requires="wps">
            <w:drawing>
              <wp:anchor distT="0" distB="0" distL="114300" distR="114300" simplePos="0" relativeHeight="251658254" behindDoc="0" locked="0" layoutInCell="1" allowOverlap="1" wp14:anchorId="0F4DF38F" wp14:editId="08267395">
                <wp:simplePos x="0" y="0"/>
                <wp:positionH relativeFrom="column">
                  <wp:posOffset>10324465</wp:posOffset>
                </wp:positionH>
                <wp:positionV relativeFrom="paragraph">
                  <wp:posOffset>-5092065</wp:posOffset>
                </wp:positionV>
                <wp:extent cx="1418872" cy="1015663"/>
                <wp:effectExtent l="0" t="0" r="0" b="0"/>
                <wp:wrapNone/>
                <wp:docPr id="57" name="CuadroTexto 56"/>
                <wp:cNvGraphicFramePr/>
                <a:graphic xmlns:a="http://schemas.openxmlformats.org/drawingml/2006/main">
                  <a:graphicData uri="http://schemas.microsoft.com/office/word/2010/wordprocessingShape">
                    <wps:wsp>
                      <wps:cNvSpPr txBox="1"/>
                      <wps:spPr>
                        <a:xfrm>
                          <a:off x="0" y="0"/>
                          <a:ext cx="1418872" cy="1015663"/>
                        </a:xfrm>
                        <a:prstGeom prst="rect">
                          <a:avLst/>
                        </a:prstGeom>
                        <a:noFill/>
                      </wps:spPr>
                      <wps:txbx>
                        <w:txbxContent>
                          <w:p w14:paraId="226B47A7" w14:textId="77777777" w:rsidR="00036288" w:rsidRDefault="00036288" w:rsidP="003C1A56">
                            <w:pPr>
                              <w:pStyle w:val="NormalWeb"/>
                              <w:spacing w:before="0" w:beforeAutospacing="0" w:after="0" w:afterAutospacing="0"/>
                              <w:jc w:val="center"/>
                            </w:pPr>
                            <w:r>
                              <w:rPr>
                                <w:rFonts w:ascii="ITC Avant Garde" w:hAnsi="ITC Avant Garde" w:cstheme="minorBidi"/>
                                <w:color w:val="000000" w:themeColor="text1"/>
                                <w:kern w:val="24"/>
                              </w:rPr>
                              <w:t>Envío de la información</w:t>
                            </w:r>
                          </w:p>
                          <w:p w14:paraId="08A88586" w14:textId="77777777" w:rsidR="00036288" w:rsidRDefault="00036288" w:rsidP="003C1A56">
                            <w:pPr>
                              <w:pStyle w:val="NormalWeb"/>
                              <w:spacing w:before="0" w:beforeAutospacing="0" w:after="0" w:afterAutospacing="0"/>
                              <w:jc w:val="center"/>
                            </w:pPr>
                            <w:r>
                              <w:rPr>
                                <w:rFonts w:ascii="ITC Avant Garde" w:hAnsi="ITC Avant Garde" w:cstheme="minorBidi"/>
                                <w:color w:val="000000" w:themeColor="text1"/>
                                <w:kern w:val="24"/>
                              </w:rPr>
                              <w:t>(Medios alámbricos o inalámbricos)</w:t>
                            </w:r>
                          </w:p>
                        </w:txbxContent>
                      </wps:txbx>
                      <wps:bodyPr wrap="square" rtlCol="0">
                        <a:spAutoFit/>
                      </wps:bodyPr>
                    </wps:wsp>
                  </a:graphicData>
                </a:graphic>
              </wp:anchor>
            </w:drawing>
          </mc:Choice>
          <mc:Fallback>
            <w:pict>
              <v:shape w14:anchorId="0F4DF38F" id="CuadroTexto 56" o:spid="_x0000_s1027" type="#_x0000_t202" style="position:absolute;left:0;text-align:left;margin-left:812.95pt;margin-top:-400.95pt;width:111.7pt;height:79.95pt;z-index:25165825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" filled="f" stroked="f">
                <v:textbox style="mso-fit-shape-to-text:t">
                  <w:txbxContent>
                    <w:p w14:paraId="226B47A7" w14:textId="77777777" w:rsidR="00036288" w:rsidRDefault="00036288" w:rsidP="003C1A56">
                      <w:pPr>
                        <w:pStyle w:val="NormalWeb"/>
                        <w:spacing w:before="0" w:beforeAutospacing="0" w:after="0" w:afterAutospacing="0"/>
                        <w:jc w:val="center"/>
                      </w:pPr>
                      <w:r>
                        <w:rPr>
                          <w:rFonts w:ascii="ITC Avant Garde" w:hAnsi="ITC Avant Garde" w:cstheme="minorBidi"/>
                          <w:color w:val="000000" w:themeColor="text1"/>
                          <w:kern w:val="24"/>
                        </w:rPr>
                        <w:t>Envío de la información</w:t>
                      </w:r>
                    </w:p>
                    <w:p w14:paraId="08A88586" w14:textId="77777777" w:rsidR="00036288" w:rsidRDefault="00036288" w:rsidP="003C1A56">
                      <w:pPr>
                        <w:pStyle w:val="NormalWeb"/>
                        <w:spacing w:before="0" w:beforeAutospacing="0" w:after="0" w:afterAutospacing="0"/>
                        <w:jc w:val="center"/>
                      </w:pPr>
                      <w:r>
                        <w:rPr>
                          <w:rFonts w:ascii="ITC Avant Garde" w:hAnsi="ITC Avant Garde" w:cstheme="minorBidi"/>
                          <w:color w:val="000000" w:themeColor="text1"/>
                          <w:kern w:val="24"/>
                        </w:rPr>
                        <w:t>(Medios alámbricos o inalámbricos)</w:t>
                      </w:r>
                    </w:p>
                  </w:txbxContent>
                </v:textbox>
              </v:shape>
            </w:pict>
          </mc:Fallback>
        </mc:AlternateContent>
      </w:r>
      <w:r w:rsidR="003C1A56" w:rsidRPr="001E2683">
        <w:rPr>
          <w:rFonts w:cs="Arial"/>
          <w:noProof/>
          <w:lang w:eastAsia="es-MX"/>
        </w:rPr>
        <mc:AlternateContent>
          <mc:Choice Requires="wps">
            <w:drawing>
              <wp:anchor distT="0" distB="0" distL="114300" distR="114300" simplePos="0" relativeHeight="251658253" behindDoc="0" locked="0" layoutInCell="1" allowOverlap="1" wp14:anchorId="7BD2825C" wp14:editId="44B8FF49">
                <wp:simplePos x="0" y="0"/>
                <wp:positionH relativeFrom="column">
                  <wp:posOffset>14585315</wp:posOffset>
                </wp:positionH>
                <wp:positionV relativeFrom="paragraph">
                  <wp:posOffset>70485</wp:posOffset>
                </wp:positionV>
                <wp:extent cx="1085004" cy="276999"/>
                <wp:effectExtent l="0" t="0" r="0" b="0"/>
                <wp:wrapNone/>
                <wp:docPr id="48" name="CuadroTexto 47"/>
                <wp:cNvGraphicFramePr/>
                <a:graphic xmlns:a="http://schemas.openxmlformats.org/drawingml/2006/main">
                  <a:graphicData uri="http://schemas.microsoft.com/office/word/2010/wordprocessingShape">
                    <wps:wsp>
                      <wps:cNvSpPr txBox="1"/>
                      <wps:spPr>
                        <a:xfrm>
                          <a:off x="0" y="0"/>
                          <a:ext cx="1085004" cy="276999"/>
                        </a:xfrm>
                        <a:prstGeom prst="rect">
                          <a:avLst/>
                        </a:prstGeom>
                        <a:noFill/>
                      </wps:spPr>
                      <wps:txbx>
                        <w:txbxContent>
                          <w:p w14:paraId="5AC71486" w14:textId="77777777" w:rsidR="00036288" w:rsidRDefault="00036288" w:rsidP="003C1A56">
                            <w:pPr>
                              <w:pStyle w:val="NormalWeb"/>
                              <w:spacing w:before="0" w:beforeAutospacing="0" w:after="0" w:afterAutospacing="0"/>
                            </w:pPr>
                            <w:r>
                              <w:rPr>
                                <w:rFonts w:ascii="ITC Avant Garde" w:hAnsi="ITC Avant Garde" w:cstheme="minorBidi"/>
                                <w:color w:val="000000" w:themeColor="text1"/>
                                <w:kern w:val="24"/>
                              </w:rPr>
                              <w:t>Altavoces</w:t>
                            </w:r>
                          </w:p>
                        </w:txbxContent>
                      </wps:txbx>
                      <wps:bodyPr wrap="square" rtlCol="0">
                        <a:spAutoFit/>
                      </wps:bodyPr>
                    </wps:wsp>
                  </a:graphicData>
                </a:graphic>
              </wp:anchor>
            </w:drawing>
          </mc:Choice>
          <mc:Fallback>
            <w:pict>
              <v:shape w14:anchorId="7BD2825C" id="CuadroTexto 47" o:spid="_x0000_s1028" type="#_x0000_t202" style="position:absolute;left:0;text-align:left;margin-left:1148.45pt;margin-top:5.55pt;width:85.45pt;height:21.8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" filled="f" stroked="f">
                <v:textbox style="mso-fit-shape-to-text:t">
                  <w:txbxContent>
                    <w:p w14:paraId="5AC71486" w14:textId="77777777" w:rsidR="00036288" w:rsidRDefault="00036288" w:rsidP="003C1A56">
                      <w:pPr>
                        <w:pStyle w:val="NormalWeb"/>
                        <w:spacing w:before="0" w:beforeAutospacing="0" w:after="0" w:afterAutospacing="0"/>
                      </w:pPr>
                      <w:r>
                        <w:rPr>
                          <w:rFonts w:ascii="ITC Avant Garde" w:hAnsi="ITC Avant Garde" w:cstheme="minorBidi"/>
                          <w:color w:val="000000" w:themeColor="text1"/>
                          <w:kern w:val="24"/>
                        </w:rPr>
                        <w:t>Altavoces</w:t>
                      </w:r>
                    </w:p>
                  </w:txbxContent>
                </v:textbox>
              </v:shape>
            </w:pict>
          </mc:Fallback>
        </mc:AlternateContent>
      </w:r>
      <w:r w:rsidR="003C1A56" w:rsidRPr="001E2683">
        <w:rPr>
          <w:rFonts w:cs="Arial"/>
          <w:noProof/>
          <w:lang w:eastAsia="es-MX"/>
        </w:rPr>
        <mc:AlternateContent>
          <mc:Choice Requires="wpg">
            <w:drawing>
              <wp:anchor distT="0" distB="0" distL="114300" distR="114300" simplePos="0" relativeHeight="251658255" behindDoc="0" locked="0" layoutInCell="1" allowOverlap="1" wp14:anchorId="4797ACA2" wp14:editId="3CB9F356">
                <wp:simplePos x="0" y="0"/>
                <wp:positionH relativeFrom="column">
                  <wp:posOffset>13518515</wp:posOffset>
                </wp:positionH>
                <wp:positionV relativeFrom="paragraph">
                  <wp:posOffset>-154305</wp:posOffset>
                </wp:positionV>
                <wp:extent cx="450395" cy="414522"/>
                <wp:effectExtent l="0" t="0" r="6985" b="5080"/>
                <wp:wrapNone/>
                <wp:docPr id="43" name="Grupo 42"/>
                <wp:cNvGraphicFramePr/>
                <a:graphic xmlns:a="http://schemas.openxmlformats.org/drawingml/2006/main">
                  <a:graphicData uri="http://schemas.microsoft.com/office/word/2010/wordprocessingGroup">
                    <wpg:wgp>
                      <wpg:cNvGrpSpPr/>
                      <wpg:grpSpPr>
                        <a:xfrm>
                          <a:off x="0" y="0"/>
                          <a:ext cx="450395" cy="414522"/>
                          <a:chOff x="7299558" y="3368763"/>
                          <a:chExt cx="2292279" cy="2292279"/>
                        </a:xfrm>
                      </wpg:grpSpPr>
                      <pic:pic xmlns:pic="http://schemas.openxmlformats.org/drawingml/2006/picture">
                        <pic:nvPicPr>
                          <pic:cNvPr id="26" name="Imagen 2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7299558" y="3368763"/>
                            <a:ext cx="2292279" cy="2292279"/>
                          </a:xfrm>
                          <a:prstGeom prst="rect">
                            <a:avLst/>
                          </a:prstGeom>
                        </pic:spPr>
                      </pic:pic>
                      <wps:wsp>
                        <wps:cNvPr id="27" name="Rectángulo 27"/>
                        <wps:cNvSpPr/>
                        <wps:spPr>
                          <a:xfrm>
                            <a:off x="7617904" y="4831803"/>
                            <a:ext cx="623034" cy="690880"/>
                          </a:xfrm>
                          <a:prstGeom prst="rect">
                            <a:avLst/>
                          </a:prstGeom>
                          <a:solidFill>
                            <a:srgbClr val="D7D7D7"/>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5D3845B5" id="Grupo 42" o:spid="_x0000_s1026" style="position:absolute;margin-left:1064.45pt;margin-top:-12.15pt;width:35.45pt;height:32.65pt;z-index:251658255" coordorigin="72995,33687" coordsize="22922,229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6" o:spid="_x0000_s1027" type="#_x0000_t75" style="position:absolute;left:72995;top:33687;width:22923;height:22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">
                  <v:imagedata r:id="rId12" o:title=""/>
                  <v:path arrowok="t"/>
                </v:shape>
                <v:rect id="Rectángulo 27" o:spid="_x0000_s1028" style="position:absolute;left:76179;top:48318;width:6230;height:6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" fillcolor="#d7d7d7" stroked="f" strokeweight="1pt"/>
              </v:group>
            </w:pict>
          </mc:Fallback>
        </mc:AlternateContent>
      </w:r>
      <w:r w:rsidR="003C1A56" w:rsidRPr="001E2683">
        <w:rPr>
          <w:rFonts w:cs="Arial"/>
          <w:noProof/>
          <w:lang w:eastAsia="es-MX"/>
        </w:rPr>
        <w:drawing>
          <wp:anchor distT="0" distB="0" distL="114300" distR="114300" simplePos="0" relativeHeight="251658252" behindDoc="0" locked="0" layoutInCell="1" allowOverlap="1" wp14:anchorId="6BEEB4CF" wp14:editId="6DAA638C">
            <wp:simplePos x="0" y="0"/>
            <wp:positionH relativeFrom="column">
              <wp:posOffset>11825605</wp:posOffset>
            </wp:positionH>
            <wp:positionV relativeFrom="paragraph">
              <wp:posOffset>-2825115</wp:posOffset>
            </wp:positionV>
            <wp:extent cx="298510" cy="359443"/>
            <wp:effectExtent l="0" t="0" r="0" b="2540"/>
            <wp:wrapNone/>
            <wp:docPr id="55"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4"/>
                    <pic:cNvPicPr>
                      <a:picLocks noChangeAspect="1"/>
                    </pic:cNvPicPr>
                  </pic:nvPicPr>
                  <pic:blipFill rotWithShape="1">
                    <a:blip r:embed="rId13" cstate="print">
                      <a:extLst>
                        <a:ext uri="{28A0092B-C50C-407E-A947-70E740481C1C}">
                          <a14:useLocalDpi xmlns:a14="http://schemas.microsoft.com/office/drawing/2010/main" val="0"/>
                        </a:ext>
                      </a:extLst>
                    </a:blip>
                    <a:srcRect l="60995" r="-6001" b="45807"/>
                    <a:stretch/>
                  </pic:blipFill>
                  <pic:spPr>
                    <a:xfrm>
                      <a:off x="0" y="0"/>
                      <a:ext cx="298510" cy="359443"/>
                    </a:xfrm>
                    <a:prstGeom prst="rect">
                      <a:avLst/>
                    </a:prstGeom>
                  </pic:spPr>
                </pic:pic>
              </a:graphicData>
            </a:graphic>
          </wp:anchor>
        </w:drawing>
      </w:r>
      <w:r w:rsidR="003C1A56" w:rsidRPr="001E2683">
        <w:rPr>
          <w:rFonts w:cs="Arial"/>
          <w:noProof/>
          <w:lang w:eastAsia="es-MX"/>
        </w:rPr>
        <w:drawing>
          <wp:anchor distT="0" distB="0" distL="114300" distR="114300" simplePos="0" relativeHeight="251658251" behindDoc="0" locked="0" layoutInCell="1" allowOverlap="1" wp14:anchorId="2E6325EF" wp14:editId="6A417ECD">
            <wp:simplePos x="0" y="0"/>
            <wp:positionH relativeFrom="column">
              <wp:posOffset>11227435</wp:posOffset>
            </wp:positionH>
            <wp:positionV relativeFrom="paragraph">
              <wp:posOffset>-1633855</wp:posOffset>
            </wp:positionV>
            <wp:extent cx="500975" cy="500975"/>
            <wp:effectExtent l="0" t="0" r="0" b="0"/>
            <wp:wrapNone/>
            <wp:docPr id="54"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n 5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500975" cy="500975"/>
                    </a:xfrm>
                    <a:prstGeom prst="rect">
                      <a:avLst/>
                    </a:prstGeom>
                  </pic:spPr>
                </pic:pic>
              </a:graphicData>
            </a:graphic>
          </wp:anchor>
        </w:drawing>
      </w:r>
      <w:r w:rsidR="003C1A56" w:rsidRPr="001E2683">
        <w:rPr>
          <w:rFonts w:cs="Arial"/>
          <w:noProof/>
          <w:lang w:eastAsia="es-MX"/>
        </w:rPr>
        <mc:AlternateContent>
          <mc:Choice Requires="wpg">
            <w:drawing>
              <wp:anchor distT="0" distB="0" distL="114300" distR="114300" simplePos="0" relativeHeight="251658256" behindDoc="0" locked="0" layoutInCell="1" allowOverlap="1" wp14:anchorId="59F81875" wp14:editId="6E450E46">
                <wp:simplePos x="0" y="0"/>
                <wp:positionH relativeFrom="column">
                  <wp:posOffset>10928985</wp:posOffset>
                </wp:positionH>
                <wp:positionV relativeFrom="paragraph">
                  <wp:posOffset>-2864485</wp:posOffset>
                </wp:positionV>
                <wp:extent cx="556816" cy="501184"/>
                <wp:effectExtent l="0" t="0" r="0" b="0"/>
                <wp:wrapNone/>
                <wp:docPr id="132" name="Grupo 50"/>
                <wp:cNvGraphicFramePr/>
                <a:graphic xmlns:a="http://schemas.openxmlformats.org/drawingml/2006/main">
                  <a:graphicData uri="http://schemas.microsoft.com/office/word/2010/wordprocessingGroup">
                    <wpg:wgp>
                      <wpg:cNvGrpSpPr/>
                      <wpg:grpSpPr>
                        <a:xfrm>
                          <a:off x="0" y="0"/>
                          <a:ext cx="556816" cy="501184"/>
                          <a:chOff x="6005062" y="2013823"/>
                          <a:chExt cx="4876190" cy="4876190"/>
                        </a:xfrm>
                      </wpg:grpSpPr>
                      <pic:pic xmlns:pic="http://schemas.openxmlformats.org/drawingml/2006/picture">
                        <pic:nvPicPr>
                          <pic:cNvPr id="133" name="Imagen 13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6005062" y="2013823"/>
                            <a:ext cx="4876190" cy="4876190"/>
                          </a:xfrm>
                          <a:prstGeom prst="rect">
                            <a:avLst/>
                          </a:prstGeom>
                        </pic:spPr>
                      </pic:pic>
                      <wps:wsp>
                        <wps:cNvPr id="134" name="Rectángulo 134"/>
                        <wps:cNvSpPr/>
                        <wps:spPr>
                          <a:xfrm rot="1002505">
                            <a:off x="6712994" y="2825993"/>
                            <a:ext cx="1365917" cy="12070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anchor>
            </w:drawing>
          </mc:Choice>
          <mc:Fallback>
            <w:pict>
              <v:group w14:anchorId="6720CB9A" id="Grupo 50" o:spid="_x0000_s1026" style="position:absolute;margin-left:860.55pt;margin-top:-225.55pt;width:43.85pt;height:39.45pt;z-index:251658256" coordorigin="60050,20138" coordsize="48761,487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">
                <v:shape id="Imagen 133" o:spid="_x0000_s1027" type="#_x0000_t75" style="position:absolute;left:60050;top:20138;width:48762;height:48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">
                  <v:imagedata r:id="rId16" o:title=""/>
                  <v:path arrowok="t"/>
                </v:shape>
                <v:rect id="Rectángulo 134" o:spid="_x0000_s1028" style="position:absolute;left:67129;top:28259;width:13660;height:12071;rotation:10950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" fillcolor="white [3212]" stroked="f" strokeweight="1pt"/>
              </v:group>
            </w:pict>
          </mc:Fallback>
        </mc:AlternateContent>
      </w:r>
      <w:r w:rsidR="003C1A56" w:rsidRPr="001E2683">
        <w:rPr>
          <w:rFonts w:cs="Arial"/>
          <w:noProof/>
          <w:lang w:eastAsia="es-MX"/>
        </w:rPr>
        <w:drawing>
          <wp:anchor distT="0" distB="0" distL="114300" distR="114300" simplePos="0" relativeHeight="251658250" behindDoc="0" locked="0" layoutInCell="1" allowOverlap="1" wp14:anchorId="171B8EF9" wp14:editId="2E82E2D7">
            <wp:simplePos x="0" y="0"/>
            <wp:positionH relativeFrom="column">
              <wp:posOffset>13409295</wp:posOffset>
            </wp:positionH>
            <wp:positionV relativeFrom="paragraph">
              <wp:posOffset>-2592705</wp:posOffset>
            </wp:positionV>
            <wp:extent cx="505092" cy="505092"/>
            <wp:effectExtent l="0" t="0" r="0" b="9525"/>
            <wp:wrapNone/>
            <wp:docPr id="50"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n 4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5092" cy="505092"/>
                    </a:xfrm>
                    <a:prstGeom prst="rect">
                      <a:avLst/>
                    </a:prstGeom>
                  </pic:spPr>
                </pic:pic>
              </a:graphicData>
            </a:graphic>
          </wp:anchor>
        </w:drawing>
      </w:r>
      <w:r w:rsidR="003C1A56" w:rsidRPr="001E2683">
        <w:rPr>
          <w:rFonts w:cs="Arial"/>
          <w:noProof/>
          <w:lang w:eastAsia="es-MX"/>
        </w:rPr>
        <w:drawing>
          <wp:anchor distT="0" distB="0" distL="114300" distR="114300" simplePos="0" relativeHeight="251658249" behindDoc="0" locked="0" layoutInCell="1" allowOverlap="1" wp14:anchorId="1FC247DB" wp14:editId="02B68116">
            <wp:simplePos x="0" y="0"/>
            <wp:positionH relativeFrom="column">
              <wp:posOffset>13441045</wp:posOffset>
            </wp:positionH>
            <wp:positionV relativeFrom="paragraph">
              <wp:posOffset>-5220335</wp:posOffset>
            </wp:positionV>
            <wp:extent cx="488914" cy="488914"/>
            <wp:effectExtent l="0" t="0" r="6985" b="6985"/>
            <wp:wrapNone/>
            <wp:docPr id="49"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4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8914" cy="488914"/>
                    </a:xfrm>
                    <a:prstGeom prst="rect">
                      <a:avLst/>
                    </a:prstGeom>
                  </pic:spPr>
                </pic:pic>
              </a:graphicData>
            </a:graphic>
          </wp:anchor>
        </w:drawing>
      </w:r>
      <w:r w:rsidR="003C1A56" w:rsidRPr="001E2683">
        <w:rPr>
          <w:rFonts w:cs="Arial"/>
          <w:noProof/>
          <w:lang w:eastAsia="es-MX"/>
        </w:rPr>
        <mc:AlternateContent>
          <mc:Choice Requires="wps">
            <w:drawing>
              <wp:anchor distT="0" distB="0" distL="114300" distR="114300" simplePos="0" relativeHeight="251658248" behindDoc="0" locked="0" layoutInCell="1" allowOverlap="1" wp14:anchorId="29F334C6" wp14:editId="4F6B6692">
                <wp:simplePos x="0" y="0"/>
                <wp:positionH relativeFrom="column">
                  <wp:posOffset>14592935</wp:posOffset>
                </wp:positionH>
                <wp:positionV relativeFrom="paragraph">
                  <wp:posOffset>-1294765</wp:posOffset>
                </wp:positionV>
                <wp:extent cx="1533065" cy="461665"/>
                <wp:effectExtent l="0" t="0" r="0" b="0"/>
                <wp:wrapNone/>
                <wp:docPr id="32" name="CuadroTexto 31"/>
                <wp:cNvGraphicFramePr/>
                <a:graphic xmlns:a="http://schemas.openxmlformats.org/drawingml/2006/main">
                  <a:graphicData uri="http://schemas.microsoft.com/office/word/2010/wordprocessingShape">
                    <wps:wsp>
                      <wps:cNvSpPr txBox="1"/>
                      <wps:spPr>
                        <a:xfrm>
                          <a:off x="0" y="0"/>
                          <a:ext cx="1533065" cy="461665"/>
                        </a:xfrm>
                        <a:prstGeom prst="rect">
                          <a:avLst/>
                        </a:prstGeom>
                        <a:noFill/>
                      </wps:spPr>
                      <wps:txbx>
                        <w:txbxContent>
                          <w:p w14:paraId="47C1397C" w14:textId="77777777" w:rsidR="00036288" w:rsidRDefault="00036288" w:rsidP="003C1A56">
                            <w:pPr>
                              <w:pStyle w:val="NormalWeb"/>
                              <w:spacing w:before="0" w:beforeAutospacing="0" w:after="0" w:afterAutospacing="0"/>
                            </w:pPr>
                            <w:r>
                              <w:rPr>
                                <w:rFonts w:ascii="ITC Avant Garde" w:hAnsi="ITC Avant Garde" w:cstheme="minorBidi"/>
                                <w:color w:val="000000" w:themeColor="text1"/>
                                <w:kern w:val="24"/>
                              </w:rPr>
                              <w:t>Receptores de actividad sísmica</w:t>
                            </w:r>
                          </w:p>
                        </w:txbxContent>
                      </wps:txbx>
                      <wps:bodyPr wrap="square" rtlCol="0">
                        <a:spAutoFit/>
                      </wps:bodyPr>
                    </wps:wsp>
                  </a:graphicData>
                </a:graphic>
              </wp:anchor>
            </w:drawing>
          </mc:Choice>
          <mc:Fallback>
            <w:pict>
              <v:shape w14:anchorId="29F334C6" id="CuadroTexto 31" o:spid="_x0000_s1029" type="#_x0000_t202" style="position:absolute;left:0;text-align:left;margin-left:1149.05pt;margin-top:-101.95pt;width:120.7pt;height:36.35pt;z-index:251658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" filled="f" stroked="f">
                <v:textbox style="mso-fit-shape-to-text:t">
                  <w:txbxContent>
                    <w:p w14:paraId="47C1397C" w14:textId="77777777" w:rsidR="00036288" w:rsidRDefault="00036288" w:rsidP="003C1A56">
                      <w:pPr>
                        <w:pStyle w:val="NormalWeb"/>
                        <w:spacing w:before="0" w:beforeAutospacing="0" w:after="0" w:afterAutospacing="0"/>
                      </w:pPr>
                      <w:r>
                        <w:rPr>
                          <w:rFonts w:ascii="ITC Avant Garde" w:hAnsi="ITC Avant Garde" w:cstheme="minorBidi"/>
                          <w:color w:val="000000" w:themeColor="text1"/>
                          <w:kern w:val="24"/>
                        </w:rPr>
                        <w:t>Receptores de actividad sísmica</w:t>
                      </w:r>
                    </w:p>
                  </w:txbxContent>
                </v:textbox>
              </v:shape>
            </w:pict>
          </mc:Fallback>
        </mc:AlternateContent>
      </w:r>
      <w:r w:rsidR="003C1A56" w:rsidRPr="001E2683">
        <w:rPr>
          <w:rFonts w:cs="Arial"/>
          <w:noProof/>
          <w:lang w:eastAsia="es-MX"/>
        </w:rPr>
        <mc:AlternateContent>
          <mc:Choice Requires="wps">
            <w:drawing>
              <wp:anchor distT="0" distB="0" distL="114300" distR="114300" simplePos="0" relativeHeight="251658247" behindDoc="0" locked="0" layoutInCell="1" allowOverlap="1" wp14:anchorId="3E84CEF5" wp14:editId="1FC7CF60">
                <wp:simplePos x="0" y="0"/>
                <wp:positionH relativeFrom="column">
                  <wp:posOffset>14648815</wp:posOffset>
                </wp:positionH>
                <wp:positionV relativeFrom="paragraph">
                  <wp:posOffset>-2486025</wp:posOffset>
                </wp:positionV>
                <wp:extent cx="1533065" cy="276999"/>
                <wp:effectExtent l="0" t="0" r="0" b="0"/>
                <wp:wrapNone/>
                <wp:docPr id="31" name="CuadroTexto 30"/>
                <wp:cNvGraphicFramePr/>
                <a:graphic xmlns:a="http://schemas.openxmlformats.org/drawingml/2006/main">
                  <a:graphicData uri="http://schemas.microsoft.com/office/word/2010/wordprocessingShape">
                    <wps:wsp>
                      <wps:cNvSpPr txBox="1"/>
                      <wps:spPr>
                        <a:xfrm>
                          <a:off x="0" y="0"/>
                          <a:ext cx="1533065" cy="276999"/>
                        </a:xfrm>
                        <a:prstGeom prst="rect">
                          <a:avLst/>
                        </a:prstGeom>
                        <a:noFill/>
                      </wps:spPr>
                      <wps:txbx>
                        <w:txbxContent>
                          <w:p w14:paraId="5E7BA04B" w14:textId="77777777" w:rsidR="00036288" w:rsidRDefault="00036288" w:rsidP="003C1A56">
                            <w:pPr>
                              <w:pStyle w:val="NormalWeb"/>
                              <w:spacing w:before="0" w:beforeAutospacing="0" w:after="0" w:afterAutospacing="0"/>
                            </w:pPr>
                            <w:r>
                              <w:rPr>
                                <w:rFonts w:ascii="ITC Avant Garde" w:hAnsi="ITC Avant Garde" w:cstheme="minorBidi"/>
                                <w:color w:val="000000" w:themeColor="text1"/>
                                <w:kern w:val="24"/>
                              </w:rPr>
                              <w:t xml:space="preserve">Servicio móvil </w:t>
                            </w:r>
                          </w:p>
                        </w:txbxContent>
                      </wps:txbx>
                      <wps:bodyPr wrap="square" rtlCol="0">
                        <a:spAutoFit/>
                      </wps:bodyPr>
                    </wps:wsp>
                  </a:graphicData>
                </a:graphic>
              </wp:anchor>
            </w:drawing>
          </mc:Choice>
          <mc:Fallback>
            <w:pict>
              <v:shape w14:anchorId="3E84CEF5" id="CuadroTexto 30" o:spid="_x0000_s1030" type="#_x0000_t202" style="position:absolute;left:0;text-align:left;margin-left:1153.45pt;margin-top:-195.75pt;width:120.7pt;height:21.8pt;z-index:25165824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" filled="f" stroked="f">
                <v:textbox style="mso-fit-shape-to-text:t">
                  <w:txbxContent>
                    <w:p w14:paraId="5E7BA04B" w14:textId="77777777" w:rsidR="00036288" w:rsidRDefault="00036288" w:rsidP="003C1A56">
                      <w:pPr>
                        <w:pStyle w:val="NormalWeb"/>
                        <w:spacing w:before="0" w:beforeAutospacing="0" w:after="0" w:afterAutospacing="0"/>
                      </w:pPr>
                      <w:r>
                        <w:rPr>
                          <w:rFonts w:ascii="ITC Avant Garde" w:hAnsi="ITC Avant Garde" w:cstheme="minorBidi"/>
                          <w:color w:val="000000" w:themeColor="text1"/>
                          <w:kern w:val="24"/>
                        </w:rPr>
                        <w:t xml:space="preserve">Servicio móvil </w:t>
                      </w:r>
                    </w:p>
                  </w:txbxContent>
                </v:textbox>
              </v:shape>
            </w:pict>
          </mc:Fallback>
        </mc:AlternateContent>
      </w:r>
      <w:r w:rsidR="003C1A56" w:rsidRPr="001E2683">
        <w:rPr>
          <w:rFonts w:cs="Arial"/>
          <w:noProof/>
          <w:lang w:eastAsia="es-MX"/>
        </w:rPr>
        <mc:AlternateContent>
          <mc:Choice Requires="wps">
            <w:drawing>
              <wp:anchor distT="0" distB="0" distL="114300" distR="114300" simplePos="0" relativeHeight="251658246" behindDoc="0" locked="0" layoutInCell="1" allowOverlap="1" wp14:anchorId="19958AB1" wp14:editId="5C2C04FA">
                <wp:simplePos x="0" y="0"/>
                <wp:positionH relativeFrom="column">
                  <wp:posOffset>14648815</wp:posOffset>
                </wp:positionH>
                <wp:positionV relativeFrom="paragraph">
                  <wp:posOffset>-3762375</wp:posOffset>
                </wp:positionV>
                <wp:extent cx="1533065" cy="276999"/>
                <wp:effectExtent l="0" t="0" r="0" b="0"/>
                <wp:wrapNone/>
                <wp:docPr id="30" name="CuadroTexto 29"/>
                <wp:cNvGraphicFramePr/>
                <a:graphic xmlns:a="http://schemas.openxmlformats.org/drawingml/2006/main">
                  <a:graphicData uri="http://schemas.microsoft.com/office/word/2010/wordprocessingShape">
                    <wps:wsp>
                      <wps:cNvSpPr txBox="1"/>
                      <wps:spPr>
                        <a:xfrm>
                          <a:off x="0" y="0"/>
                          <a:ext cx="1533065" cy="276999"/>
                        </a:xfrm>
                        <a:prstGeom prst="rect">
                          <a:avLst/>
                        </a:prstGeom>
                        <a:noFill/>
                      </wps:spPr>
                      <wps:txbx>
                        <w:txbxContent>
                          <w:p w14:paraId="1063C4A5" w14:textId="77777777" w:rsidR="00036288" w:rsidRDefault="00036288" w:rsidP="003C1A56">
                            <w:pPr>
                              <w:pStyle w:val="NormalWeb"/>
                              <w:spacing w:before="0" w:beforeAutospacing="0" w:after="0" w:afterAutospacing="0"/>
                            </w:pPr>
                            <w:r>
                              <w:rPr>
                                <w:rFonts w:ascii="ITC Avant Garde" w:hAnsi="ITC Avant Garde" w:cstheme="minorBidi"/>
                                <w:color w:val="000000" w:themeColor="text1"/>
                                <w:kern w:val="24"/>
                              </w:rPr>
                              <w:t>Canales de TV</w:t>
                            </w:r>
                          </w:p>
                        </w:txbxContent>
                      </wps:txbx>
                      <wps:bodyPr wrap="square" rtlCol="0">
                        <a:spAutoFit/>
                      </wps:bodyPr>
                    </wps:wsp>
                  </a:graphicData>
                </a:graphic>
              </wp:anchor>
            </w:drawing>
          </mc:Choice>
          <mc:Fallback>
            <w:pict>
              <v:shape w14:anchorId="19958AB1" id="CuadroTexto 29" o:spid="_x0000_s1031" type="#_x0000_t202" style="position:absolute;left:0;text-align:left;margin-left:1153.45pt;margin-top:-296.25pt;width:120.7pt;height:21.8pt;z-index:25165824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" filled="f" stroked="f">
                <v:textbox style="mso-fit-shape-to-text:t">
                  <w:txbxContent>
                    <w:p w14:paraId="1063C4A5" w14:textId="77777777" w:rsidR="00036288" w:rsidRDefault="00036288" w:rsidP="003C1A56">
                      <w:pPr>
                        <w:pStyle w:val="NormalWeb"/>
                        <w:spacing w:before="0" w:beforeAutospacing="0" w:after="0" w:afterAutospacing="0"/>
                      </w:pPr>
                      <w:r>
                        <w:rPr>
                          <w:rFonts w:ascii="ITC Avant Garde" w:hAnsi="ITC Avant Garde" w:cstheme="minorBidi"/>
                          <w:color w:val="000000" w:themeColor="text1"/>
                          <w:kern w:val="24"/>
                        </w:rPr>
                        <w:t>Canales de TV</w:t>
                      </w:r>
                    </w:p>
                  </w:txbxContent>
                </v:textbox>
              </v:shape>
            </w:pict>
          </mc:Fallback>
        </mc:AlternateContent>
      </w:r>
      <w:r w:rsidR="003C1A56" w:rsidRPr="001E2683">
        <w:rPr>
          <w:rFonts w:cs="Arial"/>
          <w:noProof/>
          <w:lang w:eastAsia="es-MX"/>
        </w:rPr>
        <mc:AlternateContent>
          <mc:Choice Requires="wps">
            <w:drawing>
              <wp:anchor distT="0" distB="0" distL="114300" distR="114300" simplePos="0" relativeHeight="251658245" behindDoc="0" locked="0" layoutInCell="1" allowOverlap="1" wp14:anchorId="7C7E8E48" wp14:editId="1B1DAABE">
                <wp:simplePos x="0" y="0"/>
                <wp:positionH relativeFrom="column">
                  <wp:posOffset>14648815</wp:posOffset>
                </wp:positionH>
                <wp:positionV relativeFrom="paragraph">
                  <wp:posOffset>-4857115</wp:posOffset>
                </wp:positionV>
                <wp:extent cx="1533065" cy="276999"/>
                <wp:effectExtent l="0" t="0" r="0" b="0"/>
                <wp:wrapNone/>
                <wp:docPr id="29" name="CuadroTexto 28"/>
                <wp:cNvGraphicFramePr/>
                <a:graphic xmlns:a="http://schemas.openxmlformats.org/drawingml/2006/main">
                  <a:graphicData uri="http://schemas.microsoft.com/office/word/2010/wordprocessingShape">
                    <wps:wsp>
                      <wps:cNvSpPr txBox="1"/>
                      <wps:spPr>
                        <a:xfrm>
                          <a:off x="0" y="0"/>
                          <a:ext cx="1533065" cy="276999"/>
                        </a:xfrm>
                        <a:prstGeom prst="rect">
                          <a:avLst/>
                        </a:prstGeom>
                        <a:noFill/>
                      </wps:spPr>
                      <wps:txbx>
                        <w:txbxContent>
                          <w:p w14:paraId="137526F2" w14:textId="77777777" w:rsidR="00036288" w:rsidRDefault="00036288" w:rsidP="003C1A56">
                            <w:pPr>
                              <w:pStyle w:val="NormalWeb"/>
                              <w:spacing w:before="0" w:beforeAutospacing="0" w:after="0" w:afterAutospacing="0"/>
                            </w:pPr>
                            <w:r>
                              <w:rPr>
                                <w:rFonts w:ascii="ITC Avant Garde" w:hAnsi="ITC Avant Garde" w:cstheme="minorBidi"/>
                                <w:color w:val="000000" w:themeColor="text1"/>
                                <w:kern w:val="24"/>
                              </w:rPr>
                              <w:t>Canales de radio</w:t>
                            </w:r>
                          </w:p>
                        </w:txbxContent>
                      </wps:txbx>
                      <wps:bodyPr wrap="square" rtlCol="0">
                        <a:spAutoFit/>
                      </wps:bodyPr>
                    </wps:wsp>
                  </a:graphicData>
                </a:graphic>
              </wp:anchor>
            </w:drawing>
          </mc:Choice>
          <mc:Fallback>
            <w:pict>
              <v:shape w14:anchorId="7C7E8E48" id="CuadroTexto 28" o:spid="_x0000_s1032" type="#_x0000_t202" style="position:absolute;left:0;text-align:left;margin-left:1153.45pt;margin-top:-382.45pt;width:120.7pt;height:21.8pt;z-index:25165824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" filled="f" stroked="f">
                <v:textbox style="mso-fit-shape-to-text:t">
                  <w:txbxContent>
                    <w:p w14:paraId="137526F2" w14:textId="77777777" w:rsidR="00036288" w:rsidRDefault="00036288" w:rsidP="003C1A56">
                      <w:pPr>
                        <w:pStyle w:val="NormalWeb"/>
                        <w:spacing w:before="0" w:beforeAutospacing="0" w:after="0" w:afterAutospacing="0"/>
                      </w:pPr>
                      <w:r>
                        <w:rPr>
                          <w:rFonts w:ascii="ITC Avant Garde" w:hAnsi="ITC Avant Garde" w:cstheme="minorBidi"/>
                          <w:color w:val="000000" w:themeColor="text1"/>
                          <w:kern w:val="24"/>
                        </w:rPr>
                        <w:t>Canales de radio</w:t>
                      </w:r>
                    </w:p>
                  </w:txbxContent>
                </v:textbox>
              </v:shape>
            </w:pict>
          </mc:Fallback>
        </mc:AlternateContent>
      </w:r>
      <w:r w:rsidR="003C1A56" w:rsidRPr="001E2683">
        <w:rPr>
          <w:rFonts w:cs="Arial"/>
          <w:noProof/>
          <w:lang w:eastAsia="es-MX"/>
        </w:rPr>
        <mc:AlternateContent>
          <mc:Choice Requires="wpg">
            <w:drawing>
              <wp:anchor distT="0" distB="0" distL="114300" distR="114300" simplePos="0" relativeHeight="251658244" behindDoc="0" locked="0" layoutInCell="1" allowOverlap="1" wp14:anchorId="18EDCDCC" wp14:editId="6E9667EC">
                <wp:simplePos x="0" y="0"/>
                <wp:positionH relativeFrom="column">
                  <wp:posOffset>13441045</wp:posOffset>
                </wp:positionH>
                <wp:positionV relativeFrom="paragraph">
                  <wp:posOffset>-1189355</wp:posOffset>
                </wp:positionV>
                <wp:extent cx="491969" cy="393192"/>
                <wp:effectExtent l="114300" t="0" r="80010" b="6985"/>
                <wp:wrapNone/>
                <wp:docPr id="61" name="Grupo 27"/>
                <wp:cNvGraphicFramePr/>
                <a:graphic xmlns:a="http://schemas.openxmlformats.org/drawingml/2006/main">
                  <a:graphicData uri="http://schemas.microsoft.com/office/word/2010/wordprocessingGroup">
                    <wpg:wgp>
                      <wpg:cNvGrpSpPr/>
                      <wpg:grpSpPr>
                        <a:xfrm>
                          <a:off x="0" y="0"/>
                          <a:ext cx="491969" cy="393192"/>
                          <a:chOff x="7261039" y="2851222"/>
                          <a:chExt cx="603504" cy="393192"/>
                        </a:xfrm>
                      </wpg:grpSpPr>
                      <wps:wsp>
                        <wps:cNvPr id="62" name="Rectángulo 62"/>
                        <wps:cNvSpPr/>
                        <wps:spPr>
                          <a:xfrm>
                            <a:off x="7261039" y="2851222"/>
                            <a:ext cx="603504" cy="393192"/>
                          </a:xfrm>
                          <a:prstGeom prst="rect">
                            <a:avLst/>
                          </a:prstGeom>
                          <a:ln>
                            <a:noFill/>
                          </a:ln>
                          <a:effectLst>
                            <a:outerShdw blurRad="57785" dist="33020" dir="3180000" algn="ctr">
                              <a:srgbClr val="000000">
                                <a:alpha val="30000"/>
                              </a:srgbClr>
                            </a:outerShdw>
                          </a:effectLst>
                          <a:scene3d>
                            <a:camera prst="isometricOffAxis1Top"/>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 name="Conector recto 63"/>
                        <wps:cNvCnPr/>
                        <wps:spPr>
                          <a:xfrm>
                            <a:off x="7438326" y="2851222"/>
                            <a:ext cx="0" cy="196596"/>
                          </a:xfrm>
                          <a:prstGeom prst="line">
                            <a:avLst/>
                          </a:prstGeom>
                        </wps:spPr>
                        <wps:style>
                          <a:lnRef idx="3">
                            <a:schemeClr val="dk1"/>
                          </a:lnRef>
                          <a:fillRef idx="0">
                            <a:schemeClr val="dk1"/>
                          </a:fillRef>
                          <a:effectRef idx="2">
                            <a:schemeClr val="dk1"/>
                          </a:effectRef>
                          <a:fontRef idx="minor">
                            <a:schemeClr val="tx1"/>
                          </a:fontRef>
                        </wps:style>
                        <wps:bodyPr/>
                      </wps:wsp>
                    </wpg:wgp>
                  </a:graphicData>
                </a:graphic>
              </wp:anchor>
            </w:drawing>
          </mc:Choice>
          <mc:Fallback>
            <w:pict>
              <v:group w14:anchorId="19A20C75" id="Grupo 27" o:spid="_x0000_s1026" style="position:absolute;margin-left:1058.35pt;margin-top:-93.65pt;width:38.75pt;height:30.95pt;z-index:251658244" coordorigin="72610,28512" coordsize="6035,39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">
                <v:rect id="Rectángulo 62" o:spid="_x0000_s1027" style="position:absolute;left:72610;top:28512;width:6035;height:3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" fillcolor="#5b9bd5 [3204]" stroked="f" strokeweight="1pt">
                  <v:shadow on="t" color="black" opacity="19660f" offset=".552mm,.73253mm"/>
                </v:rect>
                <v:line id="Conector recto 63" o:spid="_x0000_s1028" style="position:absolute;visibility:visible;mso-wrap-style:square" from="74383,28512" to="74383,3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" strokecolor="black [3200]" strokeweight="1.5pt">
                  <v:stroke joinstyle="miter"/>
                </v:line>
              </v:group>
            </w:pict>
          </mc:Fallback>
        </mc:AlternateContent>
      </w:r>
      <w:r w:rsidR="003C1A56" w:rsidRPr="001E2683">
        <w:rPr>
          <w:rFonts w:cs="Arial"/>
          <w:noProof/>
          <w:lang w:eastAsia="es-MX"/>
        </w:rPr>
        <w:drawing>
          <wp:anchor distT="0" distB="0" distL="114300" distR="114300" simplePos="0" relativeHeight="251658243" behindDoc="0" locked="0" layoutInCell="1" allowOverlap="1" wp14:anchorId="63978D84" wp14:editId="5379469A">
            <wp:simplePos x="0" y="0"/>
            <wp:positionH relativeFrom="column">
              <wp:posOffset>13441045</wp:posOffset>
            </wp:positionH>
            <wp:positionV relativeFrom="paragraph">
              <wp:posOffset>-3907155</wp:posOffset>
            </wp:positionV>
            <wp:extent cx="437549" cy="437549"/>
            <wp:effectExtent l="0" t="0" r="635" b="635"/>
            <wp:wrapNone/>
            <wp:docPr id="23"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2"/>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7549" cy="437549"/>
                    </a:xfrm>
                    <a:prstGeom prst="rect">
                      <a:avLst/>
                    </a:prstGeom>
                  </pic:spPr>
                </pic:pic>
              </a:graphicData>
            </a:graphic>
          </wp:anchor>
        </w:drawing>
      </w:r>
      <w:r w:rsidR="003C1A56" w:rsidRPr="001E2683">
        <w:rPr>
          <w:rFonts w:cs="Arial"/>
          <w:noProof/>
          <w:lang w:eastAsia="es-MX"/>
        </w:rPr>
        <mc:AlternateContent>
          <mc:Choice Requires="wps">
            <w:drawing>
              <wp:anchor distT="0" distB="0" distL="114300" distR="114300" simplePos="0" relativeHeight="251658242" behindDoc="0" locked="0" layoutInCell="1" allowOverlap="1" wp14:anchorId="613764EE" wp14:editId="49B5063D">
                <wp:simplePos x="0" y="0"/>
                <wp:positionH relativeFrom="column">
                  <wp:posOffset>13113385</wp:posOffset>
                </wp:positionH>
                <wp:positionV relativeFrom="paragraph">
                  <wp:posOffset>-6891655</wp:posOffset>
                </wp:positionV>
                <wp:extent cx="2119302" cy="523220"/>
                <wp:effectExtent l="0" t="0" r="0" b="0"/>
                <wp:wrapNone/>
                <wp:docPr id="56" name="CuadroTexto 8"/>
                <wp:cNvGraphicFramePr/>
                <a:graphic xmlns:a="http://schemas.openxmlformats.org/drawingml/2006/main">
                  <a:graphicData uri="http://schemas.microsoft.com/office/word/2010/wordprocessingShape">
                    <wps:wsp>
                      <wps:cNvSpPr txBox="1"/>
                      <wps:spPr>
                        <a:xfrm>
                          <a:off x="0" y="0"/>
                          <a:ext cx="2119302" cy="523220"/>
                        </a:xfrm>
                        <a:prstGeom prst="rect">
                          <a:avLst/>
                        </a:prstGeom>
                        <a:noFill/>
                      </wps:spPr>
                      <wps:txbx>
                        <w:txbxContent>
                          <w:p w14:paraId="1E4D37E3" w14:textId="77777777" w:rsidR="00036288" w:rsidRDefault="00036288" w:rsidP="003C1A56">
                            <w:pPr>
                              <w:pStyle w:val="NormalWeb"/>
                              <w:spacing w:before="0" w:beforeAutospacing="0" w:after="0" w:afterAutospacing="0"/>
                              <w:jc w:val="center"/>
                            </w:pPr>
                            <w:r>
                              <w:rPr>
                                <w:rFonts w:ascii="ITC Avant Garde" w:hAnsi="ITC Avant Garde" w:cstheme="minorBidi"/>
                                <w:color w:val="000000" w:themeColor="text1"/>
                                <w:kern w:val="24"/>
                                <w:sz w:val="28"/>
                                <w:szCs w:val="28"/>
                              </w:rPr>
                              <w:t>Difusión de la alerta temprana</w:t>
                            </w:r>
                          </w:p>
                        </w:txbxContent>
                      </wps:txbx>
                      <wps:bodyPr wrap="square" rtlCol="0">
                        <a:spAutoFit/>
                      </wps:bodyPr>
                    </wps:wsp>
                  </a:graphicData>
                </a:graphic>
              </wp:anchor>
            </w:drawing>
          </mc:Choice>
          <mc:Fallback>
            <w:pict>
              <v:shape w14:anchorId="613764EE" id="CuadroTexto 8" o:spid="_x0000_s1033" type="#_x0000_t202" style="position:absolute;left:0;text-align:left;margin-left:1032.55pt;margin-top:-542.65pt;width:166.85pt;height:41.2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" filled="f" stroked="f">
                <v:textbox style="mso-fit-shape-to-text:t">
                  <w:txbxContent>
                    <w:p w14:paraId="1E4D37E3" w14:textId="77777777" w:rsidR="00036288" w:rsidRDefault="00036288" w:rsidP="003C1A56">
                      <w:pPr>
                        <w:pStyle w:val="NormalWeb"/>
                        <w:spacing w:before="0" w:beforeAutospacing="0" w:after="0" w:afterAutospacing="0"/>
                        <w:jc w:val="center"/>
                      </w:pPr>
                      <w:r>
                        <w:rPr>
                          <w:rFonts w:ascii="ITC Avant Garde" w:hAnsi="ITC Avant Garde" w:cstheme="minorBidi"/>
                          <w:color w:val="000000" w:themeColor="text1"/>
                          <w:kern w:val="24"/>
                          <w:sz w:val="28"/>
                          <w:szCs w:val="28"/>
                        </w:rPr>
                        <w:t>Difusión de la alerta temprana</w:t>
                      </w:r>
                    </w:p>
                  </w:txbxContent>
                </v:textbox>
              </v:shape>
            </w:pict>
          </mc:Fallback>
        </mc:AlternateContent>
      </w:r>
      <w:r w:rsidR="003C1A56" w:rsidRPr="001E2683">
        <w:rPr>
          <w:rFonts w:cs="Arial"/>
          <w:noProof/>
          <w:lang w:eastAsia="es-MX"/>
        </w:rPr>
        <mc:AlternateContent>
          <mc:Choice Requires="wps">
            <w:drawing>
              <wp:anchor distT="0" distB="0" distL="114300" distR="114300" simplePos="0" relativeHeight="251658241" behindDoc="0" locked="0" layoutInCell="1" allowOverlap="1" wp14:anchorId="0016D9A3" wp14:editId="5C1C0292">
                <wp:simplePos x="0" y="0"/>
                <wp:positionH relativeFrom="column">
                  <wp:posOffset>13119735</wp:posOffset>
                </wp:positionH>
                <wp:positionV relativeFrom="paragraph">
                  <wp:posOffset>-5659755</wp:posOffset>
                </wp:positionV>
                <wp:extent cx="2189471" cy="3322429"/>
                <wp:effectExtent l="0" t="0" r="20955" b="11430"/>
                <wp:wrapNone/>
                <wp:docPr id="52" name="Rectángulo redondeado 5"/>
                <wp:cNvGraphicFramePr/>
                <a:graphic xmlns:a="http://schemas.openxmlformats.org/drawingml/2006/main">
                  <a:graphicData uri="http://schemas.microsoft.com/office/word/2010/wordprocessingShape">
                    <wps:wsp>
                      <wps:cNvSpPr/>
                      <wps:spPr>
                        <a:xfrm>
                          <a:off x="0" y="0"/>
                          <a:ext cx="2189471" cy="3322429"/>
                        </a:xfrm>
                        <a:prstGeom prst="roundRect">
                          <a:avLst/>
                        </a:prstGeom>
                        <a:noFill/>
                        <a:ln w="19050">
                          <a:prstDash val="lg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oundrect w14:anchorId="3D3F2A5B" id="Rectángulo redondeado 5" o:spid="_x0000_s1026" style="position:absolute;margin-left:1033.05pt;margin-top:-445.65pt;width:172.4pt;height:261.6pt;z-index:25165824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" filled="f" strokecolor="#1f4d78 [1604]" strokeweight="1.5pt">
                <v:stroke dashstyle="longDash" joinstyle="miter"/>
              </v:roundrect>
            </w:pict>
          </mc:Fallback>
        </mc:AlternateContent>
      </w:r>
      <w:r w:rsidR="005A53C9" w:rsidRPr="001E2683">
        <w:rPr>
          <w:rFonts w:cs="Arial"/>
        </w:rPr>
        <w:t>Tsunamis, Sistema de Alerta Temprana de Incendios en México y el Servicio Meteorológico Nacional</w:t>
      </w:r>
      <w:r w:rsidR="005A53C9" w:rsidRPr="001E2683">
        <w:rPr>
          <w:rStyle w:val="Refdenotaalpie"/>
          <w:rFonts w:cs="Arial"/>
        </w:rPr>
        <w:footnoteReference w:id="29"/>
      </w:r>
      <w:r w:rsidR="005A53C9" w:rsidRPr="001E2683">
        <w:rPr>
          <w:rFonts w:cs="Arial"/>
        </w:rPr>
        <w:t xml:space="preserve">. </w:t>
      </w:r>
    </w:p>
    <w:p w14:paraId="32F8FE87" w14:textId="3813F648" w:rsidR="005A53C9" w:rsidRPr="001E2683" w:rsidRDefault="005A53C9" w:rsidP="00107EAB">
      <w:pPr>
        <w:spacing w:line="240" w:lineRule="auto"/>
        <w:jc w:val="both"/>
        <w:rPr>
          <w:rFonts w:cs="Arial"/>
        </w:rPr>
      </w:pPr>
      <w:r w:rsidRPr="001E2683">
        <w:rPr>
          <w:rFonts w:cs="Arial"/>
        </w:rPr>
        <w:t>Si bien, estos sistemas sirven para alertar a la población ante posibles amenazas naturales, es importante señalar que cada uno de ellos opera de manera diferente al utilizar distintas tecnologías para el monitoreo y la medición de las perturbaciones naturales. No obstante, estos sistemas tienen la necesidad de enviar la información obtenida, y uno de los medios más eficaces para hacerlo es por medio de frecuencias del espectro radioeléctrico, ya sea para transportar la información dentro de alguna parte de su sistema</w:t>
      </w:r>
      <w:r w:rsidR="00C6461F" w:rsidRPr="001E2683">
        <w:rPr>
          <w:rFonts w:cs="Arial"/>
        </w:rPr>
        <w:t xml:space="preserve"> de radiocomunicaciones</w:t>
      </w:r>
      <w:r w:rsidRPr="001E2683">
        <w:rPr>
          <w:rFonts w:cs="Arial"/>
        </w:rPr>
        <w:t>, o bien, para difundir la información hacia la población.</w:t>
      </w:r>
    </w:p>
    <w:p w14:paraId="55AA4178" w14:textId="54079686" w:rsidR="00722FB5" w:rsidRPr="001E2683" w:rsidRDefault="005A6C7F" w:rsidP="00107EAB">
      <w:pPr>
        <w:spacing w:line="240" w:lineRule="auto"/>
        <w:jc w:val="both"/>
        <w:rPr>
          <w:rFonts w:cs="Arial"/>
        </w:rPr>
      </w:pPr>
      <w:r w:rsidRPr="001E2683">
        <w:rPr>
          <w:rFonts w:cs="Arial"/>
        </w:rPr>
        <w:t>L</w:t>
      </w:r>
      <w:r w:rsidR="00743706" w:rsidRPr="001E2683">
        <w:rPr>
          <w:rFonts w:cs="Arial"/>
        </w:rPr>
        <w:t xml:space="preserve">os sistemas de alerta temprana cuentan con diversos tipos de sensores, </w:t>
      </w:r>
      <w:r w:rsidRPr="001E2683">
        <w:rPr>
          <w:rFonts w:cs="Arial"/>
        </w:rPr>
        <w:t>por ejemplo,</w:t>
      </w:r>
      <w:r w:rsidR="00743706" w:rsidRPr="001E2683">
        <w:rPr>
          <w:rFonts w:cs="Arial"/>
        </w:rPr>
        <w:t xml:space="preserve"> </w:t>
      </w:r>
      <w:r w:rsidR="00DC5E27" w:rsidRPr="001E2683">
        <w:rPr>
          <w:rFonts w:cs="Arial"/>
        </w:rPr>
        <w:t>de movimiento para detectar actividad sísmica, térmicos y geoquímicos para el monitoreo de actividad volcánica</w:t>
      </w:r>
      <w:r w:rsidR="00743706" w:rsidRPr="001E2683">
        <w:rPr>
          <w:rFonts w:cs="Arial"/>
        </w:rPr>
        <w:t xml:space="preserve">, </w:t>
      </w:r>
      <w:r w:rsidR="00DC5E27" w:rsidRPr="001E2683">
        <w:rPr>
          <w:rFonts w:cs="Arial"/>
        </w:rPr>
        <w:t>pluviales para la medición de cantidad de agua en un sitio</w:t>
      </w:r>
      <w:r w:rsidR="00722FB5" w:rsidRPr="001E2683">
        <w:rPr>
          <w:rFonts w:cs="Arial"/>
        </w:rPr>
        <w:t>,</w:t>
      </w:r>
      <w:r w:rsidR="00743706" w:rsidRPr="001E2683">
        <w:rPr>
          <w:rFonts w:cs="Arial"/>
        </w:rPr>
        <w:t xml:space="preserve"> </w:t>
      </w:r>
      <w:r w:rsidR="00722FB5" w:rsidRPr="001E2683">
        <w:rPr>
          <w:rFonts w:cs="Arial"/>
        </w:rPr>
        <w:t>visuales por medio de satélites</w:t>
      </w:r>
      <w:r w:rsidR="0063680D" w:rsidRPr="001E2683">
        <w:rPr>
          <w:rFonts w:cs="Arial"/>
        </w:rPr>
        <w:t xml:space="preserve"> para distintos tipos de monitoreo</w:t>
      </w:r>
      <w:r w:rsidR="00722FB5" w:rsidRPr="001E2683">
        <w:rPr>
          <w:rFonts w:cs="Arial"/>
        </w:rPr>
        <w:t>, entre otros</w:t>
      </w:r>
      <w:r w:rsidR="00743706" w:rsidRPr="001E2683">
        <w:rPr>
          <w:rFonts w:cs="Arial"/>
        </w:rPr>
        <w:t>.</w:t>
      </w:r>
      <w:r w:rsidR="005F7673" w:rsidRPr="001E2683">
        <w:rPr>
          <w:rFonts w:cs="Arial"/>
        </w:rPr>
        <w:t xml:space="preserve"> La información </w:t>
      </w:r>
      <w:r w:rsidR="00722FB5" w:rsidRPr="001E2683">
        <w:rPr>
          <w:rFonts w:cs="Arial"/>
        </w:rPr>
        <w:t xml:space="preserve">obtenida por dichos sensores </w:t>
      </w:r>
      <w:r w:rsidR="005F7673" w:rsidRPr="001E2683">
        <w:rPr>
          <w:rFonts w:cs="Arial"/>
        </w:rPr>
        <w:t>se envía</w:t>
      </w:r>
      <w:r w:rsidR="00722FB5" w:rsidRPr="001E2683">
        <w:rPr>
          <w:rFonts w:cs="Arial"/>
        </w:rPr>
        <w:t>, ya sea de manera alá</w:t>
      </w:r>
      <w:r w:rsidR="008A0CE1" w:rsidRPr="001E2683">
        <w:rPr>
          <w:rFonts w:cs="Arial"/>
        </w:rPr>
        <w:t xml:space="preserve">mbrica </w:t>
      </w:r>
      <w:r w:rsidR="00AE0CF8" w:rsidRPr="001E2683">
        <w:rPr>
          <w:rFonts w:cs="Arial"/>
        </w:rPr>
        <w:t xml:space="preserve">por un medio físico </w:t>
      </w:r>
      <w:r w:rsidR="008A0CE1" w:rsidRPr="001E2683">
        <w:rPr>
          <w:rFonts w:cs="Arial"/>
        </w:rPr>
        <w:t>o inalámbrica por medio de</w:t>
      </w:r>
      <w:r w:rsidR="00722FB5" w:rsidRPr="001E2683">
        <w:rPr>
          <w:rFonts w:cs="Arial"/>
        </w:rPr>
        <w:t xml:space="preserve"> frecuencias del espectro radioeléctrico </w:t>
      </w:r>
      <w:r w:rsidR="00AE0CF8" w:rsidRPr="001E2683">
        <w:rPr>
          <w:rFonts w:cs="Arial"/>
        </w:rPr>
        <w:t>h</w:t>
      </w:r>
      <w:r w:rsidR="00722FB5" w:rsidRPr="001E2683">
        <w:rPr>
          <w:rFonts w:cs="Arial"/>
        </w:rPr>
        <w:t>a</w:t>
      </w:r>
      <w:r w:rsidR="00AE0CF8" w:rsidRPr="001E2683">
        <w:rPr>
          <w:rFonts w:cs="Arial"/>
        </w:rPr>
        <w:t>cia</w:t>
      </w:r>
      <w:r w:rsidR="00722FB5" w:rsidRPr="001E2683">
        <w:rPr>
          <w:rFonts w:cs="Arial"/>
        </w:rPr>
        <w:t xml:space="preserve"> sistemas </w:t>
      </w:r>
      <w:r w:rsidR="00AE0CF8" w:rsidRPr="001E2683">
        <w:rPr>
          <w:rFonts w:cs="Arial"/>
        </w:rPr>
        <w:t xml:space="preserve">que </w:t>
      </w:r>
      <w:r w:rsidR="00722FB5" w:rsidRPr="001E2683">
        <w:rPr>
          <w:rFonts w:cs="Arial"/>
        </w:rPr>
        <w:t>procesa</w:t>
      </w:r>
      <w:r w:rsidR="00AE0CF8" w:rsidRPr="001E2683">
        <w:rPr>
          <w:rFonts w:cs="Arial"/>
        </w:rPr>
        <w:t>n</w:t>
      </w:r>
      <w:r w:rsidR="00722FB5" w:rsidRPr="001E2683">
        <w:rPr>
          <w:rFonts w:cs="Arial"/>
        </w:rPr>
        <w:t xml:space="preserve"> la información</w:t>
      </w:r>
      <w:r w:rsidR="00AE0CF8" w:rsidRPr="001E2683">
        <w:rPr>
          <w:rFonts w:cs="Arial"/>
        </w:rPr>
        <w:t>. Los</w:t>
      </w:r>
      <w:r w:rsidR="00722FB5" w:rsidRPr="001E2683">
        <w:rPr>
          <w:rFonts w:cs="Arial"/>
        </w:rPr>
        <w:t xml:space="preserve"> sistemas de procesamiento </w:t>
      </w:r>
      <w:r w:rsidR="00AE0CF8" w:rsidRPr="001E2683">
        <w:rPr>
          <w:rFonts w:cs="Arial"/>
        </w:rPr>
        <w:t xml:space="preserve">analizan los datos recibidos y </w:t>
      </w:r>
      <w:r w:rsidR="00722FB5" w:rsidRPr="001E2683">
        <w:rPr>
          <w:rFonts w:cs="Arial"/>
        </w:rPr>
        <w:t>decid</w:t>
      </w:r>
      <w:r w:rsidR="00AE0CF8" w:rsidRPr="001E2683">
        <w:rPr>
          <w:rFonts w:cs="Arial"/>
        </w:rPr>
        <w:t>e</w:t>
      </w:r>
      <w:r w:rsidR="00722FB5" w:rsidRPr="001E2683">
        <w:rPr>
          <w:rFonts w:cs="Arial"/>
        </w:rPr>
        <w:t>n si existe un</w:t>
      </w:r>
      <w:r w:rsidR="00AE0CF8" w:rsidRPr="001E2683">
        <w:rPr>
          <w:rFonts w:cs="Arial"/>
        </w:rPr>
        <w:t xml:space="preserve"> riesgo</w:t>
      </w:r>
      <w:r w:rsidR="00722FB5" w:rsidRPr="001E2683">
        <w:rPr>
          <w:rFonts w:cs="Arial"/>
        </w:rPr>
        <w:t xml:space="preserve"> por </w:t>
      </w:r>
      <w:r w:rsidR="00AE0CF8" w:rsidRPr="001E2683">
        <w:rPr>
          <w:rFonts w:cs="Arial"/>
        </w:rPr>
        <w:t>e</w:t>
      </w:r>
      <w:r w:rsidR="00722FB5" w:rsidRPr="001E2683">
        <w:rPr>
          <w:rFonts w:cs="Arial"/>
        </w:rPr>
        <w:t>l cual se deba advertir a la población</w:t>
      </w:r>
      <w:r w:rsidR="005052CB" w:rsidRPr="001E2683">
        <w:rPr>
          <w:rFonts w:cs="Arial"/>
        </w:rPr>
        <w:t xml:space="preserve"> por medio de una alerta</w:t>
      </w:r>
      <w:r w:rsidR="00722FB5" w:rsidRPr="001E2683">
        <w:rPr>
          <w:rFonts w:cs="Arial"/>
        </w:rPr>
        <w:t xml:space="preserve">. En dicho caso, </w:t>
      </w:r>
      <w:r w:rsidR="005052CB" w:rsidRPr="001E2683">
        <w:rPr>
          <w:rFonts w:cs="Arial"/>
        </w:rPr>
        <w:t>la alerta se difunde a la población</w:t>
      </w:r>
      <w:r w:rsidR="00722FB5" w:rsidRPr="001E2683">
        <w:rPr>
          <w:rFonts w:cs="Arial"/>
        </w:rPr>
        <w:t xml:space="preserve"> </w:t>
      </w:r>
      <w:r w:rsidR="005052CB" w:rsidRPr="001E2683">
        <w:rPr>
          <w:rFonts w:cs="Arial"/>
        </w:rPr>
        <w:t>a través</w:t>
      </w:r>
      <w:r w:rsidR="00722FB5" w:rsidRPr="001E2683">
        <w:rPr>
          <w:rFonts w:cs="Arial"/>
        </w:rPr>
        <w:t xml:space="preserve"> de medios alámbricos o </w:t>
      </w:r>
      <w:r w:rsidR="005052CB" w:rsidRPr="001E2683">
        <w:rPr>
          <w:rFonts w:cs="Arial"/>
        </w:rPr>
        <w:t>inalámbricos. El procedimiento descrito anteriormente</w:t>
      </w:r>
      <w:r w:rsidR="004A4F89" w:rsidRPr="001E2683">
        <w:rPr>
          <w:rFonts w:cs="Arial"/>
        </w:rPr>
        <w:t xml:space="preserve"> puede apreciarse en la Figura 1</w:t>
      </w:r>
      <w:r w:rsidR="005052CB" w:rsidRPr="001E2683">
        <w:rPr>
          <w:rFonts w:cs="Arial"/>
        </w:rPr>
        <w:t xml:space="preserve"> siguiente</w:t>
      </w:r>
      <w:r w:rsidR="004A4F89" w:rsidRPr="001E2683">
        <w:rPr>
          <w:rFonts w:cs="Arial"/>
        </w:rPr>
        <w:t>.</w:t>
      </w:r>
    </w:p>
    <w:p w14:paraId="031D0C9C" w14:textId="5734A5B9" w:rsidR="00731DD6" w:rsidRPr="007E103F" w:rsidRDefault="00731DD6" w:rsidP="007E103F">
      <w:pPr>
        <w:spacing w:line="240" w:lineRule="auto"/>
        <w:jc w:val="both"/>
        <w:rPr>
          <w:rFonts w:cs="Arial"/>
          <w:sz w:val="18"/>
          <w:szCs w:val="18"/>
        </w:rPr>
      </w:pPr>
    </w:p>
    <w:p w14:paraId="161E75EE" w14:textId="6751EFEE" w:rsidR="00ED6E97" w:rsidRPr="001E2683" w:rsidRDefault="00237B5F" w:rsidP="00107EAB">
      <w:pPr>
        <w:spacing w:line="240" w:lineRule="auto"/>
        <w:jc w:val="center"/>
        <w:rPr>
          <w:rFonts w:cs="Arial"/>
        </w:rPr>
      </w:pPr>
      <w:r w:rsidRPr="001E2683">
        <w:rPr>
          <w:rFonts w:cs="Arial"/>
          <w:noProof/>
          <w:lang w:eastAsia="es-MX"/>
        </w:rPr>
        <w:lastRenderedPageBreak/>
        <mc:AlternateContent>
          <mc:Choice Requires="wpg">
            <w:drawing>
              <wp:inline distT="0" distB="0" distL="0" distR="0" wp14:anchorId="4D6E6742" wp14:editId="291B550F">
                <wp:extent cx="5165725" cy="2368550"/>
                <wp:effectExtent l="0" t="0" r="0" b="0"/>
                <wp:docPr id="1" name="Grupo 11"/>
                <wp:cNvGraphicFramePr/>
                <a:graphic xmlns:a="http://schemas.openxmlformats.org/drawingml/2006/main">
                  <a:graphicData uri="http://schemas.microsoft.com/office/word/2010/wordprocessingGroup">
                    <wpg:wgp>
                      <wpg:cNvGrpSpPr/>
                      <wpg:grpSpPr>
                        <a:xfrm>
                          <a:off x="0" y="0"/>
                          <a:ext cx="5165725" cy="2368550"/>
                          <a:chOff x="0" y="-135153"/>
                          <a:chExt cx="9347477" cy="4204340"/>
                        </a:xfrm>
                      </wpg:grpSpPr>
                      <wps:wsp>
                        <wps:cNvPr id="2" name="Rectángulo redondeado 2"/>
                        <wps:cNvSpPr/>
                        <wps:spPr>
                          <a:xfrm>
                            <a:off x="0" y="626106"/>
                            <a:ext cx="2189471" cy="3312473"/>
                          </a:xfrm>
                          <a:prstGeom prst="roundRect">
                            <a:avLst/>
                          </a:prstGeom>
                          <a:noFill/>
                          <a:ln w="19050" cap="flat" cmpd="sng" algn="ctr">
                            <a:solidFill>
                              <a:srgbClr val="5B9BD5">
                                <a:shade val="50000"/>
                              </a:srgbClr>
                            </a:solidFill>
                            <a:prstDash val="lgDash"/>
                            <a:miter lim="800000"/>
                          </a:ln>
                          <a:effectLst/>
                        </wps:spPr>
                        <wps:bodyPr rtlCol="0" anchor="ctr"/>
                      </wps:wsp>
                      <wps:wsp>
                        <wps:cNvPr id="4" name="Rectángulo redondeado 4"/>
                        <wps:cNvSpPr/>
                        <wps:spPr>
                          <a:xfrm>
                            <a:off x="3565319" y="632683"/>
                            <a:ext cx="2137594" cy="3305896"/>
                          </a:xfrm>
                          <a:prstGeom prst="roundRect">
                            <a:avLst/>
                          </a:prstGeom>
                          <a:noFill/>
                          <a:ln w="19050" cap="flat" cmpd="sng" algn="ctr">
                            <a:solidFill>
                              <a:srgbClr val="5B9BD5">
                                <a:shade val="50000"/>
                              </a:srgbClr>
                            </a:solidFill>
                            <a:prstDash val="lgDash"/>
                            <a:miter lim="800000"/>
                          </a:ln>
                          <a:effectLst/>
                        </wps:spPr>
                        <wps:bodyPr rtlCol="0" anchor="ctr"/>
                      </wps:wsp>
                      <wps:wsp>
                        <wps:cNvPr id="8" name="Rectángulo redondeado 8"/>
                        <wps:cNvSpPr/>
                        <wps:spPr>
                          <a:xfrm>
                            <a:off x="7100302" y="616150"/>
                            <a:ext cx="2189471" cy="3322429"/>
                          </a:xfrm>
                          <a:prstGeom prst="roundRect">
                            <a:avLst/>
                          </a:prstGeom>
                          <a:noFill/>
                          <a:ln w="19050" cap="flat" cmpd="sng" algn="ctr">
                            <a:solidFill>
                              <a:srgbClr val="5B9BD5">
                                <a:shade val="50000"/>
                              </a:srgbClr>
                            </a:solidFill>
                            <a:prstDash val="lgDash"/>
                            <a:miter lim="800000"/>
                          </a:ln>
                          <a:effectLst/>
                        </wps:spPr>
                        <wps:bodyPr rtlCol="0" anchor="ctr"/>
                      </wps:wsp>
                      <wps:wsp>
                        <wps:cNvPr id="9" name="CuadroTexto 6"/>
                        <wps:cNvSpPr txBox="1"/>
                        <wps:spPr>
                          <a:xfrm>
                            <a:off x="0" y="-135153"/>
                            <a:ext cx="2118995" cy="667708"/>
                          </a:xfrm>
                          <a:prstGeom prst="rect">
                            <a:avLst/>
                          </a:prstGeom>
                          <a:noFill/>
                        </wps:spPr>
                        <wps:txbx>
                          <w:txbxContent>
                            <w:p w14:paraId="764B5D56" w14:textId="77777777" w:rsidR="00036288" w:rsidRPr="001E2683" w:rsidRDefault="00036288" w:rsidP="00237B5F">
                              <w:pPr>
                                <w:pStyle w:val="NormalWeb"/>
                                <w:spacing w:before="0" w:beforeAutospacing="0" w:after="0" w:afterAutospacing="0"/>
                                <w:jc w:val="center"/>
                                <w:rPr>
                                  <w:rFonts w:ascii="Arial" w:hAnsi="Arial" w:cs="Arial"/>
                                  <w:sz w:val="16"/>
                                </w:rPr>
                              </w:pPr>
                              <w:r w:rsidRPr="001E2683">
                                <w:rPr>
                                  <w:rFonts w:ascii="Arial" w:hAnsi="Arial" w:cs="Arial"/>
                                  <w:color w:val="000000" w:themeColor="text1"/>
                                  <w:kern w:val="24"/>
                                  <w:sz w:val="18"/>
                                  <w:szCs w:val="28"/>
                                </w:rPr>
                                <w:t>Sensores de monitoreo</w:t>
                              </w:r>
                            </w:p>
                          </w:txbxContent>
                        </wps:txbx>
                        <wps:bodyPr wrap="square" rtlCol="0">
                          <a:noAutofit/>
                        </wps:bodyPr>
                      </wps:wsp>
                      <wps:wsp>
                        <wps:cNvPr id="10" name="CuadroTexto 7"/>
                        <wps:cNvSpPr txBox="1"/>
                        <wps:spPr>
                          <a:xfrm>
                            <a:off x="3548434" y="-110579"/>
                            <a:ext cx="2118995" cy="648269"/>
                          </a:xfrm>
                          <a:prstGeom prst="rect">
                            <a:avLst/>
                          </a:prstGeom>
                          <a:noFill/>
                        </wps:spPr>
                        <wps:txbx>
                          <w:txbxContent>
                            <w:p w14:paraId="4448AE78" w14:textId="77777777" w:rsidR="00036288" w:rsidRPr="001E2683" w:rsidRDefault="00036288" w:rsidP="00237B5F">
                              <w:pPr>
                                <w:pStyle w:val="NormalWeb"/>
                                <w:spacing w:before="0" w:beforeAutospacing="0" w:after="0" w:afterAutospacing="0"/>
                                <w:jc w:val="center"/>
                                <w:rPr>
                                  <w:rFonts w:ascii="Arial" w:hAnsi="Arial" w:cs="Arial"/>
                                  <w:sz w:val="18"/>
                                  <w:szCs w:val="14"/>
                                </w:rPr>
                              </w:pPr>
                              <w:r w:rsidRPr="001E2683">
                                <w:rPr>
                                  <w:rFonts w:ascii="Arial" w:hAnsi="Arial" w:cs="Arial"/>
                                  <w:color w:val="000000" w:themeColor="text1"/>
                                  <w:kern w:val="24"/>
                                  <w:sz w:val="18"/>
                                  <w:szCs w:val="14"/>
                                </w:rPr>
                                <w:t>Procesamiento de información</w:t>
                              </w:r>
                            </w:p>
                          </w:txbxContent>
                        </wps:txbx>
                        <wps:bodyPr wrap="square" rtlCol="0">
                          <a:noAutofit/>
                        </wps:bodyPr>
                      </wps:wsp>
                      <wps:wsp>
                        <wps:cNvPr id="15" name="CuadroTexto 8"/>
                        <wps:cNvSpPr txBox="1"/>
                        <wps:spPr>
                          <a:xfrm>
                            <a:off x="7096870" y="-110579"/>
                            <a:ext cx="2119630" cy="675764"/>
                          </a:xfrm>
                          <a:prstGeom prst="rect">
                            <a:avLst/>
                          </a:prstGeom>
                          <a:noFill/>
                        </wps:spPr>
                        <wps:txbx>
                          <w:txbxContent>
                            <w:p w14:paraId="3359FFBF" w14:textId="5489491F" w:rsidR="00036288" w:rsidRPr="001E2683" w:rsidRDefault="00036288" w:rsidP="00237B5F">
                              <w:pPr>
                                <w:pStyle w:val="NormalWeb"/>
                                <w:spacing w:before="0" w:beforeAutospacing="0" w:after="0" w:afterAutospacing="0"/>
                                <w:jc w:val="center"/>
                                <w:rPr>
                                  <w:rFonts w:ascii="Arial" w:hAnsi="Arial" w:cs="Arial"/>
                                  <w:sz w:val="16"/>
                                </w:rPr>
                              </w:pPr>
                              <w:r w:rsidRPr="001E2683">
                                <w:rPr>
                                  <w:rFonts w:ascii="Arial" w:hAnsi="Arial" w:cs="Arial"/>
                                  <w:color w:val="000000" w:themeColor="text1"/>
                                  <w:kern w:val="24"/>
                                  <w:sz w:val="18"/>
                                  <w:szCs w:val="28"/>
                                </w:rPr>
                                <w:t>Difusión de alerta temprana</w:t>
                              </w:r>
                            </w:p>
                          </w:txbxContent>
                        </wps:txbx>
                        <wps:bodyPr wrap="square" rtlCol="0">
                          <a:noAutofit/>
                        </wps:bodyPr>
                      </wps:wsp>
                      <pic:pic xmlns:pic="http://schemas.openxmlformats.org/drawingml/2006/picture">
                        <pic:nvPicPr>
                          <pic:cNvPr id="53" name="Imagen 53"/>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234646" y="844911"/>
                            <a:ext cx="325755" cy="325755"/>
                          </a:xfrm>
                          <a:prstGeom prst="rect">
                            <a:avLst/>
                          </a:prstGeom>
                        </pic:spPr>
                      </pic:pic>
                      <pic:pic xmlns:pic="http://schemas.openxmlformats.org/drawingml/2006/picture">
                        <pic:nvPicPr>
                          <pic:cNvPr id="220" name="Imagen 220"/>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94312" y="1311803"/>
                            <a:ext cx="536142" cy="536142"/>
                          </a:xfrm>
                          <a:prstGeom prst="rect">
                            <a:avLst/>
                          </a:prstGeom>
                        </pic:spPr>
                      </pic:pic>
                      <pic:pic xmlns:pic="http://schemas.openxmlformats.org/drawingml/2006/picture">
                        <pic:nvPicPr>
                          <pic:cNvPr id="221" name="Imagen 22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73659" y="3016129"/>
                            <a:ext cx="549164" cy="549164"/>
                          </a:xfrm>
                          <a:prstGeom prst="rect">
                            <a:avLst/>
                          </a:prstGeom>
                        </pic:spPr>
                      </pic:pic>
                      <pic:pic xmlns:pic="http://schemas.openxmlformats.org/drawingml/2006/picture">
                        <pic:nvPicPr>
                          <pic:cNvPr id="222" name="Imagen 222"/>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42687" y="1904604"/>
                            <a:ext cx="740357" cy="740358"/>
                          </a:xfrm>
                          <a:prstGeom prst="rect">
                            <a:avLst/>
                          </a:prstGeom>
                        </pic:spPr>
                      </pic:pic>
                      <wps:wsp>
                        <wps:cNvPr id="234" name="CuadroTexto 14"/>
                        <wps:cNvSpPr txBox="1"/>
                        <wps:spPr>
                          <a:xfrm>
                            <a:off x="691545" y="850603"/>
                            <a:ext cx="1533066" cy="494663"/>
                          </a:xfrm>
                          <a:prstGeom prst="rect">
                            <a:avLst/>
                          </a:prstGeom>
                          <a:noFill/>
                        </wps:spPr>
                        <wps:txbx>
                          <w:txbxContent>
                            <w:p w14:paraId="1EB5072C" w14:textId="77777777" w:rsidR="00036288" w:rsidRPr="001E2683" w:rsidRDefault="00036288" w:rsidP="00237B5F">
                              <w:pPr>
                                <w:pStyle w:val="NormalWeb"/>
                                <w:spacing w:before="0" w:beforeAutospacing="0" w:after="0" w:afterAutospacing="0"/>
                                <w:rPr>
                                  <w:rFonts w:ascii="Arial" w:hAnsi="Arial" w:cs="Arial"/>
                                  <w:sz w:val="16"/>
                                </w:rPr>
                              </w:pPr>
                              <w:r w:rsidRPr="001E2683">
                                <w:rPr>
                                  <w:rFonts w:ascii="Arial" w:hAnsi="Arial" w:cs="Arial"/>
                                  <w:color w:val="000000" w:themeColor="text1"/>
                                  <w:kern w:val="24"/>
                                  <w:sz w:val="16"/>
                                </w:rPr>
                                <w:t>Pluvial</w:t>
                              </w:r>
                            </w:p>
                          </w:txbxContent>
                        </wps:txbx>
                        <wps:bodyPr wrap="square" rtlCol="0">
                          <a:noAutofit/>
                        </wps:bodyPr>
                      </wps:wsp>
                      <wps:wsp>
                        <wps:cNvPr id="239" name="CuadroTexto 15"/>
                        <wps:cNvSpPr txBox="1"/>
                        <wps:spPr>
                          <a:xfrm>
                            <a:off x="656407" y="1281766"/>
                            <a:ext cx="1533066" cy="720919"/>
                          </a:xfrm>
                          <a:prstGeom prst="rect">
                            <a:avLst/>
                          </a:prstGeom>
                          <a:noFill/>
                        </wps:spPr>
                        <wps:txbx>
                          <w:txbxContent>
                            <w:p w14:paraId="21E0F316" w14:textId="77777777" w:rsidR="00036288" w:rsidRPr="001E2683" w:rsidRDefault="00036288" w:rsidP="00237B5F">
                              <w:pPr>
                                <w:pStyle w:val="NormalWeb"/>
                                <w:spacing w:before="0" w:beforeAutospacing="0" w:after="0" w:afterAutospacing="0"/>
                                <w:rPr>
                                  <w:rFonts w:ascii="Arial" w:hAnsi="Arial" w:cs="Arial"/>
                                  <w:sz w:val="16"/>
                                </w:rPr>
                              </w:pPr>
                              <w:r w:rsidRPr="001E2683">
                                <w:rPr>
                                  <w:rFonts w:ascii="Arial" w:hAnsi="Arial" w:cs="Arial"/>
                                  <w:color w:val="000000" w:themeColor="text1"/>
                                  <w:kern w:val="24"/>
                                  <w:sz w:val="16"/>
                                </w:rPr>
                                <w:t>Actividad sísmica</w:t>
                              </w:r>
                            </w:p>
                          </w:txbxContent>
                        </wps:txbx>
                        <wps:bodyPr wrap="square" rtlCol="0">
                          <a:noAutofit/>
                        </wps:bodyPr>
                      </wps:wsp>
                      <wps:wsp>
                        <wps:cNvPr id="240" name="CuadroTexto 16"/>
                        <wps:cNvSpPr txBox="1"/>
                        <wps:spPr>
                          <a:xfrm>
                            <a:off x="669750" y="1866561"/>
                            <a:ext cx="1533526" cy="873293"/>
                          </a:xfrm>
                          <a:prstGeom prst="rect">
                            <a:avLst/>
                          </a:prstGeom>
                          <a:noFill/>
                        </wps:spPr>
                        <wps:txbx>
                          <w:txbxContent>
                            <w:p w14:paraId="4DDA4D23" w14:textId="77777777" w:rsidR="00036288" w:rsidRPr="001E2683" w:rsidRDefault="00036288" w:rsidP="00237B5F">
                              <w:pPr>
                                <w:pStyle w:val="NormalWeb"/>
                                <w:spacing w:before="0" w:beforeAutospacing="0" w:after="0" w:afterAutospacing="0"/>
                                <w:rPr>
                                  <w:rFonts w:ascii="Arial" w:hAnsi="Arial" w:cs="Arial"/>
                                  <w:sz w:val="16"/>
                                </w:rPr>
                              </w:pPr>
                              <w:r w:rsidRPr="001E2683">
                                <w:rPr>
                                  <w:rFonts w:ascii="Arial" w:hAnsi="Arial" w:cs="Arial"/>
                                  <w:color w:val="000000" w:themeColor="text1"/>
                                  <w:kern w:val="24"/>
                                  <w:sz w:val="16"/>
                                </w:rPr>
                                <w:t>Actividad térmica y geoquímica</w:t>
                              </w:r>
                            </w:p>
                          </w:txbxContent>
                        </wps:txbx>
                        <wps:bodyPr wrap="square" rtlCol="0">
                          <a:noAutofit/>
                        </wps:bodyPr>
                      </wps:wsp>
                      <wps:wsp>
                        <wps:cNvPr id="241" name="CuadroTexto 17"/>
                        <wps:cNvSpPr txBox="1"/>
                        <wps:spPr>
                          <a:xfrm>
                            <a:off x="644940" y="2663449"/>
                            <a:ext cx="1636054" cy="1405738"/>
                          </a:xfrm>
                          <a:prstGeom prst="rect">
                            <a:avLst/>
                          </a:prstGeom>
                          <a:noFill/>
                        </wps:spPr>
                        <wps:txbx>
                          <w:txbxContent>
                            <w:p w14:paraId="4ACE0FC1" w14:textId="293D9014" w:rsidR="00036288" w:rsidRPr="001E2683" w:rsidRDefault="00036288" w:rsidP="00237B5F">
                              <w:pPr>
                                <w:pStyle w:val="NormalWeb"/>
                                <w:spacing w:before="0" w:beforeAutospacing="0" w:after="0" w:afterAutospacing="0"/>
                                <w:rPr>
                                  <w:rFonts w:ascii="Arial" w:hAnsi="Arial" w:cs="Arial"/>
                                  <w:sz w:val="16"/>
                                </w:rPr>
                              </w:pPr>
                              <w:r w:rsidRPr="001E2683">
                                <w:rPr>
                                  <w:rFonts w:ascii="Arial" w:hAnsi="Arial" w:cs="Arial"/>
                                  <w:color w:val="000000" w:themeColor="text1"/>
                                  <w:kern w:val="24"/>
                                  <w:sz w:val="16"/>
                                </w:rPr>
                                <w:t>Imágenes de fenómenos naturales obtenidos por</w:t>
                              </w:r>
                              <w:r w:rsidRPr="001E2683" w:rsidDel="00F33A47">
                                <w:rPr>
                                  <w:rFonts w:ascii="Arial" w:hAnsi="Arial" w:cs="Arial"/>
                                  <w:color w:val="000000" w:themeColor="text1"/>
                                  <w:kern w:val="24"/>
                                  <w:sz w:val="16"/>
                                </w:rPr>
                                <w:t xml:space="preserve"> </w:t>
                              </w:r>
                              <w:r w:rsidRPr="001E2683">
                                <w:rPr>
                                  <w:rFonts w:ascii="Arial" w:hAnsi="Arial" w:cs="Arial"/>
                                  <w:color w:val="000000" w:themeColor="text1"/>
                                  <w:kern w:val="24"/>
                                  <w:sz w:val="16"/>
                                </w:rPr>
                                <w:t>satélites</w:t>
                              </w:r>
                            </w:p>
                          </w:txbxContent>
                        </wps:txbx>
                        <wps:bodyPr wrap="square" rtlCol="0">
                          <a:noAutofit/>
                        </wps:bodyPr>
                      </wps:wsp>
                      <wps:wsp>
                        <wps:cNvPr id="245" name="CuadroTexto 18"/>
                        <wps:cNvSpPr txBox="1"/>
                        <wps:spPr>
                          <a:xfrm>
                            <a:off x="2065132" y="758039"/>
                            <a:ext cx="1620165" cy="1340793"/>
                          </a:xfrm>
                          <a:prstGeom prst="rect">
                            <a:avLst/>
                          </a:prstGeom>
                          <a:noFill/>
                        </wps:spPr>
                        <wps:txbx>
                          <w:txbxContent>
                            <w:p w14:paraId="5E3F495C" w14:textId="12F43A1A" w:rsidR="00036288" w:rsidRPr="001E2683" w:rsidRDefault="00036288" w:rsidP="00237B5F">
                              <w:pPr>
                                <w:pStyle w:val="NormalWeb"/>
                                <w:spacing w:before="0" w:beforeAutospacing="0" w:after="0" w:afterAutospacing="0"/>
                                <w:jc w:val="center"/>
                                <w:rPr>
                                  <w:rFonts w:ascii="Arial" w:hAnsi="Arial" w:cs="Arial"/>
                                  <w:sz w:val="16"/>
                                </w:rPr>
                              </w:pPr>
                              <w:r w:rsidRPr="001E2683">
                                <w:rPr>
                                  <w:rFonts w:ascii="Arial" w:hAnsi="Arial" w:cs="Arial"/>
                                  <w:color w:val="000000" w:themeColor="text1"/>
                                  <w:kern w:val="24"/>
                                  <w:sz w:val="16"/>
                                </w:rPr>
                                <w:t>Envío de información</w:t>
                              </w:r>
                            </w:p>
                            <w:p w14:paraId="3CEE3DFE" w14:textId="6A305B9B" w:rsidR="00036288" w:rsidRPr="001E2683" w:rsidRDefault="00036288" w:rsidP="00237B5F">
                              <w:pPr>
                                <w:pStyle w:val="NormalWeb"/>
                                <w:spacing w:before="0" w:beforeAutospacing="0" w:after="0" w:afterAutospacing="0"/>
                                <w:jc w:val="center"/>
                                <w:rPr>
                                  <w:rFonts w:ascii="Arial" w:hAnsi="Arial" w:cs="Arial"/>
                                  <w:sz w:val="16"/>
                                </w:rPr>
                              </w:pPr>
                              <w:r w:rsidRPr="001E2683">
                                <w:rPr>
                                  <w:rFonts w:ascii="Arial" w:hAnsi="Arial" w:cs="Arial"/>
                                  <w:color w:val="000000" w:themeColor="text1"/>
                                  <w:kern w:val="24"/>
                                  <w:sz w:val="16"/>
                                </w:rPr>
                                <w:t>(medios alámbricos o inalámbricos)</w:t>
                              </w:r>
                            </w:p>
                          </w:txbxContent>
                        </wps:txbx>
                        <wps:bodyPr wrap="square" rtlCol="0">
                          <a:noAutofit/>
                        </wps:bodyPr>
                      </wps:wsp>
                      <pic:pic xmlns:pic="http://schemas.openxmlformats.org/drawingml/2006/picture">
                        <pic:nvPicPr>
                          <pic:cNvPr id="684" name="Imagen 684"/>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4329409" y="1857576"/>
                            <a:ext cx="663255" cy="663255"/>
                          </a:xfrm>
                          <a:prstGeom prst="rect">
                            <a:avLst/>
                          </a:prstGeom>
                        </pic:spPr>
                      </pic:pic>
                      <pic:pic xmlns:pic="http://schemas.openxmlformats.org/drawingml/2006/picture">
                        <pic:nvPicPr>
                          <pic:cNvPr id="685" name="Imagen 68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7261039" y="1492706"/>
                            <a:ext cx="437549" cy="437549"/>
                          </a:xfrm>
                          <a:prstGeom prst="rect">
                            <a:avLst/>
                          </a:prstGeom>
                        </pic:spPr>
                      </pic:pic>
                      <wpg:grpSp>
                        <wpg:cNvPr id="686" name="Grupo 686"/>
                        <wpg:cNvGrpSpPr/>
                        <wpg:grpSpPr>
                          <a:xfrm>
                            <a:off x="7261039" y="2851222"/>
                            <a:ext cx="491969" cy="393192"/>
                            <a:chOff x="7261039" y="2851222"/>
                            <a:chExt cx="603504" cy="393192"/>
                          </a:xfrm>
                        </wpg:grpSpPr>
                        <wps:wsp>
                          <wps:cNvPr id="687" name="Rectángulo 687"/>
                          <wps:cNvSpPr/>
                          <wps:spPr>
                            <a:xfrm>
                              <a:off x="7261039" y="2851222"/>
                              <a:ext cx="603504" cy="393192"/>
                            </a:xfrm>
                            <a:prstGeom prst="rect">
                              <a:avLst/>
                            </a:prstGeom>
                            <a:solidFill>
                              <a:srgbClr val="5B9BD5"/>
                            </a:solidFill>
                            <a:ln w="12700" cap="flat" cmpd="sng" algn="ctr">
                              <a:noFill/>
                              <a:prstDash val="solid"/>
                              <a:miter lim="800000"/>
                            </a:ln>
                            <a:effectLst>
                              <a:outerShdw blurRad="57785" dist="33020" dir="3180000" algn="ctr">
                                <a:srgbClr val="000000">
                                  <a:alpha val="30000"/>
                                </a:srgbClr>
                              </a:outerShdw>
                            </a:effectLst>
                            <a:scene3d>
                              <a:camera prst="isometricOffAxis1Top"/>
                              <a:lightRig rig="brightRoom" dir="t">
                                <a:rot lat="0" lon="0" rev="600000"/>
                              </a:lightRig>
                            </a:scene3d>
                            <a:sp3d prstMaterial="metal">
                              <a:bevelT w="38100" h="57150" prst="angle"/>
                            </a:sp3d>
                          </wps:spPr>
                          <wps:bodyPr rtlCol="0" anchor="ctr"/>
                        </wps:wsp>
                        <wps:wsp>
                          <wps:cNvPr id="688" name="Conector recto 688"/>
                          <wps:cNvCnPr/>
                          <wps:spPr>
                            <a:xfrm>
                              <a:off x="7438326" y="2851222"/>
                              <a:ext cx="0" cy="196596"/>
                            </a:xfrm>
                            <a:prstGeom prst="line">
                              <a:avLst/>
                            </a:prstGeom>
                            <a:noFill/>
                            <a:ln w="19050" cap="flat" cmpd="sng" algn="ctr">
                              <a:solidFill>
                                <a:sysClr val="windowText" lastClr="000000"/>
                              </a:solidFill>
                              <a:prstDash val="solid"/>
                              <a:miter lim="800000"/>
                            </a:ln>
                            <a:effectLst/>
                          </wps:spPr>
                          <wps:bodyPr/>
                        </wps:wsp>
                      </wpg:grpSp>
                      <wps:wsp>
                        <wps:cNvPr id="689" name="CuadroTexto 28"/>
                        <wps:cNvSpPr txBox="1"/>
                        <wps:spPr>
                          <a:xfrm>
                            <a:off x="7814409" y="820679"/>
                            <a:ext cx="1533068" cy="667296"/>
                          </a:xfrm>
                          <a:prstGeom prst="rect">
                            <a:avLst/>
                          </a:prstGeom>
                          <a:noFill/>
                        </wps:spPr>
                        <wps:txbx>
                          <w:txbxContent>
                            <w:p w14:paraId="1ACCFE83" w14:textId="77777777" w:rsidR="00036288" w:rsidRPr="001E2683" w:rsidRDefault="00036288" w:rsidP="00237B5F">
                              <w:pPr>
                                <w:pStyle w:val="NormalWeb"/>
                                <w:spacing w:before="0" w:beforeAutospacing="0" w:after="0" w:afterAutospacing="0"/>
                                <w:rPr>
                                  <w:rFonts w:ascii="Arial" w:hAnsi="Arial" w:cs="Arial"/>
                                  <w:sz w:val="16"/>
                                </w:rPr>
                              </w:pPr>
                              <w:r w:rsidRPr="001E2683">
                                <w:rPr>
                                  <w:rFonts w:ascii="Arial" w:hAnsi="Arial" w:cs="Arial"/>
                                  <w:color w:val="000000" w:themeColor="text1"/>
                                  <w:kern w:val="24"/>
                                  <w:sz w:val="16"/>
                                </w:rPr>
                                <w:t>Canales de radio</w:t>
                              </w:r>
                            </w:p>
                          </w:txbxContent>
                        </wps:txbx>
                        <wps:bodyPr wrap="square" rtlCol="0">
                          <a:noAutofit/>
                        </wps:bodyPr>
                      </wps:wsp>
                      <wps:wsp>
                        <wps:cNvPr id="690" name="CuadroTexto 29"/>
                        <wps:cNvSpPr txBox="1"/>
                        <wps:spPr>
                          <a:xfrm>
                            <a:off x="7789348" y="1417621"/>
                            <a:ext cx="1533066" cy="660581"/>
                          </a:xfrm>
                          <a:prstGeom prst="rect">
                            <a:avLst/>
                          </a:prstGeom>
                          <a:noFill/>
                        </wps:spPr>
                        <wps:txbx>
                          <w:txbxContent>
                            <w:p w14:paraId="454C94C6" w14:textId="77777777" w:rsidR="00036288" w:rsidRPr="001E2683" w:rsidRDefault="00036288" w:rsidP="00237B5F">
                              <w:pPr>
                                <w:pStyle w:val="NormalWeb"/>
                                <w:spacing w:before="0" w:beforeAutospacing="0" w:after="0" w:afterAutospacing="0"/>
                                <w:rPr>
                                  <w:rFonts w:ascii="Arial" w:hAnsi="Arial" w:cs="Arial"/>
                                  <w:sz w:val="16"/>
                                </w:rPr>
                              </w:pPr>
                              <w:r w:rsidRPr="001E2683">
                                <w:rPr>
                                  <w:rFonts w:ascii="Arial" w:hAnsi="Arial" w:cs="Arial"/>
                                  <w:color w:val="000000" w:themeColor="text1"/>
                                  <w:kern w:val="24"/>
                                  <w:sz w:val="16"/>
                                </w:rPr>
                                <w:t>Canales de TV</w:t>
                              </w:r>
                            </w:p>
                          </w:txbxContent>
                        </wps:txbx>
                        <wps:bodyPr wrap="square" rtlCol="0">
                          <a:noAutofit/>
                        </wps:bodyPr>
                      </wps:wsp>
                      <wps:wsp>
                        <wps:cNvPr id="691" name="CuadroTexto 30"/>
                        <wps:cNvSpPr txBox="1"/>
                        <wps:spPr>
                          <a:xfrm>
                            <a:off x="7776813" y="2202965"/>
                            <a:ext cx="1533066" cy="563828"/>
                          </a:xfrm>
                          <a:prstGeom prst="rect">
                            <a:avLst/>
                          </a:prstGeom>
                          <a:noFill/>
                        </wps:spPr>
                        <wps:txbx>
                          <w:txbxContent>
                            <w:p w14:paraId="25F437B7" w14:textId="77777777" w:rsidR="00036288" w:rsidRPr="001E2683" w:rsidRDefault="00036288" w:rsidP="00237B5F">
                              <w:pPr>
                                <w:pStyle w:val="NormalWeb"/>
                                <w:spacing w:before="0" w:beforeAutospacing="0" w:after="0" w:afterAutospacing="0"/>
                                <w:rPr>
                                  <w:rFonts w:ascii="Arial" w:hAnsi="Arial" w:cs="Arial"/>
                                  <w:sz w:val="16"/>
                                </w:rPr>
                              </w:pPr>
                              <w:r w:rsidRPr="001E2683">
                                <w:rPr>
                                  <w:rFonts w:ascii="Arial" w:hAnsi="Arial" w:cs="Arial"/>
                                  <w:color w:val="000000" w:themeColor="text1"/>
                                  <w:kern w:val="24"/>
                                  <w:sz w:val="16"/>
                                </w:rPr>
                                <w:t xml:space="preserve">Servicio móvil </w:t>
                              </w:r>
                            </w:p>
                          </w:txbxContent>
                        </wps:txbx>
                        <wps:bodyPr wrap="square" rtlCol="0">
                          <a:noAutofit/>
                        </wps:bodyPr>
                      </wps:wsp>
                      <wps:wsp>
                        <wps:cNvPr id="692" name="CuadroTexto 31"/>
                        <wps:cNvSpPr txBox="1"/>
                        <wps:spPr>
                          <a:xfrm>
                            <a:off x="7811838" y="2675380"/>
                            <a:ext cx="1532892" cy="959927"/>
                          </a:xfrm>
                          <a:prstGeom prst="rect">
                            <a:avLst/>
                          </a:prstGeom>
                          <a:noFill/>
                        </wps:spPr>
                        <wps:txbx>
                          <w:txbxContent>
                            <w:p w14:paraId="250A1B68" w14:textId="77777777" w:rsidR="00036288" w:rsidRPr="001E2683" w:rsidRDefault="00036288" w:rsidP="00237B5F">
                              <w:pPr>
                                <w:pStyle w:val="NormalWeb"/>
                                <w:spacing w:before="0" w:beforeAutospacing="0" w:after="0" w:afterAutospacing="0"/>
                                <w:rPr>
                                  <w:rFonts w:ascii="Arial" w:hAnsi="Arial" w:cs="Arial"/>
                                  <w:sz w:val="16"/>
                                </w:rPr>
                              </w:pPr>
                              <w:r w:rsidRPr="001E2683">
                                <w:rPr>
                                  <w:rFonts w:ascii="Arial" w:hAnsi="Arial" w:cs="Arial"/>
                                  <w:color w:val="000000" w:themeColor="text1"/>
                                  <w:kern w:val="24"/>
                                  <w:sz w:val="16"/>
                                </w:rPr>
                                <w:t>Receptores de alerta sísmica</w:t>
                              </w:r>
                            </w:p>
                          </w:txbxContent>
                        </wps:txbx>
                        <wps:bodyPr wrap="square" rtlCol="0">
                          <a:noAutofit/>
                        </wps:bodyPr>
                      </wps:wsp>
                      <wpg:grpSp>
                        <wpg:cNvPr id="693" name="Grupo 693"/>
                        <wpg:cNvGrpSpPr/>
                        <wpg:grpSpPr>
                          <a:xfrm>
                            <a:off x="2431450" y="2034732"/>
                            <a:ext cx="556816" cy="501184"/>
                            <a:chOff x="2431450" y="2034732"/>
                            <a:chExt cx="4876190" cy="4876190"/>
                          </a:xfrm>
                        </wpg:grpSpPr>
                        <pic:pic xmlns:pic="http://schemas.openxmlformats.org/drawingml/2006/picture">
                          <pic:nvPicPr>
                            <pic:cNvPr id="694" name="Imagen 694"/>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2431450" y="2034732"/>
                              <a:ext cx="4876190" cy="4876190"/>
                            </a:xfrm>
                            <a:prstGeom prst="rect">
                              <a:avLst/>
                            </a:prstGeom>
                          </pic:spPr>
                        </pic:pic>
                        <wps:wsp>
                          <wps:cNvPr id="695" name="Rectángulo 695"/>
                          <wps:cNvSpPr/>
                          <wps:spPr>
                            <a:xfrm rot="1002505">
                              <a:off x="3139382" y="2846902"/>
                              <a:ext cx="1365917" cy="1207008"/>
                            </a:xfrm>
                            <a:prstGeom prst="rect">
                              <a:avLst/>
                            </a:prstGeom>
                            <a:solidFill>
                              <a:sysClr val="window" lastClr="FFFFFF"/>
                            </a:solidFill>
                            <a:ln w="12700" cap="flat" cmpd="sng" algn="ctr">
                              <a:noFill/>
                              <a:prstDash val="solid"/>
                              <a:miter lim="800000"/>
                            </a:ln>
                            <a:effectLst/>
                          </wps:spPr>
                          <wps:bodyPr rtlCol="0" anchor="ctr"/>
                        </wps:wsp>
                      </wpg:grpSp>
                      <pic:pic xmlns:pic="http://schemas.openxmlformats.org/drawingml/2006/picture">
                        <pic:nvPicPr>
                          <pic:cNvPr id="696" name="Imagen 696"/>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5400000">
                            <a:off x="2580487" y="2650241"/>
                            <a:ext cx="500975" cy="500975"/>
                          </a:xfrm>
                          <a:prstGeom prst="rect">
                            <a:avLst/>
                          </a:prstGeom>
                        </pic:spPr>
                      </pic:pic>
                      <pic:pic xmlns:pic="http://schemas.openxmlformats.org/drawingml/2006/picture">
                        <pic:nvPicPr>
                          <pic:cNvPr id="697" name="Imagen 697"/>
                          <pic:cNvPicPr>
                            <a:picLocks noChangeAspect="1"/>
                          </pic:cNvPicPr>
                        </pic:nvPicPr>
                        <pic:blipFill rotWithShape="1">
                          <a:blip r:embed="rId13" cstate="print">
                            <a:extLst>
                              <a:ext uri="{28A0092B-C50C-407E-A947-70E740481C1C}">
                                <a14:useLocalDpi xmlns:a14="http://schemas.microsoft.com/office/drawing/2010/main" val="0"/>
                              </a:ext>
                            </a:extLst>
                          </a:blip>
                          <a:srcRect l="60995" r="-6001" b="45807"/>
                          <a:stretch/>
                        </pic:blipFill>
                        <pic:spPr>
                          <a:xfrm>
                            <a:off x="2879348" y="2054545"/>
                            <a:ext cx="298510" cy="359443"/>
                          </a:xfrm>
                          <a:prstGeom prst="rect">
                            <a:avLst/>
                          </a:prstGeom>
                        </pic:spPr>
                      </pic:pic>
                      <pic:pic xmlns:pic="http://schemas.openxmlformats.org/drawingml/2006/picture">
                        <pic:nvPicPr>
                          <pic:cNvPr id="698" name="Imagen 69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7261039" y="836278"/>
                            <a:ext cx="488914" cy="488914"/>
                          </a:xfrm>
                          <a:prstGeom prst="rect">
                            <a:avLst/>
                          </a:prstGeom>
                        </pic:spPr>
                      </pic:pic>
                      <pic:pic xmlns:pic="http://schemas.openxmlformats.org/drawingml/2006/picture">
                        <pic:nvPicPr>
                          <pic:cNvPr id="699" name="Imagen 699"/>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7244861" y="2149534"/>
                            <a:ext cx="505092" cy="505092"/>
                          </a:xfrm>
                          <a:prstGeom prst="rect">
                            <a:avLst/>
                          </a:prstGeom>
                        </pic:spPr>
                      </pic:pic>
                      <wpg:grpSp>
                        <wpg:cNvPr id="700" name="Grupo 700"/>
                        <wpg:cNvGrpSpPr/>
                        <wpg:grpSpPr>
                          <a:xfrm>
                            <a:off x="6005062" y="2013823"/>
                            <a:ext cx="556816" cy="501184"/>
                            <a:chOff x="6005062" y="2013823"/>
                            <a:chExt cx="4876190" cy="4876190"/>
                          </a:xfrm>
                        </wpg:grpSpPr>
                        <pic:pic xmlns:pic="http://schemas.openxmlformats.org/drawingml/2006/picture">
                          <pic:nvPicPr>
                            <pic:cNvPr id="701" name="Imagen 701"/>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6005062" y="2013823"/>
                              <a:ext cx="4876190" cy="4876190"/>
                            </a:xfrm>
                            <a:prstGeom prst="rect">
                              <a:avLst/>
                            </a:prstGeom>
                          </pic:spPr>
                        </pic:pic>
                        <wps:wsp>
                          <wps:cNvPr id="702" name="Rectángulo 702"/>
                          <wps:cNvSpPr/>
                          <wps:spPr>
                            <a:xfrm rot="1002505">
                              <a:off x="6712994" y="2825993"/>
                              <a:ext cx="1365917" cy="1207008"/>
                            </a:xfrm>
                            <a:prstGeom prst="rect">
                              <a:avLst/>
                            </a:prstGeom>
                            <a:solidFill>
                              <a:sysClr val="window" lastClr="FFFFFF"/>
                            </a:solidFill>
                            <a:ln w="12700" cap="flat" cmpd="sng" algn="ctr">
                              <a:noFill/>
                              <a:prstDash val="solid"/>
                              <a:miter lim="800000"/>
                            </a:ln>
                            <a:effectLst/>
                          </wps:spPr>
                          <wps:bodyPr rtlCol="0" anchor="ctr"/>
                        </wps:wsp>
                      </wpg:grpSp>
                      <pic:pic xmlns:pic="http://schemas.openxmlformats.org/drawingml/2006/picture">
                        <pic:nvPicPr>
                          <pic:cNvPr id="703" name="Imagen 70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rot="5400000">
                            <a:off x="6154099" y="2629332"/>
                            <a:ext cx="500975" cy="500975"/>
                          </a:xfrm>
                          <a:prstGeom prst="rect">
                            <a:avLst/>
                          </a:prstGeom>
                        </pic:spPr>
                      </pic:pic>
                      <pic:pic xmlns:pic="http://schemas.openxmlformats.org/drawingml/2006/picture">
                        <pic:nvPicPr>
                          <pic:cNvPr id="316" name="Imagen 316"/>
                          <pic:cNvPicPr>
                            <a:picLocks noChangeAspect="1"/>
                          </pic:cNvPicPr>
                        </pic:nvPicPr>
                        <pic:blipFill rotWithShape="1">
                          <a:blip r:embed="rId13" cstate="print">
                            <a:extLst>
                              <a:ext uri="{28A0092B-C50C-407E-A947-70E740481C1C}">
                                <a14:useLocalDpi xmlns:a14="http://schemas.microsoft.com/office/drawing/2010/main" val="0"/>
                              </a:ext>
                            </a:extLst>
                          </a:blip>
                          <a:srcRect l="60995" r="-6001" b="45807"/>
                          <a:stretch/>
                        </pic:blipFill>
                        <pic:spPr>
                          <a:xfrm>
                            <a:off x="6452960" y="2033636"/>
                            <a:ext cx="298510" cy="359443"/>
                          </a:xfrm>
                          <a:prstGeom prst="rect">
                            <a:avLst/>
                          </a:prstGeom>
                        </pic:spPr>
                      </pic:pic>
                      <wpg:grpSp>
                        <wpg:cNvPr id="317" name="Grupo 317"/>
                        <wpg:cNvGrpSpPr/>
                        <wpg:grpSpPr>
                          <a:xfrm>
                            <a:off x="7299558" y="3368763"/>
                            <a:ext cx="450395" cy="414522"/>
                            <a:chOff x="7299558" y="3368763"/>
                            <a:chExt cx="2292279" cy="2292279"/>
                          </a:xfrm>
                        </wpg:grpSpPr>
                        <pic:pic xmlns:pic="http://schemas.openxmlformats.org/drawingml/2006/picture">
                          <pic:nvPicPr>
                            <pic:cNvPr id="318" name="Imagen 318"/>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7299558" y="3368763"/>
                              <a:ext cx="2292279" cy="2292279"/>
                            </a:xfrm>
                            <a:prstGeom prst="rect">
                              <a:avLst/>
                            </a:prstGeom>
                          </pic:spPr>
                        </pic:pic>
                        <wps:wsp>
                          <wps:cNvPr id="319" name="Rectángulo 319"/>
                          <wps:cNvSpPr/>
                          <wps:spPr>
                            <a:xfrm>
                              <a:off x="7617904" y="4831803"/>
                              <a:ext cx="623034" cy="690880"/>
                            </a:xfrm>
                            <a:prstGeom prst="rect">
                              <a:avLst/>
                            </a:prstGeom>
                            <a:solidFill>
                              <a:srgbClr val="D7D7D7"/>
                            </a:solidFill>
                            <a:ln w="12700" cap="flat" cmpd="sng" algn="ctr">
                              <a:noFill/>
                              <a:prstDash val="solid"/>
                              <a:miter lim="800000"/>
                            </a:ln>
                            <a:effectLst/>
                          </wps:spPr>
                          <wps:bodyPr rtlCol="0" anchor="ctr"/>
                        </wps:wsp>
                      </wpg:grpSp>
                      <wps:wsp>
                        <wps:cNvPr id="320" name="CuadroTexto 47"/>
                        <wps:cNvSpPr txBox="1"/>
                        <wps:spPr>
                          <a:xfrm>
                            <a:off x="7808288" y="3481265"/>
                            <a:ext cx="1476522" cy="429093"/>
                          </a:xfrm>
                          <a:prstGeom prst="rect">
                            <a:avLst/>
                          </a:prstGeom>
                          <a:noFill/>
                        </wps:spPr>
                        <wps:txbx>
                          <w:txbxContent>
                            <w:p w14:paraId="0FCA39E7" w14:textId="77777777" w:rsidR="00036288" w:rsidRPr="001E2683" w:rsidRDefault="00036288" w:rsidP="00237B5F">
                              <w:pPr>
                                <w:pStyle w:val="NormalWeb"/>
                                <w:spacing w:before="0" w:beforeAutospacing="0" w:after="0" w:afterAutospacing="0"/>
                                <w:rPr>
                                  <w:rFonts w:ascii="Arial" w:hAnsi="Arial" w:cs="Arial"/>
                                  <w:sz w:val="16"/>
                                </w:rPr>
                              </w:pPr>
                              <w:r w:rsidRPr="001E2683">
                                <w:rPr>
                                  <w:rFonts w:ascii="Arial" w:hAnsi="Arial" w:cs="Arial"/>
                                  <w:color w:val="000000" w:themeColor="text1"/>
                                  <w:kern w:val="24"/>
                                  <w:sz w:val="16"/>
                                </w:rPr>
                                <w:t>Altavoces</w:t>
                              </w:r>
                            </w:p>
                          </w:txbxContent>
                        </wps:txbx>
                        <wps:bodyPr wrap="square" rtlCol="0">
                          <a:noAutofit/>
                        </wps:bodyPr>
                      </wps:wsp>
                      <wps:wsp>
                        <wps:cNvPr id="321" name="CuadroTexto 56"/>
                        <wps:cNvSpPr txBox="1"/>
                        <wps:spPr>
                          <a:xfrm>
                            <a:off x="5585522" y="763943"/>
                            <a:ext cx="1659340" cy="1278497"/>
                          </a:xfrm>
                          <a:prstGeom prst="rect">
                            <a:avLst/>
                          </a:prstGeom>
                          <a:noFill/>
                        </wps:spPr>
                        <wps:txbx>
                          <w:txbxContent>
                            <w:p w14:paraId="5C1C1394" w14:textId="16483AF6" w:rsidR="00036288" w:rsidRPr="001E2683" w:rsidRDefault="00036288" w:rsidP="00237B5F">
                              <w:pPr>
                                <w:pStyle w:val="NormalWeb"/>
                                <w:spacing w:before="0" w:beforeAutospacing="0" w:after="0" w:afterAutospacing="0"/>
                                <w:jc w:val="center"/>
                                <w:rPr>
                                  <w:rFonts w:ascii="Arial" w:hAnsi="Arial" w:cs="Arial"/>
                                  <w:sz w:val="16"/>
                                </w:rPr>
                              </w:pPr>
                              <w:r w:rsidRPr="001E2683">
                                <w:rPr>
                                  <w:rFonts w:ascii="Arial" w:hAnsi="Arial" w:cs="Arial"/>
                                  <w:color w:val="000000" w:themeColor="text1"/>
                                  <w:kern w:val="24"/>
                                  <w:sz w:val="16"/>
                                </w:rPr>
                                <w:t>Envío de información</w:t>
                              </w:r>
                            </w:p>
                            <w:p w14:paraId="3C280B9A" w14:textId="727D02F4" w:rsidR="00036288" w:rsidRPr="001E2683" w:rsidRDefault="00036288" w:rsidP="00237B5F">
                              <w:pPr>
                                <w:pStyle w:val="NormalWeb"/>
                                <w:spacing w:before="0" w:beforeAutospacing="0" w:after="0" w:afterAutospacing="0"/>
                                <w:jc w:val="center"/>
                                <w:rPr>
                                  <w:rFonts w:ascii="Arial" w:hAnsi="Arial" w:cs="Arial"/>
                                  <w:sz w:val="16"/>
                                </w:rPr>
                              </w:pPr>
                              <w:r w:rsidRPr="001E2683">
                                <w:rPr>
                                  <w:rFonts w:ascii="Arial" w:hAnsi="Arial" w:cs="Arial"/>
                                  <w:color w:val="000000" w:themeColor="text1"/>
                                  <w:kern w:val="24"/>
                                  <w:sz w:val="16"/>
                                </w:rPr>
                                <w:t>(medios alámbricos o inalámbricos)</w:t>
                              </w:r>
                            </w:p>
                          </w:txbxContent>
                        </wps:txbx>
                        <wps:bodyPr wrap="square" rtlCol="0">
                          <a:noAutofit/>
                        </wps:bodyPr>
                      </wps:wsp>
                    </wpg:wgp>
                  </a:graphicData>
                </a:graphic>
              </wp:inline>
            </w:drawing>
          </mc:Choice>
          <mc:Fallback>
            <w:pict>
              <v:group w14:anchorId="4D6E6742" id="Grupo 11" o:spid="_x0000_s1034" style="width:406.75pt;height:186.5pt;mso-position-horizontal-relative:char;mso-position-vertical-relative:line" coordorigin=",-1351" coordsize="93474,420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">
                <v:roundrect id="Rectángulo redondeado 2" o:spid="_x0000_s1035" style="position:absolute;top:6261;width:21894;height:331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" filled="f" strokecolor="#41719c" strokeweight="1.5pt">
                  <v:stroke dashstyle="longDash" joinstyle="miter"/>
                </v:roundrect>
                <v:roundrect id="Rectángulo redondeado 4" o:spid="_x0000_s1036" style="position:absolute;left:35653;top:6326;width:21376;height:330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" filled="f" strokecolor="#41719c" strokeweight="1.5pt">
                  <v:stroke dashstyle="longDash" joinstyle="miter"/>
                </v:roundrect>
                <v:roundrect id="Rectángulo redondeado 8" o:spid="_x0000_s1037" style="position:absolute;left:71003;top:6161;width:21894;height:3322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" filled="f" strokecolor="#41719c" strokeweight="1.5pt">
                  <v:stroke dashstyle="longDash" joinstyle="miter"/>
                </v:roundrect>
                <v:shapetype id="_x0000_t202" coordsize="21600,21600" o:spt="202" path="m,l,21600r21600,l21600,xe">
                  <v:stroke joinstyle="miter"/>
                  <v:path gradientshapeok="t" o:connecttype="rect"/>
                </v:shapetype>
                <v:shape id="CuadroTexto 6" o:spid="_x0000_s1038" type="#_x0000_t202" style="position:absolute;top:-1351;width:21189;height:6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" filled="f" stroked="f">
                  <v:textbox>
                    <w:txbxContent>
                      <w:p w14:paraId="764B5D56" w14:textId="77777777" w:rsidR="00036288" w:rsidRPr="001E2683" w:rsidRDefault="00036288" w:rsidP="00237B5F">
                        <w:pPr>
                          <w:pStyle w:val="NormalWeb"/>
                          <w:spacing w:before="0" w:beforeAutospacing="0" w:after="0" w:afterAutospacing="0"/>
                          <w:jc w:val="center"/>
                          <w:rPr>
                            <w:rFonts w:ascii="Arial" w:hAnsi="Arial" w:cs="Arial"/>
                            <w:sz w:val="16"/>
                          </w:rPr>
                        </w:pPr>
                        <w:r w:rsidRPr="001E2683">
                          <w:rPr>
                            <w:rFonts w:ascii="Arial" w:hAnsi="Arial" w:cs="Arial"/>
                            <w:color w:val="000000" w:themeColor="text1"/>
                            <w:kern w:val="24"/>
                            <w:sz w:val="18"/>
                            <w:szCs w:val="28"/>
                          </w:rPr>
                          <w:t>Sensores de monitoreo</w:t>
                        </w:r>
                      </w:p>
                    </w:txbxContent>
                  </v:textbox>
                </v:shape>
                <v:shape id="CuadroTexto 7" o:spid="_x0000_s1039" type="#_x0000_t202" style="position:absolute;left:35484;top:-1105;width:21190;height:64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" filled="f" stroked="f">
                  <v:textbox>
                    <w:txbxContent>
                      <w:p w14:paraId="4448AE78" w14:textId="77777777" w:rsidR="00036288" w:rsidRPr="001E2683" w:rsidRDefault="00036288" w:rsidP="00237B5F">
                        <w:pPr>
                          <w:pStyle w:val="NormalWeb"/>
                          <w:spacing w:before="0" w:beforeAutospacing="0" w:after="0" w:afterAutospacing="0"/>
                          <w:jc w:val="center"/>
                          <w:rPr>
                            <w:rFonts w:ascii="Arial" w:hAnsi="Arial" w:cs="Arial"/>
                            <w:sz w:val="18"/>
                            <w:szCs w:val="14"/>
                          </w:rPr>
                        </w:pPr>
                        <w:r w:rsidRPr="001E2683">
                          <w:rPr>
                            <w:rFonts w:ascii="Arial" w:hAnsi="Arial" w:cs="Arial"/>
                            <w:color w:val="000000" w:themeColor="text1"/>
                            <w:kern w:val="24"/>
                            <w:sz w:val="18"/>
                            <w:szCs w:val="14"/>
                          </w:rPr>
                          <w:t>Procesamiento de información</w:t>
                        </w:r>
                      </w:p>
                    </w:txbxContent>
                  </v:textbox>
                </v:shape>
                <v:shape id="_x0000_s1040" type="#_x0000_t202" style="position:absolute;left:70968;top:-1105;width:21197;height:6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3359FFBF" w14:textId="5489491F" w:rsidR="00036288" w:rsidRPr="001E2683" w:rsidRDefault="00036288" w:rsidP="00237B5F">
                        <w:pPr>
                          <w:pStyle w:val="NormalWeb"/>
                          <w:spacing w:before="0" w:beforeAutospacing="0" w:after="0" w:afterAutospacing="0"/>
                          <w:jc w:val="center"/>
                          <w:rPr>
                            <w:rFonts w:ascii="Arial" w:hAnsi="Arial" w:cs="Arial"/>
                            <w:sz w:val="16"/>
                          </w:rPr>
                        </w:pPr>
                        <w:r w:rsidRPr="001E2683">
                          <w:rPr>
                            <w:rFonts w:ascii="Arial" w:hAnsi="Arial" w:cs="Arial"/>
                            <w:color w:val="000000" w:themeColor="text1"/>
                            <w:kern w:val="24"/>
                            <w:sz w:val="18"/>
                            <w:szCs w:val="28"/>
                          </w:rPr>
                          <w:t>Difusión de alerta temprana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3" o:spid="_x0000_s1041" type="#_x0000_t75" style="position:absolute;left:2346;top:8449;width:3258;height:32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">
                  <v:imagedata r:id="rId27" o:title=""/>
                  <v:path arrowok="t"/>
                </v:shape>
                <v:shape id="Imagen 220" o:spid="_x0000_s1042" type="#_x0000_t75" style="position:absolute;left:943;top:13118;width:5361;height:5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">
                  <v:imagedata r:id="rId28" o:title=""/>
                  <v:path arrowok="t"/>
                </v:shape>
                <v:shape id="Imagen 221" o:spid="_x0000_s1043" type="#_x0000_t75" style="position:absolute;left:736;top:30161;width:5492;height:5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">
                  <v:imagedata r:id="rId29" o:title=""/>
                  <v:path arrowok="t"/>
                </v:shape>
                <v:shape id="Imagen 222" o:spid="_x0000_s1044" type="#_x0000_t75" style="position:absolute;left:426;top:19046;width:7404;height:7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">
                  <v:imagedata r:id="rId30" o:title=""/>
                  <v:path arrowok="t"/>
                </v:shape>
                <v:shape id="CuadroTexto 14" o:spid="_x0000_s1045" type="#_x0000_t202" style="position:absolute;left:6915;top:8506;width:15331;height:49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" filled="f" stroked="f">
                  <v:textbox>
                    <w:txbxContent>
                      <w:p w14:paraId="1EB5072C" w14:textId="77777777" w:rsidR="00036288" w:rsidRPr="001E2683" w:rsidRDefault="00036288" w:rsidP="00237B5F">
                        <w:pPr>
                          <w:pStyle w:val="NormalWeb"/>
                          <w:spacing w:before="0" w:beforeAutospacing="0" w:after="0" w:afterAutospacing="0"/>
                          <w:rPr>
                            <w:rFonts w:ascii="Arial" w:hAnsi="Arial" w:cs="Arial"/>
                            <w:sz w:val="16"/>
                          </w:rPr>
                        </w:pPr>
                        <w:r w:rsidRPr="001E2683">
                          <w:rPr>
                            <w:rFonts w:ascii="Arial" w:hAnsi="Arial" w:cs="Arial"/>
                            <w:color w:val="000000" w:themeColor="text1"/>
                            <w:kern w:val="24"/>
                            <w:sz w:val="16"/>
                          </w:rPr>
                          <w:t>Pluvial</w:t>
                        </w:r>
                      </w:p>
                    </w:txbxContent>
                  </v:textbox>
                </v:shape>
                <v:shape id="CuadroTexto 15" o:spid="_x0000_s1046" type="#_x0000_t202" style="position:absolute;left:6564;top:12817;width:15330;height:7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" filled="f" stroked="f">
                  <v:textbox>
                    <w:txbxContent>
                      <w:p w14:paraId="21E0F316" w14:textId="77777777" w:rsidR="00036288" w:rsidRPr="001E2683" w:rsidRDefault="00036288" w:rsidP="00237B5F">
                        <w:pPr>
                          <w:pStyle w:val="NormalWeb"/>
                          <w:spacing w:before="0" w:beforeAutospacing="0" w:after="0" w:afterAutospacing="0"/>
                          <w:rPr>
                            <w:rFonts w:ascii="Arial" w:hAnsi="Arial" w:cs="Arial"/>
                            <w:sz w:val="16"/>
                          </w:rPr>
                        </w:pPr>
                        <w:r w:rsidRPr="001E2683">
                          <w:rPr>
                            <w:rFonts w:ascii="Arial" w:hAnsi="Arial" w:cs="Arial"/>
                            <w:color w:val="000000" w:themeColor="text1"/>
                            <w:kern w:val="24"/>
                            <w:sz w:val="16"/>
                          </w:rPr>
                          <w:t>Actividad sísmica</w:t>
                        </w:r>
                      </w:p>
                    </w:txbxContent>
                  </v:textbox>
                </v:shape>
                <v:shape id="CuadroTexto 16" o:spid="_x0000_s1047" type="#_x0000_t202" style="position:absolute;left:6697;top:18665;width:15335;height:8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4DDA4D23" w14:textId="77777777" w:rsidR="00036288" w:rsidRPr="001E2683" w:rsidRDefault="00036288" w:rsidP="00237B5F">
                        <w:pPr>
                          <w:pStyle w:val="NormalWeb"/>
                          <w:spacing w:before="0" w:beforeAutospacing="0" w:after="0" w:afterAutospacing="0"/>
                          <w:rPr>
                            <w:rFonts w:ascii="Arial" w:hAnsi="Arial" w:cs="Arial"/>
                            <w:sz w:val="16"/>
                          </w:rPr>
                        </w:pPr>
                        <w:r w:rsidRPr="001E2683">
                          <w:rPr>
                            <w:rFonts w:ascii="Arial" w:hAnsi="Arial" w:cs="Arial"/>
                            <w:color w:val="000000" w:themeColor="text1"/>
                            <w:kern w:val="24"/>
                            <w:sz w:val="16"/>
                          </w:rPr>
                          <w:t>Actividad térmica y geoquímica</w:t>
                        </w:r>
                      </w:p>
                    </w:txbxContent>
                  </v:textbox>
                </v:shape>
                <v:shape id="CuadroTexto 17" o:spid="_x0000_s1048" type="#_x0000_t202" style="position:absolute;left:6449;top:26634;width:16360;height:14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4ACE0FC1" w14:textId="293D9014" w:rsidR="00036288" w:rsidRPr="001E2683" w:rsidRDefault="00036288" w:rsidP="00237B5F">
                        <w:pPr>
                          <w:pStyle w:val="NormalWeb"/>
                          <w:spacing w:before="0" w:beforeAutospacing="0" w:after="0" w:afterAutospacing="0"/>
                          <w:rPr>
                            <w:rFonts w:ascii="Arial" w:hAnsi="Arial" w:cs="Arial"/>
                            <w:sz w:val="16"/>
                          </w:rPr>
                        </w:pPr>
                        <w:r w:rsidRPr="001E2683">
                          <w:rPr>
                            <w:rFonts w:ascii="Arial" w:hAnsi="Arial" w:cs="Arial"/>
                            <w:color w:val="000000" w:themeColor="text1"/>
                            <w:kern w:val="24"/>
                            <w:sz w:val="16"/>
                          </w:rPr>
                          <w:t>Imágenes de fenómenos naturales obtenidos por</w:t>
                        </w:r>
                        <w:r w:rsidRPr="001E2683" w:rsidDel="00F33A47">
                          <w:rPr>
                            <w:rFonts w:ascii="Arial" w:hAnsi="Arial" w:cs="Arial"/>
                            <w:color w:val="000000" w:themeColor="text1"/>
                            <w:kern w:val="24"/>
                            <w:sz w:val="16"/>
                          </w:rPr>
                          <w:t xml:space="preserve"> </w:t>
                        </w:r>
                        <w:r w:rsidRPr="001E2683">
                          <w:rPr>
                            <w:rFonts w:ascii="Arial" w:hAnsi="Arial" w:cs="Arial"/>
                            <w:color w:val="000000" w:themeColor="text1"/>
                            <w:kern w:val="24"/>
                            <w:sz w:val="16"/>
                          </w:rPr>
                          <w:t>satélites</w:t>
                        </w:r>
                      </w:p>
                    </w:txbxContent>
                  </v:textbox>
                </v:shape>
                <v:shape id="CuadroTexto 18" o:spid="_x0000_s1049" type="#_x0000_t202" style="position:absolute;left:20651;top:7580;width:16201;height:13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" filled="f" stroked="f">
                  <v:textbox>
                    <w:txbxContent>
                      <w:p w14:paraId="5E3F495C" w14:textId="12F43A1A" w:rsidR="00036288" w:rsidRPr="001E2683" w:rsidRDefault="00036288" w:rsidP="00237B5F">
                        <w:pPr>
                          <w:pStyle w:val="NormalWeb"/>
                          <w:spacing w:before="0" w:beforeAutospacing="0" w:after="0" w:afterAutospacing="0"/>
                          <w:jc w:val="center"/>
                          <w:rPr>
                            <w:rFonts w:ascii="Arial" w:hAnsi="Arial" w:cs="Arial"/>
                            <w:sz w:val="16"/>
                          </w:rPr>
                        </w:pPr>
                        <w:r w:rsidRPr="001E2683">
                          <w:rPr>
                            <w:rFonts w:ascii="Arial" w:hAnsi="Arial" w:cs="Arial"/>
                            <w:color w:val="000000" w:themeColor="text1"/>
                            <w:kern w:val="24"/>
                            <w:sz w:val="16"/>
                          </w:rPr>
                          <w:t>Envío de información</w:t>
                        </w:r>
                      </w:p>
                      <w:p w14:paraId="3CEE3DFE" w14:textId="6A305B9B" w:rsidR="00036288" w:rsidRPr="001E2683" w:rsidRDefault="00036288" w:rsidP="00237B5F">
                        <w:pPr>
                          <w:pStyle w:val="NormalWeb"/>
                          <w:spacing w:before="0" w:beforeAutospacing="0" w:after="0" w:afterAutospacing="0"/>
                          <w:jc w:val="center"/>
                          <w:rPr>
                            <w:rFonts w:ascii="Arial" w:hAnsi="Arial" w:cs="Arial"/>
                            <w:sz w:val="16"/>
                          </w:rPr>
                        </w:pPr>
                        <w:r w:rsidRPr="001E2683">
                          <w:rPr>
                            <w:rFonts w:ascii="Arial" w:hAnsi="Arial" w:cs="Arial"/>
                            <w:color w:val="000000" w:themeColor="text1"/>
                            <w:kern w:val="24"/>
                            <w:sz w:val="16"/>
                          </w:rPr>
                          <w:t>(medios alámbricos o inalámbricos)</w:t>
                        </w:r>
                      </w:p>
                    </w:txbxContent>
                  </v:textbox>
                </v:shape>
                <v:shape id="Imagen 684" o:spid="_x0000_s1050" type="#_x0000_t75" style="position:absolute;left:43294;top:18575;width:6632;height:66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">
                  <v:imagedata r:id="rId31" o:title=""/>
                  <v:path arrowok="t"/>
                </v:shape>
                <v:shape id="Imagen 685" o:spid="_x0000_s1051" type="#_x0000_t75" style="position:absolute;left:72610;top:14927;width:4375;height:43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">
                  <v:imagedata r:id="rId32" o:title=""/>
                  <v:path arrowok="t"/>
                </v:shape>
                <v:group id="Grupo 686" o:spid="_x0000_s1052" style="position:absolute;left:72610;top:28512;width:4920;height:3932" coordorigin="72610,28512" coordsize="6035,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">
                  <v:rect id="Rectángulo 687" o:spid="_x0000_s1053" style="position:absolute;left:72610;top:28512;width:6035;height:3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" fillcolor="#5b9bd5" stroked="f" strokeweight="1pt">
                    <v:shadow on="t" color="black" opacity="19660f" offset=".552mm,.73253mm"/>
                  </v:rect>
                  <v:line id="Conector recto 688" o:spid="_x0000_s1054" style="position:absolute;visibility:visible;mso-wrap-style:square" from="74383,28512" to="74383,30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" strokecolor="windowText" strokeweight="1.5pt">
                    <v:stroke joinstyle="miter"/>
                  </v:line>
                </v:group>
                <v:shape id="_x0000_s1055" type="#_x0000_t202" style="position:absolute;left:78144;top:8206;width:15330;height:6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" filled="f" stroked="f">
                  <v:textbox>
                    <w:txbxContent>
                      <w:p w14:paraId="1ACCFE83" w14:textId="77777777" w:rsidR="00036288" w:rsidRPr="001E2683" w:rsidRDefault="00036288" w:rsidP="00237B5F">
                        <w:pPr>
                          <w:pStyle w:val="NormalWeb"/>
                          <w:spacing w:before="0" w:beforeAutospacing="0" w:after="0" w:afterAutospacing="0"/>
                          <w:rPr>
                            <w:rFonts w:ascii="Arial" w:hAnsi="Arial" w:cs="Arial"/>
                            <w:sz w:val="16"/>
                          </w:rPr>
                        </w:pPr>
                        <w:r w:rsidRPr="001E2683">
                          <w:rPr>
                            <w:rFonts w:ascii="Arial" w:hAnsi="Arial" w:cs="Arial"/>
                            <w:color w:val="000000" w:themeColor="text1"/>
                            <w:kern w:val="24"/>
                            <w:sz w:val="16"/>
                          </w:rPr>
                          <w:t>Canales de radio</w:t>
                        </w:r>
                      </w:p>
                    </w:txbxContent>
                  </v:textbox>
                </v:shape>
                <v:shape id="_x0000_s1056" type="#_x0000_t202" style="position:absolute;left:77893;top:14176;width:15331;height:6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" filled="f" stroked="f">
                  <v:textbox>
                    <w:txbxContent>
                      <w:p w14:paraId="454C94C6" w14:textId="77777777" w:rsidR="00036288" w:rsidRPr="001E2683" w:rsidRDefault="00036288" w:rsidP="00237B5F">
                        <w:pPr>
                          <w:pStyle w:val="NormalWeb"/>
                          <w:spacing w:before="0" w:beforeAutospacing="0" w:after="0" w:afterAutospacing="0"/>
                          <w:rPr>
                            <w:rFonts w:ascii="Arial" w:hAnsi="Arial" w:cs="Arial"/>
                            <w:sz w:val="16"/>
                          </w:rPr>
                        </w:pPr>
                        <w:r w:rsidRPr="001E2683">
                          <w:rPr>
                            <w:rFonts w:ascii="Arial" w:hAnsi="Arial" w:cs="Arial"/>
                            <w:color w:val="000000" w:themeColor="text1"/>
                            <w:kern w:val="24"/>
                            <w:sz w:val="16"/>
                          </w:rPr>
                          <w:t>Canales de TV</w:t>
                        </w:r>
                      </w:p>
                    </w:txbxContent>
                  </v:textbox>
                </v:shape>
                <v:shape id="_x0000_s1057" type="#_x0000_t202" style="position:absolute;left:77768;top:22029;width:15330;height:5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" filled="f" stroked="f">
                  <v:textbox>
                    <w:txbxContent>
                      <w:p w14:paraId="25F437B7" w14:textId="77777777" w:rsidR="00036288" w:rsidRPr="001E2683" w:rsidRDefault="00036288" w:rsidP="00237B5F">
                        <w:pPr>
                          <w:pStyle w:val="NormalWeb"/>
                          <w:spacing w:before="0" w:beforeAutospacing="0" w:after="0" w:afterAutospacing="0"/>
                          <w:rPr>
                            <w:rFonts w:ascii="Arial" w:hAnsi="Arial" w:cs="Arial"/>
                            <w:sz w:val="16"/>
                          </w:rPr>
                        </w:pPr>
                        <w:r w:rsidRPr="001E2683">
                          <w:rPr>
                            <w:rFonts w:ascii="Arial" w:hAnsi="Arial" w:cs="Arial"/>
                            <w:color w:val="000000" w:themeColor="text1"/>
                            <w:kern w:val="24"/>
                            <w:sz w:val="16"/>
                          </w:rPr>
                          <w:t xml:space="preserve">Servicio móvil </w:t>
                        </w:r>
                      </w:p>
                    </w:txbxContent>
                  </v:textbox>
                </v:shape>
                <v:shape id="_x0000_s1058" type="#_x0000_t202" style="position:absolute;left:78118;top:26753;width:15329;height:9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" filled="f" stroked="f">
                  <v:textbox>
                    <w:txbxContent>
                      <w:p w14:paraId="250A1B68" w14:textId="77777777" w:rsidR="00036288" w:rsidRPr="001E2683" w:rsidRDefault="00036288" w:rsidP="00237B5F">
                        <w:pPr>
                          <w:pStyle w:val="NormalWeb"/>
                          <w:spacing w:before="0" w:beforeAutospacing="0" w:after="0" w:afterAutospacing="0"/>
                          <w:rPr>
                            <w:rFonts w:ascii="Arial" w:hAnsi="Arial" w:cs="Arial"/>
                            <w:sz w:val="16"/>
                          </w:rPr>
                        </w:pPr>
                        <w:r w:rsidRPr="001E2683">
                          <w:rPr>
                            <w:rFonts w:ascii="Arial" w:hAnsi="Arial" w:cs="Arial"/>
                            <w:color w:val="000000" w:themeColor="text1"/>
                            <w:kern w:val="24"/>
                            <w:sz w:val="16"/>
                          </w:rPr>
                          <w:t>Receptores de alerta sísmica</w:t>
                        </w:r>
                      </w:p>
                    </w:txbxContent>
                  </v:textbox>
                </v:shape>
                <v:group id="Grupo 693" o:spid="_x0000_s1059" style="position:absolute;left:24314;top:20347;width:5568;height:5012" coordorigin="24314,20347" coordsize="48761,4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">
                  <v:shape id="Imagen 694" o:spid="_x0000_s1060" type="#_x0000_t75" style="position:absolute;left:24314;top:20347;width:48762;height:48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">
                    <v:imagedata r:id="rId33" o:title=""/>
                    <v:path arrowok="t"/>
                  </v:shape>
                  <v:rect id="Rectángulo 695" o:spid="_x0000_s1061" style="position:absolute;left:31393;top:28469;width:13659;height:12070;rotation:10950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" fillcolor="window" stroked="f" strokeweight="1pt"/>
                </v:group>
                <v:shape id="Imagen 696" o:spid="_x0000_s1062" type="#_x0000_t75" style="position:absolute;left:25804;top:26502;width:5010;height:501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">
                  <v:imagedata r:id="rId34" o:title=""/>
                  <v:path arrowok="t"/>
                </v:shape>
                <v:shape id="Imagen 697" o:spid="_x0000_s1063" type="#_x0000_t75" style="position:absolute;left:28793;top:20545;width:2985;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">
                  <v:imagedata r:id="rId35" o:title="" cropbottom="30020f" cropleft="39974f" cropright="-3933f"/>
                  <v:path arrowok="t"/>
                </v:shape>
                <v:shape id="Imagen 698" o:spid="_x0000_s1064" type="#_x0000_t75" style="position:absolute;left:72610;top:8362;width:4889;height: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">
                  <v:imagedata r:id="rId36" o:title=""/>
                  <v:path arrowok="t"/>
                </v:shape>
                <v:shape id="Imagen 699" o:spid="_x0000_s1065" type="#_x0000_t75" style="position:absolute;left:72448;top:21495;width:5051;height:50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">
                  <v:imagedata r:id="rId37" o:title=""/>
                  <v:path arrowok="t"/>
                </v:shape>
                <v:group id="Grupo 700" o:spid="_x0000_s1066" style="position:absolute;left:60050;top:20138;width:5568;height:5012" coordorigin="60050,20138" coordsize="48761,4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">
                  <v:shape id="Imagen 701" o:spid="_x0000_s1067" type="#_x0000_t75" style="position:absolute;left:60050;top:20138;width:48762;height:48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">
                    <v:imagedata r:id="rId33" o:title=""/>
                    <v:path arrowok="t"/>
                  </v:shape>
                  <v:rect id="Rectángulo 702" o:spid="_x0000_s1068" style="position:absolute;left:67129;top:28259;width:13660;height:12071;rotation:10950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" fillcolor="window" stroked="f" strokeweight="1pt"/>
                </v:group>
                <v:shape id="Imagen 703" o:spid="_x0000_s1069" type="#_x0000_t75" style="position:absolute;left:61540;top:26293;width:5010;height:5010;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">
                  <v:imagedata r:id="rId34" o:title=""/>
                  <v:path arrowok="t"/>
                </v:shape>
                <v:shape id="Imagen 316" o:spid="_x0000_s1070" type="#_x0000_t75" style="position:absolute;left:64529;top:20336;width:2985;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">
                  <v:imagedata r:id="rId35" o:title="" cropbottom="30020f" cropleft="39974f" cropright="-3933f"/>
                  <v:path arrowok="t"/>
                </v:shape>
                <v:group id="Grupo 317" o:spid="_x0000_s1071" style="position:absolute;left:72995;top:33687;width:4504;height:4145" coordorigin="72995,33687" coordsize="22922,229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Imagen 318" o:spid="_x0000_s1072" type="#_x0000_t75" style="position:absolute;left:72995;top:33687;width:22923;height:22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">
                    <v:imagedata r:id="rId38" o:title=""/>
                    <v:path arrowok="t"/>
                  </v:shape>
                  <v:rect id="Rectángulo 319" o:spid="_x0000_s1073" style="position:absolute;left:76179;top:48318;width:6230;height:69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" fillcolor="#d7d7d7" stroked="f" strokeweight="1pt"/>
                </v:group>
                <v:shape id="_x0000_s1074" type="#_x0000_t202" style="position:absolute;left:78082;top:34812;width:14766;height:42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" filled="f" stroked="f">
                  <v:textbox>
                    <w:txbxContent>
                      <w:p w14:paraId="0FCA39E7" w14:textId="77777777" w:rsidR="00036288" w:rsidRPr="001E2683" w:rsidRDefault="00036288" w:rsidP="00237B5F">
                        <w:pPr>
                          <w:pStyle w:val="NormalWeb"/>
                          <w:spacing w:before="0" w:beforeAutospacing="0" w:after="0" w:afterAutospacing="0"/>
                          <w:rPr>
                            <w:rFonts w:ascii="Arial" w:hAnsi="Arial" w:cs="Arial"/>
                            <w:sz w:val="16"/>
                          </w:rPr>
                        </w:pPr>
                        <w:r w:rsidRPr="001E2683">
                          <w:rPr>
                            <w:rFonts w:ascii="Arial" w:hAnsi="Arial" w:cs="Arial"/>
                            <w:color w:val="000000" w:themeColor="text1"/>
                            <w:kern w:val="24"/>
                            <w:sz w:val="16"/>
                          </w:rPr>
                          <w:t>Altavoces</w:t>
                        </w:r>
                      </w:p>
                    </w:txbxContent>
                  </v:textbox>
                </v:shape>
                <v:shape id="_x0000_s1075" type="#_x0000_t202" style="position:absolute;left:55855;top:7639;width:16593;height:127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" filled="f" stroked="f">
                  <v:textbox>
                    <w:txbxContent>
                      <w:p w14:paraId="5C1C1394" w14:textId="16483AF6" w:rsidR="00036288" w:rsidRPr="001E2683" w:rsidRDefault="00036288" w:rsidP="00237B5F">
                        <w:pPr>
                          <w:pStyle w:val="NormalWeb"/>
                          <w:spacing w:before="0" w:beforeAutospacing="0" w:after="0" w:afterAutospacing="0"/>
                          <w:jc w:val="center"/>
                          <w:rPr>
                            <w:rFonts w:ascii="Arial" w:hAnsi="Arial" w:cs="Arial"/>
                            <w:sz w:val="16"/>
                          </w:rPr>
                        </w:pPr>
                        <w:r w:rsidRPr="001E2683">
                          <w:rPr>
                            <w:rFonts w:ascii="Arial" w:hAnsi="Arial" w:cs="Arial"/>
                            <w:color w:val="000000" w:themeColor="text1"/>
                            <w:kern w:val="24"/>
                            <w:sz w:val="16"/>
                          </w:rPr>
                          <w:t>Envío de información</w:t>
                        </w:r>
                      </w:p>
                      <w:p w14:paraId="3C280B9A" w14:textId="727D02F4" w:rsidR="00036288" w:rsidRPr="001E2683" w:rsidRDefault="00036288" w:rsidP="00237B5F">
                        <w:pPr>
                          <w:pStyle w:val="NormalWeb"/>
                          <w:spacing w:before="0" w:beforeAutospacing="0" w:after="0" w:afterAutospacing="0"/>
                          <w:jc w:val="center"/>
                          <w:rPr>
                            <w:rFonts w:ascii="Arial" w:hAnsi="Arial" w:cs="Arial"/>
                            <w:sz w:val="16"/>
                          </w:rPr>
                        </w:pPr>
                        <w:r w:rsidRPr="001E2683">
                          <w:rPr>
                            <w:rFonts w:ascii="Arial" w:hAnsi="Arial" w:cs="Arial"/>
                            <w:color w:val="000000" w:themeColor="text1"/>
                            <w:kern w:val="24"/>
                            <w:sz w:val="16"/>
                          </w:rPr>
                          <w:t>(medios alámbricos o inalámbricos)</w:t>
                        </w:r>
                      </w:p>
                    </w:txbxContent>
                  </v:textbox>
                </v:shape>
                <w10:anchorlock/>
              </v:group>
            </w:pict>
          </mc:Fallback>
        </mc:AlternateContent>
      </w:r>
    </w:p>
    <w:p w14:paraId="47C83A3B" w14:textId="5E99868F" w:rsidR="004A4F89" w:rsidRPr="001E2683" w:rsidRDefault="004A4F89" w:rsidP="00107EAB">
      <w:pPr>
        <w:spacing w:line="240" w:lineRule="auto"/>
        <w:ind w:right="51"/>
        <w:jc w:val="center"/>
        <w:rPr>
          <w:rFonts w:cs="Arial"/>
          <w:sz w:val="18"/>
        </w:rPr>
      </w:pPr>
      <w:r w:rsidRPr="001E2683">
        <w:rPr>
          <w:rFonts w:cs="Arial"/>
          <w:sz w:val="18"/>
        </w:rPr>
        <w:t>Figura 1. Diagrama de bloques de sistemas de alerta temprana</w:t>
      </w:r>
      <w:r w:rsidR="0070498B" w:rsidRPr="001E2683">
        <w:rPr>
          <w:rFonts w:cs="Arial"/>
          <w:sz w:val="18"/>
        </w:rPr>
        <w:fldChar w:fldCharType="begin"/>
      </w:r>
      <w:r w:rsidR="0070498B" w:rsidRPr="001E2683">
        <w:rPr>
          <w:rFonts w:cs="Arial"/>
        </w:rPr>
        <w:instrText xml:space="preserve"> XE "</w:instrText>
      </w:r>
      <w:r w:rsidR="0070498B" w:rsidRPr="001E2683">
        <w:rPr>
          <w:rFonts w:cs="Arial"/>
          <w:sz w:val="18"/>
        </w:rPr>
        <w:instrText>Figura 1. Diagrama de bloques de los sistemas de alerta temprana</w:instrText>
      </w:r>
      <w:r w:rsidR="0070498B" w:rsidRPr="001E2683">
        <w:rPr>
          <w:rFonts w:cs="Arial"/>
        </w:rPr>
        <w:instrText xml:space="preserve">" </w:instrText>
      </w:r>
      <w:r w:rsidR="0070498B" w:rsidRPr="001E2683">
        <w:rPr>
          <w:rFonts w:cs="Arial"/>
          <w:sz w:val="18"/>
        </w:rPr>
        <w:fldChar w:fldCharType="end"/>
      </w:r>
    </w:p>
    <w:p w14:paraId="009A017C" w14:textId="77777777" w:rsidR="004A4F89" w:rsidRPr="007E103F" w:rsidRDefault="004A4F89" w:rsidP="005A53C9">
      <w:pPr>
        <w:spacing w:line="240" w:lineRule="auto"/>
        <w:ind w:right="-93"/>
        <w:jc w:val="both"/>
        <w:rPr>
          <w:rFonts w:cs="Arial"/>
          <w:sz w:val="18"/>
          <w:szCs w:val="18"/>
        </w:rPr>
      </w:pPr>
    </w:p>
    <w:p w14:paraId="5C24DADA" w14:textId="0795C0BE" w:rsidR="005A53C9" w:rsidRPr="001E2683" w:rsidRDefault="005A53C9" w:rsidP="00107EAB">
      <w:pPr>
        <w:spacing w:line="240" w:lineRule="auto"/>
        <w:jc w:val="both"/>
        <w:rPr>
          <w:rFonts w:cs="Arial"/>
        </w:rPr>
      </w:pPr>
      <w:r w:rsidRPr="001E2683">
        <w:rPr>
          <w:rFonts w:cs="Arial"/>
        </w:rPr>
        <w:t xml:space="preserve">Por ejemplo, el sistema de alerta temprana en zonas de peligro volcánico utiliza </w:t>
      </w:r>
      <w:r w:rsidR="00730CAC" w:rsidRPr="001E2683">
        <w:rPr>
          <w:rFonts w:cs="Arial"/>
        </w:rPr>
        <w:t>sensores terrestres y</w:t>
      </w:r>
      <w:r w:rsidR="007030DE" w:rsidRPr="001E2683">
        <w:rPr>
          <w:rFonts w:cs="Arial"/>
        </w:rPr>
        <w:t xml:space="preserve"> </w:t>
      </w:r>
      <w:r w:rsidRPr="001E2683">
        <w:rPr>
          <w:rFonts w:cs="Arial"/>
        </w:rPr>
        <w:t>monitoreo satelital</w:t>
      </w:r>
      <w:r w:rsidR="00730CAC" w:rsidRPr="001E2683">
        <w:rPr>
          <w:rFonts w:cs="Arial"/>
        </w:rPr>
        <w:t>, entre otros,</w:t>
      </w:r>
      <w:r w:rsidRPr="001E2683">
        <w:rPr>
          <w:rFonts w:cs="Arial"/>
        </w:rPr>
        <w:t xml:space="preserve"> para obtener información sobre la actividad volcánica, así como </w:t>
      </w:r>
      <w:r w:rsidR="00003CB1" w:rsidRPr="001E2683">
        <w:rPr>
          <w:rFonts w:cs="Arial"/>
        </w:rPr>
        <w:t xml:space="preserve">otros </w:t>
      </w:r>
      <w:r w:rsidRPr="001E2683">
        <w:rPr>
          <w:rFonts w:cs="Arial"/>
        </w:rPr>
        <w:t xml:space="preserve">sistemas </w:t>
      </w:r>
      <w:r w:rsidR="00623CF8" w:rsidRPr="001E2683">
        <w:rPr>
          <w:rFonts w:cs="Arial"/>
        </w:rPr>
        <w:t xml:space="preserve">alámbricos e inalámbricos </w:t>
      </w:r>
      <w:r w:rsidRPr="001E2683">
        <w:rPr>
          <w:rFonts w:cs="Arial"/>
        </w:rPr>
        <w:t xml:space="preserve">para </w:t>
      </w:r>
      <w:r w:rsidR="00003CB1" w:rsidRPr="001E2683">
        <w:rPr>
          <w:rFonts w:cs="Arial"/>
        </w:rPr>
        <w:t>el env</w:t>
      </w:r>
      <w:r w:rsidR="007913B0">
        <w:rPr>
          <w:rFonts w:cs="Arial"/>
        </w:rPr>
        <w:t>ío</w:t>
      </w:r>
      <w:r w:rsidR="00003CB1" w:rsidRPr="001E2683">
        <w:rPr>
          <w:rFonts w:cs="Arial"/>
        </w:rPr>
        <w:t xml:space="preserve"> de</w:t>
      </w:r>
      <w:r w:rsidRPr="001E2683">
        <w:rPr>
          <w:rFonts w:cs="Arial"/>
        </w:rPr>
        <w:t xml:space="preserve"> </w:t>
      </w:r>
      <w:r w:rsidR="00730CAC" w:rsidRPr="001E2683">
        <w:rPr>
          <w:rFonts w:cs="Arial"/>
        </w:rPr>
        <w:t>la</w:t>
      </w:r>
      <w:r w:rsidRPr="001E2683">
        <w:rPr>
          <w:rFonts w:cs="Arial"/>
        </w:rPr>
        <w:t xml:space="preserve"> información </w:t>
      </w:r>
      <w:r w:rsidR="00730CAC" w:rsidRPr="001E2683">
        <w:rPr>
          <w:rFonts w:cs="Arial"/>
        </w:rPr>
        <w:t xml:space="preserve">recolectada </w:t>
      </w:r>
      <w:r w:rsidR="00003CB1" w:rsidRPr="001E2683">
        <w:rPr>
          <w:rFonts w:cs="Arial"/>
        </w:rPr>
        <w:t>o</w:t>
      </w:r>
      <w:r w:rsidRPr="001E2683">
        <w:rPr>
          <w:rFonts w:cs="Arial"/>
        </w:rPr>
        <w:t xml:space="preserve"> para </w:t>
      </w:r>
      <w:r w:rsidR="00730CAC" w:rsidRPr="001E2683">
        <w:rPr>
          <w:rFonts w:cs="Arial"/>
        </w:rPr>
        <w:t xml:space="preserve">emitir alguna </w:t>
      </w:r>
      <w:r w:rsidR="007913B0">
        <w:rPr>
          <w:rFonts w:cs="Arial"/>
        </w:rPr>
        <w:t xml:space="preserve">alerta </w:t>
      </w:r>
      <w:r w:rsidRPr="001E2683">
        <w:rPr>
          <w:rFonts w:cs="Arial"/>
        </w:rPr>
        <w:t>sobre una posible explosión volcánica</w:t>
      </w:r>
      <w:r w:rsidRPr="001E2683">
        <w:rPr>
          <w:rStyle w:val="Refdenotaalpie"/>
          <w:rFonts w:cs="Arial"/>
        </w:rPr>
        <w:footnoteReference w:id="30"/>
      </w:r>
      <w:r w:rsidRPr="001E2683">
        <w:rPr>
          <w:rFonts w:cs="Arial"/>
        </w:rPr>
        <w:t xml:space="preserve">. </w:t>
      </w:r>
    </w:p>
    <w:p w14:paraId="0FDA512E" w14:textId="4DC19B15" w:rsidR="00F32B95" w:rsidRPr="001E2683" w:rsidRDefault="00F858AD" w:rsidP="00107EAB">
      <w:pPr>
        <w:spacing w:line="240" w:lineRule="auto"/>
        <w:jc w:val="both"/>
        <w:rPr>
          <w:rFonts w:cs="Arial"/>
        </w:rPr>
      </w:pPr>
      <w:r w:rsidRPr="001E2683">
        <w:rPr>
          <w:rFonts w:cs="Arial"/>
        </w:rPr>
        <w:t>L</w:t>
      </w:r>
      <w:r w:rsidR="005A53C9" w:rsidRPr="001E2683">
        <w:rPr>
          <w:rFonts w:cs="Arial"/>
        </w:rPr>
        <w:t xml:space="preserve">os sistemas de alertas hidrometeorológicas utilizan sistemas satelitales </w:t>
      </w:r>
      <w:r w:rsidR="00466142" w:rsidRPr="001E2683">
        <w:rPr>
          <w:rFonts w:cs="Arial"/>
        </w:rPr>
        <w:t>o pluviómetros</w:t>
      </w:r>
      <w:r w:rsidR="005A53C9" w:rsidRPr="001E2683">
        <w:rPr>
          <w:rFonts w:cs="Arial"/>
        </w:rPr>
        <w:t xml:space="preserve"> para el monitoreo de perturbaciones meteorológicas, así como sistemas de </w:t>
      </w:r>
      <w:r w:rsidR="00716F9D" w:rsidRPr="001E2683">
        <w:rPr>
          <w:rFonts w:cs="Arial"/>
        </w:rPr>
        <w:t>radiocomunicaciones</w:t>
      </w:r>
      <w:r w:rsidR="005A53C9" w:rsidRPr="001E2683">
        <w:rPr>
          <w:rFonts w:cs="Arial"/>
        </w:rPr>
        <w:t xml:space="preserve"> para el envío de la información de alertas tempranas </w:t>
      </w:r>
      <w:r w:rsidR="00716F9D" w:rsidRPr="001E2683">
        <w:rPr>
          <w:rFonts w:cs="Arial"/>
        </w:rPr>
        <w:t>a los puestos de registro para su análisis</w:t>
      </w:r>
      <w:r w:rsidR="005A53C9" w:rsidRPr="001E2683">
        <w:rPr>
          <w:rStyle w:val="Refdenotaalpie"/>
          <w:rFonts w:cs="Arial"/>
        </w:rPr>
        <w:footnoteReference w:id="31"/>
      </w:r>
      <w:r w:rsidR="005A53C9" w:rsidRPr="001E2683">
        <w:rPr>
          <w:rFonts w:cs="Arial"/>
        </w:rPr>
        <w:t>.</w:t>
      </w:r>
    </w:p>
    <w:p w14:paraId="381980F4" w14:textId="697E9B90" w:rsidR="00481BD1" w:rsidRPr="001E2683" w:rsidRDefault="00467538" w:rsidP="008B6D2D">
      <w:pPr>
        <w:spacing w:line="240" w:lineRule="auto"/>
        <w:jc w:val="both"/>
        <w:rPr>
          <w:rFonts w:cs="Arial"/>
        </w:rPr>
      </w:pPr>
      <w:r w:rsidRPr="001E2683">
        <w:rPr>
          <w:rFonts w:cs="Arial"/>
        </w:rPr>
        <w:t>La alerta</w:t>
      </w:r>
      <w:r w:rsidR="00DA1EAC" w:rsidRPr="001E2683">
        <w:rPr>
          <w:rFonts w:cs="Arial"/>
        </w:rPr>
        <w:t xml:space="preserve"> sísmica </w:t>
      </w:r>
      <w:r w:rsidRPr="001E2683">
        <w:rPr>
          <w:rFonts w:cs="Arial"/>
        </w:rPr>
        <w:t>cuenta con</w:t>
      </w:r>
      <w:r w:rsidR="00AF3C39" w:rsidRPr="001E2683">
        <w:rPr>
          <w:rFonts w:cs="Arial"/>
        </w:rPr>
        <w:t xml:space="preserve"> sensores</w:t>
      </w:r>
      <w:r w:rsidR="00DA1EAC" w:rsidRPr="001E2683">
        <w:rPr>
          <w:rFonts w:cs="Arial"/>
        </w:rPr>
        <w:t xml:space="preserve"> </w:t>
      </w:r>
      <w:r w:rsidR="00D063A5" w:rsidRPr="001E2683">
        <w:rPr>
          <w:rFonts w:cs="Arial"/>
        </w:rPr>
        <w:t xml:space="preserve">sísmicos instalados principalmente en las </w:t>
      </w:r>
      <w:r w:rsidR="007F671C" w:rsidRPr="001E2683">
        <w:rPr>
          <w:rFonts w:cs="Arial"/>
        </w:rPr>
        <w:t>regiones de subducción de la Placa de Cocos y el sur del Eje Neovolcánico Transversal</w:t>
      </w:r>
      <w:r w:rsidR="007C5319" w:rsidRPr="001E2683">
        <w:rPr>
          <w:rStyle w:val="Refdenotaalpie"/>
          <w:rFonts w:cs="Arial"/>
        </w:rPr>
        <w:footnoteReference w:id="32"/>
      </w:r>
      <w:r w:rsidRPr="001E2683">
        <w:rPr>
          <w:rFonts w:cs="Arial"/>
        </w:rPr>
        <w:t xml:space="preserve">. </w:t>
      </w:r>
      <w:r w:rsidR="00481BD1" w:rsidRPr="001E2683">
        <w:rPr>
          <w:rFonts w:cs="Arial"/>
        </w:rPr>
        <w:t xml:space="preserve">Dichos sensores detectan y discriminan sismos fuertes de otro tipo de vibraciones provocadas por otros agentes como vehículos, animales, entre otros. </w:t>
      </w:r>
    </w:p>
    <w:p w14:paraId="70CED8F0" w14:textId="594F1247" w:rsidR="00AA1852" w:rsidRPr="001E2683" w:rsidRDefault="00467538" w:rsidP="009221C7">
      <w:pPr>
        <w:spacing w:line="240" w:lineRule="auto"/>
        <w:jc w:val="both"/>
        <w:rPr>
          <w:rFonts w:cs="Arial"/>
        </w:rPr>
      </w:pPr>
      <w:r w:rsidRPr="001E2683">
        <w:rPr>
          <w:rFonts w:cs="Arial"/>
        </w:rPr>
        <w:t xml:space="preserve">Estos sensores recolectan información que es enviada a estaciones centrales </w:t>
      </w:r>
      <w:r w:rsidR="008B6D2D" w:rsidRPr="001E2683">
        <w:rPr>
          <w:rFonts w:cs="Arial"/>
        </w:rPr>
        <w:t>de manera inalámbrica</w:t>
      </w:r>
      <w:r w:rsidR="005F70FC" w:rsidRPr="001E2683">
        <w:rPr>
          <w:rFonts w:cs="Arial"/>
        </w:rPr>
        <w:t xml:space="preserve"> </w:t>
      </w:r>
      <w:r w:rsidR="00D70657" w:rsidRPr="001E2683">
        <w:rPr>
          <w:rFonts w:cs="Arial"/>
        </w:rPr>
        <w:t>por medio</w:t>
      </w:r>
      <w:r w:rsidR="005F70FC" w:rsidRPr="001E2683">
        <w:rPr>
          <w:rFonts w:cs="Arial"/>
        </w:rPr>
        <w:t xml:space="preserve"> de enlaces fijos</w:t>
      </w:r>
      <w:r w:rsidR="007A31A5" w:rsidRPr="001E2683">
        <w:rPr>
          <w:rFonts w:cs="Arial"/>
        </w:rPr>
        <w:t xml:space="preserve"> de radiocomunicaciones</w:t>
      </w:r>
      <w:r w:rsidRPr="001E2683">
        <w:rPr>
          <w:rFonts w:cs="Arial"/>
        </w:rPr>
        <w:t>. En el caso</w:t>
      </w:r>
      <w:r w:rsidR="00D063A5" w:rsidRPr="001E2683">
        <w:rPr>
          <w:rFonts w:cs="Arial"/>
        </w:rPr>
        <w:t xml:space="preserve"> </w:t>
      </w:r>
      <w:r w:rsidRPr="001E2683">
        <w:rPr>
          <w:rFonts w:cs="Arial"/>
        </w:rPr>
        <w:t xml:space="preserve">que se detecte un sismo que amerite la activación de </w:t>
      </w:r>
      <w:r w:rsidR="00D063A5" w:rsidRPr="001E2683">
        <w:rPr>
          <w:rFonts w:cs="Arial"/>
        </w:rPr>
        <w:t xml:space="preserve">la alerta sísmica, </w:t>
      </w:r>
      <w:r w:rsidR="00D70657" w:rsidRPr="001E2683">
        <w:rPr>
          <w:rFonts w:cs="Arial"/>
        </w:rPr>
        <w:t>é</w:t>
      </w:r>
      <w:r w:rsidR="005F70FC" w:rsidRPr="001E2683">
        <w:rPr>
          <w:rFonts w:cs="Arial"/>
        </w:rPr>
        <w:t xml:space="preserve">sta se </w:t>
      </w:r>
      <w:r w:rsidR="00D063A5" w:rsidRPr="001E2683">
        <w:rPr>
          <w:rFonts w:cs="Arial"/>
        </w:rPr>
        <w:t xml:space="preserve">transmitirá por medio de ondas del espectro radioeléctrico a través de enlaces fijos hacia equipos receptores </w:t>
      </w:r>
      <w:r w:rsidR="00D70657" w:rsidRPr="001E2683">
        <w:rPr>
          <w:rFonts w:cs="Arial"/>
        </w:rPr>
        <w:t xml:space="preserve">que a su vez están conectados al equipo de difusión </w:t>
      </w:r>
      <w:r w:rsidR="00D063A5" w:rsidRPr="001E2683">
        <w:rPr>
          <w:rFonts w:cs="Arial"/>
        </w:rPr>
        <w:t>de la alerta sísmica.</w:t>
      </w:r>
      <w:r w:rsidR="005F70FC" w:rsidRPr="001E2683">
        <w:rPr>
          <w:rFonts w:cs="Arial"/>
        </w:rPr>
        <w:t xml:space="preserve"> A partir de este punto, existen diferentes </w:t>
      </w:r>
      <w:r w:rsidR="00AA1852" w:rsidRPr="001E2683">
        <w:rPr>
          <w:rFonts w:cs="Arial"/>
        </w:rPr>
        <w:t>alternativas para la</w:t>
      </w:r>
      <w:r w:rsidR="00D063A5" w:rsidRPr="001E2683">
        <w:rPr>
          <w:rFonts w:cs="Arial"/>
        </w:rPr>
        <w:t xml:space="preserve"> difusión de </w:t>
      </w:r>
      <w:r w:rsidR="00DC3FF3" w:rsidRPr="001E2683">
        <w:rPr>
          <w:rFonts w:cs="Arial"/>
        </w:rPr>
        <w:t>una</w:t>
      </w:r>
      <w:r w:rsidR="00D063A5" w:rsidRPr="001E2683">
        <w:rPr>
          <w:rFonts w:cs="Arial"/>
        </w:rPr>
        <w:t xml:space="preserve"> alerta sísmica </w:t>
      </w:r>
      <w:r w:rsidR="00AA1852" w:rsidRPr="001E2683">
        <w:rPr>
          <w:rFonts w:cs="Arial"/>
        </w:rPr>
        <w:t xml:space="preserve">tales como, </w:t>
      </w:r>
      <w:r w:rsidR="00321054" w:rsidRPr="001E2683">
        <w:rPr>
          <w:rFonts w:cs="Arial"/>
        </w:rPr>
        <w:t xml:space="preserve">dispositivos celulares, </w:t>
      </w:r>
      <w:r w:rsidR="00AA1852" w:rsidRPr="001E2683">
        <w:rPr>
          <w:rFonts w:cs="Arial"/>
        </w:rPr>
        <w:t xml:space="preserve">radio AM y FM, </w:t>
      </w:r>
      <w:r w:rsidR="00D70657" w:rsidRPr="001E2683">
        <w:rPr>
          <w:rFonts w:cs="Arial"/>
        </w:rPr>
        <w:t xml:space="preserve">televisión digital </w:t>
      </w:r>
      <w:r w:rsidR="00220F71" w:rsidRPr="001E2683">
        <w:rPr>
          <w:rFonts w:cs="Arial"/>
        </w:rPr>
        <w:t>TDT</w:t>
      </w:r>
      <w:r w:rsidR="00321054" w:rsidRPr="001E2683">
        <w:rPr>
          <w:rFonts w:cs="Arial"/>
        </w:rPr>
        <w:t xml:space="preserve"> y </w:t>
      </w:r>
      <w:r w:rsidR="00AA1852" w:rsidRPr="001E2683">
        <w:rPr>
          <w:rFonts w:cs="Arial"/>
        </w:rPr>
        <w:t>radios receptores en la banda VHF</w:t>
      </w:r>
      <w:r w:rsidR="00D70657" w:rsidRPr="001E2683">
        <w:rPr>
          <w:rFonts w:cs="Arial"/>
        </w:rPr>
        <w:t xml:space="preserve">. </w:t>
      </w:r>
    </w:p>
    <w:p w14:paraId="45750F1F" w14:textId="0A5EAEA7" w:rsidR="008032FC" w:rsidRPr="001E2683" w:rsidRDefault="00D70657" w:rsidP="00CD236B">
      <w:pPr>
        <w:spacing w:line="240" w:lineRule="auto"/>
        <w:jc w:val="both"/>
        <w:rPr>
          <w:rFonts w:cs="Arial"/>
        </w:rPr>
      </w:pPr>
      <w:r w:rsidRPr="001E2683">
        <w:rPr>
          <w:rFonts w:cs="Arial"/>
        </w:rPr>
        <w:t>En este orden de ideas, l</w:t>
      </w:r>
      <w:r w:rsidR="00321054" w:rsidRPr="001E2683">
        <w:rPr>
          <w:rFonts w:cs="Arial"/>
        </w:rPr>
        <w:t xml:space="preserve">a </w:t>
      </w:r>
      <w:r w:rsidR="00F55422" w:rsidRPr="001E2683">
        <w:rPr>
          <w:rFonts w:cs="Arial"/>
        </w:rPr>
        <w:t xml:space="preserve">Figura 2 presenta </w:t>
      </w:r>
      <w:r w:rsidR="00DC3FF3" w:rsidRPr="001E2683">
        <w:rPr>
          <w:rFonts w:cs="Arial"/>
        </w:rPr>
        <w:t xml:space="preserve">la alternativa de </w:t>
      </w:r>
      <w:r w:rsidR="00321054" w:rsidRPr="001E2683">
        <w:rPr>
          <w:rFonts w:cs="Arial"/>
        </w:rPr>
        <w:t xml:space="preserve">difusión de la alerta sísmica </w:t>
      </w:r>
      <w:r w:rsidR="0059623A" w:rsidRPr="001E2683">
        <w:rPr>
          <w:rFonts w:cs="Arial"/>
        </w:rPr>
        <w:t xml:space="preserve">hacia </w:t>
      </w:r>
      <w:r w:rsidR="00D063A5" w:rsidRPr="001E2683">
        <w:rPr>
          <w:rFonts w:cs="Arial"/>
        </w:rPr>
        <w:t>un dispositivo celular</w:t>
      </w:r>
      <w:r w:rsidR="00DC3FF3" w:rsidRPr="001E2683">
        <w:rPr>
          <w:rFonts w:cs="Arial"/>
        </w:rPr>
        <w:t>, la cual podría</w:t>
      </w:r>
      <w:r w:rsidR="0059623A" w:rsidRPr="001E2683">
        <w:rPr>
          <w:rFonts w:cs="Arial"/>
        </w:rPr>
        <w:t xml:space="preserve"> realizarse por medio de un </w:t>
      </w:r>
      <w:r w:rsidRPr="001E2683">
        <w:rPr>
          <w:rFonts w:cs="Arial"/>
        </w:rPr>
        <w:t xml:space="preserve">mensaje </w:t>
      </w:r>
      <w:r w:rsidR="0059623A" w:rsidRPr="001E2683">
        <w:rPr>
          <w:rFonts w:cs="Arial"/>
        </w:rPr>
        <w:t>SMS</w:t>
      </w:r>
      <w:r w:rsidRPr="001E2683">
        <w:rPr>
          <w:rFonts w:cs="Arial"/>
        </w:rPr>
        <w:t xml:space="preserve"> o por medio de un mensaje en una aplicación móvil o </w:t>
      </w:r>
      <w:r w:rsidR="0059623A" w:rsidRPr="001E2683">
        <w:rPr>
          <w:rFonts w:cs="Arial"/>
        </w:rPr>
        <w:t>APP.</w:t>
      </w:r>
      <w:r w:rsidR="00F55422" w:rsidRPr="001E2683">
        <w:rPr>
          <w:rFonts w:cs="Arial"/>
        </w:rPr>
        <w:t xml:space="preserve"> En el primer caso, los operadores </w:t>
      </w:r>
      <w:r w:rsidR="00F55422" w:rsidRPr="001E2683">
        <w:rPr>
          <w:rFonts w:cs="Arial"/>
        </w:rPr>
        <w:lastRenderedPageBreak/>
        <w:t>móviles</w:t>
      </w:r>
      <w:r w:rsidR="00DC3FF3" w:rsidRPr="001E2683">
        <w:rPr>
          <w:rFonts w:cs="Arial"/>
        </w:rPr>
        <w:t>,</w:t>
      </w:r>
      <w:r w:rsidR="00F55422" w:rsidRPr="001E2683">
        <w:rPr>
          <w:rFonts w:cs="Arial"/>
        </w:rPr>
        <w:t xml:space="preserve"> a indicación de las autoridades competentes</w:t>
      </w:r>
      <w:r w:rsidR="00DC3FF3" w:rsidRPr="001E2683">
        <w:rPr>
          <w:rFonts w:cs="Arial"/>
        </w:rPr>
        <w:t>,</w:t>
      </w:r>
      <w:r w:rsidR="00F55422" w:rsidRPr="001E2683">
        <w:rPr>
          <w:rFonts w:cs="Arial"/>
        </w:rPr>
        <w:t xml:space="preserve"> </w:t>
      </w:r>
      <w:r w:rsidR="00DC3FF3" w:rsidRPr="001E2683">
        <w:rPr>
          <w:rFonts w:cs="Arial"/>
        </w:rPr>
        <w:t>enviarían a los</w:t>
      </w:r>
      <w:r w:rsidR="00D063A5" w:rsidRPr="001E2683">
        <w:rPr>
          <w:rFonts w:cs="Arial"/>
        </w:rPr>
        <w:t xml:space="preserve"> usuario</w:t>
      </w:r>
      <w:r w:rsidR="00DC3FF3" w:rsidRPr="001E2683">
        <w:rPr>
          <w:rFonts w:cs="Arial"/>
        </w:rPr>
        <w:t>s</w:t>
      </w:r>
      <w:r w:rsidR="00D063A5" w:rsidRPr="001E2683">
        <w:rPr>
          <w:rFonts w:cs="Arial"/>
        </w:rPr>
        <w:t xml:space="preserve"> final</w:t>
      </w:r>
      <w:r w:rsidR="00DC3FF3" w:rsidRPr="001E2683">
        <w:rPr>
          <w:rFonts w:cs="Arial"/>
        </w:rPr>
        <w:t xml:space="preserve">es un </w:t>
      </w:r>
      <w:r w:rsidRPr="001E2683">
        <w:rPr>
          <w:rFonts w:cs="Arial"/>
        </w:rPr>
        <w:t xml:space="preserve">mensaje </w:t>
      </w:r>
      <w:r w:rsidR="009C07E5" w:rsidRPr="001E2683">
        <w:rPr>
          <w:rFonts w:cs="Arial"/>
        </w:rPr>
        <w:t>SMS</w:t>
      </w:r>
      <w:r w:rsidR="00DC3FF3" w:rsidRPr="001E2683">
        <w:rPr>
          <w:rFonts w:cs="Arial"/>
        </w:rPr>
        <w:t xml:space="preserve"> </w:t>
      </w:r>
      <w:r w:rsidR="00AF34EB" w:rsidRPr="001E2683">
        <w:rPr>
          <w:rFonts w:cs="Arial"/>
        </w:rPr>
        <w:t xml:space="preserve">con la alerta </w:t>
      </w:r>
      <w:r w:rsidR="00DC3FF3" w:rsidRPr="001E2683">
        <w:rPr>
          <w:rFonts w:cs="Arial"/>
        </w:rPr>
        <w:t>a través de</w:t>
      </w:r>
      <w:r w:rsidR="00D063A5" w:rsidRPr="001E2683">
        <w:rPr>
          <w:rFonts w:cs="Arial"/>
        </w:rPr>
        <w:t xml:space="preserve"> </w:t>
      </w:r>
      <w:r w:rsidR="00DC3FF3" w:rsidRPr="001E2683">
        <w:rPr>
          <w:rFonts w:cs="Arial"/>
        </w:rPr>
        <w:t xml:space="preserve">la red celular utilizando las bandas de frecuencias </w:t>
      </w:r>
      <w:r w:rsidRPr="001E2683">
        <w:rPr>
          <w:rFonts w:cs="Arial"/>
        </w:rPr>
        <w:t xml:space="preserve">del espectro radioeléctrico </w:t>
      </w:r>
      <w:r w:rsidR="00DC3FF3" w:rsidRPr="001E2683">
        <w:rPr>
          <w:rFonts w:cs="Arial"/>
        </w:rPr>
        <w:t>concesionadas. En el</w:t>
      </w:r>
      <w:r w:rsidR="00D063A5" w:rsidRPr="001E2683">
        <w:rPr>
          <w:rFonts w:cs="Arial"/>
        </w:rPr>
        <w:t xml:space="preserve"> </w:t>
      </w:r>
      <w:r w:rsidR="00DC3FF3" w:rsidRPr="001E2683">
        <w:rPr>
          <w:rFonts w:cs="Arial"/>
        </w:rPr>
        <w:t>segundo caso, los usuarios finales tendrían que</w:t>
      </w:r>
      <w:r w:rsidR="00D063A5" w:rsidRPr="001E2683">
        <w:rPr>
          <w:rFonts w:cs="Arial"/>
        </w:rPr>
        <w:t xml:space="preserve"> descargar </w:t>
      </w:r>
      <w:r w:rsidR="00AF34EB" w:rsidRPr="001E2683">
        <w:rPr>
          <w:rFonts w:cs="Arial"/>
        </w:rPr>
        <w:t>la</w:t>
      </w:r>
      <w:r w:rsidR="00D063A5" w:rsidRPr="001E2683">
        <w:rPr>
          <w:rFonts w:cs="Arial"/>
        </w:rPr>
        <w:t xml:space="preserve"> </w:t>
      </w:r>
      <w:r w:rsidR="00595E82" w:rsidRPr="001E2683">
        <w:rPr>
          <w:rFonts w:cs="Arial"/>
        </w:rPr>
        <w:t>APP</w:t>
      </w:r>
      <w:r w:rsidR="00AF34EB" w:rsidRPr="001E2683">
        <w:rPr>
          <w:rFonts w:cs="Arial"/>
        </w:rPr>
        <w:t xml:space="preserve"> </w:t>
      </w:r>
      <w:r w:rsidR="00D063A5" w:rsidRPr="001E2683">
        <w:rPr>
          <w:rFonts w:cs="Arial"/>
        </w:rPr>
        <w:t>en su celular</w:t>
      </w:r>
      <w:r w:rsidR="00AF34EB" w:rsidRPr="001E2683">
        <w:rPr>
          <w:rFonts w:cs="Arial"/>
        </w:rPr>
        <w:t>, una vez instalada, los proveedores del servicio</w:t>
      </w:r>
      <w:r w:rsidR="00344317" w:rsidRPr="001E2683">
        <w:rPr>
          <w:rFonts w:cs="Arial"/>
        </w:rPr>
        <w:t xml:space="preserve"> de la APP</w:t>
      </w:r>
      <w:r w:rsidR="00AF34EB" w:rsidRPr="001E2683">
        <w:rPr>
          <w:rFonts w:cs="Arial"/>
        </w:rPr>
        <w:t xml:space="preserve">, a indicación de las autoridades competentes, enviarían un mensaje a </w:t>
      </w:r>
      <w:r w:rsidR="00AF34EB" w:rsidRPr="001E2683" w:rsidDel="00595E82">
        <w:rPr>
          <w:rFonts w:cs="Arial"/>
        </w:rPr>
        <w:t>l</w:t>
      </w:r>
      <w:r w:rsidR="00AF34EB" w:rsidRPr="001E2683">
        <w:rPr>
          <w:rFonts w:cs="Arial"/>
        </w:rPr>
        <w:t>a APP con la alerta</w:t>
      </w:r>
      <w:r w:rsidR="00D063A5" w:rsidRPr="001E2683">
        <w:rPr>
          <w:rFonts w:cs="Arial"/>
        </w:rPr>
        <w:t>.</w:t>
      </w:r>
    </w:p>
    <w:p w14:paraId="36CE11DA" w14:textId="614715CE" w:rsidR="00CD236B" w:rsidRPr="001E2683" w:rsidRDefault="00CD236B" w:rsidP="00CD236B">
      <w:pPr>
        <w:spacing w:line="240" w:lineRule="auto"/>
        <w:jc w:val="both"/>
        <w:rPr>
          <w:rFonts w:cs="Arial"/>
        </w:rPr>
      </w:pPr>
      <w:r w:rsidRPr="001E2683">
        <w:rPr>
          <w:rFonts w:cs="Arial"/>
          <w:noProof/>
          <w:lang w:eastAsia="es-MX"/>
        </w:rPr>
        <mc:AlternateContent>
          <mc:Choice Requires="wpg">
            <w:drawing>
              <wp:inline distT="0" distB="0" distL="0" distR="0" wp14:anchorId="4201616D" wp14:editId="3F3E7607">
                <wp:extent cx="5562600" cy="3143250"/>
                <wp:effectExtent l="0" t="0" r="0" b="0"/>
                <wp:docPr id="42" name="Grupo 86"/>
                <wp:cNvGraphicFramePr/>
                <a:graphic xmlns:a="http://schemas.openxmlformats.org/drawingml/2006/main">
                  <a:graphicData uri="http://schemas.microsoft.com/office/word/2010/wordprocessingGroup">
                    <wpg:wgp>
                      <wpg:cNvGrpSpPr/>
                      <wpg:grpSpPr>
                        <a:xfrm>
                          <a:off x="0" y="0"/>
                          <a:ext cx="5562600" cy="3143250"/>
                          <a:chOff x="0" y="0"/>
                          <a:chExt cx="5761355" cy="3212465"/>
                        </a:xfrm>
                      </wpg:grpSpPr>
                      <pic:pic xmlns:pic="http://schemas.openxmlformats.org/drawingml/2006/picture">
                        <pic:nvPicPr>
                          <pic:cNvPr id="44" name="Imagen 44"/>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4145068" y="1032714"/>
                            <a:ext cx="223870" cy="265980"/>
                          </a:xfrm>
                          <a:prstGeom prst="rect">
                            <a:avLst/>
                          </a:prstGeom>
                        </pic:spPr>
                      </pic:pic>
                      <pic:pic xmlns:pic="http://schemas.openxmlformats.org/drawingml/2006/picture">
                        <pic:nvPicPr>
                          <pic:cNvPr id="45" name="Imagen 4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4151583" y="1612508"/>
                            <a:ext cx="216624" cy="257374"/>
                          </a:xfrm>
                          <a:prstGeom prst="rect">
                            <a:avLst/>
                          </a:prstGeom>
                        </pic:spPr>
                      </pic:pic>
                      <pic:pic xmlns:pic="http://schemas.openxmlformats.org/drawingml/2006/picture">
                        <pic:nvPicPr>
                          <pic:cNvPr id="46" name="Imagen 46"/>
                          <pic:cNvPicPr>
                            <a:picLocks noChangeAspect="1"/>
                          </pic:cNvPicPr>
                        </pic:nvPicPr>
                        <pic:blipFill rotWithShape="1">
                          <a:blip r:embed="rId40" cstate="print">
                            <a:extLst>
                              <a:ext uri="{28A0092B-C50C-407E-A947-70E740481C1C}">
                                <a14:useLocalDpi xmlns:a14="http://schemas.microsoft.com/office/drawing/2010/main" val="0"/>
                              </a:ext>
                            </a:extLst>
                          </a:blip>
                          <a:srcRect r="43594"/>
                          <a:stretch/>
                        </pic:blipFill>
                        <pic:spPr>
                          <a:xfrm>
                            <a:off x="4443812" y="1333594"/>
                            <a:ext cx="116140" cy="244634"/>
                          </a:xfrm>
                          <a:prstGeom prst="rect">
                            <a:avLst/>
                          </a:prstGeom>
                        </pic:spPr>
                      </pic:pic>
                      <wps:wsp>
                        <wps:cNvPr id="159" name="CuadroTexto 53"/>
                        <wps:cNvSpPr txBox="1"/>
                        <wps:spPr>
                          <a:xfrm>
                            <a:off x="3393547" y="2171045"/>
                            <a:ext cx="1321227" cy="665433"/>
                          </a:xfrm>
                          <a:prstGeom prst="rect">
                            <a:avLst/>
                          </a:prstGeom>
                          <a:noFill/>
                        </wps:spPr>
                        <wps:txbx>
                          <w:txbxContent>
                            <w:p w14:paraId="62F20B87" w14:textId="77777777" w:rsidR="00036288" w:rsidRPr="001E2683" w:rsidRDefault="00036288" w:rsidP="00CD236B">
                              <w:pPr>
                                <w:pStyle w:val="NormalWeb"/>
                                <w:spacing w:before="0" w:beforeAutospacing="0" w:after="0" w:afterAutospacing="0"/>
                                <w:jc w:val="center"/>
                                <w:rPr>
                                  <w:rFonts w:ascii="Arial" w:hAnsi="Arial" w:cs="Arial"/>
                                </w:rPr>
                              </w:pPr>
                              <w:r w:rsidRPr="001E2683">
                                <w:rPr>
                                  <w:rFonts w:ascii="Arial" w:hAnsi="Arial" w:cs="Arial"/>
                                  <w:color w:val="000000"/>
                                  <w:kern w:val="24"/>
                                  <w:sz w:val="18"/>
                                  <w:szCs w:val="18"/>
                                </w:rPr>
                                <w:t xml:space="preserve">Espectro concesionado </w:t>
                              </w:r>
                            </w:p>
                            <w:p w14:paraId="7AB117A0" w14:textId="77777777" w:rsidR="00036288" w:rsidRPr="001E2683" w:rsidRDefault="00036288" w:rsidP="00CD236B">
                              <w:pPr>
                                <w:pStyle w:val="NormalWeb"/>
                                <w:spacing w:before="0" w:beforeAutospacing="0" w:after="0" w:afterAutospacing="0"/>
                                <w:jc w:val="center"/>
                                <w:rPr>
                                  <w:rFonts w:ascii="Arial" w:hAnsi="Arial" w:cs="Arial"/>
                                </w:rPr>
                              </w:pPr>
                              <w:r w:rsidRPr="001E2683">
                                <w:rPr>
                                  <w:rFonts w:ascii="Arial" w:hAnsi="Arial" w:cs="Arial"/>
                                  <w:color w:val="000000"/>
                                  <w:kern w:val="24"/>
                                  <w:sz w:val="18"/>
                                  <w:szCs w:val="18"/>
                                </w:rPr>
                                <w:t>a operadores comerciales</w:t>
                              </w:r>
                              <w:r w:rsidRPr="001E2683">
                                <w:rPr>
                                  <w:rFonts w:ascii="Arial" w:hAnsi="Arial" w:cs="Arial"/>
                                  <w:b/>
                                  <w:bCs/>
                                  <w:color w:val="000000"/>
                                  <w:kern w:val="24"/>
                                  <w:sz w:val="18"/>
                                  <w:szCs w:val="18"/>
                                </w:rPr>
                                <w:t>*</w:t>
                              </w:r>
                            </w:p>
                          </w:txbxContent>
                        </wps:txbx>
                        <wps:bodyPr wrap="square" rtlCol="0">
                          <a:noAutofit/>
                        </wps:bodyPr>
                      </wps:wsp>
                      <pic:pic xmlns:pic="http://schemas.openxmlformats.org/drawingml/2006/picture">
                        <pic:nvPicPr>
                          <pic:cNvPr id="160" name="Imagen 160"/>
                          <pic:cNvPicPr>
                            <a:picLocks noChangeAspect="1"/>
                          </pic:cNvPicPr>
                        </pic:nvPicPr>
                        <pic:blipFill rotWithShape="1">
                          <a:blip r:embed="rId41" cstate="print">
                            <a:extLst>
                              <a:ext uri="{28A0092B-C50C-407E-A947-70E740481C1C}">
                                <a14:useLocalDpi xmlns:a14="http://schemas.microsoft.com/office/drawing/2010/main" val="0"/>
                              </a:ext>
                            </a:extLst>
                          </a:blip>
                          <a:srcRect l="27523"/>
                          <a:stretch/>
                        </pic:blipFill>
                        <pic:spPr>
                          <a:xfrm>
                            <a:off x="3689115" y="1158468"/>
                            <a:ext cx="393077" cy="644223"/>
                          </a:xfrm>
                          <a:prstGeom prst="rect">
                            <a:avLst/>
                          </a:prstGeom>
                        </pic:spPr>
                      </pic:pic>
                      <wps:wsp>
                        <wps:cNvPr id="161" name="Forma libre 161"/>
                        <wps:cNvSpPr/>
                        <wps:spPr>
                          <a:xfrm rot="632859">
                            <a:off x="1800200" y="1676913"/>
                            <a:ext cx="230775" cy="95498"/>
                          </a:xfrm>
                          <a:custGeom>
                            <a:avLst/>
                            <a:gdLst>
                              <a:gd name="connsiteX0" fmla="*/ 0 w 723900"/>
                              <a:gd name="connsiteY0" fmla="*/ 62032 h 109045"/>
                              <a:gd name="connsiteX1" fmla="*/ 339090 w 723900"/>
                              <a:gd name="connsiteY1" fmla="*/ 1072 h 109045"/>
                              <a:gd name="connsiteX2" fmla="*/ 384810 w 723900"/>
                              <a:gd name="connsiteY2" fmla="*/ 107752 h 109045"/>
                              <a:gd name="connsiteX3" fmla="*/ 723900 w 723900"/>
                              <a:gd name="connsiteY3" fmla="*/ 50602 h 109045"/>
                            </a:gdLst>
                            <a:ahLst/>
                            <a:cxnLst>
                              <a:cxn ang="0">
                                <a:pos x="connsiteX0" y="connsiteY0"/>
                              </a:cxn>
                              <a:cxn ang="0">
                                <a:pos x="connsiteX1" y="connsiteY1"/>
                              </a:cxn>
                              <a:cxn ang="0">
                                <a:pos x="connsiteX2" y="connsiteY2"/>
                              </a:cxn>
                              <a:cxn ang="0">
                                <a:pos x="connsiteX3" y="connsiteY3"/>
                              </a:cxn>
                            </a:cxnLst>
                            <a:rect l="l" t="t" r="r" b="b"/>
                            <a:pathLst>
                              <a:path w="723900" h="109045">
                                <a:moveTo>
                                  <a:pt x="0" y="62032"/>
                                </a:moveTo>
                                <a:cubicBezTo>
                                  <a:pt x="137477" y="27742"/>
                                  <a:pt x="274955" y="-6548"/>
                                  <a:pt x="339090" y="1072"/>
                                </a:cubicBezTo>
                                <a:cubicBezTo>
                                  <a:pt x="403225" y="8692"/>
                                  <a:pt x="320675" y="99497"/>
                                  <a:pt x="384810" y="107752"/>
                                </a:cubicBezTo>
                                <a:cubicBezTo>
                                  <a:pt x="448945" y="116007"/>
                                  <a:pt x="586422" y="83304"/>
                                  <a:pt x="723900" y="5060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84" name="Grupo 184"/>
                        <wpg:cNvGrpSpPr/>
                        <wpg:grpSpPr>
                          <a:xfrm rot="20972522">
                            <a:off x="1037226" y="1426045"/>
                            <a:ext cx="318792" cy="168217"/>
                            <a:chOff x="1037226" y="1426045"/>
                            <a:chExt cx="863236" cy="340165"/>
                          </a:xfrm>
                        </wpg:grpSpPr>
                        <wps:wsp>
                          <wps:cNvPr id="185" name="Forma libre 185"/>
                          <wps:cNvSpPr/>
                          <wps:spPr>
                            <a:xfrm rot="2038836">
                              <a:off x="1037226" y="1490116"/>
                              <a:ext cx="786424" cy="276094"/>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186" name="Forma libre 186"/>
                          <wps:cNvSpPr/>
                          <wps:spPr>
                            <a:xfrm rot="2038836">
                              <a:off x="1114035" y="1426045"/>
                              <a:ext cx="786427" cy="276093"/>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g:grpSp>
                      <wpg:grpSp>
                        <wpg:cNvPr id="194" name="Grupo 194"/>
                        <wpg:cNvGrpSpPr/>
                        <wpg:grpSpPr>
                          <a:xfrm rot="20987025">
                            <a:off x="2971473" y="1350069"/>
                            <a:ext cx="526032" cy="247133"/>
                            <a:chOff x="2971473" y="1350069"/>
                            <a:chExt cx="1424417" cy="499750"/>
                          </a:xfrm>
                        </wpg:grpSpPr>
                        <wps:wsp>
                          <wps:cNvPr id="195" name="Forma libre 195"/>
                          <wps:cNvSpPr/>
                          <wps:spPr>
                            <a:xfrm rot="2038836">
                              <a:off x="2971473" y="1415980"/>
                              <a:ext cx="1282721" cy="433839"/>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196" name="Forma libre 196"/>
                          <wps:cNvSpPr/>
                          <wps:spPr>
                            <a:xfrm rot="2038836">
                              <a:off x="3102990" y="1350069"/>
                              <a:ext cx="1292900" cy="425486"/>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g:grpSp>
                      <wps:wsp>
                        <wps:cNvPr id="197" name="Forma libre 197"/>
                        <wps:cNvSpPr/>
                        <wps:spPr>
                          <a:xfrm flipH="1">
                            <a:off x="2192242" y="1672971"/>
                            <a:ext cx="299148" cy="119110"/>
                          </a:xfrm>
                          <a:custGeom>
                            <a:avLst/>
                            <a:gdLst>
                              <a:gd name="connsiteX0" fmla="*/ 0 w 723900"/>
                              <a:gd name="connsiteY0" fmla="*/ 62032 h 109045"/>
                              <a:gd name="connsiteX1" fmla="*/ 339090 w 723900"/>
                              <a:gd name="connsiteY1" fmla="*/ 1072 h 109045"/>
                              <a:gd name="connsiteX2" fmla="*/ 384810 w 723900"/>
                              <a:gd name="connsiteY2" fmla="*/ 107752 h 109045"/>
                              <a:gd name="connsiteX3" fmla="*/ 723900 w 723900"/>
                              <a:gd name="connsiteY3" fmla="*/ 50602 h 109045"/>
                            </a:gdLst>
                            <a:ahLst/>
                            <a:cxnLst>
                              <a:cxn ang="0">
                                <a:pos x="connsiteX0" y="connsiteY0"/>
                              </a:cxn>
                              <a:cxn ang="0">
                                <a:pos x="connsiteX1" y="connsiteY1"/>
                              </a:cxn>
                              <a:cxn ang="0">
                                <a:pos x="connsiteX2" y="connsiteY2"/>
                              </a:cxn>
                              <a:cxn ang="0">
                                <a:pos x="connsiteX3" y="connsiteY3"/>
                              </a:cxn>
                            </a:cxnLst>
                            <a:rect l="l" t="t" r="r" b="b"/>
                            <a:pathLst>
                              <a:path w="723900" h="109045">
                                <a:moveTo>
                                  <a:pt x="0" y="62032"/>
                                </a:moveTo>
                                <a:cubicBezTo>
                                  <a:pt x="137477" y="27742"/>
                                  <a:pt x="274955" y="-6548"/>
                                  <a:pt x="339090" y="1072"/>
                                </a:cubicBezTo>
                                <a:cubicBezTo>
                                  <a:pt x="403225" y="8692"/>
                                  <a:pt x="320675" y="99497"/>
                                  <a:pt x="384810" y="107752"/>
                                </a:cubicBezTo>
                                <a:cubicBezTo>
                                  <a:pt x="448945" y="116007"/>
                                  <a:pt x="586422" y="83304"/>
                                  <a:pt x="723900" y="5060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98" name="Imagen 198"/>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2014129" y="1549376"/>
                            <a:ext cx="183587" cy="218122"/>
                          </a:xfrm>
                          <a:prstGeom prst="rect">
                            <a:avLst/>
                          </a:prstGeom>
                        </pic:spPr>
                      </pic:pic>
                      <wps:wsp>
                        <wps:cNvPr id="199" name="Forma libre 199"/>
                        <wps:cNvSpPr/>
                        <wps:spPr>
                          <a:xfrm rot="18474235">
                            <a:off x="565676" y="1811873"/>
                            <a:ext cx="127739" cy="31225"/>
                          </a:xfrm>
                          <a:custGeom>
                            <a:avLst/>
                            <a:gdLst>
                              <a:gd name="connsiteX0" fmla="*/ 0 w 723900"/>
                              <a:gd name="connsiteY0" fmla="*/ 62032 h 109045"/>
                              <a:gd name="connsiteX1" fmla="*/ 339090 w 723900"/>
                              <a:gd name="connsiteY1" fmla="*/ 1072 h 109045"/>
                              <a:gd name="connsiteX2" fmla="*/ 384810 w 723900"/>
                              <a:gd name="connsiteY2" fmla="*/ 107752 h 109045"/>
                              <a:gd name="connsiteX3" fmla="*/ 723900 w 723900"/>
                              <a:gd name="connsiteY3" fmla="*/ 50602 h 109045"/>
                            </a:gdLst>
                            <a:ahLst/>
                            <a:cxnLst>
                              <a:cxn ang="0">
                                <a:pos x="connsiteX0" y="connsiteY0"/>
                              </a:cxn>
                              <a:cxn ang="0">
                                <a:pos x="connsiteX1" y="connsiteY1"/>
                              </a:cxn>
                              <a:cxn ang="0">
                                <a:pos x="connsiteX2" y="connsiteY2"/>
                              </a:cxn>
                              <a:cxn ang="0">
                                <a:pos x="connsiteX3" y="connsiteY3"/>
                              </a:cxn>
                            </a:cxnLst>
                            <a:rect l="l" t="t" r="r" b="b"/>
                            <a:pathLst>
                              <a:path w="723900" h="109045">
                                <a:moveTo>
                                  <a:pt x="0" y="62032"/>
                                </a:moveTo>
                                <a:cubicBezTo>
                                  <a:pt x="137477" y="27742"/>
                                  <a:pt x="274955" y="-6548"/>
                                  <a:pt x="339090" y="1072"/>
                                </a:cubicBezTo>
                                <a:cubicBezTo>
                                  <a:pt x="403225" y="8692"/>
                                  <a:pt x="320675" y="99497"/>
                                  <a:pt x="384810" y="107752"/>
                                </a:cubicBezTo>
                                <a:cubicBezTo>
                                  <a:pt x="448945" y="116007"/>
                                  <a:pt x="586422" y="83304"/>
                                  <a:pt x="723900" y="5060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0" name="Elipse 200"/>
                        <wps:cNvSpPr/>
                        <wps:spPr>
                          <a:xfrm>
                            <a:off x="565945" y="1855831"/>
                            <a:ext cx="83269" cy="9893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1" name="Forma libre 201"/>
                        <wps:cNvSpPr/>
                        <wps:spPr>
                          <a:xfrm rot="206226">
                            <a:off x="464127" y="1728767"/>
                            <a:ext cx="193251" cy="68522"/>
                          </a:xfrm>
                          <a:custGeom>
                            <a:avLst/>
                            <a:gdLst>
                              <a:gd name="connsiteX0" fmla="*/ 0 w 723900"/>
                              <a:gd name="connsiteY0" fmla="*/ 62032 h 109045"/>
                              <a:gd name="connsiteX1" fmla="*/ 339090 w 723900"/>
                              <a:gd name="connsiteY1" fmla="*/ 1072 h 109045"/>
                              <a:gd name="connsiteX2" fmla="*/ 384810 w 723900"/>
                              <a:gd name="connsiteY2" fmla="*/ 107752 h 109045"/>
                              <a:gd name="connsiteX3" fmla="*/ 723900 w 723900"/>
                              <a:gd name="connsiteY3" fmla="*/ 50602 h 109045"/>
                            </a:gdLst>
                            <a:ahLst/>
                            <a:cxnLst>
                              <a:cxn ang="0">
                                <a:pos x="connsiteX0" y="connsiteY0"/>
                              </a:cxn>
                              <a:cxn ang="0">
                                <a:pos x="connsiteX1" y="connsiteY1"/>
                              </a:cxn>
                              <a:cxn ang="0">
                                <a:pos x="connsiteX2" y="connsiteY2"/>
                              </a:cxn>
                              <a:cxn ang="0">
                                <a:pos x="connsiteX3" y="connsiteY3"/>
                              </a:cxn>
                            </a:cxnLst>
                            <a:rect l="l" t="t" r="r" b="b"/>
                            <a:pathLst>
                              <a:path w="723900" h="109045">
                                <a:moveTo>
                                  <a:pt x="0" y="62032"/>
                                </a:moveTo>
                                <a:cubicBezTo>
                                  <a:pt x="137477" y="27742"/>
                                  <a:pt x="274955" y="-6548"/>
                                  <a:pt x="339090" y="1072"/>
                                </a:cubicBezTo>
                                <a:cubicBezTo>
                                  <a:pt x="403225" y="8692"/>
                                  <a:pt x="320675" y="99497"/>
                                  <a:pt x="384810" y="107752"/>
                                </a:cubicBezTo>
                                <a:cubicBezTo>
                                  <a:pt x="448945" y="116007"/>
                                  <a:pt x="586422" y="83304"/>
                                  <a:pt x="723900" y="5060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2" name="Elipse 202"/>
                        <wps:cNvSpPr/>
                        <wps:spPr>
                          <a:xfrm>
                            <a:off x="393469" y="1728553"/>
                            <a:ext cx="83269" cy="9893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3" name="CuadroTexto 60"/>
                        <wps:cNvSpPr txBox="1"/>
                        <wps:spPr>
                          <a:xfrm>
                            <a:off x="88168" y="2171313"/>
                            <a:ext cx="908281" cy="507578"/>
                          </a:xfrm>
                          <a:prstGeom prst="rect">
                            <a:avLst/>
                          </a:prstGeom>
                          <a:noFill/>
                        </wps:spPr>
                        <wps:txbx>
                          <w:txbxContent>
                            <w:p w14:paraId="76E4504E" w14:textId="77777777" w:rsidR="00036288" w:rsidRPr="001E2683" w:rsidRDefault="00036288" w:rsidP="00CD236B">
                              <w:pPr>
                                <w:pStyle w:val="NormalWeb"/>
                                <w:spacing w:before="0" w:beforeAutospacing="0" w:after="0" w:afterAutospacing="0"/>
                                <w:jc w:val="center"/>
                                <w:rPr>
                                  <w:rFonts w:ascii="Arial" w:hAnsi="Arial" w:cs="Arial"/>
                                </w:rPr>
                              </w:pPr>
                              <w:r w:rsidRPr="001E2683">
                                <w:rPr>
                                  <w:rFonts w:ascii="Arial" w:hAnsi="Arial" w:cs="Arial"/>
                                  <w:color w:val="000000"/>
                                  <w:kern w:val="24"/>
                                  <w:sz w:val="18"/>
                                  <w:szCs w:val="18"/>
                                </w:rPr>
                                <w:t>Sensores</w:t>
                              </w:r>
                            </w:p>
                            <w:p w14:paraId="2FE9B1DB" w14:textId="77777777" w:rsidR="00036288" w:rsidRPr="001E2683" w:rsidRDefault="00036288" w:rsidP="00CD236B">
                              <w:pPr>
                                <w:pStyle w:val="NormalWeb"/>
                                <w:spacing w:before="0" w:beforeAutospacing="0" w:after="0" w:afterAutospacing="0"/>
                                <w:jc w:val="center"/>
                                <w:rPr>
                                  <w:rFonts w:ascii="Arial" w:hAnsi="Arial" w:cs="Arial"/>
                                </w:rPr>
                              </w:pPr>
                              <w:r w:rsidRPr="001E2683">
                                <w:rPr>
                                  <w:rFonts w:ascii="Arial" w:hAnsi="Arial" w:cs="Arial"/>
                                  <w:color w:val="000000"/>
                                  <w:kern w:val="24"/>
                                  <w:sz w:val="18"/>
                                  <w:szCs w:val="18"/>
                                </w:rPr>
                                <w:t>sísmicos</w:t>
                              </w:r>
                            </w:p>
                          </w:txbxContent>
                        </wps:txbx>
                        <wps:bodyPr wrap="square" rtlCol="0">
                          <a:noAutofit/>
                        </wps:bodyPr>
                      </wps:wsp>
                      <wpg:grpSp>
                        <wpg:cNvPr id="204" name="Grupo 204"/>
                        <wpg:cNvGrpSpPr/>
                        <wpg:grpSpPr>
                          <a:xfrm>
                            <a:off x="533924" y="1261338"/>
                            <a:ext cx="462528" cy="549533"/>
                            <a:chOff x="533924" y="1261338"/>
                            <a:chExt cx="4876190" cy="4876190"/>
                          </a:xfrm>
                        </wpg:grpSpPr>
                        <pic:pic xmlns:pic="http://schemas.openxmlformats.org/drawingml/2006/picture">
                          <pic:nvPicPr>
                            <pic:cNvPr id="205" name="Imagen 205"/>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533924" y="1261338"/>
                              <a:ext cx="4876190" cy="4876190"/>
                            </a:xfrm>
                            <a:prstGeom prst="rect">
                              <a:avLst/>
                            </a:prstGeom>
                          </pic:spPr>
                        </pic:pic>
                        <wps:wsp>
                          <wps:cNvPr id="206" name="Rectángulo 206"/>
                          <wps:cNvSpPr/>
                          <wps:spPr>
                            <a:xfrm rot="1002505">
                              <a:off x="1241856" y="2073508"/>
                              <a:ext cx="1365917" cy="12070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07" name="Grupo 207"/>
                        <wpg:cNvGrpSpPr/>
                        <wpg:grpSpPr>
                          <a:xfrm flipH="1">
                            <a:off x="1470197" y="1261379"/>
                            <a:ext cx="462528" cy="549532"/>
                            <a:chOff x="1470197" y="1261379"/>
                            <a:chExt cx="4876192" cy="4876184"/>
                          </a:xfrm>
                        </wpg:grpSpPr>
                        <pic:pic xmlns:pic="http://schemas.openxmlformats.org/drawingml/2006/picture">
                          <pic:nvPicPr>
                            <pic:cNvPr id="208" name="Imagen 208"/>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1470197" y="1261379"/>
                              <a:ext cx="4876192" cy="4876184"/>
                            </a:xfrm>
                            <a:prstGeom prst="rect">
                              <a:avLst/>
                            </a:prstGeom>
                          </pic:spPr>
                        </pic:pic>
                        <wps:wsp>
                          <wps:cNvPr id="209" name="Rectángulo 209"/>
                          <wps:cNvSpPr/>
                          <wps:spPr>
                            <a:xfrm rot="1002505">
                              <a:off x="2178096" y="2073564"/>
                              <a:ext cx="1365922" cy="12070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210" name="Grupo 210"/>
                        <wpg:cNvGrpSpPr/>
                        <wpg:grpSpPr>
                          <a:xfrm>
                            <a:off x="2327059" y="1253159"/>
                            <a:ext cx="462528" cy="549533"/>
                            <a:chOff x="2327059" y="1253159"/>
                            <a:chExt cx="4876182" cy="4876190"/>
                          </a:xfrm>
                        </wpg:grpSpPr>
                        <pic:pic xmlns:pic="http://schemas.openxmlformats.org/drawingml/2006/picture">
                          <pic:nvPicPr>
                            <pic:cNvPr id="211" name="Imagen 211"/>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2327059" y="1253159"/>
                              <a:ext cx="4876182" cy="4876190"/>
                            </a:xfrm>
                            <a:prstGeom prst="rect">
                              <a:avLst/>
                            </a:prstGeom>
                          </pic:spPr>
                        </pic:pic>
                        <wps:wsp>
                          <wps:cNvPr id="212" name="Rectángulo 212"/>
                          <wps:cNvSpPr/>
                          <wps:spPr>
                            <a:xfrm rot="1002505">
                              <a:off x="3034999" y="2065327"/>
                              <a:ext cx="1365919" cy="12070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213" name="CuadroTexto 79"/>
                        <wps:cNvSpPr txBox="1"/>
                        <wps:spPr>
                          <a:xfrm>
                            <a:off x="643809" y="510614"/>
                            <a:ext cx="1149483" cy="556408"/>
                          </a:xfrm>
                          <a:prstGeom prst="rect">
                            <a:avLst/>
                          </a:prstGeom>
                          <a:noFill/>
                        </wps:spPr>
                        <wps:txbx>
                          <w:txbxContent>
                            <w:p w14:paraId="3358D93B" w14:textId="50F1A6BD" w:rsidR="00036288" w:rsidRPr="001E2683" w:rsidRDefault="00036288" w:rsidP="00CD236B">
                              <w:pPr>
                                <w:pStyle w:val="NormalWeb"/>
                                <w:spacing w:before="0" w:beforeAutospacing="0" w:after="0" w:afterAutospacing="0"/>
                                <w:jc w:val="center"/>
                                <w:rPr>
                                  <w:rFonts w:ascii="Arial" w:hAnsi="Arial" w:cs="Arial"/>
                                </w:rPr>
                              </w:pPr>
                              <w:r w:rsidRPr="001E2683">
                                <w:rPr>
                                  <w:rFonts w:ascii="Arial" w:hAnsi="Arial" w:cs="Arial"/>
                                  <w:color w:val="000000"/>
                                  <w:kern w:val="24"/>
                                  <w:sz w:val="18"/>
                                  <w:szCs w:val="18"/>
                                </w:rPr>
                                <w:t>Espectro concesionado para servicio fijo</w:t>
                              </w:r>
                            </w:p>
                          </w:txbxContent>
                        </wps:txbx>
                        <wps:bodyPr wrap="square" rtlCol="0">
                          <a:noAutofit/>
                        </wps:bodyPr>
                      </wps:wsp>
                      <wps:wsp>
                        <wps:cNvPr id="214" name="CuadroTexto 96"/>
                        <wps:cNvSpPr txBox="1"/>
                        <wps:spPr>
                          <a:xfrm>
                            <a:off x="2231116" y="506567"/>
                            <a:ext cx="1156280" cy="715478"/>
                          </a:xfrm>
                          <a:prstGeom prst="rect">
                            <a:avLst/>
                          </a:prstGeom>
                          <a:noFill/>
                        </wps:spPr>
                        <wps:txbx>
                          <w:txbxContent>
                            <w:p w14:paraId="72926886" w14:textId="2FEF7711" w:rsidR="00036288" w:rsidRPr="001E2683" w:rsidRDefault="00036288" w:rsidP="00CD236B">
                              <w:pPr>
                                <w:pStyle w:val="NormalWeb"/>
                                <w:spacing w:before="0" w:beforeAutospacing="0" w:after="0" w:afterAutospacing="0"/>
                                <w:jc w:val="center"/>
                                <w:rPr>
                                  <w:rFonts w:ascii="Arial" w:hAnsi="Arial" w:cs="Arial"/>
                                </w:rPr>
                              </w:pPr>
                              <w:r w:rsidRPr="001E2683">
                                <w:rPr>
                                  <w:rFonts w:ascii="Arial" w:hAnsi="Arial" w:cs="Arial"/>
                                  <w:color w:val="000000"/>
                                  <w:kern w:val="24"/>
                                  <w:sz w:val="18"/>
                                  <w:szCs w:val="18"/>
                                </w:rPr>
                                <w:t>Espectro concesionado para servicio fijo</w:t>
                              </w:r>
                            </w:p>
                          </w:txbxContent>
                        </wps:txbx>
                        <wps:bodyPr wrap="square" rtlCol="0">
                          <a:noAutofit/>
                        </wps:bodyPr>
                      </wps:wsp>
                      <wps:wsp>
                        <wps:cNvPr id="215" name="Rectángulo redondeado 215"/>
                        <wps:cNvSpPr/>
                        <wps:spPr>
                          <a:xfrm>
                            <a:off x="0" y="443163"/>
                            <a:ext cx="3354023" cy="2431100"/>
                          </a:xfrm>
                          <a:prstGeom prst="roundRect">
                            <a:avLst/>
                          </a:prstGeom>
                          <a:noFill/>
                          <a:ln>
                            <a:prstDash val="lg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6" name="CuadroTexto 80"/>
                        <wps:cNvSpPr txBox="1"/>
                        <wps:spPr>
                          <a:xfrm>
                            <a:off x="659261" y="82277"/>
                            <a:ext cx="1907511" cy="424291"/>
                          </a:xfrm>
                          <a:prstGeom prst="rect">
                            <a:avLst/>
                          </a:prstGeom>
                          <a:noFill/>
                        </wps:spPr>
                        <wps:txbx>
                          <w:txbxContent>
                            <w:p w14:paraId="75C0D071" w14:textId="77777777" w:rsidR="00036288" w:rsidRPr="001E2683" w:rsidRDefault="00036288" w:rsidP="00CD236B">
                              <w:pPr>
                                <w:pStyle w:val="NormalWeb"/>
                                <w:spacing w:before="0" w:beforeAutospacing="0" w:after="0" w:afterAutospacing="0"/>
                                <w:jc w:val="center"/>
                                <w:rPr>
                                  <w:rFonts w:ascii="Arial" w:hAnsi="Arial" w:cs="Arial"/>
                                </w:rPr>
                              </w:pPr>
                              <w:r w:rsidRPr="001E2683">
                                <w:rPr>
                                  <w:rFonts w:ascii="Arial" w:hAnsi="Arial" w:cs="Arial"/>
                                  <w:color w:val="000000"/>
                                  <w:kern w:val="24"/>
                                  <w:sz w:val="22"/>
                                  <w:szCs w:val="22"/>
                                </w:rPr>
                                <w:t>Red de alerta sísmica</w:t>
                              </w:r>
                            </w:p>
                          </w:txbxContent>
                        </wps:txbx>
                        <wps:bodyPr wrap="square" rtlCol="0">
                          <a:noAutofit/>
                        </wps:bodyPr>
                      </wps:wsp>
                      <wps:wsp>
                        <wps:cNvPr id="217" name="Rectángulo redondeado 217"/>
                        <wps:cNvSpPr/>
                        <wps:spPr>
                          <a:xfrm>
                            <a:off x="3466998" y="443163"/>
                            <a:ext cx="2261471" cy="2431100"/>
                          </a:xfrm>
                          <a:prstGeom prst="roundRect">
                            <a:avLst/>
                          </a:prstGeom>
                          <a:noFill/>
                          <a:ln>
                            <a:prstDash val="lg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8" name="CuadroTexto 82"/>
                        <wps:cNvSpPr txBox="1"/>
                        <wps:spPr>
                          <a:xfrm>
                            <a:off x="3353999" y="0"/>
                            <a:ext cx="2407356" cy="560911"/>
                          </a:xfrm>
                          <a:prstGeom prst="rect">
                            <a:avLst/>
                          </a:prstGeom>
                          <a:noFill/>
                        </wps:spPr>
                        <wps:txbx>
                          <w:txbxContent>
                            <w:p w14:paraId="01097152" w14:textId="77777777" w:rsidR="00036288" w:rsidRPr="001E2683" w:rsidRDefault="00036288" w:rsidP="00CD236B">
                              <w:pPr>
                                <w:pStyle w:val="NormalWeb"/>
                                <w:spacing w:before="0" w:beforeAutospacing="0" w:after="0" w:afterAutospacing="0"/>
                                <w:jc w:val="center"/>
                                <w:rPr>
                                  <w:rFonts w:ascii="Arial" w:hAnsi="Arial" w:cs="Arial"/>
                                </w:rPr>
                              </w:pPr>
                              <w:r w:rsidRPr="001E2683">
                                <w:rPr>
                                  <w:rFonts w:ascii="Arial" w:hAnsi="Arial" w:cs="Arial"/>
                                  <w:color w:val="000000"/>
                                  <w:kern w:val="24"/>
                                  <w:sz w:val="22"/>
                                  <w:szCs w:val="22"/>
                                </w:rPr>
                                <w:t xml:space="preserve">Difusión de la alerta por medio de servicios móviles </w:t>
                              </w:r>
                            </w:p>
                          </w:txbxContent>
                        </wps:txbx>
                        <wps:bodyPr wrap="square" rtlCol="0">
                          <a:noAutofit/>
                        </wps:bodyPr>
                      </wps:wsp>
                      <wps:wsp>
                        <wps:cNvPr id="219" name="CuadroTexto 83"/>
                        <wps:cNvSpPr txBox="1"/>
                        <wps:spPr>
                          <a:xfrm>
                            <a:off x="1146338" y="2081001"/>
                            <a:ext cx="1467767" cy="867848"/>
                          </a:xfrm>
                          <a:prstGeom prst="rect">
                            <a:avLst/>
                          </a:prstGeom>
                          <a:noFill/>
                        </wps:spPr>
                        <wps:txbx>
                          <w:txbxContent>
                            <w:p w14:paraId="624D0A6A" w14:textId="77777777" w:rsidR="00036288" w:rsidRPr="001E2683" w:rsidRDefault="00036288" w:rsidP="00CD236B">
                              <w:pPr>
                                <w:pStyle w:val="NormalWeb"/>
                                <w:spacing w:before="0" w:beforeAutospacing="0" w:after="0" w:afterAutospacing="0"/>
                                <w:jc w:val="center"/>
                                <w:rPr>
                                  <w:rFonts w:ascii="Arial" w:hAnsi="Arial" w:cs="Arial"/>
                                </w:rPr>
                              </w:pPr>
                              <w:r w:rsidRPr="001E2683">
                                <w:rPr>
                                  <w:rFonts w:ascii="Arial" w:hAnsi="Arial" w:cs="Arial"/>
                                  <w:color w:val="000000"/>
                                  <w:kern w:val="24"/>
                                  <w:sz w:val="18"/>
                                  <w:szCs w:val="18"/>
                                </w:rPr>
                                <w:t>Estaciones de procesamiento y emisión automática de alerta sísmica</w:t>
                              </w:r>
                            </w:p>
                          </w:txbxContent>
                        </wps:txbx>
                        <wps:bodyPr wrap="square" rtlCol="0">
                          <a:noAutofit/>
                        </wps:bodyPr>
                      </wps:wsp>
                      <wps:wsp>
                        <wps:cNvPr id="223" name="Conector recto 223"/>
                        <wps:cNvCnPr/>
                        <wps:spPr>
                          <a:xfrm flipV="1">
                            <a:off x="2709471" y="1769349"/>
                            <a:ext cx="1035309" cy="394"/>
                          </a:xfrm>
                          <a:prstGeom prst="line">
                            <a:avLst/>
                          </a:prstGeom>
                          <a:ln>
                            <a:solidFill>
                              <a:srgbClr val="FF0000"/>
                            </a:solidFill>
                            <a:prstDash val="lgDash"/>
                          </a:ln>
                        </wps:spPr>
                        <wps:style>
                          <a:lnRef idx="3">
                            <a:schemeClr val="accent1"/>
                          </a:lnRef>
                          <a:fillRef idx="0">
                            <a:schemeClr val="accent1"/>
                          </a:fillRef>
                          <a:effectRef idx="2">
                            <a:schemeClr val="accent1"/>
                          </a:effectRef>
                          <a:fontRef idx="minor">
                            <a:schemeClr val="tx1"/>
                          </a:fontRef>
                        </wps:style>
                        <wps:bodyPr/>
                      </wps:wsp>
                      <wps:wsp>
                        <wps:cNvPr id="224" name="Conector recto 224"/>
                        <wps:cNvCnPr/>
                        <wps:spPr>
                          <a:xfrm flipH="1">
                            <a:off x="1232180" y="998437"/>
                            <a:ext cx="2236" cy="375048"/>
                          </a:xfrm>
                          <a:prstGeom prst="line">
                            <a:avLst/>
                          </a:prstGeom>
                          <a:ln>
                            <a:tailEnd type="oval" w="sm" len="sm"/>
                          </a:ln>
                        </wps:spPr>
                        <wps:style>
                          <a:lnRef idx="1">
                            <a:schemeClr val="accent6"/>
                          </a:lnRef>
                          <a:fillRef idx="0">
                            <a:schemeClr val="accent6"/>
                          </a:fillRef>
                          <a:effectRef idx="0">
                            <a:schemeClr val="accent6"/>
                          </a:effectRef>
                          <a:fontRef idx="minor">
                            <a:schemeClr val="tx1"/>
                          </a:fontRef>
                        </wps:style>
                        <wps:bodyPr/>
                      </wps:wsp>
                      <wps:wsp>
                        <wps:cNvPr id="225" name="Conector recto 225"/>
                        <wps:cNvCnPr/>
                        <wps:spPr>
                          <a:xfrm flipH="1">
                            <a:off x="3273773" y="1223912"/>
                            <a:ext cx="4259" cy="139027"/>
                          </a:xfrm>
                          <a:prstGeom prst="line">
                            <a:avLst/>
                          </a:prstGeom>
                          <a:ln>
                            <a:tailEnd type="oval" w="sm" len="sm"/>
                          </a:ln>
                        </wps:spPr>
                        <wps:style>
                          <a:lnRef idx="1">
                            <a:schemeClr val="accent6"/>
                          </a:lnRef>
                          <a:fillRef idx="0">
                            <a:schemeClr val="accent6"/>
                          </a:fillRef>
                          <a:effectRef idx="0">
                            <a:schemeClr val="accent6"/>
                          </a:effectRef>
                          <a:fontRef idx="minor">
                            <a:schemeClr val="tx1"/>
                          </a:fontRef>
                        </wps:style>
                        <wps:bodyPr/>
                      </wps:wsp>
                      <wps:wsp>
                        <wps:cNvPr id="226" name="Conector recto 226"/>
                        <wps:cNvCnPr/>
                        <wps:spPr>
                          <a:xfrm flipV="1">
                            <a:off x="2076378" y="1817186"/>
                            <a:ext cx="0" cy="280891"/>
                          </a:xfrm>
                          <a:prstGeom prst="line">
                            <a:avLst/>
                          </a:prstGeom>
                          <a:ln>
                            <a:tailEnd type="oval" w="sm" len="sm"/>
                          </a:ln>
                        </wps:spPr>
                        <wps:style>
                          <a:lnRef idx="1">
                            <a:schemeClr val="accent6"/>
                          </a:lnRef>
                          <a:fillRef idx="0">
                            <a:schemeClr val="accent6"/>
                          </a:fillRef>
                          <a:effectRef idx="0">
                            <a:schemeClr val="accent6"/>
                          </a:effectRef>
                          <a:fontRef idx="minor">
                            <a:schemeClr val="tx1"/>
                          </a:fontRef>
                        </wps:style>
                        <wps:bodyPr/>
                      </wps:wsp>
                      <wps:wsp>
                        <wps:cNvPr id="227" name="Conector recto 227"/>
                        <wps:cNvCnPr/>
                        <wps:spPr>
                          <a:xfrm flipV="1">
                            <a:off x="460675" y="1973079"/>
                            <a:ext cx="91899" cy="197966"/>
                          </a:xfrm>
                          <a:prstGeom prst="line">
                            <a:avLst/>
                          </a:prstGeom>
                          <a:ln>
                            <a:tailEnd type="oval" w="sm" len="sm"/>
                          </a:ln>
                        </wps:spPr>
                        <wps:style>
                          <a:lnRef idx="1">
                            <a:schemeClr val="accent6"/>
                          </a:lnRef>
                          <a:fillRef idx="0">
                            <a:schemeClr val="accent6"/>
                          </a:fillRef>
                          <a:effectRef idx="0">
                            <a:schemeClr val="accent6"/>
                          </a:effectRef>
                          <a:fontRef idx="minor">
                            <a:schemeClr val="tx1"/>
                          </a:fontRef>
                        </wps:style>
                        <wps:bodyPr/>
                      </wps:wsp>
                      <wps:wsp>
                        <wps:cNvPr id="228" name="Conector recto 228"/>
                        <wps:cNvCnPr/>
                        <wps:spPr>
                          <a:xfrm flipH="1" flipV="1">
                            <a:off x="373043" y="1849223"/>
                            <a:ext cx="87631" cy="321822"/>
                          </a:xfrm>
                          <a:prstGeom prst="line">
                            <a:avLst/>
                          </a:prstGeom>
                          <a:ln>
                            <a:tailEnd type="oval" w="sm" len="sm"/>
                          </a:ln>
                        </wps:spPr>
                        <wps:style>
                          <a:lnRef idx="1">
                            <a:schemeClr val="accent6"/>
                          </a:lnRef>
                          <a:fillRef idx="0">
                            <a:schemeClr val="accent6"/>
                          </a:fillRef>
                          <a:effectRef idx="0">
                            <a:schemeClr val="accent6"/>
                          </a:effectRef>
                          <a:fontRef idx="minor">
                            <a:schemeClr val="tx1"/>
                          </a:fontRef>
                        </wps:style>
                        <wps:bodyPr/>
                      </wps:wsp>
                      <wps:wsp>
                        <wps:cNvPr id="229" name="Conector recto 229"/>
                        <wps:cNvCnPr/>
                        <wps:spPr>
                          <a:xfrm flipV="1">
                            <a:off x="4030014" y="1742361"/>
                            <a:ext cx="0" cy="486239"/>
                          </a:xfrm>
                          <a:prstGeom prst="line">
                            <a:avLst/>
                          </a:prstGeom>
                          <a:ln>
                            <a:tailEnd type="oval" w="sm" len="sm"/>
                          </a:ln>
                        </wps:spPr>
                        <wps:style>
                          <a:lnRef idx="1">
                            <a:schemeClr val="accent6"/>
                          </a:lnRef>
                          <a:fillRef idx="0">
                            <a:schemeClr val="accent6"/>
                          </a:fillRef>
                          <a:effectRef idx="0">
                            <a:schemeClr val="accent6"/>
                          </a:effectRef>
                          <a:fontRef idx="minor">
                            <a:schemeClr val="tx1"/>
                          </a:fontRef>
                        </wps:style>
                        <wps:bodyPr/>
                      </wps:wsp>
                      <wps:wsp>
                        <wps:cNvPr id="230" name="Rectángulo 230"/>
                        <wps:cNvSpPr/>
                        <wps:spPr>
                          <a:xfrm>
                            <a:off x="6544" y="2867583"/>
                            <a:ext cx="5683325" cy="344882"/>
                          </a:xfrm>
                          <a:prstGeom prst="rect">
                            <a:avLst/>
                          </a:prstGeom>
                        </wps:spPr>
                        <wps:txbx>
                          <w:txbxContent>
                            <w:p w14:paraId="4095641E" w14:textId="77777777" w:rsidR="00036288" w:rsidRPr="001E2683" w:rsidRDefault="00036288" w:rsidP="00CD236B">
                              <w:pPr>
                                <w:pStyle w:val="NormalWeb"/>
                                <w:spacing w:before="0" w:beforeAutospacing="0" w:after="0" w:afterAutospacing="0"/>
                                <w:jc w:val="both"/>
                                <w:rPr>
                                  <w:rFonts w:ascii="Arial" w:hAnsi="Arial" w:cs="Arial"/>
                                </w:rPr>
                              </w:pPr>
                              <w:r w:rsidRPr="001E2683">
                                <w:rPr>
                                  <w:rFonts w:ascii="Arial" w:hAnsi="Arial" w:cs="Arial"/>
                                  <w:b/>
                                  <w:bCs/>
                                  <w:color w:val="000000"/>
                                  <w:kern w:val="24"/>
                                  <w:sz w:val="14"/>
                                  <w:szCs w:val="14"/>
                                </w:rPr>
                                <w:t>*</w:t>
                              </w:r>
                              <w:r w:rsidRPr="001E2683">
                                <w:rPr>
                                  <w:rFonts w:ascii="Arial" w:hAnsi="Arial" w:cs="Arial"/>
                                  <w:color w:val="000000"/>
                                  <w:kern w:val="24"/>
                                  <w:sz w:val="12"/>
                                  <w:szCs w:val="12"/>
                                </w:rPr>
                                <w:t>Algunos ejemplos de bandas de frecuencias concesionadas para el servicio de acceso inalámbrico móvil en México son: 824-849/869-894 MHz (850 MHz), 1850-1910/1930-1990 MHz (PCS), 1710-1780/2110-2180 MHz (AWS) y 2500-2690 MHz (2.5 GHz).</w:t>
                              </w:r>
                            </w:p>
                          </w:txbxContent>
                        </wps:txbx>
                        <wps:bodyPr wrap="square">
                          <a:noAutofit/>
                        </wps:bodyPr>
                      </wps:wsp>
                      <wps:wsp>
                        <wps:cNvPr id="231" name="CuadroTexto 61"/>
                        <wps:cNvSpPr txBox="1"/>
                        <wps:spPr>
                          <a:xfrm>
                            <a:off x="4777722" y="1028463"/>
                            <a:ext cx="854880" cy="417155"/>
                          </a:xfrm>
                          <a:prstGeom prst="rect">
                            <a:avLst/>
                          </a:prstGeom>
                          <a:noFill/>
                        </wps:spPr>
                        <wps:txbx>
                          <w:txbxContent>
                            <w:p w14:paraId="3E2EAF83" w14:textId="77777777" w:rsidR="00036288" w:rsidRPr="001E2683" w:rsidRDefault="00036288" w:rsidP="00CD236B">
                              <w:pPr>
                                <w:pStyle w:val="NormalWeb"/>
                                <w:spacing w:before="0" w:beforeAutospacing="0" w:after="0" w:afterAutospacing="0"/>
                                <w:rPr>
                                  <w:rFonts w:ascii="Arial" w:hAnsi="Arial" w:cs="Arial"/>
                                </w:rPr>
                              </w:pPr>
                              <w:r w:rsidRPr="001E2683">
                                <w:rPr>
                                  <w:rFonts w:ascii="Arial" w:hAnsi="Arial" w:cs="Arial"/>
                                  <w:color w:val="000000"/>
                                  <w:kern w:val="24"/>
                                  <w:sz w:val="18"/>
                                  <w:szCs w:val="18"/>
                                </w:rPr>
                                <w:t xml:space="preserve">Mensajes </w:t>
                              </w:r>
                            </w:p>
                            <w:p w14:paraId="200FFB8D" w14:textId="77777777" w:rsidR="00036288" w:rsidRPr="001E2683" w:rsidRDefault="00036288" w:rsidP="00CD236B">
                              <w:pPr>
                                <w:pStyle w:val="NormalWeb"/>
                                <w:spacing w:before="0" w:beforeAutospacing="0" w:after="0" w:afterAutospacing="0"/>
                                <w:rPr>
                                  <w:rFonts w:ascii="Arial" w:hAnsi="Arial" w:cs="Arial"/>
                                </w:rPr>
                              </w:pPr>
                              <w:r w:rsidRPr="001E2683">
                                <w:rPr>
                                  <w:rFonts w:ascii="Arial" w:hAnsi="Arial" w:cs="Arial"/>
                                  <w:color w:val="000000"/>
                                  <w:kern w:val="24"/>
                                  <w:sz w:val="18"/>
                                  <w:szCs w:val="18"/>
                                </w:rPr>
                                <w:t>de texto</w:t>
                              </w:r>
                            </w:p>
                          </w:txbxContent>
                        </wps:txbx>
                        <wps:bodyPr wrap="square" rtlCol="0">
                          <a:noAutofit/>
                        </wps:bodyPr>
                      </wps:wsp>
                      <wps:wsp>
                        <wps:cNvPr id="232" name="CuadroTexto 62"/>
                        <wps:cNvSpPr txBox="1"/>
                        <wps:spPr>
                          <a:xfrm>
                            <a:off x="4775733" y="1486608"/>
                            <a:ext cx="985622" cy="372212"/>
                          </a:xfrm>
                          <a:prstGeom prst="rect">
                            <a:avLst/>
                          </a:prstGeom>
                          <a:noFill/>
                        </wps:spPr>
                        <wps:txbx>
                          <w:txbxContent>
                            <w:p w14:paraId="2032043A" w14:textId="77777777" w:rsidR="00036288" w:rsidRPr="001E2683" w:rsidRDefault="00036288" w:rsidP="00CD236B">
                              <w:pPr>
                                <w:pStyle w:val="NormalWeb"/>
                                <w:spacing w:before="0" w:beforeAutospacing="0" w:after="0" w:afterAutospacing="0"/>
                                <w:rPr>
                                  <w:rFonts w:ascii="Arial" w:hAnsi="Arial" w:cs="Arial"/>
                                </w:rPr>
                              </w:pPr>
                              <w:r w:rsidRPr="001E2683">
                                <w:rPr>
                                  <w:rFonts w:ascii="Arial" w:hAnsi="Arial" w:cs="Arial"/>
                                  <w:color w:val="000000"/>
                                  <w:kern w:val="24"/>
                                  <w:sz w:val="18"/>
                                  <w:szCs w:val="18"/>
                                </w:rPr>
                                <w:t>Aplicaciones móviles</w:t>
                              </w:r>
                            </w:p>
                          </w:txbxContent>
                        </wps:txbx>
                        <wps:bodyPr wrap="square" rtlCol="0">
                          <a:noAutofit/>
                        </wps:bodyPr>
                      </wps:wsp>
                      <wps:wsp>
                        <wps:cNvPr id="235" name="Elipse 235"/>
                        <wps:cNvSpPr/>
                        <wps:spPr>
                          <a:xfrm>
                            <a:off x="4626251" y="1117382"/>
                            <a:ext cx="149482" cy="188387"/>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39D8DACB" w14:textId="77777777" w:rsidR="00036288" w:rsidRDefault="00036288" w:rsidP="00CD236B">
                              <w:pPr>
                                <w:pStyle w:val="NormalWeb"/>
                                <w:spacing w:before="0" w:beforeAutospacing="0" w:after="0" w:afterAutospacing="0"/>
                                <w:jc w:val="center"/>
                              </w:pPr>
                              <w:r>
                                <w:rPr>
                                  <w:rFonts w:asciiTheme="minorHAnsi" w:hAnsi="Calibri"/>
                                  <w:color w:val="FFFFFF"/>
                                  <w:kern w:val="24"/>
                                  <w:sz w:val="18"/>
                                  <w:szCs w:val="18"/>
                                </w:rPr>
                                <w:t>1</w:t>
                              </w:r>
                            </w:p>
                          </w:txbxContent>
                        </wps:txbx>
                        <wps:bodyPr rtlCol="0" anchor="ctr"/>
                      </wps:wsp>
                      <wps:wsp>
                        <wps:cNvPr id="236" name="Elipse 236"/>
                        <wps:cNvSpPr/>
                        <wps:spPr>
                          <a:xfrm>
                            <a:off x="4635340" y="1581452"/>
                            <a:ext cx="152726" cy="188486"/>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4F4E80A7" w14:textId="77777777" w:rsidR="00036288" w:rsidRDefault="00036288" w:rsidP="00CD236B">
                              <w:pPr>
                                <w:pStyle w:val="NormalWeb"/>
                                <w:spacing w:before="0" w:beforeAutospacing="0" w:after="0" w:afterAutospacing="0"/>
                                <w:jc w:val="center"/>
                              </w:pPr>
                              <w:r>
                                <w:rPr>
                                  <w:rFonts w:asciiTheme="minorHAnsi" w:hAnsi="Calibri"/>
                                  <w:color w:val="FFFFFF"/>
                                  <w:kern w:val="24"/>
                                  <w:sz w:val="18"/>
                                  <w:szCs w:val="18"/>
                                </w:rPr>
                                <w:t>2</w:t>
                              </w:r>
                            </w:p>
                          </w:txbxContent>
                        </wps:txbx>
                        <wps:bodyPr rtlCol="0" anchor="ctr"/>
                      </wps:wsp>
                      <wps:wsp>
                        <wps:cNvPr id="237" name="CuadroTexto 14"/>
                        <wps:cNvSpPr txBox="1"/>
                        <wps:spPr>
                          <a:xfrm>
                            <a:off x="4585770" y="1100607"/>
                            <a:ext cx="240969" cy="258366"/>
                          </a:xfrm>
                          <a:prstGeom prst="rect">
                            <a:avLst/>
                          </a:prstGeom>
                          <a:noFill/>
                        </wps:spPr>
                        <wps:txbx>
                          <w:txbxContent>
                            <w:p w14:paraId="11AA5785" w14:textId="77777777" w:rsidR="00036288" w:rsidRPr="001E2683" w:rsidRDefault="00036288" w:rsidP="00CD236B">
                              <w:pPr>
                                <w:pStyle w:val="NormalWeb"/>
                                <w:spacing w:before="0" w:beforeAutospacing="0" w:after="0" w:afterAutospacing="0"/>
                                <w:rPr>
                                  <w:rFonts w:ascii="Arial" w:hAnsi="Arial" w:cs="Arial"/>
                                </w:rPr>
                              </w:pPr>
                              <w:r w:rsidRPr="001E2683">
                                <w:rPr>
                                  <w:rFonts w:ascii="Arial" w:hAnsi="Arial" w:cs="Arial"/>
                                  <w:color w:val="FFFFFF"/>
                                  <w:kern w:val="24"/>
                                  <w:sz w:val="16"/>
                                  <w:szCs w:val="16"/>
                                </w:rPr>
                                <w:t>1</w:t>
                              </w:r>
                            </w:p>
                          </w:txbxContent>
                        </wps:txbx>
                        <wps:bodyPr wrap="square" rtlCol="0">
                          <a:noAutofit/>
                        </wps:bodyPr>
                      </wps:wsp>
                      <wps:wsp>
                        <wps:cNvPr id="238" name="CuadroTexto 65"/>
                        <wps:cNvSpPr txBox="1"/>
                        <wps:spPr>
                          <a:xfrm>
                            <a:off x="4593030" y="1567992"/>
                            <a:ext cx="240969" cy="258366"/>
                          </a:xfrm>
                          <a:prstGeom prst="rect">
                            <a:avLst/>
                          </a:prstGeom>
                          <a:noFill/>
                        </wps:spPr>
                        <wps:txbx>
                          <w:txbxContent>
                            <w:p w14:paraId="4EEC3C6B" w14:textId="77777777" w:rsidR="00036288" w:rsidRPr="001E2683" w:rsidRDefault="00036288" w:rsidP="00CD236B">
                              <w:pPr>
                                <w:pStyle w:val="NormalWeb"/>
                                <w:spacing w:before="0" w:beforeAutospacing="0" w:after="0" w:afterAutospacing="0"/>
                                <w:rPr>
                                  <w:rFonts w:ascii="Arial" w:hAnsi="Arial" w:cs="Arial"/>
                                </w:rPr>
                              </w:pPr>
                              <w:r w:rsidRPr="001E2683">
                                <w:rPr>
                                  <w:rFonts w:ascii="Arial" w:hAnsi="Arial" w:cs="Arial"/>
                                  <w:color w:val="FFFFFF"/>
                                  <w:kern w:val="24"/>
                                  <w:sz w:val="16"/>
                                  <w:szCs w:val="16"/>
                                </w:rPr>
                                <w:t>2</w:t>
                              </w:r>
                            </w:p>
                          </w:txbxContent>
                        </wps:txbx>
                        <wps:bodyPr wrap="square" rtlCol="0">
                          <a:noAutofit/>
                        </wps:bodyPr>
                      </wps:wsp>
                      <wps:wsp>
                        <wps:cNvPr id="242" name="CuadroTexto 96"/>
                        <wps:cNvSpPr txBox="1">
                          <a:spLocks noChangeArrowheads="1"/>
                        </wps:cNvSpPr>
                        <wps:spPr bwMode="auto">
                          <a:xfrm>
                            <a:off x="2428346" y="2086908"/>
                            <a:ext cx="993775" cy="7159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D6AA10" w14:textId="77777777" w:rsidR="00036288" w:rsidRPr="001E2683" w:rsidRDefault="00036288" w:rsidP="00CD236B">
                              <w:pPr>
                                <w:pStyle w:val="NormalWeb"/>
                                <w:kinsoku w:val="0"/>
                                <w:overflowPunct w:val="0"/>
                                <w:spacing w:before="0" w:beforeAutospacing="0" w:after="0" w:afterAutospacing="0"/>
                                <w:jc w:val="center"/>
                                <w:textAlignment w:val="baseline"/>
                                <w:rPr>
                                  <w:rFonts w:ascii="Arial" w:hAnsi="Arial" w:cs="Arial"/>
                                </w:rPr>
                              </w:pPr>
                              <w:r w:rsidRPr="001E2683">
                                <w:rPr>
                                  <w:rFonts w:ascii="Arial" w:hAnsi="Arial" w:cs="Arial"/>
                                  <w:color w:val="000000"/>
                                  <w:kern w:val="24"/>
                                  <w:sz w:val="18"/>
                                  <w:szCs w:val="18"/>
                                </w:rPr>
                                <w:t>Enlace físico (Ethernet o fibra óptica)</w:t>
                              </w:r>
                            </w:p>
                          </w:txbxContent>
                        </wps:txbx>
                        <wps:bodyPr vert="horz" wrap="square" lIns="91440" tIns="45720" rIns="91440" bIns="45720" numCol="1" anchor="t" anchorCtr="0" compatLnSpc="1">
                          <a:prstTxWarp prst="textNoShape">
                            <a:avLst/>
                          </a:prstTxWarp>
                        </wps:bodyPr>
                      </wps:wsp>
                      <wps:wsp>
                        <wps:cNvPr id="243" name="Conector recto 243"/>
                        <wps:cNvCnPr/>
                        <wps:spPr>
                          <a:xfrm flipV="1">
                            <a:off x="3282453" y="1794909"/>
                            <a:ext cx="0" cy="149860"/>
                          </a:xfrm>
                          <a:prstGeom prst="line">
                            <a:avLst/>
                          </a:prstGeom>
                          <a:ln>
                            <a:tailEnd type="oval" w="sm" len="sm"/>
                          </a:ln>
                        </wps:spPr>
                        <wps:style>
                          <a:lnRef idx="1">
                            <a:schemeClr val="accent6"/>
                          </a:lnRef>
                          <a:fillRef idx="0">
                            <a:schemeClr val="accent6"/>
                          </a:fillRef>
                          <a:effectRef idx="0">
                            <a:schemeClr val="accent6"/>
                          </a:effectRef>
                          <a:fontRef idx="minor">
                            <a:schemeClr val="tx1"/>
                          </a:fontRef>
                        </wps:style>
                        <wps:bodyPr/>
                      </wps:wsp>
                      <wps:wsp>
                        <wps:cNvPr id="244" name="Conector recto 244"/>
                        <wps:cNvCnPr/>
                        <wps:spPr>
                          <a:xfrm flipH="1" flipV="1">
                            <a:off x="3003053" y="1943499"/>
                            <a:ext cx="279400" cy="1270"/>
                          </a:xfrm>
                          <a:prstGeom prst="line">
                            <a:avLst/>
                          </a:prstGeom>
                        </wps:spPr>
                        <wps:style>
                          <a:lnRef idx="1">
                            <a:schemeClr val="accent6"/>
                          </a:lnRef>
                          <a:fillRef idx="0">
                            <a:schemeClr val="accent6"/>
                          </a:fillRef>
                          <a:effectRef idx="0">
                            <a:schemeClr val="accent6"/>
                          </a:effectRef>
                          <a:fontRef idx="minor">
                            <a:schemeClr val="tx1"/>
                          </a:fontRef>
                        </wps:style>
                        <wps:bodyPr/>
                      </wps:wsp>
                      <wps:wsp>
                        <wps:cNvPr id="246" name="Conector recto 246"/>
                        <wps:cNvCnPr/>
                        <wps:spPr>
                          <a:xfrm flipH="1" flipV="1">
                            <a:off x="3003053" y="1940324"/>
                            <a:ext cx="0" cy="128905"/>
                          </a:xfrm>
                          <a:prstGeom prst="line">
                            <a:avLst/>
                          </a:prstGeom>
                        </wps:spPr>
                        <wps:style>
                          <a:lnRef idx="1">
                            <a:schemeClr val="accent6"/>
                          </a:lnRef>
                          <a:fillRef idx="0">
                            <a:schemeClr val="accent6"/>
                          </a:fillRef>
                          <a:effectRef idx="0">
                            <a:schemeClr val="accent6"/>
                          </a:effectRef>
                          <a:fontRef idx="minor">
                            <a:schemeClr val="tx1"/>
                          </a:fontRef>
                        </wps:style>
                        <wps:bodyPr/>
                      </wps:wsp>
                      <wps:wsp>
                        <wps:cNvPr id="247" name="Conector recto 247"/>
                        <wps:cNvCnPr/>
                        <wps:spPr>
                          <a:xfrm flipH="1" flipV="1">
                            <a:off x="2832357" y="1222052"/>
                            <a:ext cx="447974" cy="930"/>
                          </a:xfrm>
                          <a:prstGeom prst="line">
                            <a:avLst/>
                          </a:prstGeom>
                        </wps:spPr>
                        <wps:style>
                          <a:lnRef idx="1">
                            <a:schemeClr val="accent6"/>
                          </a:lnRef>
                          <a:fillRef idx="0">
                            <a:schemeClr val="accent6"/>
                          </a:fillRef>
                          <a:effectRef idx="0">
                            <a:schemeClr val="accent6"/>
                          </a:effectRef>
                          <a:fontRef idx="minor">
                            <a:schemeClr val="tx1"/>
                          </a:fontRef>
                        </wps:style>
                        <wps:bodyPr/>
                      </wps:wsp>
                      <wps:wsp>
                        <wps:cNvPr id="248" name="Conector recto 248"/>
                        <wps:cNvCnPr/>
                        <wps:spPr>
                          <a:xfrm flipV="1">
                            <a:off x="2832357" y="1011773"/>
                            <a:ext cx="3654" cy="210279"/>
                          </a:xfrm>
                          <a:prstGeom prst="line">
                            <a:avLst/>
                          </a:prstGeom>
                        </wps:spPr>
                        <wps:style>
                          <a:lnRef idx="1">
                            <a:schemeClr val="accent6"/>
                          </a:lnRef>
                          <a:fillRef idx="0">
                            <a:schemeClr val="accent6"/>
                          </a:fillRef>
                          <a:effectRef idx="0">
                            <a:schemeClr val="accent6"/>
                          </a:effectRef>
                          <a:fontRef idx="minor">
                            <a:schemeClr val="tx1"/>
                          </a:fontRef>
                        </wps:style>
                        <wps:bodyPr/>
                      </wps:wsp>
                    </wpg:wgp>
                  </a:graphicData>
                </a:graphic>
              </wp:inline>
            </w:drawing>
          </mc:Choice>
          <mc:Fallback>
            <w:pict>
              <v:group w14:anchorId="4201616D" id="Grupo 86" o:spid="_x0000_s1076" style="width:438pt;height:247.5pt;mso-position-horizontal-relative:char;mso-position-vertical-relative:line" coordsize="57613,321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">
                <v:shape id="Imagen 44" o:spid="_x0000_s1077" type="#_x0000_t75" style="position:absolute;left:41450;top:10327;width:2239;height:2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">
                  <v:imagedata r:id="rId44" o:title=""/>
                  <v:path arrowok="t"/>
                </v:shape>
                <v:shape id="Imagen 45" o:spid="_x0000_s1078" type="#_x0000_t75" style="position:absolute;left:41515;top:16125;width:2167;height:2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">
                  <v:imagedata r:id="rId37" o:title=""/>
                  <v:path arrowok="t"/>
                </v:shape>
                <v:shape id="Imagen 46" o:spid="_x0000_s1079" type="#_x0000_t75" style="position:absolute;left:44438;top:13335;width:1161;height:24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">
                  <v:imagedata r:id="rId45" o:title="" cropright="28570f"/>
                  <v:path arrowok="t"/>
                </v:shape>
                <v:shape id="CuadroTexto 53" o:spid="_x0000_s1080" type="#_x0000_t202" style="position:absolute;left:33935;top:21710;width:13212;height:6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" filled="f" stroked="f">
                  <v:textbox>
                    <w:txbxContent>
                      <w:p w14:paraId="62F20B87" w14:textId="77777777" w:rsidR="00036288" w:rsidRPr="001E2683" w:rsidRDefault="00036288" w:rsidP="00CD236B">
                        <w:pPr>
                          <w:pStyle w:val="NormalWeb"/>
                          <w:spacing w:before="0" w:beforeAutospacing="0" w:after="0" w:afterAutospacing="0"/>
                          <w:jc w:val="center"/>
                          <w:rPr>
                            <w:rFonts w:ascii="Arial" w:hAnsi="Arial" w:cs="Arial"/>
                          </w:rPr>
                        </w:pPr>
                        <w:r w:rsidRPr="001E2683">
                          <w:rPr>
                            <w:rFonts w:ascii="Arial" w:hAnsi="Arial" w:cs="Arial"/>
                            <w:color w:val="000000"/>
                            <w:kern w:val="24"/>
                            <w:sz w:val="18"/>
                            <w:szCs w:val="18"/>
                          </w:rPr>
                          <w:t xml:space="preserve">Espectro concesionado </w:t>
                        </w:r>
                      </w:p>
                      <w:p w14:paraId="7AB117A0" w14:textId="77777777" w:rsidR="00036288" w:rsidRPr="001E2683" w:rsidRDefault="00036288" w:rsidP="00CD236B">
                        <w:pPr>
                          <w:pStyle w:val="NormalWeb"/>
                          <w:spacing w:before="0" w:beforeAutospacing="0" w:after="0" w:afterAutospacing="0"/>
                          <w:jc w:val="center"/>
                          <w:rPr>
                            <w:rFonts w:ascii="Arial" w:hAnsi="Arial" w:cs="Arial"/>
                          </w:rPr>
                        </w:pPr>
                        <w:r w:rsidRPr="001E2683">
                          <w:rPr>
                            <w:rFonts w:ascii="Arial" w:hAnsi="Arial" w:cs="Arial"/>
                            <w:color w:val="000000"/>
                            <w:kern w:val="24"/>
                            <w:sz w:val="18"/>
                            <w:szCs w:val="18"/>
                          </w:rPr>
                          <w:t>a operadores comerciales</w:t>
                        </w:r>
                        <w:r w:rsidRPr="001E2683">
                          <w:rPr>
                            <w:rFonts w:ascii="Arial" w:hAnsi="Arial" w:cs="Arial"/>
                            <w:b/>
                            <w:bCs/>
                            <w:color w:val="000000"/>
                            <w:kern w:val="24"/>
                            <w:sz w:val="18"/>
                            <w:szCs w:val="18"/>
                          </w:rPr>
                          <w:t>*</w:t>
                        </w:r>
                      </w:p>
                    </w:txbxContent>
                  </v:textbox>
                </v:shape>
                <v:shape id="Imagen 160" o:spid="_x0000_s1081" type="#_x0000_t75" style="position:absolute;left:36891;top:11584;width:3930;height:6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">
                  <v:imagedata r:id="rId46" o:title="" cropleft="18037f"/>
                  <v:path arrowok="t"/>
                </v:shape>
                <v:shape id="Forma libre 161" o:spid="_x0000_s1082" style="position:absolute;left:18002;top:16769;width:2307;height:955;rotation:691251fd;visibility:visible;mso-wrap-style:square;v-text-anchor:middle" coordsize="723900,10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" path="m,62032c137477,27742,274955,-6548,339090,1072v64135,7620,-18415,98425,45720,106680c448945,116007,586422,83304,723900,50602e" filled="f" strokecolor="#1f4d78 [1604]" strokeweight="1pt">
                  <v:stroke joinstyle="miter"/>
                  <v:path arrowok="t" o:connecttype="custom" o:connectlocs="0,54326;108100,939;122675,94366;230775,44316" o:connectangles="0,0,0,0"/>
                </v:shape>
                <v:group id="Grupo 184" o:spid="_x0000_s1083" style="position:absolute;left:10372;top:14260;width:3188;height:1682;rotation:-685373fd" coordorigin="10372,14260" coordsize="8632,3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">
                  <v:shape id="Forma libre 185" o:spid="_x0000_s1084" style="position:absolute;left:10372;top:14901;width:7864;height:2761;rotation:222695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" path="m,243840l298704,54864r30480,128016l597408,e" filled="f" strokecolor="#ffc000 [3207]" strokeweight="1.5pt">
                    <v:stroke joinstyle="miter"/>
                    <v:path arrowok="t" o:connecttype="custom" o:connectlocs="0,276094;393212,62121;433336,207071;786424,0" o:connectangles="0,0,0,0"/>
                  </v:shape>
                  <v:shape id="Forma libre 186" o:spid="_x0000_s1085" style="position:absolute;left:11140;top:14260;width:7864;height:2761;rotation:222695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" path="m,243840l298704,54864r30480,128016l597408,e" filled="f" strokecolor="#ffc000 [3207]" strokeweight="1.5pt">
                    <v:stroke joinstyle="miter"/>
                    <v:path arrowok="t" o:connecttype="custom" o:connectlocs="0,276093;393214,62121;433337,207070;786427,0" o:connectangles="0,0,0,0"/>
                  </v:shape>
                </v:group>
                <v:group id="Grupo 194" o:spid="_x0000_s1086" style="position:absolute;left:29714;top:13500;width:5261;height:2472;rotation:-669532fd" coordorigin="29714,13500" coordsize="14244,49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">
                  <v:shape id="Forma libre 195" o:spid="_x0000_s1087" style="position:absolute;left:29714;top:14159;width:12827;height:4339;rotation:222695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" path="m,243840l298704,54864r30480,128016l597408,e" filled="f" strokecolor="#ffc000 [3207]" strokeweight="1.5pt">
                    <v:stroke joinstyle="miter"/>
                    <v:path arrowok="t" o:connecttype="custom" o:connectlocs="0,433839;641361,97614;706805,325379;1282721,0" o:connectangles="0,0,0,0"/>
                  </v:shape>
                  <v:shape id="Forma libre 196" o:spid="_x0000_s1088" style="position:absolute;left:31029;top:13500;width:12929;height:4255;rotation:222695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" path="m,243840l298704,54864r30480,128016l597408,e" filled="f" strokecolor="#ffc000 [3207]" strokeweight="1.5pt">
                    <v:stroke joinstyle="miter"/>
                    <v:path arrowok="t" o:connecttype="custom" o:connectlocs="0,425486;646450,95734;712414,319115;1292900,0" o:connectangles="0,0,0,0"/>
                  </v:shape>
                </v:group>
                <v:shape id="Forma libre 197" o:spid="_x0000_s1089" style="position:absolute;left:21922;top:16729;width:2991;height:1191;flip:x;visibility:visible;mso-wrap-style:square;v-text-anchor:middle" coordsize="723900,10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" path="m,62032c137477,27742,274955,-6548,339090,1072v64135,7620,-18415,98425,45720,106680c448945,116007,586422,83304,723900,50602e" filled="f" strokecolor="#1f4d78 [1604]" strokeweight="1pt">
                  <v:stroke joinstyle="miter"/>
                  <v:path arrowok="t" o:connecttype="custom" o:connectlocs="0,67758;140127,1171;159021,117698;299148,55273" o:connectangles="0,0,0,0"/>
                </v:shape>
                <v:shape id="Imagen 198" o:spid="_x0000_s1090" type="#_x0000_t75" style="position:absolute;left:20141;top:15493;width:1836;height:2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">
                  <v:imagedata r:id="rId47" o:title=""/>
                  <v:path arrowok="t"/>
                </v:shape>
                <v:shape id="Forma libre 199" o:spid="_x0000_s1091" style="position:absolute;left:5656;top:18119;width:1277;height:312;rotation:-3414169fd;visibility:visible;mso-wrap-style:square;v-text-anchor:middle" coordsize="723900,10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" path="m,62032c137477,27742,274955,-6548,339090,1072v64135,7620,-18415,98425,45720,106680c448945,116007,586422,83304,723900,50602e" filled="f" strokecolor="#1f4d78 [1604]" strokeweight="1pt">
                  <v:stroke joinstyle="miter"/>
                  <v:path arrowok="t" o:connecttype="custom" o:connectlocs="0,17763;59836,307;67903,30855;127739,14490" o:connectangles="0,0,0,0"/>
                </v:shape>
                <v:oval id="Elipse 200" o:spid="_x0000_s1092" style="position:absolute;left:5659;top:18558;width:833;height: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" fillcolor="#5b9bd5 [3204]" strokecolor="#1f4d78 [1604]" strokeweight="1pt">
                  <v:stroke joinstyle="miter"/>
                </v:oval>
                <v:shape id="Forma libre 201" o:spid="_x0000_s1093" style="position:absolute;left:4641;top:17287;width:1932;height:685;rotation:225254fd;visibility:visible;mso-wrap-style:square;v-text-anchor:middle" coordsize="723900,10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" path="m,62032c137477,27742,274955,-6548,339090,1072v64135,7620,-18415,98425,45720,106680c448945,116007,586422,83304,723900,50602e" filled="f" strokecolor="#1f4d78 [1604]" strokeweight="1pt">
                  <v:stroke joinstyle="miter"/>
                  <v:path arrowok="t" o:connecttype="custom" o:connectlocs="0,38980;90523,674;102728,67710;193251,31797" o:connectangles="0,0,0,0"/>
                </v:shape>
                <v:oval id="Elipse 202" o:spid="_x0000_s1094" style="position:absolute;left:3934;top:17285;width:833;height:9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" fillcolor="#5b9bd5 [3204]" strokecolor="#1f4d78 [1604]" strokeweight="1pt">
                  <v:stroke joinstyle="miter"/>
                </v:oval>
                <v:shape id="CuadroTexto 60" o:spid="_x0000_s1095" type="#_x0000_t202" style="position:absolute;left:881;top:21713;width:9083;height:5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" filled="f" stroked="f">
                  <v:textbox>
                    <w:txbxContent>
                      <w:p w14:paraId="76E4504E" w14:textId="77777777" w:rsidR="00036288" w:rsidRPr="001E2683" w:rsidRDefault="00036288" w:rsidP="00CD236B">
                        <w:pPr>
                          <w:pStyle w:val="NormalWeb"/>
                          <w:spacing w:before="0" w:beforeAutospacing="0" w:after="0" w:afterAutospacing="0"/>
                          <w:jc w:val="center"/>
                          <w:rPr>
                            <w:rFonts w:ascii="Arial" w:hAnsi="Arial" w:cs="Arial"/>
                          </w:rPr>
                        </w:pPr>
                        <w:r w:rsidRPr="001E2683">
                          <w:rPr>
                            <w:rFonts w:ascii="Arial" w:hAnsi="Arial" w:cs="Arial"/>
                            <w:color w:val="000000"/>
                            <w:kern w:val="24"/>
                            <w:sz w:val="18"/>
                            <w:szCs w:val="18"/>
                          </w:rPr>
                          <w:t>Sensores</w:t>
                        </w:r>
                      </w:p>
                      <w:p w14:paraId="2FE9B1DB" w14:textId="77777777" w:rsidR="00036288" w:rsidRPr="001E2683" w:rsidRDefault="00036288" w:rsidP="00CD236B">
                        <w:pPr>
                          <w:pStyle w:val="NormalWeb"/>
                          <w:spacing w:before="0" w:beforeAutospacing="0" w:after="0" w:afterAutospacing="0"/>
                          <w:jc w:val="center"/>
                          <w:rPr>
                            <w:rFonts w:ascii="Arial" w:hAnsi="Arial" w:cs="Arial"/>
                          </w:rPr>
                        </w:pPr>
                        <w:r w:rsidRPr="001E2683">
                          <w:rPr>
                            <w:rFonts w:ascii="Arial" w:hAnsi="Arial" w:cs="Arial"/>
                            <w:color w:val="000000"/>
                            <w:kern w:val="24"/>
                            <w:sz w:val="18"/>
                            <w:szCs w:val="18"/>
                          </w:rPr>
                          <w:t>sísmicos</w:t>
                        </w:r>
                      </w:p>
                    </w:txbxContent>
                  </v:textbox>
                </v:shape>
                <v:group id="Grupo 204" o:spid="_x0000_s1096" style="position:absolute;left:5339;top:12613;width:4625;height:5495" coordorigin="5339,12613" coordsize="48761,4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">
                  <v:shape id="Imagen 205" o:spid="_x0000_s1097" type="#_x0000_t75" style="position:absolute;left:5339;top:12613;width:48762;height:48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">
                    <v:imagedata r:id="rId48" o:title=""/>
                    <v:path arrowok="t"/>
                  </v:shape>
                  <v:rect id="Rectángulo 206" o:spid="_x0000_s1098" style="position:absolute;left:12418;top:20735;width:13659;height:12070;rotation:10950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" fillcolor="white [3212]" stroked="f" strokeweight="1pt"/>
                </v:group>
                <v:group id="Grupo 207" o:spid="_x0000_s1099" style="position:absolute;left:14701;top:12613;width:4626;height:5496;flip:x" coordorigin="14701,12613" coordsize="48761,4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">
                  <v:shape id="Imagen 208" o:spid="_x0000_s1100" type="#_x0000_t75" style="position:absolute;left:14701;top:12613;width:48762;height:48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">
                    <v:imagedata r:id="rId48" o:title=""/>
                    <v:path arrowok="t"/>
                  </v:shape>
                  <v:rect id="Rectángulo 209" o:spid="_x0000_s1101" style="position:absolute;left:21780;top:20735;width:13660;height:12070;rotation:10950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" fillcolor="white [3212]" stroked="f" strokeweight="1pt"/>
                </v:group>
                <v:group id="Grupo 210" o:spid="_x0000_s1102" style="position:absolute;left:23270;top:12531;width:4625;height:5495" coordorigin="23270,12531" coordsize="48761,4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">
                  <v:shape id="Imagen 211" o:spid="_x0000_s1103" type="#_x0000_t75" style="position:absolute;left:23270;top:12531;width:48762;height:48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">
                    <v:imagedata r:id="rId48" o:title=""/>
                    <v:path arrowok="t"/>
                  </v:shape>
                  <v:rect id="Rectángulo 212" o:spid="_x0000_s1104" style="position:absolute;left:30349;top:20653;width:13660;height:12070;rotation:10950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" fillcolor="white [3212]" stroked="f" strokeweight="1pt"/>
                </v:group>
                <v:shape id="CuadroTexto 79" o:spid="_x0000_s1105" type="#_x0000_t202" style="position:absolute;left:6438;top:5106;width:11494;height:5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" filled="f" stroked="f">
                  <v:textbox>
                    <w:txbxContent>
                      <w:p w14:paraId="3358D93B" w14:textId="50F1A6BD" w:rsidR="00036288" w:rsidRPr="001E2683" w:rsidRDefault="00036288" w:rsidP="00CD236B">
                        <w:pPr>
                          <w:pStyle w:val="NormalWeb"/>
                          <w:spacing w:before="0" w:beforeAutospacing="0" w:after="0" w:afterAutospacing="0"/>
                          <w:jc w:val="center"/>
                          <w:rPr>
                            <w:rFonts w:ascii="Arial" w:hAnsi="Arial" w:cs="Arial"/>
                          </w:rPr>
                        </w:pPr>
                        <w:r w:rsidRPr="001E2683">
                          <w:rPr>
                            <w:rFonts w:ascii="Arial" w:hAnsi="Arial" w:cs="Arial"/>
                            <w:color w:val="000000"/>
                            <w:kern w:val="24"/>
                            <w:sz w:val="18"/>
                            <w:szCs w:val="18"/>
                          </w:rPr>
                          <w:t>Espectro concesionado para servicio fijo</w:t>
                        </w:r>
                      </w:p>
                    </w:txbxContent>
                  </v:textbox>
                </v:shape>
                <v:shape id="CuadroTexto 96" o:spid="_x0000_s1106" type="#_x0000_t202" style="position:absolute;left:22311;top:5065;width:11562;height:71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" filled="f" stroked="f">
                  <v:textbox>
                    <w:txbxContent>
                      <w:p w14:paraId="72926886" w14:textId="2FEF7711" w:rsidR="00036288" w:rsidRPr="001E2683" w:rsidRDefault="00036288" w:rsidP="00CD236B">
                        <w:pPr>
                          <w:pStyle w:val="NormalWeb"/>
                          <w:spacing w:before="0" w:beforeAutospacing="0" w:after="0" w:afterAutospacing="0"/>
                          <w:jc w:val="center"/>
                          <w:rPr>
                            <w:rFonts w:ascii="Arial" w:hAnsi="Arial" w:cs="Arial"/>
                          </w:rPr>
                        </w:pPr>
                        <w:r w:rsidRPr="001E2683">
                          <w:rPr>
                            <w:rFonts w:ascii="Arial" w:hAnsi="Arial" w:cs="Arial"/>
                            <w:color w:val="000000"/>
                            <w:kern w:val="24"/>
                            <w:sz w:val="18"/>
                            <w:szCs w:val="18"/>
                          </w:rPr>
                          <w:t>Espectro concesionado para servicio fijo</w:t>
                        </w:r>
                      </w:p>
                    </w:txbxContent>
                  </v:textbox>
                </v:shape>
                <v:roundrect id="Rectángulo redondeado 215" o:spid="_x0000_s1107" style="position:absolute;top:4431;width:33540;height:243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" filled="f" strokecolor="#1f4d78 [1604]" strokeweight="1pt">
                  <v:stroke dashstyle="longDash" joinstyle="miter"/>
                </v:roundrect>
                <v:shape id="CuadroTexto 80" o:spid="_x0000_s1108" type="#_x0000_t202" style="position:absolute;left:6592;top:822;width:19075;height:4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" filled="f" stroked="f">
                  <v:textbox>
                    <w:txbxContent>
                      <w:p w14:paraId="75C0D071" w14:textId="77777777" w:rsidR="00036288" w:rsidRPr="001E2683" w:rsidRDefault="00036288" w:rsidP="00CD236B">
                        <w:pPr>
                          <w:pStyle w:val="NormalWeb"/>
                          <w:spacing w:before="0" w:beforeAutospacing="0" w:after="0" w:afterAutospacing="0"/>
                          <w:jc w:val="center"/>
                          <w:rPr>
                            <w:rFonts w:ascii="Arial" w:hAnsi="Arial" w:cs="Arial"/>
                          </w:rPr>
                        </w:pPr>
                        <w:r w:rsidRPr="001E2683">
                          <w:rPr>
                            <w:rFonts w:ascii="Arial" w:hAnsi="Arial" w:cs="Arial"/>
                            <w:color w:val="000000"/>
                            <w:kern w:val="24"/>
                            <w:sz w:val="22"/>
                            <w:szCs w:val="22"/>
                          </w:rPr>
                          <w:t>Red de alerta sísmica</w:t>
                        </w:r>
                      </w:p>
                    </w:txbxContent>
                  </v:textbox>
                </v:shape>
                <v:roundrect id="Rectángulo redondeado 217" o:spid="_x0000_s1109" style="position:absolute;left:34669;top:4431;width:22615;height:2431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" filled="f" strokecolor="#1f4d78 [1604]" strokeweight="1pt">
                  <v:stroke dashstyle="longDash" joinstyle="miter"/>
                </v:roundrect>
                <v:shape id="CuadroTexto 82" o:spid="_x0000_s1110" type="#_x0000_t202" style="position:absolute;left:33539;width:24074;height:56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14:paraId="01097152" w14:textId="77777777" w:rsidR="00036288" w:rsidRPr="001E2683" w:rsidRDefault="00036288" w:rsidP="00CD236B">
                        <w:pPr>
                          <w:pStyle w:val="NormalWeb"/>
                          <w:spacing w:before="0" w:beforeAutospacing="0" w:after="0" w:afterAutospacing="0"/>
                          <w:jc w:val="center"/>
                          <w:rPr>
                            <w:rFonts w:ascii="Arial" w:hAnsi="Arial" w:cs="Arial"/>
                          </w:rPr>
                        </w:pPr>
                        <w:r w:rsidRPr="001E2683">
                          <w:rPr>
                            <w:rFonts w:ascii="Arial" w:hAnsi="Arial" w:cs="Arial"/>
                            <w:color w:val="000000"/>
                            <w:kern w:val="24"/>
                            <w:sz w:val="22"/>
                            <w:szCs w:val="22"/>
                          </w:rPr>
                          <w:t xml:space="preserve">Difusión de la alerta por medio de servicios móviles </w:t>
                        </w:r>
                      </w:p>
                    </w:txbxContent>
                  </v:textbox>
                </v:shape>
                <v:shape id="CuadroTexto 83" o:spid="_x0000_s1111" type="#_x0000_t202" style="position:absolute;left:11463;top:20810;width:14678;height:86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" filled="f" stroked="f">
                  <v:textbox>
                    <w:txbxContent>
                      <w:p w14:paraId="624D0A6A" w14:textId="77777777" w:rsidR="00036288" w:rsidRPr="001E2683" w:rsidRDefault="00036288" w:rsidP="00CD236B">
                        <w:pPr>
                          <w:pStyle w:val="NormalWeb"/>
                          <w:spacing w:before="0" w:beforeAutospacing="0" w:after="0" w:afterAutospacing="0"/>
                          <w:jc w:val="center"/>
                          <w:rPr>
                            <w:rFonts w:ascii="Arial" w:hAnsi="Arial" w:cs="Arial"/>
                          </w:rPr>
                        </w:pPr>
                        <w:r w:rsidRPr="001E2683">
                          <w:rPr>
                            <w:rFonts w:ascii="Arial" w:hAnsi="Arial" w:cs="Arial"/>
                            <w:color w:val="000000"/>
                            <w:kern w:val="24"/>
                            <w:sz w:val="18"/>
                            <w:szCs w:val="18"/>
                          </w:rPr>
                          <w:t>Estaciones de procesamiento y emisión automática de alerta sísmica</w:t>
                        </w:r>
                      </w:p>
                    </w:txbxContent>
                  </v:textbox>
                </v:shape>
                <v:line id="Conector recto 223" o:spid="_x0000_s1112" style="position:absolute;flip:y;visibility:visible;mso-wrap-style:square" from="27094,17693" to="37447,176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" strokecolor="red" strokeweight="1.5pt">
                  <v:stroke dashstyle="longDash" joinstyle="miter"/>
                </v:line>
                <v:line id="Conector recto 224" o:spid="_x0000_s1113" style="position:absolute;flip:x;visibility:visible;mso-wrap-style:square" from="12321,9984" to="12344,13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" strokecolor="#70ad47 [3209]" strokeweight=".5pt">
                  <v:stroke endarrow="oval" endarrowwidth="narrow" endarrowlength="short" joinstyle="miter"/>
                </v:line>
                <v:line id="Conector recto 225" o:spid="_x0000_s1114" style="position:absolute;flip:x;visibility:visible;mso-wrap-style:square" from="32737,12239" to="32780,136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" strokecolor="#70ad47 [3209]" strokeweight=".5pt">
                  <v:stroke endarrow="oval" endarrowwidth="narrow" endarrowlength="short" joinstyle="miter"/>
                </v:line>
                <v:line id="Conector recto 226" o:spid="_x0000_s1115" style="position:absolute;flip:y;visibility:visible;mso-wrap-style:square" from="20763,18171" to="20763,209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" strokecolor="#70ad47 [3209]" strokeweight=".5pt">
                  <v:stroke endarrow="oval" endarrowwidth="narrow" endarrowlength="short" joinstyle="miter"/>
                </v:line>
                <v:line id="Conector recto 227" o:spid="_x0000_s1116" style="position:absolute;flip:y;visibility:visible;mso-wrap-style:square" from="4606,19730" to="5525,2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" strokecolor="#70ad47 [3209]" strokeweight=".5pt">
                  <v:stroke endarrow="oval" endarrowwidth="narrow" endarrowlength="short" joinstyle="miter"/>
                </v:line>
                <v:line id="Conector recto 228" o:spid="_x0000_s1117" style="position:absolute;flip:x y;visibility:visible;mso-wrap-style:square" from="3730,18492" to="4606,21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" strokecolor="#70ad47 [3209]" strokeweight=".5pt">
                  <v:stroke endarrow="oval" endarrowwidth="narrow" endarrowlength="short" joinstyle="miter"/>
                </v:line>
                <v:line id="Conector recto 229" o:spid="_x0000_s1118" style="position:absolute;flip:y;visibility:visible;mso-wrap-style:square" from="40300,17423" to="40300,2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" strokecolor="#70ad47 [3209]" strokeweight=".5pt">
                  <v:stroke endarrow="oval" endarrowwidth="narrow" endarrowlength="short" joinstyle="miter"/>
                </v:line>
                <v:rect id="Rectángulo 230" o:spid="_x0000_s1119" style="position:absolute;left:65;top:28675;width:56833;height:3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" filled="f" stroked="f">
                  <v:textbox>
                    <w:txbxContent>
                      <w:p w14:paraId="4095641E" w14:textId="77777777" w:rsidR="00036288" w:rsidRPr="001E2683" w:rsidRDefault="00036288" w:rsidP="00CD236B">
                        <w:pPr>
                          <w:pStyle w:val="NormalWeb"/>
                          <w:spacing w:before="0" w:beforeAutospacing="0" w:after="0" w:afterAutospacing="0"/>
                          <w:jc w:val="both"/>
                          <w:rPr>
                            <w:rFonts w:ascii="Arial" w:hAnsi="Arial" w:cs="Arial"/>
                          </w:rPr>
                        </w:pPr>
                        <w:r w:rsidRPr="001E2683">
                          <w:rPr>
                            <w:rFonts w:ascii="Arial" w:hAnsi="Arial" w:cs="Arial"/>
                            <w:b/>
                            <w:bCs/>
                            <w:color w:val="000000"/>
                            <w:kern w:val="24"/>
                            <w:sz w:val="14"/>
                            <w:szCs w:val="14"/>
                          </w:rPr>
                          <w:t>*</w:t>
                        </w:r>
                        <w:r w:rsidRPr="001E2683">
                          <w:rPr>
                            <w:rFonts w:ascii="Arial" w:hAnsi="Arial" w:cs="Arial"/>
                            <w:color w:val="000000"/>
                            <w:kern w:val="24"/>
                            <w:sz w:val="12"/>
                            <w:szCs w:val="12"/>
                          </w:rPr>
                          <w:t>Algunos ejemplos de bandas de frecuencias concesionadas para el servicio de acceso inalámbrico móvil en México son: 824-849/869-894 MHz (850 MHz), 1850-1910/1930-1990 MHz (PCS), 1710-1780/2110-2180 MHz (AWS) y 2500-2690 MHz (2.5 GHz).</w:t>
                        </w:r>
                      </w:p>
                    </w:txbxContent>
                  </v:textbox>
                </v:rect>
                <v:shape id="CuadroTexto 61" o:spid="_x0000_s1120" type="#_x0000_t202" style="position:absolute;left:47777;top:10284;width:8549;height:4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" filled="f" stroked="f">
                  <v:textbox>
                    <w:txbxContent>
                      <w:p w14:paraId="3E2EAF83" w14:textId="77777777" w:rsidR="00036288" w:rsidRPr="001E2683" w:rsidRDefault="00036288" w:rsidP="00CD236B">
                        <w:pPr>
                          <w:pStyle w:val="NormalWeb"/>
                          <w:spacing w:before="0" w:beforeAutospacing="0" w:after="0" w:afterAutospacing="0"/>
                          <w:rPr>
                            <w:rFonts w:ascii="Arial" w:hAnsi="Arial" w:cs="Arial"/>
                          </w:rPr>
                        </w:pPr>
                        <w:r w:rsidRPr="001E2683">
                          <w:rPr>
                            <w:rFonts w:ascii="Arial" w:hAnsi="Arial" w:cs="Arial"/>
                            <w:color w:val="000000"/>
                            <w:kern w:val="24"/>
                            <w:sz w:val="18"/>
                            <w:szCs w:val="18"/>
                          </w:rPr>
                          <w:t xml:space="preserve">Mensajes </w:t>
                        </w:r>
                      </w:p>
                      <w:p w14:paraId="200FFB8D" w14:textId="77777777" w:rsidR="00036288" w:rsidRPr="001E2683" w:rsidRDefault="00036288" w:rsidP="00CD236B">
                        <w:pPr>
                          <w:pStyle w:val="NormalWeb"/>
                          <w:spacing w:before="0" w:beforeAutospacing="0" w:after="0" w:afterAutospacing="0"/>
                          <w:rPr>
                            <w:rFonts w:ascii="Arial" w:hAnsi="Arial" w:cs="Arial"/>
                          </w:rPr>
                        </w:pPr>
                        <w:r w:rsidRPr="001E2683">
                          <w:rPr>
                            <w:rFonts w:ascii="Arial" w:hAnsi="Arial" w:cs="Arial"/>
                            <w:color w:val="000000"/>
                            <w:kern w:val="24"/>
                            <w:sz w:val="18"/>
                            <w:szCs w:val="18"/>
                          </w:rPr>
                          <w:t>de texto</w:t>
                        </w:r>
                      </w:p>
                    </w:txbxContent>
                  </v:textbox>
                </v:shape>
                <v:shape id="CuadroTexto 62" o:spid="_x0000_s1121" type="#_x0000_t202" style="position:absolute;left:47757;top:14866;width:9856;height:37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" filled="f" stroked="f">
                  <v:textbox>
                    <w:txbxContent>
                      <w:p w14:paraId="2032043A" w14:textId="77777777" w:rsidR="00036288" w:rsidRPr="001E2683" w:rsidRDefault="00036288" w:rsidP="00CD236B">
                        <w:pPr>
                          <w:pStyle w:val="NormalWeb"/>
                          <w:spacing w:before="0" w:beforeAutospacing="0" w:after="0" w:afterAutospacing="0"/>
                          <w:rPr>
                            <w:rFonts w:ascii="Arial" w:hAnsi="Arial" w:cs="Arial"/>
                          </w:rPr>
                        </w:pPr>
                        <w:r w:rsidRPr="001E2683">
                          <w:rPr>
                            <w:rFonts w:ascii="Arial" w:hAnsi="Arial" w:cs="Arial"/>
                            <w:color w:val="000000"/>
                            <w:kern w:val="24"/>
                            <w:sz w:val="18"/>
                            <w:szCs w:val="18"/>
                          </w:rPr>
                          <w:t>Aplicaciones móviles</w:t>
                        </w:r>
                      </w:p>
                    </w:txbxContent>
                  </v:textbox>
                </v:shape>
                <v:oval id="Elipse 235" o:spid="_x0000_s1122" style="position:absolute;left:46262;top:11173;width:1495;height:18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" fillcolor="#ed7d31 [3205]" strokecolor="#823b0b [1605]" strokeweight="1pt">
                  <v:stroke joinstyle="miter"/>
                  <v:textbox>
                    <w:txbxContent>
                      <w:p w14:paraId="39D8DACB" w14:textId="77777777" w:rsidR="00036288" w:rsidRDefault="00036288" w:rsidP="00CD236B">
                        <w:pPr>
                          <w:pStyle w:val="NormalWeb"/>
                          <w:spacing w:before="0" w:beforeAutospacing="0" w:after="0" w:afterAutospacing="0"/>
                          <w:jc w:val="center"/>
                        </w:pPr>
                        <w:r>
                          <w:rPr>
                            <w:rFonts w:asciiTheme="minorHAnsi" w:hAnsi="Calibri"/>
                            <w:color w:val="FFFFFF"/>
                            <w:kern w:val="24"/>
                            <w:sz w:val="18"/>
                            <w:szCs w:val="18"/>
                          </w:rPr>
                          <w:t>1</w:t>
                        </w:r>
                      </w:p>
                    </w:txbxContent>
                  </v:textbox>
                </v:oval>
                <v:oval id="Elipse 236" o:spid="_x0000_s1123" style="position:absolute;left:46353;top:15814;width:1527;height:18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" fillcolor="#ed7d31 [3205]" strokecolor="#823b0b [1605]" strokeweight="1pt">
                  <v:stroke joinstyle="miter"/>
                  <v:textbox>
                    <w:txbxContent>
                      <w:p w14:paraId="4F4E80A7" w14:textId="77777777" w:rsidR="00036288" w:rsidRDefault="00036288" w:rsidP="00CD236B">
                        <w:pPr>
                          <w:pStyle w:val="NormalWeb"/>
                          <w:spacing w:before="0" w:beforeAutospacing="0" w:after="0" w:afterAutospacing="0"/>
                          <w:jc w:val="center"/>
                        </w:pPr>
                        <w:r>
                          <w:rPr>
                            <w:rFonts w:asciiTheme="minorHAnsi" w:hAnsi="Calibri"/>
                            <w:color w:val="FFFFFF"/>
                            <w:kern w:val="24"/>
                            <w:sz w:val="18"/>
                            <w:szCs w:val="18"/>
                          </w:rPr>
                          <w:t>2</w:t>
                        </w:r>
                      </w:p>
                    </w:txbxContent>
                  </v:textbox>
                </v:oval>
                <v:shape id="CuadroTexto 14" o:spid="_x0000_s1124" type="#_x0000_t202" style="position:absolute;left:45857;top:11006;width:2410;height:25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" filled="f" stroked="f">
                  <v:textbox>
                    <w:txbxContent>
                      <w:p w14:paraId="11AA5785" w14:textId="77777777" w:rsidR="00036288" w:rsidRPr="001E2683" w:rsidRDefault="00036288" w:rsidP="00CD236B">
                        <w:pPr>
                          <w:pStyle w:val="NormalWeb"/>
                          <w:spacing w:before="0" w:beforeAutospacing="0" w:after="0" w:afterAutospacing="0"/>
                          <w:rPr>
                            <w:rFonts w:ascii="Arial" w:hAnsi="Arial" w:cs="Arial"/>
                          </w:rPr>
                        </w:pPr>
                        <w:r w:rsidRPr="001E2683">
                          <w:rPr>
                            <w:rFonts w:ascii="Arial" w:hAnsi="Arial" w:cs="Arial"/>
                            <w:color w:val="FFFFFF"/>
                            <w:kern w:val="24"/>
                            <w:sz w:val="16"/>
                            <w:szCs w:val="16"/>
                          </w:rPr>
                          <w:t>1</w:t>
                        </w:r>
                      </w:p>
                    </w:txbxContent>
                  </v:textbox>
                </v:shape>
                <v:shape id="CuadroTexto 65" o:spid="_x0000_s1125" type="#_x0000_t202" style="position:absolute;left:45930;top:15679;width:2409;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" filled="f" stroked="f">
                  <v:textbox>
                    <w:txbxContent>
                      <w:p w14:paraId="4EEC3C6B" w14:textId="77777777" w:rsidR="00036288" w:rsidRPr="001E2683" w:rsidRDefault="00036288" w:rsidP="00CD236B">
                        <w:pPr>
                          <w:pStyle w:val="NormalWeb"/>
                          <w:spacing w:before="0" w:beforeAutospacing="0" w:after="0" w:afterAutospacing="0"/>
                          <w:rPr>
                            <w:rFonts w:ascii="Arial" w:hAnsi="Arial" w:cs="Arial"/>
                          </w:rPr>
                        </w:pPr>
                        <w:r w:rsidRPr="001E2683">
                          <w:rPr>
                            <w:rFonts w:ascii="Arial" w:hAnsi="Arial" w:cs="Arial"/>
                            <w:color w:val="FFFFFF"/>
                            <w:kern w:val="24"/>
                            <w:sz w:val="16"/>
                            <w:szCs w:val="16"/>
                          </w:rPr>
                          <w:t>2</w:t>
                        </w:r>
                      </w:p>
                    </w:txbxContent>
                  </v:textbox>
                </v:shape>
                <v:shape id="CuadroTexto 96" o:spid="_x0000_s1126" type="#_x0000_t202" style="position:absolute;left:24283;top:20869;width:9938;height:7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" filled="f" stroked="f">
                  <v:textbox>
                    <w:txbxContent>
                      <w:p w14:paraId="57D6AA10" w14:textId="77777777" w:rsidR="00036288" w:rsidRPr="001E2683" w:rsidRDefault="00036288" w:rsidP="00CD236B">
                        <w:pPr>
                          <w:pStyle w:val="NormalWeb"/>
                          <w:kinsoku w:val="0"/>
                          <w:overflowPunct w:val="0"/>
                          <w:spacing w:before="0" w:beforeAutospacing="0" w:after="0" w:afterAutospacing="0"/>
                          <w:jc w:val="center"/>
                          <w:textAlignment w:val="baseline"/>
                          <w:rPr>
                            <w:rFonts w:ascii="Arial" w:hAnsi="Arial" w:cs="Arial"/>
                          </w:rPr>
                        </w:pPr>
                        <w:r w:rsidRPr="001E2683">
                          <w:rPr>
                            <w:rFonts w:ascii="Arial" w:hAnsi="Arial" w:cs="Arial"/>
                            <w:color w:val="000000"/>
                            <w:kern w:val="24"/>
                            <w:sz w:val="18"/>
                            <w:szCs w:val="18"/>
                          </w:rPr>
                          <w:t>Enlace físico (Ethernet o fibra óptica)</w:t>
                        </w:r>
                      </w:p>
                    </w:txbxContent>
                  </v:textbox>
                </v:shape>
                <v:line id="Conector recto 243" o:spid="_x0000_s1127" style="position:absolute;flip:y;visibility:visible;mso-wrap-style:square" from="32824,17949" to="32824,19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" strokecolor="#70ad47 [3209]" strokeweight=".5pt">
                  <v:stroke endarrow="oval" endarrowwidth="narrow" endarrowlength="short" joinstyle="miter"/>
                </v:line>
                <v:line id="Conector recto 244" o:spid="_x0000_s1128" style="position:absolute;flip:x y;visibility:visible;mso-wrap-style:square" from="30030,19434" to="32824,194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" strokecolor="#70ad47 [3209]" strokeweight=".5pt">
                  <v:stroke joinstyle="miter"/>
                </v:line>
                <v:line id="Conector recto 246" o:spid="_x0000_s1129" style="position:absolute;flip:x y;visibility:visible;mso-wrap-style:square" from="30030,19403" to="30030,206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" strokecolor="#70ad47 [3209]" strokeweight=".5pt">
                  <v:stroke joinstyle="miter"/>
                </v:line>
                <v:line id="Conector recto 247" o:spid="_x0000_s1130" style="position:absolute;flip:x y;visibility:visible;mso-wrap-style:square" from="28323,12220" to="32803,122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" strokecolor="#70ad47 [3209]" strokeweight=".5pt">
                  <v:stroke joinstyle="miter"/>
                </v:line>
                <v:line id="Conector recto 248" o:spid="_x0000_s1131" style="position:absolute;flip:y;visibility:visible;mso-wrap-style:square" from="28323,10117" to="28360,122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" strokecolor="#70ad47 [3209]" strokeweight=".5pt">
                  <v:stroke joinstyle="miter"/>
                </v:line>
                <w10:anchorlock/>
              </v:group>
            </w:pict>
          </mc:Fallback>
        </mc:AlternateContent>
      </w:r>
    </w:p>
    <w:p w14:paraId="0D1980DE" w14:textId="34457540" w:rsidR="00D063A5" w:rsidRPr="001E2683" w:rsidRDefault="00D063A5" w:rsidP="00D063A5">
      <w:pPr>
        <w:spacing w:line="240" w:lineRule="auto"/>
        <w:ind w:right="-93"/>
        <w:jc w:val="center"/>
        <w:rPr>
          <w:rFonts w:cs="Arial"/>
          <w:sz w:val="18"/>
        </w:rPr>
      </w:pPr>
      <w:r w:rsidRPr="001E2683">
        <w:rPr>
          <w:rFonts w:cs="Arial"/>
          <w:sz w:val="18"/>
        </w:rPr>
        <w:t xml:space="preserve">Figura </w:t>
      </w:r>
      <w:r w:rsidR="00BF773F" w:rsidRPr="001E2683">
        <w:rPr>
          <w:rFonts w:cs="Arial"/>
          <w:sz w:val="18"/>
        </w:rPr>
        <w:t>2</w:t>
      </w:r>
      <w:r w:rsidRPr="001E2683">
        <w:rPr>
          <w:rFonts w:cs="Arial"/>
          <w:sz w:val="18"/>
        </w:rPr>
        <w:t xml:space="preserve">. </w:t>
      </w:r>
      <w:r w:rsidR="00823752" w:rsidRPr="001E2683">
        <w:rPr>
          <w:rFonts w:cs="Arial"/>
          <w:sz w:val="18"/>
        </w:rPr>
        <w:t xml:space="preserve">Alternativa </w:t>
      </w:r>
      <w:r w:rsidRPr="001E2683">
        <w:rPr>
          <w:rFonts w:cs="Arial"/>
          <w:sz w:val="18"/>
        </w:rPr>
        <w:t xml:space="preserve">de difusión </w:t>
      </w:r>
      <w:r w:rsidR="00823752" w:rsidRPr="001E2683">
        <w:rPr>
          <w:rFonts w:cs="Arial"/>
          <w:sz w:val="18"/>
        </w:rPr>
        <w:t>de alerta</w:t>
      </w:r>
      <w:r w:rsidRPr="001E2683">
        <w:rPr>
          <w:rFonts w:cs="Arial"/>
          <w:sz w:val="18"/>
        </w:rPr>
        <w:t xml:space="preserve"> </w:t>
      </w:r>
      <w:r w:rsidR="00823752" w:rsidRPr="001E2683">
        <w:rPr>
          <w:rFonts w:cs="Arial"/>
          <w:sz w:val="18"/>
        </w:rPr>
        <w:t>a dispositivos celulares</w:t>
      </w:r>
      <w:r w:rsidR="0070498B" w:rsidRPr="001E2683">
        <w:rPr>
          <w:rFonts w:cs="Arial"/>
          <w:sz w:val="18"/>
        </w:rPr>
        <w:fldChar w:fldCharType="begin"/>
      </w:r>
      <w:r w:rsidR="0070498B" w:rsidRPr="001E2683">
        <w:rPr>
          <w:rFonts w:cs="Arial"/>
        </w:rPr>
        <w:instrText xml:space="preserve"> XE "</w:instrText>
      </w:r>
      <w:r w:rsidR="0070498B" w:rsidRPr="001E2683">
        <w:rPr>
          <w:rFonts w:cs="Arial"/>
          <w:sz w:val="18"/>
        </w:rPr>
        <w:instrText>Figura 2. Alternativa de difusión de alerta a dispositivos celulares</w:instrText>
      </w:r>
      <w:r w:rsidR="0070498B" w:rsidRPr="001E2683">
        <w:rPr>
          <w:rFonts w:cs="Arial"/>
        </w:rPr>
        <w:instrText xml:space="preserve">" </w:instrText>
      </w:r>
      <w:r w:rsidR="0070498B" w:rsidRPr="001E2683">
        <w:rPr>
          <w:rFonts w:cs="Arial"/>
          <w:sz w:val="18"/>
        </w:rPr>
        <w:fldChar w:fldCharType="end"/>
      </w:r>
    </w:p>
    <w:p w14:paraId="267175BA" w14:textId="77777777" w:rsidR="00D063A5" w:rsidRPr="007E103F" w:rsidRDefault="00D063A5" w:rsidP="00D063A5">
      <w:pPr>
        <w:spacing w:line="240" w:lineRule="auto"/>
        <w:ind w:right="-93"/>
        <w:jc w:val="both"/>
        <w:rPr>
          <w:rFonts w:cs="Arial"/>
          <w:sz w:val="18"/>
          <w:szCs w:val="18"/>
        </w:rPr>
      </w:pPr>
    </w:p>
    <w:p w14:paraId="69BE396F" w14:textId="17E93640" w:rsidR="00D063A5" w:rsidRPr="001E2683" w:rsidRDefault="00092944" w:rsidP="009221C7">
      <w:pPr>
        <w:spacing w:line="240" w:lineRule="auto"/>
        <w:jc w:val="both"/>
        <w:rPr>
          <w:rFonts w:cs="Arial"/>
        </w:rPr>
      </w:pPr>
      <w:r w:rsidRPr="001E2683">
        <w:rPr>
          <w:rFonts w:cs="Arial"/>
        </w:rPr>
        <w:t>Otra alternativa para</w:t>
      </w:r>
      <w:r w:rsidR="00D063A5" w:rsidRPr="001E2683">
        <w:rPr>
          <w:rFonts w:cs="Arial"/>
        </w:rPr>
        <w:t xml:space="preserve"> difundir alertas tempranas </w:t>
      </w:r>
      <w:r w:rsidRPr="001E2683">
        <w:rPr>
          <w:rFonts w:cs="Arial"/>
        </w:rPr>
        <w:t xml:space="preserve">puede ser </w:t>
      </w:r>
      <w:r w:rsidR="00D063A5" w:rsidRPr="001E2683">
        <w:rPr>
          <w:rFonts w:cs="Arial"/>
        </w:rPr>
        <w:t xml:space="preserve">a través de </w:t>
      </w:r>
      <w:r w:rsidRPr="001E2683">
        <w:rPr>
          <w:rFonts w:cs="Arial"/>
        </w:rPr>
        <w:t>espectro</w:t>
      </w:r>
      <w:r w:rsidR="00EC411F" w:rsidRPr="001E2683">
        <w:rPr>
          <w:rFonts w:cs="Arial"/>
        </w:rPr>
        <w:t xml:space="preserve"> concesionad</w:t>
      </w:r>
      <w:r w:rsidRPr="001E2683">
        <w:rPr>
          <w:rFonts w:cs="Arial"/>
        </w:rPr>
        <w:t>o</w:t>
      </w:r>
      <w:r w:rsidR="00EC411F" w:rsidRPr="001E2683">
        <w:rPr>
          <w:rFonts w:cs="Arial"/>
        </w:rPr>
        <w:t xml:space="preserve"> para </w:t>
      </w:r>
      <w:r w:rsidR="00D063A5" w:rsidRPr="001E2683">
        <w:rPr>
          <w:rFonts w:cs="Arial"/>
        </w:rPr>
        <w:t>servicios de radiodifusión</w:t>
      </w:r>
      <w:r w:rsidR="00A60DFE" w:rsidRPr="001E2683">
        <w:rPr>
          <w:rFonts w:cs="Arial"/>
        </w:rPr>
        <w:t xml:space="preserve"> sonora o concesionarios</w:t>
      </w:r>
      <w:r w:rsidR="004C4CD8" w:rsidRPr="001E2683">
        <w:rPr>
          <w:rFonts w:cs="Arial"/>
        </w:rPr>
        <w:t xml:space="preserve"> </w:t>
      </w:r>
      <w:r w:rsidR="005B6403" w:rsidRPr="001E2683">
        <w:rPr>
          <w:rFonts w:cs="Arial"/>
        </w:rPr>
        <w:t>del</w:t>
      </w:r>
      <w:r w:rsidR="004C4CD8" w:rsidRPr="001E2683">
        <w:rPr>
          <w:rFonts w:cs="Arial"/>
        </w:rPr>
        <w:t xml:space="preserve"> servicio</w:t>
      </w:r>
      <w:r w:rsidR="00A60DFE" w:rsidRPr="001E2683">
        <w:rPr>
          <w:rFonts w:cs="Arial"/>
        </w:rPr>
        <w:t xml:space="preserve"> de televisión radiodifundida digital</w:t>
      </w:r>
      <w:r w:rsidR="00D063A5" w:rsidRPr="001E2683">
        <w:rPr>
          <w:rFonts w:cs="Arial"/>
        </w:rPr>
        <w:t>.</w:t>
      </w:r>
      <w:r w:rsidRPr="001E2683">
        <w:rPr>
          <w:rFonts w:cs="Arial"/>
        </w:rPr>
        <w:t xml:space="preserve"> En este escenario, los concesionarios del servicio de radiodifusión (AM, FM o TDT), a indicación de las autoridades competentes, enviarían la alerta a las audiencias</w:t>
      </w:r>
      <w:r w:rsidR="00CF2C8A" w:rsidRPr="001E2683">
        <w:rPr>
          <w:rFonts w:cs="Arial"/>
        </w:rPr>
        <w:t xml:space="preserve"> por medio del</w:t>
      </w:r>
      <w:r w:rsidR="00D063A5" w:rsidRPr="001E2683">
        <w:rPr>
          <w:rFonts w:cs="Arial"/>
        </w:rPr>
        <w:t xml:space="preserve"> canal de televisión o estación de radio que estén sintonizando</w:t>
      </w:r>
      <w:r w:rsidR="00EC411F" w:rsidRPr="001E2683">
        <w:rPr>
          <w:rFonts w:cs="Arial"/>
        </w:rPr>
        <w:t xml:space="preserve"> en los aparatos receptores</w:t>
      </w:r>
      <w:r w:rsidR="00D063A5" w:rsidRPr="001E2683">
        <w:rPr>
          <w:rFonts w:cs="Arial"/>
        </w:rPr>
        <w:t xml:space="preserve"> como se muestra en la Figura </w:t>
      </w:r>
      <w:r w:rsidR="00BF773F" w:rsidRPr="001E2683">
        <w:rPr>
          <w:rFonts w:cs="Arial"/>
        </w:rPr>
        <w:t>3</w:t>
      </w:r>
      <w:r w:rsidR="00D063A5" w:rsidRPr="001E2683">
        <w:rPr>
          <w:rFonts w:cs="Arial"/>
        </w:rPr>
        <w:t>.</w:t>
      </w:r>
    </w:p>
    <w:p w14:paraId="6A315503" w14:textId="481FF202" w:rsidR="00D063A5" w:rsidRPr="001E2683" w:rsidRDefault="006E3644" w:rsidP="009221C7">
      <w:pPr>
        <w:spacing w:line="240" w:lineRule="auto"/>
        <w:rPr>
          <w:rFonts w:cs="Arial"/>
        </w:rPr>
      </w:pPr>
      <w:r w:rsidRPr="001E2683">
        <w:rPr>
          <w:rFonts w:cs="Arial"/>
          <w:noProof/>
          <w:lang w:eastAsia="es-MX"/>
        </w:rPr>
        <w:lastRenderedPageBreak/>
        <mc:AlternateContent>
          <mc:Choice Requires="wpg">
            <w:drawing>
              <wp:inline distT="0" distB="0" distL="0" distR="0" wp14:anchorId="0DF4C046" wp14:editId="296E98E0">
                <wp:extent cx="5776888" cy="3097239"/>
                <wp:effectExtent l="0" t="0" r="0" b="0"/>
                <wp:docPr id="3" name="Grupo 70"/>
                <wp:cNvGraphicFramePr/>
                <a:graphic xmlns:a="http://schemas.openxmlformats.org/drawingml/2006/main">
                  <a:graphicData uri="http://schemas.microsoft.com/office/word/2010/wordprocessingGroup">
                    <wpg:wgp>
                      <wpg:cNvGrpSpPr/>
                      <wpg:grpSpPr>
                        <a:xfrm>
                          <a:off x="0" y="0"/>
                          <a:ext cx="5776888" cy="3097239"/>
                          <a:chOff x="0" y="191418"/>
                          <a:chExt cx="5776888" cy="3097239"/>
                        </a:xfrm>
                      </wpg:grpSpPr>
                      <wps:wsp>
                        <wps:cNvPr id="5" name="CuadroTexto 44"/>
                        <wps:cNvSpPr txBox="1"/>
                        <wps:spPr>
                          <a:xfrm>
                            <a:off x="2575024" y="2267334"/>
                            <a:ext cx="1074570" cy="835799"/>
                          </a:xfrm>
                          <a:prstGeom prst="rect">
                            <a:avLst/>
                          </a:prstGeom>
                          <a:noFill/>
                        </wps:spPr>
                        <wps:txbx>
                          <w:txbxContent>
                            <w:p w14:paraId="523B4B09" w14:textId="77777777" w:rsidR="00036288" w:rsidRPr="001E2683" w:rsidRDefault="00036288" w:rsidP="006E3644">
                              <w:pPr>
                                <w:pStyle w:val="NormalWeb"/>
                                <w:spacing w:before="0" w:beforeAutospacing="0" w:after="0" w:afterAutospacing="0"/>
                                <w:jc w:val="center"/>
                                <w:rPr>
                                  <w:rFonts w:ascii="Arial" w:hAnsi="Arial" w:cs="Arial"/>
                                </w:rPr>
                              </w:pPr>
                              <w:r w:rsidRPr="001E2683">
                                <w:rPr>
                                  <w:rFonts w:ascii="Arial" w:hAnsi="Arial" w:cs="Arial"/>
                                  <w:color w:val="000000"/>
                                  <w:kern w:val="24"/>
                                  <w:sz w:val="18"/>
                                  <w:szCs w:val="18"/>
                                </w:rPr>
                                <w:t>Enlace físico</w:t>
                              </w:r>
                            </w:p>
                            <w:p w14:paraId="47BA8118" w14:textId="77777777" w:rsidR="00036288" w:rsidRPr="001E2683" w:rsidRDefault="00036288" w:rsidP="006E3644">
                              <w:pPr>
                                <w:pStyle w:val="NormalWeb"/>
                                <w:spacing w:before="0" w:beforeAutospacing="0" w:after="0" w:afterAutospacing="0"/>
                                <w:jc w:val="center"/>
                                <w:rPr>
                                  <w:rFonts w:ascii="Arial" w:hAnsi="Arial" w:cs="Arial"/>
                                </w:rPr>
                              </w:pPr>
                              <w:r w:rsidRPr="001E2683">
                                <w:rPr>
                                  <w:rFonts w:ascii="Arial" w:hAnsi="Arial" w:cs="Arial"/>
                                  <w:color w:val="000000"/>
                                  <w:kern w:val="24"/>
                                  <w:sz w:val="18"/>
                                  <w:szCs w:val="18"/>
                                </w:rPr>
                                <w:t>(Ethernet o fibra óptica)</w:t>
                              </w:r>
                            </w:p>
                          </w:txbxContent>
                        </wps:txbx>
                        <wps:bodyPr wrap="square" rtlCol="0">
                          <a:noAutofit/>
                        </wps:bodyPr>
                      </wps:wsp>
                      <wps:wsp>
                        <wps:cNvPr id="6" name="Forma libre 6"/>
                        <wps:cNvSpPr/>
                        <wps:spPr>
                          <a:xfrm rot="351542">
                            <a:off x="1827802" y="1720993"/>
                            <a:ext cx="372504" cy="137324"/>
                          </a:xfrm>
                          <a:custGeom>
                            <a:avLst/>
                            <a:gdLst>
                              <a:gd name="connsiteX0" fmla="*/ 0 w 723900"/>
                              <a:gd name="connsiteY0" fmla="*/ 62032 h 109045"/>
                              <a:gd name="connsiteX1" fmla="*/ 339090 w 723900"/>
                              <a:gd name="connsiteY1" fmla="*/ 1072 h 109045"/>
                              <a:gd name="connsiteX2" fmla="*/ 384810 w 723900"/>
                              <a:gd name="connsiteY2" fmla="*/ 107752 h 109045"/>
                              <a:gd name="connsiteX3" fmla="*/ 723900 w 723900"/>
                              <a:gd name="connsiteY3" fmla="*/ 50602 h 109045"/>
                            </a:gdLst>
                            <a:ahLst/>
                            <a:cxnLst>
                              <a:cxn ang="0">
                                <a:pos x="connsiteX0" y="connsiteY0"/>
                              </a:cxn>
                              <a:cxn ang="0">
                                <a:pos x="connsiteX1" y="connsiteY1"/>
                              </a:cxn>
                              <a:cxn ang="0">
                                <a:pos x="connsiteX2" y="connsiteY2"/>
                              </a:cxn>
                              <a:cxn ang="0">
                                <a:pos x="connsiteX3" y="connsiteY3"/>
                              </a:cxn>
                            </a:cxnLst>
                            <a:rect l="l" t="t" r="r" b="b"/>
                            <a:pathLst>
                              <a:path w="723900" h="109045">
                                <a:moveTo>
                                  <a:pt x="0" y="62032"/>
                                </a:moveTo>
                                <a:cubicBezTo>
                                  <a:pt x="137477" y="27742"/>
                                  <a:pt x="274955" y="-6548"/>
                                  <a:pt x="339090" y="1072"/>
                                </a:cubicBezTo>
                                <a:cubicBezTo>
                                  <a:pt x="403225" y="8692"/>
                                  <a:pt x="320675" y="99497"/>
                                  <a:pt x="384810" y="107752"/>
                                </a:cubicBezTo>
                                <a:cubicBezTo>
                                  <a:pt x="448945" y="116007"/>
                                  <a:pt x="586422" y="83304"/>
                                  <a:pt x="723900" y="5060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7" name="Grupo 7"/>
                        <wpg:cNvGrpSpPr/>
                        <wpg:grpSpPr>
                          <a:xfrm rot="20972522">
                            <a:off x="1091680" y="1472934"/>
                            <a:ext cx="409780" cy="249395"/>
                            <a:chOff x="1091681" y="1472937"/>
                            <a:chExt cx="1056263" cy="523924"/>
                          </a:xfrm>
                        </wpg:grpSpPr>
                        <wps:wsp>
                          <wps:cNvPr id="11" name="Forma libre 11"/>
                          <wps:cNvSpPr/>
                          <wps:spPr>
                            <a:xfrm rot="2040332">
                              <a:off x="1091681" y="1580567"/>
                              <a:ext cx="931921" cy="416294"/>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12" name="Forma libre 12"/>
                          <wps:cNvSpPr/>
                          <wps:spPr>
                            <a:xfrm rot="2038836">
                              <a:off x="1205041" y="1472937"/>
                              <a:ext cx="942903" cy="428391"/>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g:grpSp>
                      <wpg:grpSp>
                        <wpg:cNvPr id="13" name="Grupo 13"/>
                        <wpg:cNvGrpSpPr/>
                        <wpg:grpSpPr>
                          <a:xfrm rot="20987025">
                            <a:off x="3105766" y="1446448"/>
                            <a:ext cx="608468" cy="285782"/>
                            <a:chOff x="3105766" y="1446448"/>
                            <a:chExt cx="1568412" cy="600361"/>
                          </a:xfrm>
                        </wpg:grpSpPr>
                        <wps:wsp>
                          <wps:cNvPr id="14" name="Forma libre 14"/>
                          <wps:cNvSpPr/>
                          <wps:spPr>
                            <a:xfrm rot="2038836">
                              <a:off x="3105766" y="1514022"/>
                              <a:ext cx="1454274" cy="532787"/>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18" name="Forma libre 18"/>
                          <wps:cNvSpPr/>
                          <wps:spPr>
                            <a:xfrm rot="2038836">
                              <a:off x="3256923" y="1446448"/>
                              <a:ext cx="1417255" cy="498972"/>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g:grpSp>
                      <wps:wsp>
                        <wps:cNvPr id="19" name="Forma libre 19"/>
                        <wps:cNvSpPr/>
                        <wps:spPr>
                          <a:xfrm rot="21198572" flipH="1">
                            <a:off x="2383049" y="1736467"/>
                            <a:ext cx="378406" cy="113331"/>
                          </a:xfrm>
                          <a:custGeom>
                            <a:avLst/>
                            <a:gdLst>
                              <a:gd name="connsiteX0" fmla="*/ 0 w 723900"/>
                              <a:gd name="connsiteY0" fmla="*/ 62032 h 109045"/>
                              <a:gd name="connsiteX1" fmla="*/ 339090 w 723900"/>
                              <a:gd name="connsiteY1" fmla="*/ 1072 h 109045"/>
                              <a:gd name="connsiteX2" fmla="*/ 384810 w 723900"/>
                              <a:gd name="connsiteY2" fmla="*/ 107752 h 109045"/>
                              <a:gd name="connsiteX3" fmla="*/ 723900 w 723900"/>
                              <a:gd name="connsiteY3" fmla="*/ 50602 h 109045"/>
                            </a:gdLst>
                            <a:ahLst/>
                            <a:cxnLst>
                              <a:cxn ang="0">
                                <a:pos x="connsiteX0" y="connsiteY0"/>
                              </a:cxn>
                              <a:cxn ang="0">
                                <a:pos x="connsiteX1" y="connsiteY1"/>
                              </a:cxn>
                              <a:cxn ang="0">
                                <a:pos x="connsiteX2" y="connsiteY2"/>
                              </a:cxn>
                              <a:cxn ang="0">
                                <a:pos x="connsiteX3" y="connsiteY3"/>
                              </a:cxn>
                            </a:cxnLst>
                            <a:rect l="l" t="t" r="r" b="b"/>
                            <a:pathLst>
                              <a:path w="723900" h="109045">
                                <a:moveTo>
                                  <a:pt x="0" y="62032"/>
                                </a:moveTo>
                                <a:cubicBezTo>
                                  <a:pt x="137477" y="27742"/>
                                  <a:pt x="274955" y="-6548"/>
                                  <a:pt x="339090" y="1072"/>
                                </a:cubicBezTo>
                                <a:cubicBezTo>
                                  <a:pt x="403225" y="8692"/>
                                  <a:pt x="320675" y="99497"/>
                                  <a:pt x="384810" y="107752"/>
                                </a:cubicBezTo>
                                <a:cubicBezTo>
                                  <a:pt x="448945" y="116007"/>
                                  <a:pt x="586422" y="83304"/>
                                  <a:pt x="723900" y="5060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0" name="Imagen 20"/>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2184876" y="1618151"/>
                            <a:ext cx="192861" cy="209961"/>
                          </a:xfrm>
                          <a:prstGeom prst="rect">
                            <a:avLst/>
                          </a:prstGeom>
                        </pic:spPr>
                      </pic:pic>
                      <wps:wsp>
                        <wps:cNvPr id="21" name="Forma libre 21"/>
                        <wps:cNvSpPr/>
                        <wps:spPr>
                          <a:xfrm rot="18474235">
                            <a:off x="625701" y="1913058"/>
                            <a:ext cx="122960" cy="32802"/>
                          </a:xfrm>
                          <a:custGeom>
                            <a:avLst/>
                            <a:gdLst>
                              <a:gd name="connsiteX0" fmla="*/ 0 w 723900"/>
                              <a:gd name="connsiteY0" fmla="*/ 62032 h 109045"/>
                              <a:gd name="connsiteX1" fmla="*/ 339090 w 723900"/>
                              <a:gd name="connsiteY1" fmla="*/ 1072 h 109045"/>
                              <a:gd name="connsiteX2" fmla="*/ 384810 w 723900"/>
                              <a:gd name="connsiteY2" fmla="*/ 107752 h 109045"/>
                              <a:gd name="connsiteX3" fmla="*/ 723900 w 723900"/>
                              <a:gd name="connsiteY3" fmla="*/ 50602 h 109045"/>
                            </a:gdLst>
                            <a:ahLst/>
                            <a:cxnLst>
                              <a:cxn ang="0">
                                <a:pos x="connsiteX0" y="connsiteY0"/>
                              </a:cxn>
                              <a:cxn ang="0">
                                <a:pos x="connsiteX1" y="connsiteY1"/>
                              </a:cxn>
                              <a:cxn ang="0">
                                <a:pos x="connsiteX2" y="connsiteY2"/>
                              </a:cxn>
                              <a:cxn ang="0">
                                <a:pos x="connsiteX3" y="connsiteY3"/>
                              </a:cxn>
                            </a:cxnLst>
                            <a:rect l="l" t="t" r="r" b="b"/>
                            <a:pathLst>
                              <a:path w="723900" h="109045">
                                <a:moveTo>
                                  <a:pt x="0" y="62032"/>
                                </a:moveTo>
                                <a:cubicBezTo>
                                  <a:pt x="137477" y="27742"/>
                                  <a:pt x="274955" y="-6548"/>
                                  <a:pt x="339090" y="1072"/>
                                </a:cubicBezTo>
                                <a:cubicBezTo>
                                  <a:pt x="403225" y="8692"/>
                                  <a:pt x="320675" y="99497"/>
                                  <a:pt x="384810" y="107752"/>
                                </a:cubicBezTo>
                                <a:cubicBezTo>
                                  <a:pt x="448945" y="116007"/>
                                  <a:pt x="586422" y="83304"/>
                                  <a:pt x="723900" y="5060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Elipse 22"/>
                        <wps:cNvSpPr/>
                        <wps:spPr>
                          <a:xfrm>
                            <a:off x="620368" y="1956744"/>
                            <a:ext cx="87475" cy="9523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Forma libre 24"/>
                        <wps:cNvSpPr/>
                        <wps:spPr>
                          <a:xfrm rot="206226">
                            <a:off x="513407" y="1834434"/>
                            <a:ext cx="203012" cy="65958"/>
                          </a:xfrm>
                          <a:custGeom>
                            <a:avLst/>
                            <a:gdLst>
                              <a:gd name="connsiteX0" fmla="*/ 0 w 723900"/>
                              <a:gd name="connsiteY0" fmla="*/ 62032 h 109045"/>
                              <a:gd name="connsiteX1" fmla="*/ 339090 w 723900"/>
                              <a:gd name="connsiteY1" fmla="*/ 1072 h 109045"/>
                              <a:gd name="connsiteX2" fmla="*/ 384810 w 723900"/>
                              <a:gd name="connsiteY2" fmla="*/ 107752 h 109045"/>
                              <a:gd name="connsiteX3" fmla="*/ 723900 w 723900"/>
                              <a:gd name="connsiteY3" fmla="*/ 50602 h 109045"/>
                            </a:gdLst>
                            <a:ahLst/>
                            <a:cxnLst>
                              <a:cxn ang="0">
                                <a:pos x="connsiteX0" y="connsiteY0"/>
                              </a:cxn>
                              <a:cxn ang="0">
                                <a:pos x="connsiteX1" y="connsiteY1"/>
                              </a:cxn>
                              <a:cxn ang="0">
                                <a:pos x="connsiteX2" y="connsiteY2"/>
                              </a:cxn>
                              <a:cxn ang="0">
                                <a:pos x="connsiteX3" y="connsiteY3"/>
                              </a:cxn>
                            </a:cxnLst>
                            <a:rect l="l" t="t" r="r" b="b"/>
                            <a:pathLst>
                              <a:path w="723900" h="109045">
                                <a:moveTo>
                                  <a:pt x="0" y="62032"/>
                                </a:moveTo>
                                <a:cubicBezTo>
                                  <a:pt x="137477" y="27742"/>
                                  <a:pt x="274955" y="-6548"/>
                                  <a:pt x="339090" y="1072"/>
                                </a:cubicBezTo>
                                <a:cubicBezTo>
                                  <a:pt x="403225" y="8692"/>
                                  <a:pt x="320675" y="99497"/>
                                  <a:pt x="384810" y="107752"/>
                                </a:cubicBezTo>
                                <a:cubicBezTo>
                                  <a:pt x="448945" y="116007"/>
                                  <a:pt x="586422" y="83304"/>
                                  <a:pt x="723900" y="5060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 name="Elipse 25"/>
                        <wps:cNvSpPr/>
                        <wps:spPr>
                          <a:xfrm>
                            <a:off x="439180" y="1834228"/>
                            <a:ext cx="87475" cy="9523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8" name="CuadroTexto 60"/>
                        <wps:cNvSpPr txBox="1"/>
                        <wps:spPr>
                          <a:xfrm>
                            <a:off x="1" y="2377704"/>
                            <a:ext cx="929097" cy="545220"/>
                          </a:xfrm>
                          <a:prstGeom prst="rect">
                            <a:avLst/>
                          </a:prstGeom>
                          <a:noFill/>
                        </wps:spPr>
                        <wps:txbx>
                          <w:txbxContent>
                            <w:p w14:paraId="235D8AFE" w14:textId="77777777" w:rsidR="00036288" w:rsidRPr="001E2683" w:rsidRDefault="00036288" w:rsidP="006E3644">
                              <w:pPr>
                                <w:pStyle w:val="NormalWeb"/>
                                <w:spacing w:before="0" w:beforeAutospacing="0" w:after="0" w:afterAutospacing="0"/>
                                <w:jc w:val="center"/>
                                <w:rPr>
                                  <w:rFonts w:ascii="Arial" w:hAnsi="Arial" w:cs="Arial"/>
                                </w:rPr>
                              </w:pPr>
                              <w:r w:rsidRPr="001E2683">
                                <w:rPr>
                                  <w:rFonts w:ascii="Arial" w:hAnsi="Arial" w:cs="Arial"/>
                                  <w:color w:val="000000"/>
                                  <w:kern w:val="24"/>
                                  <w:sz w:val="18"/>
                                  <w:szCs w:val="18"/>
                                </w:rPr>
                                <w:t>Sensores</w:t>
                              </w:r>
                            </w:p>
                            <w:p w14:paraId="56A9FEB3" w14:textId="77777777" w:rsidR="00036288" w:rsidRPr="001E2683" w:rsidRDefault="00036288" w:rsidP="006E3644">
                              <w:pPr>
                                <w:pStyle w:val="NormalWeb"/>
                                <w:spacing w:before="0" w:beforeAutospacing="0" w:after="0" w:afterAutospacing="0"/>
                                <w:jc w:val="center"/>
                                <w:rPr>
                                  <w:rFonts w:ascii="Arial" w:hAnsi="Arial" w:cs="Arial"/>
                                </w:rPr>
                              </w:pPr>
                              <w:r w:rsidRPr="001E2683">
                                <w:rPr>
                                  <w:rFonts w:ascii="Arial" w:hAnsi="Arial" w:cs="Arial"/>
                                  <w:color w:val="000000"/>
                                  <w:kern w:val="24"/>
                                  <w:sz w:val="18"/>
                                  <w:szCs w:val="18"/>
                                </w:rPr>
                                <w:t>sísmicos</w:t>
                              </w:r>
                            </w:p>
                          </w:txbxContent>
                        </wps:txbx>
                        <wps:bodyPr wrap="square" rtlCol="0">
                          <a:noAutofit/>
                        </wps:bodyPr>
                      </wps:wsp>
                      <wpg:grpSp>
                        <wpg:cNvPr id="33" name="Grupo 33"/>
                        <wpg:cNvGrpSpPr/>
                        <wpg:grpSpPr>
                          <a:xfrm>
                            <a:off x="586729" y="1384492"/>
                            <a:ext cx="485891" cy="528974"/>
                            <a:chOff x="586729" y="1384492"/>
                            <a:chExt cx="4876190" cy="4876190"/>
                          </a:xfrm>
                        </wpg:grpSpPr>
                        <pic:pic xmlns:pic="http://schemas.openxmlformats.org/drawingml/2006/picture">
                          <pic:nvPicPr>
                            <pic:cNvPr id="34" name="Imagen 34"/>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586729" y="1384492"/>
                              <a:ext cx="4876190" cy="4876190"/>
                            </a:xfrm>
                            <a:prstGeom prst="rect">
                              <a:avLst/>
                            </a:prstGeom>
                          </pic:spPr>
                        </pic:pic>
                        <wps:wsp>
                          <wps:cNvPr id="35" name="Rectángulo 35"/>
                          <wps:cNvSpPr/>
                          <wps:spPr>
                            <a:xfrm rot="1002505">
                              <a:off x="1294661" y="2196662"/>
                              <a:ext cx="1365917" cy="12070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6" name="Grupo 36"/>
                        <wpg:cNvGrpSpPr/>
                        <wpg:grpSpPr>
                          <a:xfrm flipH="1">
                            <a:off x="1482004" y="1333553"/>
                            <a:ext cx="485891" cy="528974"/>
                            <a:chOff x="1482004" y="1333553"/>
                            <a:chExt cx="4876191" cy="4876190"/>
                          </a:xfrm>
                        </wpg:grpSpPr>
                        <pic:pic xmlns:pic="http://schemas.openxmlformats.org/drawingml/2006/picture">
                          <pic:nvPicPr>
                            <pic:cNvPr id="37" name="Imagen 37"/>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1482004" y="1333553"/>
                              <a:ext cx="4876191" cy="4876190"/>
                            </a:xfrm>
                            <a:prstGeom prst="rect">
                              <a:avLst/>
                            </a:prstGeom>
                          </pic:spPr>
                        </pic:pic>
                        <wps:wsp>
                          <wps:cNvPr id="38" name="Rectángulo 38"/>
                          <wps:cNvSpPr/>
                          <wps:spPr>
                            <a:xfrm rot="1002505">
                              <a:off x="2189934" y="2145723"/>
                              <a:ext cx="1365916" cy="12070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39" name="Grupo 39"/>
                        <wpg:cNvGrpSpPr/>
                        <wpg:grpSpPr>
                          <a:xfrm>
                            <a:off x="2625712" y="1341900"/>
                            <a:ext cx="485891" cy="528974"/>
                            <a:chOff x="2625712" y="1341900"/>
                            <a:chExt cx="4876190" cy="4876190"/>
                          </a:xfrm>
                        </wpg:grpSpPr>
                        <pic:pic xmlns:pic="http://schemas.openxmlformats.org/drawingml/2006/picture">
                          <pic:nvPicPr>
                            <pic:cNvPr id="40" name="Imagen 40"/>
                            <pic:cNvPicPr>
                              <a:picLocks noChangeAspect="1"/>
                            </pic:cNvPicPr>
                          </pic:nvPicPr>
                          <pic:blipFill>
                            <a:blip r:embed="rId49" cstate="print">
                              <a:extLst>
                                <a:ext uri="{28A0092B-C50C-407E-A947-70E740481C1C}">
                                  <a14:useLocalDpi xmlns:a14="http://schemas.microsoft.com/office/drawing/2010/main" val="0"/>
                                </a:ext>
                              </a:extLst>
                            </a:blip>
                            <a:stretch>
                              <a:fillRect/>
                            </a:stretch>
                          </pic:blipFill>
                          <pic:spPr>
                            <a:xfrm>
                              <a:off x="2625712" y="1341900"/>
                              <a:ext cx="4876190" cy="4876190"/>
                            </a:xfrm>
                            <a:prstGeom prst="rect">
                              <a:avLst/>
                            </a:prstGeom>
                          </pic:spPr>
                        </pic:pic>
                        <wps:wsp>
                          <wps:cNvPr id="41" name="Rectángulo 41"/>
                          <wps:cNvSpPr/>
                          <wps:spPr>
                            <a:xfrm rot="1002505">
                              <a:off x="3333638" y="2154070"/>
                              <a:ext cx="1365915" cy="120701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7" name="CuadroTexto 79"/>
                        <wps:cNvSpPr txBox="1"/>
                        <wps:spPr>
                          <a:xfrm>
                            <a:off x="718040" y="635032"/>
                            <a:ext cx="1184576" cy="527483"/>
                          </a:xfrm>
                          <a:prstGeom prst="rect">
                            <a:avLst/>
                          </a:prstGeom>
                          <a:noFill/>
                        </wps:spPr>
                        <wps:txbx>
                          <w:txbxContent>
                            <w:p w14:paraId="6BB06E36" w14:textId="77777777" w:rsidR="00036288" w:rsidRPr="001E2683" w:rsidRDefault="00036288" w:rsidP="006E3644">
                              <w:pPr>
                                <w:pStyle w:val="NormalWeb"/>
                                <w:spacing w:before="0" w:beforeAutospacing="0" w:after="0" w:afterAutospacing="0"/>
                                <w:jc w:val="center"/>
                                <w:rPr>
                                  <w:rFonts w:ascii="Arial" w:hAnsi="Arial" w:cs="Arial"/>
                                </w:rPr>
                              </w:pPr>
                              <w:r w:rsidRPr="001E2683">
                                <w:rPr>
                                  <w:rFonts w:ascii="Arial" w:hAnsi="Arial" w:cs="Arial"/>
                                  <w:color w:val="000000"/>
                                  <w:kern w:val="24"/>
                                  <w:sz w:val="18"/>
                                  <w:szCs w:val="18"/>
                                </w:rPr>
                                <w:t>Espectro concesionado para servicio fijo</w:t>
                              </w:r>
                            </w:p>
                          </w:txbxContent>
                        </wps:txbx>
                        <wps:bodyPr wrap="square" rtlCol="0">
                          <a:noAutofit/>
                        </wps:bodyPr>
                      </wps:wsp>
                      <wps:wsp>
                        <wps:cNvPr id="51" name="CuadroTexto 96"/>
                        <wps:cNvSpPr txBox="1"/>
                        <wps:spPr>
                          <a:xfrm>
                            <a:off x="2018874" y="640029"/>
                            <a:ext cx="1327318" cy="577564"/>
                          </a:xfrm>
                          <a:prstGeom prst="rect">
                            <a:avLst/>
                          </a:prstGeom>
                          <a:noFill/>
                        </wps:spPr>
                        <wps:txbx>
                          <w:txbxContent>
                            <w:p w14:paraId="73B14665" w14:textId="77777777" w:rsidR="00036288" w:rsidRPr="001E2683" w:rsidRDefault="00036288" w:rsidP="006E3644">
                              <w:pPr>
                                <w:pStyle w:val="NormalWeb"/>
                                <w:spacing w:before="0" w:beforeAutospacing="0" w:after="0" w:afterAutospacing="0"/>
                                <w:jc w:val="center"/>
                                <w:rPr>
                                  <w:rFonts w:ascii="Arial" w:hAnsi="Arial" w:cs="Arial"/>
                                </w:rPr>
                              </w:pPr>
                              <w:r w:rsidRPr="001E2683">
                                <w:rPr>
                                  <w:rFonts w:ascii="Arial" w:hAnsi="Arial" w:cs="Arial"/>
                                  <w:color w:val="000000"/>
                                  <w:kern w:val="24"/>
                                  <w:sz w:val="18"/>
                                  <w:szCs w:val="18"/>
                                </w:rPr>
                                <w:t>Espectro concesionado para servicio fijo</w:t>
                              </w:r>
                            </w:p>
                          </w:txbxContent>
                        </wps:txbx>
                        <wps:bodyPr wrap="square" rtlCol="0">
                          <a:noAutofit/>
                        </wps:bodyPr>
                      </wps:wsp>
                      <wps:wsp>
                        <wps:cNvPr id="58" name="Rectángulo redondeado 58"/>
                        <wps:cNvSpPr/>
                        <wps:spPr>
                          <a:xfrm>
                            <a:off x="25837" y="596927"/>
                            <a:ext cx="3523433" cy="2340147"/>
                          </a:xfrm>
                          <a:prstGeom prst="roundRect">
                            <a:avLst/>
                          </a:prstGeom>
                          <a:noFill/>
                          <a:ln>
                            <a:prstDash val="lg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 name="CuadroTexto 80"/>
                        <wps:cNvSpPr txBox="1"/>
                        <wps:spPr>
                          <a:xfrm>
                            <a:off x="839136" y="260532"/>
                            <a:ext cx="1935383" cy="460788"/>
                          </a:xfrm>
                          <a:prstGeom prst="rect">
                            <a:avLst/>
                          </a:prstGeom>
                          <a:noFill/>
                        </wps:spPr>
                        <wps:txbx>
                          <w:txbxContent>
                            <w:p w14:paraId="121AD553" w14:textId="77777777" w:rsidR="00036288" w:rsidRPr="001E2683" w:rsidRDefault="00036288" w:rsidP="006E3644">
                              <w:pPr>
                                <w:pStyle w:val="NormalWeb"/>
                                <w:spacing w:before="0" w:beforeAutospacing="0" w:after="0" w:afterAutospacing="0"/>
                                <w:jc w:val="center"/>
                                <w:rPr>
                                  <w:rFonts w:ascii="Arial" w:hAnsi="Arial" w:cs="Arial"/>
                                </w:rPr>
                              </w:pPr>
                              <w:r w:rsidRPr="001E2683">
                                <w:rPr>
                                  <w:rFonts w:ascii="Arial" w:hAnsi="Arial" w:cs="Arial"/>
                                  <w:color w:val="000000"/>
                                  <w:kern w:val="24"/>
                                  <w:sz w:val="22"/>
                                  <w:szCs w:val="22"/>
                                </w:rPr>
                                <w:t>Red de alerta sísmica</w:t>
                              </w:r>
                            </w:p>
                          </w:txbxContent>
                        </wps:txbx>
                        <wps:bodyPr wrap="square" rtlCol="0">
                          <a:noAutofit/>
                        </wps:bodyPr>
                      </wps:wsp>
                      <wps:wsp>
                        <wps:cNvPr id="60" name="Rectángulo redondeado 60"/>
                        <wps:cNvSpPr/>
                        <wps:spPr>
                          <a:xfrm>
                            <a:off x="3776406" y="596927"/>
                            <a:ext cx="1801923" cy="2340147"/>
                          </a:xfrm>
                          <a:prstGeom prst="roundRect">
                            <a:avLst/>
                          </a:prstGeom>
                          <a:noFill/>
                          <a:ln>
                            <a:prstDash val="lg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3" name="CuadroTexto 82"/>
                        <wps:cNvSpPr txBox="1"/>
                        <wps:spPr>
                          <a:xfrm>
                            <a:off x="3549270" y="191418"/>
                            <a:ext cx="2227618" cy="448574"/>
                          </a:xfrm>
                          <a:prstGeom prst="rect">
                            <a:avLst/>
                          </a:prstGeom>
                          <a:noFill/>
                        </wps:spPr>
                        <wps:txbx>
                          <w:txbxContent>
                            <w:p w14:paraId="1FF8E418" w14:textId="77777777" w:rsidR="00036288" w:rsidRPr="001E2683" w:rsidRDefault="00036288" w:rsidP="006E3644">
                              <w:pPr>
                                <w:pStyle w:val="NormalWeb"/>
                                <w:spacing w:before="0" w:beforeAutospacing="0" w:after="0" w:afterAutospacing="0"/>
                                <w:jc w:val="center"/>
                                <w:rPr>
                                  <w:rFonts w:ascii="Arial" w:hAnsi="Arial" w:cs="Arial"/>
                                </w:rPr>
                              </w:pPr>
                              <w:r w:rsidRPr="001E2683">
                                <w:rPr>
                                  <w:rFonts w:ascii="Arial" w:hAnsi="Arial" w:cs="Arial"/>
                                  <w:color w:val="000000"/>
                                  <w:kern w:val="24"/>
                                  <w:sz w:val="22"/>
                                  <w:szCs w:val="22"/>
                                </w:rPr>
                                <w:t>Difusión de la alerta por medio de servicios de radiodifusión</w:t>
                              </w:r>
                            </w:p>
                          </w:txbxContent>
                        </wps:txbx>
                        <wps:bodyPr wrap="square" rtlCol="0">
                          <a:noAutofit/>
                        </wps:bodyPr>
                      </wps:wsp>
                      <wps:wsp>
                        <wps:cNvPr id="249" name="CuadroTexto 83"/>
                        <wps:cNvSpPr txBox="1"/>
                        <wps:spPr>
                          <a:xfrm>
                            <a:off x="1299649" y="2254877"/>
                            <a:ext cx="1467120" cy="835799"/>
                          </a:xfrm>
                          <a:prstGeom prst="rect">
                            <a:avLst/>
                          </a:prstGeom>
                          <a:noFill/>
                        </wps:spPr>
                        <wps:txbx>
                          <w:txbxContent>
                            <w:p w14:paraId="53939DFD" w14:textId="77777777" w:rsidR="00036288" w:rsidRPr="001E2683" w:rsidRDefault="00036288" w:rsidP="006E3644">
                              <w:pPr>
                                <w:pStyle w:val="NormalWeb"/>
                                <w:spacing w:before="0" w:beforeAutospacing="0" w:after="0" w:afterAutospacing="0"/>
                                <w:jc w:val="center"/>
                                <w:rPr>
                                  <w:rFonts w:ascii="Arial" w:hAnsi="Arial" w:cs="Arial"/>
                                </w:rPr>
                              </w:pPr>
                              <w:r w:rsidRPr="001E2683">
                                <w:rPr>
                                  <w:rFonts w:ascii="Arial" w:hAnsi="Arial" w:cs="Arial"/>
                                  <w:color w:val="000000"/>
                                  <w:kern w:val="24"/>
                                  <w:sz w:val="18"/>
                                  <w:szCs w:val="18"/>
                                </w:rPr>
                                <w:t>Estaciones de procesamiento y emisión automática de alerta sísmica</w:t>
                              </w:r>
                            </w:p>
                            <w:p w14:paraId="6120D30B" w14:textId="77777777" w:rsidR="00036288" w:rsidRPr="001E2683" w:rsidRDefault="00036288" w:rsidP="006E3644">
                              <w:pPr>
                                <w:pStyle w:val="NormalWeb"/>
                                <w:spacing w:before="0" w:beforeAutospacing="0" w:after="0" w:afterAutospacing="0"/>
                                <w:jc w:val="center"/>
                                <w:rPr>
                                  <w:rFonts w:ascii="Arial" w:hAnsi="Arial" w:cs="Arial"/>
                                </w:rPr>
                              </w:pPr>
                              <w:r w:rsidRPr="001E2683">
                                <w:rPr>
                                  <w:rFonts w:ascii="Arial" w:hAnsi="Arial" w:cs="Arial"/>
                                  <w:color w:val="000000" w:themeColor="text1"/>
                                  <w:kern w:val="24"/>
                                </w:rPr>
                                <w:t> </w:t>
                              </w:r>
                            </w:p>
                          </w:txbxContent>
                        </wps:txbx>
                        <wps:bodyPr wrap="square" rtlCol="0">
                          <a:noAutofit/>
                        </wps:bodyPr>
                      </wps:wsp>
                      <wps:wsp>
                        <wps:cNvPr id="250" name="Conector recto 250"/>
                        <wps:cNvCnPr/>
                        <wps:spPr>
                          <a:xfrm flipV="1">
                            <a:off x="3016243" y="1818210"/>
                            <a:ext cx="920913" cy="9886"/>
                          </a:xfrm>
                          <a:prstGeom prst="line">
                            <a:avLst/>
                          </a:prstGeom>
                          <a:ln>
                            <a:solidFill>
                              <a:srgbClr val="FF0000"/>
                            </a:solidFill>
                            <a:prstDash val="lgDash"/>
                          </a:ln>
                        </wps:spPr>
                        <wps:style>
                          <a:lnRef idx="3">
                            <a:schemeClr val="accent1"/>
                          </a:lnRef>
                          <a:fillRef idx="0">
                            <a:schemeClr val="accent1"/>
                          </a:fillRef>
                          <a:effectRef idx="2">
                            <a:schemeClr val="accent1"/>
                          </a:effectRef>
                          <a:fontRef idx="minor">
                            <a:schemeClr val="tx1"/>
                          </a:fontRef>
                        </wps:style>
                        <wps:bodyPr/>
                      </wps:wsp>
                      <wps:wsp>
                        <wps:cNvPr id="251" name="Conector recto 251"/>
                        <wps:cNvCnPr/>
                        <wps:spPr>
                          <a:xfrm flipH="1">
                            <a:off x="1341982" y="1126388"/>
                            <a:ext cx="6271" cy="353452"/>
                          </a:xfrm>
                          <a:prstGeom prst="line">
                            <a:avLst/>
                          </a:prstGeom>
                          <a:ln>
                            <a:tailEnd type="oval" w="sm" len="sm"/>
                          </a:ln>
                        </wps:spPr>
                        <wps:style>
                          <a:lnRef idx="1">
                            <a:schemeClr val="accent6"/>
                          </a:lnRef>
                          <a:fillRef idx="0">
                            <a:schemeClr val="accent6"/>
                          </a:fillRef>
                          <a:effectRef idx="0">
                            <a:schemeClr val="accent6"/>
                          </a:effectRef>
                          <a:fontRef idx="minor">
                            <a:schemeClr val="tx1"/>
                          </a:fontRef>
                        </wps:style>
                        <wps:bodyPr/>
                      </wps:wsp>
                      <wps:wsp>
                        <wps:cNvPr id="252" name="Conector recto 252"/>
                        <wps:cNvCnPr/>
                        <wps:spPr>
                          <a:xfrm flipH="1">
                            <a:off x="3465848" y="1233983"/>
                            <a:ext cx="579" cy="235577"/>
                          </a:xfrm>
                          <a:prstGeom prst="line">
                            <a:avLst/>
                          </a:prstGeom>
                          <a:ln>
                            <a:tailEnd type="oval" w="sm" len="sm"/>
                          </a:ln>
                        </wps:spPr>
                        <wps:style>
                          <a:lnRef idx="1">
                            <a:schemeClr val="accent6"/>
                          </a:lnRef>
                          <a:fillRef idx="0">
                            <a:schemeClr val="accent6"/>
                          </a:fillRef>
                          <a:effectRef idx="0">
                            <a:schemeClr val="accent6"/>
                          </a:effectRef>
                          <a:fontRef idx="minor">
                            <a:schemeClr val="tx1"/>
                          </a:fontRef>
                        </wps:style>
                        <wps:bodyPr/>
                      </wps:wsp>
                      <wps:wsp>
                        <wps:cNvPr id="253" name="Conector recto 253"/>
                        <wps:cNvCnPr/>
                        <wps:spPr>
                          <a:xfrm flipV="1">
                            <a:off x="2269183" y="1862231"/>
                            <a:ext cx="0" cy="404347"/>
                          </a:xfrm>
                          <a:prstGeom prst="line">
                            <a:avLst/>
                          </a:prstGeom>
                          <a:ln>
                            <a:tailEnd type="oval" w="sm" len="sm"/>
                          </a:ln>
                        </wps:spPr>
                        <wps:style>
                          <a:lnRef idx="1">
                            <a:schemeClr val="accent6"/>
                          </a:lnRef>
                          <a:fillRef idx="0">
                            <a:schemeClr val="accent6"/>
                          </a:fillRef>
                          <a:effectRef idx="0">
                            <a:schemeClr val="accent6"/>
                          </a:effectRef>
                          <a:fontRef idx="minor">
                            <a:schemeClr val="tx1"/>
                          </a:fontRef>
                        </wps:style>
                        <wps:bodyPr/>
                      </wps:wsp>
                      <wps:wsp>
                        <wps:cNvPr id="254" name="Conector recto 254"/>
                        <wps:cNvCnPr/>
                        <wps:spPr>
                          <a:xfrm flipH="1" flipV="1">
                            <a:off x="3465416" y="1861617"/>
                            <a:ext cx="1011" cy="256452"/>
                          </a:xfrm>
                          <a:prstGeom prst="line">
                            <a:avLst/>
                          </a:prstGeom>
                          <a:ln>
                            <a:tailEnd type="oval" w="sm" len="sm"/>
                          </a:ln>
                        </wps:spPr>
                        <wps:style>
                          <a:lnRef idx="1">
                            <a:schemeClr val="accent6"/>
                          </a:lnRef>
                          <a:fillRef idx="0">
                            <a:schemeClr val="accent6"/>
                          </a:fillRef>
                          <a:effectRef idx="0">
                            <a:schemeClr val="accent6"/>
                          </a:effectRef>
                          <a:fontRef idx="minor">
                            <a:schemeClr val="tx1"/>
                          </a:fontRef>
                        </wps:style>
                        <wps:bodyPr/>
                      </wps:wsp>
                      <wps:wsp>
                        <wps:cNvPr id="255" name="Conector recto 255"/>
                        <wps:cNvCnPr/>
                        <wps:spPr>
                          <a:xfrm flipV="1">
                            <a:off x="464497" y="2069507"/>
                            <a:ext cx="141770" cy="307808"/>
                          </a:xfrm>
                          <a:prstGeom prst="line">
                            <a:avLst/>
                          </a:prstGeom>
                          <a:ln>
                            <a:tailEnd type="oval" w="sm" len="sm"/>
                          </a:ln>
                        </wps:spPr>
                        <wps:style>
                          <a:lnRef idx="1">
                            <a:schemeClr val="accent6"/>
                          </a:lnRef>
                          <a:fillRef idx="0">
                            <a:schemeClr val="accent6"/>
                          </a:fillRef>
                          <a:effectRef idx="0">
                            <a:schemeClr val="accent6"/>
                          </a:effectRef>
                          <a:fontRef idx="minor">
                            <a:schemeClr val="tx1"/>
                          </a:fontRef>
                        </wps:style>
                        <wps:bodyPr/>
                      </wps:wsp>
                      <wps:wsp>
                        <wps:cNvPr id="256" name="Conector recto 256"/>
                        <wps:cNvCnPr/>
                        <wps:spPr>
                          <a:xfrm flipH="1" flipV="1">
                            <a:off x="436341" y="1956125"/>
                            <a:ext cx="28156" cy="421189"/>
                          </a:xfrm>
                          <a:prstGeom prst="line">
                            <a:avLst/>
                          </a:prstGeom>
                          <a:ln>
                            <a:tailEnd type="oval" w="sm" len="sm"/>
                          </a:ln>
                        </wps:spPr>
                        <wps:style>
                          <a:lnRef idx="1">
                            <a:schemeClr val="accent6"/>
                          </a:lnRef>
                          <a:fillRef idx="0">
                            <a:schemeClr val="accent6"/>
                          </a:fillRef>
                          <a:effectRef idx="0">
                            <a:schemeClr val="accent6"/>
                          </a:effectRef>
                          <a:fontRef idx="minor">
                            <a:schemeClr val="tx1"/>
                          </a:fontRef>
                        </wps:style>
                        <wps:bodyPr/>
                      </wps:wsp>
                      <wps:wsp>
                        <wps:cNvPr id="257" name="Conector recto 257"/>
                        <wps:cNvCnPr/>
                        <wps:spPr>
                          <a:xfrm flipV="1">
                            <a:off x="4283071" y="1938706"/>
                            <a:ext cx="0" cy="540764"/>
                          </a:xfrm>
                          <a:prstGeom prst="line">
                            <a:avLst/>
                          </a:prstGeom>
                          <a:ln>
                            <a:tailEnd type="oval" w="sm" len="sm"/>
                          </a:ln>
                        </wps:spPr>
                        <wps:style>
                          <a:lnRef idx="1">
                            <a:schemeClr val="accent6"/>
                          </a:lnRef>
                          <a:fillRef idx="0">
                            <a:schemeClr val="accent6"/>
                          </a:fillRef>
                          <a:effectRef idx="0">
                            <a:schemeClr val="accent6"/>
                          </a:effectRef>
                          <a:fontRef idx="minor">
                            <a:schemeClr val="tx1"/>
                          </a:fontRef>
                        </wps:style>
                        <wps:bodyPr/>
                      </wps:wsp>
                      <pic:pic xmlns:pic="http://schemas.openxmlformats.org/drawingml/2006/picture">
                        <pic:nvPicPr>
                          <pic:cNvPr id="258" name="Imagen 258"/>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4632788" y="1489944"/>
                            <a:ext cx="271190" cy="295236"/>
                          </a:xfrm>
                          <a:prstGeom prst="rect">
                            <a:avLst/>
                          </a:prstGeom>
                        </pic:spPr>
                      </pic:pic>
                      <pic:pic xmlns:pic="http://schemas.openxmlformats.org/drawingml/2006/picture">
                        <pic:nvPicPr>
                          <pic:cNvPr id="259" name="Imagen 259"/>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4645471" y="1906402"/>
                            <a:ext cx="271190" cy="295236"/>
                          </a:xfrm>
                          <a:prstGeom prst="rect">
                            <a:avLst/>
                          </a:prstGeom>
                        </pic:spPr>
                      </pic:pic>
                      <pic:pic xmlns:pic="http://schemas.openxmlformats.org/drawingml/2006/picture">
                        <pic:nvPicPr>
                          <pic:cNvPr id="260" name="Imagen 260"/>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948118" y="1378686"/>
                            <a:ext cx="447125" cy="486770"/>
                          </a:xfrm>
                          <a:prstGeom prst="rect">
                            <a:avLst/>
                          </a:prstGeom>
                        </pic:spPr>
                      </pic:pic>
                      <wps:wsp>
                        <wps:cNvPr id="261" name="CuadroTexto 63"/>
                        <wps:cNvSpPr txBox="1"/>
                        <wps:spPr>
                          <a:xfrm>
                            <a:off x="3776411" y="2429475"/>
                            <a:ext cx="1786731" cy="689057"/>
                          </a:xfrm>
                          <a:prstGeom prst="rect">
                            <a:avLst/>
                          </a:prstGeom>
                          <a:noFill/>
                        </wps:spPr>
                        <wps:txbx>
                          <w:txbxContent>
                            <w:p w14:paraId="0219CE72" w14:textId="77777777" w:rsidR="00036288" w:rsidRPr="001E2683" w:rsidRDefault="00036288" w:rsidP="006E3644">
                              <w:pPr>
                                <w:pStyle w:val="NormalWeb"/>
                                <w:spacing w:before="0" w:beforeAutospacing="0" w:after="0" w:afterAutospacing="0"/>
                                <w:jc w:val="center"/>
                                <w:rPr>
                                  <w:rFonts w:ascii="Arial" w:hAnsi="Arial" w:cs="Arial"/>
                                </w:rPr>
                              </w:pPr>
                              <w:r w:rsidRPr="001E2683">
                                <w:rPr>
                                  <w:rFonts w:ascii="Arial" w:hAnsi="Arial" w:cs="Arial"/>
                                  <w:color w:val="000000"/>
                                  <w:kern w:val="24"/>
                                  <w:sz w:val="18"/>
                                  <w:szCs w:val="18"/>
                                </w:rPr>
                                <w:t>Espectro concesionado a servicios de radiodifusión</w:t>
                              </w:r>
                              <w:r w:rsidRPr="001E2683">
                                <w:rPr>
                                  <w:rFonts w:ascii="Arial" w:hAnsi="Arial" w:cs="Arial"/>
                                  <w:b/>
                                  <w:bCs/>
                                  <w:color w:val="000000"/>
                                  <w:kern w:val="24"/>
                                  <w:sz w:val="18"/>
                                  <w:szCs w:val="18"/>
                                </w:rPr>
                                <w:t>*</w:t>
                              </w:r>
                            </w:p>
                          </w:txbxContent>
                        </wps:txbx>
                        <wps:bodyPr wrap="square" rtlCol="0">
                          <a:noAutofit/>
                        </wps:bodyPr>
                      </wps:wsp>
                      <pic:pic xmlns:pic="http://schemas.openxmlformats.org/drawingml/2006/picture">
                        <pic:nvPicPr>
                          <pic:cNvPr id="262" name="Imagen 262" descr="File:Radio.svg - Wikipedia"/>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4640390" y="1123036"/>
                            <a:ext cx="281351" cy="306297"/>
                          </a:xfrm>
                          <a:prstGeom prst="rect">
                            <a:avLst/>
                          </a:prstGeom>
                        </pic:spPr>
                      </pic:pic>
                      <wps:wsp>
                        <wps:cNvPr id="280" name="CuadroTexto 53"/>
                        <wps:cNvSpPr txBox="1"/>
                        <wps:spPr>
                          <a:xfrm>
                            <a:off x="0" y="2922290"/>
                            <a:ext cx="5654608" cy="366367"/>
                          </a:xfrm>
                          <a:prstGeom prst="rect">
                            <a:avLst/>
                          </a:prstGeom>
                          <a:noFill/>
                        </wps:spPr>
                        <wps:txbx>
                          <w:txbxContent>
                            <w:p w14:paraId="43436272" w14:textId="77777777" w:rsidR="00036288" w:rsidRPr="001E2683" w:rsidRDefault="00036288" w:rsidP="006E3644">
                              <w:pPr>
                                <w:pStyle w:val="NormalWeb"/>
                                <w:spacing w:before="0" w:beforeAutospacing="0" w:after="0" w:afterAutospacing="0"/>
                                <w:jc w:val="both"/>
                                <w:rPr>
                                  <w:rFonts w:ascii="Arial" w:hAnsi="Arial" w:cs="Arial"/>
                                </w:rPr>
                              </w:pPr>
                              <w:r w:rsidRPr="001E2683">
                                <w:rPr>
                                  <w:rFonts w:ascii="Arial" w:hAnsi="Arial" w:cs="Arial"/>
                                  <w:b/>
                                  <w:bCs/>
                                  <w:color w:val="000000"/>
                                  <w:kern w:val="24"/>
                                  <w:sz w:val="14"/>
                                  <w:szCs w:val="14"/>
                                </w:rPr>
                                <w:t>*</w:t>
                              </w:r>
                              <w:r w:rsidRPr="001E2683">
                                <w:rPr>
                                  <w:rFonts w:ascii="Arial" w:hAnsi="Arial" w:cs="Arial"/>
                                  <w:color w:val="000000"/>
                                  <w:kern w:val="24"/>
                                  <w:sz w:val="12"/>
                                  <w:szCs w:val="12"/>
                                </w:rPr>
                                <w:t>Para AM en las estaciones que comprenden la banda de frecuencias 535-1705 kHz, para FM en las estaciones que comprenden la banda de frecuencias 88-108 MHz y para el servicio de radiodifusión por televisión en las bandas de frecuencias 54-72 MHz, 76-88 MHz, 174-216 MHz o 470-608 MHz.</w:t>
                              </w:r>
                            </w:p>
                          </w:txbxContent>
                        </wps:txbx>
                        <wps:bodyPr wrap="square" rtlCol="0">
                          <a:noAutofit/>
                        </wps:bodyPr>
                      </wps:wsp>
                      <wps:wsp>
                        <wps:cNvPr id="281" name="Elipse 281"/>
                        <wps:cNvSpPr/>
                        <wps:spPr>
                          <a:xfrm>
                            <a:off x="4993955" y="1203092"/>
                            <a:ext cx="157032" cy="181337"/>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4648C45" w14:textId="77777777" w:rsidR="00036288" w:rsidRDefault="00036288" w:rsidP="006E3644">
                              <w:pPr>
                                <w:pStyle w:val="NormalWeb"/>
                                <w:spacing w:before="0" w:beforeAutospacing="0" w:after="0" w:afterAutospacing="0"/>
                                <w:jc w:val="center"/>
                              </w:pPr>
                              <w:r>
                                <w:rPr>
                                  <w:rFonts w:asciiTheme="minorHAnsi" w:hAnsi="Calibri"/>
                                  <w:color w:val="FFFFFF"/>
                                  <w:kern w:val="24"/>
                                  <w:sz w:val="28"/>
                                  <w:szCs w:val="28"/>
                                </w:rPr>
                                <w:t>1</w:t>
                              </w:r>
                            </w:p>
                          </w:txbxContent>
                        </wps:txbx>
                        <wps:bodyPr rtlCol="0" anchor="ctr"/>
                      </wps:wsp>
                      <wps:wsp>
                        <wps:cNvPr id="282" name="Elipse 282"/>
                        <wps:cNvSpPr/>
                        <wps:spPr>
                          <a:xfrm>
                            <a:off x="4993953" y="1591127"/>
                            <a:ext cx="157032" cy="181337"/>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122D1E72" w14:textId="77777777" w:rsidR="00036288" w:rsidRDefault="00036288" w:rsidP="006E3644">
                              <w:pPr>
                                <w:pStyle w:val="NormalWeb"/>
                                <w:spacing w:before="0" w:beforeAutospacing="0" w:after="0" w:afterAutospacing="0"/>
                                <w:jc w:val="center"/>
                              </w:pPr>
                              <w:r>
                                <w:rPr>
                                  <w:rFonts w:asciiTheme="minorHAnsi" w:hAnsi="Calibri"/>
                                  <w:color w:val="FFFFFF"/>
                                  <w:kern w:val="24"/>
                                  <w:sz w:val="28"/>
                                  <w:szCs w:val="28"/>
                                </w:rPr>
                                <w:t>2</w:t>
                              </w:r>
                            </w:p>
                          </w:txbxContent>
                        </wps:txbx>
                        <wps:bodyPr rtlCol="0" anchor="ctr"/>
                      </wps:wsp>
                      <wps:wsp>
                        <wps:cNvPr id="283" name="Elipse 283"/>
                        <wps:cNvSpPr/>
                        <wps:spPr>
                          <a:xfrm>
                            <a:off x="4993953" y="1967333"/>
                            <a:ext cx="157032" cy="181337"/>
                          </a:xfrm>
                          <a:prstGeom prst="ellipse">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56F2B61F" w14:textId="77777777" w:rsidR="00036288" w:rsidRDefault="00036288" w:rsidP="006E3644">
                              <w:pPr>
                                <w:pStyle w:val="NormalWeb"/>
                                <w:spacing w:before="0" w:beforeAutospacing="0" w:after="0" w:afterAutospacing="0"/>
                                <w:jc w:val="center"/>
                              </w:pPr>
                              <w:r>
                                <w:rPr>
                                  <w:rFonts w:asciiTheme="minorHAnsi" w:hAnsi="Calibri"/>
                                  <w:color w:val="FFFFFF"/>
                                  <w:kern w:val="24"/>
                                  <w:sz w:val="28"/>
                                  <w:szCs w:val="28"/>
                                </w:rPr>
                                <w:t>3</w:t>
                              </w:r>
                            </w:p>
                          </w:txbxContent>
                        </wps:txbx>
                        <wps:bodyPr rtlCol="0" anchor="ctr"/>
                      </wps:wsp>
                      <wps:wsp>
                        <wps:cNvPr id="284" name="CuadroTexto 85"/>
                        <wps:cNvSpPr txBox="1"/>
                        <wps:spPr>
                          <a:xfrm>
                            <a:off x="5088359" y="1172382"/>
                            <a:ext cx="444999" cy="248827"/>
                          </a:xfrm>
                          <a:prstGeom prst="rect">
                            <a:avLst/>
                          </a:prstGeom>
                          <a:noFill/>
                        </wps:spPr>
                        <wps:txbx>
                          <w:txbxContent>
                            <w:p w14:paraId="482F0060" w14:textId="77777777" w:rsidR="00036288" w:rsidRPr="001E2683" w:rsidRDefault="00036288" w:rsidP="006E3644">
                              <w:pPr>
                                <w:pStyle w:val="NormalWeb"/>
                                <w:spacing w:before="0" w:beforeAutospacing="0" w:after="0" w:afterAutospacing="0"/>
                                <w:jc w:val="center"/>
                                <w:rPr>
                                  <w:rFonts w:ascii="Arial" w:hAnsi="Arial" w:cs="Arial"/>
                                </w:rPr>
                              </w:pPr>
                              <w:r w:rsidRPr="001E2683">
                                <w:rPr>
                                  <w:rFonts w:ascii="Arial" w:hAnsi="Arial" w:cs="Arial"/>
                                  <w:color w:val="000000"/>
                                  <w:kern w:val="24"/>
                                  <w:sz w:val="18"/>
                                  <w:szCs w:val="18"/>
                                </w:rPr>
                                <w:t>AM</w:t>
                              </w:r>
                            </w:p>
                          </w:txbxContent>
                        </wps:txbx>
                        <wps:bodyPr wrap="square" rtlCol="0">
                          <a:noAutofit/>
                        </wps:bodyPr>
                      </wps:wsp>
                      <wps:wsp>
                        <wps:cNvPr id="285" name="CuadroTexto 86"/>
                        <wps:cNvSpPr txBox="1"/>
                        <wps:spPr>
                          <a:xfrm>
                            <a:off x="5095355" y="1569382"/>
                            <a:ext cx="386231" cy="248827"/>
                          </a:xfrm>
                          <a:prstGeom prst="rect">
                            <a:avLst/>
                          </a:prstGeom>
                          <a:noFill/>
                        </wps:spPr>
                        <wps:txbx>
                          <w:txbxContent>
                            <w:p w14:paraId="6006FCB3" w14:textId="77777777" w:rsidR="00036288" w:rsidRPr="001E2683" w:rsidRDefault="00036288" w:rsidP="006E3644">
                              <w:pPr>
                                <w:pStyle w:val="NormalWeb"/>
                                <w:spacing w:before="0" w:beforeAutospacing="0" w:after="0" w:afterAutospacing="0"/>
                                <w:jc w:val="center"/>
                                <w:rPr>
                                  <w:rFonts w:ascii="Arial" w:hAnsi="Arial" w:cs="Arial"/>
                                </w:rPr>
                              </w:pPr>
                              <w:r w:rsidRPr="001E2683">
                                <w:rPr>
                                  <w:rFonts w:ascii="Arial" w:hAnsi="Arial" w:cs="Arial"/>
                                  <w:color w:val="000000"/>
                                  <w:kern w:val="24"/>
                                  <w:sz w:val="18"/>
                                  <w:szCs w:val="18"/>
                                </w:rPr>
                                <w:t>FM</w:t>
                              </w:r>
                            </w:p>
                          </w:txbxContent>
                        </wps:txbx>
                        <wps:bodyPr wrap="square" rtlCol="0">
                          <a:noAutofit/>
                        </wps:bodyPr>
                      </wps:wsp>
                      <wps:wsp>
                        <wps:cNvPr id="286" name="CuadroTexto 87"/>
                        <wps:cNvSpPr txBox="1"/>
                        <wps:spPr>
                          <a:xfrm>
                            <a:off x="4938323" y="1955445"/>
                            <a:ext cx="733015" cy="248827"/>
                          </a:xfrm>
                          <a:prstGeom prst="rect">
                            <a:avLst/>
                          </a:prstGeom>
                          <a:noFill/>
                        </wps:spPr>
                        <wps:txbx>
                          <w:txbxContent>
                            <w:p w14:paraId="7258F842" w14:textId="77777777" w:rsidR="00036288" w:rsidRPr="001E2683" w:rsidRDefault="00036288" w:rsidP="006E3644">
                              <w:pPr>
                                <w:pStyle w:val="NormalWeb"/>
                                <w:spacing w:before="0" w:beforeAutospacing="0" w:after="0" w:afterAutospacing="0"/>
                                <w:jc w:val="center"/>
                                <w:rPr>
                                  <w:rFonts w:ascii="Arial" w:hAnsi="Arial" w:cs="Arial"/>
                                </w:rPr>
                              </w:pPr>
                              <w:r w:rsidRPr="001E2683">
                                <w:rPr>
                                  <w:rFonts w:ascii="Arial" w:hAnsi="Arial" w:cs="Arial"/>
                                  <w:color w:val="000000"/>
                                  <w:kern w:val="24"/>
                                  <w:sz w:val="18"/>
                                  <w:szCs w:val="18"/>
                                </w:rPr>
                                <w:t>TDT</w:t>
                              </w:r>
                            </w:p>
                          </w:txbxContent>
                        </wps:txbx>
                        <wps:bodyPr wrap="square" rtlCol="0">
                          <a:noAutofit/>
                        </wps:bodyPr>
                      </wps:wsp>
                      <wps:wsp>
                        <wps:cNvPr id="287" name="CuadroTexto 91"/>
                        <wps:cNvSpPr txBox="1"/>
                        <wps:spPr>
                          <a:xfrm>
                            <a:off x="4818597" y="1180503"/>
                            <a:ext cx="497155" cy="248827"/>
                          </a:xfrm>
                          <a:prstGeom prst="rect">
                            <a:avLst/>
                          </a:prstGeom>
                          <a:noFill/>
                        </wps:spPr>
                        <wps:txbx>
                          <w:txbxContent>
                            <w:p w14:paraId="57ADBCC4" w14:textId="77777777" w:rsidR="00036288" w:rsidRPr="001E2683" w:rsidRDefault="00036288" w:rsidP="006E3644">
                              <w:pPr>
                                <w:pStyle w:val="NormalWeb"/>
                                <w:spacing w:before="0" w:beforeAutospacing="0" w:after="0" w:afterAutospacing="0"/>
                                <w:jc w:val="center"/>
                                <w:rPr>
                                  <w:rFonts w:ascii="Arial" w:hAnsi="Arial" w:cs="Arial"/>
                                </w:rPr>
                              </w:pPr>
                              <w:r w:rsidRPr="001E2683">
                                <w:rPr>
                                  <w:rFonts w:ascii="Arial" w:hAnsi="Arial" w:cs="Arial"/>
                                  <w:color w:val="FFFFFF"/>
                                  <w:kern w:val="24"/>
                                  <w:sz w:val="18"/>
                                  <w:szCs w:val="18"/>
                                </w:rPr>
                                <w:t>1</w:t>
                              </w:r>
                            </w:p>
                          </w:txbxContent>
                        </wps:txbx>
                        <wps:bodyPr wrap="square" rtlCol="0">
                          <a:noAutofit/>
                        </wps:bodyPr>
                      </wps:wsp>
                      <wps:wsp>
                        <wps:cNvPr id="288" name="CuadroTexto 97"/>
                        <wps:cNvSpPr txBox="1"/>
                        <wps:spPr>
                          <a:xfrm>
                            <a:off x="4906777" y="1569382"/>
                            <a:ext cx="335976" cy="248827"/>
                          </a:xfrm>
                          <a:prstGeom prst="rect">
                            <a:avLst/>
                          </a:prstGeom>
                          <a:noFill/>
                        </wps:spPr>
                        <wps:txbx>
                          <w:txbxContent>
                            <w:p w14:paraId="1F9C4B50" w14:textId="77777777" w:rsidR="00036288" w:rsidRPr="001E2683" w:rsidRDefault="00036288" w:rsidP="006E3644">
                              <w:pPr>
                                <w:pStyle w:val="NormalWeb"/>
                                <w:spacing w:before="0" w:beforeAutospacing="0" w:after="0" w:afterAutospacing="0"/>
                                <w:jc w:val="center"/>
                                <w:rPr>
                                  <w:rFonts w:ascii="Arial" w:hAnsi="Arial" w:cs="Arial"/>
                                </w:rPr>
                              </w:pPr>
                              <w:r w:rsidRPr="001E2683">
                                <w:rPr>
                                  <w:rFonts w:ascii="Arial" w:hAnsi="Arial" w:cs="Arial"/>
                                  <w:color w:val="FFFFFF"/>
                                  <w:kern w:val="24"/>
                                  <w:sz w:val="18"/>
                                  <w:szCs w:val="18"/>
                                </w:rPr>
                                <w:t>2</w:t>
                              </w:r>
                            </w:p>
                          </w:txbxContent>
                        </wps:txbx>
                        <wps:bodyPr wrap="square" rtlCol="0">
                          <a:noAutofit/>
                        </wps:bodyPr>
                      </wps:wsp>
                      <wps:wsp>
                        <wps:cNvPr id="289" name="CuadroTexto 98"/>
                        <wps:cNvSpPr txBox="1"/>
                        <wps:spPr>
                          <a:xfrm>
                            <a:off x="4894712" y="1949214"/>
                            <a:ext cx="360106" cy="248827"/>
                          </a:xfrm>
                          <a:prstGeom prst="rect">
                            <a:avLst/>
                          </a:prstGeom>
                          <a:noFill/>
                        </wps:spPr>
                        <wps:txbx>
                          <w:txbxContent>
                            <w:p w14:paraId="4AC78AD8" w14:textId="77777777" w:rsidR="00036288" w:rsidRPr="001E2683" w:rsidRDefault="00036288" w:rsidP="006E3644">
                              <w:pPr>
                                <w:pStyle w:val="NormalWeb"/>
                                <w:spacing w:before="0" w:beforeAutospacing="0" w:after="0" w:afterAutospacing="0"/>
                                <w:jc w:val="center"/>
                                <w:rPr>
                                  <w:rFonts w:ascii="Arial" w:hAnsi="Arial" w:cs="Arial"/>
                                </w:rPr>
                              </w:pPr>
                              <w:r w:rsidRPr="001E2683">
                                <w:rPr>
                                  <w:rFonts w:ascii="Arial" w:hAnsi="Arial" w:cs="Arial"/>
                                  <w:color w:val="FFFFFF"/>
                                  <w:kern w:val="24"/>
                                  <w:sz w:val="18"/>
                                  <w:szCs w:val="18"/>
                                </w:rPr>
                                <w:t>3</w:t>
                              </w:r>
                            </w:p>
                          </w:txbxContent>
                        </wps:txbx>
                        <wps:bodyPr wrap="square" rtlCol="0">
                          <a:noAutofit/>
                        </wps:bodyPr>
                      </wps:wsp>
                      <wps:wsp>
                        <wps:cNvPr id="290" name="Conector recto 290"/>
                        <wps:cNvCnPr/>
                        <wps:spPr>
                          <a:xfrm flipH="1">
                            <a:off x="2774515" y="1233983"/>
                            <a:ext cx="691912" cy="0"/>
                          </a:xfrm>
                          <a:prstGeom prst="line">
                            <a:avLst/>
                          </a:prstGeom>
                        </wps:spPr>
                        <wps:style>
                          <a:lnRef idx="1">
                            <a:schemeClr val="accent6"/>
                          </a:lnRef>
                          <a:fillRef idx="0">
                            <a:schemeClr val="accent6"/>
                          </a:fillRef>
                          <a:effectRef idx="0">
                            <a:schemeClr val="accent6"/>
                          </a:effectRef>
                          <a:fontRef idx="minor">
                            <a:schemeClr val="tx1"/>
                          </a:fontRef>
                        </wps:style>
                        <wps:bodyPr/>
                      </wps:wsp>
                      <wps:wsp>
                        <wps:cNvPr id="291" name="Conector recto 291"/>
                        <wps:cNvCnPr/>
                        <wps:spPr>
                          <a:xfrm flipH="1">
                            <a:off x="3111603" y="2114536"/>
                            <a:ext cx="353813" cy="0"/>
                          </a:xfrm>
                          <a:prstGeom prst="line">
                            <a:avLst/>
                          </a:prstGeom>
                        </wps:spPr>
                        <wps:style>
                          <a:lnRef idx="1">
                            <a:schemeClr val="accent6"/>
                          </a:lnRef>
                          <a:fillRef idx="0">
                            <a:schemeClr val="accent6"/>
                          </a:fillRef>
                          <a:effectRef idx="0">
                            <a:schemeClr val="accent6"/>
                          </a:effectRef>
                          <a:fontRef idx="minor">
                            <a:schemeClr val="tx1"/>
                          </a:fontRef>
                        </wps:style>
                        <wps:bodyPr/>
                      </wps:wsp>
                      <wps:wsp>
                        <wps:cNvPr id="292" name="Conector recto 292"/>
                        <wps:cNvCnPr/>
                        <wps:spPr>
                          <a:xfrm flipV="1">
                            <a:off x="2774515" y="1139661"/>
                            <a:ext cx="0" cy="94557"/>
                          </a:xfrm>
                          <a:prstGeom prst="line">
                            <a:avLst/>
                          </a:prstGeom>
                        </wps:spPr>
                        <wps:style>
                          <a:lnRef idx="1">
                            <a:schemeClr val="accent6"/>
                          </a:lnRef>
                          <a:fillRef idx="0">
                            <a:schemeClr val="accent6"/>
                          </a:fillRef>
                          <a:effectRef idx="0">
                            <a:schemeClr val="accent6"/>
                          </a:effectRef>
                          <a:fontRef idx="minor">
                            <a:schemeClr val="tx1"/>
                          </a:fontRef>
                        </wps:style>
                        <wps:bodyPr/>
                      </wps:wsp>
                      <wps:wsp>
                        <wps:cNvPr id="293" name="Conector recto 293"/>
                        <wps:cNvCnPr/>
                        <wps:spPr>
                          <a:xfrm flipH="1" flipV="1">
                            <a:off x="3111603" y="2114532"/>
                            <a:ext cx="706" cy="152802"/>
                          </a:xfrm>
                          <a:prstGeom prst="line">
                            <a:avLst/>
                          </a:prstGeom>
                        </wps:spPr>
                        <wps:style>
                          <a:lnRef idx="1">
                            <a:schemeClr val="accent6"/>
                          </a:lnRef>
                          <a:fillRef idx="0">
                            <a:schemeClr val="accent6"/>
                          </a:fillRef>
                          <a:effectRef idx="0">
                            <a:schemeClr val="accent6"/>
                          </a:effectRef>
                          <a:fontRef idx="minor">
                            <a:schemeClr val="tx1"/>
                          </a:fontRef>
                        </wps:style>
                        <wps:bodyPr/>
                      </wps:wsp>
                    </wpg:wgp>
                  </a:graphicData>
                </a:graphic>
              </wp:inline>
            </w:drawing>
          </mc:Choice>
          <mc:Fallback>
            <w:pict>
              <v:group w14:anchorId="0DF4C046" id="Grupo 70" o:spid="_x0000_s1132" style="width:454.85pt;height:243.9pt;mso-position-horizontal-relative:char;mso-position-vertical-relative:line" coordorigin=",1914" coordsize="57768,309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">
                <v:shape id="_x0000_s1133" type="#_x0000_t202" style="position:absolute;left:25750;top:22673;width:10745;height:8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" filled="f" stroked="f">
                  <v:textbox>
                    <w:txbxContent>
                      <w:p w14:paraId="523B4B09" w14:textId="77777777" w:rsidR="00036288" w:rsidRPr="001E2683" w:rsidRDefault="00036288" w:rsidP="006E3644">
                        <w:pPr>
                          <w:pStyle w:val="NormalWeb"/>
                          <w:spacing w:before="0" w:beforeAutospacing="0" w:after="0" w:afterAutospacing="0"/>
                          <w:jc w:val="center"/>
                          <w:rPr>
                            <w:rFonts w:ascii="Arial" w:hAnsi="Arial" w:cs="Arial"/>
                          </w:rPr>
                        </w:pPr>
                        <w:r w:rsidRPr="001E2683">
                          <w:rPr>
                            <w:rFonts w:ascii="Arial" w:hAnsi="Arial" w:cs="Arial"/>
                            <w:color w:val="000000"/>
                            <w:kern w:val="24"/>
                            <w:sz w:val="18"/>
                            <w:szCs w:val="18"/>
                          </w:rPr>
                          <w:t>Enlace físico</w:t>
                        </w:r>
                      </w:p>
                      <w:p w14:paraId="47BA8118" w14:textId="77777777" w:rsidR="00036288" w:rsidRPr="001E2683" w:rsidRDefault="00036288" w:rsidP="006E3644">
                        <w:pPr>
                          <w:pStyle w:val="NormalWeb"/>
                          <w:spacing w:before="0" w:beforeAutospacing="0" w:after="0" w:afterAutospacing="0"/>
                          <w:jc w:val="center"/>
                          <w:rPr>
                            <w:rFonts w:ascii="Arial" w:hAnsi="Arial" w:cs="Arial"/>
                          </w:rPr>
                        </w:pPr>
                        <w:r w:rsidRPr="001E2683">
                          <w:rPr>
                            <w:rFonts w:ascii="Arial" w:hAnsi="Arial" w:cs="Arial"/>
                            <w:color w:val="000000"/>
                            <w:kern w:val="24"/>
                            <w:sz w:val="18"/>
                            <w:szCs w:val="18"/>
                          </w:rPr>
                          <w:t>(Ethernet o fibra óptica)</w:t>
                        </w:r>
                      </w:p>
                    </w:txbxContent>
                  </v:textbox>
                </v:shape>
                <v:shape id="Forma libre 6" o:spid="_x0000_s1134" style="position:absolute;left:18278;top:17209;width:3725;height:1374;rotation:383978fd;visibility:visible;mso-wrap-style:square;v-text-anchor:middle" coordsize="723900,10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" path="m,62032c137477,27742,274955,-6548,339090,1072v64135,7620,-18415,98425,45720,106680c448945,116007,586422,83304,723900,50602e" filled="f" strokecolor="#1f4d78 [1604]" strokeweight="1pt">
                  <v:stroke joinstyle="miter"/>
                  <v:path arrowok="t" o:connecttype="custom" o:connectlocs="0,78119;174489,1350;198015,135696;372504,63725" o:connectangles="0,0,0,0"/>
                </v:shape>
                <v:group id="Grupo 7" o:spid="_x0000_s1135" style="position:absolute;left:10916;top:14729;width:4098;height:2494;rotation:-685373fd" coordorigin="10916,14729" coordsize="10562,52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">
                  <v:shape id="Forma libre 11" o:spid="_x0000_s1136" style="position:absolute;left:10916;top:15805;width:9320;height:4163;rotation:2228587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" path="m,243840l298704,54864r30480,128016l597408,e" filled="f" strokecolor="#ffc000 [3207]" strokeweight="1.5pt">
                    <v:stroke joinstyle="miter"/>
                    <v:path arrowok="t" o:connecttype="custom" o:connectlocs="0,416294;465961,93666;513507,312221;931921,0" o:connectangles="0,0,0,0"/>
                  </v:shape>
                  <v:shape id="Forma libre 12" o:spid="_x0000_s1137" style="position:absolute;left:12050;top:14729;width:9429;height:4284;rotation:222695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" path="m,243840l298704,54864r30480,128016l597408,e" filled="f" strokecolor="#ffc000 [3207]" strokeweight="1.5pt">
                    <v:stroke joinstyle="miter"/>
                    <v:path arrowok="t" o:connecttype="custom" o:connectlocs="0,428391;471452,96388;519559,321293;942903,0" o:connectangles="0,0,0,0"/>
                  </v:shape>
                </v:group>
                <v:group id="Grupo 13" o:spid="_x0000_s1138" style="position:absolute;left:31057;top:14464;width:6085;height:2858;rotation:-669532fd" coordorigin="31057,14464" coordsize="15684,6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">
                  <v:shape id="Forma libre 14" o:spid="_x0000_s1139" style="position:absolute;left:31057;top:15140;width:14543;height:5328;rotation:222695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" path="m,243840l298704,54864r30480,128016l597408,e" filled="f" strokecolor="#ffc000 [3207]" strokeweight="1.5pt">
                    <v:stroke joinstyle="miter"/>
                    <v:path arrowok="t" o:connecttype="custom" o:connectlocs="0,532787;727137,119877;801335,399590;1454274,0" o:connectangles="0,0,0,0"/>
                  </v:shape>
                  <v:shape id="Forma libre 18" o:spid="_x0000_s1140" style="position:absolute;left:32569;top:14464;width:14172;height:4990;rotation:222695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" path="m,243840l298704,54864r30480,128016l597408,e" filled="f" strokecolor="#ffc000 [3207]" strokeweight="1.5pt">
                    <v:stroke joinstyle="miter"/>
                    <v:path arrowok="t" o:connecttype="custom" o:connectlocs="0,498972;708628,112269;780936,374229;1417255,0" o:connectangles="0,0,0,0"/>
                  </v:shape>
                </v:group>
                <v:shape id="Forma libre 19" o:spid="_x0000_s1141" style="position:absolute;left:23830;top:17364;width:3784;height:1133;rotation:438466fd;flip:x;visibility:visible;mso-wrap-style:square;v-text-anchor:middle" coordsize="723900,10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" path="m,62032c137477,27742,274955,-6548,339090,1072v64135,7620,-18415,98425,45720,106680c448945,116007,586422,83304,723900,50602e" filled="f" strokecolor="#1f4d78 [1604]" strokeweight="1pt">
                  <v:stroke joinstyle="miter"/>
                  <v:path arrowok="t" o:connecttype="custom" o:connectlocs="0,64470;177253,1114;201153,111987;378406,52591" o:connectangles="0,0,0,0"/>
                </v:shape>
                <v:shape id="Imagen 20" o:spid="_x0000_s1142" type="#_x0000_t75" style="position:absolute;left:21848;top:16181;width:1929;height: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">
                  <v:imagedata r:id="rId47" o:title=""/>
                  <v:path arrowok="t"/>
                </v:shape>
                <v:shape id="Forma libre 21" o:spid="_x0000_s1143" style="position:absolute;left:6256;top:19130;width:1230;height:328;rotation:-3414169fd;visibility:visible;mso-wrap-style:square;v-text-anchor:middle" coordsize="723900,10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" path="m,62032c137477,27742,274955,-6548,339090,1072v64135,7620,-18415,98425,45720,106680c448945,116007,586422,83304,723900,50602e" filled="f" strokecolor="#1f4d78 [1604]" strokeweight="1pt">
                  <v:stroke joinstyle="miter"/>
                  <v:path arrowok="t" o:connecttype="custom" o:connectlocs="0,18660;57597,322;65363,32413;122960,15222" o:connectangles="0,0,0,0"/>
                </v:shape>
                <v:oval id="Elipse 22" o:spid="_x0000_s1144" style="position:absolute;left:6203;top:19567;width:875;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" fillcolor="#5b9bd5 [3204]" strokecolor="#1f4d78 [1604]" strokeweight="1pt">
                  <v:stroke joinstyle="miter"/>
                </v:oval>
                <v:shape id="Forma libre 24" o:spid="_x0000_s1145" style="position:absolute;left:5134;top:18344;width:2030;height:659;rotation:225254fd;visibility:visible;mso-wrap-style:square;v-text-anchor:middle" coordsize="723900,10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" path="m,62032c137477,27742,274955,-6548,339090,1072v64135,7620,-18415,98425,45720,106680c448945,116007,586422,83304,723900,50602e" filled="f" strokecolor="#1f4d78 [1604]" strokeweight="1pt">
                  <v:stroke joinstyle="miter"/>
                  <v:path arrowok="t" o:connecttype="custom" o:connectlocs="0,37521;95095,648;107917,65176;203012,30608" o:connectangles="0,0,0,0"/>
                </v:shape>
                <v:oval id="Elipse 25" o:spid="_x0000_s1146" style="position:absolute;left:4391;top:18342;width:875;height:9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" fillcolor="#5b9bd5 [3204]" strokecolor="#1f4d78 [1604]" strokeweight="1pt">
                  <v:stroke joinstyle="miter"/>
                </v:oval>
                <v:shape id="CuadroTexto 60" o:spid="_x0000_s1147" type="#_x0000_t202" style="position:absolute;top:23777;width:9290;height:5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" filled="f" stroked="f">
                  <v:textbox>
                    <w:txbxContent>
                      <w:p w14:paraId="235D8AFE" w14:textId="77777777" w:rsidR="00036288" w:rsidRPr="001E2683" w:rsidRDefault="00036288" w:rsidP="006E3644">
                        <w:pPr>
                          <w:pStyle w:val="NormalWeb"/>
                          <w:spacing w:before="0" w:beforeAutospacing="0" w:after="0" w:afterAutospacing="0"/>
                          <w:jc w:val="center"/>
                          <w:rPr>
                            <w:rFonts w:ascii="Arial" w:hAnsi="Arial" w:cs="Arial"/>
                          </w:rPr>
                        </w:pPr>
                        <w:r w:rsidRPr="001E2683">
                          <w:rPr>
                            <w:rFonts w:ascii="Arial" w:hAnsi="Arial" w:cs="Arial"/>
                            <w:color w:val="000000"/>
                            <w:kern w:val="24"/>
                            <w:sz w:val="18"/>
                            <w:szCs w:val="18"/>
                          </w:rPr>
                          <w:t>Sensores</w:t>
                        </w:r>
                      </w:p>
                      <w:p w14:paraId="56A9FEB3" w14:textId="77777777" w:rsidR="00036288" w:rsidRPr="001E2683" w:rsidRDefault="00036288" w:rsidP="006E3644">
                        <w:pPr>
                          <w:pStyle w:val="NormalWeb"/>
                          <w:spacing w:before="0" w:beforeAutospacing="0" w:after="0" w:afterAutospacing="0"/>
                          <w:jc w:val="center"/>
                          <w:rPr>
                            <w:rFonts w:ascii="Arial" w:hAnsi="Arial" w:cs="Arial"/>
                          </w:rPr>
                        </w:pPr>
                        <w:r w:rsidRPr="001E2683">
                          <w:rPr>
                            <w:rFonts w:ascii="Arial" w:hAnsi="Arial" w:cs="Arial"/>
                            <w:color w:val="000000"/>
                            <w:kern w:val="24"/>
                            <w:sz w:val="18"/>
                            <w:szCs w:val="18"/>
                          </w:rPr>
                          <w:t>sísmicos</w:t>
                        </w:r>
                      </w:p>
                    </w:txbxContent>
                  </v:textbox>
                </v:shape>
                <v:group id="Grupo 33" o:spid="_x0000_s1148" style="position:absolute;left:5867;top:13844;width:4859;height:5290" coordorigin="5867,13844" coordsize="48761,4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Imagen 34" o:spid="_x0000_s1149" type="#_x0000_t75" style="position:absolute;left:5867;top:13844;width:48762;height:48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">
                    <v:imagedata r:id="rId52" o:title=""/>
                    <v:path arrowok="t"/>
                  </v:shape>
                  <v:rect id="Rectángulo 35" o:spid="_x0000_s1150" style="position:absolute;left:12946;top:21966;width:13659;height:12070;rotation:10950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" fillcolor="white [3212]" stroked="f" strokeweight="1pt"/>
                </v:group>
                <v:group id="Grupo 36" o:spid="_x0000_s1151" style="position:absolute;left:14820;top:13335;width:4858;height:5290;flip:x" coordorigin="14820,13335" coordsize="48761,4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">
                  <v:shape id="Imagen 37" o:spid="_x0000_s1152" type="#_x0000_t75" style="position:absolute;left:14820;top:13335;width:48761;height:48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">
                    <v:imagedata r:id="rId52" o:title=""/>
                    <v:path arrowok="t"/>
                  </v:shape>
                  <v:rect id="Rectángulo 38" o:spid="_x0000_s1153" style="position:absolute;left:21899;top:21457;width:13659;height:12070;rotation:10950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" fillcolor="white [3212]" stroked="f" strokeweight="1pt"/>
                </v:group>
                <v:group id="Grupo 39" o:spid="_x0000_s1154" style="position:absolute;left:26257;top:13419;width:4859;height:5289" coordorigin="26257,13419" coordsize="48761,4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Imagen 40" o:spid="_x0000_s1155" type="#_x0000_t75" style="position:absolute;left:26257;top:13419;width:48762;height:48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">
                    <v:imagedata r:id="rId52" o:title=""/>
                    <v:path arrowok="t"/>
                  </v:shape>
                  <v:rect id="Rectángulo 41" o:spid="_x0000_s1156" style="position:absolute;left:33336;top:21540;width:13659;height:12070;rotation:10950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" fillcolor="white [3212]" stroked="f" strokeweight="1pt"/>
                </v:group>
                <v:shape id="CuadroTexto 79" o:spid="_x0000_s1157" type="#_x0000_t202" style="position:absolute;left:7180;top:6350;width:11846;height:5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" filled="f" stroked="f">
                  <v:textbox>
                    <w:txbxContent>
                      <w:p w14:paraId="6BB06E36" w14:textId="77777777" w:rsidR="00036288" w:rsidRPr="001E2683" w:rsidRDefault="00036288" w:rsidP="006E3644">
                        <w:pPr>
                          <w:pStyle w:val="NormalWeb"/>
                          <w:spacing w:before="0" w:beforeAutospacing="0" w:after="0" w:afterAutospacing="0"/>
                          <w:jc w:val="center"/>
                          <w:rPr>
                            <w:rFonts w:ascii="Arial" w:hAnsi="Arial" w:cs="Arial"/>
                          </w:rPr>
                        </w:pPr>
                        <w:r w:rsidRPr="001E2683">
                          <w:rPr>
                            <w:rFonts w:ascii="Arial" w:hAnsi="Arial" w:cs="Arial"/>
                            <w:color w:val="000000"/>
                            <w:kern w:val="24"/>
                            <w:sz w:val="18"/>
                            <w:szCs w:val="18"/>
                          </w:rPr>
                          <w:t>Espectro concesionado para servicio fijo</w:t>
                        </w:r>
                      </w:p>
                    </w:txbxContent>
                  </v:textbox>
                </v:shape>
                <v:shape id="CuadroTexto 96" o:spid="_x0000_s1158" type="#_x0000_t202" style="position:absolute;left:20188;top:6400;width:13273;height:57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" filled="f" stroked="f">
                  <v:textbox>
                    <w:txbxContent>
                      <w:p w14:paraId="73B14665" w14:textId="77777777" w:rsidR="00036288" w:rsidRPr="001E2683" w:rsidRDefault="00036288" w:rsidP="006E3644">
                        <w:pPr>
                          <w:pStyle w:val="NormalWeb"/>
                          <w:spacing w:before="0" w:beforeAutospacing="0" w:after="0" w:afterAutospacing="0"/>
                          <w:jc w:val="center"/>
                          <w:rPr>
                            <w:rFonts w:ascii="Arial" w:hAnsi="Arial" w:cs="Arial"/>
                          </w:rPr>
                        </w:pPr>
                        <w:r w:rsidRPr="001E2683">
                          <w:rPr>
                            <w:rFonts w:ascii="Arial" w:hAnsi="Arial" w:cs="Arial"/>
                            <w:color w:val="000000"/>
                            <w:kern w:val="24"/>
                            <w:sz w:val="18"/>
                            <w:szCs w:val="18"/>
                          </w:rPr>
                          <w:t>Espectro concesionado para servicio fijo</w:t>
                        </w:r>
                      </w:p>
                    </w:txbxContent>
                  </v:textbox>
                </v:shape>
                <v:roundrect id="Rectángulo redondeado 58" o:spid="_x0000_s1159" style="position:absolute;left:258;top:5969;width:35234;height:234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" filled="f" strokecolor="#1f4d78 [1604]" strokeweight="1pt">
                  <v:stroke dashstyle="longDash" joinstyle="miter"/>
                </v:roundrect>
                <v:shape id="CuadroTexto 80" o:spid="_x0000_s1160" type="#_x0000_t202" style="position:absolute;left:8391;top:2605;width:19354;height:46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" filled="f" stroked="f">
                  <v:textbox>
                    <w:txbxContent>
                      <w:p w14:paraId="121AD553" w14:textId="77777777" w:rsidR="00036288" w:rsidRPr="001E2683" w:rsidRDefault="00036288" w:rsidP="006E3644">
                        <w:pPr>
                          <w:pStyle w:val="NormalWeb"/>
                          <w:spacing w:before="0" w:beforeAutospacing="0" w:after="0" w:afterAutospacing="0"/>
                          <w:jc w:val="center"/>
                          <w:rPr>
                            <w:rFonts w:ascii="Arial" w:hAnsi="Arial" w:cs="Arial"/>
                          </w:rPr>
                        </w:pPr>
                        <w:r w:rsidRPr="001E2683">
                          <w:rPr>
                            <w:rFonts w:ascii="Arial" w:hAnsi="Arial" w:cs="Arial"/>
                            <w:color w:val="000000"/>
                            <w:kern w:val="24"/>
                            <w:sz w:val="22"/>
                            <w:szCs w:val="22"/>
                          </w:rPr>
                          <w:t>Red de alerta sísmica</w:t>
                        </w:r>
                      </w:p>
                    </w:txbxContent>
                  </v:textbox>
                </v:shape>
                <v:roundrect id="Rectángulo redondeado 60" o:spid="_x0000_s1161" style="position:absolute;left:37764;top:5969;width:18019;height:2340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" filled="f" strokecolor="#1f4d78 [1604]" strokeweight="1pt">
                  <v:stroke dashstyle="longDash" joinstyle="miter"/>
                </v:roundrect>
                <v:shape id="CuadroTexto 82" o:spid="_x0000_s1162" type="#_x0000_t202" style="position:absolute;left:35492;top:1914;width:22276;height:44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" filled="f" stroked="f">
                  <v:textbox>
                    <w:txbxContent>
                      <w:p w14:paraId="1FF8E418" w14:textId="77777777" w:rsidR="00036288" w:rsidRPr="001E2683" w:rsidRDefault="00036288" w:rsidP="006E3644">
                        <w:pPr>
                          <w:pStyle w:val="NormalWeb"/>
                          <w:spacing w:before="0" w:beforeAutospacing="0" w:after="0" w:afterAutospacing="0"/>
                          <w:jc w:val="center"/>
                          <w:rPr>
                            <w:rFonts w:ascii="Arial" w:hAnsi="Arial" w:cs="Arial"/>
                          </w:rPr>
                        </w:pPr>
                        <w:r w:rsidRPr="001E2683">
                          <w:rPr>
                            <w:rFonts w:ascii="Arial" w:hAnsi="Arial" w:cs="Arial"/>
                            <w:color w:val="000000"/>
                            <w:kern w:val="24"/>
                            <w:sz w:val="22"/>
                            <w:szCs w:val="22"/>
                          </w:rPr>
                          <w:t>Difusión de la alerta por medio de servicios de radiodifusión</w:t>
                        </w:r>
                      </w:p>
                    </w:txbxContent>
                  </v:textbox>
                </v:shape>
                <v:shape id="CuadroTexto 83" o:spid="_x0000_s1163" type="#_x0000_t202" style="position:absolute;left:12996;top:22548;width:14671;height:83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" filled="f" stroked="f">
                  <v:textbox>
                    <w:txbxContent>
                      <w:p w14:paraId="53939DFD" w14:textId="77777777" w:rsidR="00036288" w:rsidRPr="001E2683" w:rsidRDefault="00036288" w:rsidP="006E3644">
                        <w:pPr>
                          <w:pStyle w:val="NormalWeb"/>
                          <w:spacing w:before="0" w:beforeAutospacing="0" w:after="0" w:afterAutospacing="0"/>
                          <w:jc w:val="center"/>
                          <w:rPr>
                            <w:rFonts w:ascii="Arial" w:hAnsi="Arial" w:cs="Arial"/>
                          </w:rPr>
                        </w:pPr>
                        <w:r w:rsidRPr="001E2683">
                          <w:rPr>
                            <w:rFonts w:ascii="Arial" w:hAnsi="Arial" w:cs="Arial"/>
                            <w:color w:val="000000"/>
                            <w:kern w:val="24"/>
                            <w:sz w:val="18"/>
                            <w:szCs w:val="18"/>
                          </w:rPr>
                          <w:t>Estaciones de procesamiento y emisión automática de alerta sísmica</w:t>
                        </w:r>
                      </w:p>
                      <w:p w14:paraId="6120D30B" w14:textId="77777777" w:rsidR="00036288" w:rsidRPr="001E2683" w:rsidRDefault="00036288" w:rsidP="006E3644">
                        <w:pPr>
                          <w:pStyle w:val="NormalWeb"/>
                          <w:spacing w:before="0" w:beforeAutospacing="0" w:after="0" w:afterAutospacing="0"/>
                          <w:jc w:val="center"/>
                          <w:rPr>
                            <w:rFonts w:ascii="Arial" w:hAnsi="Arial" w:cs="Arial"/>
                          </w:rPr>
                        </w:pPr>
                        <w:r w:rsidRPr="001E2683">
                          <w:rPr>
                            <w:rFonts w:ascii="Arial" w:hAnsi="Arial" w:cs="Arial"/>
                            <w:color w:val="000000" w:themeColor="text1"/>
                            <w:kern w:val="24"/>
                          </w:rPr>
                          <w:t> </w:t>
                        </w:r>
                      </w:p>
                    </w:txbxContent>
                  </v:textbox>
                </v:shape>
                <v:line id="Conector recto 250" o:spid="_x0000_s1164" style="position:absolute;flip:y;visibility:visible;mso-wrap-style:square" from="30162,18182" to="39371,18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" strokecolor="red" strokeweight="1.5pt">
                  <v:stroke dashstyle="longDash" joinstyle="miter"/>
                </v:line>
                <v:line id="Conector recto 251" o:spid="_x0000_s1165" style="position:absolute;flip:x;visibility:visible;mso-wrap-style:square" from="13419,11263" to="13482,147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" strokecolor="#70ad47 [3209]" strokeweight=".5pt">
                  <v:stroke endarrow="oval" endarrowwidth="narrow" endarrowlength="short" joinstyle="miter"/>
                </v:line>
                <v:line id="Conector recto 252" o:spid="_x0000_s1166" style="position:absolute;flip:x;visibility:visible;mso-wrap-style:square" from="34658,12339" to="34664,14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" strokecolor="#70ad47 [3209]" strokeweight=".5pt">
                  <v:stroke endarrow="oval" endarrowwidth="narrow" endarrowlength="short" joinstyle="miter"/>
                </v:line>
                <v:line id="Conector recto 253" o:spid="_x0000_s1167" style="position:absolute;flip:y;visibility:visible;mso-wrap-style:square" from="22691,18622" to="22691,22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" strokecolor="#70ad47 [3209]" strokeweight=".5pt">
                  <v:stroke endarrow="oval" endarrowwidth="narrow" endarrowlength="short" joinstyle="miter"/>
                </v:line>
                <v:line id="Conector recto 254" o:spid="_x0000_s1168" style="position:absolute;flip:x y;visibility:visible;mso-wrap-style:square" from="34654,18616" to="34664,21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" strokecolor="#70ad47 [3209]" strokeweight=".5pt">
                  <v:stroke endarrow="oval" endarrowwidth="narrow" endarrowlength="short" joinstyle="miter"/>
                </v:line>
                <v:line id="Conector recto 255" o:spid="_x0000_s1169" style="position:absolute;flip:y;visibility:visible;mso-wrap-style:square" from="4644,20695" to="6062,23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" strokecolor="#70ad47 [3209]" strokeweight=".5pt">
                  <v:stroke endarrow="oval" endarrowwidth="narrow" endarrowlength="short" joinstyle="miter"/>
                </v:line>
                <v:line id="Conector recto 256" o:spid="_x0000_s1170" style="position:absolute;flip:x y;visibility:visible;mso-wrap-style:square" from="4363,19561" to="4644,23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" strokecolor="#70ad47 [3209]" strokeweight=".5pt">
                  <v:stroke endarrow="oval" endarrowwidth="narrow" endarrowlength="short" joinstyle="miter"/>
                </v:line>
                <v:line id="Conector recto 257" o:spid="_x0000_s1171" style="position:absolute;flip:y;visibility:visible;mso-wrap-style:square" from="42830,19387" to="42830,247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" strokecolor="#70ad47 [3209]" strokeweight=".5pt">
                  <v:stroke endarrow="oval" endarrowwidth="narrow" endarrowlength="short" joinstyle="miter"/>
                </v:line>
                <v:shape id="Imagen 258" o:spid="_x0000_s1172" type="#_x0000_t75" style="position:absolute;left:46327;top:14899;width:2712;height:2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">
                  <v:imagedata r:id="rId53" o:title=""/>
                  <v:path arrowok="t"/>
                </v:shape>
                <v:shape id="Imagen 259" o:spid="_x0000_s1173" type="#_x0000_t75" style="position:absolute;left:46454;top:19064;width:2712;height:2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">
                  <v:imagedata r:id="rId32" o:title=""/>
                  <v:path arrowok="t"/>
                </v:shape>
                <v:shape id="Imagen 260" o:spid="_x0000_s1174" type="#_x0000_t75" style="position:absolute;left:39481;top:13786;width:4471;height:48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">
                  <v:imagedata r:id="rId35" o:title=""/>
                  <v:path arrowok="t"/>
                </v:shape>
                <v:shape id="CuadroTexto 63" o:spid="_x0000_s1175" type="#_x0000_t202" style="position:absolute;left:37764;top:24294;width:17867;height:6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" filled="f" stroked="f">
                  <v:textbox>
                    <w:txbxContent>
                      <w:p w14:paraId="0219CE72" w14:textId="77777777" w:rsidR="00036288" w:rsidRPr="001E2683" w:rsidRDefault="00036288" w:rsidP="006E3644">
                        <w:pPr>
                          <w:pStyle w:val="NormalWeb"/>
                          <w:spacing w:before="0" w:beforeAutospacing="0" w:after="0" w:afterAutospacing="0"/>
                          <w:jc w:val="center"/>
                          <w:rPr>
                            <w:rFonts w:ascii="Arial" w:hAnsi="Arial" w:cs="Arial"/>
                          </w:rPr>
                        </w:pPr>
                        <w:r w:rsidRPr="001E2683">
                          <w:rPr>
                            <w:rFonts w:ascii="Arial" w:hAnsi="Arial" w:cs="Arial"/>
                            <w:color w:val="000000"/>
                            <w:kern w:val="24"/>
                            <w:sz w:val="18"/>
                            <w:szCs w:val="18"/>
                          </w:rPr>
                          <w:t>Espectro concesionado a servicios de radiodifusión</w:t>
                        </w:r>
                        <w:r w:rsidRPr="001E2683">
                          <w:rPr>
                            <w:rFonts w:ascii="Arial" w:hAnsi="Arial" w:cs="Arial"/>
                            <w:b/>
                            <w:bCs/>
                            <w:color w:val="000000"/>
                            <w:kern w:val="24"/>
                            <w:sz w:val="18"/>
                            <w:szCs w:val="18"/>
                          </w:rPr>
                          <w:t>*</w:t>
                        </w:r>
                      </w:p>
                    </w:txbxContent>
                  </v:textbox>
                </v:shape>
                <v:shape id="Imagen 262" o:spid="_x0000_s1176" type="#_x0000_t75" alt="File:Radio.svg - Wikipedia" style="position:absolute;left:46403;top:11230;width:2814;height:3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">
                  <v:imagedata r:id="rId54" o:title="Radio"/>
                  <v:path arrowok="t"/>
                </v:shape>
                <v:shape id="CuadroTexto 53" o:spid="_x0000_s1177" type="#_x0000_t202" style="position:absolute;top:29222;width:56546;height:36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" filled="f" stroked="f">
                  <v:textbox>
                    <w:txbxContent>
                      <w:p w14:paraId="43436272" w14:textId="77777777" w:rsidR="00036288" w:rsidRPr="001E2683" w:rsidRDefault="00036288" w:rsidP="006E3644">
                        <w:pPr>
                          <w:pStyle w:val="NormalWeb"/>
                          <w:spacing w:before="0" w:beforeAutospacing="0" w:after="0" w:afterAutospacing="0"/>
                          <w:jc w:val="both"/>
                          <w:rPr>
                            <w:rFonts w:ascii="Arial" w:hAnsi="Arial" w:cs="Arial"/>
                          </w:rPr>
                        </w:pPr>
                        <w:r w:rsidRPr="001E2683">
                          <w:rPr>
                            <w:rFonts w:ascii="Arial" w:hAnsi="Arial" w:cs="Arial"/>
                            <w:b/>
                            <w:bCs/>
                            <w:color w:val="000000"/>
                            <w:kern w:val="24"/>
                            <w:sz w:val="14"/>
                            <w:szCs w:val="14"/>
                          </w:rPr>
                          <w:t>*</w:t>
                        </w:r>
                        <w:r w:rsidRPr="001E2683">
                          <w:rPr>
                            <w:rFonts w:ascii="Arial" w:hAnsi="Arial" w:cs="Arial"/>
                            <w:color w:val="000000"/>
                            <w:kern w:val="24"/>
                            <w:sz w:val="12"/>
                            <w:szCs w:val="12"/>
                          </w:rPr>
                          <w:t>Para AM en las estaciones que comprenden la banda de frecuencias 535-1705 kHz, para FM en las estaciones que comprenden la banda de frecuencias 88-108 MHz y para el servicio de radiodifusión por televisión en las bandas de frecuencias 54-72 MHz, 76-88 MHz, 174-216 MHz o 470-608 MHz.</w:t>
                        </w:r>
                      </w:p>
                    </w:txbxContent>
                  </v:textbox>
                </v:shape>
                <v:oval id="Elipse 281" o:spid="_x0000_s1178" style="position:absolute;left:49939;top:12030;width:1570;height:18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" fillcolor="#ed7d31 [3205]" strokecolor="#823b0b [1605]" strokeweight="1pt">
                  <v:stroke joinstyle="miter"/>
                  <v:textbox>
                    <w:txbxContent>
                      <w:p w14:paraId="14648C45" w14:textId="77777777" w:rsidR="00036288" w:rsidRDefault="00036288" w:rsidP="006E3644">
                        <w:pPr>
                          <w:pStyle w:val="NormalWeb"/>
                          <w:spacing w:before="0" w:beforeAutospacing="0" w:after="0" w:afterAutospacing="0"/>
                          <w:jc w:val="center"/>
                        </w:pPr>
                        <w:r>
                          <w:rPr>
                            <w:rFonts w:asciiTheme="minorHAnsi" w:hAnsi="Calibri"/>
                            <w:color w:val="FFFFFF"/>
                            <w:kern w:val="24"/>
                            <w:sz w:val="28"/>
                            <w:szCs w:val="28"/>
                          </w:rPr>
                          <w:t>1</w:t>
                        </w:r>
                      </w:p>
                    </w:txbxContent>
                  </v:textbox>
                </v:oval>
                <v:oval id="Elipse 282" o:spid="_x0000_s1179" style="position:absolute;left:49939;top:15911;width:1570;height:1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" fillcolor="#ed7d31 [3205]" strokecolor="#823b0b [1605]" strokeweight="1pt">
                  <v:stroke joinstyle="miter"/>
                  <v:textbox>
                    <w:txbxContent>
                      <w:p w14:paraId="122D1E72" w14:textId="77777777" w:rsidR="00036288" w:rsidRDefault="00036288" w:rsidP="006E3644">
                        <w:pPr>
                          <w:pStyle w:val="NormalWeb"/>
                          <w:spacing w:before="0" w:beforeAutospacing="0" w:after="0" w:afterAutospacing="0"/>
                          <w:jc w:val="center"/>
                        </w:pPr>
                        <w:r>
                          <w:rPr>
                            <w:rFonts w:asciiTheme="minorHAnsi" w:hAnsi="Calibri"/>
                            <w:color w:val="FFFFFF"/>
                            <w:kern w:val="24"/>
                            <w:sz w:val="28"/>
                            <w:szCs w:val="28"/>
                          </w:rPr>
                          <w:t>2</w:t>
                        </w:r>
                      </w:p>
                    </w:txbxContent>
                  </v:textbox>
                </v:oval>
                <v:oval id="Elipse 283" o:spid="_x0000_s1180" style="position:absolute;left:49939;top:19673;width:1570;height:18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" fillcolor="#ed7d31 [3205]" strokecolor="#823b0b [1605]" strokeweight="1pt">
                  <v:stroke joinstyle="miter"/>
                  <v:textbox>
                    <w:txbxContent>
                      <w:p w14:paraId="56F2B61F" w14:textId="77777777" w:rsidR="00036288" w:rsidRDefault="00036288" w:rsidP="006E3644">
                        <w:pPr>
                          <w:pStyle w:val="NormalWeb"/>
                          <w:spacing w:before="0" w:beforeAutospacing="0" w:after="0" w:afterAutospacing="0"/>
                          <w:jc w:val="center"/>
                        </w:pPr>
                        <w:r>
                          <w:rPr>
                            <w:rFonts w:asciiTheme="minorHAnsi" w:hAnsi="Calibri"/>
                            <w:color w:val="FFFFFF"/>
                            <w:kern w:val="24"/>
                            <w:sz w:val="28"/>
                            <w:szCs w:val="28"/>
                          </w:rPr>
                          <w:t>3</w:t>
                        </w:r>
                      </w:p>
                    </w:txbxContent>
                  </v:textbox>
                </v:oval>
                <v:shape id="CuadroTexto 85" o:spid="_x0000_s1181" type="#_x0000_t202" style="position:absolute;left:50883;top:11723;width:4450;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" filled="f" stroked="f">
                  <v:textbox>
                    <w:txbxContent>
                      <w:p w14:paraId="482F0060" w14:textId="77777777" w:rsidR="00036288" w:rsidRPr="001E2683" w:rsidRDefault="00036288" w:rsidP="006E3644">
                        <w:pPr>
                          <w:pStyle w:val="NormalWeb"/>
                          <w:spacing w:before="0" w:beforeAutospacing="0" w:after="0" w:afterAutospacing="0"/>
                          <w:jc w:val="center"/>
                          <w:rPr>
                            <w:rFonts w:ascii="Arial" w:hAnsi="Arial" w:cs="Arial"/>
                          </w:rPr>
                        </w:pPr>
                        <w:r w:rsidRPr="001E2683">
                          <w:rPr>
                            <w:rFonts w:ascii="Arial" w:hAnsi="Arial" w:cs="Arial"/>
                            <w:color w:val="000000"/>
                            <w:kern w:val="24"/>
                            <w:sz w:val="18"/>
                            <w:szCs w:val="18"/>
                          </w:rPr>
                          <w:t>AM</w:t>
                        </w:r>
                      </w:p>
                    </w:txbxContent>
                  </v:textbox>
                </v:shape>
                <v:shape id="CuadroTexto 86" o:spid="_x0000_s1182" type="#_x0000_t202" style="position:absolute;left:50953;top:15693;width:3862;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" filled="f" stroked="f">
                  <v:textbox>
                    <w:txbxContent>
                      <w:p w14:paraId="6006FCB3" w14:textId="77777777" w:rsidR="00036288" w:rsidRPr="001E2683" w:rsidRDefault="00036288" w:rsidP="006E3644">
                        <w:pPr>
                          <w:pStyle w:val="NormalWeb"/>
                          <w:spacing w:before="0" w:beforeAutospacing="0" w:after="0" w:afterAutospacing="0"/>
                          <w:jc w:val="center"/>
                          <w:rPr>
                            <w:rFonts w:ascii="Arial" w:hAnsi="Arial" w:cs="Arial"/>
                          </w:rPr>
                        </w:pPr>
                        <w:r w:rsidRPr="001E2683">
                          <w:rPr>
                            <w:rFonts w:ascii="Arial" w:hAnsi="Arial" w:cs="Arial"/>
                            <w:color w:val="000000"/>
                            <w:kern w:val="24"/>
                            <w:sz w:val="18"/>
                            <w:szCs w:val="18"/>
                          </w:rPr>
                          <w:t>FM</w:t>
                        </w:r>
                      </w:p>
                    </w:txbxContent>
                  </v:textbox>
                </v:shape>
                <v:shape id="CuadroTexto 87" o:spid="_x0000_s1183" type="#_x0000_t202" style="position:absolute;left:49383;top:19554;width:7330;height:2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" filled="f" stroked="f">
                  <v:textbox>
                    <w:txbxContent>
                      <w:p w14:paraId="7258F842" w14:textId="77777777" w:rsidR="00036288" w:rsidRPr="001E2683" w:rsidRDefault="00036288" w:rsidP="006E3644">
                        <w:pPr>
                          <w:pStyle w:val="NormalWeb"/>
                          <w:spacing w:before="0" w:beforeAutospacing="0" w:after="0" w:afterAutospacing="0"/>
                          <w:jc w:val="center"/>
                          <w:rPr>
                            <w:rFonts w:ascii="Arial" w:hAnsi="Arial" w:cs="Arial"/>
                          </w:rPr>
                        </w:pPr>
                        <w:r w:rsidRPr="001E2683">
                          <w:rPr>
                            <w:rFonts w:ascii="Arial" w:hAnsi="Arial" w:cs="Arial"/>
                            <w:color w:val="000000"/>
                            <w:kern w:val="24"/>
                            <w:sz w:val="18"/>
                            <w:szCs w:val="18"/>
                          </w:rPr>
                          <w:t>TDT</w:t>
                        </w:r>
                      </w:p>
                    </w:txbxContent>
                  </v:textbox>
                </v:shape>
                <v:shape id="CuadroTexto 91" o:spid="_x0000_s1184" type="#_x0000_t202" style="position:absolute;left:48185;top:11805;width:4972;height:2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" filled="f" stroked="f">
                  <v:textbox>
                    <w:txbxContent>
                      <w:p w14:paraId="57ADBCC4" w14:textId="77777777" w:rsidR="00036288" w:rsidRPr="001E2683" w:rsidRDefault="00036288" w:rsidP="006E3644">
                        <w:pPr>
                          <w:pStyle w:val="NormalWeb"/>
                          <w:spacing w:before="0" w:beforeAutospacing="0" w:after="0" w:afterAutospacing="0"/>
                          <w:jc w:val="center"/>
                          <w:rPr>
                            <w:rFonts w:ascii="Arial" w:hAnsi="Arial" w:cs="Arial"/>
                          </w:rPr>
                        </w:pPr>
                        <w:r w:rsidRPr="001E2683">
                          <w:rPr>
                            <w:rFonts w:ascii="Arial" w:hAnsi="Arial" w:cs="Arial"/>
                            <w:color w:val="FFFFFF"/>
                            <w:kern w:val="24"/>
                            <w:sz w:val="18"/>
                            <w:szCs w:val="18"/>
                          </w:rPr>
                          <w:t>1</w:t>
                        </w:r>
                      </w:p>
                    </w:txbxContent>
                  </v:textbox>
                </v:shape>
                <v:shape id="CuadroTexto 97" o:spid="_x0000_s1185" type="#_x0000_t202" style="position:absolute;left:49067;top:15693;width:3360;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" filled="f" stroked="f">
                  <v:textbox>
                    <w:txbxContent>
                      <w:p w14:paraId="1F9C4B50" w14:textId="77777777" w:rsidR="00036288" w:rsidRPr="001E2683" w:rsidRDefault="00036288" w:rsidP="006E3644">
                        <w:pPr>
                          <w:pStyle w:val="NormalWeb"/>
                          <w:spacing w:before="0" w:beforeAutospacing="0" w:after="0" w:afterAutospacing="0"/>
                          <w:jc w:val="center"/>
                          <w:rPr>
                            <w:rFonts w:ascii="Arial" w:hAnsi="Arial" w:cs="Arial"/>
                          </w:rPr>
                        </w:pPr>
                        <w:r w:rsidRPr="001E2683">
                          <w:rPr>
                            <w:rFonts w:ascii="Arial" w:hAnsi="Arial" w:cs="Arial"/>
                            <w:color w:val="FFFFFF"/>
                            <w:kern w:val="24"/>
                            <w:sz w:val="18"/>
                            <w:szCs w:val="18"/>
                          </w:rPr>
                          <w:t>2</w:t>
                        </w:r>
                      </w:p>
                    </w:txbxContent>
                  </v:textbox>
                </v:shape>
                <v:shape id="CuadroTexto 98" o:spid="_x0000_s1186" type="#_x0000_t202" style="position:absolute;left:48947;top:19492;width:3601;height:2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" filled="f" stroked="f">
                  <v:textbox>
                    <w:txbxContent>
                      <w:p w14:paraId="4AC78AD8" w14:textId="77777777" w:rsidR="00036288" w:rsidRPr="001E2683" w:rsidRDefault="00036288" w:rsidP="006E3644">
                        <w:pPr>
                          <w:pStyle w:val="NormalWeb"/>
                          <w:spacing w:before="0" w:beforeAutospacing="0" w:after="0" w:afterAutospacing="0"/>
                          <w:jc w:val="center"/>
                          <w:rPr>
                            <w:rFonts w:ascii="Arial" w:hAnsi="Arial" w:cs="Arial"/>
                          </w:rPr>
                        </w:pPr>
                        <w:r w:rsidRPr="001E2683">
                          <w:rPr>
                            <w:rFonts w:ascii="Arial" w:hAnsi="Arial" w:cs="Arial"/>
                            <w:color w:val="FFFFFF"/>
                            <w:kern w:val="24"/>
                            <w:sz w:val="18"/>
                            <w:szCs w:val="18"/>
                          </w:rPr>
                          <w:t>3</w:t>
                        </w:r>
                      </w:p>
                    </w:txbxContent>
                  </v:textbox>
                </v:shape>
                <v:line id="Conector recto 290" o:spid="_x0000_s1187" style="position:absolute;flip:x;visibility:visible;mso-wrap-style:square" from="27745,12339" to="34664,123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" strokecolor="#70ad47 [3209]" strokeweight=".5pt">
                  <v:stroke joinstyle="miter"/>
                </v:line>
                <v:line id="Conector recto 291" o:spid="_x0000_s1188" style="position:absolute;flip:x;visibility:visible;mso-wrap-style:square" from="31116,21145" to="34654,2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" strokecolor="#70ad47 [3209]" strokeweight=".5pt">
                  <v:stroke joinstyle="miter"/>
                </v:line>
                <v:line id="Conector recto 292" o:spid="_x0000_s1189" style="position:absolute;flip:y;visibility:visible;mso-wrap-style:square" from="27745,11396" to="27745,12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" strokecolor="#70ad47 [3209]" strokeweight=".5pt">
                  <v:stroke joinstyle="miter"/>
                </v:line>
                <v:line id="Conector recto 293" o:spid="_x0000_s1190" style="position:absolute;flip:x y;visibility:visible;mso-wrap-style:square" from="31116,21145" to="31123,22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" strokecolor="#70ad47 [3209]" strokeweight=".5pt">
                  <v:stroke joinstyle="miter"/>
                </v:line>
                <w10:anchorlock/>
              </v:group>
            </w:pict>
          </mc:Fallback>
        </mc:AlternateContent>
      </w:r>
    </w:p>
    <w:p w14:paraId="01974DA1" w14:textId="75855F49" w:rsidR="00D063A5" w:rsidRPr="001E2683" w:rsidRDefault="00D063A5" w:rsidP="00D063A5">
      <w:pPr>
        <w:spacing w:line="240" w:lineRule="auto"/>
        <w:ind w:right="-93"/>
        <w:jc w:val="center"/>
        <w:rPr>
          <w:rFonts w:cs="Arial"/>
          <w:sz w:val="18"/>
        </w:rPr>
      </w:pPr>
      <w:r w:rsidRPr="001E2683">
        <w:rPr>
          <w:rFonts w:cs="Arial"/>
          <w:sz w:val="18"/>
        </w:rPr>
        <w:t xml:space="preserve">Figura </w:t>
      </w:r>
      <w:r w:rsidR="00BF773F" w:rsidRPr="001E2683">
        <w:rPr>
          <w:rFonts w:cs="Arial"/>
          <w:sz w:val="18"/>
        </w:rPr>
        <w:t>3</w:t>
      </w:r>
      <w:r w:rsidRPr="001E2683">
        <w:rPr>
          <w:rFonts w:cs="Arial"/>
          <w:sz w:val="18"/>
        </w:rPr>
        <w:t xml:space="preserve">. </w:t>
      </w:r>
      <w:r w:rsidR="00746BFA" w:rsidRPr="001E2683">
        <w:rPr>
          <w:rFonts w:cs="Arial"/>
          <w:sz w:val="18"/>
        </w:rPr>
        <w:t xml:space="preserve">Alternativa </w:t>
      </w:r>
      <w:r w:rsidRPr="001E2683">
        <w:rPr>
          <w:rFonts w:cs="Arial"/>
          <w:sz w:val="18"/>
        </w:rPr>
        <w:t xml:space="preserve">de difusión </w:t>
      </w:r>
      <w:r w:rsidR="002F26A3" w:rsidRPr="001E2683">
        <w:rPr>
          <w:rFonts w:cs="Arial"/>
          <w:sz w:val="18"/>
        </w:rPr>
        <w:t xml:space="preserve">de alerta </w:t>
      </w:r>
      <w:r w:rsidR="00746BFA" w:rsidRPr="001E2683">
        <w:rPr>
          <w:rFonts w:cs="Arial"/>
          <w:sz w:val="18"/>
        </w:rPr>
        <w:t xml:space="preserve">a </w:t>
      </w:r>
      <w:r w:rsidRPr="001E2683">
        <w:rPr>
          <w:rFonts w:cs="Arial"/>
          <w:sz w:val="18"/>
        </w:rPr>
        <w:t>servicio</w:t>
      </w:r>
      <w:r w:rsidR="00746BFA" w:rsidRPr="001E2683">
        <w:rPr>
          <w:rFonts w:cs="Arial"/>
          <w:sz w:val="18"/>
        </w:rPr>
        <w:t>s</w:t>
      </w:r>
      <w:r w:rsidRPr="001E2683">
        <w:rPr>
          <w:rFonts w:cs="Arial"/>
          <w:sz w:val="18"/>
        </w:rPr>
        <w:t xml:space="preserve"> de radiodifusión</w:t>
      </w:r>
      <w:r w:rsidR="00EB2538" w:rsidRPr="001E2683">
        <w:rPr>
          <w:rFonts w:cs="Arial"/>
          <w:sz w:val="18"/>
        </w:rPr>
        <w:fldChar w:fldCharType="begin"/>
      </w:r>
      <w:r w:rsidR="00EB2538" w:rsidRPr="001E2683">
        <w:rPr>
          <w:rFonts w:cs="Arial"/>
        </w:rPr>
        <w:instrText xml:space="preserve"> XE "</w:instrText>
      </w:r>
      <w:r w:rsidR="00EB2538" w:rsidRPr="001E2683">
        <w:rPr>
          <w:rFonts w:cs="Arial"/>
          <w:sz w:val="18"/>
        </w:rPr>
        <w:instrText>Figura 3. Alternativa de difusión de alerta a servicios de radiodifusión</w:instrText>
      </w:r>
      <w:r w:rsidR="00EB2538" w:rsidRPr="001E2683">
        <w:rPr>
          <w:rFonts w:cs="Arial"/>
        </w:rPr>
        <w:instrText xml:space="preserve">" </w:instrText>
      </w:r>
      <w:r w:rsidR="00EB2538" w:rsidRPr="001E2683">
        <w:rPr>
          <w:rFonts w:cs="Arial"/>
          <w:sz w:val="18"/>
        </w:rPr>
        <w:fldChar w:fldCharType="end"/>
      </w:r>
    </w:p>
    <w:p w14:paraId="0A2676A1" w14:textId="792B0C16" w:rsidR="001F23A5" w:rsidRPr="001E2683" w:rsidRDefault="000E719F" w:rsidP="000E719F">
      <w:pPr>
        <w:tabs>
          <w:tab w:val="center" w:pos="4465"/>
          <w:tab w:val="left" w:pos="6196"/>
        </w:tabs>
        <w:spacing w:line="240" w:lineRule="auto"/>
        <w:ind w:right="-93"/>
        <w:rPr>
          <w:rFonts w:cs="Arial"/>
          <w:b/>
          <w:sz w:val="18"/>
        </w:rPr>
      </w:pPr>
      <w:r w:rsidRPr="001E2683">
        <w:rPr>
          <w:rFonts w:cs="Arial"/>
          <w:b/>
          <w:sz w:val="18"/>
        </w:rPr>
        <w:tab/>
      </w:r>
      <w:r w:rsidRPr="001E2683">
        <w:rPr>
          <w:rFonts w:cs="Arial"/>
          <w:b/>
          <w:sz w:val="18"/>
        </w:rPr>
        <w:tab/>
      </w:r>
    </w:p>
    <w:p w14:paraId="4CAFA44F" w14:textId="26257CE0" w:rsidR="007B6B7C" w:rsidRPr="001E2683" w:rsidRDefault="007B6B7C" w:rsidP="009221C7">
      <w:pPr>
        <w:spacing w:line="240" w:lineRule="auto"/>
        <w:jc w:val="both"/>
        <w:rPr>
          <w:rFonts w:cs="Arial"/>
        </w:rPr>
      </w:pPr>
      <w:r w:rsidRPr="001E2683">
        <w:rPr>
          <w:rFonts w:cs="Arial"/>
        </w:rPr>
        <w:t>Finalmente, el envío de alertas tempranas a través de bandas de frecuencias que se ubican en VHF es otra de las alternativas para la difusión. En la Figura 4 se presenta el diagrama de funcionamiento de este tipo de sistemas</w:t>
      </w:r>
      <w:r w:rsidR="00D22398" w:rsidRPr="001E2683">
        <w:rPr>
          <w:rFonts w:cs="Arial"/>
        </w:rPr>
        <w:t xml:space="preserve"> de alertas</w:t>
      </w:r>
      <w:r w:rsidR="00C47972" w:rsidRPr="001E2683">
        <w:rPr>
          <w:rFonts w:cs="Arial"/>
        </w:rPr>
        <w:t>. L</w:t>
      </w:r>
      <w:r w:rsidRPr="001E2683">
        <w:rPr>
          <w:rFonts w:cs="Arial"/>
        </w:rPr>
        <w:t>a</w:t>
      </w:r>
      <w:r w:rsidR="00C47972" w:rsidRPr="001E2683">
        <w:rPr>
          <w:rFonts w:cs="Arial"/>
        </w:rPr>
        <w:t>s</w:t>
      </w:r>
      <w:r w:rsidRPr="001E2683">
        <w:rPr>
          <w:rFonts w:cs="Arial"/>
        </w:rPr>
        <w:t xml:space="preserve"> alerta</w:t>
      </w:r>
      <w:r w:rsidR="00C47972" w:rsidRPr="001E2683">
        <w:rPr>
          <w:rFonts w:cs="Arial"/>
        </w:rPr>
        <w:t>s</w:t>
      </w:r>
      <w:r w:rsidRPr="001E2683">
        <w:rPr>
          <w:rFonts w:cs="Arial"/>
        </w:rPr>
        <w:t xml:space="preserve"> </w:t>
      </w:r>
      <w:r w:rsidR="00C47972" w:rsidRPr="001E2683">
        <w:rPr>
          <w:rFonts w:cs="Arial"/>
        </w:rPr>
        <w:t>son</w:t>
      </w:r>
      <w:r w:rsidRPr="001E2683">
        <w:rPr>
          <w:rFonts w:cs="Arial"/>
        </w:rPr>
        <w:t xml:space="preserve"> enviada</w:t>
      </w:r>
      <w:r w:rsidR="00C47972" w:rsidRPr="001E2683">
        <w:rPr>
          <w:rFonts w:cs="Arial"/>
        </w:rPr>
        <w:t>s, a</w:t>
      </w:r>
      <w:r w:rsidRPr="001E2683">
        <w:rPr>
          <w:rFonts w:cs="Arial"/>
        </w:rPr>
        <w:t xml:space="preserve"> </w:t>
      </w:r>
      <w:r w:rsidR="00C47972" w:rsidRPr="001E2683">
        <w:rPr>
          <w:rFonts w:cs="Arial"/>
        </w:rPr>
        <w:t xml:space="preserve">indicación de las autoridades competentes, </w:t>
      </w:r>
      <w:r w:rsidRPr="001E2683">
        <w:rPr>
          <w:rFonts w:cs="Arial"/>
        </w:rPr>
        <w:t xml:space="preserve">por medio del espectro radioeléctrico a equipos receptores que operan en el rango de frecuencias 162.300-162.600 MHz. </w:t>
      </w:r>
    </w:p>
    <w:p w14:paraId="58A179C2" w14:textId="31C5EEC9" w:rsidR="007B6B7C" w:rsidRPr="007E103F" w:rsidRDefault="007B6B7C" w:rsidP="003B772C">
      <w:pPr>
        <w:spacing w:line="240" w:lineRule="auto"/>
        <w:ind w:left="567"/>
        <w:jc w:val="both"/>
        <w:rPr>
          <w:rFonts w:cs="Arial"/>
          <w:sz w:val="18"/>
          <w:szCs w:val="18"/>
        </w:rPr>
      </w:pPr>
    </w:p>
    <w:p w14:paraId="7C785986" w14:textId="12356A99" w:rsidR="00857F3D" w:rsidRPr="001E2683" w:rsidRDefault="00892BAC" w:rsidP="00F27353">
      <w:pPr>
        <w:spacing w:line="240" w:lineRule="auto"/>
        <w:jc w:val="both"/>
        <w:rPr>
          <w:rFonts w:cs="Arial"/>
        </w:rPr>
      </w:pPr>
      <w:r w:rsidRPr="001E2683">
        <w:rPr>
          <w:rFonts w:cs="Arial"/>
          <w:noProof/>
          <w:lang w:eastAsia="es-MX"/>
        </w:rPr>
        <mc:AlternateContent>
          <mc:Choice Requires="wps">
            <w:drawing>
              <wp:anchor distT="0" distB="0" distL="114300" distR="114300" simplePos="0" relativeHeight="251658258" behindDoc="0" locked="0" layoutInCell="1" allowOverlap="1" wp14:anchorId="3DE4F9D8" wp14:editId="228C2D96">
                <wp:simplePos x="0" y="0"/>
                <wp:positionH relativeFrom="column">
                  <wp:posOffset>3640419</wp:posOffset>
                </wp:positionH>
                <wp:positionV relativeFrom="paragraph">
                  <wp:posOffset>2120084</wp:posOffset>
                </wp:positionV>
                <wp:extent cx="491" cy="362310"/>
                <wp:effectExtent l="19050" t="19050" r="38100" b="19050"/>
                <wp:wrapNone/>
                <wp:docPr id="883" name="Conector recto 883"/>
                <wp:cNvGraphicFramePr/>
                <a:graphic xmlns:a="http://schemas.openxmlformats.org/drawingml/2006/main">
                  <a:graphicData uri="http://schemas.microsoft.com/office/word/2010/wordprocessingShape">
                    <wps:wsp>
                      <wps:cNvCnPr/>
                      <wps:spPr>
                        <a:xfrm flipH="1" flipV="1">
                          <a:off x="0" y="0"/>
                          <a:ext cx="491" cy="362310"/>
                        </a:xfrm>
                        <a:prstGeom prst="line">
                          <a:avLst/>
                        </a:prstGeom>
                        <a:ln>
                          <a:tailEnd type="oval" w="sm" len="sm"/>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A54E89" id="Conector recto 883" o:spid="_x0000_s1026" style="position:absolute;flip:x y;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6.65pt,166.95pt" to="286.7pt,1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" strokecolor="#70ad47 [3209]" strokeweight=".5pt">
                <v:stroke endarrow="oval" endarrowwidth="narrow" endarrowlength="short" joinstyle="miter"/>
              </v:line>
            </w:pict>
          </mc:Fallback>
        </mc:AlternateContent>
      </w:r>
      <w:r w:rsidRPr="001E2683">
        <w:rPr>
          <w:rFonts w:cs="Arial"/>
          <w:noProof/>
          <w:lang w:eastAsia="es-MX"/>
        </w:rPr>
        <mc:AlternateContent>
          <mc:Choice Requires="wps">
            <w:drawing>
              <wp:anchor distT="0" distB="0" distL="114300" distR="114300" simplePos="0" relativeHeight="251658263" behindDoc="0" locked="0" layoutInCell="1" allowOverlap="1" wp14:anchorId="35ACD935" wp14:editId="184ECF03">
                <wp:simplePos x="0" y="0"/>
                <wp:positionH relativeFrom="column">
                  <wp:posOffset>2910840</wp:posOffset>
                </wp:positionH>
                <wp:positionV relativeFrom="paragraph">
                  <wp:posOffset>2065999</wp:posOffset>
                </wp:positionV>
                <wp:extent cx="1335136" cy="0"/>
                <wp:effectExtent l="0" t="0" r="17780" b="19050"/>
                <wp:wrapNone/>
                <wp:docPr id="740" name="Conector recto 740"/>
                <wp:cNvGraphicFramePr/>
                <a:graphic xmlns:a="http://schemas.openxmlformats.org/drawingml/2006/main">
                  <a:graphicData uri="http://schemas.microsoft.com/office/word/2010/wordprocessingShape">
                    <wps:wsp>
                      <wps:cNvCnPr/>
                      <wps:spPr>
                        <a:xfrm flipV="1">
                          <a:off x="0" y="0"/>
                          <a:ext cx="1335136" cy="0"/>
                        </a:xfrm>
                        <a:prstGeom prst="line">
                          <a:avLst/>
                        </a:prstGeom>
                        <a:ln>
                          <a:solidFill>
                            <a:srgbClr val="FF0000"/>
                          </a:solidFill>
                          <a:prstDash val="lgDash"/>
                        </a:ln>
                      </wps:spPr>
                      <wps:style>
                        <a:lnRef idx="3">
                          <a:schemeClr val="accent1"/>
                        </a:lnRef>
                        <a:fillRef idx="0">
                          <a:schemeClr val="accent1"/>
                        </a:fillRef>
                        <a:effectRef idx="2">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E5FAA0" id="Conector recto 740" o:spid="_x0000_s1026" style="position:absolute;flip:y;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9.2pt,162.7pt" to="334.35pt,16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" strokecolor="red" strokeweight="1.5pt">
                <v:stroke dashstyle="longDash" joinstyle="miter"/>
              </v:line>
            </w:pict>
          </mc:Fallback>
        </mc:AlternateContent>
      </w:r>
      <w:r w:rsidR="00500177" w:rsidRPr="001E2683">
        <w:rPr>
          <w:rFonts w:cs="Arial"/>
          <w:noProof/>
          <w:lang w:eastAsia="es-MX"/>
        </w:rPr>
        <mc:AlternateContent>
          <mc:Choice Requires="wps">
            <w:drawing>
              <wp:anchor distT="0" distB="0" distL="114300" distR="114300" simplePos="0" relativeHeight="251658262" behindDoc="0" locked="0" layoutInCell="1" allowOverlap="1" wp14:anchorId="63CBADB2" wp14:editId="4E218BF9">
                <wp:simplePos x="0" y="0"/>
                <wp:positionH relativeFrom="column">
                  <wp:posOffset>3140173</wp:posOffset>
                </wp:positionH>
                <wp:positionV relativeFrom="paragraph">
                  <wp:posOffset>1377412</wp:posOffset>
                </wp:positionV>
                <wp:extent cx="0" cy="94957"/>
                <wp:effectExtent l="0" t="0" r="19050" b="19685"/>
                <wp:wrapNone/>
                <wp:docPr id="739" name="Conector recto 739"/>
                <wp:cNvGraphicFramePr/>
                <a:graphic xmlns:a="http://schemas.openxmlformats.org/drawingml/2006/main">
                  <a:graphicData uri="http://schemas.microsoft.com/office/word/2010/wordprocessingShape">
                    <wps:wsp>
                      <wps:cNvCnPr/>
                      <wps:spPr>
                        <a:xfrm flipH="1">
                          <a:off x="0" y="0"/>
                          <a:ext cx="0" cy="94957"/>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C00376" id="Conector recto 739" o:spid="_x0000_s1026" style="position:absolute;flip:x;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25pt,108.45pt" to="247.25pt,1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" strokecolor="#70ad47 [3209]" strokeweight=".5pt">
                <v:stroke joinstyle="miter"/>
              </v:line>
            </w:pict>
          </mc:Fallback>
        </mc:AlternateContent>
      </w:r>
      <w:r w:rsidR="00500177" w:rsidRPr="001E2683">
        <w:rPr>
          <w:rFonts w:cs="Arial"/>
          <w:noProof/>
          <w:lang w:eastAsia="es-MX"/>
        </w:rPr>
        <mc:AlternateContent>
          <mc:Choice Requires="wps">
            <w:drawing>
              <wp:anchor distT="0" distB="0" distL="114300" distR="114300" simplePos="0" relativeHeight="251658260" behindDoc="0" locked="0" layoutInCell="1" allowOverlap="1" wp14:anchorId="7D2743A7" wp14:editId="2EAA818C">
                <wp:simplePos x="0" y="0"/>
                <wp:positionH relativeFrom="column">
                  <wp:posOffset>3314700</wp:posOffset>
                </wp:positionH>
                <wp:positionV relativeFrom="paragraph">
                  <wp:posOffset>2479040</wp:posOffset>
                </wp:positionV>
                <wp:extent cx="0" cy="145855"/>
                <wp:effectExtent l="0" t="0" r="19050" b="26035"/>
                <wp:wrapNone/>
                <wp:docPr id="881" name="Conector recto 881"/>
                <wp:cNvGraphicFramePr/>
                <a:graphic xmlns:a="http://schemas.openxmlformats.org/drawingml/2006/main">
                  <a:graphicData uri="http://schemas.microsoft.com/office/word/2010/wordprocessingShape">
                    <wps:wsp>
                      <wps:cNvCnPr/>
                      <wps:spPr>
                        <a:xfrm flipH="1">
                          <a:off x="0" y="0"/>
                          <a:ext cx="0" cy="145855"/>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1DAD53" id="Conector recto 881" o:spid="_x0000_s1026" style="position:absolute;flip:x;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1pt,195.2pt" to="261pt,20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" strokecolor="#70ad47 [3209]" strokeweight=".5pt">
                <v:stroke joinstyle="miter"/>
              </v:line>
            </w:pict>
          </mc:Fallback>
        </mc:AlternateContent>
      </w:r>
      <w:r w:rsidR="00500177" w:rsidRPr="001E2683">
        <w:rPr>
          <w:rFonts w:cs="Arial"/>
          <w:noProof/>
          <w:lang w:eastAsia="es-MX"/>
        </w:rPr>
        <mc:AlternateContent>
          <mc:Choice Requires="wps">
            <w:drawing>
              <wp:anchor distT="0" distB="0" distL="114300" distR="114300" simplePos="0" relativeHeight="251658257" behindDoc="0" locked="0" layoutInCell="1" allowOverlap="1" wp14:anchorId="1AAF869A" wp14:editId="7D29B222">
                <wp:simplePos x="0" y="0"/>
                <wp:positionH relativeFrom="column">
                  <wp:posOffset>2780665</wp:posOffset>
                </wp:positionH>
                <wp:positionV relativeFrom="paragraph">
                  <wp:posOffset>2567940</wp:posOffset>
                </wp:positionV>
                <wp:extent cx="1074570" cy="556980"/>
                <wp:effectExtent l="0" t="0" r="0" b="0"/>
                <wp:wrapNone/>
                <wp:docPr id="884" name="CuadroTexto 44"/>
                <wp:cNvGraphicFramePr/>
                <a:graphic xmlns:a="http://schemas.openxmlformats.org/drawingml/2006/main">
                  <a:graphicData uri="http://schemas.microsoft.com/office/word/2010/wordprocessingShape">
                    <wps:wsp>
                      <wps:cNvSpPr txBox="1"/>
                      <wps:spPr>
                        <a:xfrm>
                          <a:off x="0" y="0"/>
                          <a:ext cx="1074570" cy="556980"/>
                        </a:xfrm>
                        <a:prstGeom prst="rect">
                          <a:avLst/>
                        </a:prstGeom>
                        <a:noFill/>
                      </wps:spPr>
                      <wps:txbx>
                        <w:txbxContent>
                          <w:p w14:paraId="681D9F29" w14:textId="77777777" w:rsidR="00036288" w:rsidRPr="001E2683" w:rsidRDefault="00036288" w:rsidP="00914EC1">
                            <w:pPr>
                              <w:pStyle w:val="NormalWeb"/>
                              <w:spacing w:before="0" w:beforeAutospacing="0" w:after="0" w:afterAutospacing="0"/>
                              <w:jc w:val="center"/>
                              <w:rPr>
                                <w:rFonts w:ascii="Arial" w:hAnsi="Arial" w:cs="Arial"/>
                                <w:color w:val="000000" w:themeColor="text1"/>
                                <w:kern w:val="24"/>
                                <w:sz w:val="18"/>
                                <w:szCs w:val="18"/>
                              </w:rPr>
                            </w:pPr>
                            <w:r w:rsidRPr="001E2683">
                              <w:rPr>
                                <w:rFonts w:ascii="Arial" w:hAnsi="Arial" w:cs="Arial"/>
                                <w:color w:val="000000" w:themeColor="text1"/>
                                <w:kern w:val="24"/>
                                <w:sz w:val="18"/>
                                <w:szCs w:val="18"/>
                              </w:rPr>
                              <w:t>Enlace físico</w:t>
                            </w:r>
                          </w:p>
                          <w:p w14:paraId="536FD7C3" w14:textId="77777777" w:rsidR="00036288" w:rsidRPr="001E2683" w:rsidRDefault="00036288" w:rsidP="00914EC1">
                            <w:pPr>
                              <w:pStyle w:val="NormalWeb"/>
                              <w:spacing w:before="0" w:beforeAutospacing="0" w:after="0" w:afterAutospacing="0"/>
                              <w:jc w:val="center"/>
                              <w:rPr>
                                <w:rFonts w:ascii="Arial" w:hAnsi="Arial" w:cs="Arial"/>
                              </w:rPr>
                            </w:pPr>
                            <w:r w:rsidRPr="001E2683">
                              <w:rPr>
                                <w:rFonts w:ascii="Arial" w:hAnsi="Arial" w:cs="Arial"/>
                                <w:color w:val="000000" w:themeColor="text1"/>
                                <w:kern w:val="24"/>
                                <w:sz w:val="18"/>
                                <w:szCs w:val="18"/>
                              </w:rPr>
                              <w:t>(Ethernet o fibra óptica)</w:t>
                            </w:r>
                          </w:p>
                        </w:txbxContent>
                      </wps:txbx>
                      <wps:bodyPr wrap="square" rtlCol="0">
                        <a:noAutofit/>
                      </wps:bodyPr>
                    </wps:wsp>
                  </a:graphicData>
                </a:graphic>
                <wp14:sizeRelV relativeFrom="margin">
                  <wp14:pctHeight>0</wp14:pctHeight>
                </wp14:sizeRelV>
              </wp:anchor>
            </w:drawing>
          </mc:Choice>
          <mc:Fallback>
            <w:pict>
              <v:shape w14:anchorId="1AAF869A" id="CuadroTexto 44" o:spid="_x0000_s1191" type="#_x0000_t202" style="position:absolute;left:0;text-align:left;margin-left:218.95pt;margin-top:202.2pt;width:84.6pt;height:43.85pt;z-index:25165825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" filled="f" stroked="f">
                <v:textbox>
                  <w:txbxContent>
                    <w:p w14:paraId="681D9F29" w14:textId="77777777" w:rsidR="00036288" w:rsidRPr="001E2683" w:rsidRDefault="00036288" w:rsidP="00914EC1">
                      <w:pPr>
                        <w:pStyle w:val="NormalWeb"/>
                        <w:spacing w:before="0" w:beforeAutospacing="0" w:after="0" w:afterAutospacing="0"/>
                        <w:jc w:val="center"/>
                        <w:rPr>
                          <w:rFonts w:ascii="Arial" w:hAnsi="Arial" w:cs="Arial"/>
                          <w:color w:val="000000" w:themeColor="text1"/>
                          <w:kern w:val="24"/>
                          <w:sz w:val="18"/>
                          <w:szCs w:val="18"/>
                        </w:rPr>
                      </w:pPr>
                      <w:r w:rsidRPr="001E2683">
                        <w:rPr>
                          <w:rFonts w:ascii="Arial" w:hAnsi="Arial" w:cs="Arial"/>
                          <w:color w:val="000000" w:themeColor="text1"/>
                          <w:kern w:val="24"/>
                          <w:sz w:val="18"/>
                          <w:szCs w:val="18"/>
                        </w:rPr>
                        <w:t>Enlace físico</w:t>
                      </w:r>
                    </w:p>
                    <w:p w14:paraId="536FD7C3" w14:textId="77777777" w:rsidR="00036288" w:rsidRPr="001E2683" w:rsidRDefault="00036288" w:rsidP="00914EC1">
                      <w:pPr>
                        <w:pStyle w:val="NormalWeb"/>
                        <w:spacing w:before="0" w:beforeAutospacing="0" w:after="0" w:afterAutospacing="0"/>
                        <w:jc w:val="center"/>
                        <w:rPr>
                          <w:rFonts w:ascii="Arial" w:hAnsi="Arial" w:cs="Arial"/>
                        </w:rPr>
                      </w:pPr>
                      <w:r w:rsidRPr="001E2683">
                        <w:rPr>
                          <w:rFonts w:ascii="Arial" w:hAnsi="Arial" w:cs="Arial"/>
                          <w:color w:val="000000" w:themeColor="text1"/>
                          <w:kern w:val="24"/>
                          <w:sz w:val="18"/>
                          <w:szCs w:val="18"/>
                        </w:rPr>
                        <w:t>(Ethernet o fibra óptica)</w:t>
                      </w:r>
                    </w:p>
                  </w:txbxContent>
                </v:textbox>
              </v:shape>
            </w:pict>
          </mc:Fallback>
        </mc:AlternateContent>
      </w:r>
      <w:r w:rsidR="00500177" w:rsidRPr="001E2683">
        <w:rPr>
          <w:rFonts w:cs="Arial"/>
          <w:noProof/>
          <w:lang w:eastAsia="es-MX"/>
        </w:rPr>
        <mc:AlternateContent>
          <mc:Choice Requires="wps">
            <w:drawing>
              <wp:anchor distT="0" distB="0" distL="114300" distR="114300" simplePos="0" relativeHeight="251658259" behindDoc="0" locked="0" layoutInCell="1" allowOverlap="1" wp14:anchorId="70C9D13D" wp14:editId="2949E9C0">
                <wp:simplePos x="0" y="0"/>
                <wp:positionH relativeFrom="column">
                  <wp:posOffset>3310255</wp:posOffset>
                </wp:positionH>
                <wp:positionV relativeFrom="paragraph">
                  <wp:posOffset>2484755</wp:posOffset>
                </wp:positionV>
                <wp:extent cx="330271" cy="0"/>
                <wp:effectExtent l="0" t="0" r="31750" b="19050"/>
                <wp:wrapNone/>
                <wp:docPr id="882" name="Conector recto 882"/>
                <wp:cNvGraphicFramePr/>
                <a:graphic xmlns:a="http://schemas.openxmlformats.org/drawingml/2006/main">
                  <a:graphicData uri="http://schemas.microsoft.com/office/word/2010/wordprocessingShape">
                    <wps:wsp>
                      <wps:cNvCnPr/>
                      <wps:spPr>
                        <a:xfrm>
                          <a:off x="0" y="0"/>
                          <a:ext cx="330271" cy="0"/>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90F7FD9" id="Conector recto 882" o:spid="_x0000_s1026" style="position:absolute;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65pt,195.65pt" to="286.65pt,19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" strokecolor="#70ad47 [3209]" strokeweight=".5pt">
                <v:stroke joinstyle="miter"/>
              </v:line>
            </w:pict>
          </mc:Fallback>
        </mc:AlternateContent>
      </w:r>
      <w:r w:rsidR="004028A0" w:rsidRPr="001E2683">
        <w:rPr>
          <w:rFonts w:cs="Arial"/>
          <w:noProof/>
          <w:lang w:eastAsia="es-MX"/>
        </w:rPr>
        <mc:AlternateContent>
          <mc:Choice Requires="wps">
            <w:drawing>
              <wp:anchor distT="0" distB="0" distL="114300" distR="114300" simplePos="0" relativeHeight="251658261" behindDoc="0" locked="0" layoutInCell="1" allowOverlap="1" wp14:anchorId="33DE60C7" wp14:editId="4FFA6636">
                <wp:simplePos x="0" y="0"/>
                <wp:positionH relativeFrom="column">
                  <wp:posOffset>3140751</wp:posOffset>
                </wp:positionH>
                <wp:positionV relativeFrom="paragraph">
                  <wp:posOffset>1470787</wp:posOffset>
                </wp:positionV>
                <wp:extent cx="500355" cy="252"/>
                <wp:effectExtent l="0" t="0" r="14605" b="19050"/>
                <wp:wrapNone/>
                <wp:docPr id="738" name="Conector recto 738"/>
                <wp:cNvGraphicFramePr/>
                <a:graphic xmlns:a="http://schemas.openxmlformats.org/drawingml/2006/main">
                  <a:graphicData uri="http://schemas.microsoft.com/office/word/2010/wordprocessingShape">
                    <wps:wsp>
                      <wps:cNvCnPr/>
                      <wps:spPr>
                        <a:xfrm flipH="1" flipV="1">
                          <a:off x="0" y="0"/>
                          <a:ext cx="500355" cy="252"/>
                        </a:xfrm>
                        <a:prstGeom prst="line">
                          <a:avLst/>
                        </a:prstGeom>
                      </wps:spPr>
                      <wps:style>
                        <a:lnRef idx="1">
                          <a:schemeClr val="accent6"/>
                        </a:lnRef>
                        <a:fillRef idx="0">
                          <a:schemeClr val="accent6"/>
                        </a:fillRef>
                        <a:effectRef idx="0">
                          <a:schemeClr val="accent6"/>
                        </a:effectRef>
                        <a:fontRef idx="minor">
                          <a:schemeClr val="tx1"/>
                        </a:fontRef>
                      </wps:style>
                      <wps:bodyPr/>
                    </wps:wsp>
                  </a:graphicData>
                </a:graphic>
              </wp:anchor>
            </w:drawing>
          </mc:Choice>
          <mc:Fallback>
            <w:pict>
              <v:line w14:anchorId="261F674B" id="Conector recto 738" o:spid="_x0000_s1026" style="position:absolute;flip:x y;z-index:251658261;visibility:visible;mso-wrap-style:square;mso-wrap-distance-left:9pt;mso-wrap-distance-top:0;mso-wrap-distance-right:9pt;mso-wrap-distance-bottom:0;mso-position-horizontal:absolute;mso-position-horizontal-relative:text;mso-position-vertical:absolute;mso-position-vertical-relative:text" from="247.3pt,115.8pt" to="286.7pt,1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" strokecolor="#70ad47 [3209]" strokeweight=".5pt">
                <v:stroke joinstyle="miter"/>
              </v:line>
            </w:pict>
          </mc:Fallback>
        </mc:AlternateContent>
      </w:r>
      <w:r w:rsidR="00F27353" w:rsidRPr="001E2683">
        <w:rPr>
          <w:rFonts w:cs="Arial"/>
          <w:noProof/>
          <w:lang w:eastAsia="es-MX"/>
        </w:rPr>
        <mc:AlternateContent>
          <mc:Choice Requires="wpg">
            <w:drawing>
              <wp:inline distT="0" distB="0" distL="0" distR="0" wp14:anchorId="4DB02DA4" wp14:editId="46B52ED3">
                <wp:extent cx="5653844" cy="3247077"/>
                <wp:effectExtent l="0" t="0" r="4445" b="10795"/>
                <wp:docPr id="152" name="Grupo 62"/>
                <wp:cNvGraphicFramePr/>
                <a:graphic xmlns:a="http://schemas.openxmlformats.org/drawingml/2006/main">
                  <a:graphicData uri="http://schemas.microsoft.com/office/word/2010/wordprocessingGroup">
                    <wpg:wgp>
                      <wpg:cNvGrpSpPr/>
                      <wpg:grpSpPr>
                        <a:xfrm>
                          <a:off x="0" y="0"/>
                          <a:ext cx="5653844" cy="3247077"/>
                          <a:chOff x="0" y="-106357"/>
                          <a:chExt cx="5001508" cy="2946747"/>
                        </a:xfrm>
                      </wpg:grpSpPr>
                      <wps:wsp>
                        <wps:cNvPr id="153" name="Rectángulo redondeado 153"/>
                        <wps:cNvSpPr/>
                        <wps:spPr>
                          <a:xfrm>
                            <a:off x="0" y="246354"/>
                            <a:ext cx="3359072" cy="2594036"/>
                          </a:xfrm>
                          <a:prstGeom prst="roundRect">
                            <a:avLst/>
                          </a:prstGeom>
                          <a:noFill/>
                          <a:ln>
                            <a:prstDash val="lg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4" name="CuadroTexto 64"/>
                        <wps:cNvSpPr txBox="1"/>
                        <wps:spPr>
                          <a:xfrm>
                            <a:off x="3805743" y="2231044"/>
                            <a:ext cx="1079255" cy="560563"/>
                          </a:xfrm>
                          <a:prstGeom prst="rect">
                            <a:avLst/>
                          </a:prstGeom>
                          <a:noFill/>
                        </wps:spPr>
                        <wps:txbx>
                          <w:txbxContent>
                            <w:p w14:paraId="3325EA68" w14:textId="77777777" w:rsidR="00036288" w:rsidRPr="001E2683" w:rsidRDefault="00036288" w:rsidP="00F27353">
                              <w:pPr>
                                <w:pStyle w:val="NormalWeb"/>
                                <w:spacing w:before="0" w:beforeAutospacing="0" w:after="0" w:afterAutospacing="0"/>
                                <w:jc w:val="center"/>
                                <w:rPr>
                                  <w:rFonts w:ascii="Arial" w:hAnsi="Arial" w:cs="Arial"/>
                                </w:rPr>
                              </w:pPr>
                              <w:r w:rsidRPr="001E2683">
                                <w:rPr>
                                  <w:rFonts w:ascii="Arial" w:hAnsi="Arial" w:cs="Arial"/>
                                  <w:color w:val="000000"/>
                                  <w:kern w:val="24"/>
                                  <w:sz w:val="18"/>
                                  <w:szCs w:val="18"/>
                                </w:rPr>
                                <w:t>Equipos receptores VHF</w:t>
                              </w:r>
                            </w:p>
                          </w:txbxContent>
                        </wps:txbx>
                        <wps:bodyPr wrap="square" rtlCol="0">
                          <a:noAutofit/>
                        </wps:bodyPr>
                      </wps:wsp>
                      <wps:wsp>
                        <wps:cNvPr id="155" name="Forma libre 155"/>
                        <wps:cNvSpPr/>
                        <wps:spPr>
                          <a:xfrm rot="407140">
                            <a:off x="1672658" y="1711877"/>
                            <a:ext cx="302456" cy="77617"/>
                          </a:xfrm>
                          <a:custGeom>
                            <a:avLst/>
                            <a:gdLst>
                              <a:gd name="connsiteX0" fmla="*/ 0 w 723900"/>
                              <a:gd name="connsiteY0" fmla="*/ 62032 h 109045"/>
                              <a:gd name="connsiteX1" fmla="*/ 339090 w 723900"/>
                              <a:gd name="connsiteY1" fmla="*/ 1072 h 109045"/>
                              <a:gd name="connsiteX2" fmla="*/ 384810 w 723900"/>
                              <a:gd name="connsiteY2" fmla="*/ 107752 h 109045"/>
                              <a:gd name="connsiteX3" fmla="*/ 723900 w 723900"/>
                              <a:gd name="connsiteY3" fmla="*/ 50602 h 109045"/>
                            </a:gdLst>
                            <a:ahLst/>
                            <a:cxnLst>
                              <a:cxn ang="0">
                                <a:pos x="connsiteX0" y="connsiteY0"/>
                              </a:cxn>
                              <a:cxn ang="0">
                                <a:pos x="connsiteX1" y="connsiteY1"/>
                              </a:cxn>
                              <a:cxn ang="0">
                                <a:pos x="connsiteX2" y="connsiteY2"/>
                              </a:cxn>
                              <a:cxn ang="0">
                                <a:pos x="connsiteX3" y="connsiteY3"/>
                              </a:cxn>
                            </a:cxnLst>
                            <a:rect l="l" t="t" r="r" b="b"/>
                            <a:pathLst>
                              <a:path w="723900" h="109045">
                                <a:moveTo>
                                  <a:pt x="0" y="62032"/>
                                </a:moveTo>
                                <a:cubicBezTo>
                                  <a:pt x="137477" y="27742"/>
                                  <a:pt x="274955" y="-6548"/>
                                  <a:pt x="339090" y="1072"/>
                                </a:cubicBezTo>
                                <a:cubicBezTo>
                                  <a:pt x="403225" y="8692"/>
                                  <a:pt x="320675" y="99497"/>
                                  <a:pt x="384810" y="107752"/>
                                </a:cubicBezTo>
                                <a:cubicBezTo>
                                  <a:pt x="448945" y="116007"/>
                                  <a:pt x="586422" y="83304"/>
                                  <a:pt x="723900" y="5060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156" name="Grupo 156"/>
                        <wpg:cNvGrpSpPr/>
                        <wpg:grpSpPr>
                          <a:xfrm rot="19725153">
                            <a:off x="974656" y="1454884"/>
                            <a:ext cx="322619" cy="103489"/>
                            <a:chOff x="974656" y="1454884"/>
                            <a:chExt cx="668626" cy="289135"/>
                          </a:xfrm>
                        </wpg:grpSpPr>
                        <wps:wsp>
                          <wps:cNvPr id="157" name="Forma libre 157"/>
                          <wps:cNvSpPr/>
                          <wps:spPr>
                            <a:xfrm rot="2038836">
                              <a:off x="974656" y="1500179"/>
                              <a:ext cx="597408" cy="243840"/>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158" name="Forma libre 158"/>
                          <wps:cNvSpPr/>
                          <wps:spPr>
                            <a:xfrm rot="2038836">
                              <a:off x="1045874" y="1454884"/>
                              <a:ext cx="597408" cy="243840"/>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g:grpSp>
                      <wps:wsp>
                        <wps:cNvPr id="162" name="Forma libre 162"/>
                        <wps:cNvSpPr/>
                        <wps:spPr>
                          <a:xfrm rot="21360435" flipH="1">
                            <a:off x="1988969" y="1723174"/>
                            <a:ext cx="302456" cy="77617"/>
                          </a:xfrm>
                          <a:custGeom>
                            <a:avLst/>
                            <a:gdLst>
                              <a:gd name="connsiteX0" fmla="*/ 0 w 723900"/>
                              <a:gd name="connsiteY0" fmla="*/ 62032 h 109045"/>
                              <a:gd name="connsiteX1" fmla="*/ 339090 w 723900"/>
                              <a:gd name="connsiteY1" fmla="*/ 1072 h 109045"/>
                              <a:gd name="connsiteX2" fmla="*/ 384810 w 723900"/>
                              <a:gd name="connsiteY2" fmla="*/ 107752 h 109045"/>
                              <a:gd name="connsiteX3" fmla="*/ 723900 w 723900"/>
                              <a:gd name="connsiteY3" fmla="*/ 50602 h 109045"/>
                            </a:gdLst>
                            <a:ahLst/>
                            <a:cxnLst>
                              <a:cxn ang="0">
                                <a:pos x="connsiteX0" y="connsiteY0"/>
                              </a:cxn>
                              <a:cxn ang="0">
                                <a:pos x="connsiteX1" y="connsiteY1"/>
                              </a:cxn>
                              <a:cxn ang="0">
                                <a:pos x="connsiteX2" y="connsiteY2"/>
                              </a:cxn>
                              <a:cxn ang="0">
                                <a:pos x="connsiteX3" y="connsiteY3"/>
                              </a:cxn>
                            </a:cxnLst>
                            <a:rect l="l" t="t" r="r" b="b"/>
                            <a:pathLst>
                              <a:path w="723900" h="109045">
                                <a:moveTo>
                                  <a:pt x="0" y="62032"/>
                                </a:moveTo>
                                <a:cubicBezTo>
                                  <a:pt x="137477" y="27742"/>
                                  <a:pt x="274955" y="-6548"/>
                                  <a:pt x="339090" y="1072"/>
                                </a:cubicBezTo>
                                <a:cubicBezTo>
                                  <a:pt x="403225" y="8692"/>
                                  <a:pt x="320675" y="99497"/>
                                  <a:pt x="384810" y="107752"/>
                                </a:cubicBezTo>
                                <a:cubicBezTo>
                                  <a:pt x="448945" y="116007"/>
                                  <a:pt x="586422" y="83304"/>
                                  <a:pt x="723900" y="5060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63" name="Imagen 163"/>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1865479" y="1488655"/>
                            <a:ext cx="221801" cy="284596"/>
                          </a:xfrm>
                          <a:prstGeom prst="rect">
                            <a:avLst/>
                          </a:prstGeom>
                        </pic:spPr>
                      </pic:pic>
                      <wps:wsp>
                        <wps:cNvPr id="164" name="Forma libre 164"/>
                        <wps:cNvSpPr/>
                        <wps:spPr>
                          <a:xfrm rot="18474235">
                            <a:off x="535383" y="1954481"/>
                            <a:ext cx="113134" cy="25607"/>
                          </a:xfrm>
                          <a:custGeom>
                            <a:avLst/>
                            <a:gdLst>
                              <a:gd name="connsiteX0" fmla="*/ 0 w 723900"/>
                              <a:gd name="connsiteY0" fmla="*/ 62032 h 109045"/>
                              <a:gd name="connsiteX1" fmla="*/ 339090 w 723900"/>
                              <a:gd name="connsiteY1" fmla="*/ 1072 h 109045"/>
                              <a:gd name="connsiteX2" fmla="*/ 384810 w 723900"/>
                              <a:gd name="connsiteY2" fmla="*/ 107752 h 109045"/>
                              <a:gd name="connsiteX3" fmla="*/ 723900 w 723900"/>
                              <a:gd name="connsiteY3" fmla="*/ 50602 h 109045"/>
                            </a:gdLst>
                            <a:ahLst/>
                            <a:cxnLst>
                              <a:cxn ang="0">
                                <a:pos x="connsiteX0" y="connsiteY0"/>
                              </a:cxn>
                              <a:cxn ang="0">
                                <a:pos x="connsiteX1" y="connsiteY1"/>
                              </a:cxn>
                              <a:cxn ang="0">
                                <a:pos x="connsiteX2" y="connsiteY2"/>
                              </a:cxn>
                              <a:cxn ang="0">
                                <a:pos x="connsiteX3" y="connsiteY3"/>
                              </a:cxn>
                            </a:cxnLst>
                            <a:rect l="l" t="t" r="r" b="b"/>
                            <a:pathLst>
                              <a:path w="723900" h="109045">
                                <a:moveTo>
                                  <a:pt x="0" y="62032"/>
                                </a:moveTo>
                                <a:cubicBezTo>
                                  <a:pt x="137477" y="27742"/>
                                  <a:pt x="274955" y="-6548"/>
                                  <a:pt x="339090" y="1072"/>
                                </a:cubicBezTo>
                                <a:cubicBezTo>
                                  <a:pt x="403225" y="8692"/>
                                  <a:pt x="320675" y="99497"/>
                                  <a:pt x="384810" y="107752"/>
                                </a:cubicBezTo>
                                <a:cubicBezTo>
                                  <a:pt x="448945" y="116007"/>
                                  <a:pt x="586422" y="83304"/>
                                  <a:pt x="723900" y="5060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5" name="Elipse 165"/>
                        <wps:cNvSpPr/>
                        <wps:spPr>
                          <a:xfrm>
                            <a:off x="539792" y="1992388"/>
                            <a:ext cx="68288" cy="876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6" name="Forma libre 166"/>
                        <wps:cNvSpPr/>
                        <wps:spPr>
                          <a:xfrm rot="206226">
                            <a:off x="456236" y="1882243"/>
                            <a:ext cx="167735" cy="58650"/>
                          </a:xfrm>
                          <a:custGeom>
                            <a:avLst/>
                            <a:gdLst>
                              <a:gd name="connsiteX0" fmla="*/ 0 w 723900"/>
                              <a:gd name="connsiteY0" fmla="*/ 62032 h 109045"/>
                              <a:gd name="connsiteX1" fmla="*/ 339090 w 723900"/>
                              <a:gd name="connsiteY1" fmla="*/ 1072 h 109045"/>
                              <a:gd name="connsiteX2" fmla="*/ 384810 w 723900"/>
                              <a:gd name="connsiteY2" fmla="*/ 107752 h 109045"/>
                              <a:gd name="connsiteX3" fmla="*/ 723900 w 723900"/>
                              <a:gd name="connsiteY3" fmla="*/ 50602 h 109045"/>
                            </a:gdLst>
                            <a:ahLst/>
                            <a:cxnLst>
                              <a:cxn ang="0">
                                <a:pos x="connsiteX0" y="connsiteY0"/>
                              </a:cxn>
                              <a:cxn ang="0">
                                <a:pos x="connsiteX1" y="connsiteY1"/>
                              </a:cxn>
                              <a:cxn ang="0">
                                <a:pos x="connsiteX2" y="connsiteY2"/>
                              </a:cxn>
                              <a:cxn ang="0">
                                <a:pos x="connsiteX3" y="connsiteY3"/>
                              </a:cxn>
                            </a:cxnLst>
                            <a:rect l="l" t="t" r="r" b="b"/>
                            <a:pathLst>
                              <a:path w="723900" h="109045">
                                <a:moveTo>
                                  <a:pt x="0" y="62032"/>
                                </a:moveTo>
                                <a:cubicBezTo>
                                  <a:pt x="137477" y="27742"/>
                                  <a:pt x="274955" y="-6548"/>
                                  <a:pt x="339090" y="1072"/>
                                </a:cubicBezTo>
                                <a:cubicBezTo>
                                  <a:pt x="403225" y="8692"/>
                                  <a:pt x="320675" y="99497"/>
                                  <a:pt x="384810" y="107752"/>
                                </a:cubicBezTo>
                                <a:cubicBezTo>
                                  <a:pt x="448945" y="116007"/>
                                  <a:pt x="586422" y="83304"/>
                                  <a:pt x="723900" y="5060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7" name="Elipse 167"/>
                        <wps:cNvSpPr/>
                        <wps:spPr>
                          <a:xfrm>
                            <a:off x="398347" y="1879662"/>
                            <a:ext cx="68288" cy="87621"/>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8" name="CuadroTexto 78"/>
                        <wps:cNvSpPr txBox="1"/>
                        <wps:spPr>
                          <a:xfrm>
                            <a:off x="1995" y="2234924"/>
                            <a:ext cx="730253" cy="476607"/>
                          </a:xfrm>
                          <a:prstGeom prst="rect">
                            <a:avLst/>
                          </a:prstGeom>
                          <a:noFill/>
                        </wps:spPr>
                        <wps:txbx>
                          <w:txbxContent>
                            <w:p w14:paraId="509E5572" w14:textId="77777777" w:rsidR="00036288" w:rsidRPr="001E2683" w:rsidRDefault="00036288" w:rsidP="00F27353">
                              <w:pPr>
                                <w:pStyle w:val="NormalWeb"/>
                                <w:spacing w:before="0" w:beforeAutospacing="0" w:after="0" w:afterAutospacing="0"/>
                                <w:jc w:val="center"/>
                                <w:rPr>
                                  <w:rFonts w:ascii="Arial" w:hAnsi="Arial" w:cs="Arial"/>
                                </w:rPr>
                              </w:pPr>
                              <w:r w:rsidRPr="001E2683">
                                <w:rPr>
                                  <w:rFonts w:ascii="Arial" w:hAnsi="Arial" w:cs="Arial"/>
                                  <w:color w:val="000000"/>
                                  <w:kern w:val="24"/>
                                  <w:sz w:val="18"/>
                                  <w:szCs w:val="18"/>
                                </w:rPr>
                                <w:t>Sensores</w:t>
                              </w:r>
                            </w:p>
                            <w:p w14:paraId="6540E30F" w14:textId="77777777" w:rsidR="00036288" w:rsidRPr="001E2683" w:rsidRDefault="00036288" w:rsidP="00F27353">
                              <w:pPr>
                                <w:pStyle w:val="NormalWeb"/>
                                <w:spacing w:before="0" w:beforeAutospacing="0" w:after="0" w:afterAutospacing="0"/>
                                <w:jc w:val="center"/>
                                <w:rPr>
                                  <w:rFonts w:ascii="Arial" w:hAnsi="Arial" w:cs="Arial"/>
                                </w:rPr>
                              </w:pPr>
                              <w:r w:rsidRPr="001E2683">
                                <w:rPr>
                                  <w:rFonts w:ascii="Arial" w:hAnsi="Arial" w:cs="Arial"/>
                                  <w:color w:val="000000"/>
                                  <w:kern w:val="24"/>
                                  <w:sz w:val="18"/>
                                  <w:szCs w:val="18"/>
                                </w:rPr>
                                <w:t>sísmicos</w:t>
                              </w:r>
                            </w:p>
                          </w:txbxContent>
                        </wps:txbx>
                        <wps:bodyPr wrap="square" rtlCol="0">
                          <a:noAutofit/>
                        </wps:bodyPr>
                      </wps:wsp>
                      <wpg:grpSp>
                        <wpg:cNvPr id="169" name="Grupo 169"/>
                        <wpg:cNvGrpSpPr/>
                        <wpg:grpSpPr>
                          <a:xfrm>
                            <a:off x="502608" y="1326356"/>
                            <a:ext cx="443602" cy="620936"/>
                            <a:chOff x="502608" y="1326356"/>
                            <a:chExt cx="4876190" cy="4876190"/>
                          </a:xfrm>
                        </wpg:grpSpPr>
                        <pic:pic xmlns:pic="http://schemas.openxmlformats.org/drawingml/2006/picture">
                          <pic:nvPicPr>
                            <pic:cNvPr id="170" name="Imagen 170"/>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502608" y="1326356"/>
                              <a:ext cx="4876190" cy="4876190"/>
                            </a:xfrm>
                            <a:prstGeom prst="rect">
                              <a:avLst/>
                            </a:prstGeom>
                          </pic:spPr>
                        </pic:pic>
                        <wps:wsp>
                          <wps:cNvPr id="171" name="Rectángulo 171"/>
                          <wps:cNvSpPr/>
                          <wps:spPr>
                            <a:xfrm rot="1002505">
                              <a:off x="1210540" y="2138526"/>
                              <a:ext cx="1365917" cy="12070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72" name="Grupo 172"/>
                        <wpg:cNvGrpSpPr/>
                        <wpg:grpSpPr>
                          <a:xfrm flipH="1">
                            <a:off x="1348252" y="1201895"/>
                            <a:ext cx="443602" cy="620936"/>
                            <a:chOff x="1348252" y="1201895"/>
                            <a:chExt cx="4876190" cy="4876190"/>
                          </a:xfrm>
                        </wpg:grpSpPr>
                        <pic:pic xmlns:pic="http://schemas.openxmlformats.org/drawingml/2006/picture">
                          <pic:nvPicPr>
                            <pic:cNvPr id="173" name="Imagen 173"/>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1348252" y="1201895"/>
                              <a:ext cx="4876190" cy="4876190"/>
                            </a:xfrm>
                            <a:prstGeom prst="rect">
                              <a:avLst/>
                            </a:prstGeom>
                          </pic:spPr>
                        </pic:pic>
                        <wps:wsp>
                          <wps:cNvPr id="174" name="Rectángulo 174"/>
                          <wps:cNvSpPr/>
                          <wps:spPr>
                            <a:xfrm rot="1002505">
                              <a:off x="2056184" y="2014065"/>
                              <a:ext cx="1365917" cy="12070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175" name="Grupo 175"/>
                        <wpg:cNvGrpSpPr/>
                        <wpg:grpSpPr>
                          <a:xfrm>
                            <a:off x="2174815" y="1201895"/>
                            <a:ext cx="443602" cy="620936"/>
                            <a:chOff x="2174815" y="1201895"/>
                            <a:chExt cx="4876190" cy="4876190"/>
                          </a:xfrm>
                        </wpg:grpSpPr>
                        <pic:pic xmlns:pic="http://schemas.openxmlformats.org/drawingml/2006/picture">
                          <pic:nvPicPr>
                            <pic:cNvPr id="176" name="Imagen 176"/>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2174815" y="1201895"/>
                              <a:ext cx="4876190" cy="4876190"/>
                            </a:xfrm>
                            <a:prstGeom prst="rect">
                              <a:avLst/>
                            </a:prstGeom>
                          </pic:spPr>
                        </pic:pic>
                        <wps:wsp>
                          <wps:cNvPr id="177" name="Rectángulo 177"/>
                          <wps:cNvSpPr/>
                          <wps:spPr>
                            <a:xfrm rot="1002505">
                              <a:off x="2882747" y="2014065"/>
                              <a:ext cx="1365917" cy="12070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78" name="Conector recto 178"/>
                        <wps:cNvCnPr/>
                        <wps:spPr>
                          <a:xfrm flipV="1">
                            <a:off x="1974240" y="1822201"/>
                            <a:ext cx="0" cy="351258"/>
                          </a:xfrm>
                          <a:prstGeom prst="line">
                            <a:avLst/>
                          </a:prstGeom>
                          <a:ln>
                            <a:tailEnd type="oval" w="sm" len="sm"/>
                          </a:ln>
                        </wps:spPr>
                        <wps:style>
                          <a:lnRef idx="1">
                            <a:schemeClr val="accent6"/>
                          </a:lnRef>
                          <a:fillRef idx="0">
                            <a:schemeClr val="accent6"/>
                          </a:fillRef>
                          <a:effectRef idx="0">
                            <a:schemeClr val="accent6"/>
                          </a:effectRef>
                          <a:fontRef idx="minor">
                            <a:schemeClr val="tx1"/>
                          </a:fontRef>
                        </wps:style>
                        <wps:bodyPr/>
                      </wps:wsp>
                      <wps:wsp>
                        <wps:cNvPr id="179" name="Conector recto 179"/>
                        <wps:cNvCnPr/>
                        <wps:spPr>
                          <a:xfrm flipV="1">
                            <a:off x="4345114" y="1947010"/>
                            <a:ext cx="0" cy="283717"/>
                          </a:xfrm>
                          <a:prstGeom prst="line">
                            <a:avLst/>
                          </a:prstGeom>
                          <a:ln>
                            <a:tailEnd type="oval" w="sm" len="sm"/>
                          </a:ln>
                        </wps:spPr>
                        <wps:style>
                          <a:lnRef idx="1">
                            <a:schemeClr val="accent6"/>
                          </a:lnRef>
                          <a:fillRef idx="0">
                            <a:schemeClr val="accent6"/>
                          </a:fillRef>
                          <a:effectRef idx="0">
                            <a:schemeClr val="accent6"/>
                          </a:effectRef>
                          <a:fontRef idx="minor">
                            <a:schemeClr val="tx1"/>
                          </a:fontRef>
                        </wps:style>
                        <wps:bodyPr/>
                      </wps:wsp>
                      <wps:wsp>
                        <wps:cNvPr id="180" name="Conector recto 180"/>
                        <wps:cNvCnPr/>
                        <wps:spPr>
                          <a:xfrm flipV="1">
                            <a:off x="356363" y="2096218"/>
                            <a:ext cx="172421" cy="139023"/>
                          </a:xfrm>
                          <a:prstGeom prst="line">
                            <a:avLst/>
                          </a:prstGeom>
                          <a:ln>
                            <a:tailEnd type="oval" w="sm" len="sm"/>
                          </a:ln>
                        </wps:spPr>
                        <wps:style>
                          <a:lnRef idx="1">
                            <a:schemeClr val="accent6"/>
                          </a:lnRef>
                          <a:fillRef idx="0">
                            <a:schemeClr val="accent6"/>
                          </a:fillRef>
                          <a:effectRef idx="0">
                            <a:schemeClr val="accent6"/>
                          </a:effectRef>
                          <a:fontRef idx="minor">
                            <a:schemeClr val="tx1"/>
                          </a:fontRef>
                        </wps:style>
                        <wps:bodyPr/>
                      </wps:wsp>
                      <wps:wsp>
                        <wps:cNvPr id="181" name="Conector recto 181"/>
                        <wps:cNvCnPr/>
                        <wps:spPr>
                          <a:xfrm flipV="1">
                            <a:off x="356326" y="1992172"/>
                            <a:ext cx="39842" cy="242830"/>
                          </a:xfrm>
                          <a:prstGeom prst="line">
                            <a:avLst/>
                          </a:prstGeom>
                          <a:ln>
                            <a:tailEnd type="oval" w="sm" len="sm"/>
                          </a:ln>
                        </wps:spPr>
                        <wps:style>
                          <a:lnRef idx="1">
                            <a:schemeClr val="accent6"/>
                          </a:lnRef>
                          <a:fillRef idx="0">
                            <a:schemeClr val="accent6"/>
                          </a:fillRef>
                          <a:effectRef idx="0">
                            <a:schemeClr val="accent6"/>
                          </a:effectRef>
                          <a:fontRef idx="minor">
                            <a:schemeClr val="tx1"/>
                          </a:fontRef>
                        </wps:style>
                        <wps:bodyPr/>
                      </wps:wsp>
                      <wps:wsp>
                        <wps:cNvPr id="182" name="CuadroTexto 50"/>
                        <wps:cNvSpPr txBox="1"/>
                        <wps:spPr>
                          <a:xfrm>
                            <a:off x="3415328" y="-106357"/>
                            <a:ext cx="1586180" cy="375770"/>
                          </a:xfrm>
                          <a:prstGeom prst="rect">
                            <a:avLst/>
                          </a:prstGeom>
                          <a:noFill/>
                        </wps:spPr>
                        <wps:txbx>
                          <w:txbxContent>
                            <w:p w14:paraId="3721F1AF" w14:textId="1AA1B0BA" w:rsidR="00036288" w:rsidRPr="001E2683" w:rsidRDefault="00036288" w:rsidP="00CF201F">
                              <w:pPr>
                                <w:pStyle w:val="NormalWeb"/>
                                <w:spacing w:before="0" w:beforeAutospacing="0" w:after="0" w:afterAutospacing="0"/>
                                <w:jc w:val="center"/>
                                <w:rPr>
                                  <w:rFonts w:ascii="Arial" w:hAnsi="Arial" w:cs="Arial"/>
                                </w:rPr>
                              </w:pPr>
                              <w:r w:rsidRPr="001E2683">
                                <w:rPr>
                                  <w:rFonts w:ascii="Arial" w:hAnsi="Arial" w:cs="Arial"/>
                                  <w:color w:val="000000" w:themeColor="text1"/>
                                  <w:kern w:val="24"/>
                                  <w:sz w:val="22"/>
                                  <w:szCs w:val="22"/>
                                </w:rPr>
                                <w:t>Difusión de la alerta por medio de equipos VHF</w:t>
                              </w:r>
                            </w:p>
                            <w:p w14:paraId="05539ED4" w14:textId="0BBEF0A0" w:rsidR="00036288" w:rsidRDefault="00036288" w:rsidP="00F27353">
                              <w:pPr>
                                <w:pStyle w:val="NormalWeb"/>
                                <w:spacing w:before="0" w:beforeAutospacing="0" w:after="0" w:afterAutospacing="0"/>
                                <w:jc w:val="center"/>
                              </w:pPr>
                            </w:p>
                          </w:txbxContent>
                        </wps:txbx>
                        <wps:bodyPr wrap="square" rtlCol="0">
                          <a:noAutofit/>
                        </wps:bodyPr>
                      </wps:wsp>
                      <wps:wsp>
                        <wps:cNvPr id="183" name="CuadroTexto 98"/>
                        <wps:cNvSpPr txBox="1"/>
                        <wps:spPr>
                          <a:xfrm>
                            <a:off x="1292488" y="2184213"/>
                            <a:ext cx="1355274" cy="628262"/>
                          </a:xfrm>
                          <a:prstGeom prst="rect">
                            <a:avLst/>
                          </a:prstGeom>
                          <a:noFill/>
                        </wps:spPr>
                        <wps:txbx>
                          <w:txbxContent>
                            <w:p w14:paraId="5B46A8D8" w14:textId="77777777" w:rsidR="00036288" w:rsidRPr="001E2683" w:rsidRDefault="00036288" w:rsidP="00D17837">
                              <w:pPr>
                                <w:pStyle w:val="NormalWeb"/>
                                <w:spacing w:before="0" w:beforeAutospacing="0" w:after="0" w:afterAutospacing="0"/>
                                <w:jc w:val="center"/>
                                <w:rPr>
                                  <w:rFonts w:ascii="Arial" w:hAnsi="Arial" w:cs="Arial"/>
                                </w:rPr>
                              </w:pPr>
                              <w:r w:rsidRPr="001E2683">
                                <w:rPr>
                                  <w:rFonts w:ascii="Arial" w:hAnsi="Arial" w:cs="Arial"/>
                                  <w:color w:val="000000" w:themeColor="text1"/>
                                  <w:kern w:val="24"/>
                                  <w:sz w:val="18"/>
                                  <w:szCs w:val="18"/>
                                </w:rPr>
                                <w:t>Estaciones de procesamiento y emisión automática de alerta sísmica</w:t>
                              </w:r>
                            </w:p>
                            <w:p w14:paraId="7400DF76" w14:textId="5B4E05F0" w:rsidR="00036288" w:rsidRDefault="00036288" w:rsidP="00F27353">
                              <w:pPr>
                                <w:pStyle w:val="NormalWeb"/>
                                <w:spacing w:before="0" w:beforeAutospacing="0" w:after="0" w:afterAutospacing="0"/>
                                <w:jc w:val="center"/>
                              </w:pPr>
                            </w:p>
                          </w:txbxContent>
                        </wps:txbx>
                        <wps:bodyPr wrap="square" rtlCol="0">
                          <a:noAutofit/>
                        </wps:bodyPr>
                      </wps:wsp>
                      <wps:wsp>
                        <wps:cNvPr id="187" name="CuadroTexto 53"/>
                        <wps:cNvSpPr txBox="1"/>
                        <wps:spPr>
                          <a:xfrm>
                            <a:off x="605500" y="514612"/>
                            <a:ext cx="1095353" cy="661546"/>
                          </a:xfrm>
                          <a:prstGeom prst="rect">
                            <a:avLst/>
                          </a:prstGeom>
                          <a:noFill/>
                        </wps:spPr>
                        <wps:txbx>
                          <w:txbxContent>
                            <w:p w14:paraId="6089B7C3" w14:textId="2E2E9BB5" w:rsidR="00036288" w:rsidRPr="001E2683" w:rsidRDefault="00036288" w:rsidP="00F27353">
                              <w:pPr>
                                <w:pStyle w:val="NormalWeb"/>
                                <w:spacing w:before="0" w:beforeAutospacing="0" w:after="0" w:afterAutospacing="0"/>
                                <w:jc w:val="center"/>
                                <w:rPr>
                                  <w:rFonts w:ascii="Arial" w:hAnsi="Arial" w:cs="Arial"/>
                                </w:rPr>
                              </w:pPr>
                              <w:r w:rsidRPr="001E2683">
                                <w:rPr>
                                  <w:rFonts w:ascii="Arial" w:hAnsi="Arial" w:cs="Arial"/>
                                  <w:color w:val="000000"/>
                                  <w:kern w:val="24"/>
                                  <w:sz w:val="18"/>
                                  <w:szCs w:val="18"/>
                                </w:rPr>
                                <w:t>Espectro concesionado para servicio fijo</w:t>
                              </w:r>
                            </w:p>
                          </w:txbxContent>
                        </wps:txbx>
                        <wps:bodyPr wrap="square" rtlCol="0">
                          <a:noAutofit/>
                        </wps:bodyPr>
                      </wps:wsp>
                      <wps:wsp>
                        <wps:cNvPr id="188" name="Conector recto 188"/>
                        <wps:cNvCnPr/>
                        <wps:spPr>
                          <a:xfrm>
                            <a:off x="1135945" y="977462"/>
                            <a:ext cx="0" cy="402071"/>
                          </a:xfrm>
                          <a:prstGeom prst="line">
                            <a:avLst/>
                          </a:prstGeom>
                          <a:ln>
                            <a:tailEnd type="oval" w="sm" len="sm"/>
                          </a:ln>
                        </wps:spPr>
                        <wps:style>
                          <a:lnRef idx="1">
                            <a:schemeClr val="accent6"/>
                          </a:lnRef>
                          <a:fillRef idx="0">
                            <a:schemeClr val="accent6"/>
                          </a:fillRef>
                          <a:effectRef idx="0">
                            <a:schemeClr val="accent6"/>
                          </a:effectRef>
                          <a:fontRef idx="minor">
                            <a:schemeClr val="tx1"/>
                          </a:fontRef>
                        </wps:style>
                        <wps:bodyPr/>
                      </wps:wsp>
                      <wps:wsp>
                        <wps:cNvPr id="189" name="CuadroTexto 57"/>
                        <wps:cNvSpPr txBox="1"/>
                        <wps:spPr>
                          <a:xfrm>
                            <a:off x="2112733" y="495506"/>
                            <a:ext cx="1203298" cy="661546"/>
                          </a:xfrm>
                          <a:prstGeom prst="rect">
                            <a:avLst/>
                          </a:prstGeom>
                          <a:noFill/>
                        </wps:spPr>
                        <wps:txbx>
                          <w:txbxContent>
                            <w:p w14:paraId="1E5BA476" w14:textId="7F535CFA" w:rsidR="00036288" w:rsidRPr="001E2683" w:rsidRDefault="00036288" w:rsidP="00F27353">
                              <w:pPr>
                                <w:pStyle w:val="NormalWeb"/>
                                <w:spacing w:before="0" w:beforeAutospacing="0" w:after="0" w:afterAutospacing="0"/>
                                <w:jc w:val="center"/>
                                <w:rPr>
                                  <w:rFonts w:ascii="Arial" w:hAnsi="Arial" w:cs="Arial"/>
                                </w:rPr>
                              </w:pPr>
                              <w:r w:rsidRPr="001E2683">
                                <w:rPr>
                                  <w:rFonts w:ascii="Arial" w:hAnsi="Arial" w:cs="Arial"/>
                                  <w:color w:val="000000"/>
                                  <w:kern w:val="24"/>
                                  <w:sz w:val="18"/>
                                  <w:szCs w:val="18"/>
                                </w:rPr>
                                <w:t>Espectro concesionado para servicio fijo</w:t>
                              </w:r>
                            </w:p>
                          </w:txbxContent>
                        </wps:txbx>
                        <wps:bodyPr wrap="square" rtlCol="0">
                          <a:noAutofit/>
                        </wps:bodyPr>
                      </wps:wsp>
                      <wps:wsp>
                        <wps:cNvPr id="190" name="Conector recto 190"/>
                        <wps:cNvCnPr/>
                        <wps:spPr>
                          <a:xfrm>
                            <a:off x="3211497" y="1232323"/>
                            <a:ext cx="0" cy="135599"/>
                          </a:xfrm>
                          <a:prstGeom prst="line">
                            <a:avLst/>
                          </a:prstGeom>
                          <a:ln>
                            <a:tailEnd type="oval" w="sm" len="sm"/>
                          </a:ln>
                        </wps:spPr>
                        <wps:style>
                          <a:lnRef idx="1">
                            <a:schemeClr val="accent6"/>
                          </a:lnRef>
                          <a:fillRef idx="0">
                            <a:schemeClr val="accent6"/>
                          </a:fillRef>
                          <a:effectRef idx="0">
                            <a:schemeClr val="accent6"/>
                          </a:effectRef>
                          <a:fontRef idx="minor">
                            <a:schemeClr val="tx1"/>
                          </a:fontRef>
                        </wps:style>
                        <wps:bodyPr/>
                      </wps:wsp>
                      <wpg:grpSp>
                        <wpg:cNvPr id="191" name="Grupo 191"/>
                        <wpg:cNvGrpSpPr/>
                        <wpg:grpSpPr>
                          <a:xfrm>
                            <a:off x="4221426" y="944934"/>
                            <a:ext cx="275553" cy="282577"/>
                            <a:chOff x="4221426" y="944934"/>
                            <a:chExt cx="603504" cy="393192"/>
                          </a:xfrm>
                        </wpg:grpSpPr>
                        <wps:wsp>
                          <wps:cNvPr id="192" name="Rectángulo 192"/>
                          <wps:cNvSpPr/>
                          <wps:spPr>
                            <a:xfrm>
                              <a:off x="4221426" y="944934"/>
                              <a:ext cx="603504" cy="393192"/>
                            </a:xfrm>
                            <a:prstGeom prst="rect">
                              <a:avLst/>
                            </a:prstGeom>
                            <a:ln>
                              <a:noFill/>
                            </a:ln>
                            <a:effectLst>
                              <a:outerShdw blurRad="57785" dist="33020" dir="3180000" algn="ctr">
                                <a:srgbClr val="000000">
                                  <a:alpha val="30000"/>
                                </a:srgbClr>
                              </a:outerShdw>
                            </a:effectLst>
                            <a:scene3d>
                              <a:camera prst="isometricOffAxis1Top"/>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3" name="Conector recto 193"/>
                          <wps:cNvCnPr/>
                          <wps:spPr>
                            <a:xfrm>
                              <a:off x="4355195" y="944984"/>
                              <a:ext cx="0" cy="196597"/>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742" name="Grupo 742"/>
                        <wpg:cNvGrpSpPr/>
                        <wpg:grpSpPr>
                          <a:xfrm rot="1550054">
                            <a:off x="2792460" y="1402652"/>
                            <a:ext cx="781142" cy="212321"/>
                            <a:chOff x="2392833" y="1925383"/>
                            <a:chExt cx="1618914" cy="593195"/>
                          </a:xfrm>
                        </wpg:grpSpPr>
                        <wps:wsp>
                          <wps:cNvPr id="743" name="Forma libre 743"/>
                          <wps:cNvSpPr/>
                          <wps:spPr>
                            <a:xfrm rot="20893829">
                              <a:off x="2392833" y="2064702"/>
                              <a:ext cx="1593696" cy="453876"/>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744" name="Forma libre 744"/>
                          <wps:cNvSpPr/>
                          <wps:spPr>
                            <a:xfrm rot="20874363">
                              <a:off x="2451091" y="1925383"/>
                              <a:ext cx="1560656" cy="437796"/>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g:grpSp>
                      <wpg:grpSp>
                        <wpg:cNvPr id="745" name="Grupo 745"/>
                        <wpg:cNvGrpSpPr/>
                        <wpg:grpSpPr>
                          <a:xfrm>
                            <a:off x="4274715" y="1323804"/>
                            <a:ext cx="275553" cy="285131"/>
                            <a:chOff x="4274715" y="1323804"/>
                            <a:chExt cx="603504" cy="396745"/>
                          </a:xfrm>
                        </wpg:grpSpPr>
                        <wps:wsp>
                          <wps:cNvPr id="746" name="Rectángulo 746"/>
                          <wps:cNvSpPr/>
                          <wps:spPr>
                            <a:xfrm>
                              <a:off x="4274715" y="1327358"/>
                              <a:ext cx="603504" cy="393191"/>
                            </a:xfrm>
                            <a:prstGeom prst="rect">
                              <a:avLst/>
                            </a:prstGeom>
                            <a:ln>
                              <a:noFill/>
                            </a:ln>
                            <a:effectLst>
                              <a:outerShdw blurRad="57785" dist="33020" dir="3180000" algn="ctr">
                                <a:srgbClr val="000000">
                                  <a:alpha val="30000"/>
                                </a:srgbClr>
                              </a:outerShdw>
                            </a:effectLst>
                            <a:scene3d>
                              <a:camera prst="isometricOffAxis1Top"/>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7" name="Conector recto 747"/>
                          <wps:cNvCnPr/>
                          <wps:spPr>
                            <a:xfrm>
                              <a:off x="4396988" y="1323804"/>
                              <a:ext cx="0" cy="196598"/>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748" name="Grupo 748"/>
                        <wpg:cNvGrpSpPr/>
                        <wpg:grpSpPr>
                          <a:xfrm>
                            <a:off x="4200117" y="1663647"/>
                            <a:ext cx="275553" cy="282577"/>
                            <a:chOff x="4200117" y="1663647"/>
                            <a:chExt cx="603504" cy="393192"/>
                          </a:xfrm>
                        </wpg:grpSpPr>
                        <wps:wsp>
                          <wps:cNvPr id="749" name="Rectángulo 749"/>
                          <wps:cNvSpPr/>
                          <wps:spPr>
                            <a:xfrm>
                              <a:off x="4200117" y="1663647"/>
                              <a:ext cx="603504" cy="393192"/>
                            </a:xfrm>
                            <a:prstGeom prst="rect">
                              <a:avLst/>
                            </a:prstGeom>
                            <a:ln>
                              <a:noFill/>
                            </a:ln>
                            <a:effectLst>
                              <a:outerShdw blurRad="57785" dist="33020" dir="3180000" algn="ctr">
                                <a:srgbClr val="000000">
                                  <a:alpha val="30000"/>
                                </a:srgbClr>
                              </a:outerShdw>
                            </a:effectLst>
                            <a:scene3d>
                              <a:camera prst="isometricOffAxis1Top"/>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0" name="Conector recto 750"/>
                          <wps:cNvCnPr/>
                          <wps:spPr>
                            <a:xfrm>
                              <a:off x="4335684" y="1663674"/>
                              <a:ext cx="0" cy="196599"/>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751" name="Grupo 751"/>
                        <wpg:cNvGrpSpPr/>
                        <wpg:grpSpPr>
                          <a:xfrm>
                            <a:off x="3665884" y="1232327"/>
                            <a:ext cx="443602" cy="582049"/>
                            <a:chOff x="3665884" y="1232327"/>
                            <a:chExt cx="792000" cy="944096"/>
                          </a:xfrm>
                        </wpg:grpSpPr>
                        <wpg:grpSp>
                          <wpg:cNvPr id="752" name="Grupo 752"/>
                          <wpg:cNvGrpSpPr/>
                          <wpg:grpSpPr>
                            <a:xfrm flipH="1">
                              <a:off x="3665884" y="1312423"/>
                              <a:ext cx="792000" cy="864000"/>
                              <a:chOff x="3665888" y="1312423"/>
                              <a:chExt cx="4876188" cy="4876190"/>
                            </a:xfrm>
                          </wpg:grpSpPr>
                          <pic:pic xmlns:pic="http://schemas.openxmlformats.org/drawingml/2006/picture">
                            <pic:nvPicPr>
                              <pic:cNvPr id="753" name="Imagen 753"/>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3665888" y="1312423"/>
                                <a:ext cx="4876188" cy="4876190"/>
                              </a:xfrm>
                              <a:prstGeom prst="rect">
                                <a:avLst/>
                              </a:prstGeom>
                            </pic:spPr>
                          </pic:pic>
                          <wps:wsp>
                            <wps:cNvPr id="754" name="Rectángulo 754"/>
                            <wps:cNvSpPr/>
                            <wps:spPr>
                              <a:xfrm rot="1002505">
                                <a:off x="4377013" y="2018924"/>
                                <a:ext cx="1365912" cy="120700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755" name="Elipse 755"/>
                          <wps:cNvSpPr/>
                          <wps:spPr>
                            <a:xfrm flipV="1">
                              <a:off x="4023673" y="1342269"/>
                              <a:ext cx="81624" cy="7906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756" name="Imagen 756"/>
                            <pic:cNvPicPr>
                              <a:picLocks noChangeAspect="1"/>
                            </pic:cNvPicPr>
                          </pic:nvPicPr>
                          <pic:blipFill rotWithShape="1">
                            <a:blip r:embed="rId57" cstate="print">
                              <a:extLst>
                                <a:ext uri="{28A0092B-C50C-407E-A947-70E740481C1C}">
                                  <a14:useLocalDpi xmlns:a14="http://schemas.microsoft.com/office/drawing/2010/main" val="0"/>
                                </a:ext>
                              </a:extLst>
                            </a:blip>
                            <a:srcRect r="63030" b="46916"/>
                            <a:stretch/>
                          </pic:blipFill>
                          <pic:spPr>
                            <a:xfrm rot="11201570">
                              <a:off x="4112498" y="1232327"/>
                              <a:ext cx="256627" cy="330817"/>
                            </a:xfrm>
                            <a:prstGeom prst="rect">
                              <a:avLst/>
                            </a:prstGeom>
                          </pic:spPr>
                        </pic:pic>
                      </wpg:grpSp>
                      <wps:wsp>
                        <wps:cNvPr id="757" name="Rectángulo redondeado 757"/>
                        <wps:cNvSpPr/>
                        <wps:spPr>
                          <a:xfrm>
                            <a:off x="3454958" y="246354"/>
                            <a:ext cx="1504860" cy="2594036"/>
                          </a:xfrm>
                          <a:prstGeom prst="roundRect">
                            <a:avLst/>
                          </a:prstGeom>
                          <a:noFill/>
                          <a:ln>
                            <a:prstDash val="lg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58" name="CuadroTexto 61"/>
                        <wps:cNvSpPr txBox="1"/>
                        <wps:spPr>
                          <a:xfrm>
                            <a:off x="675726" y="0"/>
                            <a:ext cx="2119302" cy="261610"/>
                          </a:xfrm>
                          <a:prstGeom prst="rect">
                            <a:avLst/>
                          </a:prstGeom>
                          <a:noFill/>
                        </wps:spPr>
                        <wps:txbx>
                          <w:txbxContent>
                            <w:p w14:paraId="3CC0F691" w14:textId="77777777" w:rsidR="00036288" w:rsidRPr="001E2683" w:rsidRDefault="00036288" w:rsidP="00F27353">
                              <w:pPr>
                                <w:pStyle w:val="NormalWeb"/>
                                <w:spacing w:before="0" w:beforeAutospacing="0" w:after="0" w:afterAutospacing="0"/>
                                <w:jc w:val="center"/>
                                <w:rPr>
                                  <w:rFonts w:ascii="Arial" w:hAnsi="Arial" w:cs="Arial"/>
                                </w:rPr>
                              </w:pPr>
                              <w:r w:rsidRPr="001E2683">
                                <w:rPr>
                                  <w:rFonts w:ascii="Arial" w:hAnsi="Arial" w:cs="Arial"/>
                                  <w:color w:val="000000" w:themeColor="text1"/>
                                  <w:kern w:val="24"/>
                                  <w:sz w:val="22"/>
                                  <w:szCs w:val="22"/>
                                </w:rPr>
                                <w:t>Red de alerta sísmica</w:t>
                              </w:r>
                            </w:p>
                          </w:txbxContent>
                        </wps:txbx>
                        <wps:bodyPr wrap="square" rtlCol="0">
                          <a:noAutofit/>
                        </wps:bodyPr>
                      </wps:wsp>
                    </wpg:wgp>
                  </a:graphicData>
                </a:graphic>
              </wp:inline>
            </w:drawing>
          </mc:Choice>
          <mc:Fallback>
            <w:pict>
              <v:group w14:anchorId="4DB02DA4" id="Grupo 62" o:spid="_x0000_s1192" style="width:445.2pt;height:255.7pt;mso-position-horizontal-relative:char;mso-position-vertical-relative:line" coordorigin=",-1063" coordsize="50015,29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">
                <v:roundrect id="Rectángulo redondeado 153" o:spid="_x0000_s1193" style="position:absolute;top:2463;width:33590;height:259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" filled="f" strokecolor="#1f4d78 [1604]" strokeweight="1pt">
                  <v:stroke dashstyle="longDash" joinstyle="miter"/>
                </v:roundrect>
                <v:shape id="CuadroTexto 64" o:spid="_x0000_s1194" type="#_x0000_t202" style="position:absolute;left:38057;top:22310;width:10792;height:5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" filled="f" stroked="f">
                  <v:textbox>
                    <w:txbxContent>
                      <w:p w14:paraId="3325EA68" w14:textId="77777777" w:rsidR="00036288" w:rsidRPr="001E2683" w:rsidRDefault="00036288" w:rsidP="00F27353">
                        <w:pPr>
                          <w:pStyle w:val="NormalWeb"/>
                          <w:spacing w:before="0" w:beforeAutospacing="0" w:after="0" w:afterAutospacing="0"/>
                          <w:jc w:val="center"/>
                          <w:rPr>
                            <w:rFonts w:ascii="Arial" w:hAnsi="Arial" w:cs="Arial"/>
                          </w:rPr>
                        </w:pPr>
                        <w:r w:rsidRPr="001E2683">
                          <w:rPr>
                            <w:rFonts w:ascii="Arial" w:hAnsi="Arial" w:cs="Arial"/>
                            <w:color w:val="000000"/>
                            <w:kern w:val="24"/>
                            <w:sz w:val="18"/>
                            <w:szCs w:val="18"/>
                          </w:rPr>
                          <w:t>Equipos receptores VHF</w:t>
                        </w:r>
                      </w:p>
                    </w:txbxContent>
                  </v:textbox>
                </v:shape>
                <v:shape id="Forma libre 155" o:spid="_x0000_s1195" style="position:absolute;left:16726;top:17118;width:3025;height:776;rotation:444705fd;visibility:visible;mso-wrap-style:square;v-text-anchor:middle" coordsize="723900,10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" path="m,62032c137477,27742,274955,-6548,339090,1072v64135,7620,-18415,98425,45720,106680c448945,116007,586422,83304,723900,50602e" filled="f" strokecolor="#1f4d78 [1604]" strokeweight="1pt">
                  <v:stroke joinstyle="miter"/>
                  <v:path arrowok="t" o:connecttype="custom" o:connectlocs="0,44154;141677,763;160779,76697;302456,36018" o:connectangles="0,0,0,0"/>
                </v:shape>
                <v:group id="Grupo 156" o:spid="_x0000_s1196" style="position:absolute;left:9746;top:14548;width:3226;height:1035;rotation:-2047833fd" coordorigin="9746,14548" coordsize="6686,28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">
                  <v:shape id="Forma libre 157" o:spid="_x0000_s1197" style="position:absolute;left:9746;top:15001;width:5974;height:2439;rotation:222695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" path="m,243840l298704,54864r30480,128016l597408,e" filled="f" strokecolor="#ffc000 [3207]" strokeweight="1.5pt">
                    <v:stroke joinstyle="miter"/>
                    <v:path arrowok="t" o:connecttype="custom" o:connectlocs="0,243840;298704,54864;329184,182880;597408,0" o:connectangles="0,0,0,0"/>
                  </v:shape>
                  <v:shape id="Forma libre 158" o:spid="_x0000_s1198" style="position:absolute;left:10458;top:14548;width:5974;height:2439;rotation:222695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" path="m,243840l298704,54864r30480,128016l597408,e" filled="f" strokecolor="#ffc000 [3207]" strokeweight="1.5pt">
                    <v:stroke joinstyle="miter"/>
                    <v:path arrowok="t" o:connecttype="custom" o:connectlocs="0,243840;298704,54864;329184,182880;597408,0" o:connectangles="0,0,0,0"/>
                  </v:shape>
                </v:group>
                <v:shape id="Forma libre 162" o:spid="_x0000_s1199" style="position:absolute;left:19889;top:17231;width:3025;height:776;rotation:261669fd;flip:x;visibility:visible;mso-wrap-style:square;v-text-anchor:middle" coordsize="723900,10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" path="m,62032c137477,27742,274955,-6548,339090,1072v64135,7620,-18415,98425,45720,106680c448945,116007,586422,83304,723900,50602e" filled="f" strokecolor="#1f4d78 [1604]" strokeweight="1pt">
                  <v:stroke joinstyle="miter"/>
                  <v:path arrowok="t" o:connecttype="custom" o:connectlocs="0,44154;141677,763;160779,76697;302456,36018" o:connectangles="0,0,0,0"/>
                </v:shape>
                <v:shape id="Imagen 163" o:spid="_x0000_s1200" type="#_x0000_t75" style="position:absolute;left:18654;top:14886;width:2218;height:2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">
                  <v:imagedata r:id="rId58" o:title=""/>
                  <v:path arrowok="t"/>
                </v:shape>
                <v:shape id="Forma libre 164" o:spid="_x0000_s1201" style="position:absolute;left:5353;top:19545;width:1131;height:256;rotation:-3414169fd;visibility:visible;mso-wrap-style:square;v-text-anchor:middle" coordsize="723900,10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" path="m,62032c137477,27742,274955,-6548,339090,1072v64135,7620,-18415,98425,45720,106680c448945,116007,586422,83304,723900,50602e" filled="f" strokecolor="#1f4d78 [1604]" strokeweight="1pt">
                  <v:stroke joinstyle="miter"/>
                  <v:path arrowok="t" o:connecttype="custom" o:connectlocs="0,14567;52994,252;60140,25303;113134,11883" o:connectangles="0,0,0,0"/>
                </v:shape>
                <v:oval id="Elipse 165" o:spid="_x0000_s1202" style="position:absolute;left:5397;top:19923;width:683;height: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" fillcolor="#5b9bd5 [3204]" strokecolor="#1f4d78 [1604]" strokeweight="1pt">
                  <v:stroke joinstyle="miter"/>
                </v:oval>
                <v:shape id="Forma libre 166" o:spid="_x0000_s1203" style="position:absolute;left:4562;top:18822;width:1677;height:586;rotation:225254fd;visibility:visible;mso-wrap-style:square;v-text-anchor:middle" coordsize="723900,10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" path="m,62032c137477,27742,274955,-6548,339090,1072v64135,7620,-18415,98425,45720,106680c448945,116007,586422,83304,723900,50602e" filled="f" strokecolor="#1f4d78 [1604]" strokeweight="1pt">
                  <v:stroke joinstyle="miter"/>
                  <v:path arrowok="t" o:connecttype="custom" o:connectlocs="0,33364;78571,577;89164,57955;167735,27216" o:connectangles="0,0,0,0"/>
                </v:shape>
                <v:oval id="Elipse 167" o:spid="_x0000_s1204" style="position:absolute;left:3983;top:18796;width:683;height: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" fillcolor="#5b9bd5 [3204]" strokecolor="#1f4d78 [1604]" strokeweight="1pt">
                  <v:stroke joinstyle="miter"/>
                </v:oval>
                <v:shape id="CuadroTexto 78" o:spid="_x0000_s1205" type="#_x0000_t202" style="position:absolute;left:19;top:22349;width:7303;height:47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" filled="f" stroked="f">
                  <v:textbox>
                    <w:txbxContent>
                      <w:p w14:paraId="509E5572" w14:textId="77777777" w:rsidR="00036288" w:rsidRPr="001E2683" w:rsidRDefault="00036288" w:rsidP="00F27353">
                        <w:pPr>
                          <w:pStyle w:val="NormalWeb"/>
                          <w:spacing w:before="0" w:beforeAutospacing="0" w:after="0" w:afterAutospacing="0"/>
                          <w:jc w:val="center"/>
                          <w:rPr>
                            <w:rFonts w:ascii="Arial" w:hAnsi="Arial" w:cs="Arial"/>
                          </w:rPr>
                        </w:pPr>
                        <w:r w:rsidRPr="001E2683">
                          <w:rPr>
                            <w:rFonts w:ascii="Arial" w:hAnsi="Arial" w:cs="Arial"/>
                            <w:color w:val="000000"/>
                            <w:kern w:val="24"/>
                            <w:sz w:val="18"/>
                            <w:szCs w:val="18"/>
                          </w:rPr>
                          <w:t>Sensores</w:t>
                        </w:r>
                      </w:p>
                      <w:p w14:paraId="6540E30F" w14:textId="77777777" w:rsidR="00036288" w:rsidRPr="001E2683" w:rsidRDefault="00036288" w:rsidP="00F27353">
                        <w:pPr>
                          <w:pStyle w:val="NormalWeb"/>
                          <w:spacing w:before="0" w:beforeAutospacing="0" w:after="0" w:afterAutospacing="0"/>
                          <w:jc w:val="center"/>
                          <w:rPr>
                            <w:rFonts w:ascii="Arial" w:hAnsi="Arial" w:cs="Arial"/>
                          </w:rPr>
                        </w:pPr>
                        <w:r w:rsidRPr="001E2683">
                          <w:rPr>
                            <w:rFonts w:ascii="Arial" w:hAnsi="Arial" w:cs="Arial"/>
                            <w:color w:val="000000"/>
                            <w:kern w:val="24"/>
                            <w:sz w:val="18"/>
                            <w:szCs w:val="18"/>
                          </w:rPr>
                          <w:t>sísmicos</w:t>
                        </w:r>
                      </w:p>
                    </w:txbxContent>
                  </v:textbox>
                </v:shape>
                <v:group id="Grupo 169" o:spid="_x0000_s1206" style="position:absolute;left:5026;top:13263;width:4436;height:6209" coordorigin="5026,13263" coordsize="48761,4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Imagen 170" o:spid="_x0000_s1207" type="#_x0000_t75" style="position:absolute;left:5026;top:13263;width:48761;height:48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">
                    <v:imagedata r:id="rId59" o:title=""/>
                    <v:path arrowok="t"/>
                  </v:shape>
                  <v:rect id="Rectángulo 171" o:spid="_x0000_s1208" style="position:absolute;left:12105;top:21385;width:13659;height:12070;rotation:10950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" fillcolor="white [3212]" stroked="f" strokeweight="1pt"/>
                </v:group>
                <v:group id="Grupo 172" o:spid="_x0000_s1209" style="position:absolute;left:13482;top:12018;width:4436;height:6210;flip:x" coordorigin="13482,12018" coordsize="48761,4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">
                  <v:shape id="Imagen 173" o:spid="_x0000_s1210" type="#_x0000_t75" style="position:absolute;left:13482;top:12018;width:48762;height:48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">
                    <v:imagedata r:id="rId59" o:title=""/>
                    <v:path arrowok="t"/>
                  </v:shape>
                  <v:rect id="Rectángulo 174" o:spid="_x0000_s1211" style="position:absolute;left:20561;top:20140;width:13660;height:12070;rotation:10950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" fillcolor="white [3212]" stroked="f" strokeweight="1pt"/>
                </v:group>
                <v:group id="Grupo 175" o:spid="_x0000_s1212" style="position:absolute;left:21748;top:12018;width:4436;height:6210" coordorigin="21748,12018" coordsize="48761,4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Imagen 176" o:spid="_x0000_s1213" type="#_x0000_t75" style="position:absolute;left:21748;top:12018;width:48762;height:48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">
                    <v:imagedata r:id="rId59" o:title=""/>
                    <v:path arrowok="t"/>
                  </v:shape>
                  <v:rect id="Rectángulo 177" o:spid="_x0000_s1214" style="position:absolute;left:28827;top:20140;width:13659;height:12070;rotation:10950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" fillcolor="white [3212]" stroked="f" strokeweight="1pt"/>
                </v:group>
                <v:line id="Conector recto 178" o:spid="_x0000_s1215" style="position:absolute;flip:y;visibility:visible;mso-wrap-style:square" from="19742,18222" to="19742,217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" strokecolor="#70ad47 [3209]" strokeweight=".5pt">
                  <v:stroke endarrow="oval" endarrowwidth="narrow" endarrowlength="short" joinstyle="miter"/>
                </v:line>
                <v:line id="Conector recto 179" o:spid="_x0000_s1216" style="position:absolute;flip:y;visibility:visible;mso-wrap-style:square" from="43451,19470" to="43451,2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" strokecolor="#70ad47 [3209]" strokeweight=".5pt">
                  <v:stroke endarrow="oval" endarrowwidth="narrow" endarrowlength="short" joinstyle="miter"/>
                </v:line>
                <v:line id="Conector recto 180" o:spid="_x0000_s1217" style="position:absolute;flip:y;visibility:visible;mso-wrap-style:square" from="3563,20962" to="5287,22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" strokecolor="#70ad47 [3209]" strokeweight=".5pt">
                  <v:stroke endarrow="oval" endarrowwidth="narrow" endarrowlength="short" joinstyle="miter"/>
                </v:line>
                <v:line id="Conector recto 181" o:spid="_x0000_s1218" style="position:absolute;flip:y;visibility:visible;mso-wrap-style:square" from="3563,19921" to="3961,2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" strokecolor="#70ad47 [3209]" strokeweight=".5pt">
                  <v:stroke endarrow="oval" endarrowwidth="narrow" endarrowlength="short" joinstyle="miter"/>
                </v:line>
                <v:shape id="CuadroTexto 50" o:spid="_x0000_s1219" type="#_x0000_t202" style="position:absolute;left:34153;top:-1063;width:15862;height:37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" filled="f" stroked="f">
                  <v:textbox>
                    <w:txbxContent>
                      <w:p w14:paraId="3721F1AF" w14:textId="1AA1B0BA" w:rsidR="00036288" w:rsidRPr="001E2683" w:rsidRDefault="00036288" w:rsidP="00CF201F">
                        <w:pPr>
                          <w:pStyle w:val="NormalWeb"/>
                          <w:spacing w:before="0" w:beforeAutospacing="0" w:after="0" w:afterAutospacing="0"/>
                          <w:jc w:val="center"/>
                          <w:rPr>
                            <w:rFonts w:ascii="Arial" w:hAnsi="Arial" w:cs="Arial"/>
                          </w:rPr>
                        </w:pPr>
                        <w:r w:rsidRPr="001E2683">
                          <w:rPr>
                            <w:rFonts w:ascii="Arial" w:hAnsi="Arial" w:cs="Arial"/>
                            <w:color w:val="000000" w:themeColor="text1"/>
                            <w:kern w:val="24"/>
                            <w:sz w:val="22"/>
                            <w:szCs w:val="22"/>
                          </w:rPr>
                          <w:t>Difusión de la alerta por medio de equipos VHF</w:t>
                        </w:r>
                      </w:p>
                      <w:p w14:paraId="05539ED4" w14:textId="0BBEF0A0" w:rsidR="00036288" w:rsidRDefault="00036288" w:rsidP="00F27353">
                        <w:pPr>
                          <w:pStyle w:val="NormalWeb"/>
                          <w:spacing w:before="0" w:beforeAutospacing="0" w:after="0" w:afterAutospacing="0"/>
                          <w:jc w:val="center"/>
                        </w:pPr>
                      </w:p>
                    </w:txbxContent>
                  </v:textbox>
                </v:shape>
                <v:shape id="CuadroTexto 98" o:spid="_x0000_s1220" type="#_x0000_t202" style="position:absolute;left:12924;top:21842;width:13553;height:62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" filled="f" stroked="f">
                  <v:textbox>
                    <w:txbxContent>
                      <w:p w14:paraId="5B46A8D8" w14:textId="77777777" w:rsidR="00036288" w:rsidRPr="001E2683" w:rsidRDefault="00036288" w:rsidP="00D17837">
                        <w:pPr>
                          <w:pStyle w:val="NormalWeb"/>
                          <w:spacing w:before="0" w:beforeAutospacing="0" w:after="0" w:afterAutospacing="0"/>
                          <w:jc w:val="center"/>
                          <w:rPr>
                            <w:rFonts w:ascii="Arial" w:hAnsi="Arial" w:cs="Arial"/>
                          </w:rPr>
                        </w:pPr>
                        <w:r w:rsidRPr="001E2683">
                          <w:rPr>
                            <w:rFonts w:ascii="Arial" w:hAnsi="Arial" w:cs="Arial"/>
                            <w:color w:val="000000" w:themeColor="text1"/>
                            <w:kern w:val="24"/>
                            <w:sz w:val="18"/>
                            <w:szCs w:val="18"/>
                          </w:rPr>
                          <w:t>Estaciones de procesamiento y emisión automática de alerta sísmica</w:t>
                        </w:r>
                      </w:p>
                      <w:p w14:paraId="7400DF76" w14:textId="5B4E05F0" w:rsidR="00036288" w:rsidRDefault="00036288" w:rsidP="00F27353">
                        <w:pPr>
                          <w:pStyle w:val="NormalWeb"/>
                          <w:spacing w:before="0" w:beforeAutospacing="0" w:after="0" w:afterAutospacing="0"/>
                          <w:jc w:val="center"/>
                        </w:pPr>
                      </w:p>
                    </w:txbxContent>
                  </v:textbox>
                </v:shape>
                <v:shape id="CuadroTexto 53" o:spid="_x0000_s1221" type="#_x0000_t202" style="position:absolute;left:6055;top:5146;width:10953;height:6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" filled="f" stroked="f">
                  <v:textbox>
                    <w:txbxContent>
                      <w:p w14:paraId="6089B7C3" w14:textId="2E2E9BB5" w:rsidR="00036288" w:rsidRPr="001E2683" w:rsidRDefault="00036288" w:rsidP="00F27353">
                        <w:pPr>
                          <w:pStyle w:val="NormalWeb"/>
                          <w:spacing w:before="0" w:beforeAutospacing="0" w:after="0" w:afterAutospacing="0"/>
                          <w:jc w:val="center"/>
                          <w:rPr>
                            <w:rFonts w:ascii="Arial" w:hAnsi="Arial" w:cs="Arial"/>
                          </w:rPr>
                        </w:pPr>
                        <w:r w:rsidRPr="001E2683">
                          <w:rPr>
                            <w:rFonts w:ascii="Arial" w:hAnsi="Arial" w:cs="Arial"/>
                            <w:color w:val="000000"/>
                            <w:kern w:val="24"/>
                            <w:sz w:val="18"/>
                            <w:szCs w:val="18"/>
                          </w:rPr>
                          <w:t>Espectro concesionado para servicio fijo</w:t>
                        </w:r>
                      </w:p>
                    </w:txbxContent>
                  </v:textbox>
                </v:shape>
                <v:line id="Conector recto 188" o:spid="_x0000_s1222" style="position:absolute;visibility:visible;mso-wrap-style:square" from="11359,9774" to="11359,13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" strokecolor="#70ad47 [3209]" strokeweight=".5pt">
                  <v:stroke endarrow="oval" endarrowwidth="narrow" endarrowlength="short" joinstyle="miter"/>
                </v:line>
                <v:shape id="CuadroTexto 57" o:spid="_x0000_s1223" type="#_x0000_t202" style="position:absolute;left:21127;top:4955;width:12033;height:66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" filled="f" stroked="f">
                  <v:textbox>
                    <w:txbxContent>
                      <w:p w14:paraId="1E5BA476" w14:textId="7F535CFA" w:rsidR="00036288" w:rsidRPr="001E2683" w:rsidRDefault="00036288" w:rsidP="00F27353">
                        <w:pPr>
                          <w:pStyle w:val="NormalWeb"/>
                          <w:spacing w:before="0" w:beforeAutospacing="0" w:after="0" w:afterAutospacing="0"/>
                          <w:jc w:val="center"/>
                          <w:rPr>
                            <w:rFonts w:ascii="Arial" w:hAnsi="Arial" w:cs="Arial"/>
                          </w:rPr>
                        </w:pPr>
                        <w:r w:rsidRPr="001E2683">
                          <w:rPr>
                            <w:rFonts w:ascii="Arial" w:hAnsi="Arial" w:cs="Arial"/>
                            <w:color w:val="000000"/>
                            <w:kern w:val="24"/>
                            <w:sz w:val="18"/>
                            <w:szCs w:val="18"/>
                          </w:rPr>
                          <w:t>Espectro concesionado para servicio fijo</w:t>
                        </w:r>
                      </w:p>
                    </w:txbxContent>
                  </v:textbox>
                </v:shape>
                <v:line id="Conector recto 190" o:spid="_x0000_s1224" style="position:absolute;visibility:visible;mso-wrap-style:square" from="32114,12323" to="32114,136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" strokecolor="#70ad47 [3209]" strokeweight=".5pt">
                  <v:stroke endarrow="oval" endarrowwidth="narrow" endarrowlength="short" joinstyle="miter"/>
                </v:line>
                <v:group id="Grupo 191" o:spid="_x0000_s1225" style="position:absolute;left:42214;top:9449;width:2755;height:2826" coordorigin="42214,9449" coordsize="6035,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rect id="Rectángulo 192" o:spid="_x0000_s1226" style="position:absolute;left:42214;top:9449;width:6035;height:3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" fillcolor="#5b9bd5 [3204]" stroked="f" strokeweight="1pt">
                    <v:shadow on="t" color="black" opacity="19660f" offset=".552mm,.73253mm"/>
                  </v:rect>
                  <v:line id="Conector recto 193" o:spid="_x0000_s1227" style="position:absolute;visibility:visible;mso-wrap-style:square" from="43551,9449" to="43551,114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" strokecolor="black [3200]" strokeweight="1.5pt">
                    <v:stroke joinstyle="miter"/>
                  </v:line>
                </v:group>
                <v:group id="Grupo 742" o:spid="_x0000_s1228" style="position:absolute;left:27924;top:14026;width:7812;height:2123;rotation:1693072fd" coordorigin="23928,19253" coordsize="16189,5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">
                  <v:shape id="Forma libre 743" o:spid="_x0000_s1229" style="position:absolute;left:23928;top:20647;width:15937;height:4538;rotation:-771327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" path="m,243840l298704,54864r30480,128016l597408,e" filled="f" strokecolor="#ffc000 [3207]" strokeweight="1.5pt">
                    <v:stroke joinstyle="miter"/>
                    <v:path arrowok="t" o:connecttype="custom" o:connectlocs="0,453876;796848,102122;878159,340407;1593696,0" o:connectangles="0,0,0,0"/>
                  </v:shape>
                  <v:shape id="Forma libre 744" o:spid="_x0000_s1230" style="position:absolute;left:24510;top:19253;width:15607;height:4378;rotation:-792589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" path="m,243840l298704,54864r30480,128016l597408,e" filled="f" strokecolor="#ffc000 [3207]" strokeweight="1.5pt">
                    <v:stroke joinstyle="miter"/>
                    <v:path arrowok="t" o:connecttype="custom" o:connectlocs="0,437796;780328,98504;859953,328347;1560656,0" o:connectangles="0,0,0,0"/>
                  </v:shape>
                </v:group>
                <v:group id="Grupo 745" o:spid="_x0000_s1231" style="position:absolute;left:42747;top:13238;width:2755;height:2851" coordorigin="42747,13238" coordsize="6035,3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">
                  <v:rect id="Rectángulo 746" o:spid="_x0000_s1232" style="position:absolute;left:42747;top:13273;width:6035;height:3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" fillcolor="#5b9bd5 [3204]" stroked="f" strokeweight="1pt">
                    <v:shadow on="t" color="black" opacity="19660f" offset=".552mm,.73253mm"/>
                  </v:rect>
                  <v:line id="Conector recto 747" o:spid="_x0000_s1233" style="position:absolute;visibility:visible;mso-wrap-style:square" from="43969,13238" to="43969,152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" strokecolor="black [3200]" strokeweight="1.5pt">
                    <v:stroke joinstyle="miter"/>
                  </v:line>
                </v:group>
                <v:group id="Grupo 748" o:spid="_x0000_s1234" style="position:absolute;left:42001;top:16636;width:2755;height:2826" coordorigin="42001,16636" coordsize="6035,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">
                  <v:rect id="Rectángulo 749" o:spid="_x0000_s1235" style="position:absolute;left:42001;top:16636;width:6035;height:3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" fillcolor="#5b9bd5 [3204]" stroked="f" strokeweight="1pt">
                    <v:shadow on="t" color="black" opacity="19660f" offset=".552mm,.73253mm"/>
                  </v:rect>
                  <v:line id="Conector recto 750" o:spid="_x0000_s1236" style="position:absolute;visibility:visible;mso-wrap-style:square" from="43356,16636" to="43356,186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" strokecolor="black [3200]" strokeweight="1.5pt">
                    <v:stroke joinstyle="miter"/>
                  </v:line>
                </v:group>
                <v:group id="Grupo 751" o:spid="_x0000_s1237" style="position:absolute;left:36658;top:12323;width:4436;height:5820" coordorigin="36658,12323" coordsize="7920,9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">
                  <v:group id="Grupo 752" o:spid="_x0000_s1238" style="position:absolute;left:36658;top:13124;width:7920;height:8640;flip:x" coordorigin="36658,13124" coordsize="48761,4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">
                    <v:shape id="Imagen 753" o:spid="_x0000_s1239" type="#_x0000_t75" style="position:absolute;left:36658;top:13124;width:48762;height:48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">
                      <v:imagedata r:id="rId60" o:title=""/>
                      <v:path arrowok="t"/>
                    </v:shape>
                    <v:rect id="Rectángulo 754" o:spid="_x0000_s1240" style="position:absolute;left:43770;top:20189;width:13659;height:12070;rotation:10950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" fillcolor="white [3212]" stroked="f" strokeweight="1pt"/>
                  </v:group>
                  <v:oval id="Elipse 755" o:spid="_x0000_s1241" style="position:absolute;left:40236;top:13422;width:816;height:791;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" fillcolor="#5b9bd5 [3204]" strokecolor="#1f4d78 [1604]" strokeweight="1pt">
                    <v:stroke joinstyle="miter"/>
                  </v:oval>
                  <v:shape id="Imagen 756" o:spid="_x0000_s1242" type="#_x0000_t75" style="position:absolute;left:41124;top:12323;width:2567;height:3308;rotation:-1135785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">
                    <v:imagedata r:id="rId61" o:title="" cropbottom="30747f" cropright="41307f"/>
                    <v:path arrowok="t"/>
                  </v:shape>
                </v:group>
                <v:roundrect id="Rectángulo redondeado 757" o:spid="_x0000_s1243" style="position:absolute;left:34549;top:2463;width:15049;height:259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" filled="f" strokecolor="#1f4d78 [1604]" strokeweight="1pt">
                  <v:stroke dashstyle="longDash" joinstyle="miter"/>
                </v:roundrect>
                <v:shape id="CuadroTexto 61" o:spid="_x0000_s1244" type="#_x0000_t202" style="position:absolute;left:6757;width:21193;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" filled="f" stroked="f">
                  <v:textbox>
                    <w:txbxContent>
                      <w:p w14:paraId="3CC0F691" w14:textId="77777777" w:rsidR="00036288" w:rsidRPr="001E2683" w:rsidRDefault="00036288" w:rsidP="00F27353">
                        <w:pPr>
                          <w:pStyle w:val="NormalWeb"/>
                          <w:spacing w:before="0" w:beforeAutospacing="0" w:after="0" w:afterAutospacing="0"/>
                          <w:jc w:val="center"/>
                          <w:rPr>
                            <w:rFonts w:ascii="Arial" w:hAnsi="Arial" w:cs="Arial"/>
                          </w:rPr>
                        </w:pPr>
                        <w:r w:rsidRPr="001E2683">
                          <w:rPr>
                            <w:rFonts w:ascii="Arial" w:hAnsi="Arial" w:cs="Arial"/>
                            <w:color w:val="000000" w:themeColor="text1"/>
                            <w:kern w:val="24"/>
                            <w:sz w:val="22"/>
                            <w:szCs w:val="22"/>
                          </w:rPr>
                          <w:t>Red de alerta sísmica</w:t>
                        </w:r>
                      </w:p>
                    </w:txbxContent>
                  </v:textbox>
                </v:shape>
                <w10:anchorlock/>
              </v:group>
            </w:pict>
          </mc:Fallback>
        </mc:AlternateContent>
      </w:r>
    </w:p>
    <w:p w14:paraId="54903D6E" w14:textId="1C54C879" w:rsidR="00857F3D" w:rsidRPr="001E2683" w:rsidRDefault="00857F3D" w:rsidP="00D05ABA">
      <w:pPr>
        <w:spacing w:line="240" w:lineRule="auto"/>
        <w:ind w:right="-93" w:firstLine="567"/>
        <w:jc w:val="center"/>
        <w:rPr>
          <w:rFonts w:cs="Arial"/>
          <w:sz w:val="18"/>
        </w:rPr>
      </w:pPr>
      <w:r w:rsidRPr="001E2683">
        <w:rPr>
          <w:rFonts w:cs="Arial"/>
          <w:sz w:val="18"/>
        </w:rPr>
        <w:lastRenderedPageBreak/>
        <w:t xml:space="preserve">Figura 4. </w:t>
      </w:r>
      <w:r w:rsidR="007450D7" w:rsidRPr="001E2683">
        <w:rPr>
          <w:rFonts w:cs="Arial"/>
          <w:sz w:val="18"/>
        </w:rPr>
        <w:t>Alternativa de difusión de alerta</w:t>
      </w:r>
      <w:r w:rsidR="007450D7" w:rsidRPr="001E2683" w:rsidDel="00BF092F">
        <w:rPr>
          <w:rFonts w:cs="Arial"/>
          <w:sz w:val="18"/>
        </w:rPr>
        <w:t xml:space="preserve"> </w:t>
      </w:r>
      <w:r w:rsidR="007450D7" w:rsidRPr="001E2683">
        <w:rPr>
          <w:rFonts w:cs="Arial"/>
          <w:sz w:val="18"/>
        </w:rPr>
        <w:t>a equipos receptores en</w:t>
      </w:r>
      <w:r w:rsidRPr="001E2683">
        <w:rPr>
          <w:rFonts w:cs="Arial"/>
          <w:sz w:val="18"/>
        </w:rPr>
        <w:t xml:space="preserve"> VHF</w:t>
      </w:r>
      <w:r w:rsidR="0070498B" w:rsidRPr="001E2683">
        <w:rPr>
          <w:rFonts w:cs="Arial"/>
          <w:sz w:val="18"/>
        </w:rPr>
        <w:fldChar w:fldCharType="begin"/>
      </w:r>
      <w:r w:rsidR="0070498B" w:rsidRPr="001E2683">
        <w:rPr>
          <w:rFonts w:cs="Arial"/>
        </w:rPr>
        <w:instrText xml:space="preserve"> XE "</w:instrText>
      </w:r>
      <w:r w:rsidR="0070498B" w:rsidRPr="001E2683">
        <w:rPr>
          <w:rFonts w:cs="Arial"/>
          <w:sz w:val="18"/>
        </w:rPr>
        <w:instrText>Figura 4. Esquema del sistema de difusión por VHF</w:instrText>
      </w:r>
      <w:r w:rsidR="0070498B" w:rsidRPr="001E2683">
        <w:rPr>
          <w:rFonts w:cs="Arial"/>
        </w:rPr>
        <w:instrText xml:space="preserve">" </w:instrText>
      </w:r>
      <w:r w:rsidR="0070498B" w:rsidRPr="001E2683">
        <w:rPr>
          <w:rFonts w:cs="Arial"/>
          <w:sz w:val="18"/>
        </w:rPr>
        <w:fldChar w:fldCharType="end"/>
      </w:r>
    </w:p>
    <w:p w14:paraId="2CAD5948" w14:textId="11E6ACEF" w:rsidR="00BE76A1" w:rsidRPr="00892BAC" w:rsidRDefault="00BE76A1" w:rsidP="003B772C">
      <w:pPr>
        <w:spacing w:line="240" w:lineRule="auto"/>
        <w:ind w:left="567"/>
        <w:jc w:val="both"/>
        <w:rPr>
          <w:rFonts w:ascii="ITC Avant Garde" w:hAnsi="ITC Avant Garde"/>
          <w:sz w:val="18"/>
          <w:szCs w:val="18"/>
        </w:rPr>
      </w:pPr>
    </w:p>
    <w:p w14:paraId="2BEECDF2" w14:textId="298DA31E" w:rsidR="00EA1914" w:rsidRPr="003B772C" w:rsidRDefault="001B3870" w:rsidP="001B68E2">
      <w:pPr>
        <w:pStyle w:val="Ttulo3"/>
      </w:pPr>
      <w:bookmarkStart w:id="172" w:name="_Toc41929734"/>
      <w:bookmarkStart w:id="173" w:name="_Toc41930708"/>
      <w:bookmarkStart w:id="174" w:name="_Toc42203780"/>
      <w:bookmarkStart w:id="175" w:name="_Toc42205361"/>
      <w:bookmarkStart w:id="176" w:name="_Toc42249592"/>
      <w:bookmarkStart w:id="177" w:name="_Toc42251184"/>
      <w:bookmarkStart w:id="178" w:name="_Toc42251670"/>
      <w:bookmarkStart w:id="179" w:name="_Toc42251739"/>
      <w:bookmarkStart w:id="180" w:name="_Toc42252615"/>
      <w:bookmarkStart w:id="181" w:name="_Toc42252782"/>
      <w:bookmarkStart w:id="182" w:name="_Toc42277806"/>
      <w:bookmarkStart w:id="183" w:name="_Toc42277838"/>
      <w:bookmarkStart w:id="184" w:name="_Toc42278090"/>
      <w:bookmarkStart w:id="185" w:name="_Toc43737635"/>
      <w:bookmarkStart w:id="186" w:name="_Toc45621640"/>
      <w:r w:rsidRPr="003B772C">
        <w:t xml:space="preserve">Ámbito </w:t>
      </w:r>
      <w:r w:rsidR="005A53C9" w:rsidRPr="003B772C">
        <w:t>Internacional</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p>
    <w:p w14:paraId="09568304" w14:textId="170FDE6A" w:rsidR="005A53C9" w:rsidRPr="001E2683" w:rsidRDefault="00D25DA4" w:rsidP="004E4DEB">
      <w:pPr>
        <w:spacing w:after="240" w:line="240" w:lineRule="auto"/>
        <w:jc w:val="both"/>
        <w:rPr>
          <w:rFonts w:cs="Arial"/>
          <w:lang w:eastAsia="es-MX"/>
        </w:rPr>
      </w:pPr>
      <w:r w:rsidRPr="001E2683">
        <w:rPr>
          <w:rFonts w:cs="Arial"/>
          <w:lang w:eastAsia="es-MX"/>
        </w:rPr>
        <w:t>E</w:t>
      </w:r>
      <w:r w:rsidR="005A53C9" w:rsidRPr="001E2683">
        <w:rPr>
          <w:rFonts w:cs="Arial"/>
          <w:lang w:eastAsia="es-MX"/>
        </w:rPr>
        <w:t xml:space="preserve">n el ámbito internacional, la NOAA, perteneciente al Departamento de Comercio de los </w:t>
      </w:r>
      <w:r w:rsidR="00BA013C" w:rsidRPr="001E2683">
        <w:rPr>
          <w:rFonts w:cs="Arial"/>
          <w:lang w:eastAsia="es-MX"/>
        </w:rPr>
        <w:t>EUA</w:t>
      </w:r>
      <w:r w:rsidR="005A53C9" w:rsidRPr="001E2683">
        <w:rPr>
          <w:rFonts w:cs="Arial"/>
          <w:lang w:eastAsia="es-MX"/>
        </w:rPr>
        <w:t xml:space="preserve">, utiliza </w:t>
      </w:r>
      <w:r w:rsidR="005115BA" w:rsidRPr="001E2683">
        <w:rPr>
          <w:rFonts w:cs="Arial"/>
          <w:lang w:eastAsia="es-MX"/>
        </w:rPr>
        <w:t xml:space="preserve">desde enero de 1975 </w:t>
      </w:r>
      <w:r w:rsidR="00A738A4" w:rsidRPr="001E2683">
        <w:rPr>
          <w:rFonts w:cs="Arial"/>
          <w:lang w:eastAsia="es-MX"/>
        </w:rPr>
        <w:t xml:space="preserve">las </w:t>
      </w:r>
      <w:r w:rsidR="005A53C9" w:rsidRPr="001E2683">
        <w:rPr>
          <w:rFonts w:cs="Arial"/>
        </w:rPr>
        <w:t xml:space="preserve">frecuencias </w:t>
      </w:r>
      <w:r w:rsidR="00A738A4" w:rsidRPr="001E2683">
        <w:rPr>
          <w:rFonts w:cs="Arial"/>
        </w:rPr>
        <w:t>162.400 MHz, 162.425 MHz, 162.450 MHz, 162.475 MHz, 162.500 MHz, 162.525 MHz y 162.550 MHz,</w:t>
      </w:r>
      <w:r w:rsidR="00A738A4" w:rsidRPr="001E2683" w:rsidDel="00061F92">
        <w:rPr>
          <w:rFonts w:cs="Arial"/>
          <w:lang w:eastAsia="es-MX"/>
        </w:rPr>
        <w:t xml:space="preserve"> </w:t>
      </w:r>
      <w:r w:rsidR="00A738A4" w:rsidRPr="001E2683">
        <w:rPr>
          <w:rFonts w:cs="Arial"/>
          <w:lang w:eastAsia="es-MX"/>
        </w:rPr>
        <w:t xml:space="preserve">que se ubican </w:t>
      </w:r>
      <w:r w:rsidR="005A53C9" w:rsidRPr="001E2683">
        <w:rPr>
          <w:rFonts w:cs="Arial"/>
        </w:rPr>
        <w:t>dentro del rango</w:t>
      </w:r>
      <w:r w:rsidR="00C50EA7" w:rsidRPr="001E2683">
        <w:rPr>
          <w:rFonts w:cs="Arial"/>
          <w:lang w:eastAsia="es-MX"/>
        </w:rPr>
        <w:t>162.300-162.60</w:t>
      </w:r>
      <w:r w:rsidR="005A53C9" w:rsidRPr="001E2683">
        <w:rPr>
          <w:rFonts w:cs="Arial"/>
          <w:lang w:eastAsia="es-MX"/>
        </w:rPr>
        <w:t>0 MHz</w:t>
      </w:r>
      <w:r w:rsidR="00A738A4" w:rsidRPr="001E2683">
        <w:rPr>
          <w:rFonts w:cs="Arial"/>
          <w:lang w:eastAsia="es-MX"/>
        </w:rPr>
        <w:t>,</w:t>
      </w:r>
      <w:r w:rsidR="005A53C9" w:rsidRPr="001E2683">
        <w:rPr>
          <w:rFonts w:cs="Arial"/>
          <w:lang w:eastAsia="es-MX"/>
        </w:rPr>
        <w:t xml:space="preserve"> como la “voz del Servicio Meteorológico Nacional”</w:t>
      </w:r>
      <w:r w:rsidR="005A53C9" w:rsidRPr="001E2683">
        <w:rPr>
          <w:rStyle w:val="Refdenotaalpie"/>
          <w:rFonts w:cs="Arial"/>
          <w:lang w:eastAsia="es-MX"/>
        </w:rPr>
        <w:footnoteReference w:id="33"/>
      </w:r>
      <w:r w:rsidR="00F01847" w:rsidRPr="001E2683">
        <w:rPr>
          <w:rFonts w:cs="Arial"/>
          <w:lang w:eastAsia="es-MX"/>
        </w:rPr>
        <w:t xml:space="preserve"> para </w:t>
      </w:r>
      <w:r w:rsidR="005A53C9" w:rsidRPr="001E2683">
        <w:rPr>
          <w:rFonts w:cs="Arial"/>
          <w:lang w:eastAsia="es-MX"/>
        </w:rPr>
        <w:t>provee</w:t>
      </w:r>
      <w:r w:rsidR="00F01847" w:rsidRPr="001E2683">
        <w:rPr>
          <w:rFonts w:cs="Arial"/>
          <w:lang w:eastAsia="es-MX"/>
        </w:rPr>
        <w:t>r</w:t>
      </w:r>
      <w:r w:rsidR="005A53C9" w:rsidRPr="001E2683">
        <w:rPr>
          <w:rFonts w:cs="Arial"/>
          <w:lang w:eastAsia="es-MX"/>
        </w:rPr>
        <w:t xml:space="preserve"> información meteorológica durante las 24 horas del día los siete días de la semana</w:t>
      </w:r>
      <w:r w:rsidR="00F01847" w:rsidRPr="001E2683">
        <w:rPr>
          <w:rFonts w:cs="Arial"/>
          <w:lang w:eastAsia="es-MX"/>
        </w:rPr>
        <w:t xml:space="preserve">, así como para el </w:t>
      </w:r>
      <w:r w:rsidR="005A53C9" w:rsidRPr="001E2683">
        <w:rPr>
          <w:rFonts w:cs="Arial"/>
          <w:lang w:eastAsia="es-MX"/>
        </w:rPr>
        <w:t>env</w:t>
      </w:r>
      <w:r w:rsidR="00F01847" w:rsidRPr="001E2683">
        <w:rPr>
          <w:rFonts w:cs="Arial"/>
          <w:lang w:eastAsia="es-MX"/>
        </w:rPr>
        <w:t>ío de</w:t>
      </w:r>
      <w:r w:rsidR="005A53C9" w:rsidRPr="001E2683">
        <w:rPr>
          <w:rFonts w:cs="Arial"/>
          <w:lang w:eastAsia="es-MX"/>
        </w:rPr>
        <w:t xml:space="preserve"> mensajes especiales de alerta referentes a inminentes amenazas a la vida y a las propiedades de las personas</w:t>
      </w:r>
      <w:r w:rsidR="00F1188D" w:rsidRPr="001E2683">
        <w:rPr>
          <w:rFonts w:cs="Arial"/>
          <w:lang w:eastAsia="es-MX"/>
        </w:rPr>
        <w:t xml:space="preserve">, como se muestra en </w:t>
      </w:r>
      <w:r w:rsidR="007913B0">
        <w:rPr>
          <w:rFonts w:cs="Arial"/>
          <w:lang w:eastAsia="es-MX"/>
        </w:rPr>
        <w:t>la</w:t>
      </w:r>
      <w:r w:rsidR="00F1188D" w:rsidRPr="001E2683">
        <w:rPr>
          <w:rFonts w:cs="Arial"/>
          <w:lang w:eastAsia="es-MX"/>
        </w:rPr>
        <w:t xml:space="preserve"> Figura </w:t>
      </w:r>
      <w:r w:rsidR="006C682D" w:rsidRPr="001E2683">
        <w:rPr>
          <w:rFonts w:cs="Arial"/>
          <w:lang w:eastAsia="es-MX"/>
        </w:rPr>
        <w:t>5</w:t>
      </w:r>
      <w:r w:rsidR="005A53C9" w:rsidRPr="001E2683" w:rsidDel="00F1188D">
        <w:rPr>
          <w:rFonts w:cs="Arial"/>
          <w:lang w:eastAsia="es-MX"/>
        </w:rPr>
        <w:t>.</w:t>
      </w:r>
    </w:p>
    <w:p w14:paraId="1FEC3997" w14:textId="77777777" w:rsidR="00E7764B" w:rsidRDefault="000F54B8" w:rsidP="00E7764B">
      <w:pPr>
        <w:spacing w:after="240"/>
        <w:jc w:val="center"/>
        <w:rPr>
          <w:rFonts w:cs="Arial"/>
          <w:sz w:val="18"/>
        </w:rPr>
      </w:pPr>
      <w:r w:rsidRPr="000F54B8">
        <w:rPr>
          <w:rFonts w:ascii="ITC Avant Garde" w:hAnsi="ITC Avant Garde"/>
          <w:noProof/>
          <w:lang w:eastAsia="es-MX"/>
        </w:rPr>
        <mc:AlternateContent>
          <mc:Choice Requires="wpg">
            <w:drawing>
              <wp:inline distT="0" distB="0" distL="0" distR="0" wp14:anchorId="3BEE3C4A" wp14:editId="53254871">
                <wp:extent cx="5407852" cy="2976113"/>
                <wp:effectExtent l="38100" t="0" r="40640" b="0"/>
                <wp:docPr id="495" name="Grupo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07852" cy="2976113"/>
                          <a:chOff x="0" y="0"/>
                          <a:chExt cx="10410304" cy="5733800"/>
                        </a:xfrm>
                      </wpg:grpSpPr>
                      <pic:pic xmlns:pic="http://schemas.openxmlformats.org/drawingml/2006/picture">
                        <pic:nvPicPr>
                          <pic:cNvPr id="496" name="Imagen 496"/>
                          <pic:cNvPicPr>
                            <a:picLocks noChangeAspect="1"/>
                          </pic:cNvPicPr>
                        </pic:nvPicPr>
                        <pic:blipFill>
                          <a:blip r:embed="rId62">
                            <a:duotone>
                              <a:schemeClr val="bg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0410304" cy="5733800"/>
                          </a:xfrm>
                          <a:prstGeom prst="rect">
                            <a:avLst/>
                          </a:prstGeom>
                        </pic:spPr>
                      </pic:pic>
                      <pic:pic xmlns:pic="http://schemas.openxmlformats.org/drawingml/2006/picture">
                        <pic:nvPicPr>
                          <pic:cNvPr id="497" name="Imagen 497"/>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724441" y="28407"/>
                            <a:ext cx="345481" cy="345481"/>
                          </a:xfrm>
                          <a:prstGeom prst="rect">
                            <a:avLst/>
                          </a:prstGeom>
                        </pic:spPr>
                      </pic:pic>
                      <pic:pic xmlns:pic="http://schemas.openxmlformats.org/drawingml/2006/picture">
                        <pic:nvPicPr>
                          <pic:cNvPr id="498" name="Imagen 498"/>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1527654" y="217157"/>
                            <a:ext cx="216000" cy="216000"/>
                          </a:xfrm>
                          <a:prstGeom prst="rect">
                            <a:avLst/>
                          </a:prstGeom>
                        </pic:spPr>
                      </pic:pic>
                      <pic:pic xmlns:pic="http://schemas.openxmlformats.org/drawingml/2006/picture">
                        <pic:nvPicPr>
                          <pic:cNvPr id="499" name="Imagen 499"/>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674889" y="531512"/>
                            <a:ext cx="216000" cy="216000"/>
                          </a:xfrm>
                          <a:prstGeom prst="rect">
                            <a:avLst/>
                          </a:prstGeom>
                        </pic:spPr>
                      </pic:pic>
                      <pic:pic xmlns:pic="http://schemas.openxmlformats.org/drawingml/2006/picture">
                        <pic:nvPicPr>
                          <pic:cNvPr id="500" name="Imagen 500"/>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2838328" y="1817768"/>
                            <a:ext cx="345481" cy="345481"/>
                          </a:xfrm>
                          <a:prstGeom prst="rect">
                            <a:avLst/>
                          </a:prstGeom>
                        </pic:spPr>
                      </pic:pic>
                      <pic:pic xmlns:pic="http://schemas.openxmlformats.org/drawingml/2006/picture">
                        <pic:nvPicPr>
                          <pic:cNvPr id="501" name="Imagen 501"/>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3211009" y="2186734"/>
                            <a:ext cx="216000" cy="216000"/>
                          </a:xfrm>
                          <a:prstGeom prst="rect">
                            <a:avLst/>
                          </a:prstGeom>
                        </pic:spPr>
                      </pic:pic>
                      <pic:pic xmlns:pic="http://schemas.openxmlformats.org/drawingml/2006/picture">
                        <pic:nvPicPr>
                          <pic:cNvPr id="502" name="Imagen 502"/>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2513987" y="2461864"/>
                            <a:ext cx="216000" cy="216000"/>
                          </a:xfrm>
                          <a:prstGeom prst="rect">
                            <a:avLst/>
                          </a:prstGeom>
                        </pic:spPr>
                      </pic:pic>
                      <pic:pic xmlns:pic="http://schemas.openxmlformats.org/drawingml/2006/picture">
                        <pic:nvPicPr>
                          <pic:cNvPr id="503" name="Imagen 503"/>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6111140" y="1477079"/>
                            <a:ext cx="345481" cy="345481"/>
                          </a:xfrm>
                          <a:prstGeom prst="rect">
                            <a:avLst/>
                          </a:prstGeom>
                        </pic:spPr>
                      </pic:pic>
                      <pic:pic xmlns:pic="http://schemas.openxmlformats.org/drawingml/2006/picture">
                        <pic:nvPicPr>
                          <pic:cNvPr id="504" name="Imagen 504"/>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6522321" y="1990424"/>
                            <a:ext cx="216000" cy="216000"/>
                          </a:xfrm>
                          <a:prstGeom prst="rect">
                            <a:avLst/>
                          </a:prstGeom>
                        </pic:spPr>
                      </pic:pic>
                      <pic:pic xmlns:pic="http://schemas.openxmlformats.org/drawingml/2006/picture">
                        <pic:nvPicPr>
                          <pic:cNvPr id="505" name="Imagen 505"/>
                          <pic:cNvPicPr>
                            <a:picLocks noChangeAspect="1"/>
                          </pic:cNvPicPr>
                        </pic:nvPicPr>
                        <pic:blipFill>
                          <a:blip r:embed="rId66" cstate="print">
                            <a:extLst>
                              <a:ext uri="{28A0092B-C50C-407E-A947-70E740481C1C}">
                                <a14:useLocalDpi xmlns:a14="http://schemas.microsoft.com/office/drawing/2010/main" val="0"/>
                              </a:ext>
                            </a:extLst>
                          </a:blip>
                          <a:stretch>
                            <a:fillRect/>
                          </a:stretch>
                        </pic:blipFill>
                        <pic:spPr>
                          <a:xfrm>
                            <a:off x="5830446" y="2150050"/>
                            <a:ext cx="216000" cy="216000"/>
                          </a:xfrm>
                          <a:prstGeom prst="rect">
                            <a:avLst/>
                          </a:prstGeom>
                        </pic:spPr>
                      </pic:pic>
                      <pic:pic xmlns:pic="http://schemas.openxmlformats.org/drawingml/2006/picture">
                        <pic:nvPicPr>
                          <pic:cNvPr id="506" name="Imagen 506"/>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8858233" y="1119322"/>
                            <a:ext cx="345481" cy="345481"/>
                          </a:xfrm>
                          <a:prstGeom prst="rect">
                            <a:avLst/>
                          </a:prstGeom>
                        </pic:spPr>
                      </pic:pic>
                      <pic:pic xmlns:pic="http://schemas.openxmlformats.org/drawingml/2006/picture">
                        <pic:nvPicPr>
                          <pic:cNvPr id="507" name="Imagen 507"/>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9158189" y="1573457"/>
                            <a:ext cx="216000" cy="216000"/>
                          </a:xfrm>
                          <a:prstGeom prst="rect">
                            <a:avLst/>
                          </a:prstGeom>
                        </pic:spPr>
                      </pic:pic>
                      <pic:pic xmlns:pic="http://schemas.openxmlformats.org/drawingml/2006/picture">
                        <pic:nvPicPr>
                          <pic:cNvPr id="508" name="Imagen 508"/>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8557421" y="1771586"/>
                            <a:ext cx="216000" cy="216000"/>
                          </a:xfrm>
                          <a:prstGeom prst="rect">
                            <a:avLst/>
                          </a:prstGeom>
                        </pic:spPr>
                      </pic:pic>
                      <wps:wsp>
                        <wps:cNvPr id="509" name="Forma libre 509"/>
                        <wps:cNvSpPr/>
                        <wps:spPr>
                          <a:xfrm rot="1331628">
                            <a:off x="1635501" y="568283"/>
                            <a:ext cx="176410" cy="128614"/>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510" name="Forma libre 510"/>
                        <wps:cNvSpPr/>
                        <wps:spPr>
                          <a:xfrm rot="1331628">
                            <a:off x="1667559" y="533395"/>
                            <a:ext cx="176410" cy="128614"/>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511" name="Forma libre 511"/>
                        <wps:cNvSpPr/>
                        <wps:spPr>
                          <a:xfrm rot="1331628">
                            <a:off x="2149731" y="2853368"/>
                            <a:ext cx="211685" cy="164114"/>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128" name="Forma libre 128"/>
                        <wps:cNvSpPr/>
                        <wps:spPr>
                          <a:xfrm rot="1331628">
                            <a:off x="2187772" y="2809450"/>
                            <a:ext cx="211685" cy="164114"/>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129" name="Forma libre 129"/>
                        <wps:cNvSpPr/>
                        <wps:spPr>
                          <a:xfrm rot="6731628">
                            <a:off x="1054081" y="1125248"/>
                            <a:ext cx="390229" cy="113919"/>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130" name="Forma libre 130"/>
                        <wps:cNvSpPr/>
                        <wps:spPr>
                          <a:xfrm rot="6731628">
                            <a:off x="6301288" y="2793492"/>
                            <a:ext cx="195054" cy="104175"/>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135" name="Forma libre 135"/>
                        <wps:cNvSpPr/>
                        <wps:spPr>
                          <a:xfrm rot="6731628">
                            <a:off x="6341464" y="2812554"/>
                            <a:ext cx="195054" cy="104175"/>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136" name="Forma libre 136"/>
                        <wps:cNvSpPr/>
                        <wps:spPr>
                          <a:xfrm rot="1331628">
                            <a:off x="613216" y="951907"/>
                            <a:ext cx="136767" cy="108553"/>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137" name="Forma libre 137"/>
                        <wps:cNvSpPr/>
                        <wps:spPr>
                          <a:xfrm rot="1331628">
                            <a:off x="637684" y="923002"/>
                            <a:ext cx="136767" cy="108553"/>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138" name="Forma libre 138"/>
                        <wps:cNvSpPr/>
                        <wps:spPr>
                          <a:xfrm rot="1331628">
                            <a:off x="3245407" y="2668884"/>
                            <a:ext cx="211685" cy="164114"/>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139" name="Forma libre 139"/>
                        <wps:cNvSpPr/>
                        <wps:spPr>
                          <a:xfrm rot="1331628">
                            <a:off x="3283448" y="2624966"/>
                            <a:ext cx="211685" cy="164114"/>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140" name="Forma libre 140"/>
                        <wps:cNvSpPr/>
                        <wps:spPr>
                          <a:xfrm rot="1331628">
                            <a:off x="5207392" y="2535238"/>
                            <a:ext cx="366595" cy="380973"/>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141" name="Forma libre 141"/>
                        <wps:cNvSpPr/>
                        <wps:spPr>
                          <a:xfrm rot="1331628">
                            <a:off x="6782166" y="2253537"/>
                            <a:ext cx="136767" cy="108553"/>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142" name="Forma libre 142"/>
                        <wps:cNvSpPr/>
                        <wps:spPr>
                          <a:xfrm rot="1331628">
                            <a:off x="6806634" y="2224632"/>
                            <a:ext cx="136767" cy="108553"/>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143" name="Forma libre 143"/>
                        <wps:cNvSpPr/>
                        <wps:spPr>
                          <a:xfrm rot="10218094">
                            <a:off x="8356507" y="2378714"/>
                            <a:ext cx="259057" cy="112584"/>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144" name="Forma libre 144"/>
                        <wps:cNvSpPr/>
                        <wps:spPr>
                          <a:xfrm rot="9112441">
                            <a:off x="9149354" y="1409973"/>
                            <a:ext cx="168171" cy="100602"/>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145" name="Forma libre 145"/>
                        <wps:cNvSpPr/>
                        <wps:spPr>
                          <a:xfrm rot="9112441">
                            <a:off x="9151263" y="1452519"/>
                            <a:ext cx="168171" cy="100602"/>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146" name="Forma libre 146"/>
                        <wps:cNvSpPr/>
                        <wps:spPr>
                          <a:xfrm rot="14315193">
                            <a:off x="5295601" y="2108547"/>
                            <a:ext cx="366499" cy="97558"/>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147" name="Forma libre 147"/>
                        <wps:cNvSpPr/>
                        <wps:spPr>
                          <a:xfrm rot="14315193">
                            <a:off x="5235888" y="2117699"/>
                            <a:ext cx="366499" cy="97558"/>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148" name="Forma libre 148"/>
                        <wps:cNvSpPr/>
                        <wps:spPr>
                          <a:xfrm rot="9112441">
                            <a:off x="5669156" y="2917475"/>
                            <a:ext cx="396000" cy="180000"/>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149" name="Forma libre 149"/>
                        <wps:cNvSpPr/>
                        <wps:spPr>
                          <a:xfrm rot="9112441">
                            <a:off x="5674868" y="2977615"/>
                            <a:ext cx="396000" cy="180000"/>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150" name="Forma libre 150"/>
                        <wps:cNvSpPr/>
                        <wps:spPr>
                          <a:xfrm rot="14029580">
                            <a:off x="6758065" y="2687714"/>
                            <a:ext cx="366499" cy="97558"/>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151" name="Forma libre 151"/>
                        <wps:cNvSpPr/>
                        <wps:spPr>
                          <a:xfrm rot="14029580">
                            <a:off x="6699317" y="2701790"/>
                            <a:ext cx="366499" cy="97558"/>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263" name="Forma libre 263"/>
                        <wps:cNvSpPr/>
                        <wps:spPr>
                          <a:xfrm rot="17281216">
                            <a:off x="5643619" y="1448773"/>
                            <a:ext cx="231254" cy="154613"/>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264" name="Forma libre 264"/>
                        <wps:cNvSpPr/>
                        <wps:spPr>
                          <a:xfrm rot="16875350">
                            <a:off x="5724430" y="1496150"/>
                            <a:ext cx="231254" cy="154613"/>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265" name="Forma libre 265"/>
                        <wps:cNvSpPr/>
                        <wps:spPr>
                          <a:xfrm rot="9112441">
                            <a:off x="2411363" y="3299365"/>
                            <a:ext cx="231254" cy="154613"/>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266" name="Forma libre 266"/>
                        <wps:cNvSpPr/>
                        <wps:spPr>
                          <a:xfrm rot="9112441">
                            <a:off x="2417075" y="3359505"/>
                            <a:ext cx="231254" cy="154613"/>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267" name="Forma libre 267"/>
                        <wps:cNvSpPr/>
                        <wps:spPr>
                          <a:xfrm rot="14136610">
                            <a:off x="3321824" y="3124031"/>
                            <a:ext cx="366498" cy="97558"/>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294" name="Forma libre 294"/>
                        <wps:cNvSpPr/>
                        <wps:spPr>
                          <a:xfrm rot="14136610">
                            <a:off x="3262666" y="3136271"/>
                            <a:ext cx="366498" cy="97558"/>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295" name="Forma libre 295"/>
                        <wps:cNvSpPr/>
                        <wps:spPr>
                          <a:xfrm rot="14314214">
                            <a:off x="1666114" y="978573"/>
                            <a:ext cx="366499" cy="97557"/>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296" name="Forma libre 296"/>
                        <wps:cNvSpPr/>
                        <wps:spPr>
                          <a:xfrm rot="14314214">
                            <a:off x="1606403" y="987741"/>
                            <a:ext cx="366499" cy="97557"/>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297" name="Forma libre 297"/>
                        <wps:cNvSpPr/>
                        <wps:spPr>
                          <a:xfrm rot="12300000">
                            <a:off x="2090092" y="2372417"/>
                            <a:ext cx="366499" cy="97559"/>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302" name="Forma libre 302"/>
                        <wps:cNvSpPr/>
                        <wps:spPr>
                          <a:xfrm rot="12300000">
                            <a:off x="2020842" y="2401385"/>
                            <a:ext cx="366499" cy="97559"/>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308" name="Forma libre 308"/>
                        <wps:cNvSpPr/>
                        <wps:spPr>
                          <a:xfrm rot="1331628">
                            <a:off x="5157662" y="2610634"/>
                            <a:ext cx="366595" cy="380973"/>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313" name="Forma libre 313"/>
                        <wps:cNvSpPr/>
                        <wps:spPr>
                          <a:xfrm rot="10218094">
                            <a:off x="8374156" y="2309733"/>
                            <a:ext cx="259057" cy="112584"/>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314" name="Forma libre 314"/>
                        <wps:cNvSpPr/>
                        <wps:spPr>
                          <a:xfrm rot="6731628">
                            <a:off x="1004352" y="1123643"/>
                            <a:ext cx="390229" cy="113919"/>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pic:pic xmlns:pic="http://schemas.openxmlformats.org/drawingml/2006/picture">
                        <pic:nvPicPr>
                          <pic:cNvPr id="315" name="Imagen 315"/>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186917" y="913330"/>
                            <a:ext cx="462823" cy="432000"/>
                          </a:xfrm>
                          <a:prstGeom prst="rect">
                            <a:avLst/>
                          </a:prstGeom>
                        </pic:spPr>
                      </pic:pic>
                      <pic:pic xmlns:pic="http://schemas.openxmlformats.org/drawingml/2006/picture">
                        <pic:nvPicPr>
                          <pic:cNvPr id="361" name="Imagen 361"/>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1948339" y="287688"/>
                            <a:ext cx="462823" cy="432000"/>
                          </a:xfrm>
                          <a:prstGeom prst="rect">
                            <a:avLst/>
                          </a:prstGeom>
                        </pic:spPr>
                      </pic:pic>
                      <pic:pic xmlns:pic="http://schemas.openxmlformats.org/drawingml/2006/picture">
                        <pic:nvPicPr>
                          <pic:cNvPr id="376" name="Imagen 376"/>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1956360" y="979103"/>
                            <a:ext cx="462823" cy="432000"/>
                          </a:xfrm>
                          <a:prstGeom prst="rect">
                            <a:avLst/>
                          </a:prstGeom>
                        </pic:spPr>
                      </pic:pic>
                      <pic:pic xmlns:pic="http://schemas.openxmlformats.org/drawingml/2006/picture">
                        <pic:nvPicPr>
                          <pic:cNvPr id="378" name="Imagen 378"/>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1030730" y="1429886"/>
                            <a:ext cx="462823" cy="432000"/>
                          </a:xfrm>
                          <a:prstGeom prst="rect">
                            <a:avLst/>
                          </a:prstGeom>
                        </pic:spPr>
                      </pic:pic>
                      <pic:pic xmlns:pic="http://schemas.openxmlformats.org/drawingml/2006/picture">
                        <pic:nvPicPr>
                          <pic:cNvPr id="381" name="Imagen 381"/>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784606" y="221580"/>
                            <a:ext cx="848508" cy="792000"/>
                          </a:xfrm>
                          <a:prstGeom prst="rect">
                            <a:avLst/>
                          </a:prstGeom>
                        </pic:spPr>
                      </pic:pic>
                      <pic:pic xmlns:pic="http://schemas.openxmlformats.org/drawingml/2006/picture">
                        <pic:nvPicPr>
                          <pic:cNvPr id="382" name="Imagen 382"/>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1549572" y="2124599"/>
                            <a:ext cx="462823" cy="432000"/>
                          </a:xfrm>
                          <a:prstGeom prst="rect">
                            <a:avLst/>
                          </a:prstGeom>
                        </pic:spPr>
                      </pic:pic>
                      <pic:pic xmlns:pic="http://schemas.openxmlformats.org/drawingml/2006/picture">
                        <pic:nvPicPr>
                          <pic:cNvPr id="383" name="Imagen 383"/>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1626575" y="2846495"/>
                            <a:ext cx="462823" cy="432000"/>
                          </a:xfrm>
                          <a:prstGeom prst="rect">
                            <a:avLst/>
                          </a:prstGeom>
                        </pic:spPr>
                      </pic:pic>
                      <pic:pic xmlns:pic="http://schemas.openxmlformats.org/drawingml/2006/picture">
                        <pic:nvPicPr>
                          <pic:cNvPr id="384" name="Imagen 384"/>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2271468" y="3616516"/>
                            <a:ext cx="462823" cy="432000"/>
                          </a:xfrm>
                          <a:prstGeom prst="rect">
                            <a:avLst/>
                          </a:prstGeom>
                        </pic:spPr>
                      </pic:pic>
                      <pic:pic xmlns:pic="http://schemas.openxmlformats.org/drawingml/2006/picture">
                        <pic:nvPicPr>
                          <pic:cNvPr id="385" name="Imagen 385"/>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3147366" y="3520264"/>
                            <a:ext cx="462823" cy="432000"/>
                          </a:xfrm>
                          <a:prstGeom prst="rect">
                            <a:avLst/>
                          </a:prstGeom>
                        </pic:spPr>
                      </pic:pic>
                      <pic:pic xmlns:pic="http://schemas.openxmlformats.org/drawingml/2006/picture">
                        <pic:nvPicPr>
                          <pic:cNvPr id="386" name="Imagen 386"/>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3753759" y="3202631"/>
                            <a:ext cx="462823" cy="432000"/>
                          </a:xfrm>
                          <a:prstGeom prst="rect">
                            <a:avLst/>
                          </a:prstGeom>
                        </pic:spPr>
                      </pic:pic>
                      <pic:pic xmlns:pic="http://schemas.openxmlformats.org/drawingml/2006/picture">
                        <pic:nvPicPr>
                          <pic:cNvPr id="387" name="Imagen 387"/>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3542002" y="2403733"/>
                            <a:ext cx="462823" cy="432000"/>
                          </a:xfrm>
                          <a:prstGeom prst="rect">
                            <a:avLst/>
                          </a:prstGeom>
                        </pic:spPr>
                      </pic:pic>
                      <wps:wsp>
                        <wps:cNvPr id="388" name="Forma libre 388"/>
                        <wps:cNvSpPr/>
                        <wps:spPr>
                          <a:xfrm rot="3399247">
                            <a:off x="2820910" y="3244762"/>
                            <a:ext cx="546168" cy="50327"/>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389" name="Forma libre 389"/>
                        <wps:cNvSpPr/>
                        <wps:spPr>
                          <a:xfrm rot="3352632">
                            <a:off x="2840161" y="3206262"/>
                            <a:ext cx="546168" cy="50327"/>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pic:pic xmlns:pic="http://schemas.openxmlformats.org/drawingml/2006/picture">
                        <pic:nvPicPr>
                          <pic:cNvPr id="390" name="Imagen 390"/>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4849657" y="1676918"/>
                            <a:ext cx="462823" cy="432000"/>
                          </a:xfrm>
                          <a:prstGeom prst="rect">
                            <a:avLst/>
                          </a:prstGeom>
                        </pic:spPr>
                      </pic:pic>
                      <pic:pic xmlns:pic="http://schemas.openxmlformats.org/drawingml/2006/picture">
                        <pic:nvPicPr>
                          <pic:cNvPr id="391" name="Imagen 391"/>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4628275" y="2803073"/>
                            <a:ext cx="462823" cy="432000"/>
                          </a:xfrm>
                          <a:prstGeom prst="rect">
                            <a:avLst/>
                          </a:prstGeom>
                        </pic:spPr>
                      </pic:pic>
                      <pic:pic xmlns:pic="http://schemas.openxmlformats.org/drawingml/2006/picture">
                        <pic:nvPicPr>
                          <pic:cNvPr id="392" name="Imagen 392"/>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flipH="1">
                            <a:off x="5412963" y="3278495"/>
                            <a:ext cx="472037" cy="440600"/>
                          </a:xfrm>
                          <a:prstGeom prst="rect">
                            <a:avLst/>
                          </a:prstGeom>
                        </pic:spPr>
                      </pic:pic>
                      <pic:pic xmlns:pic="http://schemas.openxmlformats.org/drawingml/2006/picture">
                        <pic:nvPicPr>
                          <pic:cNvPr id="393" name="Imagen 393"/>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6408948" y="2889700"/>
                            <a:ext cx="462823" cy="432000"/>
                          </a:xfrm>
                          <a:prstGeom prst="rect">
                            <a:avLst/>
                          </a:prstGeom>
                        </pic:spPr>
                      </pic:pic>
                      <pic:pic xmlns:pic="http://schemas.openxmlformats.org/drawingml/2006/picture">
                        <pic:nvPicPr>
                          <pic:cNvPr id="394" name="Imagen 394"/>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7053841" y="2562442"/>
                            <a:ext cx="462823" cy="432000"/>
                          </a:xfrm>
                          <a:prstGeom prst="rect">
                            <a:avLst/>
                          </a:prstGeom>
                        </pic:spPr>
                      </pic:pic>
                      <pic:pic xmlns:pic="http://schemas.openxmlformats.org/drawingml/2006/picture">
                        <pic:nvPicPr>
                          <pic:cNvPr id="395" name="Imagen 395"/>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7015340" y="1830922"/>
                            <a:ext cx="462823" cy="432000"/>
                          </a:xfrm>
                          <a:prstGeom prst="rect">
                            <a:avLst/>
                          </a:prstGeom>
                        </pic:spPr>
                      </pic:pic>
                      <pic:pic xmlns:pic="http://schemas.openxmlformats.org/drawingml/2006/picture">
                        <pic:nvPicPr>
                          <pic:cNvPr id="396" name="Imagen 396"/>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5265549" y="1014561"/>
                            <a:ext cx="462823" cy="432000"/>
                          </a:xfrm>
                          <a:prstGeom prst="rect">
                            <a:avLst/>
                          </a:prstGeom>
                        </pic:spPr>
                      </pic:pic>
                      <pic:pic xmlns:pic="http://schemas.openxmlformats.org/drawingml/2006/picture">
                        <pic:nvPicPr>
                          <pic:cNvPr id="397" name="Imagen 397"/>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7914918" y="2486685"/>
                            <a:ext cx="462823" cy="432000"/>
                          </a:xfrm>
                          <a:prstGeom prst="rect">
                            <a:avLst/>
                          </a:prstGeom>
                        </pic:spPr>
                      </pic:pic>
                      <pic:pic xmlns:pic="http://schemas.openxmlformats.org/drawingml/2006/picture">
                        <pic:nvPicPr>
                          <pic:cNvPr id="398" name="Imagen 398"/>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9233579" y="879266"/>
                            <a:ext cx="462823" cy="432000"/>
                          </a:xfrm>
                          <a:prstGeom prst="rect">
                            <a:avLst/>
                          </a:prstGeom>
                        </pic:spPr>
                      </pic:pic>
                      <pic:pic xmlns:pic="http://schemas.openxmlformats.org/drawingml/2006/picture">
                        <pic:nvPicPr>
                          <pic:cNvPr id="399" name="Imagen 399"/>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2593916" y="2167914"/>
                            <a:ext cx="848509" cy="792000"/>
                          </a:xfrm>
                          <a:prstGeom prst="rect">
                            <a:avLst/>
                          </a:prstGeom>
                        </pic:spPr>
                      </pic:pic>
                      <pic:pic xmlns:pic="http://schemas.openxmlformats.org/drawingml/2006/picture">
                        <pic:nvPicPr>
                          <pic:cNvPr id="400" name="Imagen 400"/>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5857103" y="1875840"/>
                            <a:ext cx="848509" cy="792000"/>
                          </a:xfrm>
                          <a:prstGeom prst="rect">
                            <a:avLst/>
                          </a:prstGeom>
                        </pic:spPr>
                      </pic:pic>
                      <pic:pic xmlns:pic="http://schemas.openxmlformats.org/drawingml/2006/picture">
                        <pic:nvPicPr>
                          <pic:cNvPr id="401" name="Imagen 401"/>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8508479" y="1453573"/>
                            <a:ext cx="848509" cy="792000"/>
                          </a:xfrm>
                          <a:prstGeom prst="rect">
                            <a:avLst/>
                          </a:prstGeom>
                        </pic:spPr>
                      </pic:pic>
                      <wps:wsp>
                        <wps:cNvPr id="402" name="Rectángulo 402"/>
                        <wps:cNvSpPr/>
                        <wps:spPr>
                          <a:xfrm>
                            <a:off x="1155825" y="3067675"/>
                            <a:ext cx="287322" cy="268852"/>
                          </a:xfrm>
                          <a:prstGeom prst="rect">
                            <a:avLst/>
                          </a:prstGeom>
                          <a:ln>
                            <a:noFill/>
                          </a:ln>
                          <a:effectLst>
                            <a:outerShdw blurRad="57785" dist="33020" dir="3180000" algn="ctr">
                              <a:srgbClr val="000000">
                                <a:alpha val="30000"/>
                              </a:srgbClr>
                            </a:outerShdw>
                          </a:effectLst>
                          <a:scene3d>
                            <a:camera prst="isometricOffAxis1Top"/>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3" name="Conector recto 403"/>
                        <wps:cNvCnPr/>
                        <wps:spPr>
                          <a:xfrm>
                            <a:off x="1225160" y="3103358"/>
                            <a:ext cx="6404" cy="85176"/>
                          </a:xfrm>
                          <a:prstGeom prst="line">
                            <a:avLst/>
                          </a:prstGeom>
                        </wps:spPr>
                        <wps:style>
                          <a:lnRef idx="3">
                            <a:schemeClr val="dk1"/>
                          </a:lnRef>
                          <a:fillRef idx="0">
                            <a:schemeClr val="dk1"/>
                          </a:fillRef>
                          <a:effectRef idx="2">
                            <a:schemeClr val="dk1"/>
                          </a:effectRef>
                          <a:fontRef idx="minor">
                            <a:schemeClr val="tx1"/>
                          </a:fontRef>
                        </wps:style>
                        <wps:bodyPr/>
                      </wps:wsp>
                      <wps:wsp>
                        <wps:cNvPr id="404" name="Rectángulo 404"/>
                        <wps:cNvSpPr/>
                        <wps:spPr>
                          <a:xfrm>
                            <a:off x="1028525" y="2204715"/>
                            <a:ext cx="287322" cy="268852"/>
                          </a:xfrm>
                          <a:prstGeom prst="rect">
                            <a:avLst/>
                          </a:prstGeom>
                          <a:ln>
                            <a:noFill/>
                          </a:ln>
                          <a:effectLst>
                            <a:outerShdw blurRad="57785" dist="33020" dir="3180000" algn="ctr">
                              <a:srgbClr val="000000">
                                <a:alpha val="30000"/>
                              </a:srgbClr>
                            </a:outerShdw>
                          </a:effectLst>
                          <a:scene3d>
                            <a:camera prst="isometricOffAxis1Top"/>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5" name="Conector recto 405"/>
                        <wps:cNvCnPr/>
                        <wps:spPr>
                          <a:xfrm>
                            <a:off x="1097860" y="2240398"/>
                            <a:ext cx="6404" cy="85176"/>
                          </a:xfrm>
                          <a:prstGeom prst="line">
                            <a:avLst/>
                          </a:prstGeom>
                        </wps:spPr>
                        <wps:style>
                          <a:lnRef idx="3">
                            <a:schemeClr val="dk1"/>
                          </a:lnRef>
                          <a:fillRef idx="0">
                            <a:schemeClr val="dk1"/>
                          </a:fillRef>
                          <a:effectRef idx="2">
                            <a:schemeClr val="dk1"/>
                          </a:effectRef>
                          <a:fontRef idx="minor">
                            <a:schemeClr val="tx1"/>
                          </a:fontRef>
                        </wps:style>
                        <wps:bodyPr/>
                      </wps:wsp>
                      <wps:wsp>
                        <wps:cNvPr id="406" name="Rectángulo 406"/>
                        <wps:cNvSpPr/>
                        <wps:spPr>
                          <a:xfrm>
                            <a:off x="2645039" y="1194705"/>
                            <a:ext cx="287322" cy="268852"/>
                          </a:xfrm>
                          <a:prstGeom prst="rect">
                            <a:avLst/>
                          </a:prstGeom>
                          <a:ln>
                            <a:noFill/>
                          </a:ln>
                          <a:effectLst>
                            <a:outerShdw blurRad="57785" dist="33020" dir="3180000" algn="ctr">
                              <a:srgbClr val="000000">
                                <a:alpha val="30000"/>
                              </a:srgbClr>
                            </a:outerShdw>
                          </a:effectLst>
                          <a:scene3d>
                            <a:camera prst="isometricOffAxis1Top"/>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7" name="Conector recto 407"/>
                        <wps:cNvCnPr/>
                        <wps:spPr>
                          <a:xfrm>
                            <a:off x="2714374" y="1230388"/>
                            <a:ext cx="6404" cy="85176"/>
                          </a:xfrm>
                          <a:prstGeom prst="line">
                            <a:avLst/>
                          </a:prstGeom>
                        </wps:spPr>
                        <wps:style>
                          <a:lnRef idx="3">
                            <a:schemeClr val="dk1"/>
                          </a:lnRef>
                          <a:fillRef idx="0">
                            <a:schemeClr val="dk1"/>
                          </a:fillRef>
                          <a:effectRef idx="2">
                            <a:schemeClr val="dk1"/>
                          </a:effectRef>
                          <a:fontRef idx="minor">
                            <a:schemeClr val="tx1"/>
                          </a:fontRef>
                        </wps:style>
                        <wps:bodyPr/>
                      </wps:wsp>
                      <wps:wsp>
                        <wps:cNvPr id="408" name="Rectángulo 408"/>
                        <wps:cNvSpPr/>
                        <wps:spPr>
                          <a:xfrm>
                            <a:off x="138925" y="270876"/>
                            <a:ext cx="287322" cy="268852"/>
                          </a:xfrm>
                          <a:prstGeom prst="rect">
                            <a:avLst/>
                          </a:prstGeom>
                          <a:ln>
                            <a:noFill/>
                          </a:ln>
                          <a:effectLst>
                            <a:outerShdw blurRad="57785" dist="33020" dir="3180000" algn="ctr">
                              <a:srgbClr val="000000">
                                <a:alpha val="30000"/>
                              </a:srgbClr>
                            </a:outerShdw>
                          </a:effectLst>
                          <a:scene3d>
                            <a:camera prst="isometricOffAxis1Top"/>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09" name="Conector recto 409"/>
                        <wps:cNvCnPr/>
                        <wps:spPr>
                          <a:xfrm>
                            <a:off x="208260" y="306559"/>
                            <a:ext cx="6404" cy="85176"/>
                          </a:xfrm>
                          <a:prstGeom prst="line">
                            <a:avLst/>
                          </a:prstGeom>
                        </wps:spPr>
                        <wps:style>
                          <a:lnRef idx="3">
                            <a:schemeClr val="dk1"/>
                          </a:lnRef>
                          <a:fillRef idx="0">
                            <a:schemeClr val="dk1"/>
                          </a:fillRef>
                          <a:effectRef idx="2">
                            <a:schemeClr val="dk1"/>
                          </a:effectRef>
                          <a:fontRef idx="minor">
                            <a:schemeClr val="tx1"/>
                          </a:fontRef>
                        </wps:style>
                        <wps:bodyPr/>
                      </wps:wsp>
                      <wps:wsp>
                        <wps:cNvPr id="410" name="Rectángulo 410"/>
                        <wps:cNvSpPr/>
                        <wps:spPr>
                          <a:xfrm>
                            <a:off x="1746715" y="1655031"/>
                            <a:ext cx="287322" cy="268852"/>
                          </a:xfrm>
                          <a:prstGeom prst="rect">
                            <a:avLst/>
                          </a:prstGeom>
                          <a:ln>
                            <a:noFill/>
                          </a:ln>
                          <a:effectLst>
                            <a:outerShdw blurRad="57785" dist="33020" dir="3180000" algn="ctr">
                              <a:srgbClr val="000000">
                                <a:alpha val="30000"/>
                              </a:srgbClr>
                            </a:outerShdw>
                          </a:effectLst>
                          <a:scene3d>
                            <a:camera prst="isometricOffAxis1Top"/>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1" name="Conector recto 411"/>
                        <wps:cNvCnPr/>
                        <wps:spPr>
                          <a:xfrm>
                            <a:off x="1816050" y="1690714"/>
                            <a:ext cx="6404" cy="85176"/>
                          </a:xfrm>
                          <a:prstGeom prst="line">
                            <a:avLst/>
                          </a:prstGeom>
                        </wps:spPr>
                        <wps:style>
                          <a:lnRef idx="3">
                            <a:schemeClr val="dk1"/>
                          </a:lnRef>
                          <a:fillRef idx="0">
                            <a:schemeClr val="dk1"/>
                          </a:fillRef>
                          <a:effectRef idx="2">
                            <a:schemeClr val="dk1"/>
                          </a:effectRef>
                          <a:fontRef idx="minor">
                            <a:schemeClr val="tx1"/>
                          </a:fontRef>
                        </wps:style>
                        <wps:bodyPr/>
                      </wps:wsp>
                      <wps:wsp>
                        <wps:cNvPr id="412" name="Rectángulo 412"/>
                        <wps:cNvSpPr/>
                        <wps:spPr>
                          <a:xfrm>
                            <a:off x="2734206" y="399964"/>
                            <a:ext cx="287322" cy="268852"/>
                          </a:xfrm>
                          <a:prstGeom prst="rect">
                            <a:avLst/>
                          </a:prstGeom>
                          <a:ln>
                            <a:noFill/>
                          </a:ln>
                          <a:effectLst>
                            <a:outerShdw blurRad="57785" dist="33020" dir="3180000" algn="ctr">
                              <a:srgbClr val="000000">
                                <a:alpha val="30000"/>
                              </a:srgbClr>
                            </a:outerShdw>
                          </a:effectLst>
                          <a:scene3d>
                            <a:camera prst="isometricOffAxis1Top"/>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3" name="Conector recto 413"/>
                        <wps:cNvCnPr/>
                        <wps:spPr>
                          <a:xfrm>
                            <a:off x="2803541" y="435647"/>
                            <a:ext cx="6404" cy="85176"/>
                          </a:xfrm>
                          <a:prstGeom prst="line">
                            <a:avLst/>
                          </a:prstGeom>
                        </wps:spPr>
                        <wps:style>
                          <a:lnRef idx="3">
                            <a:schemeClr val="dk1"/>
                          </a:lnRef>
                          <a:fillRef idx="0">
                            <a:schemeClr val="dk1"/>
                          </a:fillRef>
                          <a:effectRef idx="2">
                            <a:schemeClr val="dk1"/>
                          </a:effectRef>
                          <a:fontRef idx="minor">
                            <a:schemeClr val="tx1"/>
                          </a:fontRef>
                        </wps:style>
                        <wps:bodyPr/>
                      </wps:wsp>
                      <wps:wsp>
                        <wps:cNvPr id="512" name="Rectángulo 512"/>
                        <wps:cNvSpPr/>
                        <wps:spPr>
                          <a:xfrm>
                            <a:off x="4247835" y="1407602"/>
                            <a:ext cx="287322" cy="268852"/>
                          </a:xfrm>
                          <a:prstGeom prst="rect">
                            <a:avLst/>
                          </a:prstGeom>
                          <a:ln>
                            <a:noFill/>
                          </a:ln>
                          <a:effectLst>
                            <a:outerShdw blurRad="57785" dist="33020" dir="3180000" algn="ctr">
                              <a:srgbClr val="000000">
                                <a:alpha val="30000"/>
                              </a:srgbClr>
                            </a:outerShdw>
                          </a:effectLst>
                          <a:scene3d>
                            <a:camera prst="isometricOffAxis1Top"/>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3" name="Conector recto 513"/>
                        <wps:cNvCnPr/>
                        <wps:spPr>
                          <a:xfrm>
                            <a:off x="4317170" y="1443285"/>
                            <a:ext cx="6404" cy="85176"/>
                          </a:xfrm>
                          <a:prstGeom prst="line">
                            <a:avLst/>
                          </a:prstGeom>
                        </wps:spPr>
                        <wps:style>
                          <a:lnRef idx="3">
                            <a:schemeClr val="dk1"/>
                          </a:lnRef>
                          <a:fillRef idx="0">
                            <a:schemeClr val="dk1"/>
                          </a:fillRef>
                          <a:effectRef idx="2">
                            <a:schemeClr val="dk1"/>
                          </a:effectRef>
                          <a:fontRef idx="minor">
                            <a:schemeClr val="tx1"/>
                          </a:fontRef>
                        </wps:style>
                        <wps:bodyPr/>
                      </wps:wsp>
                      <wps:wsp>
                        <wps:cNvPr id="514" name="Rectángulo 514"/>
                        <wps:cNvSpPr/>
                        <wps:spPr>
                          <a:xfrm>
                            <a:off x="4464251" y="2143862"/>
                            <a:ext cx="287322" cy="268852"/>
                          </a:xfrm>
                          <a:prstGeom prst="rect">
                            <a:avLst/>
                          </a:prstGeom>
                          <a:ln>
                            <a:noFill/>
                          </a:ln>
                          <a:effectLst>
                            <a:outerShdw blurRad="57785" dist="33020" dir="3180000" algn="ctr">
                              <a:srgbClr val="000000">
                                <a:alpha val="30000"/>
                              </a:srgbClr>
                            </a:outerShdw>
                          </a:effectLst>
                          <a:scene3d>
                            <a:camera prst="isometricOffAxis1Top"/>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5" name="Conector recto 515"/>
                        <wps:cNvCnPr/>
                        <wps:spPr>
                          <a:xfrm>
                            <a:off x="4533586" y="2179545"/>
                            <a:ext cx="6404" cy="85176"/>
                          </a:xfrm>
                          <a:prstGeom prst="line">
                            <a:avLst/>
                          </a:prstGeom>
                        </wps:spPr>
                        <wps:style>
                          <a:lnRef idx="3">
                            <a:schemeClr val="dk1"/>
                          </a:lnRef>
                          <a:fillRef idx="0">
                            <a:schemeClr val="dk1"/>
                          </a:fillRef>
                          <a:effectRef idx="2">
                            <a:schemeClr val="dk1"/>
                          </a:effectRef>
                          <a:fontRef idx="minor">
                            <a:schemeClr val="tx1"/>
                          </a:fontRef>
                        </wps:style>
                        <wps:bodyPr/>
                      </wps:wsp>
                      <wps:wsp>
                        <wps:cNvPr id="516" name="Rectángulo 516"/>
                        <wps:cNvSpPr/>
                        <wps:spPr>
                          <a:xfrm>
                            <a:off x="4117998" y="2791862"/>
                            <a:ext cx="287322" cy="268852"/>
                          </a:xfrm>
                          <a:prstGeom prst="rect">
                            <a:avLst/>
                          </a:prstGeom>
                          <a:ln>
                            <a:noFill/>
                          </a:ln>
                          <a:effectLst>
                            <a:outerShdw blurRad="57785" dist="33020" dir="3180000" algn="ctr">
                              <a:srgbClr val="000000">
                                <a:alpha val="30000"/>
                              </a:srgbClr>
                            </a:outerShdw>
                          </a:effectLst>
                          <a:scene3d>
                            <a:camera prst="isometricOffAxis1Top"/>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7" name="Conector recto 517"/>
                        <wps:cNvCnPr/>
                        <wps:spPr>
                          <a:xfrm>
                            <a:off x="4187333" y="2827545"/>
                            <a:ext cx="6404" cy="85176"/>
                          </a:xfrm>
                          <a:prstGeom prst="line">
                            <a:avLst/>
                          </a:prstGeom>
                        </wps:spPr>
                        <wps:style>
                          <a:lnRef idx="3">
                            <a:schemeClr val="dk1"/>
                          </a:lnRef>
                          <a:fillRef idx="0">
                            <a:schemeClr val="dk1"/>
                          </a:fillRef>
                          <a:effectRef idx="2">
                            <a:schemeClr val="dk1"/>
                          </a:effectRef>
                          <a:fontRef idx="minor">
                            <a:schemeClr val="tx1"/>
                          </a:fontRef>
                        </wps:style>
                        <wps:bodyPr/>
                      </wps:wsp>
                      <wps:wsp>
                        <wps:cNvPr id="518" name="Rectángulo 518"/>
                        <wps:cNvSpPr/>
                        <wps:spPr>
                          <a:xfrm>
                            <a:off x="4249424" y="3952264"/>
                            <a:ext cx="287322" cy="268852"/>
                          </a:xfrm>
                          <a:prstGeom prst="rect">
                            <a:avLst/>
                          </a:prstGeom>
                          <a:ln>
                            <a:noFill/>
                          </a:ln>
                          <a:effectLst>
                            <a:outerShdw blurRad="57785" dist="33020" dir="3180000" algn="ctr">
                              <a:srgbClr val="000000">
                                <a:alpha val="30000"/>
                              </a:srgbClr>
                            </a:outerShdw>
                          </a:effectLst>
                          <a:scene3d>
                            <a:camera prst="isometricOffAxis1Top"/>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19" name="Conector recto 519"/>
                        <wps:cNvCnPr/>
                        <wps:spPr>
                          <a:xfrm>
                            <a:off x="4318759" y="3987947"/>
                            <a:ext cx="6404" cy="85176"/>
                          </a:xfrm>
                          <a:prstGeom prst="line">
                            <a:avLst/>
                          </a:prstGeom>
                        </wps:spPr>
                        <wps:style>
                          <a:lnRef idx="3">
                            <a:schemeClr val="dk1"/>
                          </a:lnRef>
                          <a:fillRef idx="0">
                            <a:schemeClr val="dk1"/>
                          </a:fillRef>
                          <a:effectRef idx="2">
                            <a:schemeClr val="dk1"/>
                          </a:effectRef>
                          <a:fontRef idx="minor">
                            <a:schemeClr val="tx1"/>
                          </a:fontRef>
                        </wps:style>
                        <wps:bodyPr/>
                      </wps:wsp>
                      <wps:wsp>
                        <wps:cNvPr id="520" name="Rectángulo 520"/>
                        <wps:cNvSpPr/>
                        <wps:spPr>
                          <a:xfrm>
                            <a:off x="3646339" y="4151719"/>
                            <a:ext cx="287322" cy="268852"/>
                          </a:xfrm>
                          <a:prstGeom prst="rect">
                            <a:avLst/>
                          </a:prstGeom>
                          <a:ln>
                            <a:noFill/>
                          </a:ln>
                          <a:effectLst>
                            <a:outerShdw blurRad="57785" dist="33020" dir="3180000" algn="ctr">
                              <a:srgbClr val="000000">
                                <a:alpha val="30000"/>
                              </a:srgbClr>
                            </a:outerShdw>
                          </a:effectLst>
                          <a:scene3d>
                            <a:camera prst="isometricOffAxis1Top"/>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1" name="Conector recto 521"/>
                        <wps:cNvCnPr/>
                        <wps:spPr>
                          <a:xfrm>
                            <a:off x="3715674" y="4187402"/>
                            <a:ext cx="6404" cy="85176"/>
                          </a:xfrm>
                          <a:prstGeom prst="line">
                            <a:avLst/>
                          </a:prstGeom>
                        </wps:spPr>
                        <wps:style>
                          <a:lnRef idx="3">
                            <a:schemeClr val="dk1"/>
                          </a:lnRef>
                          <a:fillRef idx="0">
                            <a:schemeClr val="dk1"/>
                          </a:fillRef>
                          <a:effectRef idx="2">
                            <a:schemeClr val="dk1"/>
                          </a:effectRef>
                          <a:fontRef idx="minor">
                            <a:schemeClr val="tx1"/>
                          </a:fontRef>
                        </wps:style>
                        <wps:bodyPr/>
                      </wps:wsp>
                      <wps:wsp>
                        <wps:cNvPr id="522" name="Rectángulo 522"/>
                        <wps:cNvSpPr/>
                        <wps:spPr>
                          <a:xfrm>
                            <a:off x="2720778" y="3985202"/>
                            <a:ext cx="287322" cy="268852"/>
                          </a:xfrm>
                          <a:prstGeom prst="rect">
                            <a:avLst/>
                          </a:prstGeom>
                          <a:ln>
                            <a:noFill/>
                          </a:ln>
                          <a:effectLst>
                            <a:outerShdw blurRad="57785" dist="33020" dir="3180000" algn="ctr">
                              <a:srgbClr val="000000">
                                <a:alpha val="30000"/>
                              </a:srgbClr>
                            </a:outerShdw>
                          </a:effectLst>
                          <a:scene3d>
                            <a:camera prst="isometricOffAxis1Top"/>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3" name="Conector recto 523"/>
                        <wps:cNvCnPr/>
                        <wps:spPr>
                          <a:xfrm>
                            <a:off x="2790113" y="4020885"/>
                            <a:ext cx="6404" cy="85176"/>
                          </a:xfrm>
                          <a:prstGeom prst="line">
                            <a:avLst/>
                          </a:prstGeom>
                        </wps:spPr>
                        <wps:style>
                          <a:lnRef idx="3">
                            <a:schemeClr val="dk1"/>
                          </a:lnRef>
                          <a:fillRef idx="0">
                            <a:schemeClr val="dk1"/>
                          </a:fillRef>
                          <a:effectRef idx="2">
                            <a:schemeClr val="dk1"/>
                          </a:effectRef>
                          <a:fontRef idx="minor">
                            <a:schemeClr val="tx1"/>
                          </a:fontRef>
                        </wps:style>
                        <wps:bodyPr/>
                      </wps:wsp>
                      <wps:wsp>
                        <wps:cNvPr id="524" name="Rectángulo 524"/>
                        <wps:cNvSpPr/>
                        <wps:spPr>
                          <a:xfrm>
                            <a:off x="4671787" y="696286"/>
                            <a:ext cx="287322" cy="268852"/>
                          </a:xfrm>
                          <a:prstGeom prst="rect">
                            <a:avLst/>
                          </a:prstGeom>
                          <a:ln>
                            <a:noFill/>
                          </a:ln>
                          <a:effectLst>
                            <a:outerShdw blurRad="57785" dist="33020" dir="3180000" algn="ctr">
                              <a:srgbClr val="000000">
                                <a:alpha val="30000"/>
                              </a:srgbClr>
                            </a:outerShdw>
                          </a:effectLst>
                          <a:scene3d>
                            <a:camera prst="isometricOffAxis1Top"/>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5" name="Conector recto 525"/>
                        <wps:cNvCnPr/>
                        <wps:spPr>
                          <a:xfrm>
                            <a:off x="4741122" y="731969"/>
                            <a:ext cx="6404" cy="85176"/>
                          </a:xfrm>
                          <a:prstGeom prst="line">
                            <a:avLst/>
                          </a:prstGeom>
                        </wps:spPr>
                        <wps:style>
                          <a:lnRef idx="3">
                            <a:schemeClr val="dk1"/>
                          </a:lnRef>
                          <a:fillRef idx="0">
                            <a:schemeClr val="dk1"/>
                          </a:fillRef>
                          <a:effectRef idx="2">
                            <a:schemeClr val="dk1"/>
                          </a:effectRef>
                          <a:fontRef idx="minor">
                            <a:schemeClr val="tx1"/>
                          </a:fontRef>
                        </wps:style>
                        <wps:bodyPr/>
                      </wps:wsp>
                      <wps:wsp>
                        <wps:cNvPr id="526" name="Rectángulo 526"/>
                        <wps:cNvSpPr/>
                        <wps:spPr>
                          <a:xfrm>
                            <a:off x="5005759" y="3851348"/>
                            <a:ext cx="287322" cy="268852"/>
                          </a:xfrm>
                          <a:prstGeom prst="rect">
                            <a:avLst/>
                          </a:prstGeom>
                          <a:ln>
                            <a:noFill/>
                          </a:ln>
                          <a:effectLst>
                            <a:outerShdw blurRad="57785" dist="33020" dir="3180000" algn="ctr">
                              <a:srgbClr val="000000">
                                <a:alpha val="30000"/>
                              </a:srgbClr>
                            </a:outerShdw>
                          </a:effectLst>
                          <a:scene3d>
                            <a:camera prst="isometricOffAxis1Top"/>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7" name="Conector recto 527"/>
                        <wps:cNvCnPr/>
                        <wps:spPr>
                          <a:xfrm>
                            <a:off x="5075094" y="3887031"/>
                            <a:ext cx="6404" cy="85176"/>
                          </a:xfrm>
                          <a:prstGeom prst="line">
                            <a:avLst/>
                          </a:prstGeom>
                        </wps:spPr>
                        <wps:style>
                          <a:lnRef idx="3">
                            <a:schemeClr val="dk1"/>
                          </a:lnRef>
                          <a:fillRef idx="0">
                            <a:schemeClr val="dk1"/>
                          </a:fillRef>
                          <a:effectRef idx="2">
                            <a:schemeClr val="dk1"/>
                          </a:effectRef>
                          <a:fontRef idx="minor">
                            <a:schemeClr val="tx1"/>
                          </a:fontRef>
                        </wps:style>
                        <wps:bodyPr/>
                      </wps:wsp>
                      <wps:wsp>
                        <wps:cNvPr id="528" name="Rectángulo 528"/>
                        <wps:cNvSpPr/>
                        <wps:spPr>
                          <a:xfrm>
                            <a:off x="6871679" y="3817838"/>
                            <a:ext cx="287322" cy="268852"/>
                          </a:xfrm>
                          <a:prstGeom prst="rect">
                            <a:avLst/>
                          </a:prstGeom>
                          <a:ln>
                            <a:noFill/>
                          </a:ln>
                          <a:effectLst>
                            <a:outerShdw blurRad="57785" dist="33020" dir="3180000" algn="ctr">
                              <a:srgbClr val="000000">
                                <a:alpha val="30000"/>
                              </a:srgbClr>
                            </a:outerShdw>
                          </a:effectLst>
                          <a:scene3d>
                            <a:camera prst="isometricOffAxis1Top"/>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29" name="Conector recto 529"/>
                        <wps:cNvCnPr/>
                        <wps:spPr>
                          <a:xfrm>
                            <a:off x="6941014" y="3853521"/>
                            <a:ext cx="6404" cy="85176"/>
                          </a:xfrm>
                          <a:prstGeom prst="line">
                            <a:avLst/>
                          </a:prstGeom>
                        </wps:spPr>
                        <wps:style>
                          <a:lnRef idx="3">
                            <a:schemeClr val="dk1"/>
                          </a:lnRef>
                          <a:fillRef idx="0">
                            <a:schemeClr val="dk1"/>
                          </a:fillRef>
                          <a:effectRef idx="2">
                            <a:schemeClr val="dk1"/>
                          </a:effectRef>
                          <a:fontRef idx="minor">
                            <a:schemeClr val="tx1"/>
                          </a:fontRef>
                        </wps:style>
                        <wps:bodyPr/>
                      </wps:wsp>
                      <wps:wsp>
                        <wps:cNvPr id="530" name="Rectángulo 530"/>
                        <wps:cNvSpPr/>
                        <wps:spPr>
                          <a:xfrm>
                            <a:off x="7627596" y="3331982"/>
                            <a:ext cx="287322" cy="268852"/>
                          </a:xfrm>
                          <a:prstGeom prst="rect">
                            <a:avLst/>
                          </a:prstGeom>
                          <a:ln>
                            <a:noFill/>
                          </a:ln>
                          <a:effectLst>
                            <a:outerShdw blurRad="57785" dist="33020" dir="3180000" algn="ctr">
                              <a:srgbClr val="000000">
                                <a:alpha val="30000"/>
                              </a:srgbClr>
                            </a:outerShdw>
                          </a:effectLst>
                          <a:scene3d>
                            <a:camera prst="isometricOffAxis1Top"/>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1" name="Conector recto 531"/>
                        <wps:cNvCnPr/>
                        <wps:spPr>
                          <a:xfrm>
                            <a:off x="7696931" y="3367665"/>
                            <a:ext cx="6404" cy="85176"/>
                          </a:xfrm>
                          <a:prstGeom prst="line">
                            <a:avLst/>
                          </a:prstGeom>
                        </wps:spPr>
                        <wps:style>
                          <a:lnRef idx="3">
                            <a:schemeClr val="dk1"/>
                          </a:lnRef>
                          <a:fillRef idx="0">
                            <a:schemeClr val="dk1"/>
                          </a:fillRef>
                          <a:effectRef idx="2">
                            <a:schemeClr val="dk1"/>
                          </a:effectRef>
                          <a:fontRef idx="minor">
                            <a:schemeClr val="tx1"/>
                          </a:fontRef>
                        </wps:style>
                        <wps:bodyPr/>
                      </wps:wsp>
                      <wps:wsp>
                        <wps:cNvPr id="532" name="Rectángulo 532"/>
                        <wps:cNvSpPr/>
                        <wps:spPr>
                          <a:xfrm>
                            <a:off x="7602519" y="2322900"/>
                            <a:ext cx="287322" cy="268852"/>
                          </a:xfrm>
                          <a:prstGeom prst="rect">
                            <a:avLst/>
                          </a:prstGeom>
                          <a:ln>
                            <a:noFill/>
                          </a:ln>
                          <a:effectLst>
                            <a:outerShdw blurRad="57785" dist="33020" dir="3180000" algn="ctr">
                              <a:srgbClr val="000000">
                                <a:alpha val="30000"/>
                              </a:srgbClr>
                            </a:outerShdw>
                          </a:effectLst>
                          <a:scene3d>
                            <a:camera prst="isometricOffAxis1Top"/>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3" name="Conector recto 533"/>
                        <wps:cNvCnPr/>
                        <wps:spPr>
                          <a:xfrm>
                            <a:off x="7671854" y="2358583"/>
                            <a:ext cx="6404" cy="85176"/>
                          </a:xfrm>
                          <a:prstGeom prst="line">
                            <a:avLst/>
                          </a:prstGeom>
                        </wps:spPr>
                        <wps:style>
                          <a:lnRef idx="3">
                            <a:schemeClr val="dk1"/>
                          </a:lnRef>
                          <a:fillRef idx="0">
                            <a:schemeClr val="dk1"/>
                          </a:fillRef>
                          <a:effectRef idx="2">
                            <a:schemeClr val="dk1"/>
                          </a:effectRef>
                          <a:fontRef idx="minor">
                            <a:schemeClr val="tx1"/>
                          </a:fontRef>
                        </wps:style>
                        <wps:bodyPr/>
                      </wps:wsp>
                      <wps:wsp>
                        <wps:cNvPr id="534" name="Rectángulo 534"/>
                        <wps:cNvSpPr/>
                        <wps:spPr>
                          <a:xfrm>
                            <a:off x="7063170" y="1246581"/>
                            <a:ext cx="287322" cy="268852"/>
                          </a:xfrm>
                          <a:prstGeom prst="rect">
                            <a:avLst/>
                          </a:prstGeom>
                          <a:ln>
                            <a:noFill/>
                          </a:ln>
                          <a:effectLst>
                            <a:outerShdw blurRad="57785" dist="33020" dir="3180000" algn="ctr">
                              <a:srgbClr val="000000">
                                <a:alpha val="30000"/>
                              </a:srgbClr>
                            </a:outerShdw>
                          </a:effectLst>
                          <a:scene3d>
                            <a:camera prst="isometricOffAxis1Top"/>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5" name="Conector recto 535"/>
                        <wps:cNvCnPr/>
                        <wps:spPr>
                          <a:xfrm>
                            <a:off x="7132505" y="1282264"/>
                            <a:ext cx="6404" cy="85176"/>
                          </a:xfrm>
                          <a:prstGeom prst="line">
                            <a:avLst/>
                          </a:prstGeom>
                        </wps:spPr>
                        <wps:style>
                          <a:lnRef idx="3">
                            <a:schemeClr val="dk1"/>
                          </a:lnRef>
                          <a:fillRef idx="0">
                            <a:schemeClr val="dk1"/>
                          </a:fillRef>
                          <a:effectRef idx="2">
                            <a:schemeClr val="dk1"/>
                          </a:effectRef>
                          <a:fontRef idx="minor">
                            <a:schemeClr val="tx1"/>
                          </a:fontRef>
                        </wps:style>
                        <wps:bodyPr/>
                      </wps:wsp>
                      <wps:wsp>
                        <wps:cNvPr id="536" name="Rectángulo 536"/>
                        <wps:cNvSpPr/>
                        <wps:spPr>
                          <a:xfrm>
                            <a:off x="9911296" y="779607"/>
                            <a:ext cx="287322" cy="268852"/>
                          </a:xfrm>
                          <a:prstGeom prst="rect">
                            <a:avLst/>
                          </a:prstGeom>
                          <a:ln>
                            <a:noFill/>
                          </a:ln>
                          <a:effectLst>
                            <a:outerShdw blurRad="57785" dist="33020" dir="3180000" algn="ctr">
                              <a:srgbClr val="000000">
                                <a:alpha val="30000"/>
                              </a:srgbClr>
                            </a:outerShdw>
                          </a:effectLst>
                          <a:scene3d>
                            <a:camera prst="isometricOffAxis1Top"/>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7" name="Conector recto 537"/>
                        <wps:cNvCnPr/>
                        <wps:spPr>
                          <a:xfrm>
                            <a:off x="9980631" y="815290"/>
                            <a:ext cx="6404" cy="85176"/>
                          </a:xfrm>
                          <a:prstGeom prst="line">
                            <a:avLst/>
                          </a:prstGeom>
                        </wps:spPr>
                        <wps:style>
                          <a:lnRef idx="3">
                            <a:schemeClr val="dk1"/>
                          </a:lnRef>
                          <a:fillRef idx="0">
                            <a:schemeClr val="dk1"/>
                          </a:fillRef>
                          <a:effectRef idx="2">
                            <a:schemeClr val="dk1"/>
                          </a:effectRef>
                          <a:fontRef idx="minor">
                            <a:schemeClr val="tx1"/>
                          </a:fontRef>
                        </wps:style>
                        <wps:bodyPr/>
                      </wps:wsp>
                      <wps:wsp>
                        <wps:cNvPr id="538" name="Rectángulo 538"/>
                        <wps:cNvSpPr/>
                        <wps:spPr>
                          <a:xfrm>
                            <a:off x="8426122" y="3144069"/>
                            <a:ext cx="287322" cy="268852"/>
                          </a:xfrm>
                          <a:prstGeom prst="rect">
                            <a:avLst/>
                          </a:prstGeom>
                          <a:ln>
                            <a:noFill/>
                          </a:ln>
                          <a:effectLst>
                            <a:outerShdw blurRad="57785" dist="33020" dir="3180000" algn="ctr">
                              <a:srgbClr val="000000">
                                <a:alpha val="30000"/>
                              </a:srgbClr>
                            </a:outerShdw>
                          </a:effectLst>
                          <a:scene3d>
                            <a:camera prst="isometricOffAxis1Top"/>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39" name="Conector recto 539"/>
                        <wps:cNvCnPr/>
                        <wps:spPr>
                          <a:xfrm>
                            <a:off x="8495457" y="3179752"/>
                            <a:ext cx="6404" cy="85176"/>
                          </a:xfrm>
                          <a:prstGeom prst="line">
                            <a:avLst/>
                          </a:prstGeom>
                        </wps:spPr>
                        <wps:style>
                          <a:lnRef idx="3">
                            <a:schemeClr val="dk1"/>
                          </a:lnRef>
                          <a:fillRef idx="0">
                            <a:schemeClr val="dk1"/>
                          </a:fillRef>
                          <a:effectRef idx="2">
                            <a:schemeClr val="dk1"/>
                          </a:effectRef>
                          <a:fontRef idx="minor">
                            <a:schemeClr val="tx1"/>
                          </a:fontRef>
                        </wps:style>
                        <wps:bodyPr/>
                      </wps:wsp>
                      <wpg:grpSp>
                        <wpg:cNvPr id="540" name="Grupo 540"/>
                        <wpg:cNvGrpSpPr/>
                        <wpg:grpSpPr>
                          <a:xfrm>
                            <a:off x="4699645" y="1591385"/>
                            <a:ext cx="129237" cy="255021"/>
                            <a:chOff x="4699675" y="1591385"/>
                            <a:chExt cx="157183" cy="376216"/>
                          </a:xfrm>
                        </wpg:grpSpPr>
                        <wps:wsp>
                          <wps:cNvPr id="541" name="Forma libre 541"/>
                          <wps:cNvSpPr/>
                          <wps:spPr>
                            <a:xfrm rot="14282604">
                              <a:off x="4624829" y="1725855"/>
                              <a:ext cx="366499" cy="97559"/>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542" name="Forma libre 542"/>
                          <wps:cNvSpPr/>
                          <wps:spPr>
                            <a:xfrm rot="14282604">
                              <a:off x="4565205" y="1735572"/>
                              <a:ext cx="366499" cy="97559"/>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g:grpSp>
                      <wpg:grpSp>
                        <wpg:cNvPr id="543" name="Grupo 543"/>
                        <wpg:cNvGrpSpPr/>
                        <wpg:grpSpPr>
                          <a:xfrm>
                            <a:off x="5160706" y="904218"/>
                            <a:ext cx="121290" cy="264602"/>
                            <a:chOff x="5160706" y="904218"/>
                            <a:chExt cx="157183" cy="376216"/>
                          </a:xfrm>
                        </wpg:grpSpPr>
                        <wps:wsp>
                          <wps:cNvPr id="544" name="Forma libre 544"/>
                          <wps:cNvSpPr/>
                          <wps:spPr>
                            <a:xfrm rot="14282604">
                              <a:off x="5085860" y="1038688"/>
                              <a:ext cx="366499" cy="97559"/>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545" name="Forma libre 545"/>
                          <wps:cNvSpPr/>
                          <wps:spPr>
                            <a:xfrm rot="14282604">
                              <a:off x="5026236" y="1048405"/>
                              <a:ext cx="366499" cy="97559"/>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g:grpSp>
                      <wpg:grpSp>
                        <wpg:cNvPr id="546" name="Grupo 546"/>
                        <wpg:cNvGrpSpPr/>
                        <wpg:grpSpPr>
                          <a:xfrm rot="20956376">
                            <a:off x="2397397" y="379524"/>
                            <a:ext cx="243086" cy="227993"/>
                            <a:chOff x="2397414" y="379521"/>
                            <a:chExt cx="142577" cy="427755"/>
                          </a:xfrm>
                        </wpg:grpSpPr>
                        <wps:wsp>
                          <wps:cNvPr id="547" name="Forma libre 547"/>
                          <wps:cNvSpPr/>
                          <wps:spPr>
                            <a:xfrm rot="14282604">
                              <a:off x="2307963" y="513990"/>
                              <a:ext cx="366498" cy="97559"/>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548" name="Forma libre 548"/>
                          <wps:cNvSpPr/>
                          <wps:spPr>
                            <a:xfrm rot="14282604">
                              <a:off x="2262944" y="575247"/>
                              <a:ext cx="366499" cy="97559"/>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g:grpSp>
                      <wpg:grpSp>
                        <wpg:cNvPr id="549" name="Grupo 549"/>
                        <wpg:cNvGrpSpPr/>
                        <wpg:grpSpPr>
                          <a:xfrm rot="20956376">
                            <a:off x="2396462" y="1040272"/>
                            <a:ext cx="243086" cy="227993"/>
                            <a:chOff x="2396479" y="1040269"/>
                            <a:chExt cx="142577" cy="427755"/>
                          </a:xfrm>
                        </wpg:grpSpPr>
                        <wps:wsp>
                          <wps:cNvPr id="550" name="Forma libre 550"/>
                          <wps:cNvSpPr/>
                          <wps:spPr>
                            <a:xfrm rot="14282604">
                              <a:off x="2307028" y="1174738"/>
                              <a:ext cx="366498" cy="97559"/>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551" name="Forma libre 551"/>
                          <wps:cNvSpPr/>
                          <wps:spPr>
                            <a:xfrm rot="14282604">
                              <a:off x="2262009" y="1235995"/>
                              <a:ext cx="366499" cy="97559"/>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g:grpSp>
                      <wpg:grpSp>
                        <wpg:cNvPr id="552" name="Grupo 552"/>
                        <wpg:cNvGrpSpPr/>
                        <wpg:grpSpPr>
                          <a:xfrm rot="3551300">
                            <a:off x="165094" y="652127"/>
                            <a:ext cx="206955" cy="182867"/>
                            <a:chOff x="165095" y="652127"/>
                            <a:chExt cx="142577" cy="427755"/>
                          </a:xfrm>
                        </wpg:grpSpPr>
                        <wps:wsp>
                          <wps:cNvPr id="553" name="Forma libre 553"/>
                          <wps:cNvSpPr/>
                          <wps:spPr>
                            <a:xfrm rot="14282604">
                              <a:off x="75644" y="786596"/>
                              <a:ext cx="366498" cy="97559"/>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554" name="Forma libre 554"/>
                          <wps:cNvSpPr/>
                          <wps:spPr>
                            <a:xfrm rot="14282604">
                              <a:off x="30625" y="847853"/>
                              <a:ext cx="366499" cy="97559"/>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g:grpSp>
                      <wpg:grpSp>
                        <wpg:cNvPr id="555" name="Grupo 555"/>
                        <wpg:cNvGrpSpPr/>
                        <wpg:grpSpPr>
                          <a:xfrm rot="20956376">
                            <a:off x="1467513" y="1531890"/>
                            <a:ext cx="243086" cy="227993"/>
                            <a:chOff x="1467523" y="1531888"/>
                            <a:chExt cx="142577" cy="427755"/>
                          </a:xfrm>
                        </wpg:grpSpPr>
                        <wps:wsp>
                          <wps:cNvPr id="556" name="Forma libre 556"/>
                          <wps:cNvSpPr/>
                          <wps:spPr>
                            <a:xfrm rot="14282604">
                              <a:off x="1378072" y="1666357"/>
                              <a:ext cx="366498" cy="97559"/>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557" name="Forma libre 557"/>
                          <wps:cNvSpPr/>
                          <wps:spPr>
                            <a:xfrm rot="14282604">
                              <a:off x="1333053" y="1727614"/>
                              <a:ext cx="366499" cy="97559"/>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g:grpSp>
                      <wpg:grpSp>
                        <wpg:cNvPr id="558" name="Grupo 558"/>
                        <wpg:cNvGrpSpPr/>
                        <wpg:grpSpPr>
                          <a:xfrm rot="20956376">
                            <a:off x="1323602" y="2106374"/>
                            <a:ext cx="243086" cy="227993"/>
                            <a:chOff x="1323611" y="2106372"/>
                            <a:chExt cx="142577" cy="427755"/>
                          </a:xfrm>
                        </wpg:grpSpPr>
                        <wps:wsp>
                          <wps:cNvPr id="559" name="Forma libre 559"/>
                          <wps:cNvSpPr/>
                          <wps:spPr>
                            <a:xfrm rot="14282604">
                              <a:off x="1234160" y="2240841"/>
                              <a:ext cx="366498" cy="97559"/>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560" name="Forma libre 560"/>
                          <wps:cNvSpPr/>
                          <wps:spPr>
                            <a:xfrm rot="14282604">
                              <a:off x="1189141" y="2302098"/>
                              <a:ext cx="366499" cy="97559"/>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g:grpSp>
                      <wpg:grpSp>
                        <wpg:cNvPr id="561" name="Grupo 561"/>
                        <wpg:cNvGrpSpPr/>
                        <wpg:grpSpPr>
                          <a:xfrm rot="20956376">
                            <a:off x="1330332" y="2860625"/>
                            <a:ext cx="243086" cy="227993"/>
                            <a:chOff x="1330341" y="2860623"/>
                            <a:chExt cx="142577" cy="427755"/>
                          </a:xfrm>
                        </wpg:grpSpPr>
                        <wps:wsp>
                          <wps:cNvPr id="562" name="Forma libre 562"/>
                          <wps:cNvSpPr/>
                          <wps:spPr>
                            <a:xfrm rot="14282604">
                              <a:off x="1240890" y="2995092"/>
                              <a:ext cx="366498" cy="97559"/>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563" name="Forma libre 563"/>
                          <wps:cNvSpPr/>
                          <wps:spPr>
                            <a:xfrm rot="14282604">
                              <a:off x="1195871" y="3056349"/>
                              <a:ext cx="366499" cy="97559"/>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g:grpSp>
                      <wpg:grpSp>
                        <wpg:cNvPr id="564" name="Grupo 564"/>
                        <wpg:cNvGrpSpPr/>
                        <wpg:grpSpPr>
                          <a:xfrm rot="20956376">
                            <a:off x="2707784" y="3771178"/>
                            <a:ext cx="113542" cy="193333"/>
                            <a:chOff x="2707786" y="3771187"/>
                            <a:chExt cx="142577" cy="427755"/>
                          </a:xfrm>
                        </wpg:grpSpPr>
                        <wps:wsp>
                          <wps:cNvPr id="565" name="Forma libre 565"/>
                          <wps:cNvSpPr/>
                          <wps:spPr>
                            <a:xfrm rot="14282604">
                              <a:off x="2618335" y="3905656"/>
                              <a:ext cx="366498" cy="97559"/>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566" name="Forma libre 566"/>
                          <wps:cNvSpPr/>
                          <wps:spPr>
                            <a:xfrm rot="14282604">
                              <a:off x="2573316" y="3966913"/>
                              <a:ext cx="366499" cy="97559"/>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g:grpSp>
                      <wpg:grpSp>
                        <wpg:cNvPr id="567" name="Grupo 567"/>
                        <wpg:cNvGrpSpPr/>
                        <wpg:grpSpPr>
                          <a:xfrm rot="2532356">
                            <a:off x="3550347" y="3809324"/>
                            <a:ext cx="243086" cy="227993"/>
                            <a:chOff x="3550365" y="3809341"/>
                            <a:chExt cx="142577" cy="427755"/>
                          </a:xfrm>
                        </wpg:grpSpPr>
                        <wps:wsp>
                          <wps:cNvPr id="568" name="Forma libre 568"/>
                          <wps:cNvSpPr/>
                          <wps:spPr>
                            <a:xfrm rot="14282604">
                              <a:off x="3460914" y="3943810"/>
                              <a:ext cx="366498" cy="97559"/>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569" name="Forma libre 569"/>
                          <wps:cNvSpPr/>
                          <wps:spPr>
                            <a:xfrm rot="14282604">
                              <a:off x="3415895" y="4005067"/>
                              <a:ext cx="366499" cy="97559"/>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g:grpSp>
                      <wpg:grpSp>
                        <wpg:cNvPr id="570" name="Grupo 570"/>
                        <wpg:cNvGrpSpPr/>
                        <wpg:grpSpPr>
                          <a:xfrm rot="2778630">
                            <a:off x="4147814" y="3605616"/>
                            <a:ext cx="243086" cy="227993"/>
                            <a:chOff x="4147834" y="3605637"/>
                            <a:chExt cx="142577" cy="427755"/>
                          </a:xfrm>
                        </wpg:grpSpPr>
                        <wps:wsp>
                          <wps:cNvPr id="571" name="Forma libre 571"/>
                          <wps:cNvSpPr/>
                          <wps:spPr>
                            <a:xfrm rot="14282604">
                              <a:off x="4058383" y="3740106"/>
                              <a:ext cx="366498" cy="97559"/>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572" name="Forma libre 572"/>
                          <wps:cNvSpPr/>
                          <wps:spPr>
                            <a:xfrm rot="14282604">
                              <a:off x="4013364" y="3801363"/>
                              <a:ext cx="366499" cy="97559"/>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g:grpSp>
                      <wpg:grpSp>
                        <wpg:cNvPr id="573" name="Grupo 573"/>
                        <wpg:cNvGrpSpPr/>
                        <wpg:grpSpPr>
                          <a:xfrm rot="19683448">
                            <a:off x="4030523" y="2336032"/>
                            <a:ext cx="243086" cy="227993"/>
                            <a:chOff x="4030547" y="2336016"/>
                            <a:chExt cx="142577" cy="427755"/>
                          </a:xfrm>
                        </wpg:grpSpPr>
                        <wps:wsp>
                          <wps:cNvPr id="574" name="Forma libre 574"/>
                          <wps:cNvSpPr/>
                          <wps:spPr>
                            <a:xfrm rot="14282604">
                              <a:off x="3941096" y="2470485"/>
                              <a:ext cx="366498" cy="97559"/>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575" name="Forma libre 575"/>
                          <wps:cNvSpPr/>
                          <wps:spPr>
                            <a:xfrm rot="14282604">
                              <a:off x="3896077" y="2531742"/>
                              <a:ext cx="366499" cy="97559"/>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g:grpSp>
                      <wpg:grpSp>
                        <wpg:cNvPr id="576" name="Grupo 576"/>
                        <wpg:cNvGrpSpPr/>
                        <wpg:grpSpPr>
                          <a:xfrm rot="12187767">
                            <a:off x="4457053" y="2745207"/>
                            <a:ext cx="152054" cy="165151"/>
                            <a:chOff x="4457020" y="2745201"/>
                            <a:chExt cx="142577" cy="427755"/>
                          </a:xfrm>
                        </wpg:grpSpPr>
                        <wps:wsp>
                          <wps:cNvPr id="577" name="Forma libre 577"/>
                          <wps:cNvSpPr/>
                          <wps:spPr>
                            <a:xfrm rot="14282604">
                              <a:off x="4367569" y="2879670"/>
                              <a:ext cx="366498" cy="97559"/>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578" name="Forma libre 578"/>
                          <wps:cNvSpPr/>
                          <wps:spPr>
                            <a:xfrm rot="14282604">
                              <a:off x="4322550" y="2940927"/>
                              <a:ext cx="366499" cy="97559"/>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g:grpSp>
                      <wpg:grpSp>
                        <wpg:cNvPr id="579" name="Grupo 579"/>
                        <wpg:cNvGrpSpPr/>
                        <wpg:grpSpPr>
                          <a:xfrm rot="18802479">
                            <a:off x="5220146" y="3497546"/>
                            <a:ext cx="243086" cy="227993"/>
                            <a:chOff x="5220171" y="3497519"/>
                            <a:chExt cx="142577" cy="427755"/>
                          </a:xfrm>
                        </wpg:grpSpPr>
                        <wps:wsp>
                          <wps:cNvPr id="580" name="Forma libre 580"/>
                          <wps:cNvSpPr/>
                          <wps:spPr>
                            <a:xfrm rot="14282604">
                              <a:off x="5130720" y="3631988"/>
                              <a:ext cx="366498" cy="97559"/>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581" name="Forma libre 581"/>
                          <wps:cNvSpPr/>
                          <wps:spPr>
                            <a:xfrm rot="14282604">
                              <a:off x="5085701" y="3693245"/>
                              <a:ext cx="366499" cy="97559"/>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g:grpSp>
                      <wpg:grpSp>
                        <wpg:cNvPr id="582" name="Grupo 582"/>
                        <wpg:cNvGrpSpPr/>
                        <wpg:grpSpPr>
                          <a:xfrm rot="2670993">
                            <a:off x="6810726" y="3344630"/>
                            <a:ext cx="243086" cy="227993"/>
                            <a:chOff x="6810760" y="3344664"/>
                            <a:chExt cx="142577" cy="427755"/>
                          </a:xfrm>
                        </wpg:grpSpPr>
                        <wps:wsp>
                          <wps:cNvPr id="583" name="Forma libre 583"/>
                          <wps:cNvSpPr/>
                          <wps:spPr>
                            <a:xfrm rot="14282604">
                              <a:off x="6721309" y="3479133"/>
                              <a:ext cx="366498" cy="97559"/>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584" name="Forma libre 584"/>
                          <wps:cNvSpPr/>
                          <wps:spPr>
                            <a:xfrm rot="14282604">
                              <a:off x="6676290" y="3540390"/>
                              <a:ext cx="366499" cy="97559"/>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g:grpSp>
                      <wpg:grpSp>
                        <wpg:cNvPr id="585" name="Grupo 585"/>
                        <wpg:cNvGrpSpPr/>
                        <wpg:grpSpPr>
                          <a:xfrm rot="3300960">
                            <a:off x="7418827" y="2980500"/>
                            <a:ext cx="243086" cy="227993"/>
                            <a:chOff x="7418857" y="2980543"/>
                            <a:chExt cx="142577" cy="427755"/>
                          </a:xfrm>
                        </wpg:grpSpPr>
                        <wps:wsp>
                          <wps:cNvPr id="586" name="Forma libre 586"/>
                          <wps:cNvSpPr/>
                          <wps:spPr>
                            <a:xfrm rot="14282604">
                              <a:off x="7329406" y="3115012"/>
                              <a:ext cx="366498" cy="97559"/>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587" name="Forma libre 587"/>
                          <wps:cNvSpPr/>
                          <wps:spPr>
                            <a:xfrm rot="14282604">
                              <a:off x="7284387" y="3176269"/>
                              <a:ext cx="366499" cy="97559"/>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g:grpSp>
                      <wpg:grpSp>
                        <wpg:cNvPr id="588" name="Grupo 588"/>
                        <wpg:cNvGrpSpPr/>
                        <wpg:grpSpPr>
                          <a:xfrm rot="3879291">
                            <a:off x="6909432" y="1576673"/>
                            <a:ext cx="243086" cy="227993"/>
                            <a:chOff x="6909452" y="1576717"/>
                            <a:chExt cx="142577" cy="427755"/>
                          </a:xfrm>
                        </wpg:grpSpPr>
                        <wps:wsp>
                          <wps:cNvPr id="589" name="Forma libre 589"/>
                          <wps:cNvSpPr/>
                          <wps:spPr>
                            <a:xfrm rot="14282604">
                              <a:off x="6820001" y="1711186"/>
                              <a:ext cx="366498" cy="97559"/>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590" name="Forma libre 590"/>
                          <wps:cNvSpPr/>
                          <wps:spPr>
                            <a:xfrm rot="14282604">
                              <a:off x="6774982" y="1772443"/>
                              <a:ext cx="366499" cy="97559"/>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g:grpSp>
                      <wpg:grpSp>
                        <wpg:cNvPr id="591" name="Grupo 591"/>
                        <wpg:cNvGrpSpPr/>
                        <wpg:grpSpPr>
                          <a:xfrm rot="1999272">
                            <a:off x="7450157" y="2023510"/>
                            <a:ext cx="243086" cy="227993"/>
                            <a:chOff x="7450200" y="2023539"/>
                            <a:chExt cx="142577" cy="427755"/>
                          </a:xfrm>
                        </wpg:grpSpPr>
                        <wps:wsp>
                          <wps:cNvPr id="592" name="Forma libre 592"/>
                          <wps:cNvSpPr/>
                          <wps:spPr>
                            <a:xfrm rot="14282604">
                              <a:off x="7360749" y="2158008"/>
                              <a:ext cx="366498" cy="97559"/>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593" name="Forma libre 593"/>
                          <wps:cNvSpPr/>
                          <wps:spPr>
                            <a:xfrm rot="14282604">
                              <a:off x="7315730" y="2219265"/>
                              <a:ext cx="366499" cy="97559"/>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g:grpSp>
                      <wpg:grpSp>
                        <wpg:cNvPr id="594" name="Grupo 594"/>
                        <wpg:cNvGrpSpPr/>
                        <wpg:grpSpPr>
                          <a:xfrm rot="2612181">
                            <a:off x="8353702" y="2746315"/>
                            <a:ext cx="243086" cy="227993"/>
                            <a:chOff x="8353744" y="2746356"/>
                            <a:chExt cx="142577" cy="427755"/>
                          </a:xfrm>
                        </wpg:grpSpPr>
                        <wps:wsp>
                          <wps:cNvPr id="595" name="Forma libre 595"/>
                          <wps:cNvSpPr/>
                          <wps:spPr>
                            <a:xfrm rot="14282604">
                              <a:off x="8264293" y="2880825"/>
                              <a:ext cx="366498" cy="97559"/>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596" name="Forma libre 596"/>
                          <wps:cNvSpPr/>
                          <wps:spPr>
                            <a:xfrm rot="14282604">
                              <a:off x="8219274" y="2942082"/>
                              <a:ext cx="366499" cy="97559"/>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g:grpSp>
                      <wpg:grpSp>
                        <wpg:cNvPr id="597" name="Grupo 597"/>
                        <wpg:cNvGrpSpPr/>
                        <wpg:grpSpPr>
                          <a:xfrm rot="20956376">
                            <a:off x="9646812" y="869185"/>
                            <a:ext cx="175359" cy="210857"/>
                            <a:chOff x="9646745" y="869197"/>
                            <a:chExt cx="142577" cy="427755"/>
                          </a:xfrm>
                        </wpg:grpSpPr>
                        <wps:wsp>
                          <wps:cNvPr id="598" name="Forma libre 598"/>
                          <wps:cNvSpPr/>
                          <wps:spPr>
                            <a:xfrm rot="14282604">
                              <a:off x="9557294" y="1003666"/>
                              <a:ext cx="366498" cy="97559"/>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599" name="Forma libre 599"/>
                          <wps:cNvSpPr/>
                          <wps:spPr>
                            <a:xfrm rot="14282604">
                              <a:off x="9512275" y="1064923"/>
                              <a:ext cx="366499" cy="97559"/>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g:grpSp>
                    </wpg:wgp>
                  </a:graphicData>
                </a:graphic>
              </wp:inline>
            </w:drawing>
          </mc:Choice>
          <mc:Fallback>
            <w:pict>
              <v:group w14:anchorId="575C84FD" id="Grupo 8" o:spid="_x0000_s1026" style="width:425.8pt;height:234.35pt;mso-position-horizontal-relative:char;mso-position-vertical-relative:line" coordsize="104103,57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">
                <o:lock v:ext="edit" aspectratio="t"/>
                <v:shape id="Imagen 496" o:spid="_x0000_s1027" type="#_x0000_t75" style="position:absolute;width:104103;height:573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">
                  <v:imagedata r:id="rId70" o:title="" recolortarget="#696565 [1454]"/>
                  <v:path arrowok="t"/>
                </v:shape>
                <v:shape id="Imagen 497" o:spid="_x0000_s1028" type="#_x0000_t75" style="position:absolute;left:7244;top:284;width:3455;height:3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">
                  <v:imagedata r:id="rId71" o:title=""/>
                  <v:path arrowok="t"/>
                </v:shape>
                <v:shape id="Imagen 498" o:spid="_x0000_s1029" type="#_x0000_t75" style="position:absolute;left:15276;top:2171;width:2160;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">
                  <v:imagedata r:id="rId72" o:title=""/>
                  <v:path arrowok="t"/>
                </v:shape>
                <v:shape id="Imagen 499" o:spid="_x0000_s1030" type="#_x0000_t75" style="position:absolute;left:6748;top:5315;width:2160;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">
                  <v:imagedata r:id="rId73" o:title=""/>
                  <v:path arrowok="t"/>
                </v:shape>
                <v:shape id="Imagen 500" o:spid="_x0000_s1031" type="#_x0000_t75" style="position:absolute;left:28383;top:18177;width:3455;height:3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">
                  <v:imagedata r:id="rId71" o:title=""/>
                  <v:path arrowok="t"/>
                </v:shape>
                <v:shape id="Imagen 501" o:spid="_x0000_s1032" type="#_x0000_t75" style="position:absolute;left:32110;top:21867;width:2160;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">
                  <v:imagedata r:id="rId72" o:title=""/>
                  <v:path arrowok="t"/>
                </v:shape>
                <v:shape id="Imagen 502" o:spid="_x0000_s1033" type="#_x0000_t75" style="position:absolute;left:25139;top:24618;width:2160;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">
                  <v:imagedata r:id="rId73" o:title=""/>
                  <v:path arrowok="t"/>
                </v:shape>
                <v:shape id="Imagen 503" o:spid="_x0000_s1034" type="#_x0000_t75" style="position:absolute;left:61111;top:14770;width:3455;height:3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">
                  <v:imagedata r:id="rId71" o:title=""/>
                  <v:path arrowok="t"/>
                </v:shape>
                <v:shape id="Imagen 504" o:spid="_x0000_s1035" type="#_x0000_t75" style="position:absolute;left:65223;top:19904;width:2160;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">
                  <v:imagedata r:id="rId72" o:title=""/>
                  <v:path arrowok="t"/>
                </v:shape>
                <v:shape id="Imagen 505" o:spid="_x0000_s1036" type="#_x0000_t75" style="position:absolute;left:58304;top:21500;width:2160;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">
                  <v:imagedata r:id="rId74" o:title=""/>
                  <v:path arrowok="t"/>
                </v:shape>
                <v:shape id="Imagen 506" o:spid="_x0000_s1037" type="#_x0000_t75" style="position:absolute;left:88582;top:11193;width:3455;height:34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">
                  <v:imagedata r:id="rId71" o:title=""/>
                  <v:path arrowok="t"/>
                </v:shape>
                <v:shape id="Imagen 507" o:spid="_x0000_s1038" type="#_x0000_t75" style="position:absolute;left:91581;top:15734;width:2160;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">
                  <v:imagedata r:id="rId72" o:title=""/>
                  <v:path arrowok="t"/>
                </v:shape>
                <v:shape id="Imagen 508" o:spid="_x0000_s1039" type="#_x0000_t75" style="position:absolute;left:85574;top:17715;width:2160;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">
                  <v:imagedata r:id="rId73" o:title=""/>
                  <v:path arrowok="t"/>
                </v:shape>
                <v:shape id="Forma libre 509" o:spid="_x0000_s1040" style="position:absolute;left:16355;top:5682;width:1764;height:1286;rotation:145449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" path="m,243840l298704,54864r30480,128016l597408,e" filled="f" strokecolor="#ffc000 [3207]" strokeweight="1.5pt">
                  <v:stroke joinstyle="miter"/>
                  <v:path arrowok="t" o:connecttype="custom" o:connectlocs="0,128614;88205,28938;97206,96461;176410,0" o:connectangles="0,0,0,0"/>
                </v:shape>
                <v:shape id="Forma libre 510" o:spid="_x0000_s1041" style="position:absolute;left:16675;top:5333;width:1764;height:1287;rotation:145449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" path="m,243840l298704,54864r30480,128016l597408,e" filled="f" strokecolor="#ffc000 [3207]" strokeweight="1.5pt">
                  <v:stroke joinstyle="miter"/>
                  <v:path arrowok="t" o:connecttype="custom" o:connectlocs="0,128614;88205,28938;97206,96461;176410,0" o:connectangles="0,0,0,0"/>
                </v:shape>
                <v:shape id="Forma libre 511" o:spid="_x0000_s1042" style="position:absolute;left:21497;top:28533;width:2117;height:1641;rotation:145449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" path="m,243840l298704,54864r30480,128016l597408,e" filled="f" strokecolor="#ffc000 [3207]" strokeweight="1.5pt">
                  <v:stroke joinstyle="miter"/>
                  <v:path arrowok="t" o:connecttype="custom" o:connectlocs="0,164114;105843,36926;116643,123086;211685,0" o:connectangles="0,0,0,0"/>
                </v:shape>
                <v:shape id="Forma libre 128" o:spid="_x0000_s1043" style="position:absolute;left:21877;top:28094;width:2117;height:1641;rotation:145449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" path="m,243840l298704,54864r30480,128016l597408,e" filled="f" strokecolor="#ffc000 [3207]" strokeweight="1.5pt">
                  <v:stroke joinstyle="miter"/>
                  <v:path arrowok="t" o:connecttype="custom" o:connectlocs="0,164114;105843,36926;116643,123086;211685,0" o:connectangles="0,0,0,0"/>
                </v:shape>
                <v:shape id="Forma libre 129" o:spid="_x0000_s1044" style="position:absolute;left:10540;top:11252;width:3903;height:1139;rotation:735273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" path="m,243840l298704,54864r30480,128016l597408,e" filled="f" strokecolor="#ffc000 [3207]" strokeweight="1.5pt">
                  <v:stroke joinstyle="miter"/>
                  <v:path arrowok="t" o:connecttype="custom" o:connectlocs="0,113919;195115,25632;215024,85439;390229,0" o:connectangles="0,0,0,0"/>
                </v:shape>
                <v:shape id="Forma libre 130" o:spid="_x0000_s1045" style="position:absolute;left:63012;top:27935;width:1951;height:1042;rotation:735273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" path="m,243840l298704,54864r30480,128016l597408,e" filled="f" strokecolor="#ffc000 [3207]" strokeweight="1.5pt">
                  <v:stroke joinstyle="miter"/>
                  <v:path arrowok="t" o:connecttype="custom" o:connectlocs="0,104175;97527,23439;107479,78131;195054,0" o:connectangles="0,0,0,0"/>
                </v:shape>
                <v:shape id="Forma libre 135" o:spid="_x0000_s1046" style="position:absolute;left:63415;top:28125;width:1950;height:1041;rotation:735273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" path="m,243840l298704,54864r30480,128016l597408,e" filled="f" strokecolor="#ffc000 [3207]" strokeweight="1.5pt">
                  <v:stroke joinstyle="miter"/>
                  <v:path arrowok="t" o:connecttype="custom" o:connectlocs="0,104175;97527,23439;107479,78131;195054,0" o:connectangles="0,0,0,0"/>
                </v:shape>
                <v:shape id="Forma libre 136" o:spid="_x0000_s1047" style="position:absolute;left:6132;top:9519;width:1367;height:1085;rotation:145449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" path="m,243840l298704,54864r30480,128016l597408,e" filled="f" strokecolor="#ffc000 [3207]" strokeweight="1.5pt">
                  <v:stroke joinstyle="miter"/>
                  <v:path arrowok="t" o:connecttype="custom" o:connectlocs="0,108553;68384,24424;75361,81415;136767,0" o:connectangles="0,0,0,0"/>
                </v:shape>
                <v:shape id="Forma libre 137" o:spid="_x0000_s1048" style="position:absolute;left:6376;top:9230;width:1368;height:1085;rotation:145449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" path="m,243840l298704,54864r30480,128016l597408,e" filled="f" strokecolor="#ffc000 [3207]" strokeweight="1.5pt">
                  <v:stroke joinstyle="miter"/>
                  <v:path arrowok="t" o:connecttype="custom" o:connectlocs="0,108553;68384,24424;75361,81415;136767,0" o:connectangles="0,0,0,0"/>
                </v:shape>
                <v:shape id="Forma libre 138" o:spid="_x0000_s1049" style="position:absolute;left:32454;top:26688;width:2116;height:1641;rotation:145449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" path="m,243840l298704,54864r30480,128016l597408,e" filled="f" strokecolor="#ffc000 [3207]" strokeweight="1.5pt">
                  <v:stroke joinstyle="miter"/>
                  <v:path arrowok="t" o:connecttype="custom" o:connectlocs="0,164114;105843,36926;116643,123086;211685,0" o:connectangles="0,0,0,0"/>
                </v:shape>
                <v:shape id="Forma libre 139" o:spid="_x0000_s1050" style="position:absolute;left:32834;top:26249;width:2117;height:1641;rotation:145449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" path="m,243840l298704,54864r30480,128016l597408,e" filled="f" strokecolor="#ffc000 [3207]" strokeweight="1.5pt">
                  <v:stroke joinstyle="miter"/>
                  <v:path arrowok="t" o:connecttype="custom" o:connectlocs="0,164114;105843,36926;116643,123086;211685,0" o:connectangles="0,0,0,0"/>
                </v:shape>
                <v:shape id="Forma libre 140" o:spid="_x0000_s1051" style="position:absolute;left:52073;top:25352;width:3666;height:3810;rotation:145449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" path="m,243840l298704,54864r30480,128016l597408,e" filled="f" strokecolor="#ffc000 [3207]" strokeweight="1.5pt">
                  <v:stroke joinstyle="miter"/>
                  <v:path arrowok="t" o:connecttype="custom" o:connectlocs="0,380973;183298,85719;202001,285730;366595,0" o:connectangles="0,0,0,0"/>
                </v:shape>
                <v:shape id="Forma libre 141" o:spid="_x0000_s1052" style="position:absolute;left:67821;top:22535;width:1368;height:1085;rotation:145449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" path="m,243840l298704,54864r30480,128016l597408,e" filled="f" strokecolor="#ffc000 [3207]" strokeweight="1.5pt">
                  <v:stroke joinstyle="miter"/>
                  <v:path arrowok="t" o:connecttype="custom" o:connectlocs="0,108553;68384,24424;75361,81415;136767,0" o:connectangles="0,0,0,0"/>
                </v:shape>
                <v:shape id="Forma libre 142" o:spid="_x0000_s1053" style="position:absolute;left:68066;top:22246;width:1368;height:1085;rotation:145449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" path="m,243840l298704,54864r30480,128016l597408,e" filled="f" strokecolor="#ffc000 [3207]" strokeweight="1.5pt">
                  <v:stroke joinstyle="miter"/>
                  <v:path arrowok="t" o:connecttype="custom" o:connectlocs="0,108553;68384,24424;75361,81415;136767,0" o:connectangles="0,0,0,0"/>
                </v:shape>
                <v:shape id="Forma libre 143" o:spid="_x0000_s1054" style="position:absolute;left:83565;top:23787;width:2590;height:1125;rotation:1116088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" path="m,243840l298704,54864r30480,128016l597408,e" filled="f" strokecolor="#ffc000 [3207]" strokeweight="1.5pt">
                  <v:stroke joinstyle="miter"/>
                  <v:path arrowok="t" o:connecttype="custom" o:connectlocs="0,112584;129529,25331;142746,84438;259057,0" o:connectangles="0,0,0,0"/>
                </v:shape>
                <v:shape id="Forma libre 144" o:spid="_x0000_s1055" style="position:absolute;left:91493;top:14099;width:1682;height:1006;rotation:9953216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" path="m,243840l298704,54864r30480,128016l597408,e" filled="f" strokecolor="#ffc000 [3207]" strokeweight="1.5pt">
                  <v:stroke joinstyle="miter"/>
                  <v:path arrowok="t" o:connecttype="custom" o:connectlocs="0,100602;84086,22635;92666,75452;168171,0" o:connectangles="0,0,0,0"/>
                </v:shape>
                <v:shape id="Forma libre 145" o:spid="_x0000_s1056" style="position:absolute;left:91512;top:14525;width:1682;height:1006;rotation:9953216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" path="m,243840l298704,54864r30480,128016l597408,e" filled="f" strokecolor="#ffc000 [3207]" strokeweight="1.5pt">
                  <v:stroke joinstyle="miter"/>
                  <v:path arrowok="t" o:connecttype="custom" o:connectlocs="0,100602;84086,22635;92666,75452;168171,0" o:connectangles="0,0,0,0"/>
                </v:shape>
                <v:shape id="Forma libre 146" o:spid="_x0000_s1057" style="position:absolute;left:52955;top:21085;width:3665;height:976;rotation:-7956952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" path="m,243840l298704,54864r30480,128016l597408,e" filled="f" strokecolor="#ffc000 [3207]" strokeweight="1.5pt">
                  <v:stroke joinstyle="miter"/>
                  <v:path arrowok="t" o:connecttype="custom" o:connectlocs="0,97558;183250,21951;201948,73169;366499,0" o:connectangles="0,0,0,0"/>
                </v:shape>
                <v:shape id="Forma libre 147" o:spid="_x0000_s1058" style="position:absolute;left:52358;top:21177;width:3665;height:976;rotation:-7956952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" path="m,243840l298704,54864r30480,128016l597408,e" filled="f" strokecolor="#ffc000 [3207]" strokeweight="1.5pt">
                  <v:stroke joinstyle="miter"/>
                  <v:path arrowok="t" o:connecttype="custom" o:connectlocs="0,97558;183250,21951;201948,73169;366499,0" o:connectangles="0,0,0,0"/>
                </v:shape>
                <v:shape id="Forma libre 148" o:spid="_x0000_s1059" style="position:absolute;left:56691;top:29174;width:3960;height:1800;rotation:9953216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" path="m,243840l298704,54864r30480,128016l597408,e" filled="f" strokecolor="#ffc000 [3207]" strokeweight="1.5pt">
                  <v:stroke joinstyle="miter"/>
                  <v:path arrowok="t" o:connecttype="custom" o:connectlocs="0,180000;198000,40500;218204,135000;396000,0" o:connectangles="0,0,0,0"/>
                </v:shape>
                <v:shape id="Forma libre 149" o:spid="_x0000_s1060" style="position:absolute;left:56748;top:29776;width:3960;height:1800;rotation:9953216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" path="m,243840l298704,54864r30480,128016l597408,e" filled="f" strokecolor="#ffc000 [3207]" strokeweight="1.5pt">
                  <v:stroke joinstyle="miter"/>
                  <v:path arrowok="t" o:connecttype="custom" o:connectlocs="0,180000;198000,40500;218204,135000;396000,0" o:connectangles="0,0,0,0"/>
                </v:shape>
                <v:shape id="Forma libre 150" o:spid="_x0000_s1061" style="position:absolute;left:67580;top:26877;width:3665;height:975;rotation:-8268917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" path="m,243840l298704,54864r30480,128016l597408,e" filled="f" strokecolor="#ffc000 [3207]" strokeweight="1.5pt">
                  <v:stroke joinstyle="miter"/>
                  <v:path arrowok="t" o:connecttype="custom" o:connectlocs="0,97558;183250,21951;201948,73169;366499,0" o:connectangles="0,0,0,0"/>
                </v:shape>
                <v:shape id="Forma libre 151" o:spid="_x0000_s1062" style="position:absolute;left:66992;top:27018;width:3665;height:976;rotation:-8268917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" path="m,243840l298704,54864r30480,128016l597408,e" filled="f" strokecolor="#ffc000 [3207]" strokeweight="1.5pt">
                  <v:stroke joinstyle="miter"/>
                  <v:path arrowok="t" o:connecttype="custom" o:connectlocs="0,97558;183250,21951;201948,73169;366499,0" o:connectangles="0,0,0,0"/>
                </v:shape>
                <v:shape id="Forma libre 263" o:spid="_x0000_s1063" style="position:absolute;left:56435;top:14488;width:2313;height:1546;rotation:-4717264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" path="m,243840l298704,54864r30480,128016l597408,e" filled="f" strokecolor="#ffc000 [3207]" strokeweight="1.5pt">
                  <v:stroke joinstyle="miter"/>
                  <v:path arrowok="t" o:connecttype="custom" o:connectlocs="0,154613;115627,34788;127426,115960;231254,0" o:connectangles="0,0,0,0"/>
                </v:shape>
                <v:shape id="Forma libre 264" o:spid="_x0000_s1064" style="position:absolute;left:57244;top:14961;width:2312;height:1546;rotation:-5160578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" path="m,243840l298704,54864r30480,128016l597408,e" filled="f" strokecolor="#ffc000 [3207]" strokeweight="1.5pt">
                  <v:stroke joinstyle="miter"/>
                  <v:path arrowok="t" o:connecttype="custom" o:connectlocs="0,154613;115627,34788;127426,115960;231254,0" o:connectangles="0,0,0,0"/>
                </v:shape>
                <v:shape id="Forma libre 265" o:spid="_x0000_s1065" style="position:absolute;left:24113;top:32993;width:2313;height:1546;rotation:9953216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" path="m,243840l298704,54864r30480,128016l597408,e" filled="f" strokecolor="#ffc000 [3207]" strokeweight="1.5pt">
                  <v:stroke joinstyle="miter"/>
                  <v:path arrowok="t" o:connecttype="custom" o:connectlocs="0,154613;115627,34788;127426,115960;231254,0" o:connectangles="0,0,0,0"/>
                </v:shape>
                <v:shape id="Forma libre 266" o:spid="_x0000_s1066" style="position:absolute;left:24170;top:33595;width:2313;height:1546;rotation:9953216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" path="m,243840l298704,54864r30480,128016l597408,e" filled="f" strokecolor="#ffc000 [3207]" strokeweight="1.5pt">
                  <v:stroke joinstyle="miter"/>
                  <v:path arrowok="t" o:connecttype="custom" o:connectlocs="0,154613;115627,34788;127426,115960;231254,0" o:connectangles="0,0,0,0"/>
                </v:shape>
                <v:shape id="Forma libre 267" o:spid="_x0000_s1067" style="position:absolute;left:33217;top:31240;width:3665;height:976;rotation:-8152012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" path="m,243840l298704,54864r30480,128016l597408,e" filled="f" strokecolor="#ffc000 [3207]" strokeweight="1.5pt">
                  <v:stroke joinstyle="miter"/>
                  <v:path arrowok="t" o:connecttype="custom" o:connectlocs="0,97558;183249,21951;201948,73169;366498,0" o:connectangles="0,0,0,0"/>
                </v:shape>
                <v:shape id="Forma libre 294" o:spid="_x0000_s1068" style="position:absolute;left:32627;top:31362;width:3664;height:975;rotation:-8152012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" path="m,243840l298704,54864r30480,128016l597408,e" filled="f" strokecolor="#ffc000 [3207]" strokeweight="1.5pt">
                  <v:stroke joinstyle="miter"/>
                  <v:path arrowok="t" o:connecttype="custom" o:connectlocs="0,97558;183249,21951;201948,73169;366498,0" o:connectangles="0,0,0,0"/>
                </v:shape>
                <v:shape id="Forma libre 295" o:spid="_x0000_s1069" style="position:absolute;left:16660;top:9786;width:3665;height:976;rotation:-7958021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" path="m,243840l298704,54864r30480,128016l597408,e" filled="f" strokecolor="#ffc000 [3207]" strokeweight="1.5pt">
                  <v:stroke joinstyle="miter"/>
                  <v:path arrowok="t" o:connecttype="custom" o:connectlocs="0,97557;183250,21950;201948,73168;366499,0" o:connectangles="0,0,0,0"/>
                </v:shape>
                <v:shape id="Forma libre 296" o:spid="_x0000_s1070" style="position:absolute;left:16063;top:9877;width:3665;height:976;rotation:-7958021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" path="m,243840l298704,54864r30480,128016l597408,e" filled="f" strokecolor="#ffc000 [3207]" strokeweight="1.5pt">
                  <v:stroke joinstyle="miter"/>
                  <v:path arrowok="t" o:connecttype="custom" o:connectlocs="0,97557;183250,21950;201948,73168;366499,0" o:connectangles="0,0,0,0"/>
                </v:shape>
                <v:shape id="Forma libre 297" o:spid="_x0000_s1071" style="position:absolute;left:20900;top:23724;width:3665;height:975;rotation:-155;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" path="m,243840l298704,54864r30480,128016l597408,e" filled="f" strokecolor="#ffc000 [3207]" strokeweight="1.5pt">
                  <v:stroke joinstyle="miter"/>
                  <v:path arrowok="t" o:connecttype="custom" o:connectlocs="0,97559;183250,21951;201948,73169;366499,0" o:connectangles="0,0,0,0"/>
                </v:shape>
                <v:shape id="Forma libre 302" o:spid="_x0000_s1072" style="position:absolute;left:20208;top:24013;width:3665;height:976;rotation:-155;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" path="m,243840l298704,54864r30480,128016l597408,e" filled="f" strokecolor="#ffc000 [3207]" strokeweight="1.5pt">
                  <v:stroke joinstyle="miter"/>
                  <v:path arrowok="t" o:connecttype="custom" o:connectlocs="0,97559;183250,21951;201948,73169;366499,0" o:connectangles="0,0,0,0"/>
                </v:shape>
                <v:shape id="Forma libre 308" o:spid="_x0000_s1073" style="position:absolute;left:51576;top:26106;width:3666;height:3810;rotation:145449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" path="m,243840l298704,54864r30480,128016l597408,e" filled="f" strokecolor="#ffc000 [3207]" strokeweight="1.5pt">
                  <v:stroke joinstyle="miter"/>
                  <v:path arrowok="t" o:connecttype="custom" o:connectlocs="0,380973;183298,85719;202001,285730;366595,0" o:connectangles="0,0,0,0"/>
                </v:shape>
                <v:shape id="Forma libre 313" o:spid="_x0000_s1074" style="position:absolute;left:83741;top:23097;width:2591;height:1126;rotation:1116088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" path="m,243840l298704,54864r30480,128016l597408,e" filled="f" strokecolor="#ffc000 [3207]" strokeweight="1.5pt">
                  <v:stroke joinstyle="miter"/>
                  <v:path arrowok="t" o:connecttype="custom" o:connectlocs="0,112584;129529,25331;142746,84438;259057,0" o:connectangles="0,0,0,0"/>
                </v:shape>
                <v:shape id="Forma libre 314" o:spid="_x0000_s1075" style="position:absolute;left:10043;top:11236;width:3903;height:1139;rotation:735273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" path="m,243840l298704,54864r30480,128016l597408,e" filled="f" strokecolor="#ffc000 [3207]" strokeweight="1.5pt">
                  <v:stroke joinstyle="miter"/>
                  <v:path arrowok="t" o:connecttype="custom" o:connectlocs="0,113919;195115,25632;215024,85439;390229,0" o:connectangles="0,0,0,0"/>
                </v:shape>
                <v:shape id="Imagen 315" o:spid="_x0000_s1076" type="#_x0000_t75" style="position:absolute;left:1869;top:9133;width:4628;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">
                  <v:imagedata r:id="rId75" o:title=""/>
                  <v:path arrowok="t"/>
                </v:shape>
                <v:shape id="Imagen 361" o:spid="_x0000_s1077" type="#_x0000_t75" style="position:absolute;left:19483;top:2876;width:4628;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">
                  <v:imagedata r:id="rId75" o:title=""/>
                  <v:path arrowok="t"/>
                </v:shape>
                <v:shape id="Imagen 376" o:spid="_x0000_s1078" type="#_x0000_t75" style="position:absolute;left:19563;top:9791;width:4628;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">
                  <v:imagedata r:id="rId75" o:title=""/>
                  <v:path arrowok="t"/>
                </v:shape>
                <v:shape id="Imagen 378" o:spid="_x0000_s1079" type="#_x0000_t75" style="position:absolute;left:10307;top:14298;width:4628;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">
                  <v:imagedata r:id="rId75" o:title=""/>
                  <v:path arrowok="t"/>
                </v:shape>
                <v:shape id="Imagen 381" o:spid="_x0000_s1080" type="#_x0000_t75" style="position:absolute;left:7846;top:2215;width:8485;height:7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">
                  <v:imagedata r:id="rId76" o:title=""/>
                  <v:path arrowok="t"/>
                </v:shape>
                <v:shape id="Imagen 382" o:spid="_x0000_s1081" type="#_x0000_t75" style="position:absolute;left:15495;top:21245;width:4628;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">
                  <v:imagedata r:id="rId75" o:title=""/>
                  <v:path arrowok="t"/>
                </v:shape>
                <v:shape id="Imagen 383" o:spid="_x0000_s1082" type="#_x0000_t75" style="position:absolute;left:16265;top:28464;width:4628;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">
                  <v:imagedata r:id="rId75" o:title=""/>
                  <v:path arrowok="t"/>
                </v:shape>
                <v:shape id="Imagen 384" o:spid="_x0000_s1083" type="#_x0000_t75" style="position:absolute;left:22714;top:36165;width:4628;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">
                  <v:imagedata r:id="rId75" o:title=""/>
                  <v:path arrowok="t"/>
                </v:shape>
                <v:shape id="Imagen 385" o:spid="_x0000_s1084" type="#_x0000_t75" style="position:absolute;left:31473;top:35202;width:4628;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">
                  <v:imagedata r:id="rId75" o:title=""/>
                  <v:path arrowok="t"/>
                </v:shape>
                <v:shape id="Imagen 386" o:spid="_x0000_s1085" type="#_x0000_t75" style="position:absolute;left:37537;top:32026;width:4628;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">
                  <v:imagedata r:id="rId75" o:title=""/>
                  <v:path arrowok="t"/>
                </v:shape>
                <v:shape id="Imagen 387" o:spid="_x0000_s1086" type="#_x0000_t75" style="position:absolute;left:35420;top:24037;width:4628;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">
                  <v:imagedata r:id="rId75" o:title=""/>
                  <v:path arrowok="t"/>
                </v:shape>
                <v:shape id="Forma libre 388" o:spid="_x0000_s1087" style="position:absolute;left:28209;top:32447;width:5462;height:503;rotation:3712884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" path="m,243840l298704,54864r30480,128016l597408,e" filled="f" strokecolor="#ffc000 [3207]" strokeweight="1.5pt">
                  <v:stroke joinstyle="miter"/>
                  <v:path arrowok="t" o:connecttype="custom" o:connectlocs="0,50327;273084,11324;300950,37745;546168,0" o:connectangles="0,0,0,0"/>
                </v:shape>
                <v:shape id="Forma libre 389" o:spid="_x0000_s1088" style="position:absolute;left:28401;top:32062;width:5462;height:504;rotation:3661968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" path="m,243840l298704,54864r30480,128016l597408,e" filled="f" strokecolor="#ffc000 [3207]" strokeweight="1.5pt">
                  <v:stroke joinstyle="miter"/>
                  <v:path arrowok="t" o:connecttype="custom" o:connectlocs="0,50327;273084,11324;300950,37745;546168,0" o:connectangles="0,0,0,0"/>
                </v:shape>
                <v:shape id="Imagen 390" o:spid="_x0000_s1089" type="#_x0000_t75" style="position:absolute;left:48496;top:16769;width:4628;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">
                  <v:imagedata r:id="rId75" o:title=""/>
                  <v:path arrowok="t"/>
                </v:shape>
                <v:shape id="Imagen 391" o:spid="_x0000_s1090" type="#_x0000_t75" style="position:absolute;left:46282;top:28030;width:4628;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">
                  <v:imagedata r:id="rId75" o:title=""/>
                  <v:path arrowok="t"/>
                </v:shape>
                <v:shape id="Imagen 392" o:spid="_x0000_s1091" type="#_x0000_t75" style="position:absolute;left:54129;top:32784;width:4721;height:4406;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">
                  <v:imagedata r:id="rId77" o:title=""/>
                  <v:path arrowok="t"/>
                </v:shape>
                <v:shape id="Imagen 393" o:spid="_x0000_s1092" type="#_x0000_t75" style="position:absolute;left:64089;top:28897;width:4628;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">
                  <v:imagedata r:id="rId75" o:title=""/>
                  <v:path arrowok="t"/>
                </v:shape>
                <v:shape id="Imagen 394" o:spid="_x0000_s1093" type="#_x0000_t75" style="position:absolute;left:70538;top:25624;width:4628;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">
                  <v:imagedata r:id="rId75" o:title=""/>
                  <v:path arrowok="t"/>
                </v:shape>
                <v:shape id="Imagen 395" o:spid="_x0000_s1094" type="#_x0000_t75" style="position:absolute;left:70153;top:18309;width:4628;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">
                  <v:imagedata r:id="rId75" o:title=""/>
                  <v:path arrowok="t"/>
                </v:shape>
                <v:shape id="Imagen 396" o:spid="_x0000_s1095" type="#_x0000_t75" style="position:absolute;left:52655;top:10145;width:4628;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">
                  <v:imagedata r:id="rId75" o:title=""/>
                  <v:path arrowok="t"/>
                </v:shape>
                <v:shape id="Imagen 397" o:spid="_x0000_s1096" type="#_x0000_t75" style="position:absolute;left:79149;top:24866;width:4628;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">
                  <v:imagedata r:id="rId75" o:title=""/>
                  <v:path arrowok="t"/>
                </v:shape>
                <v:shape id="Imagen 398" o:spid="_x0000_s1097" type="#_x0000_t75" style="position:absolute;left:92335;top:8792;width:4629;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">
                  <v:imagedata r:id="rId75" o:title=""/>
                  <v:path arrowok="t"/>
                </v:shape>
                <v:shape id="Imagen 399" o:spid="_x0000_s1098" type="#_x0000_t75" style="position:absolute;left:25939;top:21679;width:8485;height:7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">
                  <v:imagedata r:id="rId76" o:title=""/>
                  <v:path arrowok="t"/>
                </v:shape>
                <v:shape id="Imagen 400" o:spid="_x0000_s1099" type="#_x0000_t75" style="position:absolute;left:58571;top:18758;width:8485;height:7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">
                  <v:imagedata r:id="rId76" o:title=""/>
                  <v:path arrowok="t"/>
                </v:shape>
                <v:shape id="Imagen 401" o:spid="_x0000_s1100" type="#_x0000_t75" style="position:absolute;left:85084;top:14535;width:8485;height:7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">
                  <v:imagedata r:id="rId76" o:title=""/>
                  <v:path arrowok="t"/>
                </v:shape>
                <v:rect id="Rectángulo 402" o:spid="_x0000_s1101" style="position:absolute;left:11558;top:30676;width:2873;height:2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" fillcolor="#5b9bd5 [3204]" stroked="f" strokeweight="1pt">
                  <v:shadow on="t" color="black" opacity="19660f" offset=".552mm,.73253mm"/>
                </v:rect>
                <v:line id="Conector recto 403" o:spid="_x0000_s1102" style="position:absolute;visibility:visible;mso-wrap-style:square" from="12251,31033" to="12315,31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" strokecolor="black [3200]" strokeweight="1.5pt">
                  <v:stroke joinstyle="miter"/>
                </v:line>
                <v:rect id="Rectángulo 404" o:spid="_x0000_s1103" style="position:absolute;left:10285;top:22047;width:2873;height:2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" fillcolor="#5b9bd5 [3204]" stroked="f" strokeweight="1pt">
                  <v:shadow on="t" color="black" opacity="19660f" offset=".552mm,.73253mm"/>
                </v:rect>
                <v:line id="Conector recto 405" o:spid="_x0000_s1104" style="position:absolute;visibility:visible;mso-wrap-style:square" from="10978,22403" to="11042,23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" strokecolor="black [3200]" strokeweight="1.5pt">
                  <v:stroke joinstyle="miter"/>
                </v:line>
                <v:rect id="Rectángulo 406" o:spid="_x0000_s1105" style="position:absolute;left:26450;top:11947;width:2873;height:2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" fillcolor="#5b9bd5 [3204]" stroked="f" strokeweight="1pt">
                  <v:shadow on="t" color="black" opacity="19660f" offset=".552mm,.73253mm"/>
                </v:rect>
                <v:line id="Conector recto 407" o:spid="_x0000_s1106" style="position:absolute;visibility:visible;mso-wrap-style:square" from="27143,12303" to="27207,1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" strokecolor="black [3200]" strokeweight="1.5pt">
                  <v:stroke joinstyle="miter"/>
                </v:line>
                <v:rect id="Rectángulo 408" o:spid="_x0000_s1107" style="position:absolute;left:1389;top:2708;width:2873;height:2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" fillcolor="#5b9bd5 [3204]" stroked="f" strokeweight="1pt">
                  <v:shadow on="t" color="black" opacity="19660f" offset=".552mm,.73253mm"/>
                </v:rect>
                <v:line id="Conector recto 409" o:spid="_x0000_s1108" style="position:absolute;visibility:visible;mso-wrap-style:square" from="2082,3065" to="2146,3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" strokecolor="black [3200]" strokeweight="1.5pt">
                  <v:stroke joinstyle="miter"/>
                </v:line>
                <v:rect id="Rectángulo 410" o:spid="_x0000_s1109" style="position:absolute;left:17467;top:16550;width:2873;height:2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" fillcolor="#5b9bd5 [3204]" stroked="f" strokeweight="1pt">
                  <v:shadow on="t" color="black" opacity="19660f" offset=".552mm,.73253mm"/>
                </v:rect>
                <v:line id="Conector recto 411" o:spid="_x0000_s1110" style="position:absolute;visibility:visible;mso-wrap-style:square" from="18160,16907" to="18224,177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" strokecolor="black [3200]" strokeweight="1.5pt">
                  <v:stroke joinstyle="miter"/>
                </v:line>
                <v:rect id="Rectángulo 412" o:spid="_x0000_s1111" style="position:absolute;left:27342;top:3999;width:2873;height:2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" fillcolor="#5b9bd5 [3204]" stroked="f" strokeweight="1pt">
                  <v:shadow on="t" color="black" opacity="19660f" offset=".552mm,.73253mm"/>
                </v:rect>
                <v:line id="Conector recto 413" o:spid="_x0000_s1112" style="position:absolute;visibility:visible;mso-wrap-style:square" from="28035,4356" to="28099,52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" strokecolor="black [3200]" strokeweight="1.5pt">
                  <v:stroke joinstyle="miter"/>
                </v:line>
                <v:rect id="Rectángulo 512" o:spid="_x0000_s1113" style="position:absolute;left:42478;top:14076;width:2873;height:2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" fillcolor="#5b9bd5 [3204]" stroked="f" strokeweight="1pt">
                  <v:shadow on="t" color="black" opacity="19660f" offset=".552mm,.73253mm"/>
                </v:rect>
                <v:line id="Conector recto 513" o:spid="_x0000_s1114" style="position:absolute;visibility:visible;mso-wrap-style:square" from="43171,14432" to="43235,152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" strokecolor="black [3200]" strokeweight="1.5pt">
                  <v:stroke joinstyle="miter"/>
                </v:line>
                <v:rect id="Rectángulo 514" o:spid="_x0000_s1115" style="position:absolute;left:44642;top:21438;width:2873;height:2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" fillcolor="#5b9bd5 [3204]" stroked="f" strokeweight="1pt">
                  <v:shadow on="t" color="black" opacity="19660f" offset=".552mm,.73253mm"/>
                </v:rect>
                <v:line id="Conector recto 515" o:spid="_x0000_s1116" style="position:absolute;visibility:visible;mso-wrap-style:square" from="45335,21795" to="45399,22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" strokecolor="black [3200]" strokeweight="1.5pt">
                  <v:stroke joinstyle="miter"/>
                </v:line>
                <v:rect id="Rectángulo 516" o:spid="_x0000_s1117" style="position:absolute;left:41179;top:27918;width:2874;height:2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" fillcolor="#5b9bd5 [3204]" stroked="f" strokeweight="1pt">
                  <v:shadow on="t" color="black" opacity="19660f" offset=".552mm,.73253mm"/>
                </v:rect>
                <v:line id="Conector recto 517" o:spid="_x0000_s1118" style="position:absolute;visibility:visible;mso-wrap-style:square" from="41873,28275" to="41937,29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" strokecolor="black [3200]" strokeweight="1.5pt">
                  <v:stroke joinstyle="miter"/>
                </v:line>
                <v:rect id="Rectángulo 518" o:spid="_x0000_s1119" style="position:absolute;left:42494;top:39522;width:2873;height:2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" fillcolor="#5b9bd5 [3204]" stroked="f" strokeweight="1pt">
                  <v:shadow on="t" color="black" opacity="19660f" offset=".552mm,.73253mm"/>
                </v:rect>
                <v:line id="Conector recto 519" o:spid="_x0000_s1120" style="position:absolute;visibility:visible;mso-wrap-style:square" from="43187,39879" to="43251,407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" strokecolor="black [3200]" strokeweight="1.5pt">
                  <v:stroke joinstyle="miter"/>
                </v:line>
                <v:rect id="Rectángulo 520" o:spid="_x0000_s1121" style="position:absolute;left:36463;top:41517;width:2873;height:2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" fillcolor="#5b9bd5 [3204]" stroked="f" strokeweight="1pt">
                  <v:shadow on="t" color="black" opacity="19660f" offset=".552mm,.73253mm"/>
                </v:rect>
                <v:line id="Conector recto 521" o:spid="_x0000_s1122" style="position:absolute;visibility:visible;mso-wrap-style:square" from="37156,41874" to="37220,42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" strokecolor="black [3200]" strokeweight="1.5pt">
                  <v:stroke joinstyle="miter"/>
                </v:line>
                <v:rect id="Rectángulo 522" o:spid="_x0000_s1123" style="position:absolute;left:27207;top:39852;width:2874;height:2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" fillcolor="#5b9bd5 [3204]" stroked="f" strokeweight="1pt">
                  <v:shadow on="t" color="black" opacity="19660f" offset=".552mm,.73253mm"/>
                </v:rect>
                <v:line id="Conector recto 523" o:spid="_x0000_s1124" style="position:absolute;visibility:visible;mso-wrap-style:square" from="27901,40208" to="27965,410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" strokecolor="black [3200]" strokeweight="1.5pt">
                  <v:stroke joinstyle="miter"/>
                </v:line>
                <v:rect id="Rectángulo 524" o:spid="_x0000_s1125" style="position:absolute;left:46717;top:6962;width:2874;height:2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" fillcolor="#5b9bd5 [3204]" stroked="f" strokeweight="1pt">
                  <v:shadow on="t" color="black" opacity="19660f" offset=".552mm,.73253mm"/>
                </v:rect>
                <v:line id="Conector recto 525" o:spid="_x0000_s1126" style="position:absolute;visibility:visible;mso-wrap-style:square" from="47411,7319" to="47475,81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" strokecolor="black [3200]" strokeweight="1.5pt">
                  <v:stroke joinstyle="miter"/>
                </v:line>
                <v:rect id="Rectángulo 526" o:spid="_x0000_s1127" style="position:absolute;left:50057;top:38513;width:2873;height:2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" fillcolor="#5b9bd5 [3204]" stroked="f" strokeweight="1pt">
                  <v:shadow on="t" color="black" opacity="19660f" offset=".552mm,.73253mm"/>
                </v:rect>
                <v:line id="Conector recto 527" o:spid="_x0000_s1128" style="position:absolute;visibility:visible;mso-wrap-style:square" from="50750,38870" to="50814,397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" strokecolor="black [3200]" strokeweight="1.5pt">
                  <v:stroke joinstyle="miter"/>
                </v:line>
                <v:rect id="Rectángulo 528" o:spid="_x0000_s1129" style="position:absolute;left:68716;top:38178;width:2874;height:2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" fillcolor="#5b9bd5 [3204]" stroked="f" strokeweight="1pt">
                  <v:shadow on="t" color="black" opacity="19660f" offset=".552mm,.73253mm"/>
                </v:rect>
                <v:line id="Conector recto 529" o:spid="_x0000_s1130" style="position:absolute;visibility:visible;mso-wrap-style:square" from="69410,38535" to="69474,39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" strokecolor="black [3200]" strokeweight="1.5pt">
                  <v:stroke joinstyle="miter"/>
                </v:line>
                <v:rect id="Rectángulo 530" o:spid="_x0000_s1131" style="position:absolute;left:76275;top:33319;width:2874;height:2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" fillcolor="#5b9bd5 [3204]" stroked="f" strokeweight="1pt">
                  <v:shadow on="t" color="black" opacity="19660f" offset=".552mm,.73253mm"/>
                </v:rect>
                <v:line id="Conector recto 531" o:spid="_x0000_s1132" style="position:absolute;visibility:visible;mso-wrap-style:square" from="76969,33676" to="77033,34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" strokecolor="black [3200]" strokeweight="1.5pt">
                  <v:stroke joinstyle="miter"/>
                </v:line>
                <v:rect id="Rectángulo 532" o:spid="_x0000_s1133" style="position:absolute;left:76025;top:23229;width:2873;height:2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" fillcolor="#5b9bd5 [3204]" stroked="f" strokeweight="1pt">
                  <v:shadow on="t" color="black" opacity="19660f" offset=".552mm,.73253mm"/>
                </v:rect>
                <v:line id="Conector recto 533" o:spid="_x0000_s1134" style="position:absolute;visibility:visible;mso-wrap-style:square" from="76718,23585" to="76782,244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" strokecolor="black [3200]" strokeweight="1.5pt">
                  <v:stroke joinstyle="miter"/>
                </v:line>
                <v:rect id="Rectángulo 534" o:spid="_x0000_s1135" style="position:absolute;left:70631;top:12465;width:2873;height:2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" fillcolor="#5b9bd5 [3204]" stroked="f" strokeweight="1pt">
                  <v:shadow on="t" color="black" opacity="19660f" offset=".552mm,.73253mm"/>
                </v:rect>
                <v:line id="Conector recto 535" o:spid="_x0000_s1136" style="position:absolute;visibility:visible;mso-wrap-style:square" from="71325,12822" to="71389,13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" strokecolor="black [3200]" strokeweight="1.5pt">
                  <v:stroke joinstyle="miter"/>
                </v:line>
                <v:rect id="Rectángulo 536" o:spid="_x0000_s1137" style="position:absolute;left:99112;top:7796;width:2874;height:26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" fillcolor="#5b9bd5 [3204]" stroked="f" strokeweight="1pt">
                  <v:shadow on="t" color="black" opacity="19660f" offset=".552mm,.73253mm"/>
                </v:rect>
                <v:line id="Conector recto 537" o:spid="_x0000_s1138" style="position:absolute;visibility:visible;mso-wrap-style:square" from="99806,8152" to="99870,90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" strokecolor="black [3200]" strokeweight="1.5pt">
                  <v:stroke joinstyle="miter"/>
                </v:line>
                <v:rect id="Rectángulo 538" o:spid="_x0000_s1139" style="position:absolute;left:84261;top:31440;width:2873;height:26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" fillcolor="#5b9bd5 [3204]" stroked="f" strokeweight="1pt">
                  <v:shadow on="t" color="black" opacity="19660f" offset=".552mm,.73253mm"/>
                </v:rect>
                <v:line id="Conector recto 539" o:spid="_x0000_s1140" style="position:absolute;visibility:visible;mso-wrap-style:square" from="84954,31797" to="85018,32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" strokecolor="black [3200]" strokeweight="1.5pt">
                  <v:stroke joinstyle="miter"/>
                </v:line>
                <v:group id="Grupo 540" o:spid="_x0000_s1141" style="position:absolute;left:46996;top:15913;width:1292;height:2551" coordorigin="46996,15913" coordsize="1571,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shape id="Forma libre 541" o:spid="_x0000_s1142" style="position:absolute;left:46247;top:17258;width:3665;height:976;rotation:-7992548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" path="m,243840l298704,54864r30480,128016l597408,e" filled="f" strokecolor="#ffc000 [3207]" strokeweight="1.5pt">
                    <v:stroke joinstyle="miter"/>
                    <v:path arrowok="t" o:connecttype="custom" o:connectlocs="0,97559;183250,21951;201948,73169;366499,0" o:connectangles="0,0,0,0"/>
                  </v:shape>
                  <v:shape id="Forma libre 542" o:spid="_x0000_s1143" style="position:absolute;left:45651;top:17356;width:3665;height:976;rotation:-7992548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" path="m,243840l298704,54864r30480,128016l597408,e" filled="f" strokecolor="#ffc000 [3207]" strokeweight="1.5pt">
                    <v:stroke joinstyle="miter"/>
                    <v:path arrowok="t" o:connecttype="custom" o:connectlocs="0,97559;183250,21951;201948,73169;366499,0" o:connectangles="0,0,0,0"/>
                  </v:shape>
                </v:group>
                <v:group id="Grupo 543" o:spid="_x0000_s1144" style="position:absolute;left:51607;top:9042;width:1212;height:2646" coordorigin="51607,9042" coordsize="1571,3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xH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">
                  <v:shape id="Forma libre 544" o:spid="_x0000_s1145" style="position:absolute;left:50858;top:10387;width:3665;height:975;rotation:-7992548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" path="m,243840l298704,54864r30480,128016l597408,e" filled="f" strokecolor="#ffc000 [3207]" strokeweight="1.5pt">
                    <v:stroke joinstyle="miter"/>
                    <v:path arrowok="t" o:connecttype="custom" o:connectlocs="0,97559;183250,21951;201948,73169;366499,0" o:connectangles="0,0,0,0"/>
                  </v:shape>
                  <v:shape id="Forma libre 545" o:spid="_x0000_s1146" style="position:absolute;left:50262;top:10484;width:3665;height:975;rotation:-7992548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" path="m,243840l298704,54864r30480,128016l597408,e" filled="f" strokecolor="#ffc000 [3207]" strokeweight="1.5pt">
                    <v:stroke joinstyle="miter"/>
                    <v:path arrowok="t" o:connecttype="custom" o:connectlocs="0,97559;183250,21951;201948,73169;366499,0" o:connectangles="0,0,0,0"/>
                  </v:shape>
                </v:group>
                <v:group id="Grupo 546" o:spid="_x0000_s1147" style="position:absolute;left:23973;top:3795;width:2431;height:2280;rotation:-703009fd" coordorigin="23974,3795" coordsize="1425,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">
                  <v:shape id="Forma libre 547" o:spid="_x0000_s1148" style="position:absolute;left:23079;top:5140;width:3665;height:975;rotation:-7992548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" path="m,243840l298704,54864r30480,128016l597408,e" filled="f" strokecolor="#ffc000 [3207]" strokeweight="1.5pt">
                    <v:stroke joinstyle="miter"/>
                    <v:path arrowok="t" o:connecttype="custom" o:connectlocs="0,97559;183249,21951;201948,73169;366498,0" o:connectangles="0,0,0,0"/>
                  </v:shape>
                  <v:shape id="Forma libre 548" o:spid="_x0000_s1149" style="position:absolute;left:22629;top:5752;width:3665;height:975;rotation:-7992548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" path="m,243840l298704,54864r30480,128016l597408,e" filled="f" strokecolor="#ffc000 [3207]" strokeweight="1.5pt">
                    <v:stroke joinstyle="miter"/>
                    <v:path arrowok="t" o:connecttype="custom" o:connectlocs="0,97559;183250,21951;201948,73169;366499,0" o:connectangles="0,0,0,0"/>
                  </v:shape>
                </v:group>
                <v:group id="Grupo 549" o:spid="_x0000_s1150" style="position:absolute;left:23964;top:10402;width:2431;height:2280;rotation:-703009fd" coordorigin="23964,10402" coordsize="1425,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">
                  <v:shape id="Forma libre 550" o:spid="_x0000_s1151" style="position:absolute;left:23069;top:11747;width:3665;height:976;rotation:-7992548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" path="m,243840l298704,54864r30480,128016l597408,e" filled="f" strokecolor="#ffc000 [3207]" strokeweight="1.5pt">
                    <v:stroke joinstyle="miter"/>
                    <v:path arrowok="t" o:connecttype="custom" o:connectlocs="0,97559;183249,21951;201948,73169;366498,0" o:connectangles="0,0,0,0"/>
                  </v:shape>
                  <v:shape id="Forma libre 551" o:spid="_x0000_s1152" style="position:absolute;left:22619;top:12360;width:3665;height:976;rotation:-7992548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" path="m,243840l298704,54864r30480,128016l597408,e" filled="f" strokecolor="#ffc000 [3207]" strokeweight="1.5pt">
                    <v:stroke joinstyle="miter"/>
                    <v:path arrowok="t" o:connecttype="custom" o:connectlocs="0,97559;183250,21951;201948,73169;366499,0" o:connectangles="0,0,0,0"/>
                  </v:shape>
                </v:group>
                <v:group id="Grupo 552" o:spid="_x0000_s1153" style="position:absolute;left:1651;top:6520;width:2070;height:1829;rotation:3878967fd" coordorigin="1650,6521" coordsize="1425,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">
                  <v:shape id="Forma libre 553" o:spid="_x0000_s1154" style="position:absolute;left:756;top:7866;width:3665;height:975;rotation:-7992548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" path="m,243840l298704,54864r30480,128016l597408,e" filled="f" strokecolor="#ffc000 [3207]" strokeweight="1.5pt">
                    <v:stroke joinstyle="miter"/>
                    <v:path arrowok="t" o:connecttype="custom" o:connectlocs="0,97559;183249,21951;201948,73169;366498,0" o:connectangles="0,0,0,0"/>
                  </v:shape>
                  <v:shape id="Forma libre 554" o:spid="_x0000_s1155" style="position:absolute;left:305;top:8478;width:3665;height:976;rotation:-7992548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" path="m,243840l298704,54864r30480,128016l597408,e" filled="f" strokecolor="#ffc000 [3207]" strokeweight="1.5pt">
                    <v:stroke joinstyle="miter"/>
                    <v:path arrowok="t" o:connecttype="custom" o:connectlocs="0,97559;183250,21951;201948,73169;366499,0" o:connectangles="0,0,0,0"/>
                  </v:shape>
                </v:group>
                <v:group id="Grupo 555" o:spid="_x0000_s1156" style="position:absolute;left:14675;top:15318;width:2430;height:2280;rotation:-703009fd" coordorigin="14675,15318" coordsize="1425,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">
                  <v:shape id="Forma libre 556" o:spid="_x0000_s1157" style="position:absolute;left:13780;top:16663;width:3665;height:976;rotation:-7992548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" path="m,243840l298704,54864r30480,128016l597408,e" filled="f" strokecolor="#ffc000 [3207]" strokeweight="1.5pt">
                    <v:stroke joinstyle="miter"/>
                    <v:path arrowok="t" o:connecttype="custom" o:connectlocs="0,97559;183249,21951;201948,73169;366498,0" o:connectangles="0,0,0,0"/>
                  </v:shape>
                  <v:shape id="Forma libre 557" o:spid="_x0000_s1158" style="position:absolute;left:13330;top:17276;width:3665;height:975;rotation:-7992548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" path="m,243840l298704,54864r30480,128016l597408,e" filled="f" strokecolor="#ffc000 [3207]" strokeweight="1.5pt">
                    <v:stroke joinstyle="miter"/>
                    <v:path arrowok="t" o:connecttype="custom" o:connectlocs="0,97559;183250,21951;201948,73169;366499,0" o:connectangles="0,0,0,0"/>
                  </v:shape>
                </v:group>
                <v:group id="Grupo 558" o:spid="_x0000_s1159" style="position:absolute;left:13236;top:21063;width:2430;height:2280;rotation:-703009fd" coordorigin="13236,21063" coordsize="1425,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">
                  <v:shape id="Forma libre 559" o:spid="_x0000_s1160" style="position:absolute;left:12341;top:22408;width:3665;height:975;rotation:-7992548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" path="m,243840l298704,54864r30480,128016l597408,e" filled="f" strokecolor="#ffc000 [3207]" strokeweight="1.5pt">
                    <v:stroke joinstyle="miter"/>
                    <v:path arrowok="t" o:connecttype="custom" o:connectlocs="0,97559;183249,21951;201948,73169;366498,0" o:connectangles="0,0,0,0"/>
                  </v:shape>
                  <v:shape id="Forma libre 560" o:spid="_x0000_s1161" style="position:absolute;left:11891;top:23021;width:3665;height:975;rotation:-7992548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" path="m,243840l298704,54864r30480,128016l597408,e" filled="f" strokecolor="#ffc000 [3207]" strokeweight="1.5pt">
                    <v:stroke joinstyle="miter"/>
                    <v:path arrowok="t" o:connecttype="custom" o:connectlocs="0,97559;183250,21951;201948,73169;366499,0" o:connectangles="0,0,0,0"/>
                  </v:shape>
                </v:group>
                <v:group id="Grupo 561" o:spid="_x0000_s1162" style="position:absolute;left:13303;top:28606;width:2431;height:2280;rotation:-703009fd" coordorigin="13303,28606" coordsize="1425,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">
                  <v:shape id="Forma libre 562" o:spid="_x0000_s1163" style="position:absolute;left:12408;top:29951;width:3665;height:976;rotation:-7992548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" path="m,243840l298704,54864r30480,128016l597408,e" filled="f" strokecolor="#ffc000 [3207]" strokeweight="1.5pt">
                    <v:stroke joinstyle="miter"/>
                    <v:path arrowok="t" o:connecttype="custom" o:connectlocs="0,97559;183249,21951;201948,73169;366498,0" o:connectangles="0,0,0,0"/>
                  </v:shape>
                  <v:shape id="Forma libre 563" o:spid="_x0000_s1164" style="position:absolute;left:11958;top:30563;width:3665;height:976;rotation:-7992548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" path="m,243840l298704,54864r30480,128016l597408,e" filled="f" strokecolor="#ffc000 [3207]" strokeweight="1.5pt">
                    <v:stroke joinstyle="miter"/>
                    <v:path arrowok="t" o:connecttype="custom" o:connectlocs="0,97559;183250,21951;201948,73169;366499,0" o:connectangles="0,0,0,0"/>
                  </v:shape>
                </v:group>
                <v:group id="Grupo 564" o:spid="_x0000_s1165" style="position:absolute;left:27077;top:37711;width:1136;height:1934;rotation:-703009fd" coordorigin="27077,37711" coordsize="1425,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">
                  <v:shape id="Forma libre 565" o:spid="_x0000_s1166" style="position:absolute;left:26183;top:39056;width:3665;height:975;rotation:-7992548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" path="m,243840l298704,54864r30480,128016l597408,e" filled="f" strokecolor="#ffc000 [3207]" strokeweight="1.5pt">
                    <v:stroke joinstyle="miter"/>
                    <v:path arrowok="t" o:connecttype="custom" o:connectlocs="0,97559;183249,21951;201948,73169;366498,0" o:connectangles="0,0,0,0"/>
                  </v:shape>
                  <v:shape id="Forma libre 566" o:spid="_x0000_s1167" style="position:absolute;left:25732;top:39669;width:3665;height:976;rotation:-7992548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" path="m,243840l298704,54864r30480,128016l597408,e" filled="f" strokecolor="#ffc000 [3207]" strokeweight="1.5pt">
                    <v:stroke joinstyle="miter"/>
                    <v:path arrowok="t" o:connecttype="custom" o:connectlocs="0,97559;183250,21951;201948,73169;366499,0" o:connectangles="0,0,0,0"/>
                  </v:shape>
                </v:group>
                <v:group id="Grupo 567" o:spid="_x0000_s1168" style="position:absolute;left:35503;top:38093;width:2431;height:2280;rotation:2766008fd" coordorigin="35503,38093" coordsize="1425,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">
                  <v:shape id="Forma libre 568" o:spid="_x0000_s1169" style="position:absolute;left:34608;top:39438;width:3665;height:976;rotation:-7992548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" path="m,243840l298704,54864r30480,128016l597408,e" filled="f" strokecolor="#ffc000 [3207]" strokeweight="1.5pt">
                    <v:stroke joinstyle="miter"/>
                    <v:path arrowok="t" o:connecttype="custom" o:connectlocs="0,97559;183249,21951;201948,73169;366498,0" o:connectangles="0,0,0,0"/>
                  </v:shape>
                  <v:shape id="Forma libre 569" o:spid="_x0000_s1170" style="position:absolute;left:34158;top:40050;width:3665;height:976;rotation:-7992548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" path="m,243840l298704,54864r30480,128016l597408,e" filled="f" strokecolor="#ffc000 [3207]" strokeweight="1.5pt">
                    <v:stroke joinstyle="miter"/>
                    <v:path arrowok="t" o:connecttype="custom" o:connectlocs="0,97559;183250,21951;201948,73169;366499,0" o:connectangles="0,0,0,0"/>
                  </v:shape>
                </v:group>
                <v:group id="Grupo 570" o:spid="_x0000_s1171" style="position:absolute;left:41477;top:36056;width:2431;height:2280;rotation:3035005fd" coordorigin="41478,36056" coordsize="1425,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">
                  <v:shape id="Forma libre 571" o:spid="_x0000_s1172" style="position:absolute;left:40583;top:37401;width:3665;height:976;rotation:-7992548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" path="m,243840l298704,54864r30480,128016l597408,e" filled="f" strokecolor="#ffc000 [3207]" strokeweight="1.5pt">
                    <v:stroke joinstyle="miter"/>
                    <v:path arrowok="t" o:connecttype="custom" o:connectlocs="0,97559;183249,21951;201948,73169;366498,0" o:connectangles="0,0,0,0"/>
                  </v:shape>
                  <v:shape id="Forma libre 572" o:spid="_x0000_s1173" style="position:absolute;left:40133;top:38013;width:3665;height:975;rotation:-7992548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" path="m,243840l298704,54864r30480,128016l597408,e" filled="f" strokecolor="#ffc000 [3207]" strokeweight="1.5pt">
                    <v:stroke joinstyle="miter"/>
                    <v:path arrowok="t" o:connecttype="custom" o:connectlocs="0,97559;183250,21951;201948,73169;366499,0" o:connectangles="0,0,0,0"/>
                  </v:shape>
                </v:group>
                <v:group id="Grupo 573" o:spid="_x0000_s1174" style="position:absolute;left:40305;top:23360;width:2431;height:2280;rotation:-2093386fd" coordorigin="40305,23360" coordsize="1425,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">
                  <v:shape id="Forma libre 574" o:spid="_x0000_s1175" style="position:absolute;left:39410;top:24705;width:3665;height:976;rotation:-7992548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" path="m,243840l298704,54864r30480,128016l597408,e" filled="f" strokecolor="#ffc000 [3207]" strokeweight="1.5pt">
                    <v:stroke joinstyle="miter"/>
                    <v:path arrowok="t" o:connecttype="custom" o:connectlocs="0,97559;183249,21951;201948,73169;366498,0" o:connectangles="0,0,0,0"/>
                  </v:shape>
                  <v:shape id="Forma libre 575" o:spid="_x0000_s1176" style="position:absolute;left:38960;top:25317;width:3665;height:976;rotation:-7992548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" path="m,243840l298704,54864r30480,128016l597408,e" filled="f" strokecolor="#ffc000 [3207]" strokeweight="1.5pt">
                    <v:stroke joinstyle="miter"/>
                    <v:path arrowok="t" o:connecttype="custom" o:connectlocs="0,97559;183250,21951;201948,73169;366499,0" o:connectangles="0,0,0,0"/>
                  </v:shape>
                </v:group>
                <v:group id="Grupo 576" o:spid="_x0000_s1177" style="position:absolute;left:44570;top:27452;width:1521;height:1651;rotation:-10280668fd" coordorigin="44570,27452" coordsize="1425,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">
                  <v:shape id="Forma libre 577" o:spid="_x0000_s1178" style="position:absolute;left:43676;top:28796;width:3664;height:975;rotation:-7992548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" path="m,243840l298704,54864r30480,128016l597408,e" filled="f" strokecolor="#ffc000 [3207]" strokeweight="1.5pt">
                    <v:stroke joinstyle="miter"/>
                    <v:path arrowok="t" o:connecttype="custom" o:connectlocs="0,97559;183249,21951;201948,73169;366498,0" o:connectangles="0,0,0,0"/>
                  </v:shape>
                  <v:shape id="Forma libre 578" o:spid="_x0000_s1179" style="position:absolute;left:43225;top:29409;width:3665;height:975;rotation:-7992548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" path="m,243840l298704,54864r30480,128016l597408,e" filled="f" strokecolor="#ffc000 [3207]" strokeweight="1.5pt">
                    <v:stroke joinstyle="miter"/>
                    <v:path arrowok="t" o:connecttype="custom" o:connectlocs="0,97559;183250,21951;201948,73169;366499,0" o:connectangles="0,0,0,0"/>
                  </v:shape>
                </v:group>
                <v:group id="Grupo 579" o:spid="_x0000_s1180" style="position:absolute;left:52201;top:34975;width:2430;height:2280;rotation:-3055639fd" coordorigin="52201,34975" coordsize="1425,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">
                  <v:shape id="Forma libre 580" o:spid="_x0000_s1181" style="position:absolute;left:51306;top:36320;width:3665;height:976;rotation:-7992548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" path="m,243840l298704,54864r30480,128016l597408,e" filled="f" strokecolor="#ffc000 [3207]" strokeweight="1.5pt">
                    <v:stroke joinstyle="miter"/>
                    <v:path arrowok="t" o:connecttype="custom" o:connectlocs="0,97559;183249,21951;201948,73169;366498,0" o:connectangles="0,0,0,0"/>
                  </v:shape>
                  <v:shape id="Forma libre 581" o:spid="_x0000_s1182" style="position:absolute;left:50856;top:36932;width:3665;height:976;rotation:-7992548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" path="m,243840l298704,54864r30480,128016l597408,e" filled="f" strokecolor="#ffc000 [3207]" strokeweight="1.5pt">
                    <v:stroke joinstyle="miter"/>
                    <v:path arrowok="t" o:connecttype="custom" o:connectlocs="0,97559;183250,21951;201948,73169;366499,0" o:connectangles="0,0,0,0"/>
                  </v:shape>
                </v:group>
                <v:group id="Grupo 582" o:spid="_x0000_s1183" style="position:absolute;left:68107;top:33446;width:2431;height:2280;rotation:2917437fd" coordorigin="68107,33446" coordsize="1425,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">
                  <v:shape id="Forma libre 583" o:spid="_x0000_s1184" style="position:absolute;left:67212;top:34791;width:3665;height:976;rotation:-7992548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" path="m,243840l298704,54864r30480,128016l597408,e" filled="f" strokecolor="#ffc000 [3207]" strokeweight="1.5pt">
                    <v:stroke joinstyle="miter"/>
                    <v:path arrowok="t" o:connecttype="custom" o:connectlocs="0,97559;183249,21951;201948,73169;366498,0" o:connectangles="0,0,0,0"/>
                  </v:shape>
                  <v:shape id="Forma libre 584" o:spid="_x0000_s1185" style="position:absolute;left:66762;top:35404;width:3665;height:976;rotation:-7992548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" path="m,243840l298704,54864r30480,128016l597408,e" filled="f" strokecolor="#ffc000 [3207]" strokeweight="1.5pt">
                    <v:stroke joinstyle="miter"/>
                    <v:path arrowok="t" o:connecttype="custom" o:connectlocs="0,97559;183250,21951;201948,73169;366499,0" o:connectangles="0,0,0,0"/>
                  </v:shape>
                </v:group>
                <v:group id="Grupo 585" o:spid="_x0000_s1186" style="position:absolute;left:74187;top:29805;width:2431;height:2280;rotation:3605529fd" coordorigin="74188,29805" coordsize="1425,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">
                  <v:shape id="Forma libre 586" o:spid="_x0000_s1187" style="position:absolute;left:73293;top:31150;width:3665;height:976;rotation:-7992548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" path="m,243840l298704,54864r30480,128016l597408,e" filled="f" strokecolor="#ffc000 [3207]" strokeweight="1.5pt">
                    <v:stroke joinstyle="miter"/>
                    <v:path arrowok="t" o:connecttype="custom" o:connectlocs="0,97559;183249,21951;201948,73169;366498,0" o:connectangles="0,0,0,0"/>
                  </v:shape>
                  <v:shape id="Forma libre 587" o:spid="_x0000_s1188" style="position:absolute;left:72843;top:31762;width:3665;height:976;rotation:-7992548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" path="m,243840l298704,54864r30480,128016l597408,e" filled="f" strokecolor="#ffc000 [3207]" strokeweight="1.5pt">
                    <v:stroke joinstyle="miter"/>
                    <v:path arrowok="t" o:connecttype="custom" o:connectlocs="0,97559;183250,21951;201948,73169;366499,0" o:connectangles="0,0,0,0"/>
                  </v:shape>
                </v:group>
                <v:group id="Grupo 588" o:spid="_x0000_s1189" style="position:absolute;left:69093;top:15767;width:2431;height:2280;rotation:4237220fd" coordorigin="69094,15767" coordsize="1425,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">
                  <v:shape id="Forma libre 589" o:spid="_x0000_s1190" style="position:absolute;left:68199;top:17112;width:3665;height:976;rotation:-7992548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" path="m,243840l298704,54864r30480,128016l597408,e" filled="f" strokecolor="#ffc000 [3207]" strokeweight="1.5pt">
                    <v:stroke joinstyle="miter"/>
                    <v:path arrowok="t" o:connecttype="custom" o:connectlocs="0,97559;183249,21951;201948,73169;366498,0" o:connectangles="0,0,0,0"/>
                  </v:shape>
                  <v:shape id="Forma libre 590" o:spid="_x0000_s1191" style="position:absolute;left:67749;top:17724;width:3665;height:976;rotation:-7992548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" path="m,243840l298704,54864r30480,128016l597408,e" filled="f" strokecolor="#ffc000 [3207]" strokeweight="1.5pt">
                    <v:stroke joinstyle="miter"/>
                    <v:path arrowok="t" o:connecttype="custom" o:connectlocs="0,97559;183250,21951;201948,73169;366499,0" o:connectangles="0,0,0,0"/>
                  </v:shape>
                </v:group>
                <v:group id="Grupo 591" o:spid="_x0000_s1192" style="position:absolute;left:74501;top:20235;width:2431;height:2280;rotation:2183738fd" coordorigin="74502,20235" coordsize="1425,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">
                  <v:shape id="Forma libre 592" o:spid="_x0000_s1193" style="position:absolute;left:73607;top:21580;width:3665;height:975;rotation:-7992548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" path="m,243840l298704,54864r30480,128016l597408,e" filled="f" strokecolor="#ffc000 [3207]" strokeweight="1.5pt">
                    <v:stroke joinstyle="miter"/>
                    <v:path arrowok="t" o:connecttype="custom" o:connectlocs="0,97559;183249,21951;201948,73169;366498,0" o:connectangles="0,0,0,0"/>
                  </v:shape>
                  <v:shape id="Forma libre 593" o:spid="_x0000_s1194" style="position:absolute;left:73157;top:22192;width:3665;height:975;rotation:-7992548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" path="m,243840l298704,54864r30480,128016l597408,e" filled="f" strokecolor="#ffc000 [3207]" strokeweight="1.5pt">
                    <v:stroke joinstyle="miter"/>
                    <v:path arrowok="t" o:connecttype="custom" o:connectlocs="0,97559;183250,21951;201948,73169;366499,0" o:connectangles="0,0,0,0"/>
                  </v:shape>
                </v:group>
                <v:group id="Grupo 594" o:spid="_x0000_s1195" style="position:absolute;left:83537;top:27463;width:2430;height:2280;rotation:2853198fd" coordorigin="83537,27463" coordsize="1425,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">
                  <v:shape id="Forma libre 595" o:spid="_x0000_s1196" style="position:absolute;left:82642;top:28808;width:3665;height:976;rotation:-7992548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" path="m,243840l298704,54864r30480,128016l597408,e" filled="f" strokecolor="#ffc000 [3207]" strokeweight="1.5pt">
                    <v:stroke joinstyle="miter"/>
                    <v:path arrowok="t" o:connecttype="custom" o:connectlocs="0,97559;183249,21951;201948,73169;366498,0" o:connectangles="0,0,0,0"/>
                  </v:shape>
                  <v:shape id="Forma libre 596" o:spid="_x0000_s1197" style="position:absolute;left:82192;top:29421;width:3665;height:976;rotation:-7992548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" path="m,243840l298704,54864r30480,128016l597408,e" filled="f" strokecolor="#ffc000 [3207]" strokeweight="1.5pt">
                    <v:stroke joinstyle="miter"/>
                    <v:path arrowok="t" o:connecttype="custom" o:connectlocs="0,97559;183250,21951;201948,73169;366499,0" o:connectangles="0,0,0,0"/>
                  </v:shape>
                </v:group>
                <v:group id="Grupo 597" o:spid="_x0000_s1198" style="position:absolute;left:96468;top:8691;width:1753;height:2109;rotation:-703009fd" coordorigin="96467,8691" coordsize="1425,4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">
                  <v:shape id="Forma libre 598" o:spid="_x0000_s1199" style="position:absolute;left:95572;top:10036;width:3665;height:976;rotation:-7992548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" path="m,243840l298704,54864r30480,128016l597408,e" filled="f" strokecolor="#ffc000 [3207]" strokeweight="1.5pt">
                    <v:stroke joinstyle="miter"/>
                    <v:path arrowok="t" o:connecttype="custom" o:connectlocs="0,97559;183249,21951;201948,73169;366498,0" o:connectangles="0,0,0,0"/>
                  </v:shape>
                  <v:shape id="Forma libre 599" o:spid="_x0000_s1200" style="position:absolute;left:95122;top:10649;width:3665;height:976;rotation:-7992548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" path="m,243840l298704,54864r30480,128016l597408,e" filled="f" strokecolor="#ffc000 [3207]" strokeweight="1.5pt">
                    <v:stroke joinstyle="miter"/>
                    <v:path arrowok="t" o:connecttype="custom" o:connectlocs="0,97559;183250,21951;201948,73169;366499,0" o:connectangles="0,0,0,0"/>
                  </v:shape>
                </v:group>
                <w10:anchorlock/>
              </v:group>
            </w:pict>
          </mc:Fallback>
        </mc:AlternateContent>
      </w:r>
    </w:p>
    <w:p w14:paraId="66469633" w14:textId="77777777" w:rsidR="00E7764B" w:rsidRDefault="00E22017" w:rsidP="00E7764B">
      <w:pPr>
        <w:spacing w:after="240"/>
        <w:jc w:val="center"/>
        <w:rPr>
          <w:rFonts w:cs="Arial"/>
          <w:sz w:val="18"/>
        </w:rPr>
      </w:pPr>
      <w:r w:rsidRPr="001E2683">
        <w:rPr>
          <w:rFonts w:cs="Arial"/>
          <w:sz w:val="18"/>
        </w:rPr>
        <w:t xml:space="preserve">Figura </w:t>
      </w:r>
      <w:r w:rsidR="005115BA" w:rsidRPr="001E2683">
        <w:rPr>
          <w:rFonts w:cs="Arial"/>
          <w:sz w:val="18"/>
        </w:rPr>
        <w:t>5</w:t>
      </w:r>
      <w:r w:rsidRPr="001E2683">
        <w:rPr>
          <w:rFonts w:cs="Arial"/>
          <w:sz w:val="18"/>
        </w:rPr>
        <w:t xml:space="preserve">. </w:t>
      </w:r>
      <w:r w:rsidR="00D5583A" w:rsidRPr="001E2683">
        <w:rPr>
          <w:rFonts w:cs="Arial"/>
          <w:sz w:val="18"/>
        </w:rPr>
        <w:t>Representación</w:t>
      </w:r>
      <w:r w:rsidRPr="001E2683">
        <w:rPr>
          <w:rFonts w:cs="Arial"/>
          <w:sz w:val="18"/>
        </w:rPr>
        <w:t xml:space="preserve"> del sistema de difusión </w:t>
      </w:r>
      <w:r w:rsidR="00C54992" w:rsidRPr="001E2683">
        <w:rPr>
          <w:rFonts w:cs="Arial"/>
          <w:sz w:val="18"/>
        </w:rPr>
        <w:t>NOAA</w:t>
      </w:r>
    </w:p>
    <w:p w14:paraId="38483770" w14:textId="5858EB45" w:rsidR="00E22017" w:rsidRPr="001E2683" w:rsidRDefault="0070498B" w:rsidP="00E7764B">
      <w:pPr>
        <w:spacing w:after="240"/>
        <w:rPr>
          <w:rFonts w:cs="Arial"/>
          <w:sz w:val="18"/>
        </w:rPr>
      </w:pPr>
      <w:r w:rsidRPr="001E2683">
        <w:rPr>
          <w:rFonts w:cs="Arial"/>
          <w:sz w:val="18"/>
        </w:rPr>
        <w:fldChar w:fldCharType="begin"/>
      </w:r>
      <w:r w:rsidRPr="001E2683">
        <w:rPr>
          <w:rFonts w:cs="Arial"/>
        </w:rPr>
        <w:instrText xml:space="preserve"> XE "</w:instrText>
      </w:r>
      <w:r w:rsidRPr="001E2683">
        <w:rPr>
          <w:rFonts w:cs="Arial"/>
          <w:sz w:val="18"/>
        </w:rPr>
        <w:instrText>Figura 5. Representación del sistema de difusión NOAA</w:instrText>
      </w:r>
      <w:r w:rsidRPr="001E2683">
        <w:rPr>
          <w:rFonts w:cs="Arial"/>
        </w:rPr>
        <w:instrText xml:space="preserve">" </w:instrText>
      </w:r>
      <w:r w:rsidRPr="001E2683">
        <w:rPr>
          <w:rFonts w:cs="Arial"/>
          <w:sz w:val="18"/>
        </w:rPr>
        <w:fldChar w:fldCharType="end"/>
      </w:r>
    </w:p>
    <w:p w14:paraId="5AA8BF58" w14:textId="3CFCFE17" w:rsidR="005A53C9" w:rsidRDefault="005A53C9" w:rsidP="004E4DEB">
      <w:pPr>
        <w:spacing w:after="240" w:line="240" w:lineRule="auto"/>
        <w:jc w:val="both"/>
        <w:rPr>
          <w:rFonts w:cs="Arial"/>
          <w:lang w:eastAsia="es-MX"/>
        </w:rPr>
      </w:pPr>
      <w:r w:rsidRPr="001E2683">
        <w:rPr>
          <w:rFonts w:cs="Arial"/>
          <w:lang w:eastAsia="es-MX"/>
        </w:rPr>
        <w:t xml:space="preserve">De igual manera, la Administración de Canadá utiliza las mismas </w:t>
      </w:r>
      <w:r w:rsidR="00C50EA7" w:rsidRPr="001E2683">
        <w:rPr>
          <w:rFonts w:cs="Arial"/>
          <w:lang w:eastAsia="es-MX"/>
        </w:rPr>
        <w:t xml:space="preserve">siete </w:t>
      </w:r>
      <w:r w:rsidRPr="001E2683">
        <w:rPr>
          <w:rFonts w:cs="Arial"/>
          <w:lang w:eastAsia="es-MX"/>
        </w:rPr>
        <w:t xml:space="preserve">frecuencias, es decir, </w:t>
      </w:r>
      <w:r w:rsidRPr="001E2683">
        <w:rPr>
          <w:rFonts w:cs="Arial"/>
        </w:rPr>
        <w:t>162.400 MHz, 162.425 MHz, 162.450 MHz, 162.475 MHz, 162.500 MHz, 162.525 MHz y 162.550 MHz</w:t>
      </w:r>
      <w:r w:rsidRPr="001E2683" w:rsidDel="00061F92">
        <w:rPr>
          <w:rFonts w:cs="Arial"/>
          <w:lang w:eastAsia="es-MX"/>
        </w:rPr>
        <w:t xml:space="preserve"> </w:t>
      </w:r>
      <w:r w:rsidRPr="001E2683">
        <w:rPr>
          <w:rFonts w:cs="Arial"/>
          <w:lang w:eastAsia="es-MX"/>
        </w:rPr>
        <w:t>para alertas meteorológicas a la población. Dichas alertas incluyen información acerca del tipo de evento que se espera, su tiempo de arribo, duración y ubicación. Asimismo, esta red meteorológica permite enviar alertas no relacionadas con la meteorología, por lo que se convierte en una parte sustancial del sistema de alertas públicas de Canadá en colaboración con otras autoridades.</w:t>
      </w:r>
      <w:r w:rsidRPr="001E2683">
        <w:rPr>
          <w:rStyle w:val="Refdenotaalpie"/>
          <w:rFonts w:cs="Arial"/>
          <w:lang w:eastAsia="es-MX"/>
        </w:rPr>
        <w:footnoteReference w:id="34"/>
      </w:r>
      <w:r w:rsidRPr="001E2683">
        <w:rPr>
          <w:rFonts w:cs="Arial"/>
          <w:lang w:eastAsia="es-MX"/>
        </w:rPr>
        <w:t xml:space="preserve"> En este sentido, se hace ostensible el uso del rango de frecuencias </w:t>
      </w:r>
      <w:r w:rsidR="00C50EA7" w:rsidRPr="001E2683">
        <w:rPr>
          <w:rFonts w:cs="Arial"/>
          <w:lang w:eastAsia="es-MX"/>
        </w:rPr>
        <w:t>162.300-162.60</w:t>
      </w:r>
      <w:r w:rsidRPr="001E2683">
        <w:rPr>
          <w:rFonts w:cs="Arial"/>
          <w:lang w:eastAsia="es-MX"/>
        </w:rPr>
        <w:t>0 MHz</w:t>
      </w:r>
      <w:r w:rsidRPr="001E2683" w:rsidDel="00321D70">
        <w:rPr>
          <w:rFonts w:cs="Arial"/>
          <w:lang w:eastAsia="es-MX"/>
        </w:rPr>
        <w:t xml:space="preserve"> </w:t>
      </w:r>
      <w:r w:rsidRPr="001E2683">
        <w:rPr>
          <w:rFonts w:cs="Arial"/>
          <w:lang w:eastAsia="es-MX"/>
        </w:rPr>
        <w:t>para fines de seguridad de la vida humana, en particular para alertas tempranas</w:t>
      </w:r>
      <w:r w:rsidR="00230D6D" w:rsidRPr="001E2683">
        <w:rPr>
          <w:rFonts w:cs="Arial"/>
          <w:lang w:eastAsia="es-MX"/>
        </w:rPr>
        <w:t xml:space="preserve">, como se observa en la Figura </w:t>
      </w:r>
      <w:r w:rsidR="00177CBE" w:rsidRPr="001E2683">
        <w:rPr>
          <w:rFonts w:cs="Arial"/>
          <w:lang w:eastAsia="es-MX"/>
        </w:rPr>
        <w:t>6</w:t>
      </w:r>
      <w:r w:rsidRPr="001E2683">
        <w:rPr>
          <w:rFonts w:cs="Arial"/>
          <w:lang w:eastAsia="es-MX"/>
        </w:rPr>
        <w:t xml:space="preserve">. </w:t>
      </w:r>
    </w:p>
    <w:p w14:paraId="50AC90D8" w14:textId="77777777" w:rsidR="00E7764B" w:rsidRPr="001E2683" w:rsidRDefault="00E7764B" w:rsidP="004E4DEB">
      <w:pPr>
        <w:spacing w:after="240" w:line="240" w:lineRule="auto"/>
        <w:jc w:val="both"/>
        <w:rPr>
          <w:rFonts w:cs="Arial"/>
          <w:lang w:eastAsia="es-MX"/>
        </w:rPr>
      </w:pPr>
    </w:p>
    <w:p w14:paraId="19F517A6" w14:textId="77777777" w:rsidR="00E7764B" w:rsidRDefault="003A23A5" w:rsidP="00E7764B">
      <w:pPr>
        <w:spacing w:after="240" w:line="240" w:lineRule="auto"/>
        <w:jc w:val="center"/>
        <w:rPr>
          <w:rFonts w:cs="Arial"/>
          <w:sz w:val="18"/>
        </w:rPr>
      </w:pPr>
      <w:r w:rsidRPr="003A23A5">
        <w:rPr>
          <w:rFonts w:ascii="ITC Avant Garde" w:hAnsi="ITC Avant Garde"/>
          <w:noProof/>
          <w:lang w:eastAsia="es-MX"/>
        </w:rPr>
        <mc:AlternateContent>
          <mc:Choice Requires="wpg">
            <w:drawing>
              <wp:inline distT="0" distB="0" distL="0" distR="0" wp14:anchorId="00A0EF25" wp14:editId="2093C220">
                <wp:extent cx="5167223" cy="4080295"/>
                <wp:effectExtent l="0" t="0" r="0" b="0"/>
                <wp:docPr id="600" name="Grupo 8"/>
                <wp:cNvGraphicFramePr/>
                <a:graphic xmlns:a="http://schemas.openxmlformats.org/drawingml/2006/main">
                  <a:graphicData uri="http://schemas.microsoft.com/office/word/2010/wordprocessingGroup">
                    <wpg:wgp>
                      <wpg:cNvGrpSpPr/>
                      <wpg:grpSpPr>
                        <a:xfrm>
                          <a:off x="0" y="0"/>
                          <a:ext cx="5167223" cy="4080295"/>
                          <a:chOff x="0" y="0"/>
                          <a:chExt cx="8434137" cy="6653463"/>
                        </a:xfrm>
                      </wpg:grpSpPr>
                      <pic:pic xmlns:pic="http://schemas.openxmlformats.org/drawingml/2006/picture">
                        <pic:nvPicPr>
                          <pic:cNvPr id="601" name="Imagen 601"/>
                          <pic:cNvPicPr>
                            <a:picLocks noChangeAspect="1"/>
                          </pic:cNvPicPr>
                        </pic:nvPicPr>
                        <pic:blipFill rotWithShape="1">
                          <a:blip r:embed="rId78" cstate="print">
                            <a:duotone>
                              <a:schemeClr val="bg2">
                                <a:shade val="45000"/>
                                <a:satMod val="135000"/>
                              </a:schemeClr>
                              <a:prstClr val="white"/>
                            </a:duotone>
                            <a:extLst>
                              <a:ext uri="{28A0092B-C50C-407E-A947-70E740481C1C}">
                                <a14:useLocalDpi xmlns:a14="http://schemas.microsoft.com/office/drawing/2010/main" val="0"/>
                              </a:ext>
                            </a:extLst>
                          </a:blip>
                          <a:srcRect l="10995" t="16760" r="4866" b="10664"/>
                          <a:stretch/>
                        </pic:blipFill>
                        <pic:spPr>
                          <a:xfrm>
                            <a:off x="0" y="0"/>
                            <a:ext cx="8434137" cy="6653463"/>
                          </a:xfrm>
                          <a:prstGeom prst="rect">
                            <a:avLst/>
                          </a:prstGeom>
                        </pic:spPr>
                      </pic:pic>
                      <pic:pic xmlns:pic="http://schemas.openxmlformats.org/drawingml/2006/picture">
                        <pic:nvPicPr>
                          <pic:cNvPr id="602" name="Imagen 602"/>
                          <pic:cNvPicPr>
                            <a:picLocks noChangeAspect="1"/>
                          </pic:cNvPicPr>
                        </pic:nvPicPr>
                        <pic:blipFill>
                          <a:blip r:embed="rId79" cstate="print">
                            <a:extLst>
                              <a:ext uri="{28A0092B-C50C-407E-A947-70E740481C1C}">
                                <a14:useLocalDpi xmlns:a14="http://schemas.microsoft.com/office/drawing/2010/main" val="0"/>
                              </a:ext>
                            </a:extLst>
                          </a:blip>
                          <a:stretch>
                            <a:fillRect/>
                          </a:stretch>
                        </pic:blipFill>
                        <pic:spPr>
                          <a:xfrm>
                            <a:off x="6405790" y="3695227"/>
                            <a:ext cx="248759" cy="288000"/>
                          </a:xfrm>
                          <a:prstGeom prst="rect">
                            <a:avLst/>
                          </a:prstGeom>
                        </pic:spPr>
                      </pic:pic>
                      <pic:pic xmlns:pic="http://schemas.openxmlformats.org/drawingml/2006/picture">
                        <pic:nvPicPr>
                          <pic:cNvPr id="603" name="Imagen 603"/>
                          <pic:cNvPicPr>
                            <a:picLocks noChangeAspect="1"/>
                          </pic:cNvPicPr>
                        </pic:nvPicPr>
                        <pic:blipFill>
                          <a:blip r:embed="rId80" cstate="print">
                            <a:extLst>
                              <a:ext uri="{28A0092B-C50C-407E-A947-70E740481C1C}">
                                <a14:useLocalDpi xmlns:a14="http://schemas.microsoft.com/office/drawing/2010/main" val="0"/>
                              </a:ext>
                            </a:extLst>
                          </a:blip>
                          <a:stretch>
                            <a:fillRect/>
                          </a:stretch>
                        </pic:blipFill>
                        <pic:spPr>
                          <a:xfrm>
                            <a:off x="6692406" y="3875227"/>
                            <a:ext cx="186569" cy="216000"/>
                          </a:xfrm>
                          <a:prstGeom prst="rect">
                            <a:avLst/>
                          </a:prstGeom>
                        </pic:spPr>
                      </pic:pic>
                      <pic:pic xmlns:pic="http://schemas.openxmlformats.org/drawingml/2006/picture">
                        <pic:nvPicPr>
                          <pic:cNvPr id="604" name="Imagen 604"/>
                          <pic:cNvPicPr>
                            <a:picLocks noChangeAspect="1"/>
                          </pic:cNvPicPr>
                        </pic:nvPicPr>
                        <pic:blipFill>
                          <a:blip r:embed="rId81" cstate="print">
                            <a:extLst>
                              <a:ext uri="{28A0092B-C50C-407E-A947-70E740481C1C}">
                                <a14:useLocalDpi xmlns:a14="http://schemas.microsoft.com/office/drawing/2010/main" val="0"/>
                              </a:ext>
                            </a:extLst>
                          </a:blip>
                          <a:stretch>
                            <a:fillRect/>
                          </a:stretch>
                        </pic:blipFill>
                        <pic:spPr>
                          <a:xfrm>
                            <a:off x="6222808" y="3839227"/>
                            <a:ext cx="186570" cy="216000"/>
                          </a:xfrm>
                          <a:prstGeom prst="rect">
                            <a:avLst/>
                          </a:prstGeom>
                        </pic:spPr>
                      </pic:pic>
                      <pic:pic xmlns:pic="http://schemas.openxmlformats.org/drawingml/2006/picture">
                        <pic:nvPicPr>
                          <pic:cNvPr id="605" name="Imagen 605"/>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a:xfrm>
                            <a:off x="1167931" y="1950941"/>
                            <a:ext cx="294113" cy="288000"/>
                          </a:xfrm>
                          <a:prstGeom prst="rect">
                            <a:avLst/>
                          </a:prstGeom>
                        </pic:spPr>
                      </pic:pic>
                      <pic:pic xmlns:pic="http://schemas.openxmlformats.org/drawingml/2006/picture">
                        <pic:nvPicPr>
                          <pic:cNvPr id="606" name="Imagen 606"/>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a:xfrm>
                            <a:off x="1478175" y="2102992"/>
                            <a:ext cx="220584" cy="216000"/>
                          </a:xfrm>
                          <a:prstGeom prst="rect">
                            <a:avLst/>
                          </a:prstGeom>
                        </pic:spPr>
                      </pic:pic>
                      <pic:pic xmlns:pic="http://schemas.openxmlformats.org/drawingml/2006/picture">
                        <pic:nvPicPr>
                          <pic:cNvPr id="607" name="Imagen 607"/>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a:xfrm>
                            <a:off x="948459" y="2132366"/>
                            <a:ext cx="220584" cy="216000"/>
                          </a:xfrm>
                          <a:prstGeom prst="rect">
                            <a:avLst/>
                          </a:prstGeom>
                        </pic:spPr>
                      </pic:pic>
                      <pic:pic xmlns:pic="http://schemas.openxmlformats.org/drawingml/2006/picture">
                        <pic:nvPicPr>
                          <pic:cNvPr id="608" name="Imagen 608"/>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2861405" y="3545908"/>
                            <a:ext cx="298031" cy="288000"/>
                          </a:xfrm>
                          <a:prstGeom prst="rect">
                            <a:avLst/>
                          </a:prstGeom>
                        </pic:spPr>
                      </pic:pic>
                      <pic:pic xmlns:pic="http://schemas.openxmlformats.org/drawingml/2006/picture">
                        <pic:nvPicPr>
                          <pic:cNvPr id="609" name="Imagen 609"/>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3189188" y="3697488"/>
                            <a:ext cx="223523" cy="216000"/>
                          </a:xfrm>
                          <a:prstGeom prst="rect">
                            <a:avLst/>
                          </a:prstGeom>
                        </pic:spPr>
                      </pic:pic>
                      <pic:pic xmlns:pic="http://schemas.openxmlformats.org/drawingml/2006/picture">
                        <pic:nvPicPr>
                          <pic:cNvPr id="610" name="Imagen 610"/>
                          <pic:cNvPicPr>
                            <a:picLocks noChangeAspect="1"/>
                          </pic:cNvPicPr>
                        </pic:nvPicPr>
                        <pic:blipFill>
                          <a:blip r:embed="rId87" cstate="print">
                            <a:extLst>
                              <a:ext uri="{28A0092B-C50C-407E-A947-70E740481C1C}">
                                <a14:useLocalDpi xmlns:a14="http://schemas.microsoft.com/office/drawing/2010/main" val="0"/>
                              </a:ext>
                            </a:extLst>
                          </a:blip>
                          <a:stretch>
                            <a:fillRect/>
                          </a:stretch>
                        </pic:blipFill>
                        <pic:spPr>
                          <a:xfrm>
                            <a:off x="2665352" y="3695227"/>
                            <a:ext cx="223523" cy="216000"/>
                          </a:xfrm>
                          <a:prstGeom prst="rect">
                            <a:avLst/>
                          </a:prstGeom>
                        </pic:spPr>
                      </pic:pic>
                      <pic:pic xmlns:pic="http://schemas.openxmlformats.org/drawingml/2006/picture">
                        <pic:nvPicPr>
                          <pic:cNvPr id="611" name="Imagen 611"/>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6064631" y="3964222"/>
                            <a:ext cx="925644" cy="864000"/>
                          </a:xfrm>
                          <a:prstGeom prst="rect">
                            <a:avLst/>
                          </a:prstGeom>
                        </pic:spPr>
                      </pic:pic>
                      <pic:pic xmlns:pic="http://schemas.openxmlformats.org/drawingml/2006/picture">
                        <pic:nvPicPr>
                          <pic:cNvPr id="612" name="Imagen 612"/>
                          <pic:cNvPicPr>
                            <a:picLocks noChangeAspect="1"/>
                          </pic:cNvPicPr>
                        </pic:nvPicPr>
                        <pic:blipFill>
                          <a:blip r:embed="rId89" cstate="print">
                            <a:extLst>
                              <a:ext uri="{28A0092B-C50C-407E-A947-70E740481C1C}">
                                <a14:useLocalDpi xmlns:a14="http://schemas.microsoft.com/office/drawing/2010/main" val="0"/>
                              </a:ext>
                            </a:extLst>
                          </a:blip>
                          <a:stretch>
                            <a:fillRect/>
                          </a:stretch>
                        </pic:blipFill>
                        <pic:spPr>
                          <a:xfrm>
                            <a:off x="5965593" y="5024690"/>
                            <a:ext cx="462827" cy="432000"/>
                          </a:xfrm>
                          <a:prstGeom prst="rect">
                            <a:avLst/>
                          </a:prstGeom>
                        </pic:spPr>
                      </pic:pic>
                      <pic:pic xmlns:pic="http://schemas.openxmlformats.org/drawingml/2006/picture">
                        <pic:nvPicPr>
                          <pic:cNvPr id="613" name="Imagen 613"/>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5752607" y="4365022"/>
                            <a:ext cx="462827" cy="432000"/>
                          </a:xfrm>
                          <a:prstGeom prst="rect">
                            <a:avLst/>
                          </a:prstGeom>
                        </pic:spPr>
                      </pic:pic>
                      <pic:pic xmlns:pic="http://schemas.openxmlformats.org/drawingml/2006/picture">
                        <pic:nvPicPr>
                          <pic:cNvPr id="614" name="Imagen 614"/>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2544132" y="3848656"/>
                            <a:ext cx="925644" cy="864000"/>
                          </a:xfrm>
                          <a:prstGeom prst="rect">
                            <a:avLst/>
                          </a:prstGeom>
                        </pic:spPr>
                      </pic:pic>
                      <pic:pic xmlns:pic="http://schemas.openxmlformats.org/drawingml/2006/picture">
                        <pic:nvPicPr>
                          <pic:cNvPr id="615" name="Imagen 615"/>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3443867" y="4378737"/>
                            <a:ext cx="462827" cy="432000"/>
                          </a:xfrm>
                          <a:prstGeom prst="rect">
                            <a:avLst/>
                          </a:prstGeom>
                        </pic:spPr>
                      </pic:pic>
                      <pic:pic xmlns:pic="http://schemas.openxmlformats.org/drawingml/2006/picture">
                        <pic:nvPicPr>
                          <pic:cNvPr id="616" name="Imagen 616"/>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2867535" y="4957388"/>
                            <a:ext cx="462827" cy="432000"/>
                          </a:xfrm>
                          <a:prstGeom prst="rect">
                            <a:avLst/>
                          </a:prstGeom>
                        </pic:spPr>
                      </pic:pic>
                      <pic:pic xmlns:pic="http://schemas.openxmlformats.org/drawingml/2006/picture">
                        <pic:nvPicPr>
                          <pic:cNvPr id="617" name="Imagen 617"/>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2009384" y="4066942"/>
                            <a:ext cx="462827" cy="432000"/>
                          </a:xfrm>
                          <a:prstGeom prst="rect">
                            <a:avLst/>
                          </a:prstGeom>
                        </pic:spPr>
                      </pic:pic>
                      <pic:pic xmlns:pic="http://schemas.openxmlformats.org/drawingml/2006/picture">
                        <pic:nvPicPr>
                          <pic:cNvPr id="618" name="Imagen 618"/>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394908" y="2739528"/>
                            <a:ext cx="462827" cy="432000"/>
                          </a:xfrm>
                          <a:prstGeom prst="rect">
                            <a:avLst/>
                          </a:prstGeom>
                        </pic:spPr>
                      </pic:pic>
                      <pic:pic xmlns:pic="http://schemas.openxmlformats.org/drawingml/2006/picture">
                        <pic:nvPicPr>
                          <pic:cNvPr id="619" name="Imagen 619"/>
                          <pic:cNvPicPr>
                            <a:picLocks noChangeAspect="1"/>
                          </pic:cNvPicPr>
                        </pic:nvPicPr>
                        <pic:blipFill>
                          <a:blip r:embed="rId88" cstate="print">
                            <a:extLst>
                              <a:ext uri="{28A0092B-C50C-407E-A947-70E740481C1C}">
                                <a14:useLocalDpi xmlns:a14="http://schemas.microsoft.com/office/drawing/2010/main" val="0"/>
                              </a:ext>
                            </a:extLst>
                          </a:blip>
                          <a:stretch>
                            <a:fillRect/>
                          </a:stretch>
                        </pic:blipFill>
                        <pic:spPr>
                          <a:xfrm>
                            <a:off x="831678" y="2254476"/>
                            <a:ext cx="925644" cy="864000"/>
                          </a:xfrm>
                          <a:prstGeom prst="rect">
                            <a:avLst/>
                          </a:prstGeom>
                        </pic:spPr>
                      </pic:pic>
                      <pic:pic xmlns:pic="http://schemas.openxmlformats.org/drawingml/2006/picture">
                        <pic:nvPicPr>
                          <pic:cNvPr id="620" name="Imagen 620"/>
                          <pic:cNvPicPr>
                            <a:picLocks noChangeAspect="1"/>
                          </pic:cNvPicPr>
                        </pic:nvPicPr>
                        <pic:blipFill>
                          <a:blip r:embed="rId90" cstate="print">
                            <a:extLst>
                              <a:ext uri="{28A0092B-C50C-407E-A947-70E740481C1C}">
                                <a14:useLocalDpi xmlns:a14="http://schemas.microsoft.com/office/drawing/2010/main" val="0"/>
                              </a:ext>
                            </a:extLst>
                          </a:blip>
                          <a:stretch>
                            <a:fillRect/>
                          </a:stretch>
                        </pic:blipFill>
                        <pic:spPr>
                          <a:xfrm>
                            <a:off x="1770240" y="2770897"/>
                            <a:ext cx="462827" cy="432000"/>
                          </a:xfrm>
                          <a:prstGeom prst="rect">
                            <a:avLst/>
                          </a:prstGeom>
                        </pic:spPr>
                      </pic:pic>
                      <wpg:grpSp>
                        <wpg:cNvPr id="621" name="Grupo 621"/>
                        <wpg:cNvGrpSpPr/>
                        <wpg:grpSpPr>
                          <a:xfrm flipH="1">
                            <a:off x="1493183" y="4303393"/>
                            <a:ext cx="311174" cy="209761"/>
                            <a:chOff x="1493183" y="4303393"/>
                            <a:chExt cx="491969" cy="393192"/>
                          </a:xfrm>
                        </wpg:grpSpPr>
                        <wps:wsp>
                          <wps:cNvPr id="622" name="Rectángulo 622"/>
                          <wps:cNvSpPr/>
                          <wps:spPr>
                            <a:xfrm>
                              <a:off x="1493183" y="4303393"/>
                              <a:ext cx="491969" cy="393192"/>
                            </a:xfrm>
                            <a:prstGeom prst="rect">
                              <a:avLst/>
                            </a:prstGeom>
                            <a:ln>
                              <a:noFill/>
                            </a:ln>
                            <a:effectLst>
                              <a:outerShdw blurRad="57785" dist="33020" dir="3180000" algn="ctr">
                                <a:srgbClr val="000000">
                                  <a:alpha val="30000"/>
                                </a:srgbClr>
                              </a:outerShdw>
                            </a:effectLst>
                            <a:scene3d>
                              <a:camera prst="isometricOffAxis1Top"/>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23" name="Conector recto 623"/>
                          <wps:cNvCnPr/>
                          <wps:spPr>
                            <a:xfrm>
                              <a:off x="1635720" y="4307000"/>
                              <a:ext cx="0" cy="196596"/>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624" name="Grupo 624"/>
                        <wpg:cNvGrpSpPr/>
                        <wpg:grpSpPr>
                          <a:xfrm rot="20986878">
                            <a:off x="2422222" y="4090642"/>
                            <a:ext cx="259630" cy="150262"/>
                            <a:chOff x="2422222" y="4090642"/>
                            <a:chExt cx="259630" cy="150262"/>
                          </a:xfrm>
                        </wpg:grpSpPr>
                        <wps:wsp>
                          <wps:cNvPr id="625" name="Forma libre 625"/>
                          <wps:cNvSpPr/>
                          <wps:spPr>
                            <a:xfrm rot="1331628">
                              <a:off x="2422222" y="4134041"/>
                              <a:ext cx="223816" cy="106863"/>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626" name="Forma libre 626"/>
                          <wps:cNvSpPr/>
                          <wps:spPr>
                            <a:xfrm rot="1331628">
                              <a:off x="2458036" y="4090642"/>
                              <a:ext cx="223816" cy="106863"/>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g:grpSp>
                      <wpg:grpSp>
                        <wpg:cNvPr id="627" name="Grupo 627"/>
                        <wpg:cNvGrpSpPr/>
                        <wpg:grpSpPr>
                          <a:xfrm rot="2319405">
                            <a:off x="1593120" y="2633849"/>
                            <a:ext cx="264082" cy="169769"/>
                            <a:chOff x="1593120" y="2633849"/>
                            <a:chExt cx="259630" cy="150262"/>
                          </a:xfrm>
                        </wpg:grpSpPr>
                        <wps:wsp>
                          <wps:cNvPr id="628" name="Forma libre 628"/>
                          <wps:cNvSpPr/>
                          <wps:spPr>
                            <a:xfrm rot="1331628">
                              <a:off x="1593120" y="2677248"/>
                              <a:ext cx="223816" cy="106863"/>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629" name="Forma libre 629"/>
                          <wps:cNvSpPr/>
                          <wps:spPr>
                            <a:xfrm rot="1331628">
                              <a:off x="1628934" y="2633849"/>
                              <a:ext cx="223816" cy="106863"/>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g:grpSp>
                      <wpg:grpSp>
                        <wpg:cNvPr id="630" name="Grupo 630"/>
                        <wpg:cNvGrpSpPr/>
                        <wpg:grpSpPr>
                          <a:xfrm rot="2207002">
                            <a:off x="2171259" y="2942260"/>
                            <a:ext cx="259630" cy="150262"/>
                            <a:chOff x="2171259" y="2942260"/>
                            <a:chExt cx="259630" cy="150262"/>
                          </a:xfrm>
                        </wpg:grpSpPr>
                        <wps:wsp>
                          <wps:cNvPr id="631" name="Forma libre 631"/>
                          <wps:cNvSpPr/>
                          <wps:spPr>
                            <a:xfrm rot="1331628">
                              <a:off x="2171259" y="2985659"/>
                              <a:ext cx="223816" cy="106863"/>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632" name="Forma libre 632"/>
                          <wps:cNvSpPr/>
                          <wps:spPr>
                            <a:xfrm rot="1331628">
                              <a:off x="2207073" y="2942260"/>
                              <a:ext cx="223816" cy="106863"/>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g:grpSp>
                      <wpg:grpSp>
                        <wpg:cNvPr id="633" name="Grupo 633"/>
                        <wpg:cNvGrpSpPr/>
                        <wpg:grpSpPr>
                          <a:xfrm>
                            <a:off x="2433413" y="3050680"/>
                            <a:ext cx="311174" cy="209761"/>
                            <a:chOff x="2433413" y="3050680"/>
                            <a:chExt cx="491969" cy="393192"/>
                          </a:xfrm>
                        </wpg:grpSpPr>
                        <wps:wsp>
                          <wps:cNvPr id="634" name="Rectángulo 634"/>
                          <wps:cNvSpPr/>
                          <wps:spPr>
                            <a:xfrm>
                              <a:off x="2433413" y="3050680"/>
                              <a:ext cx="491969" cy="393192"/>
                            </a:xfrm>
                            <a:prstGeom prst="rect">
                              <a:avLst/>
                            </a:prstGeom>
                            <a:ln>
                              <a:noFill/>
                            </a:ln>
                            <a:effectLst>
                              <a:outerShdw blurRad="57785" dist="33020" dir="3180000" algn="ctr">
                                <a:srgbClr val="000000">
                                  <a:alpha val="30000"/>
                                </a:srgbClr>
                              </a:outerShdw>
                            </a:effectLst>
                            <a:scene3d>
                              <a:camera prst="isometricOffAxis1Top"/>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35" name="Conector recto 635"/>
                          <wps:cNvCnPr/>
                          <wps:spPr>
                            <a:xfrm>
                              <a:off x="2575950" y="3054287"/>
                              <a:ext cx="0" cy="196596"/>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636" name="Grupo 636"/>
                        <wpg:cNvGrpSpPr/>
                        <wpg:grpSpPr>
                          <a:xfrm rot="19425049">
                            <a:off x="686520" y="2542254"/>
                            <a:ext cx="379295" cy="233014"/>
                            <a:chOff x="686520" y="2542254"/>
                            <a:chExt cx="261414" cy="140147"/>
                          </a:xfrm>
                        </wpg:grpSpPr>
                        <wps:wsp>
                          <wps:cNvPr id="637" name="Forma libre 637"/>
                          <wps:cNvSpPr/>
                          <wps:spPr>
                            <a:xfrm rot="1331628">
                              <a:off x="686520" y="2575538"/>
                              <a:ext cx="223816" cy="106863"/>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638" name="Forma libre 638"/>
                          <wps:cNvSpPr/>
                          <wps:spPr>
                            <a:xfrm rot="1331628">
                              <a:off x="724118" y="2542254"/>
                              <a:ext cx="223816" cy="106863"/>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g:grpSp>
                      <wpg:grpSp>
                        <wpg:cNvPr id="639" name="Grupo 639"/>
                        <wpg:cNvGrpSpPr/>
                        <wpg:grpSpPr>
                          <a:xfrm rot="2712326">
                            <a:off x="759828" y="3058880"/>
                            <a:ext cx="259630" cy="150262"/>
                            <a:chOff x="759828" y="3058880"/>
                            <a:chExt cx="259630" cy="150262"/>
                          </a:xfrm>
                        </wpg:grpSpPr>
                        <wps:wsp>
                          <wps:cNvPr id="640" name="Forma libre 640"/>
                          <wps:cNvSpPr/>
                          <wps:spPr>
                            <a:xfrm rot="1331628">
                              <a:off x="759828" y="3102279"/>
                              <a:ext cx="223816" cy="106863"/>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641" name="Forma libre 641"/>
                          <wps:cNvSpPr/>
                          <wps:spPr>
                            <a:xfrm rot="1331628">
                              <a:off x="795642" y="3058880"/>
                              <a:ext cx="223816" cy="106863"/>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g:grpSp>
                      <wpg:grpSp>
                        <wpg:cNvPr id="642" name="Grupo 642"/>
                        <wpg:cNvGrpSpPr/>
                        <wpg:grpSpPr>
                          <a:xfrm flipH="1">
                            <a:off x="828791" y="3240609"/>
                            <a:ext cx="311174" cy="209761"/>
                            <a:chOff x="828791" y="3240609"/>
                            <a:chExt cx="491969" cy="393192"/>
                          </a:xfrm>
                        </wpg:grpSpPr>
                        <wps:wsp>
                          <wps:cNvPr id="643" name="Rectángulo 643"/>
                          <wps:cNvSpPr/>
                          <wps:spPr>
                            <a:xfrm>
                              <a:off x="828791" y="3240609"/>
                              <a:ext cx="491969" cy="393192"/>
                            </a:xfrm>
                            <a:prstGeom prst="rect">
                              <a:avLst/>
                            </a:prstGeom>
                            <a:ln>
                              <a:noFill/>
                            </a:ln>
                            <a:effectLst>
                              <a:outerShdw blurRad="57785" dist="33020" dir="3180000" algn="ctr">
                                <a:srgbClr val="000000">
                                  <a:alpha val="30000"/>
                                </a:srgbClr>
                              </a:outerShdw>
                            </a:effectLst>
                            <a:scene3d>
                              <a:camera prst="isometricOffAxis1Top"/>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4" name="Conector recto 644"/>
                          <wps:cNvCnPr/>
                          <wps:spPr>
                            <a:xfrm>
                              <a:off x="971328" y="3244216"/>
                              <a:ext cx="0" cy="196596"/>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645" name="Grupo 645"/>
                        <wpg:cNvGrpSpPr/>
                        <wpg:grpSpPr>
                          <a:xfrm rot="20587159">
                            <a:off x="1797263" y="4190662"/>
                            <a:ext cx="259630" cy="150262"/>
                            <a:chOff x="1797263" y="4190662"/>
                            <a:chExt cx="259630" cy="150262"/>
                          </a:xfrm>
                        </wpg:grpSpPr>
                        <wps:wsp>
                          <wps:cNvPr id="646" name="Forma libre 646"/>
                          <wps:cNvSpPr/>
                          <wps:spPr>
                            <a:xfrm rot="1331628">
                              <a:off x="1797263" y="4234061"/>
                              <a:ext cx="223816" cy="106863"/>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647" name="Forma libre 647"/>
                          <wps:cNvSpPr/>
                          <wps:spPr>
                            <a:xfrm rot="1331628">
                              <a:off x="1833077" y="4190662"/>
                              <a:ext cx="223816" cy="106863"/>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g:grpSp>
                      <wpg:grpSp>
                        <wpg:cNvPr id="648" name="Grupo 648"/>
                        <wpg:cNvGrpSpPr/>
                        <wpg:grpSpPr>
                          <a:xfrm rot="2504992">
                            <a:off x="3268198" y="4280190"/>
                            <a:ext cx="259630" cy="150262"/>
                            <a:chOff x="3268198" y="4280190"/>
                            <a:chExt cx="259630" cy="150262"/>
                          </a:xfrm>
                        </wpg:grpSpPr>
                        <wps:wsp>
                          <wps:cNvPr id="649" name="Forma libre 649"/>
                          <wps:cNvSpPr/>
                          <wps:spPr>
                            <a:xfrm rot="1331628">
                              <a:off x="3268198" y="4323589"/>
                              <a:ext cx="223816" cy="106863"/>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650" name="Forma libre 650"/>
                          <wps:cNvSpPr/>
                          <wps:spPr>
                            <a:xfrm rot="1331628">
                              <a:off x="3304012" y="4280190"/>
                              <a:ext cx="223816" cy="106863"/>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g:grpSp>
                      <wpg:grpSp>
                        <wpg:cNvPr id="651" name="Grupo 651"/>
                        <wpg:cNvGrpSpPr/>
                        <wpg:grpSpPr>
                          <a:xfrm rot="2207002">
                            <a:off x="3850573" y="4603039"/>
                            <a:ext cx="259630" cy="150262"/>
                            <a:chOff x="3850573" y="4603039"/>
                            <a:chExt cx="259630" cy="150262"/>
                          </a:xfrm>
                        </wpg:grpSpPr>
                        <wps:wsp>
                          <wps:cNvPr id="652" name="Forma libre 652"/>
                          <wps:cNvSpPr/>
                          <wps:spPr>
                            <a:xfrm rot="1331628">
                              <a:off x="3850573" y="4646438"/>
                              <a:ext cx="223816" cy="106863"/>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653" name="Forma libre 653"/>
                          <wps:cNvSpPr/>
                          <wps:spPr>
                            <a:xfrm rot="1331628">
                              <a:off x="3886387" y="4603039"/>
                              <a:ext cx="223816" cy="106863"/>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g:grpSp>
                      <wpg:grpSp>
                        <wpg:cNvPr id="654" name="Grupo 654"/>
                        <wpg:cNvGrpSpPr/>
                        <wpg:grpSpPr>
                          <a:xfrm>
                            <a:off x="4046970" y="4767842"/>
                            <a:ext cx="311174" cy="209761"/>
                            <a:chOff x="4046970" y="4767842"/>
                            <a:chExt cx="491969" cy="393192"/>
                          </a:xfrm>
                        </wpg:grpSpPr>
                        <wps:wsp>
                          <wps:cNvPr id="655" name="Rectángulo 655"/>
                          <wps:cNvSpPr/>
                          <wps:spPr>
                            <a:xfrm>
                              <a:off x="4046970" y="4767842"/>
                              <a:ext cx="491969" cy="393192"/>
                            </a:xfrm>
                            <a:prstGeom prst="rect">
                              <a:avLst/>
                            </a:prstGeom>
                            <a:ln>
                              <a:noFill/>
                            </a:ln>
                            <a:effectLst>
                              <a:outerShdw blurRad="57785" dist="33020" dir="3180000" algn="ctr">
                                <a:srgbClr val="000000">
                                  <a:alpha val="30000"/>
                                </a:srgbClr>
                              </a:outerShdw>
                            </a:effectLst>
                            <a:scene3d>
                              <a:camera prst="isometricOffAxis1Top"/>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6" name="Conector recto 656"/>
                          <wps:cNvCnPr/>
                          <wps:spPr>
                            <a:xfrm>
                              <a:off x="4189507" y="4771449"/>
                              <a:ext cx="0" cy="196596"/>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657" name="Grupo 657"/>
                        <wpg:cNvGrpSpPr/>
                        <wpg:grpSpPr>
                          <a:xfrm rot="4741742">
                            <a:off x="2874624" y="4666882"/>
                            <a:ext cx="331772" cy="220893"/>
                            <a:chOff x="2874624" y="4666882"/>
                            <a:chExt cx="258048" cy="142238"/>
                          </a:xfrm>
                        </wpg:grpSpPr>
                        <wps:wsp>
                          <wps:cNvPr id="658" name="Forma libre 658"/>
                          <wps:cNvSpPr/>
                          <wps:spPr>
                            <a:xfrm rot="1331628">
                              <a:off x="2874624" y="4702257"/>
                              <a:ext cx="223816" cy="106863"/>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659" name="Forma libre 659"/>
                          <wps:cNvSpPr/>
                          <wps:spPr>
                            <a:xfrm rot="1331628">
                              <a:off x="2908856" y="4666882"/>
                              <a:ext cx="223816" cy="106863"/>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g:grpSp>
                      <wpg:grpSp>
                        <wpg:cNvPr id="660" name="Grupo 660"/>
                        <wpg:cNvGrpSpPr/>
                        <wpg:grpSpPr>
                          <a:xfrm rot="2827723">
                            <a:off x="3196881" y="5239298"/>
                            <a:ext cx="259630" cy="150262"/>
                            <a:chOff x="3196881" y="5239298"/>
                            <a:chExt cx="259630" cy="150262"/>
                          </a:xfrm>
                        </wpg:grpSpPr>
                        <wps:wsp>
                          <wps:cNvPr id="661" name="Forma libre 661"/>
                          <wps:cNvSpPr/>
                          <wps:spPr>
                            <a:xfrm rot="1331628">
                              <a:off x="3196881" y="5282697"/>
                              <a:ext cx="223816" cy="106863"/>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662" name="Forma libre 662"/>
                          <wps:cNvSpPr/>
                          <wps:spPr>
                            <a:xfrm rot="1331628">
                              <a:off x="3232695" y="5239298"/>
                              <a:ext cx="223816" cy="106863"/>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g:grpSp>
                      <wpg:grpSp>
                        <wpg:cNvPr id="663" name="Grupo 663"/>
                        <wpg:cNvGrpSpPr/>
                        <wpg:grpSpPr>
                          <a:xfrm rot="20029978">
                            <a:off x="6005191" y="4245389"/>
                            <a:ext cx="259630" cy="150262"/>
                            <a:chOff x="6005191" y="4245389"/>
                            <a:chExt cx="259630" cy="150262"/>
                          </a:xfrm>
                        </wpg:grpSpPr>
                        <wps:wsp>
                          <wps:cNvPr id="664" name="Forma libre 664"/>
                          <wps:cNvSpPr/>
                          <wps:spPr>
                            <a:xfrm rot="1331628">
                              <a:off x="6005191" y="4288788"/>
                              <a:ext cx="223816" cy="106863"/>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665" name="Forma libre 665"/>
                          <wps:cNvSpPr/>
                          <wps:spPr>
                            <a:xfrm rot="1331628">
                              <a:off x="6041005" y="4245389"/>
                              <a:ext cx="223816" cy="106863"/>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g:grpSp>
                      <wpg:grpSp>
                        <wpg:cNvPr id="666" name="Grupo 666"/>
                        <wpg:cNvGrpSpPr/>
                        <wpg:grpSpPr>
                          <a:xfrm rot="19701795">
                            <a:off x="5575693" y="4528542"/>
                            <a:ext cx="259630" cy="150262"/>
                            <a:chOff x="5575693" y="4528542"/>
                            <a:chExt cx="259630" cy="150262"/>
                          </a:xfrm>
                        </wpg:grpSpPr>
                        <wps:wsp>
                          <wps:cNvPr id="667" name="Forma libre 667"/>
                          <wps:cNvSpPr/>
                          <wps:spPr>
                            <a:xfrm rot="1331628">
                              <a:off x="5575693" y="4571941"/>
                              <a:ext cx="223816" cy="106863"/>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668" name="Forma libre 668"/>
                          <wps:cNvSpPr/>
                          <wps:spPr>
                            <a:xfrm rot="1331628">
                              <a:off x="5611507" y="4528542"/>
                              <a:ext cx="223816" cy="106863"/>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g:grpSp>
                      <wpg:grpSp>
                        <wpg:cNvPr id="669" name="Grupo 669"/>
                        <wpg:cNvGrpSpPr/>
                        <wpg:grpSpPr>
                          <a:xfrm flipH="1">
                            <a:off x="5376003" y="4741223"/>
                            <a:ext cx="311174" cy="209761"/>
                            <a:chOff x="5376003" y="4741223"/>
                            <a:chExt cx="491969" cy="393192"/>
                          </a:xfrm>
                        </wpg:grpSpPr>
                        <wps:wsp>
                          <wps:cNvPr id="670" name="Rectángulo 670"/>
                          <wps:cNvSpPr/>
                          <wps:spPr>
                            <a:xfrm>
                              <a:off x="5376003" y="4741223"/>
                              <a:ext cx="491969" cy="393192"/>
                            </a:xfrm>
                            <a:prstGeom prst="rect">
                              <a:avLst/>
                            </a:prstGeom>
                            <a:ln>
                              <a:noFill/>
                            </a:ln>
                            <a:effectLst>
                              <a:outerShdw blurRad="57785" dist="33020" dir="3180000" algn="ctr">
                                <a:srgbClr val="000000">
                                  <a:alpha val="30000"/>
                                </a:srgbClr>
                              </a:outerShdw>
                            </a:effectLst>
                            <a:scene3d>
                              <a:camera prst="isometricOffAxis1Top"/>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71" name="Conector recto 671"/>
                          <wps:cNvCnPr/>
                          <wps:spPr>
                            <a:xfrm>
                              <a:off x="5518540" y="4744830"/>
                              <a:ext cx="0" cy="196596"/>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672" name="Grupo 672"/>
                        <wpg:cNvGrpSpPr/>
                        <wpg:grpSpPr>
                          <a:xfrm rot="7781939">
                            <a:off x="6167549" y="4819612"/>
                            <a:ext cx="373661" cy="209387"/>
                            <a:chOff x="6167549" y="4819612"/>
                            <a:chExt cx="258048" cy="142238"/>
                          </a:xfrm>
                        </wpg:grpSpPr>
                        <wps:wsp>
                          <wps:cNvPr id="673" name="Forma libre 673"/>
                          <wps:cNvSpPr/>
                          <wps:spPr>
                            <a:xfrm rot="1331628">
                              <a:off x="6167549" y="4854987"/>
                              <a:ext cx="223816" cy="106863"/>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674" name="Forma libre 674"/>
                          <wps:cNvSpPr/>
                          <wps:spPr>
                            <a:xfrm rot="1331628">
                              <a:off x="6201781" y="4819612"/>
                              <a:ext cx="223816" cy="106863"/>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g:grpSp>
                      <wpg:grpSp>
                        <wpg:cNvPr id="675" name="Grupo 675"/>
                        <wpg:cNvGrpSpPr/>
                        <wpg:grpSpPr>
                          <a:xfrm rot="19890420">
                            <a:off x="5794671" y="5177404"/>
                            <a:ext cx="259630" cy="150262"/>
                            <a:chOff x="5794671" y="5177404"/>
                            <a:chExt cx="259630" cy="150262"/>
                          </a:xfrm>
                        </wpg:grpSpPr>
                        <wps:wsp>
                          <wps:cNvPr id="676" name="Forma libre 676"/>
                          <wps:cNvSpPr/>
                          <wps:spPr>
                            <a:xfrm rot="1331628">
                              <a:off x="5794671" y="5220803"/>
                              <a:ext cx="223816" cy="106863"/>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677" name="Forma libre 677"/>
                          <wps:cNvSpPr/>
                          <wps:spPr>
                            <a:xfrm rot="1331628">
                              <a:off x="5830485" y="5177404"/>
                              <a:ext cx="223816" cy="106863"/>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g:grpSp>
                      <wpg:grpSp>
                        <wpg:cNvPr id="678" name="Grupo 678"/>
                        <wpg:cNvGrpSpPr/>
                        <wpg:grpSpPr>
                          <a:xfrm flipH="1">
                            <a:off x="5519022" y="5327778"/>
                            <a:ext cx="311174" cy="209761"/>
                            <a:chOff x="5519022" y="5327778"/>
                            <a:chExt cx="491969" cy="393192"/>
                          </a:xfrm>
                        </wpg:grpSpPr>
                        <wps:wsp>
                          <wps:cNvPr id="679" name="Rectángulo 679"/>
                          <wps:cNvSpPr/>
                          <wps:spPr>
                            <a:xfrm>
                              <a:off x="5519022" y="5327778"/>
                              <a:ext cx="491969" cy="393192"/>
                            </a:xfrm>
                            <a:prstGeom prst="rect">
                              <a:avLst/>
                            </a:prstGeom>
                            <a:ln>
                              <a:noFill/>
                            </a:ln>
                            <a:effectLst>
                              <a:outerShdw blurRad="57785" dist="33020" dir="3180000" algn="ctr">
                                <a:srgbClr val="000000">
                                  <a:alpha val="30000"/>
                                </a:srgbClr>
                              </a:outerShdw>
                            </a:effectLst>
                            <a:scene3d>
                              <a:camera prst="isometricOffAxis1Top"/>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0" name="Conector recto 680"/>
                          <wps:cNvCnPr/>
                          <wps:spPr>
                            <a:xfrm>
                              <a:off x="5661559" y="5331385"/>
                              <a:ext cx="0" cy="196596"/>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681" name="Grupo 681"/>
                        <wpg:cNvGrpSpPr/>
                        <wpg:grpSpPr>
                          <a:xfrm>
                            <a:off x="3425822" y="5393893"/>
                            <a:ext cx="311174" cy="209761"/>
                            <a:chOff x="3425822" y="5393893"/>
                            <a:chExt cx="491969" cy="393192"/>
                          </a:xfrm>
                        </wpg:grpSpPr>
                        <wps:wsp>
                          <wps:cNvPr id="682" name="Rectángulo 682"/>
                          <wps:cNvSpPr/>
                          <wps:spPr>
                            <a:xfrm>
                              <a:off x="3425822" y="5393893"/>
                              <a:ext cx="491969" cy="393192"/>
                            </a:xfrm>
                            <a:prstGeom prst="rect">
                              <a:avLst/>
                            </a:prstGeom>
                            <a:ln>
                              <a:noFill/>
                            </a:ln>
                            <a:effectLst>
                              <a:outerShdw blurRad="57785" dist="33020" dir="3180000" algn="ctr">
                                <a:srgbClr val="000000">
                                  <a:alpha val="30000"/>
                                </a:srgbClr>
                              </a:outerShdw>
                            </a:effectLst>
                            <a:scene3d>
                              <a:camera prst="isometricOffAxis1Top"/>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3" name="Conector recto 683"/>
                          <wps:cNvCnPr/>
                          <wps:spPr>
                            <a:xfrm>
                              <a:off x="3568359" y="5397500"/>
                              <a:ext cx="0" cy="196596"/>
                            </a:xfrm>
                            <a:prstGeom prst="line">
                              <a:avLst/>
                            </a:prstGeom>
                          </wps:spPr>
                          <wps:style>
                            <a:lnRef idx="3">
                              <a:schemeClr val="dk1"/>
                            </a:lnRef>
                            <a:fillRef idx="0">
                              <a:schemeClr val="dk1"/>
                            </a:fillRef>
                            <a:effectRef idx="2">
                              <a:schemeClr val="dk1"/>
                            </a:effectRef>
                            <a:fontRef idx="minor">
                              <a:schemeClr val="tx1"/>
                            </a:fontRef>
                          </wps:style>
                          <wps:bodyPr/>
                        </wps:wsp>
                      </wpg:grpSp>
                    </wpg:wgp>
                  </a:graphicData>
                </a:graphic>
              </wp:inline>
            </w:drawing>
          </mc:Choice>
          <mc:Fallback>
            <w:pict>
              <v:group w14:anchorId="5C0C4FC3" id="Grupo 8" o:spid="_x0000_s1026" style="width:406.85pt;height:321.3pt;mso-position-horizontal-relative:char;mso-position-vertical-relative:line" coordsize="84341,665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">
                <v:shape id="Imagen 601" o:spid="_x0000_s1027" type="#_x0000_t75" style="position:absolute;width:84341;height:66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">
                  <v:imagedata r:id="rId91" o:title="" croptop="10984f" cropbottom="6989f" cropleft="7206f" cropright="3189f" recolortarget="#696565 [1454]"/>
                  <v:path arrowok="t"/>
                </v:shape>
                <v:shape id="Imagen 602" o:spid="_x0000_s1028" type="#_x0000_t75" style="position:absolute;left:64057;top:36952;width:2488;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">
                  <v:imagedata r:id="rId92" o:title=""/>
                  <v:path arrowok="t"/>
                </v:shape>
                <v:shape id="Imagen 603" o:spid="_x0000_s1029" type="#_x0000_t75" style="position:absolute;left:66924;top:38752;width:1865;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">
                  <v:imagedata r:id="rId93" o:title=""/>
                  <v:path arrowok="t"/>
                </v:shape>
                <v:shape id="Imagen 604" o:spid="_x0000_s1030" type="#_x0000_t75" style="position:absolute;left:62228;top:38392;width:1865;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">
                  <v:imagedata r:id="rId94" o:title=""/>
                  <v:path arrowok="t"/>
                </v:shape>
                <v:shape id="Imagen 605" o:spid="_x0000_s1031" type="#_x0000_t75" style="position:absolute;left:11679;top:19509;width:2941;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">
                  <v:imagedata r:id="rId95" o:title=""/>
                  <v:path arrowok="t"/>
                </v:shape>
                <v:shape id="Imagen 606" o:spid="_x0000_s1032" type="#_x0000_t75" style="position:absolute;left:14781;top:21029;width:2206;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">
                  <v:imagedata r:id="rId96" o:title=""/>
                  <v:path arrowok="t"/>
                </v:shape>
                <v:shape id="Imagen 607" o:spid="_x0000_s1033" type="#_x0000_t75" style="position:absolute;left:9484;top:21323;width:2206;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">
                  <v:imagedata r:id="rId97" o:title=""/>
                  <v:path arrowok="t"/>
                </v:shape>
                <v:shape id="Imagen 608" o:spid="_x0000_s1034" type="#_x0000_t75" style="position:absolute;left:28614;top:35459;width:2980;height:2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">
                  <v:imagedata r:id="rId98" o:title=""/>
                  <v:path arrowok="t"/>
                </v:shape>
                <v:shape id="Imagen 609" o:spid="_x0000_s1035" type="#_x0000_t75" style="position:absolute;left:31891;top:36974;width:2236;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">
                  <v:imagedata r:id="rId99" o:title=""/>
                  <v:path arrowok="t"/>
                </v:shape>
                <v:shape id="Imagen 610" o:spid="_x0000_s1036" type="#_x0000_t75" style="position:absolute;left:26653;top:36952;width:2235;height:2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">
                  <v:imagedata r:id="rId100" o:title=""/>
                  <v:path arrowok="t"/>
                </v:shape>
                <v:shape id="Imagen 611" o:spid="_x0000_s1037" type="#_x0000_t75" style="position:absolute;left:60646;top:39642;width:9256;height:8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">
                  <v:imagedata r:id="rId101" o:title=""/>
                  <v:path arrowok="t"/>
                </v:shape>
                <v:shape id="Imagen 612" o:spid="_x0000_s1038" type="#_x0000_t75" style="position:absolute;left:59655;top:50246;width:4629;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">
                  <v:imagedata r:id="rId102" o:title=""/>
                  <v:path arrowok="t"/>
                </v:shape>
                <v:shape id="Imagen 613" o:spid="_x0000_s1039" type="#_x0000_t75" style="position:absolute;left:57526;top:43650;width:4628;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">
                  <v:imagedata r:id="rId103" o:title=""/>
                  <v:path arrowok="t"/>
                </v:shape>
                <v:shape id="Imagen 614" o:spid="_x0000_s1040" type="#_x0000_t75" style="position:absolute;left:25441;top:38486;width:9256;height:8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">
                  <v:imagedata r:id="rId101" o:title=""/>
                  <v:path arrowok="t"/>
                </v:shape>
                <v:shape id="Imagen 615" o:spid="_x0000_s1041" type="#_x0000_t75" style="position:absolute;left:34438;top:43787;width:4628;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">
                  <v:imagedata r:id="rId103" o:title=""/>
                  <v:path arrowok="t"/>
                </v:shape>
                <v:shape id="Imagen 616" o:spid="_x0000_s1042" type="#_x0000_t75" style="position:absolute;left:28675;top:49573;width:4628;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">
                  <v:imagedata r:id="rId103" o:title=""/>
                  <v:path arrowok="t"/>
                </v:shape>
                <v:shape id="Imagen 617" o:spid="_x0000_s1043" type="#_x0000_t75" style="position:absolute;left:20093;top:40669;width:4629;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">
                  <v:imagedata r:id="rId103" o:title=""/>
                  <v:path arrowok="t"/>
                </v:shape>
                <v:shape id="Imagen 618" o:spid="_x0000_s1044" type="#_x0000_t75" style="position:absolute;left:3949;top:27395;width:4628;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">
                  <v:imagedata r:id="rId103" o:title=""/>
                  <v:path arrowok="t"/>
                </v:shape>
                <v:shape id="Imagen 619" o:spid="_x0000_s1045" type="#_x0000_t75" style="position:absolute;left:8316;top:22544;width:9257;height:8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">
                  <v:imagedata r:id="rId101" o:title=""/>
                  <v:path arrowok="t"/>
                </v:shape>
                <v:shape id="Imagen 620" o:spid="_x0000_s1046" type="#_x0000_t75" style="position:absolute;left:17702;top:27708;width:4628;height:43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">
                  <v:imagedata r:id="rId103" o:title=""/>
                  <v:path arrowok="t"/>
                </v:shape>
                <v:group id="Grupo 621" o:spid="_x0000_s1047" style="position:absolute;left:14931;top:43033;width:3112;height:2098;flip:x" coordorigin="14931,43033" coordsize="4919,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">
                  <v:rect id="Rectángulo 622" o:spid="_x0000_s1048" style="position:absolute;left:14931;top:43033;width:4920;height:3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" fillcolor="#5b9bd5 [3204]" stroked="f" strokeweight="1pt">
                    <v:shadow on="t" color="black" opacity="19660f" offset=".552mm,.73253mm"/>
                  </v:rect>
                  <v:line id="Conector recto 623" o:spid="_x0000_s1049" style="position:absolute;visibility:visible;mso-wrap-style:square" from="16357,43070" to="16357,45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" strokecolor="black [3200]" strokeweight="1.5pt">
                    <v:stroke joinstyle="miter"/>
                  </v:line>
                </v:group>
                <v:group id="Grupo 624" o:spid="_x0000_s1050" style="position:absolute;left:24222;top:40906;width:2596;height:1503;rotation:-669693fd" coordorigin="24222,40906" coordsize="2596,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">
                  <v:shape id="Forma libre 625" o:spid="_x0000_s1051" style="position:absolute;left:24222;top:41340;width:2238;height:1069;rotation:145449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" path="m,243840l298704,54864r30480,128016l597408,e" filled="f" strokecolor="#ffc000 [3207]" strokeweight="1.5pt">
                    <v:stroke joinstyle="miter"/>
                    <v:path arrowok="t" o:connecttype="custom" o:connectlocs="0,106863;111908,24044;123327,80147;223816,0" o:connectangles="0,0,0,0"/>
                  </v:shape>
                  <v:shape id="Forma libre 626" o:spid="_x0000_s1052" style="position:absolute;left:24580;top:40906;width:2238;height:1069;rotation:145449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" path="m,243840l298704,54864r30480,128016l597408,e" filled="f" strokecolor="#ffc000 [3207]" strokeweight="1.5pt">
                    <v:stroke joinstyle="miter"/>
                    <v:path arrowok="t" o:connecttype="custom" o:connectlocs="0,106863;111908,24044;123327,80147;223816,0" o:connectangles="0,0,0,0"/>
                  </v:shape>
                </v:group>
                <v:group id="Grupo 627" o:spid="_x0000_s1053" style="position:absolute;left:15931;top:26338;width:2641;height:1698;rotation:2533409fd" coordorigin="15931,26338" coordsize="2596,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">
                  <v:shape id="Forma libre 628" o:spid="_x0000_s1054" style="position:absolute;left:15931;top:26772;width:2238;height:1069;rotation:145449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" path="m,243840l298704,54864r30480,128016l597408,e" filled="f" strokecolor="#ffc000 [3207]" strokeweight="1.5pt">
                    <v:stroke joinstyle="miter"/>
                    <v:path arrowok="t" o:connecttype="custom" o:connectlocs="0,106863;111908,24044;123327,80147;223816,0" o:connectangles="0,0,0,0"/>
                  </v:shape>
                  <v:shape id="Forma libre 629" o:spid="_x0000_s1055" style="position:absolute;left:16289;top:26338;width:2238;height:1069;rotation:145449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" path="m,243840l298704,54864r30480,128016l597408,e" filled="f" strokecolor="#ffc000 [3207]" strokeweight="1.5pt">
                    <v:stroke joinstyle="miter"/>
                    <v:path arrowok="t" o:connecttype="custom" o:connectlocs="0,106863;111908,24044;123327,80147;223816,0" o:connectangles="0,0,0,0"/>
                  </v:shape>
                </v:group>
                <v:group id="Grupo 630" o:spid="_x0000_s1056" style="position:absolute;left:21712;top:29422;width:2596;height:1503;rotation:2410635fd" coordorigin="21712,29422" coordsize="2596,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">
                  <v:shape id="Forma libre 631" o:spid="_x0000_s1057" style="position:absolute;left:21712;top:29856;width:2238;height:1069;rotation:145449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" path="m,243840l298704,54864r30480,128016l597408,e" filled="f" strokecolor="#ffc000 [3207]" strokeweight="1.5pt">
                    <v:stroke joinstyle="miter"/>
                    <v:path arrowok="t" o:connecttype="custom" o:connectlocs="0,106863;111908,24044;123327,80147;223816,0" o:connectangles="0,0,0,0"/>
                  </v:shape>
                  <v:shape id="Forma libre 632" o:spid="_x0000_s1058" style="position:absolute;left:22070;top:29422;width:2238;height:1069;rotation:145449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" path="m,243840l298704,54864r30480,128016l597408,e" filled="f" strokecolor="#ffc000 [3207]" strokeweight="1.5pt">
                    <v:stroke joinstyle="miter"/>
                    <v:path arrowok="t" o:connecttype="custom" o:connectlocs="0,106863;111908,24044;123327,80147;223816,0" o:connectangles="0,0,0,0"/>
                  </v:shape>
                </v:group>
                <v:group id="Grupo 633" o:spid="_x0000_s1059" style="position:absolute;left:24334;top:30506;width:3111;height:2098" coordorigin="24334,30506" coordsize="4919,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">
                  <v:rect id="Rectángulo 634" o:spid="_x0000_s1060" style="position:absolute;left:24334;top:30506;width:4919;height:3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" fillcolor="#5b9bd5 [3204]" stroked="f" strokeweight="1pt">
                    <v:shadow on="t" color="black" opacity="19660f" offset=".552mm,.73253mm"/>
                  </v:rect>
                  <v:line id="Conector recto 635" o:spid="_x0000_s1061" style="position:absolute;visibility:visible;mso-wrap-style:square" from="25759,30542" to="25759,32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" strokecolor="black [3200]" strokeweight="1.5pt">
                    <v:stroke joinstyle="miter"/>
                  </v:line>
                </v:group>
                <v:group id="Grupo 636" o:spid="_x0000_s1062" style="position:absolute;left:6865;top:25422;width:3793;height:2330;rotation:-2375626fd" coordorigin="6865,25422" coordsize="2614,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">
                  <v:shape id="Forma libre 637" o:spid="_x0000_s1063" style="position:absolute;left:6865;top:25755;width:2238;height:1069;rotation:145449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" path="m,243840l298704,54864r30480,128016l597408,e" filled="f" strokecolor="#ffc000 [3207]" strokeweight="1.5pt">
                    <v:stroke joinstyle="miter"/>
                    <v:path arrowok="t" o:connecttype="custom" o:connectlocs="0,106863;111908,24044;123327,80147;223816,0" o:connectangles="0,0,0,0"/>
                  </v:shape>
                  <v:shape id="Forma libre 638" o:spid="_x0000_s1064" style="position:absolute;left:7241;top:25422;width:2238;height:1069;rotation:145449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" path="m,243840l298704,54864r30480,128016l597408,e" filled="f" strokecolor="#ffc000 [3207]" strokeweight="1.5pt">
                    <v:stroke joinstyle="miter"/>
                    <v:path arrowok="t" o:connecttype="custom" o:connectlocs="0,106863;111908,24044;123327,80147;223816,0" o:connectangles="0,0,0,0"/>
                  </v:shape>
                </v:group>
                <v:group id="Grupo 639" o:spid="_x0000_s1065" style="position:absolute;left:7597;top:30589;width:2597;height:1502;rotation:2962583fd" coordorigin="7598,30588" coordsize="2596,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">
                  <v:shape id="Forma libre 640" o:spid="_x0000_s1066" style="position:absolute;left:7598;top:31022;width:2238;height:1069;rotation:145449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" path="m,243840l298704,54864r30480,128016l597408,e" filled="f" strokecolor="#ffc000 [3207]" strokeweight="1.5pt">
                    <v:stroke joinstyle="miter"/>
                    <v:path arrowok="t" o:connecttype="custom" o:connectlocs="0,106863;111908,24044;123327,80147;223816,0" o:connectangles="0,0,0,0"/>
                  </v:shape>
                  <v:shape id="Forma libre 641" o:spid="_x0000_s1067" style="position:absolute;left:7956;top:30588;width:2238;height:1069;rotation:145449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" path="m,243840l298704,54864r30480,128016l597408,e" filled="f" strokecolor="#ffc000 [3207]" strokeweight="1.5pt">
                    <v:stroke joinstyle="miter"/>
                    <v:path arrowok="t" o:connecttype="custom" o:connectlocs="0,106863;111908,24044;123327,80147;223816,0" o:connectangles="0,0,0,0"/>
                  </v:shape>
                </v:group>
                <v:group id="Grupo 642" o:spid="_x0000_s1068" style="position:absolute;left:8287;top:32406;width:3112;height:2097;flip:x" coordorigin="8287,32406" coordsize="4919,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">
                  <v:rect id="Rectángulo 643" o:spid="_x0000_s1069" style="position:absolute;left:8287;top:32406;width:4920;height:3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" fillcolor="#5b9bd5 [3204]" stroked="f" strokeweight="1pt">
                    <v:shadow on="t" color="black" opacity="19660f" offset=".552mm,.73253mm"/>
                  </v:rect>
                  <v:line id="Conector recto 644" o:spid="_x0000_s1070" style="position:absolute;visibility:visible;mso-wrap-style:square" from="9713,32442" to="9713,34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" strokecolor="black [3200]" strokeweight="1.5pt">
                    <v:stroke joinstyle="miter"/>
                  </v:line>
                </v:group>
                <v:group id="Grupo 645" o:spid="_x0000_s1071" style="position:absolute;left:17972;top:41906;width:2596;height:1503;rotation:-1106292fd" coordorigin="17972,41906" coordsize="2596,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">
                  <v:shape id="Forma libre 646" o:spid="_x0000_s1072" style="position:absolute;left:17972;top:42340;width:2238;height:1069;rotation:145449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" path="m,243840l298704,54864r30480,128016l597408,e" filled="f" strokecolor="#ffc000 [3207]" strokeweight="1.5pt">
                    <v:stroke joinstyle="miter"/>
                    <v:path arrowok="t" o:connecttype="custom" o:connectlocs="0,106863;111908,24044;123327,80147;223816,0" o:connectangles="0,0,0,0"/>
                  </v:shape>
                  <v:shape id="Forma libre 647" o:spid="_x0000_s1073" style="position:absolute;left:18330;top:41906;width:2238;height:1069;rotation:145449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" path="m,243840l298704,54864r30480,128016l597408,e" filled="f" strokecolor="#ffc000 [3207]" strokeweight="1.5pt">
                    <v:stroke joinstyle="miter"/>
                    <v:path arrowok="t" o:connecttype="custom" o:connectlocs="0,106863;111908,24044;123327,80147;223816,0" o:connectangles="0,0,0,0"/>
                  </v:shape>
                </v:group>
                <v:group id="Grupo 648" o:spid="_x0000_s1074" style="position:absolute;left:32681;top:42801;width:2597;height:1503;rotation:2736119fd" coordorigin="32681,42801" coordsize="2596,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">
                  <v:shape id="Forma libre 649" o:spid="_x0000_s1075" style="position:absolute;left:32681;top:43235;width:2239;height:1069;rotation:145449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" path="m,243840l298704,54864r30480,128016l597408,e" filled="f" strokecolor="#ffc000 [3207]" strokeweight="1.5pt">
                    <v:stroke joinstyle="miter"/>
                    <v:path arrowok="t" o:connecttype="custom" o:connectlocs="0,106863;111908,24044;123327,80147;223816,0" o:connectangles="0,0,0,0"/>
                  </v:shape>
                  <v:shape id="Forma libre 650" o:spid="_x0000_s1076" style="position:absolute;left:33040;top:42801;width:2238;height:1069;rotation:145449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" path="m,243840l298704,54864r30480,128016l597408,e" filled="f" strokecolor="#ffc000 [3207]" strokeweight="1.5pt">
                    <v:stroke joinstyle="miter"/>
                    <v:path arrowok="t" o:connecttype="custom" o:connectlocs="0,106863;111908,24044;123327,80147;223816,0" o:connectangles="0,0,0,0"/>
                  </v:shape>
                </v:group>
                <v:group id="Grupo 651" o:spid="_x0000_s1077" style="position:absolute;left:38505;top:46030;width:2597;height:1503;rotation:2410635fd" coordorigin="38505,46030" coordsize="2596,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">
                  <v:shape id="Forma libre 652" o:spid="_x0000_s1078" style="position:absolute;left:38505;top:46464;width:2238;height:1069;rotation:145449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" path="m,243840l298704,54864r30480,128016l597408,e" filled="f" strokecolor="#ffc000 [3207]" strokeweight="1.5pt">
                    <v:stroke joinstyle="miter"/>
                    <v:path arrowok="t" o:connecttype="custom" o:connectlocs="0,106863;111908,24044;123327,80147;223816,0" o:connectangles="0,0,0,0"/>
                  </v:shape>
                  <v:shape id="Forma libre 653" o:spid="_x0000_s1079" style="position:absolute;left:38863;top:46030;width:2239;height:1069;rotation:145449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" path="m,243840l298704,54864r30480,128016l597408,e" filled="f" strokecolor="#ffc000 [3207]" strokeweight="1.5pt">
                    <v:stroke joinstyle="miter"/>
                    <v:path arrowok="t" o:connecttype="custom" o:connectlocs="0,106863;111908,24044;123327,80147;223816,0" o:connectangles="0,0,0,0"/>
                  </v:shape>
                </v:group>
                <v:group id="Grupo 654" o:spid="_x0000_s1080" style="position:absolute;left:40469;top:47678;width:3112;height:2098" coordorigin="40469,47678" coordsize="4919,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rect id="Rectángulo 655" o:spid="_x0000_s1081" style="position:absolute;left:40469;top:47678;width:4920;height:3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" fillcolor="#5b9bd5 [3204]" stroked="f" strokeweight="1pt">
                    <v:shadow on="t" color="black" opacity="19660f" offset=".552mm,.73253mm"/>
                  </v:rect>
                  <v:line id="Conector recto 656" o:spid="_x0000_s1082" style="position:absolute;visibility:visible;mso-wrap-style:square" from="41895,47714" to="41895,49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" strokecolor="black [3200]" strokeweight="1.5pt">
                    <v:stroke joinstyle="miter"/>
                  </v:line>
                </v:group>
                <v:group id="Grupo 657" o:spid="_x0000_s1083" style="position:absolute;left:28746;top:46668;width:3318;height:2209;rotation:5179247fd" coordorigin="28746,46668" coordsize="2580,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">
                  <v:shape id="Forma libre 658" o:spid="_x0000_s1084" style="position:absolute;left:28746;top:47022;width:2238;height:1069;rotation:145449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" path="m,243840l298704,54864r30480,128016l597408,e" filled="f" strokecolor="#ffc000 [3207]" strokeweight="1.5pt">
                    <v:stroke joinstyle="miter"/>
                    <v:path arrowok="t" o:connecttype="custom" o:connectlocs="0,106863;111908,24044;123327,80147;223816,0" o:connectangles="0,0,0,0"/>
                  </v:shape>
                  <v:shape id="Forma libre 659" o:spid="_x0000_s1085" style="position:absolute;left:29088;top:46668;width:2238;height:1069;rotation:145449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" path="m,243840l298704,54864r30480,128016l597408,e" filled="f" strokecolor="#ffc000 [3207]" strokeweight="1.5pt">
                    <v:stroke joinstyle="miter"/>
                    <v:path arrowok="t" o:connecttype="custom" o:connectlocs="0,106863;111908,24044;123327,80147;223816,0" o:connectangles="0,0,0,0"/>
                  </v:shape>
                </v:group>
                <v:group id="Grupo 660" o:spid="_x0000_s1086" style="position:absolute;left:31969;top:52392;width:2596;height:1503;rotation:3088628fd" coordorigin="31968,52392" coordsize="2596,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">
                  <v:shape id="Forma libre 661" o:spid="_x0000_s1087" style="position:absolute;left:31968;top:52826;width:2238;height:1069;rotation:145449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" path="m,243840l298704,54864r30480,128016l597408,e" filled="f" strokecolor="#ffc000 [3207]" strokeweight="1.5pt">
                    <v:stroke joinstyle="miter"/>
                    <v:path arrowok="t" o:connecttype="custom" o:connectlocs="0,106863;111908,24044;123327,80147;223816,0" o:connectangles="0,0,0,0"/>
                  </v:shape>
                  <v:shape id="Forma libre 662" o:spid="_x0000_s1088" style="position:absolute;left:32326;top:52392;width:2239;height:1069;rotation:145449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" path="m,243840l298704,54864r30480,128016l597408,e" filled="f" strokecolor="#ffc000 [3207]" strokeweight="1.5pt">
                    <v:stroke joinstyle="miter"/>
                    <v:path arrowok="t" o:connecttype="custom" o:connectlocs="0,106863;111908,24044;123327,80147;223816,0" o:connectangles="0,0,0,0"/>
                  </v:shape>
                </v:group>
                <v:group id="Grupo 663" o:spid="_x0000_s1089" style="position:absolute;left:60051;top:42453;width:2597;height:1503;rotation:-1714883fd" coordorigin="60051,42453" coordsize="2596,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">
                  <v:shape id="Forma libre 664" o:spid="_x0000_s1090" style="position:absolute;left:60051;top:42887;width:2239;height:1069;rotation:145449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" path="m,243840l298704,54864r30480,128016l597408,e" filled="f" strokecolor="#ffc000 [3207]" strokeweight="1.5pt">
                    <v:stroke joinstyle="miter"/>
                    <v:path arrowok="t" o:connecttype="custom" o:connectlocs="0,106863;111908,24044;123327,80147;223816,0" o:connectangles="0,0,0,0"/>
                  </v:shape>
                  <v:shape id="Forma libre 665" o:spid="_x0000_s1091" style="position:absolute;left:60410;top:42453;width:2238;height:1069;rotation:145449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" path="m,243840l298704,54864r30480,128016l597408,e" filled="f" strokecolor="#ffc000 [3207]" strokeweight="1.5pt">
                    <v:stroke joinstyle="miter"/>
                    <v:path arrowok="t" o:connecttype="custom" o:connectlocs="0,106863;111908,24044;123327,80147;223816,0" o:connectangles="0,0,0,0"/>
                  </v:shape>
                </v:group>
                <v:group id="Grupo 666" o:spid="_x0000_s1092" style="position:absolute;left:55756;top:45285;width:2597;height:1503;rotation:-2073346fd" coordorigin="55756,45285" coordsize="2596,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">
                  <v:shape id="Forma libre 667" o:spid="_x0000_s1093" style="position:absolute;left:55756;top:45719;width:2239;height:1069;rotation:145449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" path="m,243840l298704,54864r30480,128016l597408,e" filled="f" strokecolor="#ffc000 [3207]" strokeweight="1.5pt">
                    <v:stroke joinstyle="miter"/>
                    <v:path arrowok="t" o:connecttype="custom" o:connectlocs="0,106863;111908,24044;123327,80147;223816,0" o:connectangles="0,0,0,0"/>
                  </v:shape>
                  <v:shape id="Forma libre 668" o:spid="_x0000_s1094" style="position:absolute;left:56115;top:45285;width:2238;height:1069;rotation:145449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" path="m,243840l298704,54864r30480,128016l597408,e" filled="f" strokecolor="#ffc000 [3207]" strokeweight="1.5pt">
                    <v:stroke joinstyle="miter"/>
                    <v:path arrowok="t" o:connecttype="custom" o:connectlocs="0,106863;111908,24044;123327,80147;223816,0" o:connectangles="0,0,0,0"/>
                  </v:shape>
                </v:group>
                <v:group id="Grupo 669" o:spid="_x0000_s1095" style="position:absolute;left:53760;top:47412;width:3111;height:2097;flip:x" coordorigin="53760,47412" coordsize="4919,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">
                  <v:rect id="Rectángulo 670" o:spid="_x0000_s1096" style="position:absolute;left:53760;top:47412;width:4919;height:3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" fillcolor="#5b9bd5 [3204]" stroked="f" strokeweight="1pt">
                    <v:shadow on="t" color="black" opacity="19660f" offset=".552mm,.73253mm"/>
                  </v:rect>
                  <v:line id="Conector recto 671" o:spid="_x0000_s1097" style="position:absolute;visibility:visible;mso-wrap-style:square" from="55185,47448" to="55185,494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" strokecolor="black [3200]" strokeweight="1.5pt">
                    <v:stroke joinstyle="miter"/>
                  </v:line>
                </v:group>
                <v:group id="Grupo 672" o:spid="_x0000_s1098" style="position:absolute;left:61674;top:48196;width:3737;height:2094;rotation:8499953fd" coordorigin="61675,48196" coordsize="2580,1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">
                  <v:shape id="Forma libre 673" o:spid="_x0000_s1099" style="position:absolute;left:61675;top:48549;width:2238;height:1069;rotation:145449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" path="m,243840l298704,54864r30480,128016l597408,e" filled="f" strokecolor="#ffc000 [3207]" strokeweight="1.5pt">
                    <v:stroke joinstyle="miter"/>
                    <v:path arrowok="t" o:connecttype="custom" o:connectlocs="0,106863;111908,24044;123327,80147;223816,0" o:connectangles="0,0,0,0"/>
                  </v:shape>
                  <v:shape id="Forma libre 674" o:spid="_x0000_s1100" style="position:absolute;left:62017;top:48196;width:2238;height:1068;rotation:145449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" path="m,243840l298704,54864r30480,128016l597408,e" filled="f" strokecolor="#ffc000 [3207]" strokeweight="1.5pt">
                    <v:stroke joinstyle="miter"/>
                    <v:path arrowok="t" o:connecttype="custom" o:connectlocs="0,106863;111908,24044;123327,80147;223816,0" o:connectangles="0,0,0,0"/>
                  </v:shape>
                </v:group>
                <v:group id="Grupo 675" o:spid="_x0000_s1101" style="position:absolute;left:57946;top:51774;width:2597;height:1502;rotation:-1867317fd" coordorigin="57946,51774" coordsize="2596,15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">
                  <v:shape id="Forma libre 676" o:spid="_x0000_s1102" style="position:absolute;left:57946;top:52208;width:2238;height:1068;rotation:145449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" path="m,243840l298704,54864r30480,128016l597408,e" filled="f" strokecolor="#ffc000 [3207]" strokeweight="1.5pt">
                    <v:stroke joinstyle="miter"/>
                    <v:path arrowok="t" o:connecttype="custom" o:connectlocs="0,106863;111908,24044;123327,80147;223816,0" o:connectangles="0,0,0,0"/>
                  </v:shape>
                  <v:shape id="Forma libre 677" o:spid="_x0000_s1103" style="position:absolute;left:58304;top:51774;width:2239;height:1068;rotation:145449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" path="m,243840l298704,54864r30480,128016l597408,e" filled="f" strokecolor="#ffc000 [3207]" strokeweight="1.5pt">
                    <v:stroke joinstyle="miter"/>
                    <v:path arrowok="t" o:connecttype="custom" o:connectlocs="0,106863;111908,24044;123327,80147;223816,0" o:connectangles="0,0,0,0"/>
                  </v:shape>
                </v:group>
                <v:group id="Grupo 678" o:spid="_x0000_s1104" style="position:absolute;left:55190;top:53277;width:3111;height:2098;flip:x" coordorigin="55190,53277" coordsize="4919,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">
                  <v:rect id="Rectángulo 679" o:spid="_x0000_s1105" style="position:absolute;left:55190;top:53277;width:4919;height:3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" fillcolor="#5b9bd5 [3204]" stroked="f" strokeweight="1pt">
                    <v:shadow on="t" color="black" opacity="19660f" offset=".552mm,.73253mm"/>
                  </v:rect>
                  <v:line id="Conector recto 680" o:spid="_x0000_s1106" style="position:absolute;visibility:visible;mso-wrap-style:square" from="56615,53313" to="56615,552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" strokecolor="black [3200]" strokeweight="1.5pt">
                    <v:stroke joinstyle="miter"/>
                  </v:line>
                </v:group>
                <v:group id="Grupo 681" o:spid="_x0000_s1107" style="position:absolute;left:34258;top:53938;width:3111;height:2098" coordorigin="34258,53938" coordsize="4919,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">
                  <v:rect id="Rectángulo 682" o:spid="_x0000_s1108" style="position:absolute;left:34258;top:53938;width:4919;height:3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" fillcolor="#5b9bd5 [3204]" stroked="f" strokeweight="1pt">
                    <v:shadow on="t" color="black" opacity="19660f" offset=".552mm,.73253mm"/>
                  </v:rect>
                  <v:line id="Conector recto 683" o:spid="_x0000_s1109" style="position:absolute;visibility:visible;mso-wrap-style:square" from="35683,53975" to="35683,55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" strokecolor="black [3200]" strokeweight="1.5pt">
                    <v:stroke joinstyle="miter"/>
                  </v:line>
                </v:group>
                <w10:anchorlock/>
              </v:group>
            </w:pict>
          </mc:Fallback>
        </mc:AlternateContent>
      </w:r>
    </w:p>
    <w:p w14:paraId="6A2B97A3" w14:textId="7DC216E4" w:rsidR="00C54992" w:rsidRPr="00E7764B" w:rsidRDefault="00C54992" w:rsidP="00E7764B">
      <w:pPr>
        <w:spacing w:after="240" w:line="240" w:lineRule="auto"/>
        <w:jc w:val="center"/>
        <w:rPr>
          <w:rFonts w:ascii="ITC Avant Garde" w:hAnsi="ITC Avant Garde"/>
        </w:rPr>
      </w:pPr>
      <w:r w:rsidRPr="001E2683">
        <w:rPr>
          <w:rFonts w:cs="Arial"/>
          <w:sz w:val="18"/>
        </w:rPr>
        <w:t xml:space="preserve">Figura </w:t>
      </w:r>
      <w:r w:rsidR="00BF092F" w:rsidRPr="001E2683">
        <w:rPr>
          <w:rFonts w:cs="Arial"/>
          <w:sz w:val="18"/>
        </w:rPr>
        <w:t>6</w:t>
      </w:r>
      <w:r w:rsidRPr="001E2683">
        <w:rPr>
          <w:rFonts w:cs="Arial"/>
          <w:sz w:val="18"/>
        </w:rPr>
        <w:t xml:space="preserve">. </w:t>
      </w:r>
      <w:r w:rsidR="007C75B8" w:rsidRPr="001E2683">
        <w:rPr>
          <w:rFonts w:cs="Arial"/>
          <w:sz w:val="18"/>
        </w:rPr>
        <w:t xml:space="preserve">Representación </w:t>
      </w:r>
      <w:r w:rsidRPr="001E2683">
        <w:rPr>
          <w:rFonts w:cs="Arial"/>
          <w:sz w:val="18"/>
        </w:rPr>
        <w:t>del sistema de difusión de alertas meteorológicas en Canadá</w:t>
      </w:r>
      <w:r w:rsidR="0070498B" w:rsidRPr="001E2683">
        <w:rPr>
          <w:rFonts w:cs="Arial"/>
          <w:sz w:val="18"/>
        </w:rPr>
        <w:fldChar w:fldCharType="begin"/>
      </w:r>
      <w:r w:rsidR="0070498B" w:rsidRPr="001E2683">
        <w:rPr>
          <w:rFonts w:cs="Arial"/>
        </w:rPr>
        <w:instrText xml:space="preserve"> XE "</w:instrText>
      </w:r>
      <w:r w:rsidR="0070498B" w:rsidRPr="001E2683">
        <w:rPr>
          <w:rFonts w:cs="Arial"/>
          <w:sz w:val="18"/>
        </w:rPr>
        <w:instrText>Figura 6. Representación del sistema de difusión de alertas meteorológicas en Canadá</w:instrText>
      </w:r>
      <w:r w:rsidR="0070498B" w:rsidRPr="001E2683">
        <w:rPr>
          <w:rFonts w:cs="Arial"/>
        </w:rPr>
        <w:instrText xml:space="preserve">" </w:instrText>
      </w:r>
      <w:r w:rsidR="0070498B" w:rsidRPr="001E2683">
        <w:rPr>
          <w:rFonts w:cs="Arial"/>
          <w:sz w:val="18"/>
        </w:rPr>
        <w:fldChar w:fldCharType="end"/>
      </w:r>
    </w:p>
    <w:p w14:paraId="4602D447" w14:textId="77777777" w:rsidR="008218AB" w:rsidRPr="00E7764B" w:rsidRDefault="008218AB" w:rsidP="004E4DEB">
      <w:pPr>
        <w:spacing w:line="240" w:lineRule="auto"/>
        <w:jc w:val="both"/>
        <w:rPr>
          <w:rFonts w:cs="Arial"/>
          <w:sz w:val="18"/>
          <w:szCs w:val="18"/>
          <w:lang w:eastAsia="es-MX"/>
        </w:rPr>
      </w:pPr>
    </w:p>
    <w:p w14:paraId="597609DA" w14:textId="5F8AFB0C" w:rsidR="003906FE" w:rsidRPr="001E2683" w:rsidRDefault="003906FE" w:rsidP="004E4DEB">
      <w:pPr>
        <w:spacing w:line="240" w:lineRule="auto"/>
        <w:jc w:val="both"/>
        <w:rPr>
          <w:rFonts w:cs="Arial"/>
        </w:rPr>
      </w:pPr>
      <w:r w:rsidRPr="001E2683">
        <w:rPr>
          <w:rFonts w:cs="Arial"/>
          <w:lang w:eastAsia="es-MX"/>
        </w:rPr>
        <w:t xml:space="preserve">Por otro lado, es relevante mencionar que </w:t>
      </w:r>
      <w:r w:rsidR="005963D2" w:rsidRPr="001E2683">
        <w:rPr>
          <w:rFonts w:cs="Arial"/>
          <w:lang w:eastAsia="es-MX"/>
        </w:rPr>
        <w:t>colonias</w:t>
      </w:r>
      <w:r w:rsidRPr="001E2683">
        <w:rPr>
          <w:rFonts w:cs="Arial"/>
          <w:lang w:eastAsia="es-MX"/>
        </w:rPr>
        <w:t xml:space="preserve"> de la región de las Américas como Puerto Rico, las Islas Vírgenes, Samoa y Saipán</w:t>
      </w:r>
      <w:r w:rsidR="005963D2" w:rsidRPr="001E2683">
        <w:rPr>
          <w:rFonts w:cs="Arial"/>
          <w:lang w:eastAsia="es-MX"/>
        </w:rPr>
        <w:t>, así como</w:t>
      </w:r>
      <w:r w:rsidRPr="001E2683">
        <w:rPr>
          <w:rFonts w:cs="Arial"/>
          <w:lang w:eastAsia="es-MX"/>
        </w:rPr>
        <w:t xml:space="preserve"> Guam también utilizan frecuencias </w:t>
      </w:r>
      <w:r w:rsidRPr="001E2683">
        <w:rPr>
          <w:rFonts w:cs="Arial"/>
        </w:rPr>
        <w:t>dentro del rango</w:t>
      </w:r>
      <w:r w:rsidR="00E7764B">
        <w:rPr>
          <w:rFonts w:cs="Arial"/>
        </w:rPr>
        <w:t xml:space="preserve"> </w:t>
      </w:r>
      <w:r w:rsidR="001E3D83" w:rsidRPr="001E2683">
        <w:rPr>
          <w:rFonts w:cs="Arial"/>
          <w:lang w:eastAsia="es-MX"/>
        </w:rPr>
        <w:t>162.300-162.60</w:t>
      </w:r>
      <w:r w:rsidRPr="001E2683">
        <w:rPr>
          <w:rFonts w:cs="Arial"/>
          <w:lang w:eastAsia="es-MX"/>
        </w:rPr>
        <w:t>0 MHz para la difusión de alertas meteorológicas.</w:t>
      </w:r>
    </w:p>
    <w:p w14:paraId="0EE26D75" w14:textId="24AE8E75" w:rsidR="005A53C9" w:rsidRPr="001E2683" w:rsidRDefault="005A53C9" w:rsidP="003B772C">
      <w:pPr>
        <w:spacing w:line="240" w:lineRule="auto"/>
        <w:jc w:val="both"/>
        <w:rPr>
          <w:rFonts w:cs="Arial"/>
        </w:rPr>
      </w:pPr>
      <w:r w:rsidRPr="001E2683">
        <w:rPr>
          <w:rFonts w:cs="Arial"/>
        </w:rPr>
        <w:t>De lo anterior se puede observar que, dentro del marco de la administración del espectro radioeléctrico a nivel nacional, regional e internacional, las frecuencias dentro del rango</w:t>
      </w:r>
      <w:r w:rsidR="00E7764B">
        <w:rPr>
          <w:rFonts w:cs="Arial"/>
        </w:rPr>
        <w:t xml:space="preserve"> </w:t>
      </w:r>
      <w:r w:rsidRPr="001E2683">
        <w:rPr>
          <w:rFonts w:cs="Arial"/>
        </w:rPr>
        <w:t>162.</w:t>
      </w:r>
      <w:r w:rsidR="001262EC" w:rsidRPr="001E2683">
        <w:rPr>
          <w:rFonts w:cs="Arial"/>
        </w:rPr>
        <w:t>300</w:t>
      </w:r>
      <w:r w:rsidRPr="001E2683">
        <w:rPr>
          <w:rFonts w:cs="Arial"/>
        </w:rPr>
        <w:t>-162.</w:t>
      </w:r>
      <w:r w:rsidR="001262EC" w:rsidRPr="001E2683">
        <w:rPr>
          <w:rFonts w:cs="Arial"/>
        </w:rPr>
        <w:t>60</w:t>
      </w:r>
      <w:r w:rsidRPr="001E2683">
        <w:rPr>
          <w:rFonts w:cs="Arial"/>
        </w:rPr>
        <w:t>0 MHz son comúnmente utilizadas por aplicaciones de alerta temprana a la población</w:t>
      </w:r>
      <w:r w:rsidR="00FD3C7E" w:rsidRPr="001E2683" w:rsidDel="006E0CAE">
        <w:rPr>
          <w:rFonts w:cs="Arial"/>
        </w:rPr>
        <w:t>,</w:t>
      </w:r>
      <w:r w:rsidRPr="001E2683" w:rsidDel="006E0CAE">
        <w:rPr>
          <w:rFonts w:cs="Arial"/>
        </w:rPr>
        <w:t xml:space="preserve"> </w:t>
      </w:r>
      <w:r w:rsidRPr="001E2683">
        <w:rPr>
          <w:rFonts w:cs="Arial"/>
        </w:rPr>
        <w:t xml:space="preserve">por lo que existe un ecosistema </w:t>
      </w:r>
      <w:r w:rsidR="006E0CAE" w:rsidRPr="001E2683">
        <w:rPr>
          <w:rFonts w:cs="Arial"/>
        </w:rPr>
        <w:t xml:space="preserve">tecnológico </w:t>
      </w:r>
      <w:r w:rsidRPr="001E2683">
        <w:rPr>
          <w:rFonts w:cs="Arial"/>
        </w:rPr>
        <w:t>que ha ido evolucionando y se ha enfocado en la provisión de servicios de seguridad para el resguardo de la vida.</w:t>
      </w:r>
    </w:p>
    <w:p w14:paraId="3298BB16" w14:textId="116CD040" w:rsidR="00BE1210" w:rsidRPr="00701FD4" w:rsidRDefault="005E549F" w:rsidP="00EC4F19">
      <w:pPr>
        <w:pStyle w:val="Ttulo2"/>
      </w:pPr>
      <w:bookmarkStart w:id="187" w:name="_Toc41923113"/>
      <w:bookmarkStart w:id="188" w:name="_Toc41923271"/>
      <w:bookmarkStart w:id="189" w:name="_Toc41926268"/>
      <w:bookmarkStart w:id="190" w:name="_Toc41926305"/>
      <w:bookmarkStart w:id="191" w:name="_Toc41925412"/>
      <w:bookmarkStart w:id="192" w:name="_Toc41929735"/>
      <w:bookmarkStart w:id="193" w:name="_Toc41930709"/>
      <w:bookmarkStart w:id="194" w:name="_Toc42203781"/>
      <w:bookmarkStart w:id="195" w:name="_Toc42205362"/>
      <w:bookmarkStart w:id="196" w:name="_Toc42249593"/>
      <w:bookmarkStart w:id="197" w:name="_Toc42251185"/>
      <w:bookmarkStart w:id="198" w:name="_Toc42251671"/>
      <w:bookmarkStart w:id="199" w:name="_Toc42251740"/>
      <w:bookmarkStart w:id="200" w:name="_Toc42252616"/>
      <w:bookmarkStart w:id="201" w:name="_Toc42252783"/>
      <w:bookmarkStart w:id="202" w:name="_Toc42277807"/>
      <w:bookmarkStart w:id="203" w:name="_Toc42277839"/>
      <w:bookmarkStart w:id="204" w:name="_Toc42278091"/>
      <w:bookmarkStart w:id="205" w:name="_Toc43737636"/>
      <w:bookmarkStart w:id="206" w:name="_Toc45621641"/>
      <w:r w:rsidRPr="00701FD4">
        <w:t xml:space="preserve">Uso </w:t>
      </w:r>
      <w:r w:rsidR="00201697" w:rsidRPr="00701FD4">
        <w:t>de</w:t>
      </w:r>
      <w:r w:rsidR="008A2935" w:rsidRPr="00701FD4">
        <w:t>l</w:t>
      </w:r>
      <w:r w:rsidR="00201697" w:rsidRPr="00701FD4">
        <w:t xml:space="preserve"> rango de </w:t>
      </w:r>
      <w:r w:rsidR="0092002E" w:rsidRPr="00701FD4">
        <w:t xml:space="preserve">frecuencias </w:t>
      </w:r>
      <w:r w:rsidR="0084226D" w:rsidRPr="00701FD4">
        <w:t>162.300-162.600</w:t>
      </w:r>
      <w:r w:rsidRPr="00701FD4">
        <w:t xml:space="preserve"> MHz</w:t>
      </w:r>
      <w:bookmarkEnd w:id="153"/>
      <w:bookmarkEnd w:id="154"/>
      <w:bookmarkEnd w:id="155"/>
      <w:bookmarkEnd w:id="156"/>
      <w:bookmarkEnd w:id="187"/>
      <w:bookmarkEnd w:id="188"/>
      <w:bookmarkEnd w:id="189"/>
      <w:bookmarkEnd w:id="190"/>
      <w:bookmarkEnd w:id="191"/>
      <w:bookmarkEnd w:id="192"/>
      <w:bookmarkEnd w:id="193"/>
      <w:r w:rsidR="00F934AA" w:rsidRPr="00701FD4">
        <w:t xml:space="preserve"> en México</w:t>
      </w:r>
      <w:bookmarkEnd w:id="194"/>
      <w:bookmarkEnd w:id="195"/>
      <w:bookmarkEnd w:id="196"/>
      <w:bookmarkEnd w:id="197"/>
      <w:bookmarkEnd w:id="198"/>
      <w:bookmarkEnd w:id="199"/>
      <w:bookmarkEnd w:id="200"/>
      <w:bookmarkEnd w:id="201"/>
      <w:bookmarkEnd w:id="202"/>
      <w:bookmarkEnd w:id="203"/>
      <w:bookmarkEnd w:id="204"/>
      <w:bookmarkEnd w:id="205"/>
      <w:bookmarkEnd w:id="206"/>
    </w:p>
    <w:p w14:paraId="7E818634" w14:textId="58C8B2A6" w:rsidR="004D3399" w:rsidRPr="001E2683" w:rsidRDefault="004D3399" w:rsidP="00A64650">
      <w:pPr>
        <w:pBdr>
          <w:top w:val="nil"/>
          <w:left w:val="nil"/>
          <w:bottom w:val="nil"/>
          <w:right w:val="nil"/>
          <w:between w:val="nil"/>
          <w:bar w:val="nil"/>
        </w:pBdr>
        <w:spacing w:line="240" w:lineRule="auto"/>
        <w:jc w:val="both"/>
        <w:rPr>
          <w:rFonts w:cs="Arial"/>
          <w:color w:val="000000" w:themeColor="text1"/>
          <w:kern w:val="1"/>
          <w:lang w:eastAsia="ar-SA"/>
        </w:rPr>
      </w:pPr>
      <w:r w:rsidRPr="001E2683">
        <w:rPr>
          <w:rFonts w:cs="Arial"/>
          <w:color w:val="000000" w:themeColor="text1"/>
          <w:kern w:val="1"/>
          <w:lang w:eastAsia="ar-SA"/>
        </w:rPr>
        <w:t xml:space="preserve">El CNAF es la disposición administrativa que indica el servicio o </w:t>
      </w:r>
      <w:r w:rsidR="00F60AA2" w:rsidRPr="001E2683">
        <w:rPr>
          <w:rFonts w:cs="Arial"/>
          <w:color w:val="000000" w:themeColor="text1"/>
          <w:kern w:val="1"/>
          <w:lang w:eastAsia="ar-SA"/>
        </w:rPr>
        <w:t xml:space="preserve">los </w:t>
      </w:r>
      <w:r w:rsidRPr="001E2683">
        <w:rPr>
          <w:rFonts w:cs="Arial"/>
          <w:color w:val="000000" w:themeColor="text1"/>
          <w:kern w:val="1"/>
          <w:lang w:eastAsia="ar-SA"/>
        </w:rPr>
        <w:t xml:space="preserve">servicios de radiocomunicaciones a los que se encuentra atribuida una determinada banda de frecuencias del espectro radioeléctrico, </w:t>
      </w:r>
      <w:r w:rsidR="00F60AA2" w:rsidRPr="001E2683">
        <w:rPr>
          <w:rFonts w:cs="Arial"/>
          <w:color w:val="000000" w:themeColor="text1"/>
          <w:kern w:val="1"/>
          <w:lang w:eastAsia="ar-SA"/>
        </w:rPr>
        <w:t>asimismo contiene</w:t>
      </w:r>
      <w:r w:rsidRPr="001E2683">
        <w:rPr>
          <w:rFonts w:cs="Arial"/>
          <w:color w:val="000000" w:themeColor="text1"/>
          <w:kern w:val="1"/>
          <w:lang w:eastAsia="ar-SA"/>
        </w:rPr>
        <w:t xml:space="preserve"> información adicional sobre el uso y planificación de determinadas bandas de frecuencias. </w:t>
      </w:r>
    </w:p>
    <w:p w14:paraId="272CC31E" w14:textId="3984D132" w:rsidR="005E549F" w:rsidRPr="001E2683" w:rsidRDefault="00E178BD" w:rsidP="00A64650">
      <w:pPr>
        <w:pBdr>
          <w:top w:val="nil"/>
          <w:left w:val="nil"/>
          <w:bottom w:val="nil"/>
          <w:right w:val="nil"/>
          <w:between w:val="nil"/>
          <w:bar w:val="nil"/>
        </w:pBdr>
        <w:spacing w:line="240" w:lineRule="auto"/>
        <w:jc w:val="both"/>
        <w:rPr>
          <w:rFonts w:cs="Arial"/>
          <w:color w:val="000000" w:themeColor="text1"/>
          <w:kern w:val="1"/>
          <w:lang w:eastAsia="ar-SA"/>
        </w:rPr>
      </w:pPr>
      <w:r w:rsidRPr="001E2683">
        <w:rPr>
          <w:rFonts w:cs="Arial"/>
          <w:color w:val="000000" w:themeColor="text1"/>
          <w:kern w:val="1"/>
          <w:lang w:eastAsia="ar-SA"/>
        </w:rPr>
        <w:t xml:space="preserve">El rango 162.300-162.600 MHz forma parte </w:t>
      </w:r>
      <w:r w:rsidR="001D08B2" w:rsidRPr="001E2683">
        <w:rPr>
          <w:rFonts w:cs="Arial"/>
          <w:color w:val="000000" w:themeColor="text1"/>
          <w:kern w:val="1"/>
          <w:lang w:eastAsia="ar-SA"/>
        </w:rPr>
        <w:t xml:space="preserve">de </w:t>
      </w:r>
      <w:r w:rsidR="00644251" w:rsidRPr="001E2683">
        <w:rPr>
          <w:rFonts w:cs="Arial"/>
          <w:color w:val="000000" w:themeColor="text1"/>
          <w:kern w:val="1"/>
          <w:lang w:eastAsia="ar-SA"/>
        </w:rPr>
        <w:t xml:space="preserve">la banda de frecuencias </w:t>
      </w:r>
      <w:r w:rsidRPr="001E2683">
        <w:rPr>
          <w:rFonts w:cs="Arial"/>
          <w:color w:val="000000" w:themeColor="text1"/>
          <w:kern w:val="1"/>
          <w:lang w:eastAsia="ar-SA"/>
        </w:rPr>
        <w:t xml:space="preserve">162.0375-174 MHz, la cual se ubica en la gama de frecuencias </w:t>
      </w:r>
      <w:r w:rsidR="00455D75" w:rsidRPr="001E2683">
        <w:rPr>
          <w:rFonts w:cs="Arial"/>
          <w:color w:val="000000" w:themeColor="text1"/>
          <w:kern w:val="1"/>
          <w:lang w:eastAsia="ar-SA"/>
        </w:rPr>
        <w:t>VHF</w:t>
      </w:r>
      <w:r w:rsidR="005C51F1" w:rsidRPr="001E2683">
        <w:rPr>
          <w:rFonts w:cs="Arial"/>
          <w:color w:val="000000" w:themeColor="text1"/>
          <w:kern w:val="1"/>
          <w:lang w:eastAsia="ar-SA"/>
        </w:rPr>
        <w:t>. Así</w:t>
      </w:r>
      <w:r w:rsidR="00455D75" w:rsidRPr="001E2683">
        <w:rPr>
          <w:rFonts w:cs="Arial"/>
          <w:color w:val="000000" w:themeColor="text1"/>
          <w:kern w:val="1"/>
          <w:lang w:eastAsia="ar-SA"/>
        </w:rPr>
        <w:t xml:space="preserve">, </w:t>
      </w:r>
      <w:r w:rsidR="004601B7" w:rsidRPr="001E2683">
        <w:rPr>
          <w:rFonts w:cs="Arial"/>
          <w:color w:val="000000" w:themeColor="text1"/>
          <w:kern w:val="1"/>
          <w:lang w:eastAsia="ar-SA"/>
        </w:rPr>
        <w:t>e</w:t>
      </w:r>
      <w:r w:rsidR="001D08B2" w:rsidRPr="001E2683">
        <w:rPr>
          <w:rFonts w:cs="Arial"/>
          <w:color w:val="000000" w:themeColor="text1"/>
          <w:kern w:val="1"/>
          <w:lang w:eastAsia="ar-SA"/>
        </w:rPr>
        <w:t xml:space="preserve">l CNAF indica que </w:t>
      </w:r>
      <w:r w:rsidRPr="001E2683">
        <w:rPr>
          <w:rFonts w:cs="Arial"/>
          <w:color w:val="000000" w:themeColor="text1"/>
          <w:kern w:val="1"/>
          <w:lang w:eastAsia="ar-SA"/>
        </w:rPr>
        <w:t xml:space="preserve">dentro de la banda </w:t>
      </w:r>
      <w:r w:rsidRPr="001E2683">
        <w:rPr>
          <w:rFonts w:cs="Arial"/>
          <w:color w:val="000000" w:themeColor="text1"/>
          <w:kern w:val="1"/>
          <w:lang w:eastAsia="ar-SA"/>
        </w:rPr>
        <w:lastRenderedPageBreak/>
        <w:t xml:space="preserve">162.0375-174 MHz </w:t>
      </w:r>
      <w:r w:rsidR="001D08B2" w:rsidRPr="001E2683">
        <w:rPr>
          <w:rFonts w:cs="Arial"/>
          <w:color w:val="000000" w:themeColor="text1"/>
          <w:kern w:val="1"/>
          <w:lang w:eastAsia="ar-SA"/>
        </w:rPr>
        <w:t>existen</w:t>
      </w:r>
      <w:r w:rsidR="004641B0" w:rsidRPr="001E2683">
        <w:rPr>
          <w:rFonts w:cs="Arial"/>
          <w:color w:val="000000" w:themeColor="text1"/>
          <w:kern w:val="1"/>
          <w:lang w:eastAsia="ar-SA"/>
        </w:rPr>
        <w:t xml:space="preserve"> </w:t>
      </w:r>
      <w:r w:rsidR="001D08B2" w:rsidRPr="001E2683">
        <w:rPr>
          <w:rFonts w:cs="Arial"/>
          <w:color w:val="000000" w:themeColor="text1"/>
          <w:kern w:val="1"/>
          <w:lang w:eastAsia="ar-SA"/>
        </w:rPr>
        <w:t xml:space="preserve">diversos segmentos de frecuencias y canales de frecuencias clasificados como espectro protegido, en virtud de que algunos servicios de radiocomunicaciones a los que se encuentran atribuidos se consideran relacionados con la seguridad de la vida humana. Estas frecuencias </w:t>
      </w:r>
      <w:r w:rsidR="00F60AA2" w:rsidRPr="001E2683">
        <w:rPr>
          <w:rFonts w:cs="Arial"/>
          <w:color w:val="000000" w:themeColor="text1"/>
          <w:kern w:val="1"/>
          <w:lang w:eastAsia="ar-SA"/>
        </w:rPr>
        <w:t xml:space="preserve">cuentan con diversas atribuciones y </w:t>
      </w:r>
      <w:r w:rsidR="001D08B2" w:rsidRPr="001E2683">
        <w:rPr>
          <w:rFonts w:cs="Arial"/>
          <w:color w:val="000000" w:themeColor="text1"/>
          <w:kern w:val="1"/>
          <w:lang w:eastAsia="ar-SA"/>
        </w:rPr>
        <w:t xml:space="preserve">son utilizadas </w:t>
      </w:r>
      <w:r w:rsidR="005E549F" w:rsidRPr="001E2683">
        <w:rPr>
          <w:rFonts w:cs="Arial"/>
          <w:color w:val="000000" w:themeColor="text1"/>
          <w:kern w:val="1"/>
          <w:lang w:eastAsia="ar-SA"/>
        </w:rPr>
        <w:t xml:space="preserve">para la coordinación y cooperación en caso de emergencias a lo largo de la frontera común con </w:t>
      </w:r>
      <w:r w:rsidR="00BA013C" w:rsidRPr="001E2683">
        <w:rPr>
          <w:rFonts w:cs="Arial"/>
          <w:color w:val="000000" w:themeColor="text1"/>
          <w:kern w:val="1"/>
          <w:lang w:eastAsia="ar-SA"/>
        </w:rPr>
        <w:t>EUA</w:t>
      </w:r>
      <w:r w:rsidR="00D41A60" w:rsidRPr="001E2683">
        <w:rPr>
          <w:rFonts w:cs="Arial"/>
          <w:color w:val="000000" w:themeColor="text1"/>
          <w:kern w:val="1"/>
          <w:lang w:eastAsia="ar-SA"/>
        </w:rPr>
        <w:t>,</w:t>
      </w:r>
      <w:r w:rsidR="005E549F" w:rsidRPr="001E2683">
        <w:rPr>
          <w:rFonts w:cs="Arial"/>
          <w:color w:val="000000" w:themeColor="text1"/>
          <w:kern w:val="1"/>
          <w:lang w:eastAsia="ar-SA"/>
        </w:rPr>
        <w:t xml:space="preserve"> para operaciones de búsqueda y salvamento</w:t>
      </w:r>
      <w:r w:rsidR="001D08B2" w:rsidRPr="001E2683">
        <w:rPr>
          <w:rFonts w:cs="Arial"/>
          <w:color w:val="000000" w:themeColor="text1"/>
          <w:kern w:val="1"/>
          <w:lang w:eastAsia="ar-SA"/>
        </w:rPr>
        <w:t xml:space="preserve">, así como </w:t>
      </w:r>
      <w:r w:rsidR="005E549F" w:rsidRPr="001E2683">
        <w:rPr>
          <w:rFonts w:cs="Arial"/>
          <w:color w:val="000000" w:themeColor="text1"/>
          <w:kern w:val="1"/>
          <w:lang w:eastAsia="ar-SA"/>
        </w:rPr>
        <w:t>para</w:t>
      </w:r>
      <w:r w:rsidR="001D08B2" w:rsidRPr="001E2683">
        <w:rPr>
          <w:rFonts w:cs="Arial"/>
          <w:color w:val="000000" w:themeColor="text1"/>
          <w:kern w:val="1"/>
          <w:lang w:eastAsia="ar-SA"/>
        </w:rPr>
        <w:t xml:space="preserve"> la</w:t>
      </w:r>
      <w:r w:rsidR="005E549F" w:rsidRPr="001E2683">
        <w:rPr>
          <w:rFonts w:cs="Arial"/>
          <w:color w:val="000000" w:themeColor="text1"/>
          <w:kern w:val="1"/>
          <w:lang w:eastAsia="ar-SA"/>
        </w:rPr>
        <w:t xml:space="preserve"> seguridad de la navegación, al tenor de lo siguiente:</w:t>
      </w:r>
    </w:p>
    <w:p w14:paraId="59DF2DC2" w14:textId="1BDF316A" w:rsidR="00941CA6" w:rsidRPr="00E7764B" w:rsidRDefault="00941CA6" w:rsidP="00941CA6">
      <w:pPr>
        <w:spacing w:line="240" w:lineRule="auto"/>
        <w:ind w:right="-93"/>
        <w:jc w:val="center"/>
        <w:rPr>
          <w:rFonts w:cs="Arial"/>
          <w:b/>
          <w:sz w:val="18"/>
        </w:rPr>
      </w:pPr>
    </w:p>
    <w:tbl>
      <w:tblPr>
        <w:tblStyle w:val="Tablaconcuadrcula1"/>
        <w:tblW w:w="8784" w:type="dxa"/>
        <w:tblInd w:w="0" w:type="dxa"/>
        <w:tblLook w:val="04A0" w:firstRow="1" w:lastRow="0" w:firstColumn="1" w:lastColumn="0" w:noHBand="0" w:noVBand="1"/>
      </w:tblPr>
      <w:tblGrid>
        <w:gridCol w:w="2122"/>
        <w:gridCol w:w="6662"/>
      </w:tblGrid>
      <w:tr w:rsidR="001C7443" w:rsidRPr="001E2683" w14:paraId="47FF4B0E" w14:textId="77777777" w:rsidTr="003D7518">
        <w:tc>
          <w:tcPr>
            <w:tcW w:w="8784" w:type="dxa"/>
            <w:gridSpan w:val="2"/>
            <w:tcBorders>
              <w:top w:val="single" w:sz="4" w:space="0" w:color="auto"/>
              <w:left w:val="single" w:sz="4" w:space="0" w:color="auto"/>
              <w:bottom w:val="single" w:sz="4" w:space="0" w:color="auto"/>
              <w:right w:val="single" w:sz="4" w:space="0" w:color="auto"/>
            </w:tcBorders>
            <w:vAlign w:val="center"/>
            <w:hideMark/>
          </w:tcPr>
          <w:p w14:paraId="7FC51D3B" w14:textId="64F53E3C" w:rsidR="001C7443" w:rsidRPr="001E2683" w:rsidRDefault="001C7443" w:rsidP="000748CE">
            <w:pPr>
              <w:rPr>
                <w:rFonts w:cs="Arial"/>
                <w:b/>
                <w:sz w:val="20"/>
                <w:szCs w:val="20"/>
              </w:rPr>
            </w:pPr>
            <w:r w:rsidRPr="001E2683">
              <w:rPr>
                <w:rFonts w:cs="Arial"/>
                <w:b/>
                <w:sz w:val="20"/>
                <w:szCs w:val="20"/>
              </w:rPr>
              <w:t>Atribución Nacional. Cuadro Nacional de Atribución de Frecuencias</w:t>
            </w:r>
            <w:r w:rsidR="00DC7593" w:rsidRPr="001E2683">
              <w:rPr>
                <w:rFonts w:cs="Arial"/>
                <w:b/>
                <w:sz w:val="20"/>
                <w:szCs w:val="20"/>
              </w:rPr>
              <w:t xml:space="preserve"> </w:t>
            </w:r>
          </w:p>
        </w:tc>
      </w:tr>
      <w:tr w:rsidR="001C7443" w:rsidRPr="001E2683" w14:paraId="2F6C737E" w14:textId="77777777" w:rsidTr="003D7518">
        <w:tc>
          <w:tcPr>
            <w:tcW w:w="0" w:type="auto"/>
            <w:tcBorders>
              <w:top w:val="single" w:sz="4" w:space="0" w:color="auto"/>
              <w:left w:val="single" w:sz="4" w:space="0" w:color="auto"/>
              <w:bottom w:val="single" w:sz="4" w:space="0" w:color="auto"/>
              <w:right w:val="single" w:sz="4" w:space="0" w:color="auto"/>
            </w:tcBorders>
            <w:hideMark/>
          </w:tcPr>
          <w:p w14:paraId="5423C432" w14:textId="538C9A84" w:rsidR="001C7443" w:rsidRPr="001E2683" w:rsidRDefault="00DA4BE9">
            <w:pPr>
              <w:rPr>
                <w:rFonts w:cs="Arial"/>
                <w:b/>
                <w:sz w:val="20"/>
                <w:szCs w:val="20"/>
              </w:rPr>
            </w:pPr>
            <w:r w:rsidRPr="001E2683">
              <w:rPr>
                <w:rFonts w:cs="Arial"/>
                <w:b/>
                <w:sz w:val="20"/>
                <w:szCs w:val="20"/>
              </w:rPr>
              <w:t>Tabla</w:t>
            </w:r>
          </w:p>
        </w:tc>
        <w:tc>
          <w:tcPr>
            <w:tcW w:w="6662" w:type="dxa"/>
            <w:tcBorders>
              <w:top w:val="single" w:sz="4" w:space="0" w:color="auto"/>
              <w:left w:val="single" w:sz="4" w:space="0" w:color="auto"/>
              <w:bottom w:val="single" w:sz="4" w:space="0" w:color="auto"/>
              <w:right w:val="single" w:sz="4" w:space="0" w:color="auto"/>
            </w:tcBorders>
            <w:vAlign w:val="center"/>
            <w:hideMark/>
          </w:tcPr>
          <w:p w14:paraId="7B2A9358" w14:textId="77777777" w:rsidR="001C7443" w:rsidRPr="001E2683" w:rsidRDefault="001C7443" w:rsidP="000748CE">
            <w:pPr>
              <w:rPr>
                <w:rFonts w:eastAsia="Times New Roman" w:cs="Arial"/>
                <w:b/>
                <w:sz w:val="20"/>
                <w:szCs w:val="20"/>
                <w:lang w:eastAsia="es-ES"/>
              </w:rPr>
            </w:pPr>
            <w:r w:rsidRPr="001E2683">
              <w:rPr>
                <w:rFonts w:eastAsia="Times New Roman" w:cs="Arial"/>
                <w:b/>
                <w:sz w:val="20"/>
                <w:szCs w:val="20"/>
                <w:lang w:eastAsia="es-ES"/>
              </w:rPr>
              <w:t xml:space="preserve">162.0375-174 </w:t>
            </w:r>
            <w:r w:rsidRPr="001E2683">
              <w:rPr>
                <w:rFonts w:cs="Arial"/>
                <w:b/>
                <w:sz w:val="20"/>
                <w:szCs w:val="20"/>
              </w:rPr>
              <w:t>MHz</w:t>
            </w:r>
          </w:p>
          <w:p w14:paraId="2B63875D" w14:textId="76A32018" w:rsidR="001C7443" w:rsidRPr="001E2683" w:rsidRDefault="000748CE" w:rsidP="000748CE">
            <w:pPr>
              <w:rPr>
                <w:rFonts w:eastAsia="Times New Roman" w:cs="Arial"/>
                <w:sz w:val="20"/>
                <w:szCs w:val="20"/>
                <w:lang w:eastAsia="es-ES"/>
              </w:rPr>
            </w:pPr>
            <w:r w:rsidRPr="001E2683">
              <w:rPr>
                <w:rFonts w:eastAsia="Times New Roman" w:cs="Arial"/>
                <w:sz w:val="20"/>
                <w:szCs w:val="20"/>
                <w:lang w:eastAsia="es-ES"/>
              </w:rPr>
              <w:tab/>
            </w:r>
            <w:r w:rsidR="001C7443" w:rsidRPr="001E2683">
              <w:rPr>
                <w:rFonts w:eastAsia="Times New Roman" w:cs="Arial"/>
                <w:sz w:val="20"/>
                <w:szCs w:val="20"/>
                <w:lang w:eastAsia="es-ES"/>
              </w:rPr>
              <w:t>FIJO</w:t>
            </w:r>
          </w:p>
          <w:p w14:paraId="382A2702" w14:textId="77777777" w:rsidR="001C7443" w:rsidRPr="001E2683" w:rsidRDefault="000748CE" w:rsidP="000748CE">
            <w:pPr>
              <w:rPr>
                <w:rFonts w:eastAsia="Times New Roman" w:cs="Arial"/>
                <w:sz w:val="20"/>
                <w:szCs w:val="20"/>
                <w:lang w:eastAsia="es-ES"/>
              </w:rPr>
            </w:pPr>
            <w:r w:rsidRPr="001E2683">
              <w:rPr>
                <w:rFonts w:eastAsia="Times New Roman" w:cs="Arial"/>
                <w:sz w:val="20"/>
                <w:szCs w:val="20"/>
                <w:lang w:eastAsia="es-ES"/>
              </w:rPr>
              <w:tab/>
            </w:r>
            <w:r w:rsidR="001C7443" w:rsidRPr="001E2683">
              <w:rPr>
                <w:rFonts w:eastAsia="Times New Roman" w:cs="Arial"/>
                <w:sz w:val="20"/>
                <w:szCs w:val="20"/>
                <w:lang w:eastAsia="es-ES"/>
              </w:rPr>
              <w:t>MÓVIL</w:t>
            </w:r>
          </w:p>
          <w:p w14:paraId="308E3A96" w14:textId="77777777" w:rsidR="00AA54D8" w:rsidRPr="001E2683" w:rsidRDefault="00AA54D8" w:rsidP="000748CE">
            <w:pPr>
              <w:rPr>
                <w:rFonts w:eastAsia="Times New Roman" w:cs="Arial"/>
                <w:sz w:val="20"/>
                <w:szCs w:val="20"/>
                <w:lang w:eastAsia="es-ES"/>
              </w:rPr>
            </w:pPr>
          </w:p>
          <w:p w14:paraId="244CBFF2" w14:textId="78FF93FF" w:rsidR="001C7443" w:rsidRPr="001E2683" w:rsidRDefault="00AA54D8" w:rsidP="000748CE">
            <w:pPr>
              <w:rPr>
                <w:rFonts w:eastAsia="Times New Roman" w:cs="Arial"/>
                <w:b/>
                <w:sz w:val="20"/>
                <w:szCs w:val="20"/>
                <w:lang w:eastAsia="es-ES"/>
              </w:rPr>
            </w:pPr>
            <w:r w:rsidRPr="001E2683">
              <w:rPr>
                <w:rFonts w:eastAsia="Times New Roman" w:cs="Arial"/>
                <w:b/>
                <w:sz w:val="20"/>
                <w:szCs w:val="20"/>
                <w:lang w:eastAsia="es-ES"/>
              </w:rPr>
              <w:t>MX105 MX108 MX115 MX116</w:t>
            </w:r>
          </w:p>
        </w:tc>
      </w:tr>
      <w:tr w:rsidR="001C7443" w:rsidRPr="001E2683" w14:paraId="62586A86" w14:textId="77777777" w:rsidTr="003D7518">
        <w:tc>
          <w:tcPr>
            <w:tcW w:w="2122" w:type="dxa"/>
            <w:tcBorders>
              <w:top w:val="single" w:sz="4" w:space="0" w:color="auto"/>
              <w:left w:val="single" w:sz="4" w:space="0" w:color="auto"/>
              <w:bottom w:val="single" w:sz="4" w:space="0" w:color="auto"/>
              <w:right w:val="single" w:sz="4" w:space="0" w:color="auto"/>
            </w:tcBorders>
            <w:hideMark/>
          </w:tcPr>
          <w:p w14:paraId="6E9774AC" w14:textId="77777777" w:rsidR="001C7443" w:rsidRPr="001E2683" w:rsidRDefault="001C7443" w:rsidP="000748CE">
            <w:pPr>
              <w:rPr>
                <w:rFonts w:cs="Arial"/>
                <w:b/>
                <w:sz w:val="20"/>
                <w:szCs w:val="20"/>
              </w:rPr>
            </w:pPr>
            <w:r w:rsidRPr="001E2683">
              <w:rPr>
                <w:rFonts w:cs="Arial"/>
                <w:b/>
                <w:sz w:val="20"/>
                <w:szCs w:val="20"/>
              </w:rPr>
              <w:t>Notas Nacionales Relevantes</w:t>
            </w:r>
          </w:p>
        </w:tc>
        <w:tc>
          <w:tcPr>
            <w:tcW w:w="6662" w:type="dxa"/>
            <w:tcBorders>
              <w:top w:val="single" w:sz="4" w:space="0" w:color="auto"/>
              <w:left w:val="single" w:sz="4" w:space="0" w:color="auto"/>
              <w:bottom w:val="single" w:sz="4" w:space="0" w:color="auto"/>
              <w:right w:val="single" w:sz="4" w:space="0" w:color="auto"/>
            </w:tcBorders>
            <w:vAlign w:val="center"/>
            <w:hideMark/>
          </w:tcPr>
          <w:p w14:paraId="342A7885" w14:textId="64BACDE2" w:rsidR="001C7443" w:rsidRPr="001E2683" w:rsidRDefault="001C7443" w:rsidP="000748CE">
            <w:pPr>
              <w:jc w:val="both"/>
              <w:rPr>
                <w:rFonts w:cs="Arial"/>
                <w:i/>
                <w:color w:val="000000"/>
                <w:sz w:val="20"/>
                <w:szCs w:val="20"/>
              </w:rPr>
            </w:pPr>
            <w:r w:rsidRPr="001E2683">
              <w:rPr>
                <w:rFonts w:cs="Arial"/>
                <w:b/>
                <w:i/>
                <w:color w:val="000000"/>
                <w:sz w:val="20"/>
                <w:szCs w:val="20"/>
              </w:rPr>
              <w:t>MX105</w:t>
            </w:r>
            <w:r w:rsidRPr="001E2683">
              <w:rPr>
                <w:rFonts w:cs="Arial"/>
                <w:i/>
                <w:color w:val="000000"/>
                <w:sz w:val="20"/>
                <w:szCs w:val="20"/>
              </w:rPr>
              <w:t xml:space="preserve"> El 9 de diciembre de 1998 se firmó en la Ciudad de México el Memorándum de Entendimiento entre México y los Estados Unidos de América, relativo al uso de las frecuencias portadoras que se enlistan a continuación para coordinación y cooperación en caso de emergencias a lo largo de la frontera común:</w:t>
            </w:r>
          </w:p>
          <w:p w14:paraId="6D793547" w14:textId="77777777" w:rsidR="000748CE" w:rsidRPr="001E2683" w:rsidRDefault="000748CE" w:rsidP="000748CE">
            <w:pPr>
              <w:jc w:val="both"/>
              <w:rPr>
                <w:rFonts w:cs="Arial"/>
                <w:bCs/>
                <w:i/>
                <w:color w:val="000000"/>
                <w:sz w:val="20"/>
                <w:szCs w:val="20"/>
              </w:rPr>
            </w:pPr>
          </w:p>
          <w:p w14:paraId="5C5E60E7" w14:textId="77777777" w:rsidR="001C7443" w:rsidRPr="001E2683" w:rsidRDefault="001C7443" w:rsidP="000748CE">
            <w:pPr>
              <w:rPr>
                <w:rFonts w:cs="Arial"/>
                <w:i/>
                <w:color w:val="000000"/>
                <w:sz w:val="20"/>
                <w:szCs w:val="20"/>
              </w:rPr>
            </w:pPr>
            <w:r w:rsidRPr="001E2683">
              <w:rPr>
                <w:rFonts w:cs="Arial"/>
                <w:i/>
                <w:color w:val="000000"/>
                <w:sz w:val="20"/>
                <w:szCs w:val="20"/>
              </w:rPr>
              <w:t>139.150 MHz</w:t>
            </w:r>
            <w:r w:rsidRPr="001E2683">
              <w:rPr>
                <w:rFonts w:cs="Arial"/>
                <w:i/>
                <w:color w:val="000000"/>
                <w:sz w:val="20"/>
                <w:szCs w:val="20"/>
              </w:rPr>
              <w:tab/>
            </w:r>
            <w:r w:rsidRPr="001E2683">
              <w:rPr>
                <w:rFonts w:cs="Arial"/>
                <w:i/>
                <w:color w:val="000000"/>
                <w:sz w:val="20"/>
                <w:szCs w:val="20"/>
              </w:rPr>
              <w:tab/>
              <w:t>167.100 MHz</w:t>
            </w:r>
            <w:r w:rsidRPr="001E2683">
              <w:rPr>
                <w:rFonts w:cs="Arial"/>
                <w:i/>
                <w:color w:val="000000"/>
                <w:sz w:val="20"/>
                <w:szCs w:val="20"/>
              </w:rPr>
              <w:tab/>
            </w:r>
            <w:r w:rsidRPr="001E2683">
              <w:rPr>
                <w:rFonts w:cs="Arial"/>
                <w:i/>
                <w:color w:val="000000"/>
                <w:sz w:val="20"/>
                <w:szCs w:val="20"/>
              </w:rPr>
              <w:tab/>
              <w:t>169.150 MHz</w:t>
            </w:r>
          </w:p>
          <w:p w14:paraId="2BB86EE9" w14:textId="77777777" w:rsidR="001C7443" w:rsidRPr="001E2683" w:rsidRDefault="001C7443" w:rsidP="000748CE">
            <w:pPr>
              <w:rPr>
                <w:rFonts w:cs="Arial"/>
                <w:i/>
                <w:color w:val="000000"/>
                <w:sz w:val="20"/>
                <w:szCs w:val="20"/>
              </w:rPr>
            </w:pPr>
            <w:r w:rsidRPr="001E2683">
              <w:rPr>
                <w:rFonts w:cs="Arial"/>
                <w:i/>
                <w:color w:val="000000"/>
                <w:sz w:val="20"/>
                <w:szCs w:val="20"/>
              </w:rPr>
              <w:t>142.725 MHz</w:t>
            </w:r>
            <w:r w:rsidRPr="001E2683">
              <w:rPr>
                <w:rFonts w:cs="Arial"/>
                <w:i/>
                <w:color w:val="000000"/>
                <w:sz w:val="20"/>
                <w:szCs w:val="20"/>
              </w:rPr>
              <w:tab/>
            </w:r>
            <w:r w:rsidRPr="001E2683">
              <w:rPr>
                <w:rFonts w:cs="Arial"/>
                <w:i/>
                <w:color w:val="000000"/>
                <w:sz w:val="20"/>
                <w:szCs w:val="20"/>
              </w:rPr>
              <w:tab/>
              <w:t>167.950 MHz</w:t>
            </w:r>
            <w:r w:rsidRPr="001E2683">
              <w:rPr>
                <w:rFonts w:cs="Arial"/>
                <w:i/>
                <w:color w:val="000000"/>
                <w:sz w:val="20"/>
                <w:szCs w:val="20"/>
              </w:rPr>
              <w:tab/>
            </w:r>
            <w:r w:rsidRPr="001E2683">
              <w:rPr>
                <w:rFonts w:cs="Arial"/>
                <w:i/>
                <w:color w:val="000000"/>
                <w:sz w:val="20"/>
                <w:szCs w:val="20"/>
              </w:rPr>
              <w:tab/>
              <w:t>169.200 MHz</w:t>
            </w:r>
          </w:p>
          <w:p w14:paraId="5D83B72F" w14:textId="77777777" w:rsidR="001C7443" w:rsidRPr="001E2683" w:rsidRDefault="001C7443" w:rsidP="000748CE">
            <w:pPr>
              <w:rPr>
                <w:rFonts w:cs="Arial"/>
                <w:i/>
                <w:color w:val="000000"/>
                <w:sz w:val="20"/>
                <w:szCs w:val="20"/>
              </w:rPr>
            </w:pPr>
            <w:r w:rsidRPr="001E2683">
              <w:rPr>
                <w:rFonts w:cs="Arial"/>
                <w:i/>
                <w:color w:val="000000"/>
                <w:sz w:val="20"/>
                <w:szCs w:val="20"/>
              </w:rPr>
              <w:t>151.190 MHz</w:t>
            </w:r>
            <w:r w:rsidRPr="001E2683">
              <w:rPr>
                <w:rFonts w:cs="Arial"/>
                <w:i/>
                <w:color w:val="000000"/>
                <w:sz w:val="20"/>
                <w:szCs w:val="20"/>
              </w:rPr>
              <w:tab/>
            </w:r>
            <w:r w:rsidRPr="001E2683">
              <w:rPr>
                <w:rFonts w:cs="Arial"/>
                <w:i/>
                <w:color w:val="000000"/>
                <w:sz w:val="20"/>
                <w:szCs w:val="20"/>
              </w:rPr>
              <w:tab/>
              <w:t>168.075 MHz</w:t>
            </w:r>
            <w:r w:rsidRPr="001E2683">
              <w:rPr>
                <w:rFonts w:cs="Arial"/>
                <w:i/>
                <w:color w:val="000000"/>
                <w:sz w:val="20"/>
                <w:szCs w:val="20"/>
              </w:rPr>
              <w:tab/>
            </w:r>
            <w:r w:rsidRPr="001E2683">
              <w:rPr>
                <w:rFonts w:cs="Arial"/>
                <w:i/>
                <w:color w:val="000000"/>
                <w:sz w:val="20"/>
                <w:szCs w:val="20"/>
              </w:rPr>
              <w:tab/>
              <w:t>169.750 MHz</w:t>
            </w:r>
          </w:p>
          <w:p w14:paraId="21177E69" w14:textId="77777777" w:rsidR="001C7443" w:rsidRPr="001E2683" w:rsidRDefault="001C7443" w:rsidP="000748CE">
            <w:pPr>
              <w:rPr>
                <w:rFonts w:cs="Arial"/>
                <w:i/>
                <w:color w:val="000000"/>
                <w:sz w:val="20"/>
                <w:szCs w:val="20"/>
              </w:rPr>
            </w:pPr>
            <w:r w:rsidRPr="001E2683">
              <w:rPr>
                <w:rFonts w:cs="Arial"/>
                <w:i/>
                <w:color w:val="000000"/>
                <w:sz w:val="20"/>
                <w:szCs w:val="20"/>
              </w:rPr>
              <w:t>151.280 MHz</w:t>
            </w:r>
            <w:r w:rsidRPr="001E2683">
              <w:rPr>
                <w:rFonts w:cs="Arial"/>
                <w:i/>
                <w:color w:val="000000"/>
                <w:sz w:val="20"/>
                <w:szCs w:val="20"/>
              </w:rPr>
              <w:tab/>
            </w:r>
            <w:r w:rsidRPr="001E2683">
              <w:rPr>
                <w:rFonts w:cs="Arial"/>
                <w:i/>
                <w:color w:val="000000"/>
                <w:sz w:val="20"/>
                <w:szCs w:val="20"/>
              </w:rPr>
              <w:tab/>
              <w:t>168.100 MHz</w:t>
            </w:r>
            <w:r w:rsidRPr="001E2683">
              <w:rPr>
                <w:rFonts w:cs="Arial"/>
                <w:i/>
                <w:color w:val="000000"/>
                <w:sz w:val="20"/>
                <w:szCs w:val="20"/>
              </w:rPr>
              <w:tab/>
            </w:r>
            <w:r w:rsidRPr="001E2683">
              <w:rPr>
                <w:rFonts w:cs="Arial"/>
                <w:i/>
                <w:color w:val="000000"/>
                <w:sz w:val="20"/>
                <w:szCs w:val="20"/>
              </w:rPr>
              <w:tab/>
              <w:t>170.000 MHz</w:t>
            </w:r>
          </w:p>
          <w:p w14:paraId="1D59510C" w14:textId="77777777" w:rsidR="001C7443" w:rsidRPr="001E2683" w:rsidRDefault="001C7443" w:rsidP="000748CE">
            <w:pPr>
              <w:rPr>
                <w:rFonts w:cs="Arial"/>
                <w:i/>
                <w:color w:val="000000"/>
                <w:sz w:val="20"/>
                <w:szCs w:val="20"/>
              </w:rPr>
            </w:pPr>
            <w:r w:rsidRPr="001E2683">
              <w:rPr>
                <w:rFonts w:cs="Arial"/>
                <w:i/>
                <w:color w:val="000000"/>
                <w:sz w:val="20"/>
                <w:szCs w:val="20"/>
              </w:rPr>
              <w:t>151.295 MHz</w:t>
            </w:r>
            <w:r w:rsidRPr="001E2683">
              <w:rPr>
                <w:rFonts w:cs="Arial"/>
                <w:i/>
                <w:color w:val="000000"/>
                <w:sz w:val="20"/>
                <w:szCs w:val="20"/>
              </w:rPr>
              <w:tab/>
            </w:r>
            <w:r w:rsidRPr="001E2683">
              <w:rPr>
                <w:rFonts w:cs="Arial"/>
                <w:i/>
                <w:color w:val="000000"/>
                <w:sz w:val="20"/>
                <w:szCs w:val="20"/>
              </w:rPr>
              <w:tab/>
              <w:t>168.400 MHz</w:t>
            </w:r>
            <w:r w:rsidRPr="001E2683">
              <w:rPr>
                <w:rFonts w:cs="Arial"/>
                <w:i/>
                <w:color w:val="000000"/>
                <w:sz w:val="20"/>
                <w:szCs w:val="20"/>
              </w:rPr>
              <w:tab/>
            </w:r>
            <w:r w:rsidRPr="001E2683">
              <w:rPr>
                <w:rFonts w:cs="Arial"/>
                <w:i/>
                <w:color w:val="000000"/>
                <w:sz w:val="20"/>
                <w:szCs w:val="20"/>
              </w:rPr>
              <w:tab/>
              <w:t>170.425 MHz</w:t>
            </w:r>
          </w:p>
          <w:p w14:paraId="0686F71B" w14:textId="77777777" w:rsidR="001C7443" w:rsidRPr="001E2683" w:rsidRDefault="001C7443" w:rsidP="000748CE">
            <w:pPr>
              <w:rPr>
                <w:rFonts w:cs="Arial"/>
                <w:i/>
                <w:color w:val="000000"/>
                <w:sz w:val="20"/>
                <w:szCs w:val="20"/>
              </w:rPr>
            </w:pPr>
            <w:r w:rsidRPr="001E2683">
              <w:rPr>
                <w:rFonts w:cs="Arial"/>
                <w:i/>
                <w:color w:val="000000"/>
                <w:sz w:val="20"/>
                <w:szCs w:val="20"/>
              </w:rPr>
              <w:t>151.310 MHz</w:t>
            </w:r>
            <w:r w:rsidRPr="001E2683">
              <w:rPr>
                <w:rFonts w:cs="Arial"/>
                <w:i/>
                <w:color w:val="000000"/>
                <w:sz w:val="20"/>
                <w:szCs w:val="20"/>
              </w:rPr>
              <w:tab/>
            </w:r>
            <w:r w:rsidRPr="001E2683">
              <w:rPr>
                <w:rFonts w:cs="Arial"/>
                <w:i/>
                <w:color w:val="000000"/>
                <w:sz w:val="20"/>
                <w:szCs w:val="20"/>
              </w:rPr>
              <w:tab/>
              <w:t>168.475 MHz</w:t>
            </w:r>
            <w:r w:rsidRPr="001E2683">
              <w:rPr>
                <w:rFonts w:cs="Arial"/>
                <w:i/>
                <w:color w:val="000000"/>
                <w:sz w:val="20"/>
                <w:szCs w:val="20"/>
              </w:rPr>
              <w:tab/>
            </w:r>
            <w:r w:rsidRPr="001E2683">
              <w:rPr>
                <w:rFonts w:cs="Arial"/>
                <w:i/>
                <w:color w:val="000000"/>
                <w:sz w:val="20"/>
                <w:szCs w:val="20"/>
              </w:rPr>
              <w:tab/>
              <w:t>170.450 MHz</w:t>
            </w:r>
          </w:p>
          <w:p w14:paraId="02C26DB3" w14:textId="77777777" w:rsidR="001C7443" w:rsidRPr="001E2683" w:rsidRDefault="001C7443" w:rsidP="000748CE">
            <w:pPr>
              <w:rPr>
                <w:rFonts w:cs="Arial"/>
                <w:i/>
                <w:color w:val="000000"/>
                <w:sz w:val="20"/>
                <w:szCs w:val="20"/>
              </w:rPr>
            </w:pPr>
            <w:r w:rsidRPr="001E2683">
              <w:rPr>
                <w:rFonts w:cs="Arial"/>
                <w:i/>
                <w:color w:val="000000"/>
                <w:sz w:val="20"/>
                <w:szCs w:val="20"/>
              </w:rPr>
              <w:t>159.225 MHz</w:t>
            </w:r>
            <w:r w:rsidRPr="001E2683">
              <w:rPr>
                <w:rFonts w:cs="Arial"/>
                <w:i/>
                <w:color w:val="000000"/>
                <w:sz w:val="20"/>
                <w:szCs w:val="20"/>
              </w:rPr>
              <w:tab/>
            </w:r>
            <w:r w:rsidRPr="001E2683">
              <w:rPr>
                <w:rFonts w:cs="Arial"/>
                <w:i/>
                <w:color w:val="000000"/>
                <w:sz w:val="20"/>
                <w:szCs w:val="20"/>
              </w:rPr>
              <w:tab/>
              <w:t>168.550 MHz</w:t>
            </w:r>
            <w:r w:rsidRPr="001E2683">
              <w:rPr>
                <w:rFonts w:cs="Arial"/>
                <w:i/>
                <w:color w:val="000000"/>
                <w:sz w:val="20"/>
                <w:szCs w:val="20"/>
              </w:rPr>
              <w:tab/>
            </w:r>
            <w:r w:rsidRPr="001E2683">
              <w:rPr>
                <w:rFonts w:cs="Arial"/>
                <w:i/>
                <w:color w:val="000000"/>
                <w:sz w:val="20"/>
                <w:szCs w:val="20"/>
              </w:rPr>
              <w:tab/>
              <w:t>170.925 MHz</w:t>
            </w:r>
          </w:p>
          <w:p w14:paraId="77F729EA" w14:textId="77777777" w:rsidR="001C7443" w:rsidRPr="001E2683" w:rsidRDefault="001C7443" w:rsidP="000748CE">
            <w:pPr>
              <w:rPr>
                <w:rFonts w:cs="Arial"/>
                <w:i/>
                <w:color w:val="000000"/>
                <w:sz w:val="20"/>
                <w:szCs w:val="20"/>
              </w:rPr>
            </w:pPr>
            <w:r w:rsidRPr="001E2683">
              <w:rPr>
                <w:rFonts w:cs="Arial"/>
                <w:i/>
                <w:color w:val="000000"/>
                <w:sz w:val="20"/>
                <w:szCs w:val="20"/>
              </w:rPr>
              <w:t>166.6125 MHz</w:t>
            </w:r>
            <w:r w:rsidRPr="001E2683">
              <w:rPr>
                <w:rFonts w:cs="Arial"/>
                <w:i/>
                <w:color w:val="000000"/>
                <w:sz w:val="20"/>
                <w:szCs w:val="20"/>
              </w:rPr>
              <w:tab/>
            </w:r>
            <w:r w:rsidRPr="001E2683">
              <w:rPr>
                <w:rFonts w:cs="Arial"/>
                <w:i/>
                <w:color w:val="000000"/>
                <w:sz w:val="20"/>
                <w:szCs w:val="20"/>
              </w:rPr>
              <w:tab/>
              <w:t>168.625 MHz</w:t>
            </w:r>
            <w:r w:rsidRPr="001E2683">
              <w:rPr>
                <w:rFonts w:cs="Arial"/>
                <w:i/>
                <w:color w:val="000000"/>
                <w:sz w:val="20"/>
                <w:szCs w:val="20"/>
              </w:rPr>
              <w:tab/>
            </w:r>
            <w:r w:rsidRPr="001E2683">
              <w:rPr>
                <w:rFonts w:cs="Arial"/>
                <w:i/>
                <w:color w:val="000000"/>
                <w:sz w:val="20"/>
                <w:szCs w:val="20"/>
              </w:rPr>
              <w:tab/>
              <w:t>173.8125 MHz</w:t>
            </w:r>
          </w:p>
          <w:p w14:paraId="600FF78F" w14:textId="77777777" w:rsidR="001C7443" w:rsidRPr="001E2683" w:rsidRDefault="001C7443" w:rsidP="000748CE">
            <w:pPr>
              <w:rPr>
                <w:rFonts w:cs="Arial"/>
                <w:i/>
                <w:color w:val="000000"/>
                <w:sz w:val="20"/>
                <w:szCs w:val="20"/>
              </w:rPr>
            </w:pPr>
            <w:r w:rsidRPr="001E2683">
              <w:rPr>
                <w:rFonts w:cs="Arial"/>
                <w:i/>
                <w:color w:val="000000"/>
                <w:sz w:val="20"/>
                <w:szCs w:val="20"/>
              </w:rPr>
              <w:t>166.675 MHz</w:t>
            </w:r>
            <w:r w:rsidRPr="001E2683">
              <w:rPr>
                <w:rFonts w:cs="Arial"/>
                <w:i/>
                <w:color w:val="000000"/>
                <w:sz w:val="20"/>
                <w:szCs w:val="20"/>
              </w:rPr>
              <w:tab/>
            </w:r>
            <w:r w:rsidRPr="001E2683">
              <w:rPr>
                <w:rFonts w:cs="Arial"/>
                <w:i/>
                <w:color w:val="000000"/>
                <w:sz w:val="20"/>
                <w:szCs w:val="20"/>
              </w:rPr>
              <w:tab/>
              <w:t>168.700 MHz</w:t>
            </w:r>
          </w:p>
          <w:p w14:paraId="5F991BF6" w14:textId="0CD86AF2" w:rsidR="001C7443" w:rsidRPr="001E2683" w:rsidRDefault="001C7443" w:rsidP="000748CE">
            <w:pPr>
              <w:jc w:val="both"/>
              <w:rPr>
                <w:rFonts w:cs="Arial"/>
                <w:i/>
                <w:color w:val="000000"/>
                <w:sz w:val="20"/>
                <w:szCs w:val="20"/>
              </w:rPr>
            </w:pPr>
            <w:r w:rsidRPr="001E2683">
              <w:rPr>
                <w:rFonts w:cs="Arial"/>
                <w:i/>
                <w:color w:val="000000"/>
                <w:sz w:val="20"/>
                <w:szCs w:val="20"/>
              </w:rPr>
              <w:t>Estas frecuencias portadoras se clasifican como espectro protegido dentro de la zona de compartición definida en el Memorándum referido.</w:t>
            </w:r>
          </w:p>
          <w:p w14:paraId="658B7D49" w14:textId="77777777" w:rsidR="000748CE" w:rsidRPr="001E2683" w:rsidRDefault="000748CE" w:rsidP="000748CE">
            <w:pPr>
              <w:jc w:val="both"/>
              <w:rPr>
                <w:rFonts w:cs="Arial"/>
                <w:i/>
                <w:color w:val="000000"/>
                <w:sz w:val="20"/>
                <w:szCs w:val="20"/>
              </w:rPr>
            </w:pPr>
          </w:p>
          <w:p w14:paraId="54AC4FF4" w14:textId="33FD1EB6" w:rsidR="001C7443" w:rsidRPr="001E2683" w:rsidRDefault="001C7443" w:rsidP="000748CE">
            <w:pPr>
              <w:jc w:val="both"/>
              <w:rPr>
                <w:rFonts w:cs="Arial"/>
                <w:i/>
                <w:color w:val="000000"/>
                <w:sz w:val="20"/>
                <w:szCs w:val="20"/>
              </w:rPr>
            </w:pPr>
            <w:r w:rsidRPr="001E2683">
              <w:rPr>
                <w:rFonts w:cs="Arial"/>
                <w:b/>
                <w:i/>
                <w:color w:val="000000"/>
                <w:sz w:val="20"/>
                <w:szCs w:val="20"/>
              </w:rPr>
              <w:t>MX108</w:t>
            </w:r>
            <w:r w:rsidRPr="001E2683">
              <w:rPr>
                <w:rFonts w:cs="Arial"/>
                <w:i/>
                <w:color w:val="000000"/>
                <w:sz w:val="20"/>
                <w:szCs w:val="20"/>
              </w:rPr>
              <w:t xml:space="preserve"> El 25 de septiembre de 1996 se publicó en el DOF el Acuerdo por el que se clasifican como espectro libre las bandas de frecuencias que se enlistan a continuación. Las características técnico-operativas respectivas se estipulan en el mismo documento.</w:t>
            </w:r>
          </w:p>
          <w:p w14:paraId="1C0660B9" w14:textId="77777777" w:rsidR="000748CE" w:rsidRPr="001E2683" w:rsidRDefault="000748CE" w:rsidP="000748CE">
            <w:pPr>
              <w:jc w:val="both"/>
              <w:rPr>
                <w:rFonts w:cs="Arial"/>
                <w:i/>
                <w:color w:val="000000"/>
                <w:sz w:val="20"/>
                <w:szCs w:val="20"/>
              </w:rPr>
            </w:pPr>
          </w:p>
          <w:p w14:paraId="71842A84" w14:textId="646AF61A" w:rsidR="001C7443" w:rsidRPr="001E2683" w:rsidRDefault="001C7443" w:rsidP="000748CE">
            <w:pPr>
              <w:rPr>
                <w:rFonts w:cs="Arial"/>
                <w:b/>
                <w:i/>
                <w:color w:val="000000"/>
                <w:sz w:val="20"/>
                <w:szCs w:val="20"/>
              </w:rPr>
            </w:pPr>
            <w:r w:rsidRPr="001E2683">
              <w:rPr>
                <w:rFonts w:cs="Arial"/>
                <w:b/>
                <w:i/>
                <w:color w:val="000000"/>
                <w:sz w:val="20"/>
                <w:szCs w:val="20"/>
              </w:rPr>
              <w:t>Bandas de frecuencias en VHF</w:t>
            </w:r>
            <w:r w:rsidRPr="001E2683">
              <w:rPr>
                <w:rFonts w:cs="Arial"/>
                <w:b/>
                <w:i/>
                <w:color w:val="000000"/>
                <w:sz w:val="20"/>
                <w:szCs w:val="20"/>
              </w:rPr>
              <w:tab/>
              <w:t>Bandas de frecuencias en UHF</w:t>
            </w:r>
          </w:p>
          <w:p w14:paraId="765FF2DA" w14:textId="76703628" w:rsidR="001C7443" w:rsidRPr="001E2683" w:rsidRDefault="001C7443" w:rsidP="000748CE">
            <w:pPr>
              <w:rPr>
                <w:rFonts w:cs="Arial"/>
                <w:i/>
                <w:color w:val="000000"/>
                <w:sz w:val="20"/>
                <w:szCs w:val="20"/>
              </w:rPr>
            </w:pPr>
            <w:r w:rsidRPr="001E2683">
              <w:rPr>
                <w:rFonts w:cs="Arial"/>
                <w:i/>
                <w:color w:val="000000"/>
                <w:sz w:val="20"/>
                <w:szCs w:val="20"/>
              </w:rPr>
              <w:t>153.0125 MHz – 153.2375 MHz</w:t>
            </w:r>
            <w:r w:rsidRPr="001E2683">
              <w:rPr>
                <w:rFonts w:cs="Arial"/>
                <w:i/>
                <w:color w:val="000000"/>
                <w:sz w:val="20"/>
                <w:szCs w:val="20"/>
              </w:rPr>
              <w:tab/>
            </w:r>
            <w:r w:rsidR="00DB558D" w:rsidRPr="001E2683">
              <w:rPr>
                <w:rFonts w:cs="Arial"/>
                <w:i/>
                <w:color w:val="000000"/>
                <w:sz w:val="20"/>
                <w:szCs w:val="20"/>
              </w:rPr>
              <w:tab/>
            </w:r>
            <w:r w:rsidRPr="001E2683">
              <w:rPr>
                <w:rFonts w:cs="Arial"/>
                <w:i/>
                <w:color w:val="000000"/>
                <w:sz w:val="20"/>
                <w:szCs w:val="20"/>
              </w:rPr>
              <w:t>450.2625 MHz – 450.4875 MHz</w:t>
            </w:r>
          </w:p>
          <w:p w14:paraId="59F47A6C" w14:textId="49DAA041" w:rsidR="001C7443" w:rsidRPr="001E2683" w:rsidRDefault="001C7443" w:rsidP="000748CE">
            <w:pPr>
              <w:rPr>
                <w:rFonts w:cs="Arial"/>
                <w:i/>
                <w:color w:val="000000"/>
                <w:sz w:val="20"/>
                <w:szCs w:val="20"/>
              </w:rPr>
            </w:pPr>
            <w:r w:rsidRPr="001E2683">
              <w:rPr>
                <w:rFonts w:cs="Arial"/>
                <w:i/>
                <w:color w:val="000000"/>
                <w:sz w:val="20"/>
                <w:szCs w:val="20"/>
              </w:rPr>
              <w:t>159.0125 MHz – 159.2000 MHz</w:t>
            </w:r>
            <w:r w:rsidRPr="001E2683">
              <w:rPr>
                <w:rFonts w:cs="Arial"/>
                <w:i/>
                <w:color w:val="000000"/>
                <w:sz w:val="20"/>
                <w:szCs w:val="20"/>
              </w:rPr>
              <w:tab/>
            </w:r>
            <w:r w:rsidR="00DB558D" w:rsidRPr="001E2683">
              <w:rPr>
                <w:rFonts w:cs="Arial"/>
                <w:i/>
                <w:color w:val="000000"/>
                <w:sz w:val="20"/>
                <w:szCs w:val="20"/>
              </w:rPr>
              <w:tab/>
            </w:r>
            <w:r w:rsidRPr="001E2683">
              <w:rPr>
                <w:rFonts w:cs="Arial"/>
                <w:i/>
                <w:color w:val="000000"/>
                <w:sz w:val="20"/>
                <w:szCs w:val="20"/>
              </w:rPr>
              <w:t>455.2625 MHz – 455.4875 MHz</w:t>
            </w:r>
          </w:p>
          <w:p w14:paraId="13096A5D" w14:textId="6342C40A" w:rsidR="001C7443" w:rsidRPr="001E2683" w:rsidRDefault="001C7443" w:rsidP="000748CE">
            <w:pPr>
              <w:rPr>
                <w:rFonts w:cs="Arial"/>
                <w:i/>
                <w:color w:val="000000"/>
                <w:sz w:val="20"/>
                <w:szCs w:val="20"/>
              </w:rPr>
            </w:pPr>
            <w:r w:rsidRPr="001E2683">
              <w:rPr>
                <w:rFonts w:cs="Arial"/>
                <w:i/>
                <w:color w:val="000000"/>
                <w:sz w:val="20"/>
                <w:szCs w:val="20"/>
              </w:rPr>
              <w:t>163.0125 MHz – 163.2375 MHz</w:t>
            </w:r>
            <w:r w:rsidRPr="001E2683">
              <w:rPr>
                <w:rFonts w:cs="Arial"/>
                <w:i/>
                <w:color w:val="000000"/>
                <w:sz w:val="20"/>
                <w:szCs w:val="20"/>
              </w:rPr>
              <w:tab/>
            </w:r>
            <w:r w:rsidR="00DB558D" w:rsidRPr="001E2683">
              <w:rPr>
                <w:rFonts w:cs="Arial"/>
                <w:i/>
                <w:color w:val="000000"/>
                <w:sz w:val="20"/>
                <w:szCs w:val="20"/>
              </w:rPr>
              <w:tab/>
            </w:r>
            <w:r w:rsidRPr="001E2683">
              <w:rPr>
                <w:rFonts w:cs="Arial"/>
                <w:i/>
                <w:color w:val="000000"/>
                <w:sz w:val="20"/>
                <w:szCs w:val="20"/>
              </w:rPr>
              <w:t>463.7625 MHz – 463.9875 MHz</w:t>
            </w:r>
          </w:p>
          <w:p w14:paraId="6B421F30" w14:textId="341F37D5" w:rsidR="001C7443" w:rsidRPr="001E2683" w:rsidRDefault="001C7443" w:rsidP="000748CE">
            <w:pPr>
              <w:rPr>
                <w:rFonts w:cs="Arial"/>
                <w:i/>
                <w:color w:val="000000"/>
                <w:sz w:val="20"/>
                <w:szCs w:val="20"/>
              </w:rPr>
            </w:pPr>
            <w:r w:rsidRPr="001E2683">
              <w:rPr>
                <w:rFonts w:cs="Arial"/>
                <w:i/>
                <w:color w:val="000000"/>
                <w:sz w:val="20"/>
                <w:szCs w:val="20"/>
              </w:rPr>
              <w:tab/>
            </w:r>
            <w:r w:rsidRPr="001E2683">
              <w:rPr>
                <w:rFonts w:cs="Arial"/>
                <w:i/>
                <w:color w:val="000000"/>
                <w:sz w:val="20"/>
                <w:szCs w:val="20"/>
              </w:rPr>
              <w:tab/>
            </w:r>
            <w:r w:rsidRPr="001E2683">
              <w:rPr>
                <w:rFonts w:cs="Arial"/>
                <w:i/>
                <w:color w:val="000000"/>
                <w:sz w:val="20"/>
                <w:szCs w:val="20"/>
              </w:rPr>
              <w:tab/>
            </w:r>
            <w:r w:rsidRPr="001E2683">
              <w:rPr>
                <w:rFonts w:cs="Arial"/>
                <w:i/>
                <w:color w:val="000000"/>
                <w:sz w:val="20"/>
                <w:szCs w:val="20"/>
              </w:rPr>
              <w:tab/>
            </w:r>
            <w:r w:rsidRPr="001E2683">
              <w:rPr>
                <w:rFonts w:cs="Arial"/>
                <w:i/>
                <w:color w:val="000000"/>
                <w:sz w:val="20"/>
                <w:szCs w:val="20"/>
              </w:rPr>
              <w:tab/>
              <w:t>468.7625 MHz – 468.9875 MHz</w:t>
            </w:r>
          </w:p>
          <w:p w14:paraId="2CADB607" w14:textId="77777777" w:rsidR="000748CE" w:rsidRPr="001E2683" w:rsidRDefault="000748CE" w:rsidP="000748CE">
            <w:pPr>
              <w:rPr>
                <w:rFonts w:cs="Arial"/>
                <w:i/>
                <w:color w:val="000000"/>
                <w:sz w:val="20"/>
                <w:szCs w:val="20"/>
              </w:rPr>
            </w:pPr>
          </w:p>
          <w:p w14:paraId="74CD7509" w14:textId="3A9829B3" w:rsidR="001C7443" w:rsidRPr="001E2683" w:rsidRDefault="001C7443" w:rsidP="000748CE">
            <w:pPr>
              <w:jc w:val="both"/>
              <w:rPr>
                <w:rFonts w:cs="Arial"/>
                <w:i/>
                <w:color w:val="000000"/>
                <w:sz w:val="20"/>
                <w:szCs w:val="20"/>
              </w:rPr>
            </w:pPr>
            <w:r w:rsidRPr="001E2683">
              <w:rPr>
                <w:rFonts w:cs="Arial"/>
                <w:b/>
                <w:i/>
                <w:color w:val="000000"/>
                <w:sz w:val="20"/>
                <w:szCs w:val="20"/>
              </w:rPr>
              <w:t>MX115</w:t>
            </w:r>
            <w:r w:rsidRPr="001E2683">
              <w:rPr>
                <w:rFonts w:cs="Arial"/>
                <w:i/>
                <w:color w:val="000000"/>
                <w:sz w:val="20"/>
                <w:szCs w:val="20"/>
              </w:rPr>
              <w:t xml:space="preserve"> El 11 de agosto de 1992 se firmó en Querétaro, Querétaro, el Arreglo Administrativo entre México y los Estados Unidos de América, relativo al uso de las frecuencias portadoras por la Comisión Internacional de Límites y Aguas que se enlistan a continuación:</w:t>
            </w:r>
          </w:p>
          <w:p w14:paraId="7A849622" w14:textId="77777777" w:rsidR="000748CE" w:rsidRPr="001E2683" w:rsidRDefault="000748CE" w:rsidP="000748CE">
            <w:pPr>
              <w:jc w:val="both"/>
              <w:rPr>
                <w:rFonts w:cs="Arial"/>
                <w:i/>
                <w:color w:val="000000"/>
                <w:sz w:val="20"/>
                <w:szCs w:val="20"/>
              </w:rPr>
            </w:pPr>
          </w:p>
          <w:p w14:paraId="090FC618" w14:textId="545C1183" w:rsidR="001C7443" w:rsidRPr="001E2683" w:rsidRDefault="001C7443" w:rsidP="000748CE">
            <w:pPr>
              <w:rPr>
                <w:rFonts w:cs="Arial"/>
                <w:i/>
                <w:color w:val="000000"/>
                <w:sz w:val="20"/>
                <w:szCs w:val="20"/>
              </w:rPr>
            </w:pPr>
            <w:r w:rsidRPr="001E2683">
              <w:rPr>
                <w:rFonts w:cs="Arial"/>
                <w:i/>
                <w:color w:val="000000"/>
                <w:sz w:val="20"/>
                <w:szCs w:val="20"/>
              </w:rPr>
              <w:t>162.025/162.175 MHz</w:t>
            </w:r>
            <w:r w:rsidRPr="001E2683">
              <w:rPr>
                <w:rFonts w:cs="Arial"/>
                <w:i/>
                <w:color w:val="000000"/>
                <w:sz w:val="20"/>
                <w:szCs w:val="20"/>
              </w:rPr>
              <w:tab/>
              <w:t>169.525 MHz</w:t>
            </w:r>
            <w:r w:rsidRPr="001E2683">
              <w:rPr>
                <w:rFonts w:cs="Arial"/>
                <w:i/>
                <w:color w:val="000000"/>
                <w:sz w:val="20"/>
                <w:szCs w:val="20"/>
              </w:rPr>
              <w:tab/>
            </w:r>
            <w:r w:rsidR="002B10EE" w:rsidRPr="001E2683">
              <w:rPr>
                <w:rFonts w:cs="Arial"/>
                <w:i/>
                <w:color w:val="000000"/>
                <w:sz w:val="20"/>
                <w:szCs w:val="20"/>
              </w:rPr>
              <w:tab/>
              <w:t xml:space="preserve"> 172.475</w:t>
            </w:r>
            <w:r w:rsidRPr="001E2683">
              <w:rPr>
                <w:rFonts w:cs="Arial"/>
                <w:i/>
                <w:color w:val="000000"/>
                <w:sz w:val="20"/>
                <w:szCs w:val="20"/>
              </w:rPr>
              <w:t xml:space="preserve"> MHz</w:t>
            </w:r>
          </w:p>
          <w:p w14:paraId="3D2F48E2" w14:textId="60724474" w:rsidR="001C7443" w:rsidRPr="001E2683" w:rsidRDefault="001C7443" w:rsidP="000748CE">
            <w:pPr>
              <w:rPr>
                <w:rFonts w:cs="Arial"/>
                <w:i/>
                <w:color w:val="000000"/>
                <w:sz w:val="20"/>
                <w:szCs w:val="20"/>
              </w:rPr>
            </w:pPr>
            <w:r w:rsidRPr="001E2683">
              <w:rPr>
                <w:rFonts w:cs="Arial"/>
                <w:i/>
                <w:color w:val="000000"/>
                <w:sz w:val="20"/>
                <w:szCs w:val="20"/>
              </w:rPr>
              <w:t>164.175 MHz</w:t>
            </w:r>
            <w:r w:rsidRPr="001E2683">
              <w:rPr>
                <w:rFonts w:cs="Arial"/>
                <w:i/>
                <w:color w:val="000000"/>
                <w:sz w:val="20"/>
                <w:szCs w:val="20"/>
              </w:rPr>
              <w:tab/>
            </w:r>
            <w:r w:rsidRPr="001E2683">
              <w:rPr>
                <w:rFonts w:cs="Arial"/>
                <w:i/>
                <w:color w:val="000000"/>
                <w:sz w:val="20"/>
                <w:szCs w:val="20"/>
              </w:rPr>
              <w:tab/>
              <w:t>171.825 MHz</w:t>
            </w:r>
            <w:r w:rsidRPr="001E2683">
              <w:rPr>
                <w:rFonts w:cs="Arial"/>
                <w:i/>
                <w:color w:val="000000"/>
                <w:sz w:val="20"/>
                <w:szCs w:val="20"/>
              </w:rPr>
              <w:tab/>
            </w:r>
            <w:r w:rsidR="002B10EE" w:rsidRPr="001E2683">
              <w:rPr>
                <w:rFonts w:cs="Arial"/>
                <w:i/>
                <w:color w:val="000000"/>
                <w:sz w:val="20"/>
                <w:szCs w:val="20"/>
              </w:rPr>
              <w:tab/>
              <w:t xml:space="preserve"> 172.600</w:t>
            </w:r>
            <w:r w:rsidRPr="001E2683">
              <w:rPr>
                <w:rFonts w:cs="Arial"/>
                <w:i/>
                <w:color w:val="000000"/>
                <w:sz w:val="20"/>
                <w:szCs w:val="20"/>
              </w:rPr>
              <w:t xml:space="preserve"> MHz</w:t>
            </w:r>
          </w:p>
          <w:p w14:paraId="5A0BC87D" w14:textId="620996AF" w:rsidR="001C7443" w:rsidRPr="001E2683" w:rsidRDefault="001C7443" w:rsidP="000748CE">
            <w:pPr>
              <w:rPr>
                <w:rFonts w:cs="Arial"/>
                <w:i/>
                <w:color w:val="000000"/>
                <w:sz w:val="20"/>
                <w:szCs w:val="20"/>
              </w:rPr>
            </w:pPr>
            <w:r w:rsidRPr="001E2683">
              <w:rPr>
                <w:rFonts w:cs="Arial"/>
                <w:i/>
                <w:color w:val="000000"/>
                <w:sz w:val="20"/>
                <w:szCs w:val="20"/>
              </w:rPr>
              <w:t>164.475 MHz</w:t>
            </w:r>
            <w:r w:rsidRPr="001E2683">
              <w:rPr>
                <w:rFonts w:cs="Arial"/>
                <w:i/>
                <w:color w:val="000000"/>
                <w:sz w:val="20"/>
                <w:szCs w:val="20"/>
              </w:rPr>
              <w:tab/>
            </w:r>
            <w:r w:rsidRPr="001E2683">
              <w:rPr>
                <w:rFonts w:cs="Arial"/>
                <w:i/>
                <w:color w:val="000000"/>
                <w:sz w:val="20"/>
                <w:szCs w:val="20"/>
              </w:rPr>
              <w:tab/>
              <w:t>171.850 MHz</w:t>
            </w:r>
            <w:r w:rsidRPr="001E2683">
              <w:rPr>
                <w:rFonts w:cs="Arial"/>
                <w:i/>
                <w:color w:val="000000"/>
                <w:sz w:val="20"/>
                <w:szCs w:val="20"/>
              </w:rPr>
              <w:tab/>
            </w:r>
            <w:r w:rsidR="002B10EE" w:rsidRPr="001E2683">
              <w:rPr>
                <w:rFonts w:cs="Arial"/>
                <w:i/>
                <w:color w:val="000000"/>
                <w:sz w:val="20"/>
                <w:szCs w:val="20"/>
              </w:rPr>
              <w:tab/>
              <w:t xml:space="preserve"> 172.625</w:t>
            </w:r>
            <w:r w:rsidRPr="001E2683">
              <w:rPr>
                <w:rFonts w:cs="Arial"/>
                <w:i/>
                <w:color w:val="000000"/>
                <w:sz w:val="20"/>
                <w:szCs w:val="20"/>
              </w:rPr>
              <w:t xml:space="preserve"> MHz</w:t>
            </w:r>
          </w:p>
          <w:p w14:paraId="11173AB4" w14:textId="7811F199" w:rsidR="001C7443" w:rsidRPr="001E2683" w:rsidRDefault="001C7443" w:rsidP="000748CE">
            <w:pPr>
              <w:rPr>
                <w:rFonts w:cs="Arial"/>
                <w:i/>
                <w:color w:val="000000"/>
                <w:sz w:val="20"/>
                <w:szCs w:val="20"/>
              </w:rPr>
            </w:pPr>
            <w:r w:rsidRPr="001E2683">
              <w:rPr>
                <w:rFonts w:cs="Arial"/>
                <w:i/>
                <w:color w:val="000000"/>
                <w:sz w:val="20"/>
                <w:szCs w:val="20"/>
              </w:rPr>
              <w:t>168.575 MHz</w:t>
            </w:r>
            <w:r w:rsidRPr="001E2683">
              <w:rPr>
                <w:rFonts w:cs="Arial"/>
                <w:i/>
                <w:color w:val="000000"/>
                <w:sz w:val="20"/>
                <w:szCs w:val="20"/>
              </w:rPr>
              <w:tab/>
            </w:r>
            <w:r w:rsidRPr="001E2683">
              <w:rPr>
                <w:rFonts w:cs="Arial"/>
                <w:i/>
                <w:color w:val="000000"/>
                <w:sz w:val="20"/>
                <w:szCs w:val="20"/>
              </w:rPr>
              <w:tab/>
              <w:t>171.925 MHz</w:t>
            </w:r>
            <w:r w:rsidRPr="001E2683">
              <w:rPr>
                <w:rFonts w:cs="Arial"/>
                <w:i/>
                <w:color w:val="000000"/>
                <w:sz w:val="20"/>
                <w:szCs w:val="20"/>
              </w:rPr>
              <w:tab/>
            </w:r>
            <w:r w:rsidR="002B10EE" w:rsidRPr="001E2683">
              <w:rPr>
                <w:rFonts w:cs="Arial"/>
                <w:i/>
                <w:color w:val="000000"/>
                <w:sz w:val="20"/>
                <w:szCs w:val="20"/>
              </w:rPr>
              <w:tab/>
              <w:t xml:space="preserve"> 172.775</w:t>
            </w:r>
            <w:r w:rsidRPr="001E2683">
              <w:rPr>
                <w:rFonts w:cs="Arial"/>
                <w:i/>
                <w:color w:val="000000"/>
                <w:sz w:val="20"/>
                <w:szCs w:val="20"/>
              </w:rPr>
              <w:t xml:space="preserve"> MHz</w:t>
            </w:r>
          </w:p>
          <w:p w14:paraId="4333D652" w14:textId="4D6B895F" w:rsidR="001C7443" w:rsidRPr="001E2683" w:rsidRDefault="001C7443" w:rsidP="000748CE">
            <w:pPr>
              <w:rPr>
                <w:rFonts w:cs="Arial"/>
                <w:i/>
                <w:color w:val="000000"/>
                <w:sz w:val="20"/>
                <w:szCs w:val="20"/>
              </w:rPr>
            </w:pPr>
            <w:r w:rsidRPr="001E2683">
              <w:rPr>
                <w:rFonts w:cs="Arial"/>
                <w:i/>
                <w:color w:val="000000"/>
                <w:sz w:val="20"/>
                <w:szCs w:val="20"/>
              </w:rPr>
              <w:t>169.425 MHz</w:t>
            </w:r>
            <w:r w:rsidRPr="001E2683">
              <w:rPr>
                <w:rFonts w:cs="Arial"/>
                <w:i/>
                <w:color w:val="000000"/>
                <w:sz w:val="20"/>
                <w:szCs w:val="20"/>
              </w:rPr>
              <w:tab/>
            </w:r>
            <w:r w:rsidRPr="001E2683">
              <w:rPr>
                <w:rFonts w:cs="Arial"/>
                <w:i/>
                <w:color w:val="000000"/>
                <w:sz w:val="20"/>
                <w:szCs w:val="20"/>
              </w:rPr>
              <w:tab/>
              <w:t>172.400/173.9625 MHz</w:t>
            </w:r>
            <w:r w:rsidR="002B10EE" w:rsidRPr="001E2683">
              <w:rPr>
                <w:rFonts w:cs="Arial"/>
                <w:i/>
                <w:color w:val="000000"/>
                <w:sz w:val="20"/>
                <w:szCs w:val="20"/>
              </w:rPr>
              <w:tab/>
              <w:t xml:space="preserve"> 173.175</w:t>
            </w:r>
            <w:r w:rsidRPr="001E2683">
              <w:rPr>
                <w:rFonts w:cs="Arial"/>
                <w:i/>
                <w:color w:val="000000"/>
                <w:sz w:val="20"/>
                <w:szCs w:val="20"/>
              </w:rPr>
              <w:t xml:space="preserve"> MHz</w:t>
            </w:r>
          </w:p>
          <w:p w14:paraId="601614DD" w14:textId="77777777" w:rsidR="000748CE" w:rsidRPr="001E2683" w:rsidRDefault="000748CE" w:rsidP="000748CE">
            <w:pPr>
              <w:rPr>
                <w:rFonts w:cs="Arial"/>
                <w:i/>
                <w:color w:val="000000"/>
                <w:sz w:val="20"/>
                <w:szCs w:val="20"/>
              </w:rPr>
            </w:pPr>
          </w:p>
          <w:p w14:paraId="36B1D3D8" w14:textId="4BB76A24" w:rsidR="001C7443" w:rsidRPr="001E2683" w:rsidRDefault="001C7443" w:rsidP="000748CE">
            <w:pPr>
              <w:jc w:val="both"/>
              <w:rPr>
                <w:rFonts w:cs="Arial"/>
                <w:i/>
                <w:color w:val="000000"/>
                <w:sz w:val="20"/>
                <w:szCs w:val="20"/>
              </w:rPr>
            </w:pPr>
            <w:r w:rsidRPr="001E2683">
              <w:rPr>
                <w:rFonts w:cs="Arial"/>
                <w:i/>
                <w:color w:val="000000"/>
                <w:sz w:val="20"/>
                <w:szCs w:val="20"/>
              </w:rPr>
              <w:t>Estas frecuencias portadoras se clasifican como espectro protegido dentro de la zona de compartición definida en el Arreglo referido.</w:t>
            </w:r>
          </w:p>
          <w:p w14:paraId="566FBBD2" w14:textId="77777777" w:rsidR="000748CE" w:rsidRPr="001E2683" w:rsidRDefault="000748CE" w:rsidP="000748CE">
            <w:pPr>
              <w:jc w:val="both"/>
              <w:rPr>
                <w:rFonts w:cs="Arial"/>
                <w:i/>
                <w:color w:val="000000"/>
                <w:sz w:val="20"/>
                <w:szCs w:val="20"/>
              </w:rPr>
            </w:pPr>
          </w:p>
          <w:p w14:paraId="5F18C6F4" w14:textId="7A7F4A66" w:rsidR="001C7443" w:rsidRPr="001E2683" w:rsidRDefault="001C7443" w:rsidP="000748CE">
            <w:pPr>
              <w:jc w:val="both"/>
              <w:rPr>
                <w:rFonts w:cs="Arial"/>
                <w:i/>
                <w:color w:val="000000"/>
                <w:sz w:val="20"/>
                <w:szCs w:val="20"/>
              </w:rPr>
            </w:pPr>
            <w:r w:rsidRPr="001E2683">
              <w:rPr>
                <w:rFonts w:cs="Arial"/>
                <w:b/>
                <w:i/>
                <w:color w:val="000000"/>
                <w:sz w:val="20"/>
                <w:szCs w:val="20"/>
              </w:rPr>
              <w:t>MX116</w:t>
            </w:r>
            <w:r w:rsidRPr="001E2683">
              <w:rPr>
                <w:rFonts w:cs="Arial"/>
                <w:i/>
                <w:color w:val="000000"/>
                <w:sz w:val="20"/>
                <w:szCs w:val="20"/>
              </w:rPr>
              <w:t xml:space="preserve"> El 2 de julio de 1991 se firmó en Chestertown, Maryland el Arreglo Administrativo entre México y los Estados Unidos de América, relativo al uso de las frecuencias portadoras que se enlistan a continuación para propósitos especiales por los respectivos países a lo largo de la frontera común:</w:t>
            </w:r>
          </w:p>
          <w:p w14:paraId="00562677" w14:textId="77777777" w:rsidR="000748CE" w:rsidRPr="001E2683" w:rsidRDefault="000748CE" w:rsidP="000748CE">
            <w:pPr>
              <w:jc w:val="both"/>
              <w:rPr>
                <w:rFonts w:cs="Arial"/>
                <w:i/>
                <w:color w:val="000000"/>
                <w:sz w:val="20"/>
                <w:szCs w:val="20"/>
              </w:rPr>
            </w:pPr>
          </w:p>
          <w:p w14:paraId="54957567" w14:textId="77777777" w:rsidR="001C7443" w:rsidRPr="001E2683" w:rsidRDefault="001C7443" w:rsidP="000748CE">
            <w:pPr>
              <w:rPr>
                <w:rFonts w:cs="Arial"/>
                <w:i/>
                <w:color w:val="000000"/>
                <w:sz w:val="20"/>
                <w:szCs w:val="20"/>
              </w:rPr>
            </w:pPr>
            <w:r w:rsidRPr="001E2683">
              <w:rPr>
                <w:rFonts w:cs="Arial"/>
                <w:i/>
                <w:color w:val="000000"/>
                <w:sz w:val="20"/>
                <w:szCs w:val="20"/>
              </w:rPr>
              <w:t>162.6875 MHz</w:t>
            </w:r>
            <w:r w:rsidRPr="001E2683">
              <w:rPr>
                <w:rFonts w:cs="Arial"/>
                <w:i/>
                <w:color w:val="000000"/>
                <w:sz w:val="20"/>
                <w:szCs w:val="20"/>
              </w:rPr>
              <w:tab/>
            </w:r>
            <w:r w:rsidRPr="001E2683">
              <w:rPr>
                <w:rFonts w:cs="Arial"/>
                <w:i/>
                <w:color w:val="000000"/>
                <w:sz w:val="20"/>
                <w:szCs w:val="20"/>
              </w:rPr>
              <w:tab/>
              <w:t>166.2 MHz</w:t>
            </w:r>
            <w:r w:rsidRPr="001E2683">
              <w:rPr>
                <w:rFonts w:cs="Arial"/>
                <w:i/>
                <w:color w:val="000000"/>
                <w:sz w:val="20"/>
                <w:szCs w:val="20"/>
              </w:rPr>
              <w:tab/>
            </w:r>
            <w:r w:rsidRPr="001E2683">
              <w:rPr>
                <w:rFonts w:cs="Arial"/>
                <w:i/>
                <w:color w:val="000000"/>
                <w:sz w:val="20"/>
                <w:szCs w:val="20"/>
              </w:rPr>
              <w:tab/>
              <w:t>167.2 MHz</w:t>
            </w:r>
          </w:p>
          <w:p w14:paraId="04C5C671" w14:textId="77777777" w:rsidR="001C7443" w:rsidRPr="001E2683" w:rsidRDefault="001C7443" w:rsidP="000748CE">
            <w:pPr>
              <w:rPr>
                <w:rFonts w:cs="Arial"/>
                <w:i/>
                <w:color w:val="000000"/>
                <w:sz w:val="20"/>
                <w:szCs w:val="20"/>
              </w:rPr>
            </w:pPr>
            <w:r w:rsidRPr="001E2683">
              <w:rPr>
                <w:rFonts w:cs="Arial"/>
                <w:i/>
                <w:color w:val="000000"/>
                <w:sz w:val="20"/>
                <w:szCs w:val="20"/>
              </w:rPr>
              <w:t>164.4 MHz</w:t>
            </w:r>
            <w:r w:rsidRPr="001E2683">
              <w:rPr>
                <w:rFonts w:cs="Arial"/>
                <w:i/>
                <w:color w:val="000000"/>
                <w:sz w:val="20"/>
                <w:szCs w:val="20"/>
              </w:rPr>
              <w:tab/>
            </w:r>
            <w:r w:rsidRPr="001E2683">
              <w:rPr>
                <w:rFonts w:cs="Arial"/>
                <w:i/>
                <w:color w:val="000000"/>
                <w:sz w:val="20"/>
                <w:szCs w:val="20"/>
              </w:rPr>
              <w:tab/>
              <w:t>166.4 MHz</w:t>
            </w:r>
            <w:r w:rsidRPr="001E2683">
              <w:rPr>
                <w:rFonts w:cs="Arial"/>
                <w:i/>
                <w:color w:val="000000"/>
                <w:sz w:val="20"/>
                <w:szCs w:val="20"/>
              </w:rPr>
              <w:tab/>
            </w:r>
            <w:r w:rsidRPr="001E2683">
              <w:rPr>
                <w:rFonts w:cs="Arial"/>
                <w:i/>
                <w:color w:val="000000"/>
                <w:sz w:val="20"/>
                <w:szCs w:val="20"/>
              </w:rPr>
              <w:tab/>
              <w:t>167.275 MHz</w:t>
            </w:r>
          </w:p>
          <w:p w14:paraId="325A7E3F" w14:textId="77777777" w:rsidR="001C7443" w:rsidRPr="001E2683" w:rsidRDefault="001C7443" w:rsidP="000748CE">
            <w:pPr>
              <w:rPr>
                <w:rFonts w:cs="Arial"/>
                <w:i/>
                <w:color w:val="000000"/>
                <w:sz w:val="20"/>
                <w:szCs w:val="20"/>
              </w:rPr>
            </w:pPr>
            <w:r w:rsidRPr="001E2683">
              <w:rPr>
                <w:rFonts w:cs="Arial"/>
                <w:i/>
                <w:color w:val="000000"/>
                <w:sz w:val="20"/>
                <w:szCs w:val="20"/>
              </w:rPr>
              <w:t>164.65 MHz</w:t>
            </w:r>
            <w:r w:rsidRPr="001E2683">
              <w:rPr>
                <w:rFonts w:cs="Arial"/>
                <w:i/>
                <w:color w:val="000000"/>
                <w:sz w:val="20"/>
                <w:szCs w:val="20"/>
              </w:rPr>
              <w:tab/>
            </w:r>
            <w:r w:rsidRPr="001E2683">
              <w:rPr>
                <w:rFonts w:cs="Arial"/>
                <w:i/>
                <w:color w:val="000000"/>
                <w:sz w:val="20"/>
                <w:szCs w:val="20"/>
              </w:rPr>
              <w:tab/>
              <w:t>166.5125 MHz</w:t>
            </w:r>
            <w:r w:rsidRPr="001E2683">
              <w:rPr>
                <w:rFonts w:cs="Arial"/>
                <w:i/>
                <w:color w:val="000000"/>
                <w:sz w:val="20"/>
                <w:szCs w:val="20"/>
              </w:rPr>
              <w:tab/>
            </w:r>
            <w:r w:rsidRPr="001E2683">
              <w:rPr>
                <w:rFonts w:cs="Arial"/>
                <w:i/>
                <w:color w:val="000000"/>
                <w:sz w:val="20"/>
                <w:szCs w:val="20"/>
              </w:rPr>
              <w:tab/>
              <w:t>168.725 MHz</w:t>
            </w:r>
          </w:p>
          <w:p w14:paraId="54A9FC45" w14:textId="77777777" w:rsidR="001C7443" w:rsidRPr="001E2683" w:rsidRDefault="001C7443" w:rsidP="000748CE">
            <w:pPr>
              <w:rPr>
                <w:rFonts w:cs="Arial"/>
                <w:i/>
                <w:color w:val="000000"/>
                <w:sz w:val="20"/>
                <w:szCs w:val="20"/>
              </w:rPr>
            </w:pPr>
            <w:r w:rsidRPr="001E2683">
              <w:rPr>
                <w:rFonts w:cs="Arial"/>
                <w:i/>
                <w:color w:val="000000"/>
                <w:sz w:val="20"/>
                <w:szCs w:val="20"/>
              </w:rPr>
              <w:t>164.8875 MHz</w:t>
            </w:r>
            <w:r w:rsidRPr="001E2683">
              <w:rPr>
                <w:rFonts w:cs="Arial"/>
                <w:i/>
                <w:color w:val="000000"/>
                <w:sz w:val="20"/>
                <w:szCs w:val="20"/>
              </w:rPr>
              <w:tab/>
            </w:r>
            <w:r w:rsidRPr="001E2683">
              <w:rPr>
                <w:rFonts w:cs="Arial"/>
                <w:i/>
                <w:color w:val="000000"/>
                <w:sz w:val="20"/>
                <w:szCs w:val="20"/>
              </w:rPr>
              <w:tab/>
              <w:t>166.5250 MHz</w:t>
            </w:r>
            <w:r w:rsidRPr="001E2683">
              <w:rPr>
                <w:rFonts w:cs="Arial"/>
                <w:i/>
                <w:color w:val="000000"/>
                <w:sz w:val="20"/>
                <w:szCs w:val="20"/>
              </w:rPr>
              <w:tab/>
            </w:r>
            <w:r w:rsidRPr="001E2683">
              <w:rPr>
                <w:rFonts w:cs="Arial"/>
                <w:i/>
                <w:color w:val="000000"/>
                <w:sz w:val="20"/>
                <w:szCs w:val="20"/>
              </w:rPr>
              <w:tab/>
              <w:t>171.2875 MHz</w:t>
            </w:r>
          </w:p>
          <w:p w14:paraId="183FC48D" w14:textId="77777777" w:rsidR="001C7443" w:rsidRPr="001E2683" w:rsidRDefault="001C7443" w:rsidP="000748CE">
            <w:pPr>
              <w:rPr>
                <w:rFonts w:cs="Arial"/>
                <w:i/>
                <w:color w:val="000000"/>
                <w:sz w:val="20"/>
                <w:szCs w:val="20"/>
              </w:rPr>
            </w:pPr>
            <w:r w:rsidRPr="001E2683">
              <w:rPr>
                <w:rFonts w:cs="Arial"/>
                <w:i/>
                <w:color w:val="000000"/>
                <w:sz w:val="20"/>
                <w:szCs w:val="20"/>
              </w:rPr>
              <w:t>165.2125 MHz</w:t>
            </w:r>
            <w:r w:rsidRPr="001E2683">
              <w:rPr>
                <w:rFonts w:cs="Arial"/>
                <w:i/>
                <w:color w:val="000000"/>
                <w:sz w:val="20"/>
                <w:szCs w:val="20"/>
              </w:rPr>
              <w:tab/>
            </w:r>
            <w:r w:rsidRPr="001E2683">
              <w:rPr>
                <w:rFonts w:cs="Arial"/>
                <w:i/>
                <w:color w:val="000000"/>
                <w:sz w:val="20"/>
                <w:szCs w:val="20"/>
              </w:rPr>
              <w:tab/>
              <w:t>166.5750 MHz</w:t>
            </w:r>
            <w:r w:rsidRPr="001E2683">
              <w:rPr>
                <w:rFonts w:cs="Arial"/>
                <w:i/>
                <w:color w:val="000000"/>
                <w:sz w:val="20"/>
                <w:szCs w:val="20"/>
              </w:rPr>
              <w:tab/>
            </w:r>
            <w:r w:rsidRPr="001E2683">
              <w:rPr>
                <w:rFonts w:cs="Arial"/>
                <w:i/>
                <w:color w:val="000000"/>
                <w:sz w:val="20"/>
                <w:szCs w:val="20"/>
              </w:rPr>
              <w:tab/>
              <w:t>407.85 MHz</w:t>
            </w:r>
          </w:p>
          <w:p w14:paraId="616414C3" w14:textId="77777777" w:rsidR="001C7443" w:rsidRPr="001E2683" w:rsidRDefault="001C7443" w:rsidP="000748CE">
            <w:pPr>
              <w:rPr>
                <w:rFonts w:cs="Arial"/>
                <w:i/>
                <w:color w:val="000000"/>
                <w:sz w:val="20"/>
                <w:szCs w:val="20"/>
              </w:rPr>
            </w:pPr>
            <w:r w:rsidRPr="001E2683">
              <w:rPr>
                <w:rFonts w:cs="Arial"/>
                <w:i/>
                <w:color w:val="000000"/>
                <w:sz w:val="20"/>
                <w:szCs w:val="20"/>
              </w:rPr>
              <w:t>165.375 MHz</w:t>
            </w:r>
            <w:r w:rsidRPr="001E2683">
              <w:rPr>
                <w:rFonts w:cs="Arial"/>
                <w:i/>
                <w:color w:val="000000"/>
                <w:sz w:val="20"/>
                <w:szCs w:val="20"/>
              </w:rPr>
              <w:tab/>
            </w:r>
            <w:r w:rsidRPr="001E2683">
              <w:rPr>
                <w:rFonts w:cs="Arial"/>
                <w:i/>
                <w:color w:val="000000"/>
                <w:sz w:val="20"/>
                <w:szCs w:val="20"/>
              </w:rPr>
              <w:tab/>
              <w:t>166.58 MHz</w:t>
            </w:r>
            <w:r w:rsidRPr="001E2683">
              <w:rPr>
                <w:rFonts w:cs="Arial"/>
                <w:i/>
                <w:color w:val="000000"/>
                <w:sz w:val="20"/>
                <w:szCs w:val="20"/>
              </w:rPr>
              <w:tab/>
            </w:r>
            <w:r w:rsidRPr="001E2683">
              <w:rPr>
                <w:rFonts w:cs="Arial"/>
                <w:i/>
                <w:color w:val="000000"/>
                <w:sz w:val="20"/>
                <w:szCs w:val="20"/>
              </w:rPr>
              <w:tab/>
              <w:t>415.70 MHz</w:t>
            </w:r>
          </w:p>
          <w:p w14:paraId="577D57E0" w14:textId="77777777" w:rsidR="001C7443" w:rsidRPr="001E2683" w:rsidRDefault="001C7443" w:rsidP="000748CE">
            <w:pPr>
              <w:rPr>
                <w:rFonts w:cs="Arial"/>
                <w:i/>
                <w:color w:val="000000"/>
                <w:sz w:val="20"/>
                <w:szCs w:val="20"/>
              </w:rPr>
            </w:pPr>
            <w:r w:rsidRPr="001E2683">
              <w:rPr>
                <w:rFonts w:cs="Arial"/>
                <w:i/>
                <w:color w:val="000000"/>
                <w:sz w:val="20"/>
                <w:szCs w:val="20"/>
              </w:rPr>
              <w:t>165.6875 MHz</w:t>
            </w:r>
            <w:r w:rsidRPr="001E2683">
              <w:rPr>
                <w:rFonts w:cs="Arial"/>
                <w:i/>
                <w:color w:val="000000"/>
                <w:sz w:val="20"/>
                <w:szCs w:val="20"/>
              </w:rPr>
              <w:tab/>
            </w:r>
            <w:r w:rsidRPr="001E2683">
              <w:rPr>
                <w:rFonts w:cs="Arial"/>
                <w:i/>
                <w:color w:val="000000"/>
                <w:sz w:val="20"/>
                <w:szCs w:val="20"/>
              </w:rPr>
              <w:tab/>
              <w:t>166.65 MHz</w:t>
            </w:r>
            <w:r w:rsidRPr="001E2683">
              <w:rPr>
                <w:rFonts w:cs="Arial"/>
                <w:i/>
                <w:color w:val="000000"/>
                <w:sz w:val="20"/>
                <w:szCs w:val="20"/>
              </w:rPr>
              <w:tab/>
            </w:r>
            <w:r w:rsidRPr="001E2683">
              <w:rPr>
                <w:rFonts w:cs="Arial"/>
                <w:i/>
                <w:color w:val="000000"/>
                <w:sz w:val="20"/>
                <w:szCs w:val="20"/>
              </w:rPr>
              <w:tab/>
              <w:t>463.45 MHz</w:t>
            </w:r>
          </w:p>
          <w:p w14:paraId="7EA120CF" w14:textId="77777777" w:rsidR="001C7443" w:rsidRPr="001E2683" w:rsidRDefault="001C7443" w:rsidP="000748CE">
            <w:pPr>
              <w:rPr>
                <w:rFonts w:cs="Arial"/>
                <w:i/>
                <w:color w:val="000000"/>
                <w:sz w:val="20"/>
                <w:szCs w:val="20"/>
              </w:rPr>
            </w:pPr>
            <w:r w:rsidRPr="001E2683">
              <w:rPr>
                <w:rFonts w:cs="Arial"/>
                <w:i/>
                <w:color w:val="000000"/>
                <w:sz w:val="20"/>
                <w:szCs w:val="20"/>
              </w:rPr>
              <w:t>165.7875 MHz</w:t>
            </w:r>
            <w:r w:rsidRPr="001E2683">
              <w:rPr>
                <w:rFonts w:cs="Arial"/>
                <w:i/>
                <w:color w:val="000000"/>
                <w:sz w:val="20"/>
                <w:szCs w:val="20"/>
              </w:rPr>
              <w:tab/>
            </w:r>
            <w:r w:rsidRPr="001E2683">
              <w:rPr>
                <w:rFonts w:cs="Arial"/>
                <w:i/>
                <w:color w:val="000000"/>
                <w:sz w:val="20"/>
                <w:szCs w:val="20"/>
              </w:rPr>
              <w:tab/>
              <w:t>166.7 MHz</w:t>
            </w:r>
            <w:r w:rsidRPr="001E2683">
              <w:rPr>
                <w:rFonts w:cs="Arial"/>
                <w:i/>
                <w:color w:val="000000"/>
                <w:sz w:val="20"/>
                <w:szCs w:val="20"/>
              </w:rPr>
              <w:tab/>
            </w:r>
            <w:r w:rsidRPr="001E2683">
              <w:rPr>
                <w:rFonts w:cs="Arial"/>
                <w:i/>
                <w:color w:val="000000"/>
                <w:sz w:val="20"/>
                <w:szCs w:val="20"/>
              </w:rPr>
              <w:tab/>
              <w:t>463.475 MHz</w:t>
            </w:r>
          </w:p>
          <w:p w14:paraId="0674AFBF" w14:textId="77777777" w:rsidR="001C7443" w:rsidRPr="001E2683" w:rsidRDefault="001C7443" w:rsidP="000748CE">
            <w:pPr>
              <w:rPr>
                <w:rFonts w:cs="Arial"/>
                <w:i/>
                <w:color w:val="000000"/>
                <w:sz w:val="20"/>
                <w:szCs w:val="20"/>
              </w:rPr>
            </w:pPr>
            <w:r w:rsidRPr="001E2683">
              <w:rPr>
                <w:rFonts w:cs="Arial"/>
                <w:i/>
                <w:color w:val="000000"/>
                <w:sz w:val="20"/>
                <w:szCs w:val="20"/>
              </w:rPr>
              <w:t>165.9750 MHz</w:t>
            </w:r>
            <w:r w:rsidRPr="001E2683">
              <w:rPr>
                <w:rFonts w:cs="Arial"/>
                <w:i/>
                <w:color w:val="000000"/>
                <w:sz w:val="20"/>
                <w:szCs w:val="20"/>
              </w:rPr>
              <w:tab/>
            </w:r>
            <w:r w:rsidRPr="001E2683">
              <w:rPr>
                <w:rFonts w:cs="Arial"/>
                <w:i/>
                <w:color w:val="000000"/>
                <w:sz w:val="20"/>
                <w:szCs w:val="20"/>
              </w:rPr>
              <w:tab/>
              <w:t>167.025 MHz</w:t>
            </w:r>
            <w:r w:rsidRPr="001E2683">
              <w:rPr>
                <w:rFonts w:cs="Arial"/>
                <w:i/>
                <w:color w:val="000000"/>
                <w:sz w:val="20"/>
                <w:szCs w:val="20"/>
              </w:rPr>
              <w:tab/>
            </w:r>
            <w:r w:rsidRPr="001E2683">
              <w:rPr>
                <w:rFonts w:cs="Arial"/>
                <w:i/>
                <w:color w:val="000000"/>
                <w:sz w:val="20"/>
                <w:szCs w:val="20"/>
              </w:rPr>
              <w:tab/>
              <w:t>468.45 MHz</w:t>
            </w:r>
          </w:p>
          <w:p w14:paraId="4586E051" w14:textId="77777777" w:rsidR="001C7443" w:rsidRPr="001E2683" w:rsidRDefault="001C7443" w:rsidP="000748CE">
            <w:pPr>
              <w:rPr>
                <w:rFonts w:cs="Arial"/>
                <w:i/>
                <w:color w:val="000000"/>
                <w:sz w:val="20"/>
                <w:szCs w:val="20"/>
              </w:rPr>
            </w:pPr>
            <w:r w:rsidRPr="001E2683">
              <w:rPr>
                <w:rFonts w:cs="Arial"/>
                <w:i/>
                <w:color w:val="000000"/>
                <w:sz w:val="20"/>
                <w:szCs w:val="20"/>
              </w:rPr>
              <w:t>166.1 MHz</w:t>
            </w:r>
            <w:r w:rsidRPr="001E2683">
              <w:rPr>
                <w:rFonts w:cs="Arial"/>
                <w:i/>
                <w:color w:val="000000"/>
                <w:sz w:val="20"/>
                <w:szCs w:val="20"/>
              </w:rPr>
              <w:tab/>
            </w:r>
            <w:r w:rsidRPr="001E2683">
              <w:rPr>
                <w:rFonts w:cs="Arial"/>
                <w:i/>
                <w:color w:val="000000"/>
                <w:sz w:val="20"/>
                <w:szCs w:val="20"/>
              </w:rPr>
              <w:tab/>
              <w:t>167.05 MHz</w:t>
            </w:r>
            <w:r w:rsidRPr="001E2683">
              <w:rPr>
                <w:rFonts w:cs="Arial"/>
                <w:i/>
                <w:color w:val="000000"/>
                <w:sz w:val="20"/>
                <w:szCs w:val="20"/>
              </w:rPr>
              <w:tab/>
            </w:r>
            <w:r w:rsidRPr="001E2683">
              <w:rPr>
                <w:rFonts w:cs="Arial"/>
                <w:i/>
                <w:color w:val="000000"/>
                <w:sz w:val="20"/>
                <w:szCs w:val="20"/>
              </w:rPr>
              <w:tab/>
              <w:t>468.475 MHz</w:t>
            </w:r>
          </w:p>
        </w:tc>
      </w:tr>
    </w:tbl>
    <w:p w14:paraId="18799655" w14:textId="2A76634B" w:rsidR="002D3E8C" w:rsidRPr="001E2683" w:rsidRDefault="002D3E8C" w:rsidP="003D7518">
      <w:pPr>
        <w:spacing w:after="0" w:line="240" w:lineRule="auto"/>
        <w:ind w:right="-93"/>
        <w:jc w:val="both"/>
        <w:rPr>
          <w:rFonts w:cs="Arial"/>
        </w:rPr>
      </w:pPr>
    </w:p>
    <w:p w14:paraId="4742AECD" w14:textId="299E6014" w:rsidR="00941CA6" w:rsidRPr="001E2683" w:rsidRDefault="00AA7624" w:rsidP="007D071C">
      <w:pPr>
        <w:pBdr>
          <w:top w:val="nil"/>
          <w:left w:val="nil"/>
          <w:bottom w:val="nil"/>
          <w:right w:val="nil"/>
          <w:between w:val="nil"/>
          <w:bar w:val="nil"/>
        </w:pBdr>
        <w:spacing w:line="240" w:lineRule="auto"/>
        <w:jc w:val="both"/>
        <w:rPr>
          <w:rFonts w:cs="Arial"/>
          <w:lang w:eastAsia="es-MX"/>
        </w:rPr>
      </w:pPr>
      <w:r w:rsidRPr="001E2683">
        <w:rPr>
          <w:rFonts w:cs="Arial"/>
          <w:lang w:eastAsia="es-MX"/>
        </w:rPr>
        <w:t>A</w:t>
      </w:r>
      <w:r w:rsidR="007D071C" w:rsidRPr="001E2683">
        <w:rPr>
          <w:rFonts w:cs="Arial"/>
          <w:lang w:eastAsia="es-MX"/>
        </w:rPr>
        <w:t>dicionalmente</w:t>
      </w:r>
      <w:r w:rsidR="008847C0" w:rsidRPr="001E2683">
        <w:rPr>
          <w:rFonts w:cs="Arial"/>
          <w:lang w:eastAsia="es-MX"/>
        </w:rPr>
        <w:t xml:space="preserve">, se </w:t>
      </w:r>
      <w:r w:rsidR="005423CE" w:rsidRPr="001E2683">
        <w:rPr>
          <w:rFonts w:cs="Arial"/>
          <w:lang w:eastAsia="es-MX"/>
        </w:rPr>
        <w:t>hace notar</w:t>
      </w:r>
      <w:r w:rsidR="008847C0" w:rsidRPr="001E2683">
        <w:rPr>
          <w:rFonts w:cs="Arial"/>
          <w:lang w:eastAsia="es-MX"/>
        </w:rPr>
        <w:t xml:space="preserve"> que </w:t>
      </w:r>
      <w:r w:rsidR="00C47C69" w:rsidRPr="001E2683" w:rsidDel="00270BCF">
        <w:rPr>
          <w:rFonts w:cs="Arial"/>
        </w:rPr>
        <w:t>l</w:t>
      </w:r>
      <w:r w:rsidR="008847C0" w:rsidRPr="001E2683" w:rsidDel="00270BCF">
        <w:rPr>
          <w:rFonts w:cs="Arial"/>
        </w:rPr>
        <w:t>a</w:t>
      </w:r>
      <w:r w:rsidR="00C47C69" w:rsidRPr="001E2683" w:rsidDel="00270BCF">
        <w:rPr>
          <w:rFonts w:cs="Arial"/>
        </w:rPr>
        <w:t xml:space="preserve"> </w:t>
      </w:r>
      <w:r w:rsidR="008847C0" w:rsidRPr="001E2683" w:rsidDel="00270BCF">
        <w:rPr>
          <w:rFonts w:cs="Arial"/>
        </w:rPr>
        <w:t>banda</w:t>
      </w:r>
      <w:r w:rsidR="00E80370" w:rsidRPr="001E2683" w:rsidDel="00270BCF">
        <w:rPr>
          <w:rFonts w:cs="Arial"/>
        </w:rPr>
        <w:t xml:space="preserve"> de frecuencias</w:t>
      </w:r>
      <w:r w:rsidR="005E549F" w:rsidRPr="001E2683" w:rsidDel="00270BCF">
        <w:rPr>
          <w:rFonts w:cs="Arial"/>
        </w:rPr>
        <w:t xml:space="preserve"> 162.0375-174 MHz</w:t>
      </w:r>
      <w:r w:rsidR="00B63147" w:rsidRPr="001E2683" w:rsidDel="007D071C">
        <w:rPr>
          <w:rFonts w:cs="Arial"/>
          <w:lang w:eastAsia="es-MX"/>
        </w:rPr>
        <w:t xml:space="preserve"> </w:t>
      </w:r>
      <w:r w:rsidR="007D071C" w:rsidRPr="001E2683">
        <w:rPr>
          <w:rFonts w:cs="Arial"/>
          <w:lang w:eastAsia="es-MX"/>
        </w:rPr>
        <w:t xml:space="preserve">cuenta actualmente con </w:t>
      </w:r>
      <w:r w:rsidR="00B63147" w:rsidRPr="001E2683">
        <w:rPr>
          <w:rFonts w:cs="Arial"/>
          <w:lang w:eastAsia="es-MX"/>
        </w:rPr>
        <w:t xml:space="preserve">la </w:t>
      </w:r>
      <w:r w:rsidR="00E45988" w:rsidRPr="001E2683">
        <w:rPr>
          <w:rFonts w:cs="Arial"/>
          <w:lang w:eastAsia="es-MX"/>
        </w:rPr>
        <w:t xml:space="preserve">operación de un gran número de sistemas de los servicios fijo y móvil. </w:t>
      </w:r>
      <w:r w:rsidR="007D071C" w:rsidRPr="001E2683">
        <w:rPr>
          <w:rFonts w:cs="Arial"/>
          <w:lang w:eastAsia="es-MX"/>
        </w:rPr>
        <w:t>En el caso particular del rango de frecuencias 162.300-162.600 MHz</w:t>
      </w:r>
      <w:r w:rsidR="00D26B91" w:rsidRPr="001E2683">
        <w:rPr>
          <w:rFonts w:cs="Arial"/>
          <w:lang w:eastAsia="es-MX"/>
        </w:rPr>
        <w:t>, e</w:t>
      </w:r>
      <w:r w:rsidR="00B63147" w:rsidRPr="001E2683">
        <w:rPr>
          <w:rFonts w:cs="Arial"/>
          <w:lang w:eastAsia="es-MX"/>
        </w:rPr>
        <w:t xml:space="preserve">l </w:t>
      </w:r>
      <w:r w:rsidR="00F60A53" w:rsidRPr="001E2683">
        <w:rPr>
          <w:rFonts w:cs="Arial"/>
          <w:lang w:eastAsia="es-MX"/>
        </w:rPr>
        <w:t>SIAER</w:t>
      </w:r>
      <w:r w:rsidR="0042787C" w:rsidRPr="001E2683">
        <w:rPr>
          <w:rFonts w:cs="Arial"/>
          <w:lang w:eastAsia="es-MX"/>
        </w:rPr>
        <w:t xml:space="preserve"> </w:t>
      </w:r>
      <w:r w:rsidR="00FF18E4">
        <w:rPr>
          <w:rFonts w:cs="Arial"/>
          <w:lang w:eastAsia="es-MX"/>
        </w:rPr>
        <w:t>cuenta con un total de 2462</w:t>
      </w:r>
      <w:r w:rsidR="00A470C0" w:rsidRPr="001E2683">
        <w:rPr>
          <w:rFonts w:cs="Arial"/>
          <w:lang w:eastAsia="es-MX"/>
        </w:rPr>
        <w:t xml:space="preserve"> registros de</w:t>
      </w:r>
      <w:r w:rsidR="008847C0" w:rsidRPr="001E2683">
        <w:rPr>
          <w:rFonts w:cs="Arial"/>
          <w:lang w:eastAsia="es-MX"/>
        </w:rPr>
        <w:t xml:space="preserve"> sistemas de </w:t>
      </w:r>
      <w:r w:rsidR="00A470C0" w:rsidRPr="001E2683">
        <w:rPr>
          <w:rFonts w:cs="Arial"/>
          <w:lang w:eastAsia="es-MX"/>
        </w:rPr>
        <w:t xml:space="preserve">radiocomunicaciones, entre los cuales destacan las </w:t>
      </w:r>
      <w:r w:rsidR="005423CE" w:rsidRPr="001E2683">
        <w:rPr>
          <w:rFonts w:cs="Arial"/>
          <w:lang w:eastAsia="es-MX"/>
        </w:rPr>
        <w:t>estaciones base</w:t>
      </w:r>
      <w:r w:rsidR="00C52CF0" w:rsidRPr="001E2683">
        <w:rPr>
          <w:rFonts w:cs="Arial"/>
          <w:lang w:eastAsia="es-MX"/>
        </w:rPr>
        <w:t>, los repetidores</w:t>
      </w:r>
      <w:r w:rsidR="00E45988" w:rsidRPr="001E2683">
        <w:rPr>
          <w:rFonts w:cs="Arial"/>
          <w:lang w:eastAsia="es-MX"/>
        </w:rPr>
        <w:t>,</w:t>
      </w:r>
      <w:r w:rsidR="005423CE" w:rsidRPr="001E2683">
        <w:rPr>
          <w:rFonts w:cs="Arial"/>
          <w:lang w:eastAsia="es-MX"/>
        </w:rPr>
        <w:t xml:space="preserve"> los</w:t>
      </w:r>
      <w:r w:rsidR="00A470C0" w:rsidRPr="001E2683">
        <w:rPr>
          <w:rFonts w:cs="Arial"/>
          <w:lang w:eastAsia="es-MX"/>
        </w:rPr>
        <w:t xml:space="preserve"> equipos </w:t>
      </w:r>
      <w:r w:rsidR="00E45988" w:rsidRPr="001E2683">
        <w:rPr>
          <w:rFonts w:cs="Arial"/>
          <w:lang w:eastAsia="es-MX"/>
        </w:rPr>
        <w:t>terminales</w:t>
      </w:r>
      <w:r w:rsidR="00A470C0" w:rsidRPr="001E2683">
        <w:rPr>
          <w:rFonts w:cs="Arial"/>
          <w:lang w:eastAsia="es-MX"/>
        </w:rPr>
        <w:t xml:space="preserve"> </w:t>
      </w:r>
      <w:r w:rsidR="00E45988" w:rsidRPr="001E2683">
        <w:rPr>
          <w:rFonts w:cs="Arial"/>
          <w:lang w:eastAsia="es-MX"/>
        </w:rPr>
        <w:t xml:space="preserve">móviles y </w:t>
      </w:r>
      <w:r w:rsidR="00A470C0" w:rsidRPr="001E2683">
        <w:rPr>
          <w:rFonts w:cs="Arial"/>
          <w:lang w:eastAsia="es-MX"/>
        </w:rPr>
        <w:t>portátiles</w:t>
      </w:r>
      <w:r w:rsidR="00C90CE7" w:rsidRPr="001E2683">
        <w:rPr>
          <w:rFonts w:cs="Arial"/>
          <w:lang w:eastAsia="es-MX"/>
        </w:rPr>
        <w:t>, así como</w:t>
      </w:r>
      <w:r w:rsidR="00E45988" w:rsidRPr="001E2683">
        <w:rPr>
          <w:rFonts w:cs="Arial"/>
          <w:lang w:eastAsia="es-MX"/>
        </w:rPr>
        <w:t xml:space="preserve"> las</w:t>
      </w:r>
      <w:r w:rsidR="005423CE" w:rsidRPr="001E2683">
        <w:rPr>
          <w:rFonts w:cs="Arial"/>
          <w:lang w:eastAsia="es-MX"/>
        </w:rPr>
        <w:t xml:space="preserve"> flotillas</w:t>
      </w:r>
      <w:r w:rsidR="00A470C0" w:rsidRPr="001E2683">
        <w:rPr>
          <w:rFonts w:cs="Arial"/>
          <w:lang w:eastAsia="es-MX"/>
        </w:rPr>
        <w:t xml:space="preserve"> </w:t>
      </w:r>
      <w:r w:rsidR="00E45988" w:rsidRPr="001E2683">
        <w:rPr>
          <w:rFonts w:cs="Arial"/>
          <w:lang w:eastAsia="es-MX"/>
        </w:rPr>
        <w:t>móviles</w:t>
      </w:r>
      <w:r w:rsidR="00A470C0" w:rsidRPr="001E2683">
        <w:rPr>
          <w:rFonts w:cs="Arial"/>
          <w:lang w:eastAsia="es-MX"/>
        </w:rPr>
        <w:t xml:space="preserve"> </w:t>
      </w:r>
      <w:r w:rsidR="00C52CF0" w:rsidRPr="001E2683">
        <w:rPr>
          <w:rFonts w:cs="Arial"/>
          <w:lang w:eastAsia="es-MX"/>
        </w:rPr>
        <w:t xml:space="preserve">de </w:t>
      </w:r>
      <w:r w:rsidRPr="001E2683">
        <w:rPr>
          <w:rFonts w:cs="Arial"/>
          <w:lang w:eastAsia="es-MX"/>
        </w:rPr>
        <w:t xml:space="preserve">diversas </w:t>
      </w:r>
      <w:r w:rsidR="00EF588F" w:rsidRPr="001E2683">
        <w:rPr>
          <w:rFonts w:cs="Arial"/>
        </w:rPr>
        <w:t>entidades</w:t>
      </w:r>
      <w:r w:rsidR="00C52CF0" w:rsidRPr="001E2683">
        <w:rPr>
          <w:rFonts w:cs="Arial"/>
        </w:rPr>
        <w:t xml:space="preserve"> gubernamentales</w:t>
      </w:r>
      <w:r w:rsidR="006956EC" w:rsidRPr="001E2683">
        <w:rPr>
          <w:rFonts w:cs="Arial"/>
        </w:rPr>
        <w:t xml:space="preserve">, </w:t>
      </w:r>
      <w:r w:rsidR="00EF588F" w:rsidRPr="001E2683">
        <w:rPr>
          <w:rFonts w:cs="Arial"/>
        </w:rPr>
        <w:t>empresas paraestatales y usuarios privados</w:t>
      </w:r>
      <w:r w:rsidR="00EF588F" w:rsidRPr="001E2683">
        <w:rPr>
          <w:rFonts w:cs="Arial"/>
          <w:lang w:eastAsia="es-MX"/>
        </w:rPr>
        <w:t>.</w:t>
      </w:r>
      <w:r w:rsidR="006956EC" w:rsidRPr="001E2683">
        <w:rPr>
          <w:rFonts w:cs="Arial"/>
          <w:lang w:eastAsia="es-MX"/>
        </w:rPr>
        <w:t xml:space="preserve"> </w:t>
      </w:r>
      <w:r w:rsidR="00EF588F" w:rsidRPr="001E2683">
        <w:rPr>
          <w:rFonts w:cs="Arial"/>
          <w:lang w:eastAsia="es-MX"/>
        </w:rPr>
        <w:t>D</w:t>
      </w:r>
      <w:r w:rsidR="001827D6" w:rsidRPr="001E2683">
        <w:rPr>
          <w:rFonts w:cs="Arial"/>
          <w:lang w:eastAsia="es-MX"/>
        </w:rPr>
        <w:t>ichos registros</w:t>
      </w:r>
      <w:r w:rsidR="006956EC" w:rsidRPr="001E2683">
        <w:rPr>
          <w:rFonts w:cs="Arial"/>
          <w:lang w:eastAsia="es-MX"/>
        </w:rPr>
        <w:t xml:space="preserve"> se muestran en la </w:t>
      </w:r>
      <w:r w:rsidR="00251BFF" w:rsidRPr="001E2683">
        <w:rPr>
          <w:rFonts w:cs="Arial"/>
          <w:lang w:eastAsia="es-MX"/>
        </w:rPr>
        <w:t>F</w:t>
      </w:r>
      <w:r w:rsidR="00CB2155" w:rsidRPr="001E2683">
        <w:rPr>
          <w:rFonts w:cs="Arial"/>
          <w:lang w:eastAsia="es-MX"/>
        </w:rPr>
        <w:t>igura</w:t>
      </w:r>
      <w:r w:rsidR="00251BFF" w:rsidRPr="001E2683">
        <w:rPr>
          <w:rFonts w:cs="Arial"/>
          <w:lang w:eastAsia="es-MX"/>
        </w:rPr>
        <w:t xml:space="preserve"> 7</w:t>
      </w:r>
      <w:r w:rsidR="00C52CF0" w:rsidRPr="001E2683">
        <w:rPr>
          <w:rFonts w:cs="Arial"/>
          <w:lang w:eastAsia="es-MX"/>
        </w:rPr>
        <w:t xml:space="preserve">. </w:t>
      </w:r>
    </w:p>
    <w:p w14:paraId="2D023D73" w14:textId="77777777" w:rsidR="003D7518" w:rsidRPr="003D7518" w:rsidRDefault="00CB2155" w:rsidP="003D7518">
      <w:pPr>
        <w:pBdr>
          <w:top w:val="nil"/>
          <w:left w:val="nil"/>
          <w:bottom w:val="nil"/>
          <w:right w:val="nil"/>
          <w:between w:val="nil"/>
          <w:bar w:val="nil"/>
        </w:pBdr>
        <w:spacing w:after="0" w:line="240" w:lineRule="auto"/>
        <w:jc w:val="center"/>
        <w:rPr>
          <w:rFonts w:ascii="ITC Avant Garde" w:hAnsi="ITC Avant Garde"/>
          <w:b/>
          <w:sz w:val="14"/>
        </w:rPr>
      </w:pPr>
      <w:r w:rsidRPr="00CB2155">
        <w:rPr>
          <w:rFonts w:ascii="ITC Avant Garde" w:hAnsi="ITC Avant Garde"/>
          <w:b/>
          <w:noProof/>
          <w:sz w:val="14"/>
          <w:lang w:eastAsia="es-MX"/>
        </w:rPr>
        <mc:AlternateContent>
          <mc:Choice Requires="wpg">
            <w:drawing>
              <wp:inline distT="0" distB="0" distL="0" distR="0" wp14:anchorId="25B4CB2A" wp14:editId="7A7EAB91">
                <wp:extent cx="5334114" cy="2862285"/>
                <wp:effectExtent l="0" t="0" r="19050" b="14605"/>
                <wp:docPr id="268" name="Grupo 25"/>
                <wp:cNvGraphicFramePr/>
                <a:graphic xmlns:a="http://schemas.openxmlformats.org/drawingml/2006/main">
                  <a:graphicData uri="http://schemas.microsoft.com/office/word/2010/wordprocessingGroup">
                    <wpg:wgp>
                      <wpg:cNvGrpSpPr/>
                      <wpg:grpSpPr>
                        <a:xfrm>
                          <a:off x="0" y="0"/>
                          <a:ext cx="5334114" cy="2862285"/>
                          <a:chOff x="0" y="-313631"/>
                          <a:chExt cx="5334114" cy="2862285"/>
                        </a:xfrm>
                      </wpg:grpSpPr>
                      <wps:wsp>
                        <wps:cNvPr id="269" name="Rectángulo redondeado 269"/>
                        <wps:cNvSpPr/>
                        <wps:spPr>
                          <a:xfrm>
                            <a:off x="0" y="3922"/>
                            <a:ext cx="986500" cy="552089"/>
                          </a:xfrm>
                          <a:prstGeom prst="round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2EBCFF3" w14:textId="77777777" w:rsidR="00036288" w:rsidRPr="0008353F" w:rsidRDefault="00036288" w:rsidP="00CB2155">
                              <w:pPr>
                                <w:pStyle w:val="NormalWeb"/>
                                <w:spacing w:before="0" w:beforeAutospacing="0" w:after="0" w:afterAutospacing="0"/>
                                <w:jc w:val="center"/>
                                <w:rPr>
                                  <w:rFonts w:ascii="Arial" w:hAnsi="Arial" w:cs="Arial"/>
                                </w:rPr>
                              </w:pPr>
                              <w:r w:rsidRPr="0008353F">
                                <w:rPr>
                                  <w:rFonts w:ascii="Arial" w:hAnsi="Arial" w:cs="Arial"/>
                                  <w:color w:val="FFFFFF" w:themeColor="light1"/>
                                  <w:kern w:val="24"/>
                                  <w:sz w:val="22"/>
                                  <w:szCs w:val="22"/>
                                  <w14:shadow w14:blurRad="38100" w14:dist="38100" w14:dir="2700000" w14:sx="100000" w14:sy="100000" w14:kx="0" w14:ky="0" w14:algn="tl">
                                    <w14:srgbClr w14:val="000000">
                                      <w14:alpha w14:val="57000"/>
                                    </w14:srgbClr>
                                  </w14:shadow>
                                </w:rPr>
                                <w:t>Estación</w:t>
                              </w:r>
                            </w:p>
                            <w:p w14:paraId="2B954943" w14:textId="77777777" w:rsidR="00036288" w:rsidRPr="0008353F" w:rsidRDefault="00036288" w:rsidP="00CB2155">
                              <w:pPr>
                                <w:pStyle w:val="NormalWeb"/>
                                <w:spacing w:before="0" w:beforeAutospacing="0" w:after="0" w:afterAutospacing="0"/>
                                <w:jc w:val="center"/>
                                <w:rPr>
                                  <w:rFonts w:ascii="Arial" w:hAnsi="Arial" w:cs="Arial"/>
                                </w:rPr>
                              </w:pPr>
                              <w:r w:rsidRPr="0008353F">
                                <w:rPr>
                                  <w:rFonts w:ascii="Arial" w:hAnsi="Arial" w:cs="Arial"/>
                                  <w:color w:val="FFFFFF" w:themeColor="light1"/>
                                  <w:kern w:val="24"/>
                                  <w:sz w:val="22"/>
                                  <w:szCs w:val="22"/>
                                  <w14:shadow w14:blurRad="38100" w14:dist="38100" w14:dir="2700000" w14:sx="100000" w14:sy="100000" w14:kx="0" w14:ky="0" w14:algn="tl">
                                    <w14:srgbClr w14:val="000000">
                                      <w14:alpha w14:val="57000"/>
                                    </w14:srgbClr>
                                  </w14:shadow>
                                </w:rPr>
                                <w:t>base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0" name="Rectángulo redondeado 270"/>
                        <wps:cNvSpPr/>
                        <wps:spPr>
                          <a:xfrm>
                            <a:off x="1085340" y="5736"/>
                            <a:ext cx="986500" cy="552089"/>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C2D2B59" w14:textId="77777777" w:rsidR="00036288" w:rsidRPr="0008353F" w:rsidRDefault="00036288" w:rsidP="00CB2155">
                              <w:pPr>
                                <w:pStyle w:val="NormalWeb"/>
                                <w:spacing w:before="0" w:beforeAutospacing="0" w:after="0" w:afterAutospacing="0"/>
                                <w:jc w:val="center"/>
                                <w:rPr>
                                  <w:rFonts w:ascii="Arial" w:hAnsi="Arial" w:cs="Arial"/>
                                </w:rPr>
                              </w:pPr>
                              <w:r w:rsidRPr="0008353F">
                                <w:rPr>
                                  <w:rFonts w:ascii="Arial" w:hAnsi="Arial" w:cs="Arial"/>
                                  <w:color w:val="FFFFFF" w:themeColor="light1"/>
                                  <w:kern w:val="24"/>
                                  <w:sz w:val="22"/>
                                  <w:szCs w:val="22"/>
                                  <w14:shadow w14:blurRad="38100" w14:dist="38100" w14:dir="2700000" w14:sx="100000" w14:sy="100000" w14:kx="0" w14:ky="0" w14:algn="tl">
                                    <w14:srgbClr w14:val="000000">
                                      <w14:alpha w14:val="57000"/>
                                    </w14:srgbClr>
                                  </w14:shadow>
                                </w:rPr>
                                <w:t>Estación</w:t>
                              </w:r>
                            </w:p>
                            <w:p w14:paraId="2BE4BB64" w14:textId="77777777" w:rsidR="00036288" w:rsidRPr="0008353F" w:rsidRDefault="00036288" w:rsidP="00CB2155">
                              <w:pPr>
                                <w:pStyle w:val="NormalWeb"/>
                                <w:spacing w:before="0" w:beforeAutospacing="0" w:after="0" w:afterAutospacing="0"/>
                                <w:jc w:val="center"/>
                                <w:rPr>
                                  <w:rFonts w:ascii="Arial" w:hAnsi="Arial" w:cs="Arial"/>
                                </w:rPr>
                              </w:pPr>
                              <w:r w:rsidRPr="0008353F">
                                <w:rPr>
                                  <w:rFonts w:ascii="Arial" w:hAnsi="Arial" w:cs="Arial"/>
                                  <w:color w:val="FFFFFF" w:themeColor="light1"/>
                                  <w:kern w:val="24"/>
                                  <w:sz w:val="22"/>
                                  <w:szCs w:val="22"/>
                                  <w14:shadow w14:blurRad="38100" w14:dist="38100" w14:dir="2700000" w14:sx="100000" w14:sy="100000" w14:kx="0" w14:ky="0" w14:algn="tl">
                                    <w14:srgbClr w14:val="000000">
                                      <w14:alpha w14:val="57000"/>
                                    </w14:srgbClr>
                                  </w14:shadow>
                                </w:rPr>
                                <w:t>repetidora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1" name="Rectángulo redondeado 271"/>
                        <wps:cNvSpPr/>
                        <wps:spPr>
                          <a:xfrm>
                            <a:off x="2171841" y="1"/>
                            <a:ext cx="986500" cy="552089"/>
                          </a:xfrm>
                          <a:prstGeom prst="roundRect">
                            <a:avLst/>
                          </a:prstGeom>
                          <a:solidFill>
                            <a:schemeClr val="accent4">
                              <a:lumMod val="75000"/>
                            </a:schemeClr>
                          </a:solidFill>
                          <a:ln>
                            <a:solidFill>
                              <a:schemeClr val="accent4">
                                <a:lumMod val="50000"/>
                              </a:schemeClr>
                            </a:solidFill>
                          </a:ln>
                        </wps:spPr>
                        <wps:style>
                          <a:lnRef idx="2">
                            <a:schemeClr val="accent4">
                              <a:shade val="50000"/>
                            </a:schemeClr>
                          </a:lnRef>
                          <a:fillRef idx="1">
                            <a:schemeClr val="accent4"/>
                          </a:fillRef>
                          <a:effectRef idx="0">
                            <a:schemeClr val="accent4"/>
                          </a:effectRef>
                          <a:fontRef idx="minor">
                            <a:schemeClr val="lt1"/>
                          </a:fontRef>
                        </wps:style>
                        <wps:txbx>
                          <w:txbxContent>
                            <w:p w14:paraId="6EA57F48" w14:textId="690B972E" w:rsidR="00036288" w:rsidRPr="0008353F" w:rsidRDefault="00036288" w:rsidP="00CB2155">
                              <w:pPr>
                                <w:pStyle w:val="NormalWeb"/>
                                <w:spacing w:before="0" w:beforeAutospacing="0" w:after="0" w:afterAutospacing="0"/>
                                <w:jc w:val="center"/>
                                <w:rPr>
                                  <w:rFonts w:ascii="Arial" w:hAnsi="Arial" w:cs="Arial"/>
                                </w:rPr>
                              </w:pPr>
                              <w:r w:rsidRPr="0008353F">
                                <w:rPr>
                                  <w:rFonts w:ascii="Arial" w:hAnsi="Arial" w:cs="Arial"/>
                                  <w:color w:val="FFFFFF" w:themeColor="background1"/>
                                  <w:kern w:val="24"/>
                                  <w:sz w:val="22"/>
                                  <w:szCs w:val="22"/>
                                  <w14:shadow w14:blurRad="38100" w14:dist="38100" w14:dir="2700000" w14:sx="100000" w14:sy="100000" w14:kx="0" w14:ky="0" w14:algn="tl">
                                    <w14:srgbClr w14:val="000000">
                                      <w14:alpha w14:val="57000"/>
                                    </w14:srgbClr>
                                  </w14:shadow>
                                </w:rPr>
                                <w:t>Terminal móvil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2" name="Rectángulo redondeado 272"/>
                        <wps:cNvSpPr/>
                        <wps:spPr>
                          <a:xfrm>
                            <a:off x="3257181" y="1"/>
                            <a:ext cx="986500" cy="552089"/>
                          </a:xfrm>
                          <a:prstGeom prst="round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4B1E17BE" w14:textId="121EFC00" w:rsidR="00036288" w:rsidRPr="0008353F" w:rsidRDefault="00036288" w:rsidP="00CB2155">
                              <w:pPr>
                                <w:pStyle w:val="NormalWeb"/>
                                <w:spacing w:before="0" w:beforeAutospacing="0" w:after="0" w:afterAutospacing="0"/>
                                <w:jc w:val="center"/>
                                <w:rPr>
                                  <w:rFonts w:ascii="Arial" w:hAnsi="Arial" w:cs="Arial"/>
                                </w:rPr>
                              </w:pPr>
                              <w:r w:rsidRPr="0008353F">
                                <w:rPr>
                                  <w:rFonts w:ascii="Arial" w:hAnsi="Arial" w:cs="Arial"/>
                                  <w:color w:val="FFFFFF" w:themeColor="light1"/>
                                  <w:kern w:val="24"/>
                                  <w:sz w:val="22"/>
                                  <w:szCs w:val="22"/>
                                  <w14:shadow w14:blurRad="38100" w14:dist="38100" w14:dir="2700000" w14:sx="100000" w14:sy="100000" w14:kx="0" w14:ky="0" w14:algn="tl">
                                    <w14:srgbClr w14:val="000000">
                                      <w14:alpha w14:val="57000"/>
                                    </w14:srgbClr>
                                  </w14:shadow>
                                </w:rPr>
                                <w:t>Terminal portátil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3" name="Rectángulo redondeado 273"/>
                        <wps:cNvSpPr/>
                        <wps:spPr>
                          <a:xfrm>
                            <a:off x="4347614" y="0"/>
                            <a:ext cx="986500" cy="552089"/>
                          </a:xfrm>
                          <a:prstGeom prst="roundRect">
                            <a:avLst/>
                          </a:prstGeom>
                        </wps:spPr>
                        <wps:style>
                          <a:lnRef idx="2">
                            <a:schemeClr val="accent3">
                              <a:shade val="50000"/>
                            </a:schemeClr>
                          </a:lnRef>
                          <a:fillRef idx="1">
                            <a:schemeClr val="accent3"/>
                          </a:fillRef>
                          <a:effectRef idx="0">
                            <a:schemeClr val="accent3"/>
                          </a:effectRef>
                          <a:fontRef idx="minor">
                            <a:schemeClr val="lt1"/>
                          </a:fontRef>
                        </wps:style>
                        <wps:txbx>
                          <w:txbxContent>
                            <w:p w14:paraId="78508DED" w14:textId="77777777" w:rsidR="00036288" w:rsidRPr="0008353F" w:rsidRDefault="00036288" w:rsidP="00CB2155">
                              <w:pPr>
                                <w:pStyle w:val="NormalWeb"/>
                                <w:spacing w:before="0" w:beforeAutospacing="0" w:after="0" w:afterAutospacing="0"/>
                                <w:jc w:val="center"/>
                                <w:rPr>
                                  <w:rFonts w:ascii="Arial" w:hAnsi="Arial" w:cs="Arial"/>
                                </w:rPr>
                              </w:pPr>
                              <w:r w:rsidRPr="0008353F">
                                <w:rPr>
                                  <w:rFonts w:ascii="Arial" w:hAnsi="Arial" w:cs="Arial"/>
                                  <w:color w:val="FFFFFF" w:themeColor="light1"/>
                                  <w:kern w:val="24"/>
                                  <w:sz w:val="22"/>
                                  <w:szCs w:val="22"/>
                                  <w14:shadow w14:blurRad="38100" w14:dist="38100" w14:dir="2700000" w14:sx="100000" w14:sy="100000" w14:kx="0" w14:ky="0" w14:algn="tl">
                                    <w14:srgbClr w14:val="000000">
                                      <w14:alpha w14:val="57000"/>
                                    </w14:srgbClr>
                                  </w14:shadow>
                                </w:rPr>
                                <w:t>Flotilla móvil</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4" name="Rectángulo redondeado 274"/>
                        <wps:cNvSpPr/>
                        <wps:spPr>
                          <a:xfrm>
                            <a:off x="0" y="614919"/>
                            <a:ext cx="986500" cy="1933735"/>
                          </a:xfrm>
                          <a:prstGeom prst="roundRect">
                            <a:avLst/>
                          </a:prstGeom>
                          <a:ln>
                            <a:headEnd type="none" w="med" len="med"/>
                            <a:tailEnd type="none" w="med" len="med"/>
                          </a:ln>
                        </wps:spPr>
                        <wps:style>
                          <a:lnRef idx="2">
                            <a:schemeClr val="accent2"/>
                          </a:lnRef>
                          <a:fillRef idx="1">
                            <a:schemeClr val="lt1"/>
                          </a:fillRef>
                          <a:effectRef idx="0">
                            <a:schemeClr val="accent2"/>
                          </a:effectRef>
                          <a:fontRef idx="minor">
                            <a:schemeClr val="dk1"/>
                          </a:fontRef>
                        </wps:style>
                        <wps:txbx>
                          <w:txbxContent>
                            <w:p w14:paraId="4EFEC372" w14:textId="5EC7E8C1" w:rsidR="00036288" w:rsidRPr="0008353F" w:rsidRDefault="00036288" w:rsidP="00CB2155">
                              <w:pPr>
                                <w:pStyle w:val="NormalWeb"/>
                                <w:spacing w:before="0" w:beforeAutospacing="0" w:after="0" w:afterAutospacing="0"/>
                                <w:jc w:val="center"/>
                                <w:rPr>
                                  <w:rFonts w:ascii="Arial" w:hAnsi="Arial" w:cs="Arial"/>
                                </w:rPr>
                              </w:pPr>
                              <w:r>
                                <w:rPr>
                                  <w:rFonts w:ascii="Arial" w:hAnsi="Arial" w:cs="Arial"/>
                                  <w:b/>
                                  <w:bCs/>
                                  <w:color w:val="000000" w:themeColor="text1"/>
                                  <w:kern w:val="24"/>
                                  <w:sz w:val="22"/>
                                  <w:szCs w:val="22"/>
                                </w:rPr>
                                <w:t>1700</w:t>
                              </w:r>
                            </w:p>
                            <w:p w14:paraId="1E9CBEFD" w14:textId="77777777" w:rsidR="00036288" w:rsidRPr="0008353F" w:rsidRDefault="00036288" w:rsidP="00CB2155">
                              <w:pPr>
                                <w:pStyle w:val="NormalWeb"/>
                                <w:spacing w:before="0" w:beforeAutospacing="0" w:after="0" w:afterAutospacing="0"/>
                                <w:jc w:val="center"/>
                                <w:rPr>
                                  <w:rFonts w:ascii="Arial" w:hAnsi="Arial" w:cs="Arial"/>
                                </w:rPr>
                              </w:pPr>
                              <w:r w:rsidRPr="0008353F">
                                <w:rPr>
                                  <w:rFonts w:ascii="Arial" w:hAnsi="Arial" w:cs="Arial"/>
                                  <w:b/>
                                  <w:bCs/>
                                  <w:color w:val="000000" w:themeColor="text1"/>
                                  <w:kern w:val="24"/>
                                  <w:sz w:val="22"/>
                                  <w:szCs w:val="22"/>
                                </w:rPr>
                                <w:t>registros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5" name="Rectángulo redondeado 275"/>
                        <wps:cNvSpPr/>
                        <wps:spPr>
                          <a:xfrm>
                            <a:off x="1085340" y="614918"/>
                            <a:ext cx="986500" cy="1933735"/>
                          </a:xfrm>
                          <a:prstGeom prst="roundRect">
                            <a:avLst/>
                          </a:prstGeom>
                          <a:ln/>
                        </wps:spPr>
                        <wps:style>
                          <a:lnRef idx="2">
                            <a:schemeClr val="accent6"/>
                          </a:lnRef>
                          <a:fillRef idx="1">
                            <a:schemeClr val="lt1"/>
                          </a:fillRef>
                          <a:effectRef idx="0">
                            <a:schemeClr val="accent6"/>
                          </a:effectRef>
                          <a:fontRef idx="minor">
                            <a:schemeClr val="dk1"/>
                          </a:fontRef>
                        </wps:style>
                        <wps:txbx>
                          <w:txbxContent>
                            <w:p w14:paraId="041B1385" w14:textId="77777777" w:rsidR="00036288" w:rsidRPr="0008353F" w:rsidRDefault="00036288" w:rsidP="00CB2155">
                              <w:pPr>
                                <w:pStyle w:val="NormalWeb"/>
                                <w:spacing w:before="0" w:beforeAutospacing="0" w:after="0" w:afterAutospacing="0"/>
                                <w:jc w:val="center"/>
                                <w:rPr>
                                  <w:rFonts w:ascii="Arial" w:hAnsi="Arial" w:cs="Arial"/>
                                </w:rPr>
                              </w:pPr>
                              <w:r w:rsidRPr="0008353F">
                                <w:rPr>
                                  <w:rFonts w:ascii="Arial" w:hAnsi="Arial" w:cs="Arial"/>
                                  <w:b/>
                                  <w:bCs/>
                                  <w:color w:val="000000" w:themeColor="dark1"/>
                                  <w:kern w:val="24"/>
                                  <w:sz w:val="22"/>
                                  <w:szCs w:val="22"/>
                                </w:rPr>
                                <w:t>246</w:t>
                              </w:r>
                            </w:p>
                            <w:p w14:paraId="1DC87F34" w14:textId="77777777" w:rsidR="00036288" w:rsidRPr="0008353F" w:rsidRDefault="00036288" w:rsidP="00CB2155">
                              <w:pPr>
                                <w:pStyle w:val="NormalWeb"/>
                                <w:spacing w:before="0" w:beforeAutospacing="0" w:after="0" w:afterAutospacing="0"/>
                                <w:jc w:val="center"/>
                                <w:rPr>
                                  <w:rFonts w:ascii="Arial" w:hAnsi="Arial" w:cs="Arial"/>
                                </w:rPr>
                              </w:pPr>
                              <w:r w:rsidRPr="0008353F">
                                <w:rPr>
                                  <w:rFonts w:ascii="Arial" w:hAnsi="Arial" w:cs="Arial"/>
                                  <w:b/>
                                  <w:bCs/>
                                  <w:color w:val="000000" w:themeColor="dark1"/>
                                  <w:kern w:val="24"/>
                                  <w:sz w:val="22"/>
                                  <w:szCs w:val="22"/>
                                </w:rPr>
                                <w:t>registros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6" name="Rectángulo redondeado 276"/>
                        <wps:cNvSpPr/>
                        <wps:spPr>
                          <a:xfrm>
                            <a:off x="2170680" y="612289"/>
                            <a:ext cx="986500" cy="1933735"/>
                          </a:xfrm>
                          <a:prstGeom prst="roundRect">
                            <a:avLst/>
                          </a:prstGeom>
                          <a:ln>
                            <a:solidFill>
                              <a:schemeClr val="accent4">
                                <a:lumMod val="50000"/>
                              </a:schemeClr>
                            </a:solidFill>
                          </a:ln>
                        </wps:spPr>
                        <wps:style>
                          <a:lnRef idx="2">
                            <a:schemeClr val="accent4"/>
                          </a:lnRef>
                          <a:fillRef idx="1">
                            <a:schemeClr val="lt1"/>
                          </a:fillRef>
                          <a:effectRef idx="0">
                            <a:schemeClr val="accent4"/>
                          </a:effectRef>
                          <a:fontRef idx="minor">
                            <a:schemeClr val="dk1"/>
                          </a:fontRef>
                        </wps:style>
                        <wps:txbx>
                          <w:txbxContent>
                            <w:p w14:paraId="2885E142" w14:textId="77777777" w:rsidR="00036288" w:rsidRPr="0008353F" w:rsidRDefault="00036288" w:rsidP="00CB2155">
                              <w:pPr>
                                <w:pStyle w:val="NormalWeb"/>
                                <w:spacing w:before="0" w:beforeAutospacing="0" w:after="0" w:afterAutospacing="0"/>
                                <w:jc w:val="center"/>
                                <w:rPr>
                                  <w:rFonts w:ascii="Arial" w:hAnsi="Arial" w:cs="Arial"/>
                                </w:rPr>
                              </w:pPr>
                              <w:r w:rsidRPr="0008353F">
                                <w:rPr>
                                  <w:rFonts w:ascii="Arial" w:hAnsi="Arial" w:cs="Arial"/>
                                  <w:b/>
                                  <w:bCs/>
                                  <w:color w:val="000000" w:themeColor="dark1"/>
                                  <w:kern w:val="24"/>
                                  <w:sz w:val="22"/>
                                  <w:szCs w:val="22"/>
                                </w:rPr>
                                <w:t>412</w:t>
                              </w:r>
                            </w:p>
                            <w:p w14:paraId="331F659D" w14:textId="77777777" w:rsidR="00036288" w:rsidRPr="0008353F" w:rsidRDefault="00036288" w:rsidP="00CB2155">
                              <w:pPr>
                                <w:pStyle w:val="NormalWeb"/>
                                <w:spacing w:before="0" w:beforeAutospacing="0" w:after="0" w:afterAutospacing="0"/>
                                <w:jc w:val="center"/>
                                <w:rPr>
                                  <w:rFonts w:ascii="Arial" w:hAnsi="Arial" w:cs="Arial"/>
                                </w:rPr>
                              </w:pPr>
                              <w:r w:rsidRPr="0008353F">
                                <w:rPr>
                                  <w:rFonts w:ascii="Arial" w:hAnsi="Arial" w:cs="Arial"/>
                                  <w:b/>
                                  <w:bCs/>
                                  <w:color w:val="000000" w:themeColor="dark1"/>
                                  <w:kern w:val="24"/>
                                  <w:sz w:val="22"/>
                                  <w:szCs w:val="22"/>
                                </w:rPr>
                                <w:t>registros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7" name="Rectángulo redondeado 277"/>
                        <wps:cNvSpPr/>
                        <wps:spPr>
                          <a:xfrm>
                            <a:off x="3257181" y="612289"/>
                            <a:ext cx="986500" cy="1933735"/>
                          </a:xfrm>
                          <a:prstGeom prst="roundRect">
                            <a:avLst/>
                          </a:prstGeom>
                          <a:ln/>
                        </wps:spPr>
                        <wps:style>
                          <a:lnRef idx="2">
                            <a:schemeClr val="accent5"/>
                          </a:lnRef>
                          <a:fillRef idx="1">
                            <a:schemeClr val="lt1"/>
                          </a:fillRef>
                          <a:effectRef idx="0">
                            <a:schemeClr val="accent5"/>
                          </a:effectRef>
                          <a:fontRef idx="minor">
                            <a:schemeClr val="dk1"/>
                          </a:fontRef>
                        </wps:style>
                        <wps:txbx>
                          <w:txbxContent>
                            <w:p w14:paraId="065038EB" w14:textId="77777777" w:rsidR="00036288" w:rsidRPr="0008353F" w:rsidRDefault="00036288" w:rsidP="00CB2155">
                              <w:pPr>
                                <w:pStyle w:val="NormalWeb"/>
                                <w:spacing w:before="0" w:beforeAutospacing="0" w:after="0" w:afterAutospacing="0"/>
                                <w:jc w:val="center"/>
                                <w:rPr>
                                  <w:rFonts w:ascii="Arial" w:hAnsi="Arial" w:cs="Arial"/>
                                </w:rPr>
                              </w:pPr>
                              <w:r w:rsidRPr="0008353F">
                                <w:rPr>
                                  <w:rFonts w:ascii="Arial" w:hAnsi="Arial" w:cs="Arial"/>
                                  <w:b/>
                                  <w:bCs/>
                                  <w:color w:val="000000" w:themeColor="dark1"/>
                                  <w:kern w:val="24"/>
                                  <w:sz w:val="22"/>
                                  <w:szCs w:val="22"/>
                                </w:rPr>
                                <w:t>96</w:t>
                              </w:r>
                            </w:p>
                            <w:p w14:paraId="4EA4404C" w14:textId="77777777" w:rsidR="00036288" w:rsidRPr="0008353F" w:rsidRDefault="00036288" w:rsidP="00CB2155">
                              <w:pPr>
                                <w:pStyle w:val="NormalWeb"/>
                                <w:spacing w:before="0" w:beforeAutospacing="0" w:after="0" w:afterAutospacing="0"/>
                                <w:jc w:val="center"/>
                                <w:rPr>
                                  <w:rFonts w:ascii="Arial" w:hAnsi="Arial" w:cs="Arial"/>
                                </w:rPr>
                              </w:pPr>
                              <w:r w:rsidRPr="0008353F">
                                <w:rPr>
                                  <w:rFonts w:ascii="Arial" w:hAnsi="Arial" w:cs="Arial"/>
                                  <w:b/>
                                  <w:bCs/>
                                  <w:color w:val="000000" w:themeColor="dark1"/>
                                  <w:kern w:val="24"/>
                                  <w:sz w:val="22"/>
                                  <w:szCs w:val="22"/>
                                </w:rPr>
                                <w:t>registros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8" name="Rectángulo redondeado 278"/>
                        <wps:cNvSpPr/>
                        <wps:spPr>
                          <a:xfrm>
                            <a:off x="4347614" y="606548"/>
                            <a:ext cx="986500" cy="1933735"/>
                          </a:xfrm>
                          <a:prstGeom prst="roundRect">
                            <a:avLst/>
                          </a:prstGeom>
                          <a:ln/>
                        </wps:spPr>
                        <wps:style>
                          <a:lnRef idx="2">
                            <a:schemeClr val="accent3"/>
                          </a:lnRef>
                          <a:fillRef idx="1">
                            <a:schemeClr val="lt1"/>
                          </a:fillRef>
                          <a:effectRef idx="0">
                            <a:schemeClr val="accent3"/>
                          </a:effectRef>
                          <a:fontRef idx="minor">
                            <a:schemeClr val="dk1"/>
                          </a:fontRef>
                        </wps:style>
                        <wps:txbx>
                          <w:txbxContent>
                            <w:p w14:paraId="51B42DF8" w14:textId="77777777" w:rsidR="00036288" w:rsidRPr="0008353F" w:rsidRDefault="00036288" w:rsidP="00CB2155">
                              <w:pPr>
                                <w:pStyle w:val="NormalWeb"/>
                                <w:spacing w:before="0" w:beforeAutospacing="0" w:after="0" w:afterAutospacing="0"/>
                                <w:jc w:val="center"/>
                                <w:rPr>
                                  <w:rFonts w:ascii="Arial" w:hAnsi="Arial" w:cs="Arial"/>
                                </w:rPr>
                              </w:pPr>
                              <w:r w:rsidRPr="0008353F">
                                <w:rPr>
                                  <w:rFonts w:ascii="Arial" w:hAnsi="Arial" w:cs="Arial"/>
                                  <w:b/>
                                  <w:bCs/>
                                  <w:color w:val="000000" w:themeColor="dark1"/>
                                  <w:kern w:val="24"/>
                                  <w:sz w:val="22"/>
                                  <w:szCs w:val="22"/>
                                </w:rPr>
                                <w:t>8</w:t>
                              </w:r>
                            </w:p>
                            <w:p w14:paraId="08546AF3" w14:textId="77777777" w:rsidR="00036288" w:rsidRPr="0008353F" w:rsidRDefault="00036288" w:rsidP="00CB2155">
                              <w:pPr>
                                <w:pStyle w:val="NormalWeb"/>
                                <w:spacing w:before="0" w:beforeAutospacing="0" w:after="0" w:afterAutospacing="0"/>
                                <w:jc w:val="center"/>
                                <w:rPr>
                                  <w:rFonts w:ascii="Arial" w:hAnsi="Arial" w:cs="Arial"/>
                                </w:rPr>
                              </w:pPr>
                              <w:r w:rsidRPr="0008353F">
                                <w:rPr>
                                  <w:rFonts w:ascii="Arial" w:hAnsi="Arial" w:cs="Arial"/>
                                  <w:b/>
                                  <w:bCs/>
                                  <w:color w:val="000000" w:themeColor="dark1"/>
                                  <w:kern w:val="24"/>
                                  <w:sz w:val="22"/>
                                  <w:szCs w:val="22"/>
                                </w:rPr>
                                <w:t>registros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79" name="Rectángulo redondeado 279"/>
                        <wps:cNvSpPr/>
                        <wps:spPr>
                          <a:xfrm>
                            <a:off x="0" y="-313631"/>
                            <a:ext cx="5334114" cy="266007"/>
                          </a:xfrm>
                          <a:prstGeom prst="roundRect">
                            <a:avLst/>
                          </a:prstGeom>
                          <a:noFill/>
                          <a:ln>
                            <a:noFill/>
                          </a:ln>
                        </wps:spPr>
                        <wps:style>
                          <a:lnRef idx="0">
                            <a:scrgbClr r="0" g="0" b="0"/>
                          </a:lnRef>
                          <a:fillRef idx="0">
                            <a:scrgbClr r="0" g="0" b="0"/>
                          </a:fillRef>
                          <a:effectRef idx="0">
                            <a:scrgbClr r="0" g="0" b="0"/>
                          </a:effectRef>
                          <a:fontRef idx="minor">
                            <a:schemeClr val="dk1"/>
                          </a:fontRef>
                        </wps:style>
                        <wps:txbx>
                          <w:txbxContent>
                            <w:p w14:paraId="376E5115" w14:textId="52B70A21" w:rsidR="00036288" w:rsidRPr="0008353F" w:rsidRDefault="00036288" w:rsidP="00CB2155">
                              <w:pPr>
                                <w:pStyle w:val="NormalWeb"/>
                                <w:spacing w:before="0" w:beforeAutospacing="0" w:after="0" w:afterAutospacing="0"/>
                                <w:jc w:val="center"/>
                                <w:rPr>
                                  <w:rFonts w:ascii="Arial" w:hAnsi="Arial" w:cs="Arial"/>
                                </w:rPr>
                              </w:pPr>
                              <w:r w:rsidRPr="0008353F">
                                <w:rPr>
                                  <w:rFonts w:ascii="Arial" w:hAnsi="Arial" w:cs="Arial"/>
                                  <w:b/>
                                  <w:bCs/>
                                  <w:color w:val="000000" w:themeColor="text1"/>
                                  <w:kern w:val="24"/>
                                  <w:sz w:val="22"/>
                                  <w:szCs w:val="22"/>
                                  <w14:shadow w14:blurRad="38100" w14:dist="38100" w14:dir="2700000" w14:sx="100000" w14:sy="100000" w14:kx="0" w14:ky="0" w14:algn="tl">
                                    <w14:srgbClr w14:val="000000">
                                      <w14:alpha w14:val="57000"/>
                                    </w14:srgbClr>
                                  </w14:shadow>
                                </w:rPr>
                                <w:t xml:space="preserve">TOTAL DE </w:t>
                              </w:r>
                              <w:r>
                                <w:rPr>
                                  <w:rFonts w:ascii="Arial" w:hAnsi="Arial" w:cs="Arial"/>
                                  <w:b/>
                                  <w:bCs/>
                                  <w:color w:val="000000" w:themeColor="text1"/>
                                  <w:kern w:val="24"/>
                                  <w:sz w:val="22"/>
                                  <w:szCs w:val="22"/>
                                  <w14:shadow w14:blurRad="38100" w14:dist="38100" w14:dir="2700000" w14:sx="100000" w14:sy="100000" w14:kx="0" w14:ky="0" w14:algn="tl">
                                    <w14:srgbClr w14:val="000000">
                                      <w14:alpha w14:val="57000"/>
                                    </w14:srgbClr>
                                  </w14:shadow>
                                </w:rPr>
                                <w:t>REGISTROS: 2462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25B4CB2A" id="Grupo 25" o:spid="_x0000_s1245" style="width:420pt;height:225.4pt;mso-position-horizontal-relative:char;mso-position-vertical-relative:line" coordorigin=",-3136" coordsize="53341,286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">
                <v:roundrect id="Rectángulo redondeado 269" o:spid="_x0000_s1246" style="position:absolute;top:39;width:9865;height:55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" fillcolor="#ed7d31 [3205]" strokecolor="#823b0b [1605]" strokeweight="1pt">
                  <v:stroke joinstyle="miter"/>
                  <v:textbox>
                    <w:txbxContent>
                      <w:p w14:paraId="02EBCFF3" w14:textId="77777777" w:rsidR="00036288" w:rsidRPr="0008353F" w:rsidRDefault="00036288" w:rsidP="00CB2155">
                        <w:pPr>
                          <w:pStyle w:val="NormalWeb"/>
                          <w:spacing w:before="0" w:beforeAutospacing="0" w:after="0" w:afterAutospacing="0"/>
                          <w:jc w:val="center"/>
                          <w:rPr>
                            <w:rFonts w:ascii="Arial" w:hAnsi="Arial" w:cs="Arial"/>
                          </w:rPr>
                        </w:pPr>
                        <w:r w:rsidRPr="0008353F">
                          <w:rPr>
                            <w:rFonts w:ascii="Arial" w:hAnsi="Arial" w:cs="Arial"/>
                            <w:color w:val="FFFFFF" w:themeColor="light1"/>
                            <w:kern w:val="24"/>
                            <w:sz w:val="22"/>
                            <w:szCs w:val="22"/>
                            <w14:shadow w14:blurRad="38100" w14:dist="38100" w14:dir="2700000" w14:sx="100000" w14:sy="100000" w14:kx="0" w14:ky="0" w14:algn="tl">
                              <w14:srgbClr w14:val="000000">
                                <w14:alpha w14:val="57000"/>
                              </w14:srgbClr>
                            </w14:shadow>
                          </w:rPr>
                          <w:t>Estación</w:t>
                        </w:r>
                      </w:p>
                      <w:p w14:paraId="2B954943" w14:textId="77777777" w:rsidR="00036288" w:rsidRPr="0008353F" w:rsidRDefault="00036288" w:rsidP="00CB2155">
                        <w:pPr>
                          <w:pStyle w:val="NormalWeb"/>
                          <w:spacing w:before="0" w:beforeAutospacing="0" w:after="0" w:afterAutospacing="0"/>
                          <w:jc w:val="center"/>
                          <w:rPr>
                            <w:rFonts w:ascii="Arial" w:hAnsi="Arial" w:cs="Arial"/>
                          </w:rPr>
                        </w:pPr>
                        <w:r w:rsidRPr="0008353F">
                          <w:rPr>
                            <w:rFonts w:ascii="Arial" w:hAnsi="Arial" w:cs="Arial"/>
                            <w:color w:val="FFFFFF" w:themeColor="light1"/>
                            <w:kern w:val="24"/>
                            <w:sz w:val="22"/>
                            <w:szCs w:val="22"/>
                            <w14:shadow w14:blurRad="38100" w14:dist="38100" w14:dir="2700000" w14:sx="100000" w14:sy="100000" w14:kx="0" w14:ky="0" w14:algn="tl">
                              <w14:srgbClr w14:val="000000">
                                <w14:alpha w14:val="57000"/>
                              </w14:srgbClr>
                            </w14:shadow>
                          </w:rPr>
                          <w:t>base</w:t>
                        </w:r>
                      </w:p>
                    </w:txbxContent>
                  </v:textbox>
                </v:roundrect>
                <v:roundrect id="Rectángulo redondeado 270" o:spid="_x0000_s1247" style="position:absolute;left:10853;top:57;width:9865;height:552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" fillcolor="#70ad47 [3209]" strokecolor="#375623 [1609]" strokeweight="1pt">
                  <v:stroke joinstyle="miter"/>
                  <v:textbox>
                    <w:txbxContent>
                      <w:p w14:paraId="3C2D2B59" w14:textId="77777777" w:rsidR="00036288" w:rsidRPr="0008353F" w:rsidRDefault="00036288" w:rsidP="00CB2155">
                        <w:pPr>
                          <w:pStyle w:val="NormalWeb"/>
                          <w:spacing w:before="0" w:beforeAutospacing="0" w:after="0" w:afterAutospacing="0"/>
                          <w:jc w:val="center"/>
                          <w:rPr>
                            <w:rFonts w:ascii="Arial" w:hAnsi="Arial" w:cs="Arial"/>
                          </w:rPr>
                        </w:pPr>
                        <w:r w:rsidRPr="0008353F">
                          <w:rPr>
                            <w:rFonts w:ascii="Arial" w:hAnsi="Arial" w:cs="Arial"/>
                            <w:color w:val="FFFFFF" w:themeColor="light1"/>
                            <w:kern w:val="24"/>
                            <w:sz w:val="22"/>
                            <w:szCs w:val="22"/>
                            <w14:shadow w14:blurRad="38100" w14:dist="38100" w14:dir="2700000" w14:sx="100000" w14:sy="100000" w14:kx="0" w14:ky="0" w14:algn="tl">
                              <w14:srgbClr w14:val="000000">
                                <w14:alpha w14:val="57000"/>
                              </w14:srgbClr>
                            </w14:shadow>
                          </w:rPr>
                          <w:t>Estación</w:t>
                        </w:r>
                      </w:p>
                      <w:p w14:paraId="2BE4BB64" w14:textId="77777777" w:rsidR="00036288" w:rsidRPr="0008353F" w:rsidRDefault="00036288" w:rsidP="00CB2155">
                        <w:pPr>
                          <w:pStyle w:val="NormalWeb"/>
                          <w:spacing w:before="0" w:beforeAutospacing="0" w:after="0" w:afterAutospacing="0"/>
                          <w:jc w:val="center"/>
                          <w:rPr>
                            <w:rFonts w:ascii="Arial" w:hAnsi="Arial" w:cs="Arial"/>
                          </w:rPr>
                        </w:pPr>
                        <w:r w:rsidRPr="0008353F">
                          <w:rPr>
                            <w:rFonts w:ascii="Arial" w:hAnsi="Arial" w:cs="Arial"/>
                            <w:color w:val="FFFFFF" w:themeColor="light1"/>
                            <w:kern w:val="24"/>
                            <w:sz w:val="22"/>
                            <w:szCs w:val="22"/>
                            <w14:shadow w14:blurRad="38100" w14:dist="38100" w14:dir="2700000" w14:sx="100000" w14:sy="100000" w14:kx="0" w14:ky="0" w14:algn="tl">
                              <w14:srgbClr w14:val="000000">
                                <w14:alpha w14:val="57000"/>
                              </w14:srgbClr>
                            </w14:shadow>
                          </w:rPr>
                          <w:t>repetidora</w:t>
                        </w:r>
                      </w:p>
                    </w:txbxContent>
                  </v:textbox>
                </v:roundrect>
                <v:roundrect id="Rectángulo redondeado 271" o:spid="_x0000_s1248" style="position:absolute;left:21718;width:9865;height:5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" fillcolor="#bf8f00 [2407]" strokecolor="#7f5f00 [1607]" strokeweight="1pt">
                  <v:stroke joinstyle="miter"/>
                  <v:textbox>
                    <w:txbxContent>
                      <w:p w14:paraId="6EA57F48" w14:textId="690B972E" w:rsidR="00036288" w:rsidRPr="0008353F" w:rsidRDefault="00036288" w:rsidP="00CB2155">
                        <w:pPr>
                          <w:pStyle w:val="NormalWeb"/>
                          <w:spacing w:before="0" w:beforeAutospacing="0" w:after="0" w:afterAutospacing="0"/>
                          <w:jc w:val="center"/>
                          <w:rPr>
                            <w:rFonts w:ascii="Arial" w:hAnsi="Arial" w:cs="Arial"/>
                          </w:rPr>
                        </w:pPr>
                        <w:r w:rsidRPr="0008353F">
                          <w:rPr>
                            <w:rFonts w:ascii="Arial" w:hAnsi="Arial" w:cs="Arial"/>
                            <w:color w:val="FFFFFF" w:themeColor="background1"/>
                            <w:kern w:val="24"/>
                            <w:sz w:val="22"/>
                            <w:szCs w:val="22"/>
                            <w14:shadow w14:blurRad="38100" w14:dist="38100" w14:dir="2700000" w14:sx="100000" w14:sy="100000" w14:kx="0" w14:ky="0" w14:algn="tl">
                              <w14:srgbClr w14:val="000000">
                                <w14:alpha w14:val="57000"/>
                              </w14:srgbClr>
                            </w14:shadow>
                          </w:rPr>
                          <w:t>Terminal móvil</w:t>
                        </w:r>
                      </w:p>
                    </w:txbxContent>
                  </v:textbox>
                </v:roundrect>
                <v:roundrect id="Rectángulo redondeado 272" o:spid="_x0000_s1249" style="position:absolute;left:32571;width:9865;height:5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" fillcolor="#4472c4 [3208]" strokecolor="#1f3763 [1608]" strokeweight="1pt">
                  <v:stroke joinstyle="miter"/>
                  <v:textbox>
                    <w:txbxContent>
                      <w:p w14:paraId="4B1E17BE" w14:textId="121EFC00" w:rsidR="00036288" w:rsidRPr="0008353F" w:rsidRDefault="00036288" w:rsidP="00CB2155">
                        <w:pPr>
                          <w:pStyle w:val="NormalWeb"/>
                          <w:spacing w:before="0" w:beforeAutospacing="0" w:after="0" w:afterAutospacing="0"/>
                          <w:jc w:val="center"/>
                          <w:rPr>
                            <w:rFonts w:ascii="Arial" w:hAnsi="Arial" w:cs="Arial"/>
                          </w:rPr>
                        </w:pPr>
                        <w:r w:rsidRPr="0008353F">
                          <w:rPr>
                            <w:rFonts w:ascii="Arial" w:hAnsi="Arial" w:cs="Arial"/>
                            <w:color w:val="FFFFFF" w:themeColor="light1"/>
                            <w:kern w:val="24"/>
                            <w:sz w:val="22"/>
                            <w:szCs w:val="22"/>
                            <w14:shadow w14:blurRad="38100" w14:dist="38100" w14:dir="2700000" w14:sx="100000" w14:sy="100000" w14:kx="0" w14:ky="0" w14:algn="tl">
                              <w14:srgbClr w14:val="000000">
                                <w14:alpha w14:val="57000"/>
                              </w14:srgbClr>
                            </w14:shadow>
                          </w:rPr>
                          <w:t>Terminal portátil</w:t>
                        </w:r>
                      </w:p>
                    </w:txbxContent>
                  </v:textbox>
                </v:roundrect>
                <v:roundrect id="Rectángulo redondeado 273" o:spid="_x0000_s1250" style="position:absolute;left:43476;width:9865;height:5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" fillcolor="#a5a5a5 [3206]" strokecolor="#525252 [1606]" strokeweight="1pt">
                  <v:stroke joinstyle="miter"/>
                  <v:textbox>
                    <w:txbxContent>
                      <w:p w14:paraId="78508DED" w14:textId="77777777" w:rsidR="00036288" w:rsidRPr="0008353F" w:rsidRDefault="00036288" w:rsidP="00CB2155">
                        <w:pPr>
                          <w:pStyle w:val="NormalWeb"/>
                          <w:spacing w:before="0" w:beforeAutospacing="0" w:after="0" w:afterAutospacing="0"/>
                          <w:jc w:val="center"/>
                          <w:rPr>
                            <w:rFonts w:ascii="Arial" w:hAnsi="Arial" w:cs="Arial"/>
                          </w:rPr>
                        </w:pPr>
                        <w:r w:rsidRPr="0008353F">
                          <w:rPr>
                            <w:rFonts w:ascii="Arial" w:hAnsi="Arial" w:cs="Arial"/>
                            <w:color w:val="FFFFFF" w:themeColor="light1"/>
                            <w:kern w:val="24"/>
                            <w:sz w:val="22"/>
                            <w:szCs w:val="22"/>
                            <w14:shadow w14:blurRad="38100" w14:dist="38100" w14:dir="2700000" w14:sx="100000" w14:sy="100000" w14:kx="0" w14:ky="0" w14:algn="tl">
                              <w14:srgbClr w14:val="000000">
                                <w14:alpha w14:val="57000"/>
                              </w14:srgbClr>
                            </w14:shadow>
                          </w:rPr>
                          <w:t>Flotilla móvil</w:t>
                        </w:r>
                      </w:p>
                    </w:txbxContent>
                  </v:textbox>
                </v:roundrect>
                <v:roundrect id="Rectángulo redondeado 274" o:spid="_x0000_s1251" style="position:absolute;top:6149;width:9865;height:193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" fillcolor="white [3201]" strokecolor="#ed7d31 [3205]" strokeweight="1pt">
                  <v:stroke joinstyle="miter"/>
                  <v:textbox>
                    <w:txbxContent>
                      <w:p w14:paraId="4EFEC372" w14:textId="5EC7E8C1" w:rsidR="00036288" w:rsidRPr="0008353F" w:rsidRDefault="00036288" w:rsidP="00CB2155">
                        <w:pPr>
                          <w:pStyle w:val="NormalWeb"/>
                          <w:spacing w:before="0" w:beforeAutospacing="0" w:after="0" w:afterAutospacing="0"/>
                          <w:jc w:val="center"/>
                          <w:rPr>
                            <w:rFonts w:ascii="Arial" w:hAnsi="Arial" w:cs="Arial"/>
                          </w:rPr>
                        </w:pPr>
                        <w:r>
                          <w:rPr>
                            <w:rFonts w:ascii="Arial" w:hAnsi="Arial" w:cs="Arial"/>
                            <w:b/>
                            <w:bCs/>
                            <w:color w:val="000000" w:themeColor="text1"/>
                            <w:kern w:val="24"/>
                            <w:sz w:val="22"/>
                            <w:szCs w:val="22"/>
                          </w:rPr>
                          <w:t>1700</w:t>
                        </w:r>
                      </w:p>
                      <w:p w14:paraId="1E9CBEFD" w14:textId="77777777" w:rsidR="00036288" w:rsidRPr="0008353F" w:rsidRDefault="00036288" w:rsidP="00CB2155">
                        <w:pPr>
                          <w:pStyle w:val="NormalWeb"/>
                          <w:spacing w:before="0" w:beforeAutospacing="0" w:after="0" w:afterAutospacing="0"/>
                          <w:jc w:val="center"/>
                          <w:rPr>
                            <w:rFonts w:ascii="Arial" w:hAnsi="Arial" w:cs="Arial"/>
                          </w:rPr>
                        </w:pPr>
                        <w:r w:rsidRPr="0008353F">
                          <w:rPr>
                            <w:rFonts w:ascii="Arial" w:hAnsi="Arial" w:cs="Arial"/>
                            <w:b/>
                            <w:bCs/>
                            <w:color w:val="000000" w:themeColor="text1"/>
                            <w:kern w:val="24"/>
                            <w:sz w:val="22"/>
                            <w:szCs w:val="22"/>
                          </w:rPr>
                          <w:t>registros</w:t>
                        </w:r>
                      </w:p>
                    </w:txbxContent>
                  </v:textbox>
                </v:roundrect>
                <v:roundrect id="Rectángulo redondeado 275" o:spid="_x0000_s1252" style="position:absolute;left:10853;top:6149;width:9865;height:193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" fillcolor="white [3201]" strokecolor="#70ad47 [3209]" strokeweight="1pt">
                  <v:stroke joinstyle="miter"/>
                  <v:textbox>
                    <w:txbxContent>
                      <w:p w14:paraId="041B1385" w14:textId="77777777" w:rsidR="00036288" w:rsidRPr="0008353F" w:rsidRDefault="00036288" w:rsidP="00CB2155">
                        <w:pPr>
                          <w:pStyle w:val="NormalWeb"/>
                          <w:spacing w:before="0" w:beforeAutospacing="0" w:after="0" w:afterAutospacing="0"/>
                          <w:jc w:val="center"/>
                          <w:rPr>
                            <w:rFonts w:ascii="Arial" w:hAnsi="Arial" w:cs="Arial"/>
                          </w:rPr>
                        </w:pPr>
                        <w:r w:rsidRPr="0008353F">
                          <w:rPr>
                            <w:rFonts w:ascii="Arial" w:hAnsi="Arial" w:cs="Arial"/>
                            <w:b/>
                            <w:bCs/>
                            <w:color w:val="000000" w:themeColor="dark1"/>
                            <w:kern w:val="24"/>
                            <w:sz w:val="22"/>
                            <w:szCs w:val="22"/>
                          </w:rPr>
                          <w:t>246</w:t>
                        </w:r>
                      </w:p>
                      <w:p w14:paraId="1DC87F34" w14:textId="77777777" w:rsidR="00036288" w:rsidRPr="0008353F" w:rsidRDefault="00036288" w:rsidP="00CB2155">
                        <w:pPr>
                          <w:pStyle w:val="NormalWeb"/>
                          <w:spacing w:before="0" w:beforeAutospacing="0" w:after="0" w:afterAutospacing="0"/>
                          <w:jc w:val="center"/>
                          <w:rPr>
                            <w:rFonts w:ascii="Arial" w:hAnsi="Arial" w:cs="Arial"/>
                          </w:rPr>
                        </w:pPr>
                        <w:r w:rsidRPr="0008353F">
                          <w:rPr>
                            <w:rFonts w:ascii="Arial" w:hAnsi="Arial" w:cs="Arial"/>
                            <w:b/>
                            <w:bCs/>
                            <w:color w:val="000000" w:themeColor="dark1"/>
                            <w:kern w:val="24"/>
                            <w:sz w:val="22"/>
                            <w:szCs w:val="22"/>
                          </w:rPr>
                          <w:t>registros</w:t>
                        </w:r>
                      </w:p>
                    </w:txbxContent>
                  </v:textbox>
                </v:roundrect>
                <v:roundrect id="Rectángulo redondeado 276" o:spid="_x0000_s1253" style="position:absolute;left:21706;top:6122;width:9865;height:193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" fillcolor="white [3201]" strokecolor="#7f5f00 [1607]" strokeweight="1pt">
                  <v:stroke joinstyle="miter"/>
                  <v:textbox>
                    <w:txbxContent>
                      <w:p w14:paraId="2885E142" w14:textId="77777777" w:rsidR="00036288" w:rsidRPr="0008353F" w:rsidRDefault="00036288" w:rsidP="00CB2155">
                        <w:pPr>
                          <w:pStyle w:val="NormalWeb"/>
                          <w:spacing w:before="0" w:beforeAutospacing="0" w:after="0" w:afterAutospacing="0"/>
                          <w:jc w:val="center"/>
                          <w:rPr>
                            <w:rFonts w:ascii="Arial" w:hAnsi="Arial" w:cs="Arial"/>
                          </w:rPr>
                        </w:pPr>
                        <w:r w:rsidRPr="0008353F">
                          <w:rPr>
                            <w:rFonts w:ascii="Arial" w:hAnsi="Arial" w:cs="Arial"/>
                            <w:b/>
                            <w:bCs/>
                            <w:color w:val="000000" w:themeColor="dark1"/>
                            <w:kern w:val="24"/>
                            <w:sz w:val="22"/>
                            <w:szCs w:val="22"/>
                          </w:rPr>
                          <w:t>412</w:t>
                        </w:r>
                      </w:p>
                      <w:p w14:paraId="331F659D" w14:textId="77777777" w:rsidR="00036288" w:rsidRPr="0008353F" w:rsidRDefault="00036288" w:rsidP="00CB2155">
                        <w:pPr>
                          <w:pStyle w:val="NormalWeb"/>
                          <w:spacing w:before="0" w:beforeAutospacing="0" w:after="0" w:afterAutospacing="0"/>
                          <w:jc w:val="center"/>
                          <w:rPr>
                            <w:rFonts w:ascii="Arial" w:hAnsi="Arial" w:cs="Arial"/>
                          </w:rPr>
                        </w:pPr>
                        <w:r w:rsidRPr="0008353F">
                          <w:rPr>
                            <w:rFonts w:ascii="Arial" w:hAnsi="Arial" w:cs="Arial"/>
                            <w:b/>
                            <w:bCs/>
                            <w:color w:val="000000" w:themeColor="dark1"/>
                            <w:kern w:val="24"/>
                            <w:sz w:val="22"/>
                            <w:szCs w:val="22"/>
                          </w:rPr>
                          <w:t>registros</w:t>
                        </w:r>
                      </w:p>
                    </w:txbxContent>
                  </v:textbox>
                </v:roundrect>
                <v:roundrect id="Rectángulo redondeado 277" o:spid="_x0000_s1254" style="position:absolute;left:32571;top:6122;width:9865;height:1933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" fillcolor="white [3201]" strokecolor="#4472c4 [3208]" strokeweight="1pt">
                  <v:stroke joinstyle="miter"/>
                  <v:textbox>
                    <w:txbxContent>
                      <w:p w14:paraId="065038EB" w14:textId="77777777" w:rsidR="00036288" w:rsidRPr="0008353F" w:rsidRDefault="00036288" w:rsidP="00CB2155">
                        <w:pPr>
                          <w:pStyle w:val="NormalWeb"/>
                          <w:spacing w:before="0" w:beforeAutospacing="0" w:after="0" w:afterAutospacing="0"/>
                          <w:jc w:val="center"/>
                          <w:rPr>
                            <w:rFonts w:ascii="Arial" w:hAnsi="Arial" w:cs="Arial"/>
                          </w:rPr>
                        </w:pPr>
                        <w:r w:rsidRPr="0008353F">
                          <w:rPr>
                            <w:rFonts w:ascii="Arial" w:hAnsi="Arial" w:cs="Arial"/>
                            <w:b/>
                            <w:bCs/>
                            <w:color w:val="000000" w:themeColor="dark1"/>
                            <w:kern w:val="24"/>
                            <w:sz w:val="22"/>
                            <w:szCs w:val="22"/>
                          </w:rPr>
                          <w:t>96</w:t>
                        </w:r>
                      </w:p>
                      <w:p w14:paraId="4EA4404C" w14:textId="77777777" w:rsidR="00036288" w:rsidRPr="0008353F" w:rsidRDefault="00036288" w:rsidP="00CB2155">
                        <w:pPr>
                          <w:pStyle w:val="NormalWeb"/>
                          <w:spacing w:before="0" w:beforeAutospacing="0" w:after="0" w:afterAutospacing="0"/>
                          <w:jc w:val="center"/>
                          <w:rPr>
                            <w:rFonts w:ascii="Arial" w:hAnsi="Arial" w:cs="Arial"/>
                          </w:rPr>
                        </w:pPr>
                        <w:r w:rsidRPr="0008353F">
                          <w:rPr>
                            <w:rFonts w:ascii="Arial" w:hAnsi="Arial" w:cs="Arial"/>
                            <w:b/>
                            <w:bCs/>
                            <w:color w:val="000000" w:themeColor="dark1"/>
                            <w:kern w:val="24"/>
                            <w:sz w:val="22"/>
                            <w:szCs w:val="22"/>
                          </w:rPr>
                          <w:t>registros</w:t>
                        </w:r>
                      </w:p>
                    </w:txbxContent>
                  </v:textbox>
                </v:roundrect>
                <v:roundrect id="Rectángulo redondeado 278" o:spid="_x0000_s1255" style="position:absolute;left:43476;top:6065;width:9865;height:193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" fillcolor="white [3201]" strokecolor="#a5a5a5 [3206]" strokeweight="1pt">
                  <v:stroke joinstyle="miter"/>
                  <v:textbox>
                    <w:txbxContent>
                      <w:p w14:paraId="51B42DF8" w14:textId="77777777" w:rsidR="00036288" w:rsidRPr="0008353F" w:rsidRDefault="00036288" w:rsidP="00CB2155">
                        <w:pPr>
                          <w:pStyle w:val="NormalWeb"/>
                          <w:spacing w:before="0" w:beforeAutospacing="0" w:after="0" w:afterAutospacing="0"/>
                          <w:jc w:val="center"/>
                          <w:rPr>
                            <w:rFonts w:ascii="Arial" w:hAnsi="Arial" w:cs="Arial"/>
                          </w:rPr>
                        </w:pPr>
                        <w:r w:rsidRPr="0008353F">
                          <w:rPr>
                            <w:rFonts w:ascii="Arial" w:hAnsi="Arial" w:cs="Arial"/>
                            <w:b/>
                            <w:bCs/>
                            <w:color w:val="000000" w:themeColor="dark1"/>
                            <w:kern w:val="24"/>
                            <w:sz w:val="22"/>
                            <w:szCs w:val="22"/>
                          </w:rPr>
                          <w:t>8</w:t>
                        </w:r>
                      </w:p>
                      <w:p w14:paraId="08546AF3" w14:textId="77777777" w:rsidR="00036288" w:rsidRPr="0008353F" w:rsidRDefault="00036288" w:rsidP="00CB2155">
                        <w:pPr>
                          <w:pStyle w:val="NormalWeb"/>
                          <w:spacing w:before="0" w:beforeAutospacing="0" w:after="0" w:afterAutospacing="0"/>
                          <w:jc w:val="center"/>
                          <w:rPr>
                            <w:rFonts w:ascii="Arial" w:hAnsi="Arial" w:cs="Arial"/>
                          </w:rPr>
                        </w:pPr>
                        <w:r w:rsidRPr="0008353F">
                          <w:rPr>
                            <w:rFonts w:ascii="Arial" w:hAnsi="Arial" w:cs="Arial"/>
                            <w:b/>
                            <w:bCs/>
                            <w:color w:val="000000" w:themeColor="dark1"/>
                            <w:kern w:val="24"/>
                            <w:sz w:val="22"/>
                            <w:szCs w:val="22"/>
                          </w:rPr>
                          <w:t>registros</w:t>
                        </w:r>
                      </w:p>
                    </w:txbxContent>
                  </v:textbox>
                </v:roundrect>
                <v:roundrect id="Rectángulo redondeado 279" o:spid="_x0000_s1256" style="position:absolute;top:-3136;width:53341;height:266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" filled="f" stroked="f">
                  <v:textbox>
                    <w:txbxContent>
                      <w:p w14:paraId="376E5115" w14:textId="52B70A21" w:rsidR="00036288" w:rsidRPr="0008353F" w:rsidRDefault="00036288" w:rsidP="00CB2155">
                        <w:pPr>
                          <w:pStyle w:val="NormalWeb"/>
                          <w:spacing w:before="0" w:beforeAutospacing="0" w:after="0" w:afterAutospacing="0"/>
                          <w:jc w:val="center"/>
                          <w:rPr>
                            <w:rFonts w:ascii="Arial" w:hAnsi="Arial" w:cs="Arial"/>
                          </w:rPr>
                        </w:pPr>
                        <w:r w:rsidRPr="0008353F">
                          <w:rPr>
                            <w:rFonts w:ascii="Arial" w:hAnsi="Arial" w:cs="Arial"/>
                            <w:b/>
                            <w:bCs/>
                            <w:color w:val="000000" w:themeColor="text1"/>
                            <w:kern w:val="24"/>
                            <w:sz w:val="22"/>
                            <w:szCs w:val="22"/>
                            <w14:shadow w14:blurRad="38100" w14:dist="38100" w14:dir="2700000" w14:sx="100000" w14:sy="100000" w14:kx="0" w14:ky="0" w14:algn="tl">
                              <w14:srgbClr w14:val="000000">
                                <w14:alpha w14:val="57000"/>
                              </w14:srgbClr>
                            </w14:shadow>
                          </w:rPr>
                          <w:t xml:space="preserve">TOTAL DE </w:t>
                        </w:r>
                        <w:r>
                          <w:rPr>
                            <w:rFonts w:ascii="Arial" w:hAnsi="Arial" w:cs="Arial"/>
                            <w:b/>
                            <w:bCs/>
                            <w:color w:val="000000" w:themeColor="text1"/>
                            <w:kern w:val="24"/>
                            <w:sz w:val="22"/>
                            <w:szCs w:val="22"/>
                            <w14:shadow w14:blurRad="38100" w14:dist="38100" w14:dir="2700000" w14:sx="100000" w14:sy="100000" w14:kx="0" w14:ky="0" w14:algn="tl">
                              <w14:srgbClr w14:val="000000">
                                <w14:alpha w14:val="57000"/>
                              </w14:srgbClr>
                            </w14:shadow>
                          </w:rPr>
                          <w:t>REGISTROS: 2462</w:t>
                        </w:r>
                      </w:p>
                    </w:txbxContent>
                  </v:textbox>
                </v:roundrect>
                <w10:anchorlock/>
              </v:group>
            </w:pict>
          </mc:Fallback>
        </mc:AlternateContent>
      </w:r>
    </w:p>
    <w:p w14:paraId="66B66C10" w14:textId="77777777" w:rsidR="00CB2155" w:rsidRPr="003D7518" w:rsidRDefault="00CB2155" w:rsidP="003D7518">
      <w:pPr>
        <w:pBdr>
          <w:top w:val="nil"/>
          <w:left w:val="nil"/>
          <w:bottom w:val="nil"/>
          <w:right w:val="nil"/>
          <w:between w:val="nil"/>
          <w:bar w:val="nil"/>
        </w:pBdr>
        <w:spacing w:after="0" w:line="240" w:lineRule="auto"/>
        <w:jc w:val="center"/>
        <w:rPr>
          <w:rFonts w:ascii="ITC Avant Garde" w:hAnsi="ITC Avant Garde"/>
          <w:b/>
          <w:sz w:val="14"/>
        </w:rPr>
      </w:pPr>
    </w:p>
    <w:p w14:paraId="5E887989" w14:textId="789E0782" w:rsidR="0004152E" w:rsidRPr="0008353F" w:rsidRDefault="00CB2155" w:rsidP="0004152E">
      <w:pPr>
        <w:pBdr>
          <w:top w:val="nil"/>
          <w:left w:val="nil"/>
          <w:bottom w:val="nil"/>
          <w:right w:val="nil"/>
          <w:between w:val="nil"/>
          <w:bar w:val="nil"/>
        </w:pBdr>
        <w:spacing w:line="240" w:lineRule="auto"/>
        <w:jc w:val="center"/>
        <w:rPr>
          <w:rFonts w:cs="Arial"/>
          <w:sz w:val="18"/>
        </w:rPr>
      </w:pPr>
      <w:r w:rsidRPr="0008353F">
        <w:rPr>
          <w:rFonts w:cs="Arial"/>
          <w:sz w:val="18"/>
        </w:rPr>
        <w:t xml:space="preserve">Figura 7. </w:t>
      </w:r>
      <w:r w:rsidR="0004152E" w:rsidRPr="0008353F">
        <w:rPr>
          <w:rFonts w:cs="Arial"/>
          <w:sz w:val="18"/>
        </w:rPr>
        <w:t>Ocupación actual del rango de frecuencias 162.300-162.600 MHz</w:t>
      </w:r>
      <w:r w:rsidR="00BB6F91" w:rsidRPr="0008353F">
        <w:rPr>
          <w:rFonts w:cs="Arial"/>
          <w:sz w:val="18"/>
        </w:rPr>
        <w:fldChar w:fldCharType="begin"/>
      </w:r>
      <w:r w:rsidR="00BB6F91" w:rsidRPr="0008353F">
        <w:rPr>
          <w:rFonts w:cs="Arial"/>
        </w:rPr>
        <w:instrText xml:space="preserve"> XE "</w:instrText>
      </w:r>
      <w:r w:rsidR="00BB6F91" w:rsidRPr="0008353F">
        <w:rPr>
          <w:rFonts w:cs="Arial"/>
          <w:sz w:val="18"/>
        </w:rPr>
        <w:instrText>Figura 7. Ocupación actual del rango de frecuencias 162.300-162.600 MHz</w:instrText>
      </w:r>
      <w:r w:rsidR="00BB6F91" w:rsidRPr="0008353F">
        <w:rPr>
          <w:rFonts w:cs="Arial"/>
        </w:rPr>
        <w:instrText xml:space="preserve">" </w:instrText>
      </w:r>
      <w:r w:rsidR="00BB6F91" w:rsidRPr="0008353F">
        <w:rPr>
          <w:rFonts w:cs="Arial"/>
          <w:sz w:val="18"/>
        </w:rPr>
        <w:fldChar w:fldCharType="end"/>
      </w:r>
    </w:p>
    <w:p w14:paraId="7DDB7170" w14:textId="77777777" w:rsidR="008218AB" w:rsidRPr="00E7764B" w:rsidRDefault="008218AB" w:rsidP="0004152E">
      <w:pPr>
        <w:pBdr>
          <w:top w:val="nil"/>
          <w:left w:val="nil"/>
          <w:bottom w:val="nil"/>
          <w:right w:val="nil"/>
          <w:between w:val="nil"/>
          <w:bar w:val="nil"/>
        </w:pBdr>
        <w:spacing w:line="240" w:lineRule="auto"/>
        <w:jc w:val="both"/>
        <w:rPr>
          <w:rFonts w:cs="Arial"/>
          <w:color w:val="000000"/>
          <w:sz w:val="18"/>
          <w:szCs w:val="18"/>
          <w:shd w:val="clear" w:color="auto" w:fill="FFFFFF"/>
        </w:rPr>
      </w:pPr>
    </w:p>
    <w:p w14:paraId="351AC60A" w14:textId="2C4CF2EB" w:rsidR="00621EEE" w:rsidRPr="0008353F" w:rsidRDefault="00621EEE" w:rsidP="0004152E">
      <w:pPr>
        <w:pBdr>
          <w:top w:val="nil"/>
          <w:left w:val="nil"/>
          <w:bottom w:val="nil"/>
          <w:right w:val="nil"/>
          <w:between w:val="nil"/>
          <w:bar w:val="nil"/>
        </w:pBdr>
        <w:spacing w:line="240" w:lineRule="auto"/>
        <w:jc w:val="both"/>
        <w:rPr>
          <w:rFonts w:cs="Arial"/>
          <w:b/>
          <w:sz w:val="18"/>
        </w:rPr>
      </w:pPr>
      <w:r w:rsidRPr="0008353F">
        <w:rPr>
          <w:rFonts w:cs="Arial"/>
          <w:color w:val="000000"/>
          <w:shd w:val="clear" w:color="auto" w:fill="FFFFFF"/>
        </w:rPr>
        <w:t xml:space="preserve">Por consiguiente, </w:t>
      </w:r>
      <w:r w:rsidR="00DE3290">
        <w:rPr>
          <w:rFonts w:cs="Arial"/>
          <w:color w:val="000000"/>
          <w:shd w:val="clear" w:color="auto" w:fill="FFFFFF"/>
        </w:rPr>
        <w:t xml:space="preserve">de clasificarse las frecuencias como espectro protegido </w:t>
      </w:r>
      <w:r w:rsidRPr="0008353F">
        <w:rPr>
          <w:rFonts w:cs="Arial"/>
          <w:color w:val="000000"/>
          <w:shd w:val="clear" w:color="auto" w:fill="FFFFFF"/>
        </w:rPr>
        <w:t>se debe</w:t>
      </w:r>
      <w:r w:rsidR="00DE3290">
        <w:rPr>
          <w:rFonts w:cs="Arial"/>
          <w:color w:val="000000"/>
          <w:shd w:val="clear" w:color="auto" w:fill="FFFFFF"/>
        </w:rPr>
        <w:t>rá</w:t>
      </w:r>
      <w:r w:rsidRPr="0008353F">
        <w:rPr>
          <w:rFonts w:cs="Arial"/>
          <w:color w:val="000000"/>
          <w:shd w:val="clear" w:color="auto" w:fill="FFFFFF"/>
        </w:rPr>
        <w:t xml:space="preserve">n </w:t>
      </w:r>
      <w:r w:rsidR="00DE3290">
        <w:rPr>
          <w:rFonts w:cs="Arial"/>
          <w:color w:val="000000"/>
          <w:shd w:val="clear" w:color="auto" w:fill="FFFFFF"/>
        </w:rPr>
        <w:t>llevar a cabo</w:t>
      </w:r>
      <w:r w:rsidR="00DE3290" w:rsidRPr="0008353F">
        <w:rPr>
          <w:rFonts w:cs="Arial"/>
          <w:color w:val="000000"/>
          <w:shd w:val="clear" w:color="auto" w:fill="FFFFFF"/>
        </w:rPr>
        <w:t xml:space="preserve"> </w:t>
      </w:r>
      <w:r w:rsidRPr="0008353F">
        <w:rPr>
          <w:rFonts w:cs="Arial"/>
          <w:color w:val="000000"/>
          <w:shd w:val="clear" w:color="auto" w:fill="FFFFFF"/>
        </w:rPr>
        <w:t xml:space="preserve">acciones </w:t>
      </w:r>
      <w:r w:rsidR="00DE3290">
        <w:rPr>
          <w:rFonts w:cs="Arial"/>
          <w:color w:val="000000"/>
          <w:shd w:val="clear" w:color="auto" w:fill="FFFFFF"/>
        </w:rPr>
        <w:t>lo antes posible</w:t>
      </w:r>
      <w:r w:rsidRPr="0008353F">
        <w:rPr>
          <w:rFonts w:cs="Arial"/>
          <w:color w:val="000000"/>
          <w:shd w:val="clear" w:color="auto" w:fill="FFFFFF"/>
        </w:rPr>
        <w:t xml:space="preserve"> </w:t>
      </w:r>
      <w:r w:rsidR="00DE3290">
        <w:rPr>
          <w:rFonts w:cs="Arial"/>
          <w:color w:val="000000"/>
          <w:shd w:val="clear" w:color="auto" w:fill="FFFFFF"/>
        </w:rPr>
        <w:t>con el fin de propiciar</w:t>
      </w:r>
      <w:r w:rsidRPr="0008353F">
        <w:rPr>
          <w:rFonts w:cs="Arial"/>
          <w:color w:val="000000"/>
          <w:shd w:val="clear" w:color="auto" w:fill="FFFFFF"/>
        </w:rPr>
        <w:t xml:space="preserve"> la disponibilidad de frecuencias para su uso por sistemas</w:t>
      </w:r>
      <w:r w:rsidR="002D1DD3" w:rsidRPr="0008353F">
        <w:rPr>
          <w:rFonts w:cs="Arial"/>
          <w:color w:val="000000"/>
          <w:shd w:val="clear" w:color="auto" w:fill="FFFFFF"/>
        </w:rPr>
        <w:t xml:space="preserve"> de radiocomunicaciones</w:t>
      </w:r>
      <w:r w:rsidRPr="0008353F">
        <w:rPr>
          <w:rFonts w:cs="Arial"/>
          <w:color w:val="000000"/>
          <w:shd w:val="clear" w:color="auto" w:fill="FFFFFF"/>
        </w:rPr>
        <w:t xml:space="preserve"> dedicados a salvaguardar la vida humana, </w:t>
      </w:r>
      <w:r w:rsidRPr="0008353F">
        <w:rPr>
          <w:rFonts w:cs="Arial"/>
          <w:color w:val="000000"/>
          <w:shd w:val="clear" w:color="auto" w:fill="FFFFFF"/>
        </w:rPr>
        <w:lastRenderedPageBreak/>
        <w:t xml:space="preserve">tales como los sistemas de alertas temprana. Para lograr lo anterior, los procesos de </w:t>
      </w:r>
      <w:r w:rsidR="00987822" w:rsidRPr="0008353F">
        <w:rPr>
          <w:rFonts w:cs="Arial"/>
          <w:color w:val="000000"/>
          <w:shd w:val="clear" w:color="auto" w:fill="FFFFFF"/>
        </w:rPr>
        <w:t>optimización y</w:t>
      </w:r>
      <w:r w:rsidRPr="0008353F">
        <w:rPr>
          <w:rFonts w:cs="Arial"/>
          <w:color w:val="000000"/>
          <w:shd w:val="clear" w:color="auto" w:fill="FFFFFF"/>
        </w:rPr>
        <w:t xml:space="preserve"> reordenamiento de bandas de frecuencias </w:t>
      </w:r>
      <w:r w:rsidR="00987822" w:rsidRPr="0008353F">
        <w:rPr>
          <w:rFonts w:cs="Arial"/>
          <w:color w:val="000000"/>
          <w:shd w:val="clear" w:color="auto" w:fill="FFFFFF"/>
        </w:rPr>
        <w:t xml:space="preserve">del espectro radioeléctrico </w:t>
      </w:r>
      <w:r w:rsidRPr="0008353F">
        <w:rPr>
          <w:rFonts w:cs="Arial"/>
          <w:color w:val="000000"/>
          <w:shd w:val="clear" w:color="auto" w:fill="FFFFFF"/>
        </w:rPr>
        <w:t xml:space="preserve">son adecuados, ya que permiten la migración de usuarios que </w:t>
      </w:r>
      <w:r w:rsidR="00987822" w:rsidRPr="0008353F">
        <w:rPr>
          <w:rFonts w:cs="Arial"/>
          <w:color w:val="000000"/>
          <w:shd w:val="clear" w:color="auto" w:fill="FFFFFF"/>
        </w:rPr>
        <w:t xml:space="preserve">eventualmente </w:t>
      </w:r>
      <w:r w:rsidRPr="0008353F">
        <w:rPr>
          <w:rFonts w:cs="Arial"/>
          <w:color w:val="000000"/>
          <w:shd w:val="clear" w:color="auto" w:fill="FFFFFF"/>
        </w:rPr>
        <w:t>oper</w:t>
      </w:r>
      <w:r w:rsidR="00DE3290">
        <w:rPr>
          <w:rFonts w:cs="Arial"/>
          <w:color w:val="000000"/>
          <w:shd w:val="clear" w:color="auto" w:fill="FFFFFF"/>
        </w:rPr>
        <w:t>en</w:t>
      </w:r>
      <w:r w:rsidRPr="0008353F">
        <w:rPr>
          <w:rFonts w:cs="Arial"/>
          <w:color w:val="000000"/>
          <w:shd w:val="clear" w:color="auto" w:fill="FFFFFF"/>
        </w:rPr>
        <w:t xml:space="preserve"> al amparo de algún instrumento habilitante y que se encuentr</w:t>
      </w:r>
      <w:r w:rsidR="00987822" w:rsidRPr="0008353F">
        <w:rPr>
          <w:rFonts w:cs="Arial"/>
          <w:color w:val="000000"/>
          <w:shd w:val="clear" w:color="auto" w:fill="FFFFFF"/>
        </w:rPr>
        <w:t>e</w:t>
      </w:r>
      <w:r w:rsidRPr="0008353F">
        <w:rPr>
          <w:rFonts w:cs="Arial"/>
          <w:color w:val="000000"/>
          <w:shd w:val="clear" w:color="auto" w:fill="FFFFFF"/>
        </w:rPr>
        <w:t xml:space="preserve">n </w:t>
      </w:r>
      <w:r w:rsidRPr="0008353F">
        <w:rPr>
          <w:rFonts w:cs="Arial"/>
        </w:rPr>
        <w:t xml:space="preserve">ocupando </w:t>
      </w:r>
      <w:r w:rsidR="00987822" w:rsidRPr="0008353F">
        <w:rPr>
          <w:rFonts w:cs="Arial"/>
        </w:rPr>
        <w:t xml:space="preserve">las </w:t>
      </w:r>
      <w:r w:rsidRPr="0008353F">
        <w:rPr>
          <w:rFonts w:cs="Arial"/>
        </w:rPr>
        <w:t>frecuencias 162.400</w:t>
      </w:r>
      <w:r w:rsidR="00987822" w:rsidRPr="0008353F">
        <w:rPr>
          <w:rFonts w:cs="Arial"/>
        </w:rPr>
        <w:t xml:space="preserve"> MHz, 162.425 MHz, 162.450 MHz, 162.475 MHz, 162.500 MHz, 162.525 MHz y </w:t>
      </w:r>
      <w:r w:rsidRPr="0008353F">
        <w:rPr>
          <w:rFonts w:cs="Arial"/>
        </w:rPr>
        <w:t xml:space="preserve">162.550 MHz, </w:t>
      </w:r>
      <w:r w:rsidR="00987822" w:rsidRPr="0008353F">
        <w:rPr>
          <w:rFonts w:cs="Arial"/>
          <w:lang w:eastAsia="es-MX"/>
        </w:rPr>
        <w:t xml:space="preserve">o frecuencias adyacentes, </w:t>
      </w:r>
      <w:r w:rsidRPr="0008353F">
        <w:rPr>
          <w:rFonts w:cs="Arial"/>
        </w:rPr>
        <w:t xml:space="preserve">hacia otras frecuencias </w:t>
      </w:r>
      <w:r w:rsidR="00987822" w:rsidRPr="0008353F">
        <w:rPr>
          <w:rFonts w:cs="Arial"/>
        </w:rPr>
        <w:t xml:space="preserve">aptas </w:t>
      </w:r>
      <w:r w:rsidRPr="0008353F">
        <w:rPr>
          <w:rFonts w:cs="Arial"/>
        </w:rPr>
        <w:t xml:space="preserve">dentro de la banda 148-174 MHz </w:t>
      </w:r>
      <w:r w:rsidR="00987822" w:rsidRPr="0008353F">
        <w:rPr>
          <w:rFonts w:cs="Arial"/>
        </w:rPr>
        <w:t>para que continúen</w:t>
      </w:r>
      <w:r w:rsidRPr="0008353F">
        <w:rPr>
          <w:rFonts w:cs="Arial"/>
        </w:rPr>
        <w:t xml:space="preserve"> operando.</w:t>
      </w:r>
    </w:p>
    <w:p w14:paraId="5F2C2F91" w14:textId="56D4547C" w:rsidR="00621EEE" w:rsidRPr="0008353F" w:rsidRDefault="00621EEE" w:rsidP="00621EEE">
      <w:pPr>
        <w:spacing w:line="240" w:lineRule="auto"/>
        <w:jc w:val="both"/>
        <w:rPr>
          <w:rFonts w:cs="Arial"/>
        </w:rPr>
      </w:pPr>
      <w:r w:rsidRPr="0008353F">
        <w:rPr>
          <w:rFonts w:cs="Arial"/>
        </w:rPr>
        <w:t xml:space="preserve">Lo anterior, propiciará que las transmisiones de señales de alerta temprana operen en condiciones </w:t>
      </w:r>
      <w:r w:rsidRPr="003073DF">
        <w:rPr>
          <w:rFonts w:cs="Arial"/>
        </w:rPr>
        <w:t xml:space="preserve">de seguridad y </w:t>
      </w:r>
      <w:r w:rsidR="00F06183" w:rsidRPr="003073DF">
        <w:rPr>
          <w:rFonts w:cs="Arial"/>
        </w:rPr>
        <w:t xml:space="preserve">minimicen los riesgos </w:t>
      </w:r>
      <w:r w:rsidRPr="003073DF">
        <w:rPr>
          <w:rFonts w:cs="Arial"/>
        </w:rPr>
        <w:t>de interferencias perjudiciales</w:t>
      </w:r>
      <w:r w:rsidR="003E5CBF" w:rsidRPr="003073DF">
        <w:rPr>
          <w:rFonts w:cs="Arial"/>
        </w:rPr>
        <w:t xml:space="preserve"> provenientes de otros sistemas</w:t>
      </w:r>
      <w:r w:rsidRPr="003073DF">
        <w:rPr>
          <w:rFonts w:cs="Arial"/>
        </w:rPr>
        <w:t>, a</w:t>
      </w:r>
      <w:r w:rsidRPr="0008353F">
        <w:rPr>
          <w:rFonts w:cs="Arial"/>
        </w:rPr>
        <w:t>l considerar que las frecuencias dentro del rango 162.</w:t>
      </w:r>
      <w:r w:rsidR="00987822" w:rsidRPr="0008353F">
        <w:rPr>
          <w:rFonts w:cs="Arial"/>
        </w:rPr>
        <w:t>300</w:t>
      </w:r>
      <w:r w:rsidRPr="0008353F">
        <w:rPr>
          <w:rFonts w:cs="Arial"/>
        </w:rPr>
        <w:t>-162.</w:t>
      </w:r>
      <w:r w:rsidR="00987822" w:rsidRPr="0008353F">
        <w:rPr>
          <w:rFonts w:cs="Arial"/>
        </w:rPr>
        <w:t>60</w:t>
      </w:r>
      <w:r w:rsidRPr="0008353F">
        <w:rPr>
          <w:rFonts w:cs="Arial"/>
        </w:rPr>
        <w:t xml:space="preserve">0 MHz son un medio de comunicación idóneo para coadyuvar </w:t>
      </w:r>
      <w:r w:rsidR="008414D2" w:rsidRPr="0008353F">
        <w:rPr>
          <w:rFonts w:cs="Arial"/>
        </w:rPr>
        <w:t>en</w:t>
      </w:r>
      <w:r w:rsidRPr="0008353F">
        <w:rPr>
          <w:rFonts w:cs="Arial"/>
        </w:rPr>
        <w:t xml:space="preserve"> las operaciones de los sistemas de alerta temprana, </w:t>
      </w:r>
      <w:r w:rsidR="00987822" w:rsidRPr="0008353F">
        <w:rPr>
          <w:rFonts w:cs="Arial"/>
        </w:rPr>
        <w:t xml:space="preserve">facilitando </w:t>
      </w:r>
      <w:r w:rsidRPr="0008353F">
        <w:rPr>
          <w:rFonts w:cs="Arial"/>
        </w:rPr>
        <w:t xml:space="preserve">así la fiabilidad de sus comunicaciones, la interoperabilidad de los equipos y rapidez </w:t>
      </w:r>
      <w:r w:rsidR="00987822" w:rsidRPr="0008353F">
        <w:rPr>
          <w:rFonts w:cs="Arial"/>
        </w:rPr>
        <w:t xml:space="preserve">en </w:t>
      </w:r>
      <w:r w:rsidRPr="0008353F">
        <w:rPr>
          <w:rFonts w:cs="Arial"/>
        </w:rPr>
        <w:t xml:space="preserve">el establecimiento de comunicaciones en casos de emergencia. </w:t>
      </w:r>
    </w:p>
    <w:p w14:paraId="0E9E7808" w14:textId="2228DB9A" w:rsidR="007C75B8" w:rsidRPr="0008353F" w:rsidRDefault="007C75B8" w:rsidP="007C75B8">
      <w:pPr>
        <w:spacing w:line="240" w:lineRule="auto"/>
        <w:jc w:val="both"/>
        <w:rPr>
          <w:rFonts w:cs="Arial"/>
        </w:rPr>
      </w:pPr>
      <w:r w:rsidRPr="0008353F">
        <w:rPr>
          <w:rFonts w:cs="Arial"/>
        </w:rPr>
        <w:t xml:space="preserve">De igual manera, el </w:t>
      </w:r>
      <w:r w:rsidR="00F60A53" w:rsidRPr="0008353F">
        <w:rPr>
          <w:rFonts w:cs="Arial"/>
        </w:rPr>
        <w:t>RPC</w:t>
      </w:r>
      <w:r w:rsidRPr="0008353F">
        <w:rPr>
          <w:rFonts w:cs="Arial"/>
        </w:rPr>
        <w:t xml:space="preserve"> cuenta con registro de un título de concesión para usar y aprovechar bandas de frecuencias del espectro radioeléctrico para uso social a favor del CIRES, el cual contempla la difusión del sistema de alerta sísmica.</w:t>
      </w:r>
    </w:p>
    <w:p w14:paraId="3B676D87" w14:textId="2CB75FFB" w:rsidR="007C75B8" w:rsidRDefault="001C466D" w:rsidP="007C75B8">
      <w:pPr>
        <w:spacing w:line="240" w:lineRule="auto"/>
        <w:jc w:val="both"/>
        <w:rPr>
          <w:rFonts w:cs="Arial"/>
        </w:rPr>
      </w:pPr>
      <w:r w:rsidRPr="0008353F">
        <w:rPr>
          <w:rFonts w:cs="Arial"/>
        </w:rPr>
        <w:t>El</w:t>
      </w:r>
      <w:r w:rsidR="007C75B8" w:rsidRPr="0008353F">
        <w:rPr>
          <w:rFonts w:cs="Arial"/>
        </w:rPr>
        <w:t xml:space="preserve"> sistema del </w:t>
      </w:r>
      <w:r w:rsidRPr="0008353F">
        <w:rPr>
          <w:rFonts w:cs="Arial"/>
        </w:rPr>
        <w:t>CIRES</w:t>
      </w:r>
      <w:r w:rsidR="007C75B8" w:rsidRPr="0008353F">
        <w:rPr>
          <w:rFonts w:cs="Arial"/>
        </w:rPr>
        <w:t xml:space="preserve"> </w:t>
      </w:r>
      <w:r w:rsidR="00CF4846" w:rsidRPr="0008353F">
        <w:rPr>
          <w:rFonts w:cs="Arial"/>
        </w:rPr>
        <w:t xml:space="preserve">utiliza </w:t>
      </w:r>
      <w:r w:rsidR="007C75B8" w:rsidRPr="0008353F">
        <w:rPr>
          <w:rFonts w:cs="Arial"/>
        </w:rPr>
        <w:t xml:space="preserve">frecuencias </w:t>
      </w:r>
      <w:r w:rsidRPr="0008353F">
        <w:rPr>
          <w:rFonts w:cs="Arial"/>
        </w:rPr>
        <w:t xml:space="preserve">en el rango </w:t>
      </w:r>
      <w:r w:rsidR="007C75B8" w:rsidRPr="0008353F">
        <w:rPr>
          <w:rFonts w:cs="Arial"/>
        </w:rPr>
        <w:t>162.</w:t>
      </w:r>
      <w:r w:rsidR="00987822" w:rsidRPr="0008353F">
        <w:rPr>
          <w:rFonts w:cs="Arial"/>
        </w:rPr>
        <w:t>300</w:t>
      </w:r>
      <w:r w:rsidR="007C75B8" w:rsidRPr="0008353F">
        <w:rPr>
          <w:rFonts w:cs="Arial"/>
        </w:rPr>
        <w:t>-162.</w:t>
      </w:r>
      <w:r w:rsidR="00987822" w:rsidRPr="0008353F">
        <w:rPr>
          <w:rFonts w:cs="Arial"/>
        </w:rPr>
        <w:t>60</w:t>
      </w:r>
      <w:r w:rsidR="007C75B8" w:rsidRPr="0008353F">
        <w:rPr>
          <w:rFonts w:cs="Arial"/>
        </w:rPr>
        <w:t xml:space="preserve">0 MHz </w:t>
      </w:r>
      <w:r w:rsidR="00CF4846" w:rsidRPr="0008353F">
        <w:rPr>
          <w:rFonts w:cs="Arial"/>
        </w:rPr>
        <w:t xml:space="preserve">en una parte de </w:t>
      </w:r>
      <w:r w:rsidRPr="0008353F">
        <w:rPr>
          <w:rFonts w:cs="Arial"/>
        </w:rPr>
        <w:t>la</w:t>
      </w:r>
      <w:r w:rsidR="00CF4846" w:rsidRPr="0008353F">
        <w:rPr>
          <w:rFonts w:cs="Arial"/>
        </w:rPr>
        <w:t xml:space="preserve"> red</w:t>
      </w:r>
      <w:r w:rsidR="007C75B8" w:rsidRPr="0008353F">
        <w:rPr>
          <w:rFonts w:cs="Arial"/>
        </w:rPr>
        <w:t xml:space="preserve"> </w:t>
      </w:r>
      <w:r w:rsidR="00CF4846" w:rsidRPr="0008353F">
        <w:rPr>
          <w:rFonts w:cs="Arial"/>
        </w:rPr>
        <w:t xml:space="preserve">para la </w:t>
      </w:r>
      <w:r w:rsidRPr="0008353F">
        <w:rPr>
          <w:rFonts w:cs="Arial"/>
        </w:rPr>
        <w:t>difusión de la alerta</w:t>
      </w:r>
      <w:r w:rsidR="00CF4846" w:rsidRPr="0008353F">
        <w:rPr>
          <w:rFonts w:cs="Arial"/>
        </w:rPr>
        <w:t>. La red de difusión</w:t>
      </w:r>
      <w:r w:rsidR="007C75B8" w:rsidRPr="0008353F">
        <w:rPr>
          <w:rFonts w:cs="Arial"/>
        </w:rPr>
        <w:t xml:space="preserve"> </w:t>
      </w:r>
      <w:r w:rsidR="00863673" w:rsidRPr="0008353F">
        <w:rPr>
          <w:rFonts w:cs="Arial"/>
        </w:rPr>
        <w:t xml:space="preserve">en VHF </w:t>
      </w:r>
      <w:r w:rsidR="007C75B8" w:rsidRPr="0008353F">
        <w:rPr>
          <w:rFonts w:cs="Arial"/>
        </w:rPr>
        <w:t xml:space="preserve">actualmente </w:t>
      </w:r>
      <w:r w:rsidR="00CF4846" w:rsidRPr="0008353F">
        <w:rPr>
          <w:rFonts w:cs="Arial"/>
        </w:rPr>
        <w:t>cuenta con</w:t>
      </w:r>
      <w:r w:rsidR="007C75B8" w:rsidRPr="0008353F">
        <w:rPr>
          <w:rFonts w:cs="Arial"/>
        </w:rPr>
        <w:t xml:space="preserve"> cobertura en algunos municipios de los Estados de Guerrero, Michoacán de Ocampo, Morelos, Oaxaca, Puebla, Colima, Jalisco, México y la Ciudad de México. En la Figura </w:t>
      </w:r>
      <w:r w:rsidR="00355669" w:rsidRPr="0008353F">
        <w:rPr>
          <w:rFonts w:cs="Arial"/>
        </w:rPr>
        <w:t>8</w:t>
      </w:r>
      <w:r w:rsidR="007C75B8" w:rsidRPr="0008353F">
        <w:rPr>
          <w:rFonts w:cs="Arial"/>
        </w:rPr>
        <w:t xml:space="preserve"> se presenta el esquema por medio del cual CIRES emite la alerta sísmica en la banda VHF. </w:t>
      </w:r>
    </w:p>
    <w:p w14:paraId="11E9E33F" w14:textId="77777777" w:rsidR="00E7764B" w:rsidRPr="0008353F" w:rsidRDefault="00E7764B" w:rsidP="007C75B8">
      <w:pPr>
        <w:spacing w:line="240" w:lineRule="auto"/>
        <w:jc w:val="both"/>
        <w:rPr>
          <w:rFonts w:cs="Arial"/>
        </w:rPr>
      </w:pPr>
    </w:p>
    <w:p w14:paraId="099D8057" w14:textId="313E323A" w:rsidR="00087259" w:rsidRPr="0008353F" w:rsidRDefault="000C6C83" w:rsidP="007C75B8">
      <w:pPr>
        <w:spacing w:line="240" w:lineRule="auto"/>
        <w:jc w:val="both"/>
        <w:rPr>
          <w:rFonts w:cs="Arial"/>
        </w:rPr>
      </w:pPr>
      <w:r w:rsidRPr="0008353F">
        <w:rPr>
          <w:rFonts w:cs="Arial"/>
          <w:noProof/>
          <w:lang w:eastAsia="es-MX"/>
        </w:rPr>
        <mc:AlternateContent>
          <mc:Choice Requires="wpg">
            <w:drawing>
              <wp:inline distT="0" distB="0" distL="0" distR="0" wp14:anchorId="3A19ADCB" wp14:editId="3B6FA1BA">
                <wp:extent cx="5612182" cy="2898388"/>
                <wp:effectExtent l="0" t="0" r="7620" b="0"/>
                <wp:docPr id="368" name="Grupo 85"/>
                <wp:cNvGraphicFramePr/>
                <a:graphic xmlns:a="http://schemas.openxmlformats.org/drawingml/2006/main">
                  <a:graphicData uri="http://schemas.microsoft.com/office/word/2010/wordprocessingGroup">
                    <wpg:wgp>
                      <wpg:cNvGrpSpPr/>
                      <wpg:grpSpPr>
                        <a:xfrm>
                          <a:off x="0" y="0"/>
                          <a:ext cx="5612182" cy="2898388"/>
                          <a:chOff x="0" y="0"/>
                          <a:chExt cx="5732198" cy="2960370"/>
                        </a:xfrm>
                      </wpg:grpSpPr>
                      <wps:wsp>
                        <wps:cNvPr id="369" name="Rectángulo redondeado 369"/>
                        <wps:cNvSpPr/>
                        <wps:spPr>
                          <a:xfrm>
                            <a:off x="22038" y="13457"/>
                            <a:ext cx="1479165" cy="2604076"/>
                          </a:xfrm>
                          <a:prstGeom prst="roundRect">
                            <a:avLst/>
                          </a:prstGeom>
                          <a:noFill/>
                          <a:ln>
                            <a:prstDash val="lg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70" name="CuadroTexto 64"/>
                        <wps:cNvSpPr txBox="1"/>
                        <wps:spPr>
                          <a:xfrm>
                            <a:off x="4242411" y="1894672"/>
                            <a:ext cx="1489787" cy="630419"/>
                          </a:xfrm>
                          <a:prstGeom prst="rect">
                            <a:avLst/>
                          </a:prstGeom>
                          <a:noFill/>
                        </wps:spPr>
                        <wps:txbx>
                          <w:txbxContent>
                            <w:p w14:paraId="28E53DB0" w14:textId="77777777" w:rsidR="00036288" w:rsidRPr="0008353F" w:rsidRDefault="00036288" w:rsidP="000C6C83">
                              <w:pPr>
                                <w:pStyle w:val="NormalWeb"/>
                                <w:spacing w:before="0" w:beforeAutospacing="0" w:after="0" w:afterAutospacing="0"/>
                                <w:jc w:val="center"/>
                                <w:rPr>
                                  <w:rFonts w:ascii="Arial" w:hAnsi="Arial" w:cs="Arial"/>
                                </w:rPr>
                              </w:pPr>
                              <w:r w:rsidRPr="0008353F">
                                <w:rPr>
                                  <w:rFonts w:ascii="Arial" w:hAnsi="Arial" w:cs="Arial"/>
                                  <w:color w:val="000000"/>
                                  <w:kern w:val="24"/>
                                  <w:sz w:val="18"/>
                                  <w:szCs w:val="18"/>
                                </w:rPr>
                                <w:t>Sistema</w:t>
                              </w:r>
                            </w:p>
                            <w:p w14:paraId="7D7C5DAE" w14:textId="77777777" w:rsidR="00036288" w:rsidRPr="0008353F" w:rsidRDefault="00036288" w:rsidP="000C6C83">
                              <w:pPr>
                                <w:pStyle w:val="NormalWeb"/>
                                <w:spacing w:before="0" w:beforeAutospacing="0" w:after="0" w:afterAutospacing="0"/>
                                <w:jc w:val="center"/>
                                <w:rPr>
                                  <w:rFonts w:ascii="Arial" w:hAnsi="Arial" w:cs="Arial"/>
                                </w:rPr>
                              </w:pPr>
                              <w:r w:rsidRPr="0008353F">
                                <w:rPr>
                                  <w:rFonts w:ascii="Arial" w:hAnsi="Arial" w:cs="Arial"/>
                                  <w:color w:val="000000"/>
                                  <w:kern w:val="24"/>
                                  <w:sz w:val="18"/>
                                  <w:szCs w:val="18"/>
                                </w:rPr>
                                <w:t>de difusión</w:t>
                              </w:r>
                              <w:r w:rsidRPr="0008353F">
                                <w:rPr>
                                  <w:rFonts w:ascii="Arial" w:hAnsi="Arial" w:cs="Arial"/>
                                  <w:color w:val="000000"/>
                                  <w:kern w:val="24"/>
                                </w:rPr>
                                <w:t xml:space="preserve"> </w:t>
                              </w:r>
                              <w:r w:rsidRPr="0008353F">
                                <w:rPr>
                                  <w:rFonts w:ascii="Arial" w:hAnsi="Arial" w:cs="Arial"/>
                                  <w:color w:val="000000"/>
                                  <w:kern w:val="24"/>
                                  <w:sz w:val="18"/>
                                  <w:szCs w:val="18"/>
                                </w:rPr>
                                <w:t>de la alerta por medio de equipos VHF</w:t>
                              </w:r>
                              <w:r w:rsidRPr="0008353F">
                                <w:rPr>
                                  <w:rFonts w:ascii="Arial" w:hAnsi="Arial" w:cs="Arial"/>
                                  <w:b/>
                                  <w:bCs/>
                                  <w:color w:val="000000"/>
                                  <w:kern w:val="24"/>
                                  <w:sz w:val="18"/>
                                  <w:szCs w:val="18"/>
                                </w:rPr>
                                <w:t xml:space="preserve"> </w:t>
                              </w:r>
                            </w:p>
                          </w:txbxContent>
                        </wps:txbx>
                        <wps:bodyPr wrap="square" rtlCol="0">
                          <a:spAutoFit/>
                        </wps:bodyPr>
                      </wps:wsp>
                      <wps:wsp>
                        <wps:cNvPr id="371" name="Forma libre 371"/>
                        <wps:cNvSpPr/>
                        <wps:spPr>
                          <a:xfrm rot="407140">
                            <a:off x="2149290" y="1602040"/>
                            <a:ext cx="569073" cy="45719"/>
                          </a:xfrm>
                          <a:custGeom>
                            <a:avLst/>
                            <a:gdLst>
                              <a:gd name="connsiteX0" fmla="*/ 0 w 723900"/>
                              <a:gd name="connsiteY0" fmla="*/ 62032 h 109045"/>
                              <a:gd name="connsiteX1" fmla="*/ 339090 w 723900"/>
                              <a:gd name="connsiteY1" fmla="*/ 1072 h 109045"/>
                              <a:gd name="connsiteX2" fmla="*/ 384810 w 723900"/>
                              <a:gd name="connsiteY2" fmla="*/ 107752 h 109045"/>
                              <a:gd name="connsiteX3" fmla="*/ 723900 w 723900"/>
                              <a:gd name="connsiteY3" fmla="*/ 50602 h 109045"/>
                            </a:gdLst>
                            <a:ahLst/>
                            <a:cxnLst>
                              <a:cxn ang="0">
                                <a:pos x="connsiteX0" y="connsiteY0"/>
                              </a:cxn>
                              <a:cxn ang="0">
                                <a:pos x="connsiteX1" y="connsiteY1"/>
                              </a:cxn>
                              <a:cxn ang="0">
                                <a:pos x="connsiteX2" y="connsiteY2"/>
                              </a:cxn>
                              <a:cxn ang="0">
                                <a:pos x="connsiteX3" y="connsiteY3"/>
                              </a:cxn>
                            </a:cxnLst>
                            <a:rect l="l" t="t" r="r" b="b"/>
                            <a:pathLst>
                              <a:path w="723900" h="109045">
                                <a:moveTo>
                                  <a:pt x="0" y="62032"/>
                                </a:moveTo>
                                <a:cubicBezTo>
                                  <a:pt x="137477" y="27742"/>
                                  <a:pt x="274955" y="-6548"/>
                                  <a:pt x="339090" y="1072"/>
                                </a:cubicBezTo>
                                <a:cubicBezTo>
                                  <a:pt x="403225" y="8692"/>
                                  <a:pt x="320675" y="99497"/>
                                  <a:pt x="384810" y="107752"/>
                                </a:cubicBezTo>
                                <a:cubicBezTo>
                                  <a:pt x="448945" y="116007"/>
                                  <a:pt x="586422" y="83304"/>
                                  <a:pt x="723900" y="5060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372" name="Grupo 372"/>
                        <wpg:cNvGrpSpPr/>
                        <wpg:grpSpPr>
                          <a:xfrm rot="19725153">
                            <a:off x="1284526" y="1339777"/>
                            <a:ext cx="542485" cy="115253"/>
                            <a:chOff x="1284526" y="1339777"/>
                            <a:chExt cx="628043" cy="331015"/>
                          </a:xfrm>
                        </wpg:grpSpPr>
                        <wps:wsp>
                          <wps:cNvPr id="373" name="Forma libre 373"/>
                          <wps:cNvSpPr/>
                          <wps:spPr>
                            <a:xfrm rot="2038836">
                              <a:off x="1284526" y="1426952"/>
                              <a:ext cx="597409" cy="243840"/>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374" name="Forma libre 374"/>
                          <wps:cNvSpPr/>
                          <wps:spPr>
                            <a:xfrm rot="2038836">
                              <a:off x="1315159" y="1339777"/>
                              <a:ext cx="597410" cy="243839"/>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g:grpSp>
                      <wps:wsp>
                        <wps:cNvPr id="375" name="Forma libre 375"/>
                        <wps:cNvSpPr/>
                        <wps:spPr>
                          <a:xfrm rot="21360435" flipH="1">
                            <a:off x="2914876" y="1599805"/>
                            <a:ext cx="584451" cy="66476"/>
                          </a:xfrm>
                          <a:custGeom>
                            <a:avLst/>
                            <a:gdLst>
                              <a:gd name="connsiteX0" fmla="*/ 0 w 723900"/>
                              <a:gd name="connsiteY0" fmla="*/ 62032 h 109045"/>
                              <a:gd name="connsiteX1" fmla="*/ 339090 w 723900"/>
                              <a:gd name="connsiteY1" fmla="*/ 1072 h 109045"/>
                              <a:gd name="connsiteX2" fmla="*/ 384810 w 723900"/>
                              <a:gd name="connsiteY2" fmla="*/ 107752 h 109045"/>
                              <a:gd name="connsiteX3" fmla="*/ 723900 w 723900"/>
                              <a:gd name="connsiteY3" fmla="*/ 50602 h 109045"/>
                            </a:gdLst>
                            <a:ahLst/>
                            <a:cxnLst>
                              <a:cxn ang="0">
                                <a:pos x="connsiteX0" y="connsiteY0"/>
                              </a:cxn>
                              <a:cxn ang="0">
                                <a:pos x="connsiteX1" y="connsiteY1"/>
                              </a:cxn>
                              <a:cxn ang="0">
                                <a:pos x="connsiteX2" y="connsiteY2"/>
                              </a:cxn>
                              <a:cxn ang="0">
                                <a:pos x="connsiteX3" y="connsiteY3"/>
                              </a:cxn>
                            </a:cxnLst>
                            <a:rect l="l" t="t" r="r" b="b"/>
                            <a:pathLst>
                              <a:path w="723900" h="109045">
                                <a:moveTo>
                                  <a:pt x="0" y="62032"/>
                                </a:moveTo>
                                <a:cubicBezTo>
                                  <a:pt x="137477" y="27742"/>
                                  <a:pt x="274955" y="-6548"/>
                                  <a:pt x="339090" y="1072"/>
                                </a:cubicBezTo>
                                <a:cubicBezTo>
                                  <a:pt x="403225" y="8692"/>
                                  <a:pt x="320675" y="99497"/>
                                  <a:pt x="384810" y="107752"/>
                                </a:cubicBezTo>
                                <a:cubicBezTo>
                                  <a:pt x="448945" y="116007"/>
                                  <a:pt x="586422" y="83304"/>
                                  <a:pt x="723900" y="5060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77" name="Imagen 377"/>
                          <pic:cNvPicPr>
                            <a:picLocks noChangeAspect="1"/>
                          </pic:cNvPicPr>
                        </pic:nvPicPr>
                        <pic:blipFill>
                          <a:blip r:embed="rId42" cstate="print">
                            <a:extLst>
                              <a:ext uri="{28A0092B-C50C-407E-A947-70E740481C1C}">
                                <a14:useLocalDpi xmlns:a14="http://schemas.microsoft.com/office/drawing/2010/main" val="0"/>
                              </a:ext>
                            </a:extLst>
                          </a:blip>
                          <a:stretch>
                            <a:fillRect/>
                          </a:stretch>
                        </pic:blipFill>
                        <pic:spPr>
                          <a:xfrm>
                            <a:off x="2715432" y="1444607"/>
                            <a:ext cx="221767" cy="221801"/>
                          </a:xfrm>
                          <a:prstGeom prst="rect">
                            <a:avLst/>
                          </a:prstGeom>
                        </pic:spPr>
                      </pic:pic>
                      <wps:wsp>
                        <wps:cNvPr id="379" name="Forma libre 379"/>
                        <wps:cNvSpPr/>
                        <wps:spPr>
                          <a:xfrm rot="18474235">
                            <a:off x="853979" y="1757276"/>
                            <a:ext cx="88171" cy="25604"/>
                          </a:xfrm>
                          <a:custGeom>
                            <a:avLst/>
                            <a:gdLst>
                              <a:gd name="connsiteX0" fmla="*/ 0 w 723900"/>
                              <a:gd name="connsiteY0" fmla="*/ 62032 h 109045"/>
                              <a:gd name="connsiteX1" fmla="*/ 339090 w 723900"/>
                              <a:gd name="connsiteY1" fmla="*/ 1072 h 109045"/>
                              <a:gd name="connsiteX2" fmla="*/ 384810 w 723900"/>
                              <a:gd name="connsiteY2" fmla="*/ 107752 h 109045"/>
                              <a:gd name="connsiteX3" fmla="*/ 723900 w 723900"/>
                              <a:gd name="connsiteY3" fmla="*/ 50602 h 109045"/>
                            </a:gdLst>
                            <a:ahLst/>
                            <a:cxnLst>
                              <a:cxn ang="0">
                                <a:pos x="connsiteX0" y="connsiteY0"/>
                              </a:cxn>
                              <a:cxn ang="0">
                                <a:pos x="connsiteX1" y="connsiteY1"/>
                              </a:cxn>
                              <a:cxn ang="0">
                                <a:pos x="connsiteX2" y="connsiteY2"/>
                              </a:cxn>
                              <a:cxn ang="0">
                                <a:pos x="connsiteX3" y="connsiteY3"/>
                              </a:cxn>
                            </a:cxnLst>
                            <a:rect l="l" t="t" r="r" b="b"/>
                            <a:pathLst>
                              <a:path w="723900" h="109045">
                                <a:moveTo>
                                  <a:pt x="0" y="62032"/>
                                </a:moveTo>
                                <a:cubicBezTo>
                                  <a:pt x="137477" y="27742"/>
                                  <a:pt x="274955" y="-6548"/>
                                  <a:pt x="339090" y="1072"/>
                                </a:cubicBezTo>
                                <a:cubicBezTo>
                                  <a:pt x="403225" y="8692"/>
                                  <a:pt x="320675" y="99497"/>
                                  <a:pt x="384810" y="107752"/>
                                </a:cubicBezTo>
                                <a:cubicBezTo>
                                  <a:pt x="448945" y="116007"/>
                                  <a:pt x="586422" y="83304"/>
                                  <a:pt x="723900" y="5060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80" name="Elipse 380"/>
                        <wps:cNvSpPr/>
                        <wps:spPr>
                          <a:xfrm>
                            <a:off x="845915" y="1789642"/>
                            <a:ext cx="68277" cy="6828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4" name="Forma libre 414"/>
                        <wps:cNvSpPr/>
                        <wps:spPr>
                          <a:xfrm rot="206226">
                            <a:off x="762372" y="1703801"/>
                            <a:ext cx="167709" cy="45709"/>
                          </a:xfrm>
                          <a:custGeom>
                            <a:avLst/>
                            <a:gdLst>
                              <a:gd name="connsiteX0" fmla="*/ 0 w 723900"/>
                              <a:gd name="connsiteY0" fmla="*/ 62032 h 109045"/>
                              <a:gd name="connsiteX1" fmla="*/ 339090 w 723900"/>
                              <a:gd name="connsiteY1" fmla="*/ 1072 h 109045"/>
                              <a:gd name="connsiteX2" fmla="*/ 384810 w 723900"/>
                              <a:gd name="connsiteY2" fmla="*/ 107752 h 109045"/>
                              <a:gd name="connsiteX3" fmla="*/ 723900 w 723900"/>
                              <a:gd name="connsiteY3" fmla="*/ 50602 h 109045"/>
                            </a:gdLst>
                            <a:ahLst/>
                            <a:cxnLst>
                              <a:cxn ang="0">
                                <a:pos x="connsiteX0" y="connsiteY0"/>
                              </a:cxn>
                              <a:cxn ang="0">
                                <a:pos x="connsiteX1" y="connsiteY1"/>
                              </a:cxn>
                              <a:cxn ang="0">
                                <a:pos x="connsiteX2" y="connsiteY2"/>
                              </a:cxn>
                              <a:cxn ang="0">
                                <a:pos x="connsiteX3" y="connsiteY3"/>
                              </a:cxn>
                            </a:cxnLst>
                            <a:rect l="l" t="t" r="r" b="b"/>
                            <a:pathLst>
                              <a:path w="723900" h="109045">
                                <a:moveTo>
                                  <a:pt x="0" y="62032"/>
                                </a:moveTo>
                                <a:cubicBezTo>
                                  <a:pt x="137477" y="27742"/>
                                  <a:pt x="274955" y="-6548"/>
                                  <a:pt x="339090" y="1072"/>
                                </a:cubicBezTo>
                                <a:cubicBezTo>
                                  <a:pt x="403225" y="8692"/>
                                  <a:pt x="320675" y="99497"/>
                                  <a:pt x="384810" y="107752"/>
                                </a:cubicBezTo>
                                <a:cubicBezTo>
                                  <a:pt x="448945" y="116007"/>
                                  <a:pt x="586422" y="83304"/>
                                  <a:pt x="723900" y="50602"/>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5" name="Elipse 415"/>
                        <wps:cNvSpPr/>
                        <wps:spPr>
                          <a:xfrm>
                            <a:off x="704491" y="1701789"/>
                            <a:ext cx="68277" cy="68288"/>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16" name="CuadroTexto 78"/>
                        <wps:cNvSpPr txBox="1"/>
                        <wps:spPr>
                          <a:xfrm>
                            <a:off x="333941" y="1970415"/>
                            <a:ext cx="680360" cy="361907"/>
                          </a:xfrm>
                          <a:prstGeom prst="rect">
                            <a:avLst/>
                          </a:prstGeom>
                          <a:noFill/>
                        </wps:spPr>
                        <wps:txbx>
                          <w:txbxContent>
                            <w:p w14:paraId="2722C6C3" w14:textId="77777777" w:rsidR="00036288" w:rsidRPr="0008353F" w:rsidRDefault="00036288" w:rsidP="000C6C83">
                              <w:pPr>
                                <w:pStyle w:val="NormalWeb"/>
                                <w:spacing w:before="0" w:beforeAutospacing="0" w:after="0" w:afterAutospacing="0"/>
                                <w:jc w:val="center"/>
                                <w:rPr>
                                  <w:rFonts w:ascii="Arial" w:hAnsi="Arial" w:cs="Arial"/>
                                </w:rPr>
                              </w:pPr>
                              <w:r w:rsidRPr="0008353F">
                                <w:rPr>
                                  <w:rFonts w:ascii="Arial" w:hAnsi="Arial" w:cs="Arial"/>
                                  <w:color w:val="000000"/>
                                  <w:kern w:val="24"/>
                                  <w:sz w:val="18"/>
                                  <w:szCs w:val="18"/>
                                </w:rPr>
                                <w:t>Sensores</w:t>
                              </w:r>
                            </w:p>
                            <w:p w14:paraId="7C2FE5B4" w14:textId="77777777" w:rsidR="00036288" w:rsidRPr="0008353F" w:rsidRDefault="00036288" w:rsidP="000C6C83">
                              <w:pPr>
                                <w:pStyle w:val="NormalWeb"/>
                                <w:spacing w:before="0" w:beforeAutospacing="0" w:after="0" w:afterAutospacing="0"/>
                                <w:jc w:val="center"/>
                                <w:rPr>
                                  <w:rFonts w:ascii="Arial" w:hAnsi="Arial" w:cs="Arial"/>
                                </w:rPr>
                              </w:pPr>
                              <w:r w:rsidRPr="0008353F">
                                <w:rPr>
                                  <w:rFonts w:ascii="Arial" w:hAnsi="Arial" w:cs="Arial"/>
                                  <w:color w:val="000000"/>
                                  <w:kern w:val="24"/>
                                  <w:sz w:val="18"/>
                                  <w:szCs w:val="18"/>
                                </w:rPr>
                                <w:t>sísmicos</w:t>
                              </w:r>
                            </w:p>
                          </w:txbxContent>
                        </wps:txbx>
                        <wps:bodyPr wrap="none" rtlCol="0">
                          <a:spAutoFit/>
                        </wps:bodyPr>
                      </wps:wsp>
                      <wpg:grpSp>
                        <wpg:cNvPr id="417" name="Grupo 417"/>
                        <wpg:cNvGrpSpPr/>
                        <wpg:grpSpPr>
                          <a:xfrm>
                            <a:off x="808736" y="1270569"/>
                            <a:ext cx="443534" cy="483927"/>
                            <a:chOff x="808736" y="1270569"/>
                            <a:chExt cx="4876190" cy="4876190"/>
                          </a:xfrm>
                        </wpg:grpSpPr>
                        <pic:pic xmlns:pic="http://schemas.openxmlformats.org/drawingml/2006/picture">
                          <pic:nvPicPr>
                            <pic:cNvPr id="418" name="Imagen 418"/>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808736" y="1270569"/>
                              <a:ext cx="4876190" cy="4876190"/>
                            </a:xfrm>
                            <a:prstGeom prst="rect">
                              <a:avLst/>
                            </a:prstGeom>
                          </pic:spPr>
                        </pic:pic>
                        <wps:wsp>
                          <wps:cNvPr id="419" name="Rectángulo 419"/>
                          <wps:cNvSpPr/>
                          <wps:spPr>
                            <a:xfrm rot="1002505">
                              <a:off x="1516668" y="2082739"/>
                              <a:ext cx="1365917" cy="12070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420" name="Grupo 420"/>
                        <wpg:cNvGrpSpPr/>
                        <wpg:grpSpPr>
                          <a:xfrm flipH="1">
                            <a:off x="1819104" y="1167667"/>
                            <a:ext cx="443534" cy="483927"/>
                            <a:chOff x="1819104" y="1167667"/>
                            <a:chExt cx="4876190" cy="4876190"/>
                          </a:xfrm>
                        </wpg:grpSpPr>
                        <pic:pic xmlns:pic="http://schemas.openxmlformats.org/drawingml/2006/picture">
                          <pic:nvPicPr>
                            <pic:cNvPr id="421" name="Imagen 421"/>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1819104" y="1167667"/>
                              <a:ext cx="4876190" cy="4876190"/>
                            </a:xfrm>
                            <a:prstGeom prst="rect">
                              <a:avLst/>
                            </a:prstGeom>
                          </pic:spPr>
                        </pic:pic>
                        <wps:wsp>
                          <wps:cNvPr id="422" name="Rectángulo 422"/>
                          <wps:cNvSpPr/>
                          <wps:spPr>
                            <a:xfrm rot="1002505">
                              <a:off x="2527045" y="1979838"/>
                              <a:ext cx="1365912" cy="120700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23" name="CuadroTexto 95"/>
                        <wps:cNvSpPr txBox="1"/>
                        <wps:spPr>
                          <a:xfrm>
                            <a:off x="0" y="104846"/>
                            <a:ext cx="1522216" cy="257486"/>
                          </a:xfrm>
                          <a:prstGeom prst="rect">
                            <a:avLst/>
                          </a:prstGeom>
                          <a:noFill/>
                        </wps:spPr>
                        <wps:txbx>
                          <w:txbxContent>
                            <w:p w14:paraId="548C1370" w14:textId="77777777" w:rsidR="00036288" w:rsidRPr="0008353F" w:rsidRDefault="00036288" w:rsidP="000C6C83">
                              <w:pPr>
                                <w:pStyle w:val="NormalWeb"/>
                                <w:spacing w:before="0" w:beforeAutospacing="0" w:after="0" w:afterAutospacing="0"/>
                                <w:jc w:val="center"/>
                                <w:rPr>
                                  <w:rFonts w:ascii="Arial" w:hAnsi="Arial" w:cs="Arial"/>
                                </w:rPr>
                              </w:pPr>
                              <w:r w:rsidRPr="0008353F">
                                <w:rPr>
                                  <w:rFonts w:ascii="Arial" w:hAnsi="Arial" w:cs="Arial"/>
                                  <w:color w:val="000000"/>
                                  <w:kern w:val="24"/>
                                  <w:sz w:val="22"/>
                                  <w:szCs w:val="22"/>
                                </w:rPr>
                                <w:t>Red de monitoreo</w:t>
                              </w:r>
                            </w:p>
                          </w:txbxContent>
                        </wps:txbx>
                        <wps:bodyPr wrap="square" rtlCol="0">
                          <a:spAutoFit/>
                        </wps:bodyPr>
                      </wps:wsp>
                      <wps:wsp>
                        <wps:cNvPr id="424" name="Conector recto 424"/>
                        <wps:cNvCnPr/>
                        <wps:spPr>
                          <a:xfrm flipH="1" flipV="1">
                            <a:off x="2812420" y="1736628"/>
                            <a:ext cx="184" cy="244177"/>
                          </a:xfrm>
                          <a:prstGeom prst="line">
                            <a:avLst/>
                          </a:prstGeom>
                          <a:ln>
                            <a:tailEnd type="oval" w="sm" len="sm"/>
                          </a:ln>
                        </wps:spPr>
                        <wps:style>
                          <a:lnRef idx="1">
                            <a:schemeClr val="accent6"/>
                          </a:lnRef>
                          <a:fillRef idx="0">
                            <a:schemeClr val="accent6"/>
                          </a:fillRef>
                          <a:effectRef idx="0">
                            <a:schemeClr val="accent6"/>
                          </a:effectRef>
                          <a:fontRef idx="minor">
                            <a:schemeClr val="tx1"/>
                          </a:fontRef>
                        </wps:style>
                        <wps:bodyPr/>
                      </wps:wsp>
                      <wps:wsp>
                        <wps:cNvPr id="425" name="Conector recto 425"/>
                        <wps:cNvCnPr/>
                        <wps:spPr>
                          <a:xfrm flipH="1" flipV="1">
                            <a:off x="5008931" y="1701285"/>
                            <a:ext cx="1" cy="245002"/>
                          </a:xfrm>
                          <a:prstGeom prst="line">
                            <a:avLst/>
                          </a:prstGeom>
                          <a:ln>
                            <a:tailEnd type="oval" w="sm" len="sm"/>
                          </a:ln>
                        </wps:spPr>
                        <wps:style>
                          <a:lnRef idx="1">
                            <a:schemeClr val="accent6"/>
                          </a:lnRef>
                          <a:fillRef idx="0">
                            <a:schemeClr val="accent6"/>
                          </a:fillRef>
                          <a:effectRef idx="0">
                            <a:schemeClr val="accent6"/>
                          </a:effectRef>
                          <a:fontRef idx="minor">
                            <a:schemeClr val="tx1"/>
                          </a:fontRef>
                        </wps:style>
                        <wps:bodyPr/>
                      </wps:wsp>
                      <wps:wsp>
                        <wps:cNvPr id="426" name="Conector recto 426"/>
                        <wps:cNvCnPr/>
                        <wps:spPr>
                          <a:xfrm flipV="1">
                            <a:off x="662515" y="1870562"/>
                            <a:ext cx="172395" cy="108348"/>
                          </a:xfrm>
                          <a:prstGeom prst="line">
                            <a:avLst/>
                          </a:prstGeom>
                          <a:ln>
                            <a:tailEnd type="oval" w="sm" len="sm"/>
                          </a:ln>
                        </wps:spPr>
                        <wps:style>
                          <a:lnRef idx="1">
                            <a:schemeClr val="accent6"/>
                          </a:lnRef>
                          <a:fillRef idx="0">
                            <a:schemeClr val="accent6"/>
                          </a:fillRef>
                          <a:effectRef idx="0">
                            <a:schemeClr val="accent6"/>
                          </a:effectRef>
                          <a:fontRef idx="minor">
                            <a:schemeClr val="tx1"/>
                          </a:fontRef>
                        </wps:style>
                        <wps:bodyPr/>
                      </wps:wsp>
                      <wps:wsp>
                        <wps:cNvPr id="427" name="Conector recto 427"/>
                        <wps:cNvCnPr/>
                        <wps:spPr>
                          <a:xfrm flipV="1">
                            <a:off x="662477" y="1789474"/>
                            <a:ext cx="39836" cy="189250"/>
                          </a:xfrm>
                          <a:prstGeom prst="line">
                            <a:avLst/>
                          </a:prstGeom>
                          <a:ln>
                            <a:tailEnd type="oval" w="sm" len="sm"/>
                          </a:ln>
                        </wps:spPr>
                        <wps:style>
                          <a:lnRef idx="1">
                            <a:schemeClr val="accent6"/>
                          </a:lnRef>
                          <a:fillRef idx="0">
                            <a:schemeClr val="accent6"/>
                          </a:fillRef>
                          <a:effectRef idx="0">
                            <a:schemeClr val="accent6"/>
                          </a:effectRef>
                          <a:fontRef idx="minor">
                            <a:schemeClr val="tx1"/>
                          </a:fontRef>
                        </wps:style>
                        <wps:bodyPr/>
                      </wps:wsp>
                      <wps:wsp>
                        <wps:cNvPr id="428" name="CuadroTexto 49"/>
                        <wps:cNvSpPr txBox="1"/>
                        <wps:spPr>
                          <a:xfrm>
                            <a:off x="2137665" y="102626"/>
                            <a:ext cx="1483950" cy="257486"/>
                          </a:xfrm>
                          <a:prstGeom prst="rect">
                            <a:avLst/>
                          </a:prstGeom>
                          <a:noFill/>
                        </wps:spPr>
                        <wps:txbx>
                          <w:txbxContent>
                            <w:p w14:paraId="1CD2A301" w14:textId="77777777" w:rsidR="00036288" w:rsidRPr="0008353F" w:rsidRDefault="00036288" w:rsidP="000C6C83">
                              <w:pPr>
                                <w:pStyle w:val="NormalWeb"/>
                                <w:spacing w:before="0" w:beforeAutospacing="0" w:after="0" w:afterAutospacing="0"/>
                                <w:jc w:val="center"/>
                                <w:rPr>
                                  <w:rFonts w:ascii="Arial" w:hAnsi="Arial" w:cs="Arial"/>
                                </w:rPr>
                              </w:pPr>
                              <w:r w:rsidRPr="0008353F">
                                <w:rPr>
                                  <w:rFonts w:ascii="Arial" w:hAnsi="Arial" w:cs="Arial"/>
                                  <w:color w:val="000000"/>
                                  <w:kern w:val="24"/>
                                  <w:sz w:val="22"/>
                                  <w:szCs w:val="22"/>
                                </w:rPr>
                                <w:t>Red de transporte</w:t>
                              </w:r>
                            </w:p>
                          </w:txbxContent>
                        </wps:txbx>
                        <wps:bodyPr wrap="square" rtlCol="0">
                          <a:spAutoFit/>
                        </wps:bodyPr>
                      </wps:wsp>
                      <wps:wsp>
                        <wps:cNvPr id="429" name="CuadroTexto 50"/>
                        <wps:cNvSpPr txBox="1"/>
                        <wps:spPr>
                          <a:xfrm>
                            <a:off x="4289217" y="68313"/>
                            <a:ext cx="1355531" cy="257486"/>
                          </a:xfrm>
                          <a:prstGeom prst="rect">
                            <a:avLst/>
                          </a:prstGeom>
                          <a:noFill/>
                        </wps:spPr>
                        <wps:txbx>
                          <w:txbxContent>
                            <w:p w14:paraId="57C425BE" w14:textId="77777777" w:rsidR="00036288" w:rsidRPr="0008353F" w:rsidRDefault="00036288" w:rsidP="000C6C83">
                              <w:pPr>
                                <w:pStyle w:val="NormalWeb"/>
                                <w:spacing w:before="0" w:beforeAutospacing="0" w:after="0" w:afterAutospacing="0"/>
                                <w:jc w:val="center"/>
                                <w:rPr>
                                  <w:rFonts w:ascii="Arial" w:hAnsi="Arial" w:cs="Arial"/>
                                </w:rPr>
                              </w:pPr>
                              <w:r w:rsidRPr="0008353F">
                                <w:rPr>
                                  <w:rFonts w:ascii="Arial" w:hAnsi="Arial" w:cs="Arial"/>
                                  <w:color w:val="000000"/>
                                  <w:kern w:val="24"/>
                                  <w:sz w:val="22"/>
                                  <w:szCs w:val="22"/>
                                </w:rPr>
                                <w:t>Red de difusión</w:t>
                              </w:r>
                            </w:p>
                          </w:txbxContent>
                        </wps:txbx>
                        <wps:bodyPr wrap="square" rtlCol="0">
                          <a:spAutoFit/>
                        </wps:bodyPr>
                      </wps:wsp>
                      <wps:wsp>
                        <wps:cNvPr id="430" name="CuadroTexto 98"/>
                        <wps:cNvSpPr txBox="1"/>
                        <wps:spPr>
                          <a:xfrm>
                            <a:off x="1961576" y="1944037"/>
                            <a:ext cx="1659715" cy="630419"/>
                          </a:xfrm>
                          <a:prstGeom prst="rect">
                            <a:avLst/>
                          </a:prstGeom>
                          <a:noFill/>
                        </wps:spPr>
                        <wps:txbx>
                          <w:txbxContent>
                            <w:p w14:paraId="1AE8D5B3" w14:textId="77777777" w:rsidR="00036288" w:rsidRPr="0008353F" w:rsidRDefault="00036288" w:rsidP="000C6C83">
                              <w:pPr>
                                <w:pStyle w:val="NormalWeb"/>
                                <w:spacing w:before="0" w:beforeAutospacing="0" w:after="0" w:afterAutospacing="0"/>
                                <w:jc w:val="center"/>
                                <w:rPr>
                                  <w:rFonts w:ascii="Arial" w:hAnsi="Arial" w:cs="Arial"/>
                                </w:rPr>
                              </w:pPr>
                              <w:r w:rsidRPr="0008353F">
                                <w:rPr>
                                  <w:rFonts w:ascii="Arial" w:hAnsi="Arial" w:cs="Arial"/>
                                  <w:color w:val="000000"/>
                                  <w:kern w:val="24"/>
                                  <w:sz w:val="18"/>
                                  <w:szCs w:val="18"/>
                                </w:rPr>
                                <w:t>Estaciones de procesamiento y emisión automática de alerta sísmica</w:t>
                              </w:r>
                            </w:p>
                          </w:txbxContent>
                        </wps:txbx>
                        <wps:bodyPr wrap="square" rtlCol="0">
                          <a:spAutoFit/>
                        </wps:bodyPr>
                      </wps:wsp>
                      <wps:wsp>
                        <wps:cNvPr id="431" name="CuadroTexto 53"/>
                        <wps:cNvSpPr txBox="1"/>
                        <wps:spPr>
                          <a:xfrm>
                            <a:off x="319466" y="538923"/>
                            <a:ext cx="1117502" cy="496163"/>
                          </a:xfrm>
                          <a:prstGeom prst="rect">
                            <a:avLst/>
                          </a:prstGeom>
                          <a:noFill/>
                        </wps:spPr>
                        <wps:txbx>
                          <w:txbxContent>
                            <w:p w14:paraId="715AE82D" w14:textId="77777777" w:rsidR="00036288" w:rsidRPr="0008353F" w:rsidRDefault="00036288" w:rsidP="000C6C83">
                              <w:pPr>
                                <w:pStyle w:val="NormalWeb"/>
                                <w:spacing w:before="0" w:beforeAutospacing="0" w:after="0" w:afterAutospacing="0"/>
                                <w:jc w:val="center"/>
                                <w:rPr>
                                  <w:rFonts w:ascii="Arial" w:hAnsi="Arial" w:cs="Arial"/>
                                </w:rPr>
                              </w:pPr>
                              <w:r w:rsidRPr="0008353F">
                                <w:rPr>
                                  <w:rFonts w:ascii="Arial" w:hAnsi="Arial" w:cs="Arial"/>
                                  <w:color w:val="000000"/>
                                  <w:kern w:val="24"/>
                                  <w:sz w:val="18"/>
                                  <w:szCs w:val="18"/>
                                </w:rPr>
                                <w:t>Espectro concesionado para servicio fijo</w:t>
                              </w:r>
                            </w:p>
                          </w:txbxContent>
                        </wps:txbx>
                        <wps:bodyPr wrap="square" rtlCol="0">
                          <a:spAutoFit/>
                        </wps:bodyPr>
                      </wps:wsp>
                      <wps:wsp>
                        <wps:cNvPr id="432" name="Conector recto 432"/>
                        <wps:cNvCnPr/>
                        <wps:spPr>
                          <a:xfrm>
                            <a:off x="1380173" y="1178266"/>
                            <a:ext cx="3201" cy="131554"/>
                          </a:xfrm>
                          <a:prstGeom prst="line">
                            <a:avLst/>
                          </a:prstGeom>
                          <a:ln>
                            <a:tailEnd type="oval" w="sm" len="sm"/>
                          </a:ln>
                        </wps:spPr>
                        <wps:style>
                          <a:lnRef idx="1">
                            <a:schemeClr val="accent6"/>
                          </a:lnRef>
                          <a:fillRef idx="0">
                            <a:schemeClr val="accent6"/>
                          </a:fillRef>
                          <a:effectRef idx="0">
                            <a:schemeClr val="accent6"/>
                          </a:effectRef>
                          <a:fontRef idx="minor">
                            <a:schemeClr val="tx1"/>
                          </a:fontRef>
                        </wps:style>
                        <wps:bodyPr/>
                      </wps:wsp>
                      <wps:wsp>
                        <wps:cNvPr id="433" name="CuadroTexto 57"/>
                        <wps:cNvSpPr txBox="1"/>
                        <wps:spPr>
                          <a:xfrm>
                            <a:off x="2600835" y="491230"/>
                            <a:ext cx="1153531" cy="496163"/>
                          </a:xfrm>
                          <a:prstGeom prst="rect">
                            <a:avLst/>
                          </a:prstGeom>
                          <a:noFill/>
                        </wps:spPr>
                        <wps:txbx>
                          <w:txbxContent>
                            <w:p w14:paraId="4789F05F" w14:textId="77777777" w:rsidR="00036288" w:rsidRPr="0008353F" w:rsidRDefault="00036288" w:rsidP="000C6C83">
                              <w:pPr>
                                <w:pStyle w:val="NormalWeb"/>
                                <w:spacing w:before="0" w:beforeAutospacing="0" w:after="0" w:afterAutospacing="0"/>
                                <w:jc w:val="center"/>
                                <w:rPr>
                                  <w:rFonts w:ascii="Arial" w:hAnsi="Arial" w:cs="Arial"/>
                                </w:rPr>
                              </w:pPr>
                              <w:r w:rsidRPr="0008353F">
                                <w:rPr>
                                  <w:rFonts w:ascii="Arial" w:hAnsi="Arial" w:cs="Arial"/>
                                  <w:color w:val="000000"/>
                                  <w:kern w:val="24"/>
                                  <w:sz w:val="18"/>
                                  <w:szCs w:val="18"/>
                                </w:rPr>
                                <w:t>Espectro concesionado para servicio fijo</w:t>
                              </w:r>
                            </w:p>
                          </w:txbxContent>
                        </wps:txbx>
                        <wps:bodyPr wrap="square" rtlCol="0">
                          <a:spAutoFit/>
                        </wps:bodyPr>
                      </wps:wsp>
                      <wpg:grpSp>
                        <wpg:cNvPr id="434" name="Grupo 434"/>
                        <wpg:cNvGrpSpPr/>
                        <wpg:grpSpPr>
                          <a:xfrm>
                            <a:off x="4886782" y="1111240"/>
                            <a:ext cx="275512" cy="220228"/>
                            <a:chOff x="4886782" y="1111240"/>
                            <a:chExt cx="603505" cy="393193"/>
                          </a:xfrm>
                        </wpg:grpSpPr>
                        <wps:wsp>
                          <wps:cNvPr id="435" name="Rectángulo 435"/>
                          <wps:cNvSpPr/>
                          <wps:spPr>
                            <a:xfrm>
                              <a:off x="4886782" y="1111240"/>
                              <a:ext cx="603505" cy="393193"/>
                            </a:xfrm>
                            <a:prstGeom prst="rect">
                              <a:avLst/>
                            </a:prstGeom>
                            <a:ln>
                              <a:noFill/>
                            </a:ln>
                            <a:effectLst>
                              <a:outerShdw blurRad="57785" dist="33020" dir="3180000" algn="ctr">
                                <a:srgbClr val="000000">
                                  <a:alpha val="30000"/>
                                </a:srgbClr>
                              </a:outerShdw>
                            </a:effectLst>
                            <a:scene3d>
                              <a:camera prst="isometricOffAxis1Top"/>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6" name="Conector recto 436"/>
                          <wps:cNvCnPr/>
                          <wps:spPr>
                            <a:xfrm>
                              <a:off x="5064066" y="1111242"/>
                              <a:ext cx="0" cy="196596"/>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437" name="Grupo 437"/>
                        <wpg:cNvGrpSpPr/>
                        <wpg:grpSpPr>
                          <a:xfrm>
                            <a:off x="5211904" y="1223509"/>
                            <a:ext cx="275512" cy="220228"/>
                            <a:chOff x="5211904" y="1223509"/>
                            <a:chExt cx="603505" cy="393193"/>
                          </a:xfrm>
                        </wpg:grpSpPr>
                        <wps:wsp>
                          <wps:cNvPr id="438" name="Rectángulo 438"/>
                          <wps:cNvSpPr/>
                          <wps:spPr>
                            <a:xfrm>
                              <a:off x="5211904" y="1223509"/>
                              <a:ext cx="603505" cy="393193"/>
                            </a:xfrm>
                            <a:prstGeom prst="rect">
                              <a:avLst/>
                            </a:prstGeom>
                            <a:ln>
                              <a:noFill/>
                            </a:ln>
                            <a:effectLst>
                              <a:outerShdw blurRad="57785" dist="33020" dir="3180000" algn="ctr">
                                <a:srgbClr val="000000">
                                  <a:alpha val="30000"/>
                                </a:srgbClr>
                              </a:outerShdw>
                            </a:effectLst>
                            <a:scene3d>
                              <a:camera prst="isometricOffAxis1Top"/>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39" name="Conector recto 439"/>
                          <wps:cNvCnPr/>
                          <wps:spPr>
                            <a:xfrm>
                              <a:off x="5389188" y="1223511"/>
                              <a:ext cx="0" cy="196596"/>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440" name="Grupo 440"/>
                        <wpg:cNvGrpSpPr/>
                        <wpg:grpSpPr>
                          <a:xfrm>
                            <a:off x="4927997" y="1393608"/>
                            <a:ext cx="275511" cy="220228"/>
                            <a:chOff x="4927997" y="1393608"/>
                            <a:chExt cx="603504" cy="393194"/>
                          </a:xfrm>
                        </wpg:grpSpPr>
                        <wps:wsp>
                          <wps:cNvPr id="441" name="Rectángulo 441"/>
                          <wps:cNvSpPr/>
                          <wps:spPr>
                            <a:xfrm>
                              <a:off x="4927997" y="1393610"/>
                              <a:ext cx="603504" cy="393192"/>
                            </a:xfrm>
                            <a:prstGeom prst="rect">
                              <a:avLst/>
                            </a:prstGeom>
                            <a:ln>
                              <a:noFill/>
                            </a:ln>
                            <a:effectLst>
                              <a:outerShdw blurRad="57785" dist="33020" dir="3180000" algn="ctr">
                                <a:srgbClr val="000000">
                                  <a:alpha val="30000"/>
                                </a:srgbClr>
                              </a:outerShdw>
                            </a:effectLst>
                            <a:scene3d>
                              <a:camera prst="isometricOffAxis1Top"/>
                              <a:lightRig rig="brightRoom" dir="t">
                                <a:rot lat="0" lon="0" rev="600000"/>
                              </a:lightRig>
                            </a:scene3d>
                            <a:sp3d prstMaterial="metal">
                              <a:bevelT w="38100" h="57150" prst="angle"/>
                            </a:sp3d>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42" name="Conector recto 442"/>
                          <wps:cNvCnPr/>
                          <wps:spPr>
                            <a:xfrm>
                              <a:off x="5105285" y="1393608"/>
                              <a:ext cx="0" cy="196596"/>
                            </a:xfrm>
                            <a:prstGeom prst="line">
                              <a:avLst/>
                            </a:prstGeom>
                          </wps:spPr>
                          <wps:style>
                            <a:lnRef idx="3">
                              <a:schemeClr val="dk1"/>
                            </a:lnRef>
                            <a:fillRef idx="0">
                              <a:schemeClr val="dk1"/>
                            </a:fillRef>
                            <a:effectRef idx="2">
                              <a:schemeClr val="dk1"/>
                            </a:effectRef>
                            <a:fontRef idx="minor">
                              <a:schemeClr val="tx1"/>
                            </a:fontRef>
                          </wps:style>
                          <wps:bodyPr/>
                        </wps:wsp>
                      </wpg:grpSp>
                      <wpg:grpSp>
                        <wpg:cNvPr id="443" name="Grupo 443"/>
                        <wpg:cNvGrpSpPr/>
                        <wpg:grpSpPr>
                          <a:xfrm>
                            <a:off x="4383454" y="1185244"/>
                            <a:ext cx="443534" cy="462766"/>
                            <a:chOff x="4383454" y="1185244"/>
                            <a:chExt cx="792000" cy="963130"/>
                          </a:xfrm>
                        </wpg:grpSpPr>
                        <wpg:grpSp>
                          <wpg:cNvPr id="444" name="Grupo 444"/>
                          <wpg:cNvGrpSpPr/>
                          <wpg:grpSpPr>
                            <a:xfrm flipH="1">
                              <a:off x="4383454" y="1284372"/>
                              <a:ext cx="792000" cy="864002"/>
                              <a:chOff x="4383454" y="1284372"/>
                              <a:chExt cx="4876190" cy="4876202"/>
                            </a:xfrm>
                          </wpg:grpSpPr>
                          <pic:pic xmlns:pic="http://schemas.openxmlformats.org/drawingml/2006/picture">
                            <pic:nvPicPr>
                              <pic:cNvPr id="445" name="Imagen 445"/>
                              <pic:cNvPicPr>
                                <a:picLocks noChangeAspect="1"/>
                              </pic:cNvPicPr>
                            </pic:nvPicPr>
                            <pic:blipFill>
                              <a:blip r:embed="rId56" cstate="print">
                                <a:extLst>
                                  <a:ext uri="{28A0092B-C50C-407E-A947-70E740481C1C}">
                                    <a14:useLocalDpi xmlns:a14="http://schemas.microsoft.com/office/drawing/2010/main" val="0"/>
                                  </a:ext>
                                </a:extLst>
                              </a:blip>
                              <a:stretch>
                                <a:fillRect/>
                              </a:stretch>
                            </pic:blipFill>
                            <pic:spPr>
                              <a:xfrm>
                                <a:off x="4383454" y="1284372"/>
                                <a:ext cx="4876190" cy="4876202"/>
                              </a:xfrm>
                              <a:prstGeom prst="rect">
                                <a:avLst/>
                              </a:prstGeom>
                            </pic:spPr>
                          </pic:pic>
                          <wps:wsp>
                            <wps:cNvPr id="446" name="Rectángulo 446"/>
                            <wps:cNvSpPr/>
                            <wps:spPr>
                              <a:xfrm rot="1002505">
                                <a:off x="5091395" y="2096542"/>
                                <a:ext cx="1365912" cy="120700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47" name="Elipse 447"/>
                          <wps:cNvSpPr/>
                          <wps:spPr>
                            <a:xfrm>
                              <a:off x="4745891" y="1284372"/>
                              <a:ext cx="66665" cy="45719"/>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448" name="Imagen 448"/>
                            <pic:cNvPicPr>
                              <a:picLocks noChangeAspect="1"/>
                            </pic:cNvPicPr>
                          </pic:nvPicPr>
                          <pic:blipFill rotWithShape="1">
                            <a:blip r:embed="rId57" cstate="print">
                              <a:extLst>
                                <a:ext uri="{28A0092B-C50C-407E-A947-70E740481C1C}">
                                  <a14:useLocalDpi xmlns:a14="http://schemas.microsoft.com/office/drawing/2010/main" val="0"/>
                                </a:ext>
                              </a:extLst>
                            </a:blip>
                            <a:srcRect r="63030" b="46916"/>
                            <a:stretch/>
                          </pic:blipFill>
                          <pic:spPr>
                            <a:xfrm rot="11201570">
                              <a:off x="4856413" y="1185244"/>
                              <a:ext cx="230393" cy="330816"/>
                            </a:xfrm>
                            <a:prstGeom prst="rect">
                              <a:avLst/>
                            </a:prstGeom>
                          </pic:spPr>
                        </pic:pic>
                      </wpg:grpSp>
                      <wps:wsp>
                        <wps:cNvPr id="449" name="Rectángulo redondeado 449"/>
                        <wps:cNvSpPr/>
                        <wps:spPr>
                          <a:xfrm>
                            <a:off x="1740631" y="0"/>
                            <a:ext cx="2253310" cy="2619640"/>
                          </a:xfrm>
                          <a:prstGeom prst="roundRect">
                            <a:avLst/>
                          </a:prstGeom>
                          <a:noFill/>
                          <a:ln>
                            <a:prstDash val="lgDash"/>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50" name="Rectángulo redondeado 450"/>
                        <wps:cNvSpPr/>
                        <wps:spPr>
                          <a:xfrm>
                            <a:off x="4242876" y="13456"/>
                            <a:ext cx="1447512" cy="2604077"/>
                          </a:xfrm>
                          <a:prstGeom prst="roundRect">
                            <a:avLst/>
                          </a:prstGeom>
                          <a:noFill/>
                          <a:ln>
                            <a:prstDash val="lgDash"/>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451" name="Grupo 451"/>
                        <wpg:cNvGrpSpPr/>
                        <wpg:grpSpPr>
                          <a:xfrm rot="20775266">
                            <a:off x="3801172" y="1308398"/>
                            <a:ext cx="542485" cy="115253"/>
                            <a:chOff x="3801172" y="1308398"/>
                            <a:chExt cx="628043" cy="331015"/>
                          </a:xfrm>
                        </wpg:grpSpPr>
                        <wps:wsp>
                          <wps:cNvPr id="452" name="Forma libre 452"/>
                          <wps:cNvSpPr/>
                          <wps:spPr>
                            <a:xfrm rot="2038836">
                              <a:off x="3801172" y="1395573"/>
                              <a:ext cx="597409" cy="243840"/>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s:wsp>
                          <wps:cNvPr id="453" name="Forma libre 453"/>
                          <wps:cNvSpPr/>
                          <wps:spPr>
                            <a:xfrm rot="2038836">
                              <a:off x="3831805" y="1308398"/>
                              <a:ext cx="597410" cy="243839"/>
                            </a:xfrm>
                            <a:custGeom>
                              <a:avLst/>
                              <a:gdLst>
                                <a:gd name="connsiteX0" fmla="*/ 0 w 597408"/>
                                <a:gd name="connsiteY0" fmla="*/ 243840 h 243840"/>
                                <a:gd name="connsiteX1" fmla="*/ 298704 w 597408"/>
                                <a:gd name="connsiteY1" fmla="*/ 54864 h 243840"/>
                                <a:gd name="connsiteX2" fmla="*/ 329184 w 597408"/>
                                <a:gd name="connsiteY2" fmla="*/ 182880 h 243840"/>
                                <a:gd name="connsiteX3" fmla="*/ 597408 w 597408"/>
                                <a:gd name="connsiteY3" fmla="*/ 0 h 243840"/>
                              </a:gdLst>
                              <a:ahLst/>
                              <a:cxnLst>
                                <a:cxn ang="0">
                                  <a:pos x="connsiteX0" y="connsiteY0"/>
                                </a:cxn>
                                <a:cxn ang="0">
                                  <a:pos x="connsiteX1" y="connsiteY1"/>
                                </a:cxn>
                                <a:cxn ang="0">
                                  <a:pos x="connsiteX2" y="connsiteY2"/>
                                </a:cxn>
                                <a:cxn ang="0">
                                  <a:pos x="connsiteX3" y="connsiteY3"/>
                                </a:cxn>
                              </a:cxnLst>
                              <a:rect l="l" t="t" r="r" b="b"/>
                              <a:pathLst>
                                <a:path w="597408" h="243840">
                                  <a:moveTo>
                                    <a:pt x="0" y="243840"/>
                                  </a:moveTo>
                                  <a:lnTo>
                                    <a:pt x="298704" y="54864"/>
                                  </a:lnTo>
                                  <a:lnTo>
                                    <a:pt x="329184" y="182880"/>
                                  </a:lnTo>
                                  <a:lnTo>
                                    <a:pt x="597408" y="0"/>
                                  </a:lnTo>
                                </a:path>
                              </a:pathLst>
                            </a:custGeom>
                          </wps:spPr>
                          <wps:style>
                            <a:lnRef idx="3">
                              <a:schemeClr val="accent4"/>
                            </a:lnRef>
                            <a:fillRef idx="0">
                              <a:schemeClr val="accent4"/>
                            </a:fillRef>
                            <a:effectRef idx="2">
                              <a:schemeClr val="accent4"/>
                            </a:effectRef>
                            <a:fontRef idx="minor">
                              <a:schemeClr val="tx1"/>
                            </a:fontRef>
                          </wps:style>
                          <wps:bodyPr rtlCol="0" anchor="ctr"/>
                        </wps:wsp>
                      </wpg:grpSp>
                      <wps:wsp>
                        <wps:cNvPr id="454" name="Conector recto 454"/>
                        <wps:cNvCnPr/>
                        <wps:spPr>
                          <a:xfrm>
                            <a:off x="4070986" y="1111240"/>
                            <a:ext cx="139" cy="132616"/>
                          </a:xfrm>
                          <a:prstGeom prst="line">
                            <a:avLst/>
                          </a:prstGeom>
                          <a:ln>
                            <a:tailEnd type="oval" w="sm" len="sm"/>
                          </a:ln>
                        </wps:spPr>
                        <wps:style>
                          <a:lnRef idx="1">
                            <a:schemeClr val="accent6"/>
                          </a:lnRef>
                          <a:fillRef idx="0">
                            <a:schemeClr val="accent6"/>
                          </a:fillRef>
                          <a:effectRef idx="0">
                            <a:schemeClr val="accent6"/>
                          </a:effectRef>
                          <a:fontRef idx="minor">
                            <a:schemeClr val="tx1"/>
                          </a:fontRef>
                        </wps:style>
                        <wps:bodyPr/>
                      </wps:wsp>
                      <wpg:grpSp>
                        <wpg:cNvPr id="455" name="Grupo 455"/>
                        <wpg:cNvGrpSpPr/>
                        <wpg:grpSpPr>
                          <a:xfrm>
                            <a:off x="3400151" y="1167396"/>
                            <a:ext cx="443534" cy="483927"/>
                            <a:chOff x="3400151" y="1167396"/>
                            <a:chExt cx="4876190" cy="4876190"/>
                          </a:xfrm>
                        </wpg:grpSpPr>
                        <pic:pic xmlns:pic="http://schemas.openxmlformats.org/drawingml/2006/picture">
                          <pic:nvPicPr>
                            <pic:cNvPr id="456" name="Imagen 456"/>
                            <pic:cNvPicPr>
                              <a:picLocks noChangeAspect="1"/>
                            </pic:cNvPicPr>
                          </pic:nvPicPr>
                          <pic:blipFill>
                            <a:blip r:embed="rId55" cstate="print">
                              <a:extLst>
                                <a:ext uri="{28A0092B-C50C-407E-A947-70E740481C1C}">
                                  <a14:useLocalDpi xmlns:a14="http://schemas.microsoft.com/office/drawing/2010/main" val="0"/>
                                </a:ext>
                              </a:extLst>
                            </a:blip>
                            <a:stretch>
                              <a:fillRect/>
                            </a:stretch>
                          </pic:blipFill>
                          <pic:spPr>
                            <a:xfrm>
                              <a:off x="3400151" y="1167396"/>
                              <a:ext cx="4876190" cy="4876190"/>
                            </a:xfrm>
                            <a:prstGeom prst="rect">
                              <a:avLst/>
                            </a:prstGeom>
                          </pic:spPr>
                        </pic:pic>
                        <wps:wsp>
                          <wps:cNvPr id="457" name="Rectángulo 457"/>
                          <wps:cNvSpPr/>
                          <wps:spPr>
                            <a:xfrm rot="1002505">
                              <a:off x="4108083" y="1979566"/>
                              <a:ext cx="1365917" cy="120700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458" name="CuadroTexto 57"/>
                        <wps:cNvSpPr txBox="1"/>
                        <wps:spPr>
                          <a:xfrm>
                            <a:off x="4242683" y="515730"/>
                            <a:ext cx="1027350" cy="361907"/>
                          </a:xfrm>
                          <a:prstGeom prst="rect">
                            <a:avLst/>
                          </a:prstGeom>
                          <a:noFill/>
                        </wps:spPr>
                        <wps:txbx>
                          <w:txbxContent>
                            <w:p w14:paraId="11D74741" w14:textId="77777777" w:rsidR="00036288" w:rsidRPr="0008353F" w:rsidRDefault="00036288" w:rsidP="000C6C83">
                              <w:pPr>
                                <w:pStyle w:val="NormalWeb"/>
                                <w:spacing w:before="0" w:beforeAutospacing="0" w:after="0" w:afterAutospacing="0"/>
                                <w:jc w:val="center"/>
                                <w:rPr>
                                  <w:rFonts w:ascii="Arial" w:hAnsi="Arial" w:cs="Arial"/>
                                </w:rPr>
                              </w:pPr>
                              <w:r w:rsidRPr="0008353F">
                                <w:rPr>
                                  <w:rFonts w:ascii="Arial" w:hAnsi="Arial" w:cs="Arial"/>
                                  <w:color w:val="000000"/>
                                  <w:kern w:val="24"/>
                                  <w:sz w:val="18"/>
                                  <w:szCs w:val="18"/>
                                </w:rPr>
                                <w:t>Espectro en VHF*</w:t>
                              </w:r>
                            </w:p>
                          </w:txbxContent>
                        </wps:txbx>
                        <wps:bodyPr wrap="square" rtlCol="0">
                          <a:spAutoFit/>
                        </wps:bodyPr>
                      </wps:wsp>
                      <wps:wsp>
                        <wps:cNvPr id="459" name="Conector recto 459"/>
                        <wps:cNvCnPr/>
                        <wps:spPr>
                          <a:xfrm flipH="1">
                            <a:off x="4756786" y="885150"/>
                            <a:ext cx="196" cy="244991"/>
                          </a:xfrm>
                          <a:prstGeom prst="line">
                            <a:avLst/>
                          </a:prstGeom>
                          <a:ln>
                            <a:tailEnd type="oval" w="sm" len="sm"/>
                          </a:ln>
                        </wps:spPr>
                        <wps:style>
                          <a:lnRef idx="1">
                            <a:schemeClr val="accent6"/>
                          </a:lnRef>
                          <a:fillRef idx="0">
                            <a:schemeClr val="accent6"/>
                          </a:fillRef>
                          <a:effectRef idx="0">
                            <a:schemeClr val="accent6"/>
                          </a:effectRef>
                          <a:fontRef idx="minor">
                            <a:schemeClr val="tx1"/>
                          </a:fontRef>
                        </wps:style>
                        <wps:bodyPr/>
                      </wps:wsp>
                      <wps:wsp>
                        <wps:cNvPr id="460" name="CuadroTexto 53"/>
                        <wps:cNvSpPr txBox="1"/>
                        <wps:spPr>
                          <a:xfrm>
                            <a:off x="59552" y="2759075"/>
                            <a:ext cx="5397668" cy="201295"/>
                          </a:xfrm>
                          <a:prstGeom prst="rect">
                            <a:avLst/>
                          </a:prstGeom>
                          <a:noFill/>
                        </wps:spPr>
                        <wps:txbx>
                          <w:txbxContent>
                            <w:p w14:paraId="0AD53AD2" w14:textId="77777777" w:rsidR="00036288" w:rsidRPr="0008353F" w:rsidRDefault="00036288" w:rsidP="000C6C83">
                              <w:pPr>
                                <w:pStyle w:val="NormalWeb"/>
                                <w:spacing w:before="0" w:beforeAutospacing="0" w:after="0" w:afterAutospacing="0"/>
                                <w:rPr>
                                  <w:rFonts w:ascii="Arial" w:hAnsi="Arial" w:cs="Arial"/>
                                </w:rPr>
                              </w:pPr>
                              <w:r w:rsidRPr="0008353F">
                                <w:rPr>
                                  <w:rFonts w:ascii="Arial" w:hAnsi="Arial" w:cs="Arial"/>
                                  <w:b/>
                                  <w:bCs/>
                                  <w:color w:val="000000"/>
                                  <w:kern w:val="24"/>
                                  <w:sz w:val="14"/>
                                  <w:szCs w:val="14"/>
                                </w:rPr>
                                <w:t>*</w:t>
                              </w:r>
                              <w:r w:rsidRPr="0008353F">
                                <w:rPr>
                                  <w:rFonts w:ascii="Arial" w:hAnsi="Arial" w:cs="Arial"/>
                                  <w:color w:val="000000"/>
                                  <w:kern w:val="24"/>
                                  <w:sz w:val="14"/>
                                  <w:szCs w:val="14"/>
                                </w:rPr>
                                <w:t xml:space="preserve"> Frecuencias 162.400 MHz, 162.425 MHz, 162.450 MHz, 162.475 MHz, 162.500 MHz, 162.525 MHz y 162.550 MHz.</w:t>
                              </w:r>
                            </w:p>
                          </w:txbxContent>
                        </wps:txbx>
                        <wps:bodyPr wrap="square" rtlCol="0">
                          <a:spAutoFit/>
                        </wps:bodyPr>
                      </wps:wsp>
                      <wps:wsp>
                        <wps:cNvPr id="461" name="Conector recto 461"/>
                        <wps:cNvCnPr/>
                        <wps:spPr>
                          <a:xfrm flipH="1">
                            <a:off x="878232" y="1178266"/>
                            <a:ext cx="501942" cy="0"/>
                          </a:xfrm>
                          <a:prstGeom prst="line">
                            <a:avLst/>
                          </a:prstGeom>
                        </wps:spPr>
                        <wps:style>
                          <a:lnRef idx="1">
                            <a:schemeClr val="accent6"/>
                          </a:lnRef>
                          <a:fillRef idx="0">
                            <a:schemeClr val="accent6"/>
                          </a:fillRef>
                          <a:effectRef idx="0">
                            <a:schemeClr val="accent6"/>
                          </a:effectRef>
                          <a:fontRef idx="minor">
                            <a:schemeClr val="tx1"/>
                          </a:fontRef>
                        </wps:style>
                        <wps:bodyPr/>
                      </wps:wsp>
                      <wps:wsp>
                        <wps:cNvPr id="462" name="Conector recto 462"/>
                        <wps:cNvCnPr/>
                        <wps:spPr>
                          <a:xfrm>
                            <a:off x="878232" y="1054634"/>
                            <a:ext cx="1879" cy="123632"/>
                          </a:xfrm>
                          <a:prstGeom prst="line">
                            <a:avLst/>
                          </a:prstGeom>
                        </wps:spPr>
                        <wps:style>
                          <a:lnRef idx="1">
                            <a:schemeClr val="accent6"/>
                          </a:lnRef>
                          <a:fillRef idx="0">
                            <a:schemeClr val="accent6"/>
                          </a:fillRef>
                          <a:effectRef idx="0">
                            <a:schemeClr val="accent6"/>
                          </a:effectRef>
                          <a:fontRef idx="minor">
                            <a:schemeClr val="tx1"/>
                          </a:fontRef>
                        </wps:style>
                        <wps:bodyPr/>
                      </wps:wsp>
                      <wps:wsp>
                        <wps:cNvPr id="463" name="Conector recto 463"/>
                        <wps:cNvCnPr/>
                        <wps:spPr>
                          <a:xfrm>
                            <a:off x="3172715" y="982779"/>
                            <a:ext cx="1879" cy="133671"/>
                          </a:xfrm>
                          <a:prstGeom prst="line">
                            <a:avLst/>
                          </a:prstGeom>
                        </wps:spPr>
                        <wps:style>
                          <a:lnRef idx="1">
                            <a:schemeClr val="accent6"/>
                          </a:lnRef>
                          <a:fillRef idx="0">
                            <a:schemeClr val="accent6"/>
                          </a:fillRef>
                          <a:effectRef idx="0">
                            <a:schemeClr val="accent6"/>
                          </a:effectRef>
                          <a:fontRef idx="minor">
                            <a:schemeClr val="tx1"/>
                          </a:fontRef>
                        </wps:style>
                        <wps:bodyPr/>
                      </wps:wsp>
                      <wps:wsp>
                        <wps:cNvPr id="464" name="Conector recto 464"/>
                        <wps:cNvCnPr/>
                        <wps:spPr>
                          <a:xfrm flipH="1">
                            <a:off x="3172717" y="1111240"/>
                            <a:ext cx="898269" cy="0"/>
                          </a:xfrm>
                          <a:prstGeom prst="line">
                            <a:avLst/>
                          </a:prstGeom>
                        </wps:spPr>
                        <wps:style>
                          <a:lnRef idx="1">
                            <a:schemeClr val="accent6"/>
                          </a:lnRef>
                          <a:fillRef idx="0">
                            <a:schemeClr val="accent6"/>
                          </a:fillRef>
                          <a:effectRef idx="0">
                            <a:schemeClr val="accent6"/>
                          </a:effectRef>
                          <a:fontRef idx="minor">
                            <a:schemeClr val="tx1"/>
                          </a:fontRef>
                        </wps:style>
                        <wps:bodyPr/>
                      </wps:wsp>
                    </wpg:wgp>
                  </a:graphicData>
                </a:graphic>
              </wp:inline>
            </w:drawing>
          </mc:Choice>
          <mc:Fallback>
            <w:pict>
              <v:group w14:anchorId="3A19ADCB" id="Grupo 85" o:spid="_x0000_s1257" style="width:441.9pt;height:228.2pt;mso-position-horizontal-relative:char;mso-position-vertical-relative:line" coordsize="57321,296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">
                <v:roundrect id="Rectángulo redondeado 369" o:spid="_x0000_s1258" style="position:absolute;left:220;top:134;width:14792;height:260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" filled="f" strokecolor="#1f4d78 [1604]" strokeweight="1pt">
                  <v:stroke dashstyle="longDash" joinstyle="miter"/>
                </v:roundrect>
                <v:shape id="CuadroTexto 64" o:spid="_x0000_s1259" type="#_x0000_t202" style="position:absolute;left:42424;top:18946;width:14897;height:6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" filled="f" stroked="f">
                  <v:textbox style="mso-fit-shape-to-text:t">
                    <w:txbxContent>
                      <w:p w14:paraId="28E53DB0" w14:textId="77777777" w:rsidR="00036288" w:rsidRPr="0008353F" w:rsidRDefault="00036288" w:rsidP="000C6C83">
                        <w:pPr>
                          <w:pStyle w:val="NormalWeb"/>
                          <w:spacing w:before="0" w:beforeAutospacing="0" w:after="0" w:afterAutospacing="0"/>
                          <w:jc w:val="center"/>
                          <w:rPr>
                            <w:rFonts w:ascii="Arial" w:hAnsi="Arial" w:cs="Arial"/>
                          </w:rPr>
                        </w:pPr>
                        <w:r w:rsidRPr="0008353F">
                          <w:rPr>
                            <w:rFonts w:ascii="Arial" w:hAnsi="Arial" w:cs="Arial"/>
                            <w:color w:val="000000"/>
                            <w:kern w:val="24"/>
                            <w:sz w:val="18"/>
                            <w:szCs w:val="18"/>
                          </w:rPr>
                          <w:t>Sistema</w:t>
                        </w:r>
                      </w:p>
                      <w:p w14:paraId="7D7C5DAE" w14:textId="77777777" w:rsidR="00036288" w:rsidRPr="0008353F" w:rsidRDefault="00036288" w:rsidP="000C6C83">
                        <w:pPr>
                          <w:pStyle w:val="NormalWeb"/>
                          <w:spacing w:before="0" w:beforeAutospacing="0" w:after="0" w:afterAutospacing="0"/>
                          <w:jc w:val="center"/>
                          <w:rPr>
                            <w:rFonts w:ascii="Arial" w:hAnsi="Arial" w:cs="Arial"/>
                          </w:rPr>
                        </w:pPr>
                        <w:r w:rsidRPr="0008353F">
                          <w:rPr>
                            <w:rFonts w:ascii="Arial" w:hAnsi="Arial" w:cs="Arial"/>
                            <w:color w:val="000000"/>
                            <w:kern w:val="24"/>
                            <w:sz w:val="18"/>
                            <w:szCs w:val="18"/>
                          </w:rPr>
                          <w:t>de difusión</w:t>
                        </w:r>
                        <w:r w:rsidRPr="0008353F">
                          <w:rPr>
                            <w:rFonts w:ascii="Arial" w:hAnsi="Arial" w:cs="Arial"/>
                            <w:color w:val="000000"/>
                            <w:kern w:val="24"/>
                          </w:rPr>
                          <w:t xml:space="preserve"> </w:t>
                        </w:r>
                        <w:r w:rsidRPr="0008353F">
                          <w:rPr>
                            <w:rFonts w:ascii="Arial" w:hAnsi="Arial" w:cs="Arial"/>
                            <w:color w:val="000000"/>
                            <w:kern w:val="24"/>
                            <w:sz w:val="18"/>
                            <w:szCs w:val="18"/>
                          </w:rPr>
                          <w:t>de la alerta por medio de equipos VHF</w:t>
                        </w:r>
                        <w:r w:rsidRPr="0008353F">
                          <w:rPr>
                            <w:rFonts w:ascii="Arial" w:hAnsi="Arial" w:cs="Arial"/>
                            <w:b/>
                            <w:bCs/>
                            <w:color w:val="000000"/>
                            <w:kern w:val="24"/>
                            <w:sz w:val="18"/>
                            <w:szCs w:val="18"/>
                          </w:rPr>
                          <w:t xml:space="preserve"> </w:t>
                        </w:r>
                      </w:p>
                    </w:txbxContent>
                  </v:textbox>
                </v:shape>
                <v:shape id="Forma libre 371" o:spid="_x0000_s1260" style="position:absolute;left:21492;top:16020;width:5691;height:457;rotation:444705fd;visibility:visible;mso-wrap-style:square;v-text-anchor:middle" coordsize="723900,10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" path="m,62032c137477,27742,274955,-6548,339090,1072v64135,7620,-18415,98425,45720,106680c448945,116007,586422,83304,723900,50602e" filled="f" strokecolor="#1f4d78 [1604]" strokeweight="1pt">
                  <v:stroke joinstyle="miter"/>
                  <v:path arrowok="t" o:connecttype="custom" o:connectlocs="0,26008;266566,449;302507,45177;569073,21216" o:connectangles="0,0,0,0"/>
                </v:shape>
                <v:group id="Grupo 372" o:spid="_x0000_s1261" style="position:absolute;left:12845;top:13397;width:5425;height:1153;rotation:-2047833fd" coordorigin="12845,13397" coordsize="6280,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">
                  <v:shape id="Forma libre 373" o:spid="_x0000_s1262" style="position:absolute;left:12845;top:14269;width:5974;height:2438;rotation:222695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" path="m,243840l298704,54864r30480,128016l597408,e" filled="f" strokecolor="#ffc000 [3207]" strokeweight="1.5pt">
                    <v:stroke joinstyle="miter"/>
                    <v:path arrowok="t" o:connecttype="custom" o:connectlocs="0,243840;298705,54864;329185,182880;597409,0" o:connectangles="0,0,0,0"/>
                  </v:shape>
                  <v:shape id="Forma libre 374" o:spid="_x0000_s1263" style="position:absolute;left:13151;top:13397;width:5974;height:2439;rotation:222695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" path="m,243840l298704,54864r30480,128016l597408,e" filled="f" strokecolor="#ffc000 [3207]" strokeweight="1.5pt">
                    <v:stroke joinstyle="miter"/>
                    <v:path arrowok="t" o:connecttype="custom" o:connectlocs="0,243839;298705,54864;329185,182879;597410,0" o:connectangles="0,0,0,0"/>
                  </v:shape>
                </v:group>
                <v:shape id="Forma libre 375" o:spid="_x0000_s1264" style="position:absolute;left:29148;top:15998;width:5845;height:664;rotation:261669fd;flip:x;visibility:visible;mso-wrap-style:square;v-text-anchor:middle" coordsize="723900,10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" path="m,62032c137477,27742,274955,-6548,339090,1072v64135,7620,-18415,98425,45720,106680c448945,116007,586422,83304,723900,50602e" filled="f" strokecolor="#1f4d78 [1604]" strokeweight="1pt">
                  <v:stroke joinstyle="miter"/>
                  <v:path arrowok="t" o:connecttype="custom" o:connectlocs="0,37816;273769,654;310682,65688;584451,30848" o:connectangles="0,0,0,0"/>
                </v:shape>
                <v:shape id="Imagen 377" o:spid="_x0000_s1265" type="#_x0000_t75" style="position:absolute;left:27154;top:14446;width:2217;height:2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">
                  <v:imagedata r:id="rId47" o:title=""/>
                  <v:path arrowok="t"/>
                </v:shape>
                <v:shape id="Forma libre 379" o:spid="_x0000_s1266" style="position:absolute;left:8539;top:17572;width:882;height:256;rotation:-3414169fd;visibility:visible;mso-wrap-style:square;v-text-anchor:middle" coordsize="723900,10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" path="m,62032c137477,27742,274955,-6548,339090,1072v64135,7620,-18415,98425,45720,106680c448945,116007,586422,83304,723900,50602e" filled="f" strokecolor="#1f4d78 [1604]" strokeweight="1pt">
                  <v:stroke joinstyle="miter"/>
                  <v:path arrowok="t" o:connecttype="custom" o:connectlocs="0,14565;41301,252;46870,25300;88171,11881" o:connectangles="0,0,0,0"/>
                </v:shape>
                <v:oval id="Elipse 380" o:spid="_x0000_s1267" style="position:absolute;left:8459;top:17896;width:682;height: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" fillcolor="#5b9bd5 [3204]" strokecolor="#1f4d78 [1604]" strokeweight="1pt">
                  <v:stroke joinstyle="miter"/>
                </v:oval>
                <v:shape id="Forma libre 414" o:spid="_x0000_s1268" style="position:absolute;left:7623;top:17038;width:1677;height:457;rotation:225254fd;visibility:visible;mso-wrap-style:square;v-text-anchor:middle" coordsize="723900,109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" path="m,62032c137477,27742,274955,-6548,339090,1072v64135,7620,-18415,98425,45720,106680c448945,116007,586422,83304,723900,50602e" filled="f" strokecolor="#1f4d78 [1604]" strokeweight="1pt">
                  <v:stroke joinstyle="miter"/>
                  <v:path arrowok="t" o:connecttype="custom" o:connectlocs="0,26002;78558,449;89151,45167;167709,21211" o:connectangles="0,0,0,0"/>
                </v:shape>
                <v:oval id="Elipse 415" o:spid="_x0000_s1269" style="position:absolute;left:7044;top:17017;width:683;height:6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" fillcolor="#5b9bd5 [3204]" strokecolor="#1f4d78 [1604]" strokeweight="1pt">
                  <v:stroke joinstyle="miter"/>
                </v:oval>
                <v:shape id="CuadroTexto 78" o:spid="_x0000_s1270" type="#_x0000_t202" style="position:absolute;left:3339;top:19704;width:6804;height:361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" filled="f" stroked="f">
                  <v:textbox style="mso-fit-shape-to-text:t">
                    <w:txbxContent>
                      <w:p w14:paraId="2722C6C3" w14:textId="77777777" w:rsidR="00036288" w:rsidRPr="0008353F" w:rsidRDefault="00036288" w:rsidP="000C6C83">
                        <w:pPr>
                          <w:pStyle w:val="NormalWeb"/>
                          <w:spacing w:before="0" w:beforeAutospacing="0" w:after="0" w:afterAutospacing="0"/>
                          <w:jc w:val="center"/>
                          <w:rPr>
                            <w:rFonts w:ascii="Arial" w:hAnsi="Arial" w:cs="Arial"/>
                          </w:rPr>
                        </w:pPr>
                        <w:r w:rsidRPr="0008353F">
                          <w:rPr>
                            <w:rFonts w:ascii="Arial" w:hAnsi="Arial" w:cs="Arial"/>
                            <w:color w:val="000000"/>
                            <w:kern w:val="24"/>
                            <w:sz w:val="18"/>
                            <w:szCs w:val="18"/>
                          </w:rPr>
                          <w:t>Sensores</w:t>
                        </w:r>
                      </w:p>
                      <w:p w14:paraId="7C2FE5B4" w14:textId="77777777" w:rsidR="00036288" w:rsidRPr="0008353F" w:rsidRDefault="00036288" w:rsidP="000C6C83">
                        <w:pPr>
                          <w:pStyle w:val="NormalWeb"/>
                          <w:spacing w:before="0" w:beforeAutospacing="0" w:after="0" w:afterAutospacing="0"/>
                          <w:jc w:val="center"/>
                          <w:rPr>
                            <w:rFonts w:ascii="Arial" w:hAnsi="Arial" w:cs="Arial"/>
                          </w:rPr>
                        </w:pPr>
                        <w:r w:rsidRPr="0008353F">
                          <w:rPr>
                            <w:rFonts w:ascii="Arial" w:hAnsi="Arial" w:cs="Arial"/>
                            <w:color w:val="000000"/>
                            <w:kern w:val="24"/>
                            <w:sz w:val="18"/>
                            <w:szCs w:val="18"/>
                          </w:rPr>
                          <w:t>sísmicos</w:t>
                        </w:r>
                      </w:p>
                    </w:txbxContent>
                  </v:textbox>
                </v:shape>
                <v:group id="Grupo 417" o:spid="_x0000_s1271" style="position:absolute;left:8087;top:12705;width:4435;height:4839" coordorigin="8087,12705" coordsize="48761,4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">
                  <v:shape id="Imagen 418" o:spid="_x0000_s1272" type="#_x0000_t75" style="position:absolute;left:8087;top:12705;width:48762;height:48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">
                    <v:imagedata r:id="rId104" o:title=""/>
                    <v:path arrowok="t"/>
                  </v:shape>
                  <v:rect id="Rectángulo 419" o:spid="_x0000_s1273" style="position:absolute;left:15166;top:20827;width:13659;height:12070;rotation:10950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" fillcolor="white [3212]" stroked="f" strokeweight="1pt"/>
                </v:group>
                <v:group id="Grupo 420" o:spid="_x0000_s1274" style="position:absolute;left:18191;top:11676;width:4435;height:4839;flip:x" coordorigin="18191,11676" coordsize="48761,4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">
                  <v:shape id="Imagen 421" o:spid="_x0000_s1275" type="#_x0000_t75" style="position:absolute;left:18191;top:11676;width:48761;height:48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">
                    <v:imagedata r:id="rId104" o:title=""/>
                    <v:path arrowok="t"/>
                  </v:shape>
                  <v:rect id="Rectángulo 422" o:spid="_x0000_s1276" style="position:absolute;left:25270;top:19798;width:13659;height:12070;rotation:10950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" fillcolor="white [3212]" stroked="f" strokeweight="1pt"/>
                </v:group>
                <v:shape id="CuadroTexto 95" o:spid="_x0000_s1277" type="#_x0000_t202" style="position:absolute;top:1048;width:15222;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" filled="f" stroked="f">
                  <v:textbox style="mso-fit-shape-to-text:t">
                    <w:txbxContent>
                      <w:p w14:paraId="548C1370" w14:textId="77777777" w:rsidR="00036288" w:rsidRPr="0008353F" w:rsidRDefault="00036288" w:rsidP="000C6C83">
                        <w:pPr>
                          <w:pStyle w:val="NormalWeb"/>
                          <w:spacing w:before="0" w:beforeAutospacing="0" w:after="0" w:afterAutospacing="0"/>
                          <w:jc w:val="center"/>
                          <w:rPr>
                            <w:rFonts w:ascii="Arial" w:hAnsi="Arial" w:cs="Arial"/>
                          </w:rPr>
                        </w:pPr>
                        <w:r w:rsidRPr="0008353F">
                          <w:rPr>
                            <w:rFonts w:ascii="Arial" w:hAnsi="Arial" w:cs="Arial"/>
                            <w:color w:val="000000"/>
                            <w:kern w:val="24"/>
                            <w:sz w:val="22"/>
                            <w:szCs w:val="22"/>
                          </w:rPr>
                          <w:t>Red de monitoreo</w:t>
                        </w:r>
                      </w:p>
                    </w:txbxContent>
                  </v:textbox>
                </v:shape>
                <v:line id="Conector recto 424" o:spid="_x0000_s1278" style="position:absolute;flip:x y;visibility:visible;mso-wrap-style:square" from="28124,17366" to="28126,19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" strokecolor="#70ad47 [3209]" strokeweight=".5pt">
                  <v:stroke endarrow="oval" endarrowwidth="narrow" endarrowlength="short" joinstyle="miter"/>
                </v:line>
                <v:line id="Conector recto 425" o:spid="_x0000_s1279" style="position:absolute;flip:x y;visibility:visible;mso-wrap-style:square" from="50089,17012" to="50089,19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" strokecolor="#70ad47 [3209]" strokeweight=".5pt">
                  <v:stroke endarrow="oval" endarrowwidth="narrow" endarrowlength="short" joinstyle="miter"/>
                </v:line>
                <v:line id="Conector recto 426" o:spid="_x0000_s1280" style="position:absolute;flip:y;visibility:visible;mso-wrap-style:square" from="6625,18705" to="8349,197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" strokecolor="#70ad47 [3209]" strokeweight=".5pt">
                  <v:stroke endarrow="oval" endarrowwidth="narrow" endarrowlength="short" joinstyle="miter"/>
                </v:line>
                <v:line id="Conector recto 427" o:spid="_x0000_s1281" style="position:absolute;flip:y;visibility:visible;mso-wrap-style:square" from="6624,17894" to="7023,19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" strokecolor="#70ad47 [3209]" strokeweight=".5pt">
                  <v:stroke endarrow="oval" endarrowwidth="narrow" endarrowlength="short" joinstyle="miter"/>
                </v:line>
                <v:shape id="CuadroTexto 49" o:spid="_x0000_s1282" type="#_x0000_t202" style="position:absolute;left:21376;top:1026;width:14840;height:2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" filled="f" stroked="f">
                  <v:textbox style="mso-fit-shape-to-text:t">
                    <w:txbxContent>
                      <w:p w14:paraId="1CD2A301" w14:textId="77777777" w:rsidR="00036288" w:rsidRPr="0008353F" w:rsidRDefault="00036288" w:rsidP="000C6C83">
                        <w:pPr>
                          <w:pStyle w:val="NormalWeb"/>
                          <w:spacing w:before="0" w:beforeAutospacing="0" w:after="0" w:afterAutospacing="0"/>
                          <w:jc w:val="center"/>
                          <w:rPr>
                            <w:rFonts w:ascii="Arial" w:hAnsi="Arial" w:cs="Arial"/>
                          </w:rPr>
                        </w:pPr>
                        <w:r w:rsidRPr="0008353F">
                          <w:rPr>
                            <w:rFonts w:ascii="Arial" w:hAnsi="Arial" w:cs="Arial"/>
                            <w:color w:val="000000"/>
                            <w:kern w:val="24"/>
                            <w:sz w:val="22"/>
                            <w:szCs w:val="22"/>
                          </w:rPr>
                          <w:t>Red de transporte</w:t>
                        </w:r>
                      </w:p>
                    </w:txbxContent>
                  </v:textbox>
                </v:shape>
                <v:shape id="CuadroTexto 50" o:spid="_x0000_s1283" type="#_x0000_t202" style="position:absolute;left:42892;top:683;width:13555;height:25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" filled="f" stroked="f">
                  <v:textbox style="mso-fit-shape-to-text:t">
                    <w:txbxContent>
                      <w:p w14:paraId="57C425BE" w14:textId="77777777" w:rsidR="00036288" w:rsidRPr="0008353F" w:rsidRDefault="00036288" w:rsidP="000C6C83">
                        <w:pPr>
                          <w:pStyle w:val="NormalWeb"/>
                          <w:spacing w:before="0" w:beforeAutospacing="0" w:after="0" w:afterAutospacing="0"/>
                          <w:jc w:val="center"/>
                          <w:rPr>
                            <w:rFonts w:ascii="Arial" w:hAnsi="Arial" w:cs="Arial"/>
                          </w:rPr>
                        </w:pPr>
                        <w:r w:rsidRPr="0008353F">
                          <w:rPr>
                            <w:rFonts w:ascii="Arial" w:hAnsi="Arial" w:cs="Arial"/>
                            <w:color w:val="000000"/>
                            <w:kern w:val="24"/>
                            <w:sz w:val="22"/>
                            <w:szCs w:val="22"/>
                          </w:rPr>
                          <w:t>Red de difusión</w:t>
                        </w:r>
                      </w:p>
                    </w:txbxContent>
                  </v:textbox>
                </v:shape>
                <v:shape id="CuadroTexto 98" o:spid="_x0000_s1284" type="#_x0000_t202" style="position:absolute;left:19615;top:19440;width:16597;height:6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" filled="f" stroked="f">
                  <v:textbox style="mso-fit-shape-to-text:t">
                    <w:txbxContent>
                      <w:p w14:paraId="1AE8D5B3" w14:textId="77777777" w:rsidR="00036288" w:rsidRPr="0008353F" w:rsidRDefault="00036288" w:rsidP="000C6C83">
                        <w:pPr>
                          <w:pStyle w:val="NormalWeb"/>
                          <w:spacing w:before="0" w:beforeAutospacing="0" w:after="0" w:afterAutospacing="0"/>
                          <w:jc w:val="center"/>
                          <w:rPr>
                            <w:rFonts w:ascii="Arial" w:hAnsi="Arial" w:cs="Arial"/>
                          </w:rPr>
                        </w:pPr>
                        <w:r w:rsidRPr="0008353F">
                          <w:rPr>
                            <w:rFonts w:ascii="Arial" w:hAnsi="Arial" w:cs="Arial"/>
                            <w:color w:val="000000"/>
                            <w:kern w:val="24"/>
                            <w:sz w:val="18"/>
                            <w:szCs w:val="18"/>
                          </w:rPr>
                          <w:t>Estaciones de procesamiento y emisión automática de alerta sísmica</w:t>
                        </w:r>
                      </w:p>
                    </w:txbxContent>
                  </v:textbox>
                </v:shape>
                <v:shape id="CuadroTexto 53" o:spid="_x0000_s1285" type="#_x0000_t202" style="position:absolute;left:3194;top:5389;width:11175;height:4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" filled="f" stroked="f">
                  <v:textbox style="mso-fit-shape-to-text:t">
                    <w:txbxContent>
                      <w:p w14:paraId="715AE82D" w14:textId="77777777" w:rsidR="00036288" w:rsidRPr="0008353F" w:rsidRDefault="00036288" w:rsidP="000C6C83">
                        <w:pPr>
                          <w:pStyle w:val="NormalWeb"/>
                          <w:spacing w:before="0" w:beforeAutospacing="0" w:after="0" w:afterAutospacing="0"/>
                          <w:jc w:val="center"/>
                          <w:rPr>
                            <w:rFonts w:ascii="Arial" w:hAnsi="Arial" w:cs="Arial"/>
                          </w:rPr>
                        </w:pPr>
                        <w:r w:rsidRPr="0008353F">
                          <w:rPr>
                            <w:rFonts w:ascii="Arial" w:hAnsi="Arial" w:cs="Arial"/>
                            <w:color w:val="000000"/>
                            <w:kern w:val="24"/>
                            <w:sz w:val="18"/>
                            <w:szCs w:val="18"/>
                          </w:rPr>
                          <w:t>Espectro concesionado para servicio fijo</w:t>
                        </w:r>
                      </w:p>
                    </w:txbxContent>
                  </v:textbox>
                </v:shape>
                <v:line id="Conector recto 432" o:spid="_x0000_s1286" style="position:absolute;visibility:visible;mso-wrap-style:square" from="13801,11782" to="13833,130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" strokecolor="#70ad47 [3209]" strokeweight=".5pt">
                  <v:stroke endarrow="oval" endarrowwidth="narrow" endarrowlength="short" joinstyle="miter"/>
                </v:line>
                <v:shape id="CuadroTexto 57" o:spid="_x0000_s1287" type="#_x0000_t202" style="position:absolute;left:26008;top:4912;width:11535;height:49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" filled="f" stroked="f">
                  <v:textbox style="mso-fit-shape-to-text:t">
                    <w:txbxContent>
                      <w:p w14:paraId="4789F05F" w14:textId="77777777" w:rsidR="00036288" w:rsidRPr="0008353F" w:rsidRDefault="00036288" w:rsidP="000C6C83">
                        <w:pPr>
                          <w:pStyle w:val="NormalWeb"/>
                          <w:spacing w:before="0" w:beforeAutospacing="0" w:after="0" w:afterAutospacing="0"/>
                          <w:jc w:val="center"/>
                          <w:rPr>
                            <w:rFonts w:ascii="Arial" w:hAnsi="Arial" w:cs="Arial"/>
                          </w:rPr>
                        </w:pPr>
                        <w:r w:rsidRPr="0008353F">
                          <w:rPr>
                            <w:rFonts w:ascii="Arial" w:hAnsi="Arial" w:cs="Arial"/>
                            <w:color w:val="000000"/>
                            <w:kern w:val="24"/>
                            <w:sz w:val="18"/>
                            <w:szCs w:val="18"/>
                          </w:rPr>
                          <w:t>Espectro concesionado para servicio fijo</w:t>
                        </w:r>
                      </w:p>
                    </w:txbxContent>
                  </v:textbox>
                </v:shape>
                <v:group id="Grupo 434" o:spid="_x0000_s1288" style="position:absolute;left:48867;top:11112;width:2755;height:2202" coordorigin="48867,11112" coordsize="6035,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">
                  <v:rect id="Rectángulo 435" o:spid="_x0000_s1289" style="position:absolute;left:48867;top:11112;width:6035;height:3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" fillcolor="#5b9bd5 [3204]" stroked="f" strokeweight="1pt">
                    <v:shadow on="t" color="black" opacity="19660f" offset=".552mm,.73253mm"/>
                  </v:rect>
                  <v:line id="Conector recto 436" o:spid="_x0000_s1290" style="position:absolute;visibility:visible;mso-wrap-style:square" from="50640,11112" to="50640,13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" strokecolor="black [3200]" strokeweight="1.5pt">
                    <v:stroke joinstyle="miter"/>
                  </v:line>
                </v:group>
                <v:group id="Grupo 437" o:spid="_x0000_s1291" style="position:absolute;left:52119;top:12235;width:2755;height:2202" coordorigin="52119,12235" coordsize="6035,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">
                  <v:rect id="Rectángulo 438" o:spid="_x0000_s1292" style="position:absolute;left:52119;top:12235;width:6035;height:3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" fillcolor="#5b9bd5 [3204]" stroked="f" strokeweight="1pt">
                    <v:shadow on="t" color="black" opacity="19660f" offset=".552mm,.73253mm"/>
                  </v:rect>
                  <v:line id="Conector recto 439" o:spid="_x0000_s1293" style="position:absolute;visibility:visible;mso-wrap-style:square" from="53891,12235" to="53891,14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" strokecolor="black [3200]" strokeweight="1.5pt">
                    <v:stroke joinstyle="miter"/>
                  </v:line>
                </v:group>
                <v:group id="Grupo 440" o:spid="_x0000_s1294" style="position:absolute;left:49279;top:13936;width:2756;height:2202" coordorigin="49279,13936" coordsize="6035,39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">
                  <v:rect id="Rectángulo 441" o:spid="_x0000_s1295" style="position:absolute;left:49279;top:13936;width:6036;height:39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" fillcolor="#5b9bd5 [3204]" stroked="f" strokeweight="1pt">
                    <v:shadow on="t" color="black" opacity="19660f" offset=".552mm,.73253mm"/>
                  </v:rect>
                  <v:line id="Conector recto 442" o:spid="_x0000_s1296" style="position:absolute;visibility:visible;mso-wrap-style:square" from="51052,13936" to="51052,15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" strokecolor="black [3200]" strokeweight="1.5pt">
                    <v:stroke joinstyle="miter"/>
                  </v:line>
                </v:group>
                <v:group id="Grupo 443" o:spid="_x0000_s1297" style="position:absolute;left:43834;top:11852;width:4435;height:4628" coordorigin="43834,11852" coordsize="7920,9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group id="Grupo 444" o:spid="_x0000_s1298" style="position:absolute;left:43834;top:12843;width:7920;height:8640;flip:x" coordorigin="43834,12843" coordsize="48761,48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">
                    <v:shape id="Imagen 445" o:spid="_x0000_s1299" type="#_x0000_t75" style="position:absolute;left:43834;top:12843;width:48762;height:48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">
                      <v:imagedata r:id="rId105" o:title=""/>
                      <v:path arrowok="t"/>
                    </v:shape>
                    <v:rect id="Rectángulo 446" o:spid="_x0000_s1300" style="position:absolute;left:50913;top:20965;width:13660;height:12070;rotation:10950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" fillcolor="white [3212]" stroked="f" strokeweight="1pt"/>
                  </v:group>
                  <v:oval id="Elipse 447" o:spid="_x0000_s1301" style="position:absolute;left:47458;top:12843;width:667;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" fillcolor="#5b9bd5 [3204]" strokecolor="#1f4d78 [1604]" strokeweight="1pt">
                    <v:stroke joinstyle="miter"/>
                  </v:oval>
                  <v:shape id="Imagen 448" o:spid="_x0000_s1302" type="#_x0000_t75" style="position:absolute;left:48564;top:11852;width:2304;height:3308;rotation:-1135785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">
                    <v:imagedata r:id="rId106" o:title="" cropbottom="30747f" cropright="41307f"/>
                    <v:path arrowok="t"/>
                  </v:shape>
                </v:group>
                <v:roundrect id="Rectángulo redondeado 449" o:spid="_x0000_s1303" style="position:absolute;left:17406;width:22533;height:261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" filled="f" strokecolor="#1f4d78 [1604]" strokeweight="1pt">
                  <v:stroke dashstyle="longDash" joinstyle="miter"/>
                </v:roundrect>
                <v:roundrect id="Rectángulo redondeado 450" o:spid="_x0000_s1304" style="position:absolute;left:42428;top:134;width:14475;height:260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" filled="f" strokecolor="#1f4d78 [1604]" strokeweight="1pt">
                  <v:stroke dashstyle="longDash" joinstyle="miter"/>
                </v:roundrect>
                <v:group id="Grupo 451" o:spid="_x0000_s1305" style="position:absolute;left:38011;top:13083;width:5425;height:1153;rotation:-900829fd" coordorigin="38011,13083" coordsize="6280,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">
                  <v:shape id="Forma libre 452" o:spid="_x0000_s1306" style="position:absolute;left:38011;top:13955;width:5974;height:2439;rotation:222695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" path="m,243840l298704,54864r30480,128016l597408,e" filled="f" strokecolor="#ffc000 [3207]" strokeweight="1.5pt">
                    <v:stroke joinstyle="miter"/>
                    <v:path arrowok="t" o:connecttype="custom" o:connectlocs="0,243840;298705,54864;329185,182880;597409,0" o:connectangles="0,0,0,0"/>
                  </v:shape>
                  <v:shape id="Forma libre 453" o:spid="_x0000_s1307" style="position:absolute;left:38318;top:13083;width:5974;height:2439;rotation:2226953fd;visibility:visible;mso-wrap-style:square;v-text-anchor:middle" coordsize="597408,243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" path="m,243840l298704,54864r30480,128016l597408,e" filled="f" strokecolor="#ffc000 [3207]" strokeweight="1.5pt">
                    <v:stroke joinstyle="miter"/>
                    <v:path arrowok="t" o:connecttype="custom" o:connectlocs="0,243839;298705,54864;329185,182879;597410,0" o:connectangles="0,0,0,0"/>
                  </v:shape>
                </v:group>
                <v:line id="Conector recto 454" o:spid="_x0000_s1308" style="position:absolute;visibility:visible;mso-wrap-style:square" from="40709,11112" to="40711,124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" strokecolor="#70ad47 [3209]" strokeweight=".5pt">
                  <v:stroke endarrow="oval" endarrowwidth="narrow" endarrowlength="short" joinstyle="miter"/>
                </v:line>
                <v:group id="Grupo 455" o:spid="_x0000_s1309" style="position:absolute;left:34001;top:11673;width:4435;height:4840" coordorigin="34001,11673" coordsize="48761,487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">
                  <v:shape id="Imagen 456" o:spid="_x0000_s1310" type="#_x0000_t75" style="position:absolute;left:34001;top:11673;width:48762;height:48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">
                    <v:imagedata r:id="rId104" o:title=""/>
                    <v:path arrowok="t"/>
                  </v:shape>
                  <v:rect id="Rectángulo 457" o:spid="_x0000_s1311" style="position:absolute;left:41080;top:19795;width:13660;height:12070;rotation:10950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" fillcolor="white [3212]" stroked="f" strokeweight="1pt"/>
                </v:group>
                <v:shape id="CuadroTexto 57" o:spid="_x0000_s1312" type="#_x0000_t202" style="position:absolute;left:42426;top:5157;width:10274;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" filled="f" stroked="f">
                  <v:textbox style="mso-fit-shape-to-text:t">
                    <w:txbxContent>
                      <w:p w14:paraId="11D74741" w14:textId="77777777" w:rsidR="00036288" w:rsidRPr="0008353F" w:rsidRDefault="00036288" w:rsidP="000C6C83">
                        <w:pPr>
                          <w:pStyle w:val="NormalWeb"/>
                          <w:spacing w:before="0" w:beforeAutospacing="0" w:after="0" w:afterAutospacing="0"/>
                          <w:jc w:val="center"/>
                          <w:rPr>
                            <w:rFonts w:ascii="Arial" w:hAnsi="Arial" w:cs="Arial"/>
                          </w:rPr>
                        </w:pPr>
                        <w:r w:rsidRPr="0008353F">
                          <w:rPr>
                            <w:rFonts w:ascii="Arial" w:hAnsi="Arial" w:cs="Arial"/>
                            <w:color w:val="000000"/>
                            <w:kern w:val="24"/>
                            <w:sz w:val="18"/>
                            <w:szCs w:val="18"/>
                          </w:rPr>
                          <w:t>Espectro en VHF*</w:t>
                        </w:r>
                      </w:p>
                    </w:txbxContent>
                  </v:textbox>
                </v:shape>
                <v:line id="Conector recto 459" o:spid="_x0000_s1313" style="position:absolute;flip:x;visibility:visible;mso-wrap-style:square" from="47567,8851" to="47569,11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" strokecolor="#70ad47 [3209]" strokeweight=".5pt">
                  <v:stroke endarrow="oval" endarrowwidth="narrow" endarrowlength="short" joinstyle="miter"/>
                </v:line>
                <v:shape id="CuadroTexto 53" o:spid="_x0000_s1314" type="#_x0000_t202" style="position:absolute;left:595;top:27590;width:53977;height:2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" filled="f" stroked="f">
                  <v:textbox style="mso-fit-shape-to-text:t">
                    <w:txbxContent>
                      <w:p w14:paraId="0AD53AD2" w14:textId="77777777" w:rsidR="00036288" w:rsidRPr="0008353F" w:rsidRDefault="00036288" w:rsidP="000C6C83">
                        <w:pPr>
                          <w:pStyle w:val="NormalWeb"/>
                          <w:spacing w:before="0" w:beforeAutospacing="0" w:after="0" w:afterAutospacing="0"/>
                          <w:rPr>
                            <w:rFonts w:ascii="Arial" w:hAnsi="Arial" w:cs="Arial"/>
                          </w:rPr>
                        </w:pPr>
                        <w:r w:rsidRPr="0008353F">
                          <w:rPr>
                            <w:rFonts w:ascii="Arial" w:hAnsi="Arial" w:cs="Arial"/>
                            <w:b/>
                            <w:bCs/>
                            <w:color w:val="000000"/>
                            <w:kern w:val="24"/>
                            <w:sz w:val="14"/>
                            <w:szCs w:val="14"/>
                          </w:rPr>
                          <w:t>*</w:t>
                        </w:r>
                        <w:r w:rsidRPr="0008353F">
                          <w:rPr>
                            <w:rFonts w:ascii="Arial" w:hAnsi="Arial" w:cs="Arial"/>
                            <w:color w:val="000000"/>
                            <w:kern w:val="24"/>
                            <w:sz w:val="14"/>
                            <w:szCs w:val="14"/>
                          </w:rPr>
                          <w:t xml:space="preserve"> Frecuencias 162.400 MHz, 162.425 MHz, 162.450 MHz, 162.475 MHz, 162.500 MHz, 162.525 MHz y 162.550 MHz.</w:t>
                        </w:r>
                      </w:p>
                    </w:txbxContent>
                  </v:textbox>
                </v:shape>
                <v:line id="Conector recto 461" o:spid="_x0000_s1315" style="position:absolute;flip:x;visibility:visible;mso-wrap-style:square" from="8782,11782" to="13801,1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" strokecolor="#70ad47 [3209]" strokeweight=".5pt">
                  <v:stroke joinstyle="miter"/>
                </v:line>
                <v:line id="Conector recto 462" o:spid="_x0000_s1316" style="position:absolute;visibility:visible;mso-wrap-style:square" from="8782,10546" to="8801,117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" strokecolor="#70ad47 [3209]" strokeweight=".5pt">
                  <v:stroke joinstyle="miter"/>
                </v:line>
                <v:line id="Conector recto 463" o:spid="_x0000_s1317" style="position:absolute;visibility:visible;mso-wrap-style:square" from="31727,9827" to="31745,111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" strokecolor="#70ad47 [3209]" strokeweight=".5pt">
                  <v:stroke joinstyle="miter"/>
                </v:line>
                <v:line id="Conector recto 464" o:spid="_x0000_s1318" style="position:absolute;flip:x;visibility:visible;mso-wrap-style:square" from="31727,11112" to="40709,11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" strokecolor="#70ad47 [3209]" strokeweight=".5pt">
                  <v:stroke joinstyle="miter"/>
                </v:line>
                <w10:anchorlock/>
              </v:group>
            </w:pict>
          </mc:Fallback>
        </mc:AlternateContent>
      </w:r>
    </w:p>
    <w:p w14:paraId="4A8BE6EE" w14:textId="1FE32C7E" w:rsidR="00F32B95" w:rsidRPr="0008353F" w:rsidRDefault="00F32B95" w:rsidP="00F32B95">
      <w:pPr>
        <w:spacing w:line="240" w:lineRule="auto"/>
        <w:ind w:right="-93"/>
        <w:jc w:val="center"/>
        <w:rPr>
          <w:rFonts w:cs="Arial"/>
          <w:sz w:val="18"/>
        </w:rPr>
      </w:pPr>
      <w:r w:rsidRPr="0008353F">
        <w:rPr>
          <w:rFonts w:cs="Arial"/>
          <w:sz w:val="18"/>
        </w:rPr>
        <w:t xml:space="preserve">Figura </w:t>
      </w:r>
      <w:r w:rsidR="00CB2155" w:rsidRPr="0008353F">
        <w:rPr>
          <w:rFonts w:cs="Arial"/>
          <w:sz w:val="18"/>
        </w:rPr>
        <w:t>8</w:t>
      </w:r>
      <w:r w:rsidRPr="0008353F">
        <w:rPr>
          <w:rFonts w:cs="Arial"/>
          <w:sz w:val="18"/>
        </w:rPr>
        <w:t>. Esquema de</w:t>
      </w:r>
      <w:r w:rsidR="007C75B8" w:rsidRPr="0008353F">
        <w:rPr>
          <w:rFonts w:cs="Arial"/>
          <w:sz w:val="18"/>
        </w:rPr>
        <w:t xml:space="preserve"> distribución </w:t>
      </w:r>
      <w:r w:rsidR="00762138" w:rsidRPr="0008353F">
        <w:rPr>
          <w:rFonts w:cs="Arial"/>
          <w:sz w:val="18"/>
        </w:rPr>
        <w:t>de</w:t>
      </w:r>
      <w:r w:rsidRPr="0008353F">
        <w:rPr>
          <w:rFonts w:cs="Arial"/>
          <w:sz w:val="18"/>
        </w:rPr>
        <w:t xml:space="preserve">l sistema de </w:t>
      </w:r>
      <w:r w:rsidR="00C808A8" w:rsidRPr="0008353F">
        <w:rPr>
          <w:rFonts w:cs="Arial"/>
          <w:sz w:val="18"/>
        </w:rPr>
        <w:t>alerta sísmica</w:t>
      </w:r>
      <w:r w:rsidR="00AC6CAC" w:rsidRPr="0008353F">
        <w:rPr>
          <w:rFonts w:cs="Arial"/>
          <w:sz w:val="18"/>
        </w:rPr>
        <w:fldChar w:fldCharType="begin"/>
      </w:r>
      <w:r w:rsidR="00AC6CAC" w:rsidRPr="0008353F">
        <w:rPr>
          <w:rFonts w:cs="Arial"/>
        </w:rPr>
        <w:instrText xml:space="preserve"> XE "</w:instrText>
      </w:r>
      <w:r w:rsidR="00AC6CAC" w:rsidRPr="0008353F">
        <w:rPr>
          <w:rFonts w:cs="Arial"/>
          <w:sz w:val="18"/>
        </w:rPr>
        <w:instrText>Figura 8. Esquema de distribución del sistema de alerta sísmica</w:instrText>
      </w:r>
      <w:r w:rsidR="00AC6CAC" w:rsidRPr="0008353F">
        <w:rPr>
          <w:rFonts w:cs="Arial"/>
        </w:rPr>
        <w:instrText xml:space="preserve">" </w:instrText>
      </w:r>
      <w:r w:rsidR="00AC6CAC" w:rsidRPr="0008353F">
        <w:rPr>
          <w:rFonts w:cs="Arial"/>
          <w:sz w:val="18"/>
        </w:rPr>
        <w:fldChar w:fldCharType="end"/>
      </w:r>
    </w:p>
    <w:p w14:paraId="1D3544CA" w14:textId="78B1BF8E" w:rsidR="00D063A5" w:rsidRPr="00E7764B" w:rsidRDefault="00D063A5" w:rsidP="00D063A5">
      <w:pPr>
        <w:spacing w:line="240" w:lineRule="auto"/>
        <w:ind w:right="-93"/>
        <w:jc w:val="center"/>
        <w:rPr>
          <w:rFonts w:cs="Arial"/>
          <w:sz w:val="18"/>
          <w:szCs w:val="18"/>
        </w:rPr>
      </w:pPr>
    </w:p>
    <w:p w14:paraId="0D1DA0A3" w14:textId="7D07D4B5" w:rsidR="00D063A5" w:rsidRPr="0008353F" w:rsidRDefault="001600EB" w:rsidP="00A64650">
      <w:pPr>
        <w:spacing w:line="240" w:lineRule="auto"/>
        <w:jc w:val="both"/>
        <w:rPr>
          <w:rFonts w:cs="Arial"/>
        </w:rPr>
      </w:pPr>
      <w:r w:rsidRPr="0008353F">
        <w:rPr>
          <w:rFonts w:cs="Arial"/>
        </w:rPr>
        <w:t>Como se puede observar</w:t>
      </w:r>
      <w:r w:rsidR="005C578D" w:rsidRPr="0008353F">
        <w:rPr>
          <w:rFonts w:cs="Arial"/>
        </w:rPr>
        <w:t xml:space="preserve"> en</w:t>
      </w:r>
      <w:r w:rsidR="00D063A5" w:rsidRPr="0008353F">
        <w:rPr>
          <w:rFonts w:cs="Arial"/>
        </w:rPr>
        <w:t xml:space="preserve"> la Figura </w:t>
      </w:r>
      <w:r w:rsidR="00251BFF" w:rsidRPr="0008353F">
        <w:rPr>
          <w:rFonts w:cs="Arial"/>
        </w:rPr>
        <w:t>8</w:t>
      </w:r>
      <w:r w:rsidRPr="0008353F">
        <w:rPr>
          <w:rFonts w:cs="Arial"/>
        </w:rPr>
        <w:t xml:space="preserve"> el sistema de alerta sísmica se compone de la</w:t>
      </w:r>
      <w:r w:rsidR="005C578D" w:rsidRPr="0008353F">
        <w:rPr>
          <w:rFonts w:cs="Arial"/>
        </w:rPr>
        <w:t xml:space="preserve"> </w:t>
      </w:r>
      <w:r w:rsidR="003C4C3C" w:rsidRPr="0008353F">
        <w:rPr>
          <w:rFonts w:cs="Arial"/>
        </w:rPr>
        <w:t>r</w:t>
      </w:r>
      <w:r w:rsidRPr="0008353F">
        <w:rPr>
          <w:rFonts w:cs="Arial"/>
        </w:rPr>
        <w:t>ed de monitoreo</w:t>
      </w:r>
      <w:r w:rsidR="005C578D" w:rsidRPr="0008353F">
        <w:rPr>
          <w:rFonts w:cs="Arial"/>
        </w:rPr>
        <w:t xml:space="preserve">, </w:t>
      </w:r>
      <w:r w:rsidR="003C4C3C" w:rsidRPr="0008353F">
        <w:rPr>
          <w:rFonts w:cs="Arial"/>
        </w:rPr>
        <w:t>r</w:t>
      </w:r>
      <w:r w:rsidRPr="0008353F">
        <w:rPr>
          <w:rFonts w:cs="Arial"/>
        </w:rPr>
        <w:t>ed de transporte y</w:t>
      </w:r>
      <w:r w:rsidR="00127E8A" w:rsidRPr="0008353F">
        <w:rPr>
          <w:rFonts w:cs="Arial"/>
        </w:rPr>
        <w:t xml:space="preserve"> </w:t>
      </w:r>
      <w:r w:rsidR="003C4C3C" w:rsidRPr="0008353F">
        <w:rPr>
          <w:rFonts w:cs="Arial"/>
        </w:rPr>
        <w:t>r</w:t>
      </w:r>
      <w:r w:rsidRPr="0008353F">
        <w:rPr>
          <w:rFonts w:cs="Arial"/>
        </w:rPr>
        <w:t>ed de difusión</w:t>
      </w:r>
      <w:r w:rsidR="005C578D" w:rsidRPr="0008353F">
        <w:rPr>
          <w:rFonts w:cs="Arial"/>
        </w:rPr>
        <w:t>.</w:t>
      </w:r>
      <w:r w:rsidR="00D35C1F" w:rsidRPr="0008353F">
        <w:rPr>
          <w:rFonts w:cs="Arial"/>
        </w:rPr>
        <w:t xml:space="preserve"> U</w:t>
      </w:r>
      <w:r w:rsidR="00863673" w:rsidRPr="0008353F">
        <w:rPr>
          <w:rFonts w:cs="Arial"/>
        </w:rPr>
        <w:t>na parte de</w:t>
      </w:r>
      <w:r w:rsidR="0087085D" w:rsidRPr="0008353F">
        <w:rPr>
          <w:rFonts w:cs="Arial"/>
        </w:rPr>
        <w:t xml:space="preserve"> la red de difusión</w:t>
      </w:r>
      <w:r w:rsidR="00C8484E" w:rsidRPr="0008353F">
        <w:rPr>
          <w:rFonts w:cs="Arial"/>
        </w:rPr>
        <w:t xml:space="preserve"> opera en el rango de frecuencias 162.</w:t>
      </w:r>
      <w:r w:rsidR="006E30FA" w:rsidRPr="0008353F">
        <w:rPr>
          <w:rFonts w:cs="Arial"/>
        </w:rPr>
        <w:t>300</w:t>
      </w:r>
      <w:r w:rsidR="00C8484E" w:rsidRPr="0008353F">
        <w:rPr>
          <w:rFonts w:cs="Arial"/>
        </w:rPr>
        <w:t>-162.</w:t>
      </w:r>
      <w:r w:rsidR="006E30FA" w:rsidRPr="0008353F">
        <w:rPr>
          <w:rFonts w:cs="Arial"/>
        </w:rPr>
        <w:t>60</w:t>
      </w:r>
      <w:r w:rsidR="00C8484E" w:rsidRPr="0008353F">
        <w:rPr>
          <w:rFonts w:cs="Arial"/>
        </w:rPr>
        <w:t>0 MHz</w:t>
      </w:r>
      <w:r w:rsidR="00D35C1F" w:rsidRPr="0008353F">
        <w:rPr>
          <w:rFonts w:cs="Arial"/>
        </w:rPr>
        <w:t>, la cual</w:t>
      </w:r>
      <w:r w:rsidR="00DE0C16" w:rsidRPr="0008353F">
        <w:rPr>
          <w:rFonts w:cs="Arial"/>
        </w:rPr>
        <w:t xml:space="preserve"> se </w:t>
      </w:r>
      <w:r w:rsidR="0087085D" w:rsidRPr="0008353F">
        <w:rPr>
          <w:rFonts w:cs="Arial"/>
        </w:rPr>
        <w:t xml:space="preserve">compone de </w:t>
      </w:r>
      <w:r w:rsidR="00DE0C16" w:rsidRPr="0008353F">
        <w:rPr>
          <w:rFonts w:cs="Arial"/>
        </w:rPr>
        <w:t xml:space="preserve">estaciones de </w:t>
      </w:r>
      <w:r w:rsidR="00863673" w:rsidRPr="0008353F">
        <w:rPr>
          <w:rFonts w:cs="Arial"/>
        </w:rPr>
        <w:lastRenderedPageBreak/>
        <w:t>transmisión</w:t>
      </w:r>
      <w:r w:rsidR="00901928" w:rsidRPr="0008353F">
        <w:rPr>
          <w:rFonts w:cs="Arial"/>
        </w:rPr>
        <w:t xml:space="preserve"> que envían</w:t>
      </w:r>
      <w:r w:rsidR="00D063A5" w:rsidRPr="0008353F">
        <w:rPr>
          <w:rFonts w:cs="Arial"/>
        </w:rPr>
        <w:t xml:space="preserve"> la información de alerta sísmica de manera automática por medio de ondas del espectro radioeléctrico </w:t>
      </w:r>
      <w:r w:rsidR="006B76CB" w:rsidRPr="0008353F">
        <w:rPr>
          <w:rFonts w:cs="Arial"/>
        </w:rPr>
        <w:t xml:space="preserve">en VHF </w:t>
      </w:r>
      <w:r w:rsidR="00D063A5" w:rsidRPr="0008353F">
        <w:rPr>
          <w:rFonts w:cs="Arial"/>
        </w:rPr>
        <w:t xml:space="preserve">hacia equipos </w:t>
      </w:r>
      <w:r w:rsidR="00863673" w:rsidRPr="0008353F">
        <w:rPr>
          <w:rFonts w:cs="Arial"/>
        </w:rPr>
        <w:t xml:space="preserve">receptores </w:t>
      </w:r>
      <w:r w:rsidR="00D063A5" w:rsidRPr="0008353F">
        <w:rPr>
          <w:rFonts w:cs="Arial"/>
        </w:rPr>
        <w:t xml:space="preserve">que se accionan únicamente </w:t>
      </w:r>
      <w:r w:rsidR="00863673" w:rsidRPr="0008353F">
        <w:rPr>
          <w:rFonts w:cs="Arial"/>
        </w:rPr>
        <w:t xml:space="preserve">al recibir </w:t>
      </w:r>
      <w:r w:rsidR="00AF752B" w:rsidRPr="0008353F">
        <w:rPr>
          <w:rFonts w:cs="Arial"/>
        </w:rPr>
        <w:t>los</w:t>
      </w:r>
      <w:r w:rsidR="00863673" w:rsidRPr="0008353F">
        <w:rPr>
          <w:rFonts w:cs="Arial"/>
        </w:rPr>
        <w:t xml:space="preserve"> </w:t>
      </w:r>
      <w:r w:rsidR="00D063A5" w:rsidRPr="0008353F">
        <w:rPr>
          <w:rFonts w:cs="Arial"/>
        </w:rPr>
        <w:t>avisos de alerta sísmica</w:t>
      </w:r>
      <w:r w:rsidR="00863673" w:rsidRPr="0008353F">
        <w:rPr>
          <w:rFonts w:cs="Arial"/>
        </w:rPr>
        <w:t>. Estos equipos receptores</w:t>
      </w:r>
      <w:r w:rsidR="00D063A5" w:rsidRPr="0008353F">
        <w:rPr>
          <w:rFonts w:cs="Arial"/>
        </w:rPr>
        <w:t xml:space="preserve"> se encuentran instalados </w:t>
      </w:r>
      <w:r w:rsidR="006B76CB" w:rsidRPr="0008353F">
        <w:rPr>
          <w:rFonts w:cs="Arial"/>
        </w:rPr>
        <w:t xml:space="preserve">principalmente en sitios públicos como, </w:t>
      </w:r>
      <w:r w:rsidR="00D063A5" w:rsidRPr="0008353F">
        <w:rPr>
          <w:rFonts w:cs="Arial"/>
        </w:rPr>
        <w:t>escuelas, instituciones de gobi</w:t>
      </w:r>
      <w:r w:rsidR="002B672E" w:rsidRPr="0008353F">
        <w:rPr>
          <w:rFonts w:cs="Arial"/>
        </w:rPr>
        <w:t>erno, unidades habitacionales</w:t>
      </w:r>
      <w:r w:rsidR="00863673" w:rsidRPr="0008353F">
        <w:rPr>
          <w:rFonts w:cs="Arial"/>
        </w:rPr>
        <w:t>,</w:t>
      </w:r>
      <w:r w:rsidR="002B672E" w:rsidRPr="0008353F">
        <w:rPr>
          <w:rFonts w:cs="Arial"/>
        </w:rPr>
        <w:t xml:space="preserve"> </w:t>
      </w:r>
      <w:r w:rsidR="006B76CB" w:rsidRPr="0008353F">
        <w:rPr>
          <w:rFonts w:cs="Arial"/>
        </w:rPr>
        <w:t>edificios públicos</w:t>
      </w:r>
      <w:r w:rsidR="00863673" w:rsidRPr="0008353F">
        <w:rPr>
          <w:rFonts w:cs="Arial"/>
        </w:rPr>
        <w:t>, entre otros</w:t>
      </w:r>
      <w:r w:rsidR="00D063A5" w:rsidRPr="0008353F">
        <w:rPr>
          <w:rFonts w:cs="Arial"/>
        </w:rPr>
        <w:t>.</w:t>
      </w:r>
    </w:p>
    <w:p w14:paraId="2045FB7C" w14:textId="31FB1F4A" w:rsidR="000D01B2" w:rsidRPr="00701FD4" w:rsidRDefault="009B3512" w:rsidP="00EC4F19">
      <w:pPr>
        <w:pStyle w:val="Ttulo2"/>
        <w:rPr>
          <w:rFonts w:eastAsia="Arial Unicode MS"/>
        </w:rPr>
      </w:pPr>
      <w:bookmarkStart w:id="207" w:name="_Toc40812438"/>
      <w:bookmarkStart w:id="208" w:name="_Toc40813276"/>
      <w:bookmarkStart w:id="209" w:name="_Toc40813289"/>
      <w:bookmarkStart w:id="210" w:name="_Toc40889102"/>
      <w:bookmarkStart w:id="211" w:name="_Toc41923114"/>
      <w:bookmarkStart w:id="212" w:name="_Toc41923272"/>
      <w:bookmarkStart w:id="213" w:name="_Toc41926269"/>
      <w:bookmarkStart w:id="214" w:name="_Toc41926306"/>
      <w:bookmarkStart w:id="215" w:name="_Toc41925413"/>
      <w:bookmarkStart w:id="216" w:name="_Toc41929736"/>
      <w:bookmarkStart w:id="217" w:name="_Toc41930710"/>
      <w:bookmarkStart w:id="218" w:name="_Toc42203782"/>
      <w:bookmarkStart w:id="219" w:name="_Toc42205363"/>
      <w:bookmarkStart w:id="220" w:name="_Toc42249594"/>
      <w:bookmarkStart w:id="221" w:name="_Toc42251186"/>
      <w:bookmarkStart w:id="222" w:name="_Toc42251672"/>
      <w:bookmarkStart w:id="223" w:name="_Toc42251741"/>
      <w:bookmarkStart w:id="224" w:name="_Toc42252617"/>
      <w:bookmarkStart w:id="225" w:name="_Toc42252784"/>
      <w:bookmarkStart w:id="226" w:name="_Toc42277808"/>
      <w:bookmarkStart w:id="227" w:name="_Toc42277840"/>
      <w:bookmarkStart w:id="228" w:name="_Toc42278092"/>
      <w:bookmarkStart w:id="229" w:name="_Toc43737637"/>
      <w:bookmarkStart w:id="230" w:name="_Toc45621642"/>
      <w:r w:rsidRPr="00701FD4">
        <w:t>Clasificación</w:t>
      </w:r>
      <w:r w:rsidR="00150FFD" w:rsidRPr="00701FD4">
        <w:t xml:space="preserve"> de</w:t>
      </w:r>
      <w:r w:rsidR="00DE7689" w:rsidRPr="00701FD4">
        <w:t xml:space="preserve"> las</w:t>
      </w:r>
      <w:r w:rsidR="00150FFD" w:rsidRPr="00701FD4">
        <w:t xml:space="preserve"> frecuencias</w:t>
      </w:r>
      <w:r w:rsidR="00DE7689" w:rsidRPr="00701FD4">
        <w:t xml:space="preserve"> dentro del rango</w:t>
      </w:r>
      <w:r w:rsidR="00150FFD" w:rsidRPr="00701FD4">
        <w:t xml:space="preserve"> </w:t>
      </w:r>
      <w:r w:rsidR="00150FFD" w:rsidRPr="00701FD4">
        <w:rPr>
          <w:rFonts w:eastAsia="Arial Unicode MS"/>
        </w:rPr>
        <w:t>162.</w:t>
      </w:r>
      <w:r w:rsidR="00BD102A">
        <w:rPr>
          <w:rFonts w:eastAsia="Arial Unicode MS"/>
        </w:rPr>
        <w:t>300</w:t>
      </w:r>
      <w:r w:rsidR="00150FFD" w:rsidRPr="00701FD4">
        <w:rPr>
          <w:rFonts w:eastAsia="Arial Unicode MS"/>
        </w:rPr>
        <w:t>-162.</w:t>
      </w:r>
      <w:r w:rsidR="00BD102A">
        <w:rPr>
          <w:rFonts w:eastAsia="Arial Unicode MS"/>
        </w:rPr>
        <w:t>60</w:t>
      </w:r>
      <w:r w:rsidR="00150FFD" w:rsidRPr="00701FD4">
        <w:rPr>
          <w:rFonts w:eastAsia="Arial Unicode MS"/>
        </w:rPr>
        <w:t>0 MHz</w:t>
      </w:r>
      <w:r w:rsidRPr="00701FD4">
        <w:rPr>
          <w:rFonts w:eastAsia="Arial Unicode MS"/>
        </w:rPr>
        <w:t xml:space="preserve"> como espectro protegido</w:t>
      </w:r>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p>
    <w:p w14:paraId="37CD7CC5" w14:textId="2625D918" w:rsidR="00992A38" w:rsidRPr="0008353F" w:rsidRDefault="007038C9" w:rsidP="00A64650">
      <w:pPr>
        <w:spacing w:line="240" w:lineRule="auto"/>
        <w:jc w:val="both"/>
        <w:rPr>
          <w:rFonts w:cs="Arial"/>
        </w:rPr>
      </w:pPr>
      <w:r w:rsidRPr="0008353F">
        <w:rPr>
          <w:rFonts w:cs="Arial"/>
        </w:rPr>
        <w:t xml:space="preserve">En virtud de que </w:t>
      </w:r>
      <w:r w:rsidR="004709C7" w:rsidRPr="0008353F">
        <w:rPr>
          <w:rFonts w:cs="Arial"/>
        </w:rPr>
        <w:t xml:space="preserve">el espectro radioeléctrico es un recurso finito, pero reutilizable, </w:t>
      </w:r>
      <w:r w:rsidRPr="0008353F">
        <w:rPr>
          <w:rFonts w:cs="Arial"/>
        </w:rPr>
        <w:t xml:space="preserve">se hace inminente </w:t>
      </w:r>
      <w:r w:rsidR="004709C7" w:rsidRPr="0008353F">
        <w:rPr>
          <w:rFonts w:cs="Arial"/>
        </w:rPr>
        <w:t xml:space="preserve">implementar una </w:t>
      </w:r>
      <w:r w:rsidR="008C0293" w:rsidRPr="0008353F">
        <w:rPr>
          <w:rFonts w:cs="Arial"/>
        </w:rPr>
        <w:t xml:space="preserve">adecuada </w:t>
      </w:r>
      <w:r w:rsidR="004709C7" w:rsidRPr="0008353F">
        <w:rPr>
          <w:rFonts w:cs="Arial"/>
        </w:rPr>
        <w:t>gestión del espectro</w:t>
      </w:r>
      <w:r w:rsidR="0099405D" w:rsidRPr="0008353F">
        <w:rPr>
          <w:rFonts w:cs="Arial"/>
        </w:rPr>
        <w:t xml:space="preserve"> radioeléctrico</w:t>
      </w:r>
      <w:r w:rsidR="004709C7" w:rsidRPr="0008353F">
        <w:rPr>
          <w:rFonts w:cs="Arial"/>
        </w:rPr>
        <w:t xml:space="preserve"> </w:t>
      </w:r>
      <w:r w:rsidRPr="0008353F">
        <w:rPr>
          <w:rFonts w:cs="Arial"/>
        </w:rPr>
        <w:t>que propicie</w:t>
      </w:r>
      <w:r w:rsidR="009B3512" w:rsidRPr="0008353F">
        <w:rPr>
          <w:rFonts w:cs="Arial"/>
        </w:rPr>
        <w:t xml:space="preserve"> </w:t>
      </w:r>
      <w:r w:rsidRPr="0008353F">
        <w:rPr>
          <w:rFonts w:cs="Arial"/>
        </w:rPr>
        <w:t xml:space="preserve">una asignación </w:t>
      </w:r>
      <w:r w:rsidR="004709C7" w:rsidRPr="0008353F">
        <w:rPr>
          <w:rFonts w:cs="Arial"/>
        </w:rPr>
        <w:t>eficaz de</w:t>
      </w:r>
      <w:r w:rsidRPr="0008353F">
        <w:rPr>
          <w:rFonts w:cs="Arial"/>
        </w:rPr>
        <w:t xml:space="preserve"> este</w:t>
      </w:r>
      <w:r w:rsidR="004709C7" w:rsidRPr="0008353F">
        <w:rPr>
          <w:rFonts w:cs="Arial"/>
        </w:rPr>
        <w:t xml:space="preserve"> recurso</w:t>
      </w:r>
      <w:r w:rsidR="00251134" w:rsidRPr="0008353F">
        <w:rPr>
          <w:rFonts w:cs="Arial"/>
        </w:rPr>
        <w:t>. Lo anterior toma particular relevancia</w:t>
      </w:r>
      <w:r w:rsidR="003D3A64" w:rsidRPr="0008353F">
        <w:rPr>
          <w:rFonts w:cs="Arial"/>
        </w:rPr>
        <w:t xml:space="preserve"> </w:t>
      </w:r>
      <w:r w:rsidR="00251134" w:rsidRPr="0008353F">
        <w:rPr>
          <w:rFonts w:cs="Arial"/>
        </w:rPr>
        <w:t>para</w:t>
      </w:r>
      <w:r w:rsidR="003D3A64" w:rsidRPr="0008353F">
        <w:rPr>
          <w:rFonts w:cs="Arial"/>
        </w:rPr>
        <w:t xml:space="preserve"> los servicios </w:t>
      </w:r>
      <w:r w:rsidR="00251134" w:rsidRPr="0008353F">
        <w:rPr>
          <w:rFonts w:cs="Arial"/>
        </w:rPr>
        <w:t>y aplicaciones relacionadas con la</w:t>
      </w:r>
      <w:r w:rsidR="003D3A64" w:rsidRPr="0008353F">
        <w:rPr>
          <w:rFonts w:cs="Arial"/>
        </w:rPr>
        <w:t xml:space="preserve"> seguridad </w:t>
      </w:r>
      <w:r w:rsidR="00D73723" w:rsidRPr="0008353F">
        <w:rPr>
          <w:rFonts w:cs="Arial"/>
        </w:rPr>
        <w:t>de la vida humana</w:t>
      </w:r>
      <w:r w:rsidR="003D3A64" w:rsidRPr="0008353F">
        <w:rPr>
          <w:rFonts w:cs="Arial"/>
        </w:rPr>
        <w:t xml:space="preserve"> </w:t>
      </w:r>
      <w:r w:rsidR="00251134" w:rsidRPr="0008353F">
        <w:rPr>
          <w:rFonts w:cs="Arial"/>
        </w:rPr>
        <w:t>como el caso que nos ocupa.</w:t>
      </w:r>
    </w:p>
    <w:p w14:paraId="251555C2" w14:textId="5452CF7F" w:rsidR="00833D19" w:rsidRPr="0008353F" w:rsidRDefault="00264F1F" w:rsidP="005B6324">
      <w:pPr>
        <w:pStyle w:val="Prrafodelista"/>
        <w:pBdr>
          <w:top w:val="nil"/>
          <w:left w:val="nil"/>
          <w:bottom w:val="nil"/>
          <w:right w:val="nil"/>
          <w:between w:val="nil"/>
          <w:bar w:val="nil"/>
        </w:pBdr>
        <w:spacing w:line="240" w:lineRule="auto"/>
        <w:ind w:left="0"/>
        <w:contextualSpacing w:val="0"/>
        <w:jc w:val="both"/>
        <w:rPr>
          <w:rFonts w:cs="Arial"/>
          <w:lang w:val="es-ES_tradnl"/>
        </w:rPr>
      </w:pPr>
      <w:r w:rsidRPr="0008353F">
        <w:rPr>
          <w:rFonts w:cs="Arial"/>
          <w:color w:val="000000" w:themeColor="text1"/>
          <w:kern w:val="1"/>
          <w:lang w:eastAsia="ar-SA"/>
        </w:rPr>
        <w:t>Por su parte,</w:t>
      </w:r>
      <w:r w:rsidR="00833D19" w:rsidRPr="0008353F">
        <w:rPr>
          <w:rFonts w:cs="Arial"/>
          <w:color w:val="000000" w:themeColor="text1"/>
          <w:kern w:val="1"/>
          <w:lang w:eastAsia="ar-SA"/>
        </w:rPr>
        <w:t xml:space="preserve"> e</w:t>
      </w:r>
      <w:r w:rsidR="00833D19" w:rsidRPr="0008353F">
        <w:rPr>
          <w:rFonts w:cs="Arial"/>
        </w:rPr>
        <w:t xml:space="preserve">l artículo 55 de la LFTyR </w:t>
      </w:r>
      <w:r w:rsidR="00833D19" w:rsidRPr="0008353F" w:rsidDel="00833D19">
        <w:rPr>
          <w:rFonts w:cs="Arial"/>
        </w:rPr>
        <w:t xml:space="preserve">establece </w:t>
      </w:r>
      <w:r w:rsidR="00833D19" w:rsidRPr="0008353F">
        <w:rPr>
          <w:rFonts w:cs="Arial"/>
          <w:color w:val="000000" w:themeColor="text1"/>
          <w:kern w:val="1"/>
          <w:lang w:eastAsia="ar-SA"/>
        </w:rPr>
        <w:t>que el espectro protegido está relacionado</w:t>
      </w:r>
      <w:r w:rsidR="00833D19" w:rsidRPr="0008353F" w:rsidDel="00833D19">
        <w:rPr>
          <w:rFonts w:cs="Arial"/>
          <w:color w:val="000000" w:themeColor="text1"/>
          <w:kern w:val="1"/>
          <w:lang w:eastAsia="ar-SA"/>
        </w:rPr>
        <w:t xml:space="preserve"> </w:t>
      </w:r>
      <w:r w:rsidR="00833D19" w:rsidRPr="0008353F">
        <w:rPr>
          <w:rFonts w:cs="Arial"/>
          <w:color w:val="000000" w:themeColor="text1"/>
          <w:kern w:val="1"/>
          <w:lang w:eastAsia="ar-SA"/>
        </w:rPr>
        <w:t>con la seguridad de la vida humana</w:t>
      </w:r>
      <w:r w:rsidR="00766F3F" w:rsidRPr="0008353F">
        <w:rPr>
          <w:rFonts w:cs="Arial"/>
          <w:color w:val="000000" w:themeColor="text1"/>
          <w:kern w:val="1"/>
          <w:lang w:eastAsia="ar-SA"/>
        </w:rPr>
        <w:t xml:space="preserve"> y </w:t>
      </w:r>
      <w:r w:rsidRPr="0008353F">
        <w:rPr>
          <w:rFonts w:cs="Arial"/>
          <w:color w:val="000000" w:themeColor="text1"/>
          <w:kern w:val="1"/>
          <w:lang w:eastAsia="ar-SA"/>
        </w:rPr>
        <w:t>toma</w:t>
      </w:r>
      <w:r w:rsidR="00766F3F" w:rsidRPr="0008353F">
        <w:rPr>
          <w:rFonts w:cs="Arial"/>
          <w:color w:val="000000" w:themeColor="text1"/>
          <w:kern w:val="1"/>
          <w:lang w:eastAsia="ar-SA"/>
        </w:rPr>
        <w:t xml:space="preserve"> como </w:t>
      </w:r>
      <w:r w:rsidRPr="0008353F">
        <w:rPr>
          <w:rFonts w:cs="Arial"/>
          <w:color w:val="000000" w:themeColor="text1"/>
          <w:kern w:val="1"/>
          <w:lang w:eastAsia="ar-SA"/>
        </w:rPr>
        <w:t xml:space="preserve">referencia </w:t>
      </w:r>
      <w:r w:rsidR="00833D19" w:rsidRPr="0008353F">
        <w:rPr>
          <w:rFonts w:cs="Arial"/>
          <w:color w:val="000000" w:themeColor="text1"/>
          <w:kern w:val="1"/>
          <w:lang w:eastAsia="ar-SA"/>
        </w:rPr>
        <w:t xml:space="preserve">los tratados y acuerdos internacionales, </w:t>
      </w:r>
      <w:r w:rsidRPr="0008353F">
        <w:rPr>
          <w:rFonts w:cs="Arial"/>
          <w:color w:val="000000" w:themeColor="text1"/>
          <w:kern w:val="1"/>
          <w:lang w:eastAsia="ar-SA"/>
        </w:rPr>
        <w:t xml:space="preserve">por tal motivo </w:t>
      </w:r>
      <w:r w:rsidR="00833D19" w:rsidRPr="0008353F">
        <w:rPr>
          <w:rFonts w:cs="Arial"/>
          <w:color w:val="000000" w:themeColor="text1"/>
          <w:kern w:val="1"/>
          <w:lang w:eastAsia="ar-SA"/>
        </w:rPr>
        <w:t xml:space="preserve">es importante </w:t>
      </w:r>
      <w:r w:rsidR="00766F3F" w:rsidRPr="0008353F">
        <w:rPr>
          <w:rFonts w:cs="Arial"/>
          <w:color w:val="000000" w:themeColor="text1"/>
          <w:kern w:val="1"/>
          <w:lang w:eastAsia="ar-SA"/>
        </w:rPr>
        <w:t xml:space="preserve">resaltar </w:t>
      </w:r>
      <w:r w:rsidR="00953572" w:rsidRPr="0008353F">
        <w:rPr>
          <w:rFonts w:cs="Arial"/>
          <w:color w:val="000000" w:themeColor="text1"/>
          <w:kern w:val="1"/>
          <w:lang w:eastAsia="ar-SA"/>
        </w:rPr>
        <w:t xml:space="preserve">lo esbozado con anterioridad respecto de las </w:t>
      </w:r>
      <w:r w:rsidR="00A9455F" w:rsidRPr="0008353F">
        <w:rPr>
          <w:rFonts w:cs="Arial"/>
          <w:color w:val="000000" w:themeColor="text1"/>
          <w:kern w:val="1"/>
          <w:lang w:eastAsia="ar-SA"/>
        </w:rPr>
        <w:t>diversas</w:t>
      </w:r>
      <w:r w:rsidR="00953572" w:rsidRPr="0008353F">
        <w:rPr>
          <w:rFonts w:cs="Arial"/>
          <w:color w:val="000000" w:themeColor="text1"/>
          <w:kern w:val="1"/>
          <w:lang w:eastAsia="ar-SA"/>
        </w:rPr>
        <w:t xml:space="preserve"> publicaciones de organismos internacionales como la UIT y la CITEL sobre </w:t>
      </w:r>
      <w:r w:rsidR="00953572" w:rsidRPr="0008353F">
        <w:rPr>
          <w:rFonts w:cs="Arial"/>
          <w:bCs/>
          <w:lang w:val="es-ES_tradnl"/>
        </w:rPr>
        <w:t>la</w:t>
      </w:r>
      <w:r w:rsidR="00953572" w:rsidRPr="0008353F">
        <w:rPr>
          <w:rFonts w:cs="Arial"/>
          <w:b/>
          <w:lang w:val="es-ES_tradnl"/>
        </w:rPr>
        <w:t xml:space="preserve"> </w:t>
      </w:r>
      <w:r w:rsidR="00953572" w:rsidRPr="0008353F">
        <w:rPr>
          <w:rFonts w:cs="Arial"/>
          <w:bCs/>
          <w:lang w:val="es-ES_tradnl"/>
        </w:rPr>
        <w:t>utilización de las telecomunicaciones para la preparación, mitigación y respuesta en caso</w:t>
      </w:r>
      <w:r w:rsidR="00A9455F" w:rsidRPr="0008353F">
        <w:rPr>
          <w:rFonts w:cs="Arial"/>
          <w:bCs/>
          <w:lang w:val="es-ES_tradnl"/>
        </w:rPr>
        <w:t>s</w:t>
      </w:r>
      <w:r w:rsidR="00953572" w:rsidRPr="0008353F">
        <w:rPr>
          <w:rFonts w:cs="Arial"/>
          <w:bCs/>
          <w:lang w:val="es-ES_tradnl"/>
        </w:rPr>
        <w:t xml:space="preserve"> de catástrofe</w:t>
      </w:r>
      <w:r w:rsidR="005759D5" w:rsidRPr="0008353F">
        <w:rPr>
          <w:rFonts w:cs="Arial"/>
          <w:bCs/>
          <w:lang w:val="es-ES_tradnl"/>
        </w:rPr>
        <w:t>, esto es</w:t>
      </w:r>
      <w:r w:rsidR="00C12D7B" w:rsidRPr="0008353F">
        <w:rPr>
          <w:rFonts w:cs="Arial"/>
          <w:bCs/>
          <w:lang w:val="es-ES_tradnl"/>
        </w:rPr>
        <w:t xml:space="preserve">: </w:t>
      </w:r>
    </w:p>
    <w:p w14:paraId="5C6D8C15" w14:textId="2C3A6D8E" w:rsidR="00C12D7B" w:rsidRPr="0008353F" w:rsidRDefault="00C12D7B" w:rsidP="002464E3">
      <w:pPr>
        <w:pStyle w:val="Prrafodelista"/>
        <w:numPr>
          <w:ilvl w:val="0"/>
          <w:numId w:val="52"/>
        </w:numPr>
        <w:pBdr>
          <w:top w:val="nil"/>
          <w:left w:val="nil"/>
          <w:bottom w:val="nil"/>
          <w:right w:val="nil"/>
          <w:between w:val="nil"/>
          <w:bar w:val="nil"/>
        </w:pBdr>
        <w:spacing w:line="240" w:lineRule="auto"/>
        <w:contextualSpacing w:val="0"/>
        <w:jc w:val="both"/>
        <w:rPr>
          <w:rFonts w:cs="Arial"/>
          <w:bCs/>
          <w:lang w:val="es-ES_tradnl"/>
        </w:rPr>
      </w:pPr>
      <w:r w:rsidRPr="0008353F">
        <w:rPr>
          <w:rFonts w:cs="Arial"/>
          <w:bCs/>
          <w:lang w:val="es-ES_tradnl"/>
        </w:rPr>
        <w:t>las aplicaciones de alerta temprana han alcanzado una gran relevancia para actuar en situaciones donde la vida humana está en riesgo a causa de un desastre natural;</w:t>
      </w:r>
    </w:p>
    <w:p w14:paraId="58899FD3" w14:textId="021B77DF" w:rsidR="001543C3" w:rsidRPr="0008353F" w:rsidRDefault="001543C3">
      <w:pPr>
        <w:pStyle w:val="Prrafodelista"/>
        <w:numPr>
          <w:ilvl w:val="0"/>
          <w:numId w:val="52"/>
        </w:numPr>
        <w:pBdr>
          <w:top w:val="nil"/>
          <w:left w:val="nil"/>
          <w:bottom w:val="nil"/>
          <w:right w:val="nil"/>
          <w:between w:val="nil"/>
          <w:bar w:val="nil"/>
        </w:pBdr>
        <w:spacing w:line="240" w:lineRule="auto"/>
        <w:contextualSpacing w:val="0"/>
        <w:jc w:val="both"/>
        <w:rPr>
          <w:rFonts w:cs="Arial"/>
          <w:bCs/>
          <w:lang w:val="es-ES_tradnl"/>
        </w:rPr>
      </w:pPr>
      <w:r w:rsidRPr="0008353F">
        <w:rPr>
          <w:rFonts w:cs="Arial"/>
          <w:lang w:val="es-ES_tradnl"/>
        </w:rPr>
        <w:t xml:space="preserve">se reconoce que las telecomunicaciones son fundamentales </w:t>
      </w:r>
      <w:r w:rsidRPr="0008353F">
        <w:rPr>
          <w:rFonts w:cs="Arial"/>
          <w:bCs/>
          <w:lang w:val="es-ES_tradnl"/>
        </w:rPr>
        <w:t>en casos</w:t>
      </w:r>
      <w:r w:rsidRPr="0008353F">
        <w:rPr>
          <w:rFonts w:cs="Arial"/>
          <w:lang w:val="es-ES_tradnl"/>
        </w:rPr>
        <w:t xml:space="preserve"> de emergencia y socorro, por lo que se debe facilitar el despliegue de nuevas redes que coadyuven </w:t>
      </w:r>
      <w:r w:rsidRPr="0008353F">
        <w:rPr>
          <w:rFonts w:cs="Arial"/>
          <w:bCs/>
          <w:lang w:val="es-ES_tradnl"/>
        </w:rPr>
        <w:t>en casos de alerta temprana, en</w:t>
      </w:r>
      <w:r w:rsidRPr="0008353F">
        <w:rPr>
          <w:rFonts w:cs="Arial"/>
          <w:lang w:val="es-ES_tradnl"/>
        </w:rPr>
        <w:t xml:space="preserve"> el </w:t>
      </w:r>
      <w:r w:rsidRPr="0008353F">
        <w:rPr>
          <w:rFonts w:cs="Arial"/>
          <w:bCs/>
          <w:lang w:val="es-ES_tradnl"/>
        </w:rPr>
        <w:t xml:space="preserve">desarrollo </w:t>
      </w:r>
      <w:r w:rsidR="0091234D" w:rsidRPr="0008353F">
        <w:rPr>
          <w:rFonts w:cs="Arial"/>
          <w:bCs/>
          <w:lang w:val="es-ES_tradnl"/>
        </w:rPr>
        <w:t>de</w:t>
      </w:r>
      <w:r w:rsidRPr="0008353F">
        <w:rPr>
          <w:rFonts w:cs="Arial"/>
          <w:bCs/>
          <w:lang w:val="es-ES_tradnl"/>
        </w:rPr>
        <w:t xml:space="preserve"> nuevas aplicaciones, así como en acciones que fomenten</w:t>
      </w:r>
      <w:r w:rsidRPr="0008353F">
        <w:rPr>
          <w:rFonts w:cs="Arial"/>
          <w:lang w:val="es-ES_tradnl"/>
        </w:rPr>
        <w:t xml:space="preserve"> el crecimiento y fortalecimiento de las redes actuales</w:t>
      </w:r>
      <w:r w:rsidRPr="0008353F">
        <w:rPr>
          <w:rFonts w:cs="Arial"/>
          <w:bCs/>
          <w:lang w:val="es-ES_tradnl"/>
        </w:rPr>
        <w:t>;</w:t>
      </w:r>
    </w:p>
    <w:p w14:paraId="24A06EC5" w14:textId="77777777" w:rsidR="00C12D7B" w:rsidRPr="0008353F" w:rsidRDefault="00C12D7B" w:rsidP="001543C3">
      <w:pPr>
        <w:pStyle w:val="Prrafodelista"/>
        <w:numPr>
          <w:ilvl w:val="0"/>
          <w:numId w:val="52"/>
        </w:numPr>
        <w:pBdr>
          <w:top w:val="nil"/>
          <w:left w:val="nil"/>
          <w:bottom w:val="nil"/>
          <w:right w:val="nil"/>
          <w:between w:val="nil"/>
          <w:bar w:val="nil"/>
        </w:pBdr>
        <w:spacing w:line="240" w:lineRule="auto"/>
        <w:contextualSpacing w:val="0"/>
        <w:jc w:val="both"/>
        <w:rPr>
          <w:rFonts w:cs="Arial"/>
          <w:bCs/>
          <w:lang w:val="es-ES_tradnl"/>
        </w:rPr>
      </w:pPr>
      <w:r w:rsidRPr="0008353F">
        <w:rPr>
          <w:rFonts w:cs="Arial"/>
          <w:bCs/>
          <w:lang w:val="es-ES_tradnl"/>
        </w:rPr>
        <w:t>las radiocomunicaciones se vuelven herramientas esenciales que apoyan los requerimientos de comunicación para intercambiar información entre usuarios en las diferentes fases de un desastre natural;</w:t>
      </w:r>
    </w:p>
    <w:p w14:paraId="1D34626A" w14:textId="0092C8E3" w:rsidR="00A10B04" w:rsidRPr="0008353F" w:rsidRDefault="001543C3" w:rsidP="005B6324">
      <w:pPr>
        <w:pStyle w:val="Prrafodelista"/>
        <w:numPr>
          <w:ilvl w:val="0"/>
          <w:numId w:val="52"/>
        </w:numPr>
        <w:pBdr>
          <w:top w:val="nil"/>
          <w:left w:val="nil"/>
          <w:bottom w:val="nil"/>
          <w:right w:val="nil"/>
          <w:between w:val="nil"/>
          <w:bar w:val="nil"/>
        </w:pBdr>
        <w:spacing w:line="240" w:lineRule="auto"/>
        <w:contextualSpacing w:val="0"/>
        <w:jc w:val="both"/>
        <w:rPr>
          <w:rFonts w:cs="Arial"/>
          <w:lang w:val="es-ES_tradnl"/>
        </w:rPr>
      </w:pPr>
      <w:r w:rsidRPr="0008353F">
        <w:rPr>
          <w:rFonts w:cs="Arial"/>
        </w:rPr>
        <w:t xml:space="preserve">se </w:t>
      </w:r>
      <w:r w:rsidR="00D43E79" w:rsidRPr="0008353F">
        <w:rPr>
          <w:rFonts w:cs="Arial"/>
        </w:rPr>
        <w:t>insta a las Administraciones a</w:t>
      </w:r>
      <w:r w:rsidRPr="0008353F">
        <w:rPr>
          <w:rFonts w:cs="Arial"/>
        </w:rPr>
        <w:t xml:space="preserve"> </w:t>
      </w:r>
      <w:r w:rsidR="00A10B04" w:rsidRPr="0008353F">
        <w:rPr>
          <w:rFonts w:cs="Arial"/>
        </w:rPr>
        <w:t xml:space="preserve">contar con los recursos y las herramientas tecnológicas necesarias que favorezcan </w:t>
      </w:r>
      <w:r w:rsidR="00D43E79" w:rsidRPr="0008353F">
        <w:rPr>
          <w:rFonts w:cs="Arial"/>
        </w:rPr>
        <w:t>la creación</w:t>
      </w:r>
      <w:r w:rsidR="00A10B04" w:rsidRPr="0008353F">
        <w:rPr>
          <w:rFonts w:cs="Arial"/>
        </w:rPr>
        <w:t xml:space="preserve"> de </w:t>
      </w:r>
      <w:r w:rsidR="00D43E79" w:rsidRPr="0008353F">
        <w:rPr>
          <w:rFonts w:cs="Arial"/>
        </w:rPr>
        <w:t>sistemas</w:t>
      </w:r>
      <w:r w:rsidR="00A10B04" w:rsidRPr="0008353F">
        <w:rPr>
          <w:rFonts w:cs="Arial"/>
        </w:rPr>
        <w:t xml:space="preserve"> de </w:t>
      </w:r>
      <w:r w:rsidR="00D43E79" w:rsidRPr="0008353F">
        <w:rPr>
          <w:rFonts w:cs="Arial"/>
        </w:rPr>
        <w:t>predicción, detección, alerta temprana, y de socorro</w:t>
      </w:r>
      <w:r w:rsidR="00A10B04" w:rsidRPr="0008353F">
        <w:rPr>
          <w:rFonts w:cs="Arial"/>
        </w:rPr>
        <w:t xml:space="preserve"> para </w:t>
      </w:r>
      <w:r w:rsidR="00D43E79" w:rsidRPr="0008353F">
        <w:rPr>
          <w:rFonts w:cs="Arial"/>
        </w:rPr>
        <w:t>casos</w:t>
      </w:r>
      <w:r w:rsidR="00A10B04" w:rsidRPr="0008353F">
        <w:rPr>
          <w:rFonts w:cs="Arial"/>
        </w:rPr>
        <w:t xml:space="preserve"> de </w:t>
      </w:r>
      <w:r w:rsidR="00D43E79" w:rsidRPr="0008353F">
        <w:rPr>
          <w:rFonts w:cs="Arial"/>
        </w:rPr>
        <w:t>emergencias haciendo uso de las telecomunicaciones</w:t>
      </w:r>
      <w:r w:rsidRPr="0008353F">
        <w:rPr>
          <w:rFonts w:cs="Arial"/>
        </w:rPr>
        <w:t>;</w:t>
      </w:r>
    </w:p>
    <w:p w14:paraId="2F339B76" w14:textId="534C462E" w:rsidR="001543C3" w:rsidRPr="0008353F" w:rsidRDefault="001543C3" w:rsidP="002464E3">
      <w:pPr>
        <w:pStyle w:val="Prrafodelista"/>
        <w:numPr>
          <w:ilvl w:val="0"/>
          <w:numId w:val="52"/>
        </w:numPr>
        <w:pBdr>
          <w:top w:val="nil"/>
          <w:left w:val="nil"/>
          <w:bottom w:val="nil"/>
          <w:right w:val="nil"/>
          <w:between w:val="nil"/>
          <w:bar w:val="nil"/>
        </w:pBdr>
        <w:spacing w:line="240" w:lineRule="auto"/>
        <w:contextualSpacing w:val="0"/>
        <w:jc w:val="both"/>
        <w:rPr>
          <w:rFonts w:cs="Arial"/>
          <w:bCs/>
          <w:lang w:val="es-ES_tradnl"/>
        </w:rPr>
      </w:pPr>
      <w:r w:rsidRPr="0008353F">
        <w:rPr>
          <w:rFonts w:cs="Arial"/>
          <w:lang w:val="es-ES_tradnl"/>
        </w:rPr>
        <w:t>el uso efectivo de las comunicaciones inalámbricas favorece la función de los sistemas de alerta temprana debido a la rapidez y a la diversidad de medios con la que pueden alertar a la población sobre alguna amenaza natural que pueda afectar su integridad;</w:t>
      </w:r>
    </w:p>
    <w:p w14:paraId="73181DED" w14:textId="0C711943" w:rsidR="001543C3" w:rsidRPr="0008353F" w:rsidRDefault="001543C3" w:rsidP="001543C3">
      <w:pPr>
        <w:pStyle w:val="Prrafodelista"/>
        <w:numPr>
          <w:ilvl w:val="0"/>
          <w:numId w:val="52"/>
        </w:numPr>
        <w:pBdr>
          <w:top w:val="nil"/>
          <w:left w:val="nil"/>
          <w:bottom w:val="nil"/>
          <w:right w:val="nil"/>
          <w:between w:val="nil"/>
          <w:bar w:val="nil"/>
        </w:pBdr>
        <w:spacing w:line="240" w:lineRule="auto"/>
        <w:contextualSpacing w:val="0"/>
        <w:jc w:val="both"/>
        <w:rPr>
          <w:rFonts w:cs="Arial"/>
          <w:bCs/>
          <w:lang w:val="es-ES_tradnl"/>
        </w:rPr>
      </w:pPr>
      <w:r w:rsidRPr="0008353F">
        <w:rPr>
          <w:rFonts w:cs="Arial"/>
          <w:bCs/>
          <w:lang w:val="es-ES_tradnl"/>
        </w:rPr>
        <w:t xml:space="preserve">el uso de frecuencias armonizadas a nivel regional o internacional </w:t>
      </w:r>
      <w:r w:rsidRPr="0008353F">
        <w:rPr>
          <w:rFonts w:cs="Arial"/>
        </w:rPr>
        <w:t xml:space="preserve">facilita la cooperación internacional para la creación de sistemas de alerta temprana </w:t>
      </w:r>
      <w:r w:rsidRPr="0008353F">
        <w:rPr>
          <w:rFonts w:cs="Arial"/>
          <w:bCs/>
          <w:lang w:val="es-ES_tradnl"/>
        </w:rPr>
        <w:t xml:space="preserve">y, en consecuencia, se incentiva una interoperabilidad </w:t>
      </w:r>
      <w:r w:rsidRPr="0008353F">
        <w:rPr>
          <w:rFonts w:cs="Arial"/>
          <w:lang w:val="es-ES_tradnl"/>
        </w:rPr>
        <w:t xml:space="preserve">efectiva en caso de catástrofe y situaciones de emergencia </w:t>
      </w:r>
      <w:r w:rsidRPr="0008353F">
        <w:rPr>
          <w:rFonts w:cs="Arial"/>
        </w:rPr>
        <w:t>que permita salvaguardar la vida humana</w:t>
      </w:r>
      <w:r w:rsidRPr="0008353F">
        <w:rPr>
          <w:rFonts w:cs="Arial"/>
          <w:lang w:val="es-ES_tradnl"/>
        </w:rPr>
        <w:t xml:space="preserve">; </w:t>
      </w:r>
    </w:p>
    <w:p w14:paraId="6CC576C7" w14:textId="1E058DB5" w:rsidR="001543C3" w:rsidRPr="0008353F" w:rsidRDefault="001543C3" w:rsidP="005B6324">
      <w:pPr>
        <w:pStyle w:val="Prrafodelista"/>
        <w:numPr>
          <w:ilvl w:val="0"/>
          <w:numId w:val="52"/>
        </w:numPr>
        <w:pBdr>
          <w:top w:val="nil"/>
          <w:left w:val="nil"/>
          <w:bottom w:val="nil"/>
          <w:right w:val="nil"/>
          <w:between w:val="nil"/>
          <w:bar w:val="nil"/>
        </w:pBdr>
        <w:spacing w:line="240" w:lineRule="auto"/>
        <w:contextualSpacing w:val="0"/>
        <w:jc w:val="both"/>
        <w:rPr>
          <w:rFonts w:cs="Arial"/>
          <w:bCs/>
          <w:lang w:val="es-ES_tradnl"/>
        </w:rPr>
      </w:pPr>
      <w:r w:rsidRPr="0008353F">
        <w:rPr>
          <w:rFonts w:cs="Arial"/>
        </w:rPr>
        <w:t xml:space="preserve">es necesario contar con espectro radioeléctrico para su utilización por sistemas de alerta temprana que permitan salvaguardar la vida humana, así como los bienes de </w:t>
      </w:r>
      <w:r w:rsidRPr="0008353F">
        <w:rPr>
          <w:rFonts w:cs="Arial"/>
        </w:rPr>
        <w:lastRenderedPageBreak/>
        <w:t>la población mediante una pronta respuesta, recuperación, rehabilitación y reconstrucción ante posibles perturbaciones naturales;</w:t>
      </w:r>
    </w:p>
    <w:p w14:paraId="0C2F5319" w14:textId="6DD496CF" w:rsidR="00C12D7B" w:rsidRPr="0008353F" w:rsidRDefault="00C12D7B" w:rsidP="002464E3">
      <w:pPr>
        <w:pStyle w:val="Prrafodelista"/>
        <w:numPr>
          <w:ilvl w:val="0"/>
          <w:numId w:val="52"/>
        </w:numPr>
        <w:pBdr>
          <w:top w:val="nil"/>
          <w:left w:val="nil"/>
          <w:bottom w:val="nil"/>
          <w:right w:val="nil"/>
          <w:between w:val="nil"/>
          <w:bar w:val="nil"/>
        </w:pBdr>
        <w:spacing w:line="240" w:lineRule="auto"/>
        <w:contextualSpacing w:val="0"/>
        <w:jc w:val="both"/>
        <w:rPr>
          <w:rFonts w:cs="Arial"/>
          <w:lang w:val="es-ES_tradnl"/>
        </w:rPr>
      </w:pPr>
      <w:r w:rsidRPr="0008353F">
        <w:rPr>
          <w:rFonts w:cs="Arial"/>
        </w:rPr>
        <w:t xml:space="preserve">se destaca el uso </w:t>
      </w:r>
      <w:r w:rsidR="001543C3" w:rsidRPr="0008353F">
        <w:rPr>
          <w:rFonts w:cs="Arial"/>
        </w:rPr>
        <w:t>de</w:t>
      </w:r>
      <w:r w:rsidRPr="0008353F">
        <w:rPr>
          <w:rFonts w:cs="Arial"/>
        </w:rPr>
        <w:t xml:space="preserve"> las frecuencias 162.400 MHz, 162.425 MHz, 162.450 MHz, 162.475 MHz, 162.500 MHz, 162.525 MHz y 162.550 MHz </w:t>
      </w:r>
      <w:r w:rsidR="00DE3290">
        <w:rPr>
          <w:rFonts w:cs="Arial"/>
        </w:rPr>
        <w:t xml:space="preserve">con un ancho de canal de 25 kHz </w:t>
      </w:r>
      <w:r w:rsidRPr="0008353F">
        <w:rPr>
          <w:rFonts w:cs="Arial"/>
        </w:rPr>
        <w:t>para fines de seguridad de la vida humana;</w:t>
      </w:r>
    </w:p>
    <w:p w14:paraId="738EB713" w14:textId="4279B323" w:rsidR="00C12D7B" w:rsidRPr="0008353F" w:rsidRDefault="008F0EEA">
      <w:pPr>
        <w:pStyle w:val="Prrafodelista"/>
        <w:numPr>
          <w:ilvl w:val="0"/>
          <w:numId w:val="52"/>
        </w:numPr>
        <w:pBdr>
          <w:top w:val="nil"/>
          <w:left w:val="nil"/>
          <w:bottom w:val="nil"/>
          <w:right w:val="nil"/>
          <w:between w:val="nil"/>
          <w:bar w:val="nil"/>
        </w:pBdr>
        <w:spacing w:line="240" w:lineRule="auto"/>
        <w:contextualSpacing w:val="0"/>
        <w:jc w:val="both"/>
        <w:rPr>
          <w:rFonts w:cs="Arial"/>
          <w:lang w:val="es-ES_tradnl"/>
        </w:rPr>
      </w:pPr>
      <w:r w:rsidRPr="0008353F">
        <w:rPr>
          <w:rFonts w:cs="Arial"/>
        </w:rPr>
        <w:t>se destaca</w:t>
      </w:r>
      <w:r w:rsidR="00C12D7B" w:rsidRPr="0008353F">
        <w:rPr>
          <w:rFonts w:cs="Arial"/>
        </w:rPr>
        <w:t xml:space="preserve"> la importancia de </w:t>
      </w:r>
      <w:r w:rsidR="00BD102A" w:rsidRPr="0008353F">
        <w:rPr>
          <w:rFonts w:cs="Arial"/>
        </w:rPr>
        <w:t xml:space="preserve">propiciar que </w:t>
      </w:r>
      <w:r w:rsidR="00C12D7B" w:rsidRPr="0008353F">
        <w:rPr>
          <w:rFonts w:cs="Arial"/>
        </w:rPr>
        <w:t xml:space="preserve">las </w:t>
      </w:r>
      <w:r w:rsidR="00BD102A" w:rsidRPr="0008353F">
        <w:rPr>
          <w:rFonts w:cs="Arial"/>
        </w:rPr>
        <w:t>operaciones</w:t>
      </w:r>
      <w:r w:rsidR="00C12D7B" w:rsidRPr="0008353F">
        <w:rPr>
          <w:rFonts w:cs="Arial"/>
        </w:rPr>
        <w:t xml:space="preserve"> de los sistemas de </w:t>
      </w:r>
      <w:r w:rsidR="008850B2">
        <w:rPr>
          <w:rFonts w:cs="Arial"/>
        </w:rPr>
        <w:t xml:space="preserve">alerta temprana </w:t>
      </w:r>
      <w:r w:rsidR="003073DF">
        <w:rPr>
          <w:rFonts w:cs="Arial"/>
        </w:rPr>
        <w:t xml:space="preserve">y </w:t>
      </w:r>
      <w:r w:rsidR="008850B2">
        <w:rPr>
          <w:rFonts w:cs="Arial"/>
        </w:rPr>
        <w:t>se minimicen los riesgos</w:t>
      </w:r>
      <w:r w:rsidR="00C12D7B" w:rsidRPr="0008353F">
        <w:rPr>
          <w:rFonts w:cs="Arial"/>
        </w:rPr>
        <w:t xml:space="preserve"> de interferencias perjudiciales</w:t>
      </w:r>
      <w:r w:rsidR="005D491F" w:rsidRPr="0008353F">
        <w:rPr>
          <w:rFonts w:cs="Arial"/>
        </w:rPr>
        <w:t>;</w:t>
      </w:r>
    </w:p>
    <w:p w14:paraId="21FD709C" w14:textId="2446E919" w:rsidR="002A097D" w:rsidRPr="0008353F" w:rsidRDefault="002A097D" w:rsidP="00A64650">
      <w:pPr>
        <w:spacing w:line="240" w:lineRule="auto"/>
        <w:jc w:val="both"/>
        <w:rPr>
          <w:rFonts w:cs="Arial"/>
        </w:rPr>
      </w:pPr>
      <w:r w:rsidRPr="0008353F">
        <w:rPr>
          <w:rFonts w:cs="Arial"/>
        </w:rPr>
        <w:t xml:space="preserve">Otro de los aspectos a resaltar es el uso a nivel regional de las frecuencias 162.400 MHz, 162.425 MHz, 162.450 MHz, 162.475 MHz, 162.500 MHz, 162.525 MHz y 162.550 MHz para </w:t>
      </w:r>
      <w:r w:rsidR="006A439F" w:rsidRPr="0008353F">
        <w:rPr>
          <w:rFonts w:cs="Arial"/>
        </w:rPr>
        <w:t xml:space="preserve">el envío </w:t>
      </w:r>
      <w:r w:rsidRPr="0008353F">
        <w:rPr>
          <w:rFonts w:cs="Arial"/>
        </w:rPr>
        <w:t xml:space="preserve">de </w:t>
      </w:r>
      <w:r w:rsidR="006A439F" w:rsidRPr="0008353F">
        <w:rPr>
          <w:rFonts w:cs="Arial"/>
        </w:rPr>
        <w:t xml:space="preserve">información o alertas meteorológicas, así como para la emisión de </w:t>
      </w:r>
      <w:r w:rsidRPr="0008353F">
        <w:rPr>
          <w:rFonts w:cs="Arial"/>
        </w:rPr>
        <w:t xml:space="preserve">alertas tempranas </w:t>
      </w:r>
      <w:r w:rsidR="006A439F" w:rsidRPr="0008353F">
        <w:rPr>
          <w:rFonts w:cs="Arial"/>
        </w:rPr>
        <w:t>sobre</w:t>
      </w:r>
      <w:r w:rsidRPr="0008353F">
        <w:rPr>
          <w:rFonts w:cs="Arial"/>
        </w:rPr>
        <w:t xml:space="preserve"> inminentes amenazas a la vida y a las propiedades de las personas</w:t>
      </w:r>
      <w:r w:rsidR="006A439F" w:rsidRPr="0008353F">
        <w:rPr>
          <w:rFonts w:cs="Arial"/>
        </w:rPr>
        <w:t xml:space="preserve">. </w:t>
      </w:r>
    </w:p>
    <w:p w14:paraId="3FB4DACF" w14:textId="7AD84FC1" w:rsidR="00464E95" w:rsidRPr="0008353F" w:rsidRDefault="006A439F" w:rsidP="006A439F">
      <w:pPr>
        <w:spacing w:line="240" w:lineRule="auto"/>
        <w:jc w:val="both"/>
        <w:rPr>
          <w:rFonts w:cs="Arial"/>
          <w:color w:val="000000" w:themeColor="text1"/>
          <w:kern w:val="1"/>
          <w:lang w:eastAsia="ar-SA"/>
        </w:rPr>
      </w:pPr>
      <w:r w:rsidRPr="0008353F">
        <w:rPr>
          <w:rFonts w:cs="Arial"/>
        </w:rPr>
        <w:t xml:space="preserve">En el marco nacional diversas frecuencias dentro de la banda de frecuencias </w:t>
      </w:r>
      <w:r w:rsidRPr="0008353F">
        <w:rPr>
          <w:rFonts w:cs="Arial"/>
          <w:color w:val="000000" w:themeColor="text1"/>
          <w:kern w:val="1"/>
          <w:lang w:eastAsia="ar-SA"/>
        </w:rPr>
        <w:t>162.0375-174 MHz están identificadas como espectro protegido</w:t>
      </w:r>
      <w:r w:rsidRPr="0008353F">
        <w:rPr>
          <w:rFonts w:cs="Arial"/>
        </w:rPr>
        <w:t xml:space="preserve"> al ser utilizadas para aplicaciones relacionadas con la seguridad de la vida</w:t>
      </w:r>
      <w:r w:rsidR="00552327" w:rsidRPr="0008353F">
        <w:rPr>
          <w:rFonts w:cs="Arial"/>
        </w:rPr>
        <w:t xml:space="preserve"> humana</w:t>
      </w:r>
      <w:r w:rsidRPr="0008353F">
        <w:rPr>
          <w:rFonts w:cs="Arial"/>
        </w:rPr>
        <w:t xml:space="preserve"> y </w:t>
      </w:r>
      <w:r w:rsidR="002E25DC" w:rsidRPr="0008353F">
        <w:rPr>
          <w:rFonts w:cs="Arial"/>
        </w:rPr>
        <w:t>son</w:t>
      </w:r>
      <w:r w:rsidR="003E6043" w:rsidRPr="0008353F">
        <w:rPr>
          <w:rFonts w:cs="Arial"/>
        </w:rPr>
        <w:t xml:space="preserve"> </w:t>
      </w:r>
      <w:r w:rsidRPr="0008353F">
        <w:rPr>
          <w:rFonts w:cs="Arial"/>
        </w:rPr>
        <w:t xml:space="preserve">reconocidas </w:t>
      </w:r>
      <w:r w:rsidR="003E6043" w:rsidRPr="0008353F">
        <w:rPr>
          <w:rFonts w:cs="Arial"/>
        </w:rPr>
        <w:t xml:space="preserve">por diversos instrumentos bilaterales firmados por las administraciones de </w:t>
      </w:r>
      <w:r w:rsidR="00D513B0" w:rsidRPr="0008353F">
        <w:rPr>
          <w:rFonts w:cs="Arial"/>
        </w:rPr>
        <w:t>EUA</w:t>
      </w:r>
      <w:r w:rsidR="003E6043" w:rsidRPr="0008353F">
        <w:rPr>
          <w:rFonts w:cs="Arial"/>
        </w:rPr>
        <w:t xml:space="preserve"> y México tal como se </w:t>
      </w:r>
      <w:r w:rsidR="002E25DC" w:rsidRPr="0008353F">
        <w:rPr>
          <w:rFonts w:cs="Arial"/>
        </w:rPr>
        <w:t>menciona</w:t>
      </w:r>
      <w:r w:rsidR="003E6043" w:rsidRPr="0008353F">
        <w:rPr>
          <w:rFonts w:cs="Arial"/>
        </w:rPr>
        <w:t xml:space="preserve"> en </w:t>
      </w:r>
      <w:r w:rsidR="002E25DC" w:rsidRPr="0008353F">
        <w:rPr>
          <w:rFonts w:cs="Arial"/>
        </w:rPr>
        <w:t>las notas nacionales de</w:t>
      </w:r>
      <w:r w:rsidR="003E6043" w:rsidRPr="0008353F">
        <w:rPr>
          <w:rFonts w:cs="Arial"/>
        </w:rPr>
        <w:t xml:space="preserve">l CNAF. </w:t>
      </w:r>
      <w:r w:rsidR="0042247C" w:rsidRPr="0008353F">
        <w:rPr>
          <w:rFonts w:cs="Arial"/>
        </w:rPr>
        <w:t>Asimismo, n</w:t>
      </w:r>
      <w:r w:rsidR="00464E95" w:rsidRPr="0008353F">
        <w:rPr>
          <w:rFonts w:cs="Arial"/>
        </w:rPr>
        <w:t xml:space="preserve">o es óbice </w:t>
      </w:r>
      <w:r w:rsidR="00E25711" w:rsidRPr="0008353F">
        <w:rPr>
          <w:rFonts w:cs="Arial"/>
        </w:rPr>
        <w:t>remarcar</w:t>
      </w:r>
      <w:r w:rsidR="00464E95" w:rsidRPr="0008353F">
        <w:rPr>
          <w:rFonts w:cs="Arial"/>
        </w:rPr>
        <w:t xml:space="preserve"> que el sistema de alerta sísmica utiliza frecuencias del espectro radioeléctrico dentro del rango </w:t>
      </w:r>
      <w:r w:rsidR="00464E95" w:rsidRPr="0008353F">
        <w:rPr>
          <w:rFonts w:cs="Arial"/>
          <w:color w:val="000000" w:themeColor="text1"/>
          <w:kern w:val="1"/>
          <w:lang w:eastAsia="ar-SA"/>
        </w:rPr>
        <w:t xml:space="preserve">162.300-162.600 MHz </w:t>
      </w:r>
      <w:r w:rsidR="00464E95" w:rsidRPr="0008353F">
        <w:rPr>
          <w:rFonts w:cs="Arial"/>
        </w:rPr>
        <w:t>para</w:t>
      </w:r>
      <w:r w:rsidR="001A161A" w:rsidRPr="0008353F">
        <w:rPr>
          <w:rFonts w:cs="Arial"/>
        </w:rPr>
        <w:t xml:space="preserve"> la difusión</w:t>
      </w:r>
      <w:r w:rsidR="00464E95" w:rsidRPr="0008353F">
        <w:rPr>
          <w:rFonts w:cs="Arial"/>
        </w:rPr>
        <w:t xml:space="preserve"> </w:t>
      </w:r>
      <w:r w:rsidR="0042247C" w:rsidRPr="0008353F">
        <w:rPr>
          <w:rFonts w:cs="Arial"/>
        </w:rPr>
        <w:t>de la alerta sísmica.</w:t>
      </w:r>
    </w:p>
    <w:p w14:paraId="73EDE0C1" w14:textId="31387562" w:rsidR="008A67A8" w:rsidRPr="0008353F" w:rsidRDefault="006B588C" w:rsidP="00A64650">
      <w:pPr>
        <w:spacing w:line="240" w:lineRule="auto"/>
        <w:jc w:val="both"/>
        <w:rPr>
          <w:rFonts w:cs="Arial"/>
          <w:bCs/>
          <w:lang w:val="es-ES_tradnl"/>
        </w:rPr>
      </w:pPr>
      <w:r w:rsidRPr="0008353F">
        <w:rPr>
          <w:rFonts w:cs="Arial"/>
          <w:bCs/>
          <w:lang w:val="es-ES_tradnl"/>
        </w:rPr>
        <w:t>Ahora bien</w:t>
      </w:r>
      <w:r w:rsidR="00DE3331" w:rsidRPr="0008353F">
        <w:rPr>
          <w:rFonts w:cs="Arial"/>
          <w:bCs/>
          <w:lang w:val="es-ES_tradnl"/>
        </w:rPr>
        <w:t xml:space="preserve">, </w:t>
      </w:r>
      <w:r w:rsidR="008B33EA" w:rsidRPr="0008353F">
        <w:rPr>
          <w:rFonts w:cs="Arial"/>
        </w:rPr>
        <w:t xml:space="preserve">las frecuencias 162.400 MHz, 162.425 MHz, 162.450 MHz, 162.475 MHz, 162.500 MHz, 162.525 MHz y 162.550 MHz </w:t>
      </w:r>
      <w:r w:rsidR="008A67A8" w:rsidRPr="0008353F">
        <w:rPr>
          <w:rFonts w:cs="Arial"/>
          <w:bCs/>
          <w:lang w:val="es-ES_tradnl"/>
        </w:rPr>
        <w:t xml:space="preserve">actualmente </w:t>
      </w:r>
      <w:r w:rsidR="00121292" w:rsidRPr="0008353F">
        <w:rPr>
          <w:rFonts w:cs="Arial"/>
          <w:bCs/>
          <w:lang w:val="es-ES_tradnl"/>
        </w:rPr>
        <w:t>está</w:t>
      </w:r>
      <w:r w:rsidR="00544EED" w:rsidRPr="0008353F">
        <w:rPr>
          <w:rFonts w:cs="Arial"/>
          <w:bCs/>
          <w:lang w:val="es-ES_tradnl"/>
        </w:rPr>
        <w:t>n</w:t>
      </w:r>
      <w:r w:rsidR="00121292" w:rsidRPr="0008353F">
        <w:rPr>
          <w:rFonts w:cs="Arial"/>
          <w:bCs/>
          <w:lang w:val="es-ES_tradnl"/>
        </w:rPr>
        <w:t xml:space="preserve"> clasificada</w:t>
      </w:r>
      <w:r w:rsidR="00544EED" w:rsidRPr="0008353F">
        <w:rPr>
          <w:rFonts w:cs="Arial"/>
          <w:bCs/>
          <w:lang w:val="es-ES_tradnl"/>
        </w:rPr>
        <w:t>s</w:t>
      </w:r>
      <w:r w:rsidR="00121292" w:rsidRPr="0008353F">
        <w:rPr>
          <w:rFonts w:cs="Arial"/>
          <w:bCs/>
          <w:lang w:val="es-ES_tradnl"/>
        </w:rPr>
        <w:t xml:space="preserve"> como </w:t>
      </w:r>
      <w:r w:rsidR="0037798F" w:rsidRPr="0008353F">
        <w:rPr>
          <w:rFonts w:cs="Arial"/>
          <w:bCs/>
          <w:lang w:val="es-ES_tradnl"/>
        </w:rPr>
        <w:t xml:space="preserve">espectro </w:t>
      </w:r>
      <w:r w:rsidR="008A67A8" w:rsidRPr="0008353F">
        <w:rPr>
          <w:rFonts w:cs="Arial"/>
          <w:bCs/>
          <w:lang w:val="es-ES_tradnl"/>
        </w:rPr>
        <w:t>determinado. N</w:t>
      </w:r>
      <w:r w:rsidR="00CB3035" w:rsidRPr="0008353F">
        <w:rPr>
          <w:rFonts w:cs="Arial"/>
          <w:bCs/>
          <w:lang w:val="es-ES_tradnl"/>
        </w:rPr>
        <w:t xml:space="preserve">o obstante, </w:t>
      </w:r>
      <w:r w:rsidR="008A67A8" w:rsidRPr="0008353F">
        <w:rPr>
          <w:rFonts w:cs="Arial"/>
          <w:bCs/>
          <w:lang w:val="es-ES_tradnl"/>
        </w:rPr>
        <w:t xml:space="preserve">estás frecuencias son utilizadas </w:t>
      </w:r>
      <w:r w:rsidR="008A67A8" w:rsidRPr="0008353F">
        <w:rPr>
          <w:rFonts w:cs="Arial"/>
        </w:rPr>
        <w:t xml:space="preserve">por sistemas relacionados </w:t>
      </w:r>
      <w:r w:rsidR="00C7282B" w:rsidRPr="0008353F">
        <w:rPr>
          <w:rFonts w:cs="Arial"/>
        </w:rPr>
        <w:t>con la</w:t>
      </w:r>
      <w:r w:rsidR="008A67A8" w:rsidRPr="0008353F">
        <w:rPr>
          <w:rFonts w:cs="Arial"/>
        </w:rPr>
        <w:t xml:space="preserve"> seguridad de la vida</w:t>
      </w:r>
      <w:r w:rsidR="00D35F69" w:rsidRPr="0008353F">
        <w:rPr>
          <w:rFonts w:cs="Arial"/>
        </w:rPr>
        <w:t xml:space="preserve"> humana</w:t>
      </w:r>
      <w:r w:rsidR="008A67A8" w:rsidRPr="0008353F">
        <w:rPr>
          <w:rFonts w:cs="Arial"/>
        </w:rPr>
        <w:t xml:space="preserve"> para la difusión de amenazas naturales</w:t>
      </w:r>
      <w:r w:rsidR="008A67A8" w:rsidRPr="0008353F">
        <w:rPr>
          <w:rFonts w:cs="Arial"/>
          <w:bCs/>
          <w:lang w:val="es-ES_tradnl"/>
        </w:rPr>
        <w:t xml:space="preserve">, en particular, para la difusión de la alerta sísmica como se ha desarrollado previamente. </w:t>
      </w:r>
    </w:p>
    <w:p w14:paraId="122873B7" w14:textId="77777777" w:rsidR="007A7968" w:rsidRDefault="002E25DC" w:rsidP="003A7F39">
      <w:pPr>
        <w:spacing w:line="240" w:lineRule="auto"/>
        <w:jc w:val="both"/>
        <w:rPr>
          <w:rFonts w:cs="Arial"/>
        </w:rPr>
      </w:pPr>
      <w:r w:rsidRPr="0008353F">
        <w:rPr>
          <w:rFonts w:cs="Arial"/>
          <w:color w:val="000000" w:themeColor="text1"/>
          <w:kern w:val="1"/>
          <w:lang w:eastAsia="ar-SA"/>
        </w:rPr>
        <w:t>Por tanto</w:t>
      </w:r>
      <w:r w:rsidR="006F384C" w:rsidRPr="0008353F">
        <w:rPr>
          <w:rFonts w:cs="Arial"/>
          <w:color w:val="000000" w:themeColor="text1"/>
          <w:kern w:val="1"/>
          <w:lang w:eastAsia="ar-SA"/>
        </w:rPr>
        <w:t>, al reconocer que los servicios de</w:t>
      </w:r>
      <w:r w:rsidR="006F384C" w:rsidRPr="0008353F" w:rsidDel="009848A2">
        <w:rPr>
          <w:rFonts w:cs="Arial"/>
          <w:color w:val="000000" w:themeColor="text1"/>
          <w:kern w:val="1"/>
          <w:lang w:eastAsia="ar-SA"/>
        </w:rPr>
        <w:t xml:space="preserve"> </w:t>
      </w:r>
      <w:r w:rsidR="006F384C" w:rsidRPr="0008353F">
        <w:rPr>
          <w:rFonts w:cs="Arial"/>
          <w:color w:val="000000" w:themeColor="text1"/>
          <w:kern w:val="1"/>
          <w:lang w:eastAsia="ar-SA"/>
        </w:rPr>
        <w:t xml:space="preserve">radiocomunicaciones relacionados con la seguridad de la vida humana son de vital importancia, se debe fomentar su regulación y uso apropiado a través de </w:t>
      </w:r>
      <w:r w:rsidR="006F384C" w:rsidRPr="0008353F">
        <w:rPr>
          <w:rFonts w:cs="Arial"/>
        </w:rPr>
        <w:t xml:space="preserve">estrategias </w:t>
      </w:r>
      <w:r w:rsidR="003A7F39" w:rsidRPr="0008353F">
        <w:rPr>
          <w:rFonts w:cs="Arial"/>
        </w:rPr>
        <w:t xml:space="preserve">encaminadas </w:t>
      </w:r>
      <w:r w:rsidR="00E74AC5" w:rsidRPr="0008353F">
        <w:rPr>
          <w:rFonts w:cs="Arial"/>
        </w:rPr>
        <w:t xml:space="preserve">a </w:t>
      </w:r>
      <w:r w:rsidR="003A7F39" w:rsidRPr="0008353F">
        <w:rPr>
          <w:rFonts w:cs="Arial"/>
        </w:rPr>
        <w:t xml:space="preserve">disponer de frecuencias del espectro radioeléctrico dedicadas al uso exclusivo de los servicios de seguridad de la vida humana. </w:t>
      </w:r>
    </w:p>
    <w:p w14:paraId="5B373183" w14:textId="1F0FE6C2" w:rsidR="007A7968" w:rsidRDefault="007A7968" w:rsidP="001B7387">
      <w:pPr>
        <w:jc w:val="both"/>
        <w:rPr>
          <w:b/>
          <w:lang w:val="es-ES"/>
        </w:rPr>
      </w:pPr>
      <w:r>
        <w:rPr>
          <w:lang w:val="es-ES"/>
        </w:rPr>
        <w:t xml:space="preserve">Es así que, como parte de una administración eficiente del espectro radioeléctrico, la clasificación de estas frecuencias como espectro protegido propiciará que estas frecuencias sean utilizadas exclusivamente para la difusión de alertas tempranas. Lo anterior tiene como base una visión prospectiva que busca, por un lado, incentivar la proliferación de este tipo de sistemas en los próximos años y, por el otro, minimizar los riesgos de interferencias perjudiciales que pudieran provocar otros sistemas de radiocomunicaciones a los sistemas de radiocomunicaciones que sí estén </w:t>
      </w:r>
      <w:r w:rsidRPr="00BB37CA">
        <w:rPr>
          <w:lang w:val="es-ES"/>
        </w:rPr>
        <w:t>relacionados con la seguridad de la vida humana</w:t>
      </w:r>
      <w:r>
        <w:rPr>
          <w:lang w:val="es-ES"/>
        </w:rPr>
        <w:t xml:space="preserve">. </w:t>
      </w:r>
    </w:p>
    <w:p w14:paraId="71B4B591" w14:textId="46C3EE10" w:rsidR="003A7F39" w:rsidRPr="0008353F" w:rsidRDefault="006F384C" w:rsidP="003A7F39">
      <w:pPr>
        <w:spacing w:line="240" w:lineRule="auto"/>
        <w:jc w:val="both"/>
        <w:rPr>
          <w:rFonts w:cs="Arial"/>
          <w:bCs/>
          <w:lang w:val="es-ES_tradnl"/>
        </w:rPr>
      </w:pPr>
      <w:r w:rsidRPr="0008353F">
        <w:rPr>
          <w:rFonts w:cs="Arial"/>
        </w:rPr>
        <w:t xml:space="preserve">En este </w:t>
      </w:r>
      <w:r w:rsidR="003A7F39" w:rsidRPr="0008353F">
        <w:rPr>
          <w:rFonts w:cs="Arial"/>
        </w:rPr>
        <w:t>sentido</w:t>
      </w:r>
      <w:r w:rsidRPr="0008353F">
        <w:rPr>
          <w:rFonts w:cs="Arial"/>
        </w:rPr>
        <w:t xml:space="preserve">, </w:t>
      </w:r>
      <w:r w:rsidR="003A7F39" w:rsidRPr="0008353F">
        <w:rPr>
          <w:rFonts w:cs="Arial"/>
          <w:bCs/>
          <w:lang w:val="es-ES_tradnl"/>
        </w:rPr>
        <w:t xml:space="preserve">se considera oportuno que las frecuencias </w:t>
      </w:r>
      <w:r w:rsidR="003A7F39" w:rsidRPr="0008353F">
        <w:rPr>
          <w:rFonts w:cs="Arial"/>
        </w:rPr>
        <w:t>162.400 MHz, 162.425 MHz, 162.450 MHz, 162.475 MHz, 162.500 MHz, 162.525 MHz y 162.550 MHz</w:t>
      </w:r>
      <w:r w:rsidR="00DE3290">
        <w:rPr>
          <w:rFonts w:cs="Arial"/>
        </w:rPr>
        <w:t xml:space="preserve"> con un ancho de canal de 25 kHz</w:t>
      </w:r>
      <w:r w:rsidR="003A7F39" w:rsidRPr="0008353F">
        <w:rPr>
          <w:rFonts w:cs="Arial"/>
        </w:rPr>
        <w:t xml:space="preserve"> sean clasificadas como espectro protegido toda vez que son aptas para el desarrollo y uso de aplicaciones por medio de las cuales se pueda alertar a la población ante amenazas naturales</w:t>
      </w:r>
      <w:r w:rsidR="00625B3C" w:rsidRPr="0008353F">
        <w:rPr>
          <w:rFonts w:cs="Arial"/>
        </w:rPr>
        <w:t>.</w:t>
      </w:r>
      <w:r w:rsidR="003A7F39" w:rsidRPr="0008353F">
        <w:rPr>
          <w:rFonts w:cs="Arial"/>
        </w:rPr>
        <w:t xml:space="preserve"> </w:t>
      </w:r>
      <w:r w:rsidR="007A7968" w:rsidRPr="00CA11BB">
        <w:rPr>
          <w:rFonts w:cs="Arial"/>
          <w:kern w:val="2"/>
          <w:lang w:val="es-ES" w:eastAsia="ar-SA"/>
        </w:rPr>
        <w:t>En consecuencia, será necesario que en la próxima actualización del CNAF se agregue información adicional sobre el uso y planificación de las frecuencias en comento, particularmente respecto de su clasificación como espectro protegido.</w:t>
      </w:r>
    </w:p>
    <w:p w14:paraId="40EB39E7" w14:textId="77777777" w:rsidR="00A73C2C" w:rsidRPr="0008353F" w:rsidRDefault="00A73C2C" w:rsidP="00A73C2C">
      <w:pPr>
        <w:spacing w:line="240" w:lineRule="auto"/>
        <w:jc w:val="both"/>
        <w:rPr>
          <w:rFonts w:cs="Arial"/>
          <w:bCs/>
          <w:lang w:val="es-ES_tradnl"/>
        </w:rPr>
      </w:pPr>
      <w:r w:rsidRPr="0008353F">
        <w:rPr>
          <w:rFonts w:cs="Arial"/>
          <w:bCs/>
          <w:lang w:val="es-ES_tradnl"/>
        </w:rPr>
        <w:t xml:space="preserve">Adicionalmente, se </w:t>
      </w:r>
      <w:r w:rsidR="004D1673" w:rsidRPr="0008353F">
        <w:rPr>
          <w:rFonts w:cs="Arial"/>
          <w:bCs/>
          <w:lang w:val="es-ES_tradnl"/>
        </w:rPr>
        <w:t>considera</w:t>
      </w:r>
      <w:r w:rsidRPr="0008353F">
        <w:rPr>
          <w:rFonts w:cs="Arial"/>
          <w:bCs/>
          <w:lang w:val="es-ES_tradnl"/>
        </w:rPr>
        <w:t xml:space="preserve"> que la clasificación como espectro protegido de las siete frecuencias coadyuvaría </w:t>
      </w:r>
      <w:r w:rsidR="00A34AAC" w:rsidRPr="0008353F">
        <w:rPr>
          <w:rFonts w:cs="Arial"/>
          <w:bCs/>
          <w:lang w:val="es-ES_tradnl"/>
        </w:rPr>
        <w:t>a</w:t>
      </w:r>
      <w:r w:rsidRPr="0008353F">
        <w:rPr>
          <w:rFonts w:cs="Arial"/>
          <w:bCs/>
          <w:lang w:val="es-ES_tradnl"/>
        </w:rPr>
        <w:t xml:space="preserve"> generar un entorno regulatorio adecuado para reducir los riesgos de interferencias perjudiciales, en el desarrollo de los servicios de seguridad de la vida humana y</w:t>
      </w:r>
      <w:r w:rsidRPr="0008353F" w:rsidDel="00A34AAC">
        <w:rPr>
          <w:rFonts w:cs="Arial"/>
          <w:bCs/>
          <w:lang w:val="es-ES_tradnl"/>
        </w:rPr>
        <w:t xml:space="preserve"> </w:t>
      </w:r>
      <w:r w:rsidRPr="0008353F">
        <w:rPr>
          <w:rFonts w:cs="Arial"/>
          <w:bCs/>
          <w:lang w:val="es-ES_tradnl"/>
        </w:rPr>
        <w:t>a la protección de la sociedad y sus bienes.</w:t>
      </w:r>
    </w:p>
    <w:p w14:paraId="74F5D706" w14:textId="7E5B56E1" w:rsidR="00A73C2C" w:rsidRDefault="005A78B3" w:rsidP="00EC4F19">
      <w:pPr>
        <w:pStyle w:val="Ttulo2"/>
        <w:rPr>
          <w:rFonts w:cs="Arial"/>
        </w:rPr>
      </w:pPr>
      <w:bookmarkStart w:id="231" w:name="_Toc42203783"/>
      <w:bookmarkStart w:id="232" w:name="_Toc42205364"/>
      <w:bookmarkStart w:id="233" w:name="_Toc42249595"/>
      <w:bookmarkStart w:id="234" w:name="_Toc42251187"/>
      <w:bookmarkStart w:id="235" w:name="_Toc42251673"/>
      <w:bookmarkStart w:id="236" w:name="_Toc42251742"/>
      <w:bookmarkStart w:id="237" w:name="_Toc42252618"/>
      <w:bookmarkStart w:id="238" w:name="_Toc42252785"/>
      <w:bookmarkStart w:id="239" w:name="_Toc42277809"/>
      <w:bookmarkStart w:id="240" w:name="_Toc42277841"/>
      <w:bookmarkStart w:id="241" w:name="_Toc42278093"/>
      <w:bookmarkStart w:id="242" w:name="_Toc43737638"/>
      <w:bookmarkStart w:id="243" w:name="_Toc45621643"/>
      <w:r w:rsidRPr="002464E3">
        <w:lastRenderedPageBreak/>
        <w:t>Propuesta</w:t>
      </w:r>
      <w:bookmarkEnd w:id="231"/>
      <w:bookmarkEnd w:id="232"/>
      <w:bookmarkEnd w:id="233"/>
      <w:bookmarkEnd w:id="234"/>
      <w:bookmarkEnd w:id="235"/>
      <w:bookmarkEnd w:id="236"/>
      <w:bookmarkEnd w:id="237"/>
      <w:bookmarkEnd w:id="238"/>
      <w:r w:rsidR="002E25DC">
        <w:t xml:space="preserve"> regulatoria</w:t>
      </w:r>
      <w:bookmarkEnd w:id="239"/>
      <w:bookmarkEnd w:id="240"/>
      <w:bookmarkEnd w:id="241"/>
      <w:bookmarkEnd w:id="242"/>
      <w:bookmarkEnd w:id="243"/>
    </w:p>
    <w:p w14:paraId="3A89E07F" w14:textId="0E8D4321" w:rsidR="00B4056F" w:rsidRPr="00E7764B" w:rsidRDefault="005A78B3" w:rsidP="00E7764B">
      <w:pPr>
        <w:pBdr>
          <w:top w:val="nil"/>
          <w:left w:val="nil"/>
          <w:bottom w:val="nil"/>
          <w:right w:val="nil"/>
          <w:between w:val="nil"/>
          <w:bar w:val="nil"/>
        </w:pBdr>
        <w:spacing w:line="240" w:lineRule="auto"/>
        <w:jc w:val="both"/>
        <w:rPr>
          <w:rFonts w:cs="Arial"/>
        </w:rPr>
      </w:pPr>
      <w:r w:rsidRPr="0008353F">
        <w:rPr>
          <w:rFonts w:cs="Arial"/>
        </w:rPr>
        <w:t>Clasificar las frecuencias 162.400 MHz, 162.425 MHz, 162.450 MHz, 162.475 MHz, 162.500 MHz, 162.525 MHz y 162.550 MHz como espectro protegido para la difusión de alertas tempranas a la población.</w:t>
      </w:r>
    </w:p>
    <w:sectPr w:rsidR="00B4056F" w:rsidRPr="00E7764B" w:rsidSect="0046572D">
      <w:headerReference w:type="first" r:id="rId107"/>
      <w:footerReference w:type="first" r:id="rId108"/>
      <w:pgSz w:w="12240" w:h="15840"/>
      <w:pgMar w:top="1417" w:right="1701" w:bottom="1417"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C0754F" w14:textId="77777777" w:rsidR="00A10121" w:rsidRDefault="00A10121" w:rsidP="004709C7">
      <w:pPr>
        <w:spacing w:after="0" w:line="240" w:lineRule="auto"/>
      </w:pPr>
      <w:r>
        <w:separator/>
      </w:r>
    </w:p>
  </w:endnote>
  <w:endnote w:type="continuationSeparator" w:id="0">
    <w:p w14:paraId="0E7814B7" w14:textId="77777777" w:rsidR="00A10121" w:rsidRDefault="00A10121" w:rsidP="004709C7">
      <w:pPr>
        <w:spacing w:after="0" w:line="240" w:lineRule="auto"/>
      </w:pPr>
      <w:r>
        <w:continuationSeparator/>
      </w:r>
    </w:p>
  </w:endnote>
  <w:endnote w:type="continuationNotice" w:id="1">
    <w:p w14:paraId="5ACC924C" w14:textId="77777777" w:rsidR="00A10121" w:rsidRDefault="00A1012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TC Avant Garde">
    <w:altName w:val="Century Gothic"/>
    <w:panose1 w:val="020B0402020203020304"/>
    <w:charset w:val="00"/>
    <w:family w:val="swiss"/>
    <w:pitch w:val="variable"/>
    <w:sig w:usb0="00000007" w:usb1="00000000" w:usb2="00000000" w:usb3="00000000" w:csb0="00000093" w:csb1="00000000"/>
  </w:font>
  <w:font w:name="Calibri">
    <w:panose1 w:val="020F0502020204030204"/>
    <w:charset w:val="00"/>
    <w:family w:val="swiss"/>
    <w:pitch w:val="variable"/>
    <w:sig w:usb0="E1002AFF" w:usb1="4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G Palacio (WN)">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Helv">
    <w:altName w:val="Helvetica"/>
    <w:panose1 w:val="020B060402020203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CC3AE" w14:textId="77777777" w:rsidR="00036288" w:rsidRPr="0046572D" w:rsidRDefault="00036288" w:rsidP="0046572D">
    <w:pPr>
      <w:pStyle w:val="Piedepgina"/>
    </w:pPr>
    <w:r>
      <w:rPr>
        <w:rFonts w:cstheme="minorHAnsi"/>
        <w:noProof/>
        <w:sz w:val="16"/>
        <w:szCs w:val="16"/>
        <w:lang w:eastAsia="es-MX"/>
      </w:rPr>
      <w:drawing>
        <wp:anchor distT="0" distB="0" distL="114300" distR="114300" simplePos="0" relativeHeight="251658240" behindDoc="1" locked="0" layoutInCell="1" allowOverlap="1" wp14:anchorId="272CC3B1" wp14:editId="272CC3B2">
          <wp:simplePos x="0" y="0"/>
          <wp:positionH relativeFrom="page">
            <wp:align>left</wp:align>
          </wp:positionH>
          <wp:positionV relativeFrom="paragraph">
            <wp:posOffset>-2583180</wp:posOffset>
          </wp:positionV>
          <wp:extent cx="2485390" cy="3188970"/>
          <wp:effectExtent l="0" t="0" r="0" b="0"/>
          <wp:wrapNone/>
          <wp:docPr id="17" name="Picture 15" descr="Macintosh HD:Users:luisbourbaki:Desktop:atr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luisbourbaki:Desktop:atra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85390" cy="3188970"/>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1F91F2" w14:textId="77777777" w:rsidR="00A10121" w:rsidRDefault="00A10121" w:rsidP="004709C7">
      <w:pPr>
        <w:spacing w:after="0" w:line="240" w:lineRule="auto"/>
      </w:pPr>
      <w:r>
        <w:separator/>
      </w:r>
    </w:p>
  </w:footnote>
  <w:footnote w:type="continuationSeparator" w:id="0">
    <w:p w14:paraId="6717D0FE" w14:textId="77777777" w:rsidR="00A10121" w:rsidRDefault="00A10121" w:rsidP="004709C7">
      <w:pPr>
        <w:spacing w:after="0" w:line="240" w:lineRule="auto"/>
      </w:pPr>
      <w:r>
        <w:continuationSeparator/>
      </w:r>
    </w:p>
  </w:footnote>
  <w:footnote w:type="continuationNotice" w:id="1">
    <w:p w14:paraId="431C9A42" w14:textId="77777777" w:rsidR="00A10121" w:rsidRDefault="00A10121">
      <w:pPr>
        <w:spacing w:after="0" w:line="240" w:lineRule="auto"/>
      </w:pPr>
    </w:p>
  </w:footnote>
  <w:footnote w:id="2">
    <w:p w14:paraId="4B3A1D76" w14:textId="1FE15A85" w:rsidR="00036288" w:rsidRPr="00D904D5" w:rsidRDefault="00036288" w:rsidP="00252597">
      <w:pPr>
        <w:pStyle w:val="Textonotapie"/>
        <w:jc w:val="both"/>
        <w:rPr>
          <w:rFonts w:ascii="Arial" w:hAnsi="Arial" w:cs="Arial"/>
          <w:sz w:val="18"/>
          <w:szCs w:val="18"/>
        </w:rPr>
      </w:pPr>
      <w:r w:rsidRPr="00D904D5">
        <w:rPr>
          <w:rStyle w:val="Refdenotaalpie"/>
          <w:rFonts w:ascii="Arial" w:hAnsi="Arial" w:cs="Arial"/>
          <w:sz w:val="18"/>
          <w:szCs w:val="18"/>
        </w:rPr>
        <w:footnoteRef/>
      </w:r>
      <w:r w:rsidRPr="00D904D5">
        <w:rPr>
          <w:rFonts w:ascii="Arial" w:hAnsi="Arial" w:cs="Arial"/>
          <w:sz w:val="18"/>
          <w:szCs w:val="18"/>
        </w:rPr>
        <w:t xml:space="preserve"> Se consideran aplicaciones de misión crítica a las desempeñadas por organizaciones y agencias competentes para prevenir o enfrentar una perturbación grave del funcionamiento de la sociedad que supone una amenaza importante y generalizada para la vida humana, la salud, los bienes o el medio ambiente, ya sea provocada por un accidente, por la naturaleza o por el hombre, tanto de aparición súbita como resultado de un proceso de generación complejo de largo plazo. Consultable en el siguiente enlace:</w:t>
      </w:r>
      <w:r>
        <w:rPr>
          <w:rFonts w:ascii="Arial" w:hAnsi="Arial" w:cs="Arial"/>
          <w:sz w:val="18"/>
          <w:szCs w:val="18"/>
        </w:rPr>
        <w:tab/>
      </w:r>
      <w:r w:rsidRPr="00D904D5">
        <w:rPr>
          <w:rFonts w:ascii="Arial" w:hAnsi="Arial" w:cs="Arial"/>
          <w:sz w:val="18"/>
          <w:szCs w:val="18"/>
        </w:rPr>
        <w:t xml:space="preserve"> </w:t>
      </w:r>
      <w:hyperlink r:id="rId1" w:history="1">
        <w:r w:rsidRPr="00D904D5">
          <w:rPr>
            <w:rStyle w:val="Hipervnculo"/>
            <w:rFonts w:ascii="Arial" w:hAnsi="Arial" w:cs="Arial"/>
            <w:sz w:val="18"/>
            <w:szCs w:val="18"/>
          </w:rPr>
          <w:t>http://www.dof.gob.mx/nota_detalle_popup.php?codigo=5452357</w:t>
        </w:r>
      </w:hyperlink>
      <w:r w:rsidRPr="00D904D5">
        <w:rPr>
          <w:rFonts w:ascii="Arial" w:hAnsi="Arial" w:cs="Arial"/>
          <w:sz w:val="18"/>
          <w:szCs w:val="18"/>
        </w:rPr>
        <w:t xml:space="preserve"> </w:t>
      </w:r>
    </w:p>
  </w:footnote>
  <w:footnote w:id="3">
    <w:p w14:paraId="2BAF1BF0" w14:textId="18568505" w:rsidR="00036288" w:rsidRPr="00D904D5" w:rsidRDefault="00036288" w:rsidP="00252597">
      <w:pPr>
        <w:pStyle w:val="Textonotapie"/>
        <w:jc w:val="both"/>
        <w:rPr>
          <w:rFonts w:ascii="Arial" w:hAnsi="Arial" w:cs="Arial"/>
          <w:sz w:val="18"/>
          <w:szCs w:val="18"/>
        </w:rPr>
      </w:pPr>
      <w:r w:rsidRPr="00D904D5">
        <w:rPr>
          <w:rStyle w:val="Refdenotaalpie"/>
          <w:rFonts w:ascii="Arial" w:hAnsi="Arial" w:cs="Arial"/>
          <w:sz w:val="18"/>
          <w:szCs w:val="18"/>
        </w:rPr>
        <w:footnoteRef/>
      </w:r>
      <w:r w:rsidRPr="00D904D5">
        <w:rPr>
          <w:rFonts w:ascii="Arial" w:hAnsi="Arial" w:cs="Arial"/>
          <w:sz w:val="18"/>
          <w:szCs w:val="18"/>
        </w:rPr>
        <w:t xml:space="preserve"> La EIRD de la ONU define las amenazas naturales como procesos o fenómenos naturales que pueden ocasionar la muerte, lesiones u otros impactos a la salud, al igual que daños a la propiedad, la pérdida de medios de sustento y de servicios, trastornos sociales y económicos, o daños ambientales. Consultable en el siguiente enlace: </w:t>
      </w:r>
      <w:hyperlink r:id="rId2" w:history="1">
        <w:r w:rsidRPr="00D904D5">
          <w:rPr>
            <w:rStyle w:val="Hipervnculo"/>
            <w:rFonts w:ascii="Arial" w:hAnsi="Arial" w:cs="Arial"/>
            <w:sz w:val="18"/>
            <w:szCs w:val="18"/>
          </w:rPr>
          <w:t>http://www.un-spider.org/es/riesgos-y-desastres</w:t>
        </w:r>
      </w:hyperlink>
      <w:r w:rsidRPr="00D904D5">
        <w:rPr>
          <w:rFonts w:ascii="Arial" w:hAnsi="Arial" w:cs="Arial"/>
          <w:sz w:val="18"/>
          <w:szCs w:val="18"/>
        </w:rPr>
        <w:t xml:space="preserve"> </w:t>
      </w:r>
    </w:p>
  </w:footnote>
  <w:footnote w:id="4">
    <w:p w14:paraId="43142994" w14:textId="6FE284D5" w:rsidR="00036288" w:rsidRPr="00D904D5" w:rsidRDefault="00036288" w:rsidP="00561E49">
      <w:pPr>
        <w:pStyle w:val="Textonotapie"/>
        <w:jc w:val="both"/>
        <w:rPr>
          <w:rFonts w:ascii="Arial" w:hAnsi="Arial" w:cs="Arial"/>
          <w:sz w:val="18"/>
          <w:szCs w:val="18"/>
        </w:rPr>
      </w:pPr>
      <w:r w:rsidRPr="00D904D5">
        <w:rPr>
          <w:rStyle w:val="Refdenotaalpie"/>
          <w:rFonts w:ascii="Arial" w:hAnsi="Arial" w:cs="Arial"/>
          <w:sz w:val="18"/>
          <w:szCs w:val="18"/>
        </w:rPr>
        <w:footnoteRef/>
      </w:r>
      <w:r w:rsidRPr="00D904D5">
        <w:rPr>
          <w:rFonts w:ascii="Arial" w:hAnsi="Arial" w:cs="Arial"/>
          <w:sz w:val="18"/>
          <w:szCs w:val="18"/>
        </w:rPr>
        <w:t xml:space="preserve"> CENAPRED, 2001. Diagnóstico de Peligros e Identificación de Riesgos de Desastres en México. Consultable en el siguiente enlace: </w:t>
      </w:r>
    </w:p>
    <w:p w14:paraId="104A9338" w14:textId="29231CCA" w:rsidR="00036288" w:rsidRDefault="00A10121" w:rsidP="00561E49">
      <w:pPr>
        <w:pStyle w:val="Textonotapie"/>
        <w:jc w:val="both"/>
      </w:pPr>
      <w:hyperlink r:id="rId3" w:history="1">
        <w:r w:rsidR="00036288" w:rsidRPr="00D904D5">
          <w:rPr>
            <w:rStyle w:val="Hipervnculo"/>
            <w:rFonts w:ascii="Arial" w:hAnsi="Arial" w:cs="Arial"/>
            <w:sz w:val="18"/>
            <w:szCs w:val="18"/>
          </w:rPr>
          <w:t>http://www.cenapred.gob.mx/es/Publicaciones/archivos/36-DIAGNSTICODEPELIGROSEIDENTIFICACINDERIESGOSDEDESASTRESENMXICO.PDF</w:t>
        </w:r>
      </w:hyperlink>
    </w:p>
  </w:footnote>
  <w:footnote w:id="5">
    <w:p w14:paraId="0D365582" w14:textId="5CFC60BB" w:rsidR="00036288" w:rsidRPr="006339E3" w:rsidRDefault="00036288" w:rsidP="001B54C2">
      <w:pPr>
        <w:pStyle w:val="Textonotapie"/>
        <w:jc w:val="both"/>
        <w:rPr>
          <w:rFonts w:ascii="Arial" w:hAnsi="Arial" w:cs="Arial"/>
          <w:sz w:val="18"/>
          <w:szCs w:val="18"/>
        </w:rPr>
      </w:pPr>
      <w:r w:rsidRPr="006339E3">
        <w:rPr>
          <w:rStyle w:val="Refdenotaalpie"/>
          <w:rFonts w:ascii="Arial" w:hAnsi="Arial" w:cs="Arial"/>
          <w:sz w:val="18"/>
          <w:szCs w:val="18"/>
        </w:rPr>
        <w:footnoteRef/>
      </w:r>
      <w:r w:rsidRPr="006339E3">
        <w:rPr>
          <w:rFonts w:ascii="Arial" w:hAnsi="Arial" w:cs="Arial"/>
          <w:sz w:val="18"/>
          <w:szCs w:val="18"/>
        </w:rPr>
        <w:t xml:space="preserve"> CENAPRED, 2016. Investigación sobre aceleraciones máximas esperadas y observadas en estaciones de la red sísmica mexicana. Consultable en el siguiente enlace:</w:t>
      </w:r>
      <w:r w:rsidRPr="006339E3">
        <w:rPr>
          <w:rFonts w:ascii="Arial" w:hAnsi="Arial" w:cs="Arial"/>
          <w:sz w:val="18"/>
          <w:szCs w:val="18"/>
        </w:rPr>
        <w:tab/>
        <w:t xml:space="preserve"> </w:t>
      </w:r>
      <w:hyperlink r:id="rId4" w:history="1">
        <w:r w:rsidRPr="006339E3">
          <w:rPr>
            <w:rStyle w:val="Hipervnculo"/>
            <w:rFonts w:ascii="Arial" w:hAnsi="Arial" w:cs="Arial"/>
            <w:sz w:val="18"/>
            <w:szCs w:val="18"/>
          </w:rPr>
          <w:t>http://www1.cenapred.unam.mx/COORDINACION_ADMINISTRATIVA/SRM/FRACCION_XLI_A/49.pdf</w:t>
        </w:r>
      </w:hyperlink>
    </w:p>
  </w:footnote>
  <w:footnote w:id="6">
    <w:p w14:paraId="71CABD7A" w14:textId="56F0882B" w:rsidR="00036288" w:rsidRPr="006339E3" w:rsidRDefault="00036288">
      <w:pPr>
        <w:pStyle w:val="Textonotapie"/>
        <w:jc w:val="both"/>
        <w:rPr>
          <w:rFonts w:ascii="Arial" w:hAnsi="Arial" w:cs="Arial"/>
          <w:sz w:val="18"/>
          <w:szCs w:val="18"/>
        </w:rPr>
      </w:pPr>
      <w:r w:rsidRPr="006339E3">
        <w:rPr>
          <w:rStyle w:val="Refdenotaalpie"/>
          <w:rFonts w:ascii="Arial" w:hAnsi="Arial" w:cs="Arial"/>
          <w:sz w:val="18"/>
          <w:szCs w:val="18"/>
        </w:rPr>
        <w:footnoteRef/>
      </w:r>
      <w:r w:rsidRPr="006339E3">
        <w:rPr>
          <w:rFonts w:ascii="Arial" w:hAnsi="Arial" w:cs="Arial"/>
          <w:sz w:val="18"/>
          <w:szCs w:val="18"/>
        </w:rPr>
        <w:t xml:space="preserve"> Servicio Geológico Mexicano, 2017. Volcanes de México. Consultable en el siguiente enlace:</w:t>
      </w:r>
      <w:r w:rsidRPr="006339E3">
        <w:rPr>
          <w:rFonts w:ascii="Arial" w:hAnsi="Arial" w:cs="Arial"/>
          <w:sz w:val="18"/>
          <w:szCs w:val="18"/>
        </w:rPr>
        <w:tab/>
        <w:t xml:space="preserve"> </w:t>
      </w:r>
      <w:hyperlink r:id="rId5" w:history="1">
        <w:r w:rsidRPr="006339E3">
          <w:rPr>
            <w:rStyle w:val="Hipervnculo"/>
            <w:rFonts w:ascii="Arial" w:hAnsi="Arial" w:cs="Arial"/>
            <w:sz w:val="18"/>
            <w:szCs w:val="18"/>
          </w:rPr>
          <w:t>https://www.sgm.gob.mx/Web/MuseoVirtual/Riesgos-geologicos/Volcanes-de-Mexico.html</w:t>
        </w:r>
      </w:hyperlink>
    </w:p>
  </w:footnote>
  <w:footnote w:id="7">
    <w:p w14:paraId="3562B071" w14:textId="4E65BE50" w:rsidR="00036288" w:rsidRPr="00C83BA6" w:rsidRDefault="00036288" w:rsidP="001B54C2">
      <w:pPr>
        <w:pStyle w:val="Textonotapie"/>
        <w:jc w:val="both"/>
        <w:rPr>
          <w:rFonts w:ascii="ITC Avant Garde" w:hAnsi="ITC Avant Garde"/>
          <w:sz w:val="18"/>
          <w:szCs w:val="18"/>
        </w:rPr>
      </w:pPr>
      <w:r w:rsidRPr="006339E3">
        <w:rPr>
          <w:rStyle w:val="Refdenotaalpie"/>
          <w:rFonts w:ascii="Arial" w:hAnsi="Arial" w:cs="Arial"/>
          <w:sz w:val="18"/>
          <w:szCs w:val="18"/>
        </w:rPr>
        <w:footnoteRef/>
      </w:r>
      <w:r w:rsidRPr="006339E3">
        <w:rPr>
          <w:rFonts w:ascii="Arial" w:hAnsi="Arial" w:cs="Arial"/>
          <w:sz w:val="18"/>
          <w:szCs w:val="18"/>
        </w:rPr>
        <w:t xml:space="preserve"> CENAPRED, 2014. Atlas climatológico de ciclones tropicales en México. Consultable en el siguiente enlace: </w:t>
      </w:r>
      <w:hyperlink r:id="rId6" w:history="1">
        <w:r w:rsidRPr="006339E3">
          <w:rPr>
            <w:rStyle w:val="Hipervnculo"/>
            <w:rFonts w:ascii="Arial" w:hAnsi="Arial" w:cs="Arial"/>
            <w:sz w:val="18"/>
            <w:szCs w:val="18"/>
          </w:rPr>
          <w:t>http://www.cenapred.gob.mx/es/Publicaciones/archivos/37.pdf</w:t>
        </w:r>
      </w:hyperlink>
    </w:p>
  </w:footnote>
  <w:footnote w:id="8">
    <w:p w14:paraId="17AD44BE" w14:textId="191735DC" w:rsidR="00036288" w:rsidRPr="00D904D5" w:rsidRDefault="00036288" w:rsidP="00A7535C">
      <w:pPr>
        <w:pStyle w:val="Textonotapie"/>
        <w:jc w:val="both"/>
        <w:rPr>
          <w:rFonts w:ascii="Arial" w:hAnsi="Arial" w:cs="Arial"/>
          <w:sz w:val="18"/>
          <w:szCs w:val="18"/>
        </w:rPr>
      </w:pPr>
      <w:r w:rsidRPr="00D904D5">
        <w:rPr>
          <w:rStyle w:val="Refdenotaalpie"/>
          <w:rFonts w:ascii="Arial" w:hAnsi="Arial" w:cs="Arial"/>
          <w:sz w:val="18"/>
          <w:szCs w:val="18"/>
        </w:rPr>
        <w:footnoteRef/>
      </w:r>
      <w:r w:rsidRPr="00D904D5">
        <w:rPr>
          <w:rFonts w:ascii="Arial" w:hAnsi="Arial" w:cs="Arial"/>
          <w:sz w:val="18"/>
          <w:szCs w:val="18"/>
        </w:rPr>
        <w:t xml:space="preserve"> Instituto Mexicano de Tecnología del Agua, 2018. Riesgo de desastres en México: eventos hidrometeorológicos y climáticos. Consultable en el siguiente enlace:</w:t>
      </w:r>
      <w:r w:rsidRPr="00D904D5">
        <w:rPr>
          <w:rFonts w:ascii="Arial" w:hAnsi="Arial" w:cs="Arial"/>
          <w:sz w:val="18"/>
          <w:szCs w:val="18"/>
        </w:rPr>
        <w:tab/>
        <w:t xml:space="preserve"> </w:t>
      </w:r>
      <w:hyperlink r:id="rId7" w:history="1">
        <w:r w:rsidRPr="00D904D5">
          <w:rPr>
            <w:rStyle w:val="Hipervnculo"/>
            <w:rFonts w:ascii="Arial" w:hAnsi="Arial" w:cs="Arial"/>
            <w:sz w:val="18"/>
            <w:szCs w:val="18"/>
          </w:rPr>
          <w:t>https://www.imta.gob.mx/biblioteca/libros_html/desastres-mexico/Libro-Riesgo-desastres-en-Mexico.pdf</w:t>
        </w:r>
      </w:hyperlink>
      <w:r w:rsidRPr="00D904D5">
        <w:rPr>
          <w:rFonts w:ascii="Arial" w:hAnsi="Arial" w:cs="Arial"/>
          <w:sz w:val="18"/>
          <w:szCs w:val="18"/>
        </w:rPr>
        <w:t xml:space="preserve"> </w:t>
      </w:r>
    </w:p>
  </w:footnote>
  <w:footnote w:id="9">
    <w:p w14:paraId="634617D1" w14:textId="77777777" w:rsidR="00036288" w:rsidRPr="009C5CC6" w:rsidRDefault="00036288" w:rsidP="008E0CB7">
      <w:pPr>
        <w:pStyle w:val="Textonotapie"/>
        <w:jc w:val="both"/>
        <w:rPr>
          <w:rFonts w:ascii="ITC Avant Garde" w:hAnsi="ITC Avant Garde"/>
          <w:sz w:val="18"/>
        </w:rPr>
      </w:pPr>
      <w:r w:rsidRPr="00D904D5">
        <w:rPr>
          <w:rStyle w:val="Refdenotaalpie"/>
          <w:rFonts w:ascii="Arial" w:hAnsi="Arial" w:cs="Arial"/>
          <w:sz w:val="18"/>
          <w:szCs w:val="18"/>
        </w:rPr>
        <w:footnoteRef/>
      </w:r>
      <w:r w:rsidRPr="00D904D5">
        <w:rPr>
          <w:rFonts w:ascii="Arial" w:hAnsi="Arial" w:cs="Arial"/>
          <w:sz w:val="18"/>
          <w:szCs w:val="18"/>
        </w:rPr>
        <w:t xml:space="preserve"> Equipo de tareas interinstitucional sobre reducción de desastres, 2001. MARCO DE ACCION Para la aplicación de la EIRD. Consultable en el siguiente enlace: </w:t>
      </w:r>
      <w:hyperlink r:id="rId8" w:history="1">
        <w:r w:rsidRPr="00D904D5">
          <w:rPr>
            <w:rStyle w:val="Hipervnculo"/>
            <w:rFonts w:ascii="Arial" w:hAnsi="Arial" w:cs="Arial"/>
            <w:sz w:val="18"/>
            <w:szCs w:val="18"/>
          </w:rPr>
          <w:t>https://eird.org/fulltext/marco-accion/framework-espanol.pdf</w:t>
        </w:r>
      </w:hyperlink>
      <w:r w:rsidRPr="009C5CC6">
        <w:rPr>
          <w:sz w:val="18"/>
        </w:rPr>
        <w:t xml:space="preserve"> </w:t>
      </w:r>
    </w:p>
  </w:footnote>
  <w:footnote w:id="10">
    <w:p w14:paraId="272CC3B3" w14:textId="14EF0571" w:rsidR="00036288" w:rsidRPr="00D904D5" w:rsidRDefault="00036288" w:rsidP="00BD0392">
      <w:pPr>
        <w:pStyle w:val="Textonotapie"/>
        <w:jc w:val="both"/>
        <w:rPr>
          <w:rFonts w:ascii="Arial" w:hAnsi="Arial" w:cs="Arial"/>
          <w:sz w:val="18"/>
          <w:szCs w:val="16"/>
        </w:rPr>
      </w:pPr>
      <w:r w:rsidRPr="00D904D5">
        <w:rPr>
          <w:rStyle w:val="Refdenotaalpie"/>
          <w:rFonts w:ascii="Arial" w:hAnsi="Arial" w:cs="Arial"/>
          <w:sz w:val="18"/>
          <w:szCs w:val="16"/>
        </w:rPr>
        <w:footnoteRef/>
      </w:r>
      <w:r w:rsidRPr="00D904D5">
        <w:rPr>
          <w:rFonts w:ascii="Arial" w:hAnsi="Arial" w:cs="Arial"/>
          <w:sz w:val="18"/>
          <w:szCs w:val="16"/>
        </w:rPr>
        <w:t xml:space="preserve"> </w:t>
      </w:r>
      <w:r w:rsidRPr="00D904D5">
        <w:rPr>
          <w:rFonts w:ascii="Arial" w:hAnsi="Arial" w:cs="Arial"/>
          <w:sz w:val="18"/>
          <w:szCs w:val="16"/>
          <w:lang w:eastAsia="es-MX"/>
        </w:rPr>
        <w:t>“</w:t>
      </w:r>
      <w:r w:rsidRPr="00D904D5">
        <w:rPr>
          <w:rFonts w:ascii="Arial" w:hAnsi="Arial" w:cs="Arial"/>
          <w:b/>
          <w:i/>
          <w:sz w:val="18"/>
          <w:szCs w:val="16"/>
          <w:lang w:eastAsia="es-MX"/>
        </w:rPr>
        <w:t>INICIATIVA DE DECRETO POR EL QUE SE EXPIDEN LA LEY FEDERAL DE TELECOMUNICACIONES Y RADIODIFUSIÓN, Y LA LEY DEL SISTEMA PÚBLICO DE RADIODIFUSIÓN DE MÉXICO; Y SE REFORMAN, ADICIONAN Y DEROGAN DIVERSAS DISPOSICIONES EN MATERIA DE TELECOMUNICACIONES Y RADIODIFUSIÓN</w:t>
      </w:r>
      <w:r w:rsidRPr="00D904D5">
        <w:rPr>
          <w:rFonts w:ascii="Arial" w:hAnsi="Arial" w:cs="Arial"/>
          <w:b/>
          <w:sz w:val="18"/>
          <w:szCs w:val="16"/>
          <w:lang w:eastAsia="es-MX"/>
        </w:rPr>
        <w:t>”,</w:t>
      </w:r>
      <w:r w:rsidRPr="00D904D5">
        <w:rPr>
          <w:rFonts w:ascii="Arial" w:hAnsi="Arial" w:cs="Arial"/>
          <w:sz w:val="18"/>
          <w:szCs w:val="16"/>
          <w:lang w:eastAsia="es-MX"/>
        </w:rPr>
        <w:t xml:space="preserve"> 2014, Pág. 10. </w:t>
      </w:r>
      <w:r w:rsidRPr="00D904D5">
        <w:rPr>
          <w:rFonts w:ascii="Arial" w:hAnsi="Arial" w:cs="Arial"/>
          <w:sz w:val="18"/>
          <w:szCs w:val="16"/>
        </w:rPr>
        <w:t>Consultable en el siguiente enlace:</w:t>
      </w:r>
    </w:p>
    <w:p w14:paraId="272CC3B4" w14:textId="77777777" w:rsidR="00036288" w:rsidRPr="00D904D5" w:rsidRDefault="00A10121" w:rsidP="00BD0392">
      <w:pPr>
        <w:pStyle w:val="Textonotapie"/>
        <w:jc w:val="both"/>
        <w:rPr>
          <w:rFonts w:ascii="Arial" w:hAnsi="Arial" w:cs="Arial"/>
          <w:sz w:val="16"/>
          <w:szCs w:val="16"/>
        </w:rPr>
      </w:pPr>
      <w:hyperlink r:id="rId9" w:history="1">
        <w:r w:rsidR="00036288" w:rsidRPr="00D904D5">
          <w:rPr>
            <w:rStyle w:val="Hipervnculo"/>
            <w:rFonts w:ascii="Arial" w:hAnsi="Arial" w:cs="Arial"/>
            <w:sz w:val="18"/>
            <w:szCs w:val="16"/>
          </w:rPr>
          <w:t>http://legislacion.scjn.gob.mx/Buscador/Paginas/wfProcesoLegislativoCompleto.aspx?IdOrd=101766&amp;IdRef=1&amp;IdProc=1</w:t>
        </w:r>
      </w:hyperlink>
    </w:p>
  </w:footnote>
  <w:footnote w:id="11">
    <w:p w14:paraId="62124522" w14:textId="77777777" w:rsidR="00036288" w:rsidRPr="00D904D5" w:rsidRDefault="00036288" w:rsidP="001711C6">
      <w:pPr>
        <w:pStyle w:val="Textonotapie"/>
        <w:rPr>
          <w:rFonts w:ascii="Arial" w:hAnsi="Arial" w:cs="Arial"/>
          <w:sz w:val="18"/>
          <w:szCs w:val="18"/>
        </w:rPr>
      </w:pPr>
      <w:r w:rsidRPr="00D904D5">
        <w:rPr>
          <w:rStyle w:val="Refdenotaalpie"/>
          <w:rFonts w:ascii="Arial" w:hAnsi="Arial" w:cs="Arial"/>
          <w:sz w:val="18"/>
          <w:szCs w:val="18"/>
        </w:rPr>
        <w:footnoteRef/>
      </w:r>
      <w:r w:rsidRPr="00D904D5">
        <w:rPr>
          <w:rFonts w:ascii="Arial" w:hAnsi="Arial" w:cs="Arial"/>
          <w:sz w:val="18"/>
          <w:szCs w:val="18"/>
        </w:rPr>
        <w:t xml:space="preserve"> Consultable en el enlace siguiente: </w:t>
      </w:r>
      <w:hyperlink r:id="rId10" w:history="1">
        <w:r w:rsidRPr="00D904D5">
          <w:rPr>
            <w:rStyle w:val="Hipervnculo"/>
            <w:rFonts w:ascii="Arial" w:hAnsi="Arial" w:cs="Arial"/>
            <w:sz w:val="18"/>
            <w:szCs w:val="18"/>
          </w:rPr>
          <w:t>http://www.diputados.gob.mx/LeyesBiblio/pdf/LGPC_190118.pdf</w:t>
        </w:r>
      </w:hyperlink>
      <w:r w:rsidRPr="00D904D5">
        <w:rPr>
          <w:rFonts w:ascii="Arial" w:hAnsi="Arial" w:cs="Arial"/>
          <w:sz w:val="18"/>
          <w:szCs w:val="18"/>
        </w:rPr>
        <w:t xml:space="preserve"> </w:t>
      </w:r>
    </w:p>
  </w:footnote>
  <w:footnote w:id="12">
    <w:p w14:paraId="52BE36C6" w14:textId="4DFFCFE8" w:rsidR="00036288" w:rsidRPr="001E2683" w:rsidDel="00527EC9" w:rsidRDefault="00036288" w:rsidP="005A53C9">
      <w:pPr>
        <w:pStyle w:val="Textonotapie"/>
        <w:rPr>
          <w:rFonts w:ascii="Arial" w:hAnsi="Arial" w:cs="Arial"/>
          <w:sz w:val="18"/>
          <w:szCs w:val="18"/>
        </w:rPr>
      </w:pPr>
      <w:r w:rsidRPr="001E2683">
        <w:rPr>
          <w:rStyle w:val="Refdenotaalpie"/>
          <w:rFonts w:ascii="Arial" w:hAnsi="Arial" w:cs="Arial"/>
          <w:sz w:val="18"/>
          <w:szCs w:val="18"/>
        </w:rPr>
        <w:footnoteRef/>
      </w:r>
      <w:r w:rsidRPr="001E2683">
        <w:rPr>
          <w:rFonts w:ascii="Arial" w:hAnsi="Arial" w:cs="Arial"/>
          <w:sz w:val="18"/>
          <w:szCs w:val="18"/>
        </w:rPr>
        <w:t xml:space="preserve"> Consultable en el siguiente enlace: </w:t>
      </w:r>
      <w:hyperlink r:id="rId11" w:history="1">
        <w:r w:rsidRPr="001E2683">
          <w:rPr>
            <w:rStyle w:val="Hipervnculo"/>
            <w:rFonts w:ascii="Arial" w:hAnsi="Arial" w:cs="Arial"/>
            <w:sz w:val="18"/>
            <w:szCs w:val="18"/>
          </w:rPr>
          <w:t>http://www.diputados.gob.mx/LeyesBiblio/regley/Reg_LGPC_091215.pdf</w:t>
        </w:r>
      </w:hyperlink>
      <w:r w:rsidRPr="001E2683">
        <w:rPr>
          <w:rStyle w:val="Hipervnculo"/>
          <w:rFonts w:ascii="Arial" w:hAnsi="Arial" w:cs="Arial"/>
          <w:sz w:val="18"/>
          <w:szCs w:val="18"/>
        </w:rPr>
        <w:t xml:space="preserve"> </w:t>
      </w:r>
    </w:p>
  </w:footnote>
  <w:footnote w:id="13">
    <w:p w14:paraId="6648256A" w14:textId="52F20386" w:rsidR="00036288" w:rsidRPr="001E2683" w:rsidRDefault="00036288" w:rsidP="005A53C9">
      <w:pPr>
        <w:pStyle w:val="Textonotapie"/>
        <w:jc w:val="both"/>
        <w:rPr>
          <w:rFonts w:ascii="Arial" w:hAnsi="Arial" w:cs="Arial"/>
          <w:sz w:val="18"/>
          <w:szCs w:val="18"/>
        </w:rPr>
      </w:pPr>
      <w:r w:rsidRPr="001E2683">
        <w:rPr>
          <w:rStyle w:val="Refdenotaalpie"/>
          <w:rFonts w:ascii="Arial" w:hAnsi="Arial" w:cs="Arial"/>
          <w:sz w:val="18"/>
          <w:szCs w:val="18"/>
        </w:rPr>
        <w:footnoteRef/>
      </w:r>
      <w:r w:rsidRPr="001E2683">
        <w:rPr>
          <w:rFonts w:ascii="Arial" w:hAnsi="Arial" w:cs="Arial"/>
          <w:sz w:val="18"/>
          <w:szCs w:val="18"/>
        </w:rPr>
        <w:t xml:space="preserve"> El Reglamento de la LGPC define a los Sistemas de Monitoreo como el conjunto de elementos que permiten detectar, medir, procesar, pronosticar y estudiar el comportamiento de los agentes perturbadores, con la finalidad de evaluar peligros y riesgos.</w:t>
      </w:r>
    </w:p>
  </w:footnote>
  <w:footnote w:id="14">
    <w:p w14:paraId="0FC0B276" w14:textId="4B59E6DE" w:rsidR="00036288" w:rsidRPr="001E2683" w:rsidRDefault="00036288" w:rsidP="00150AAA">
      <w:pPr>
        <w:pStyle w:val="Textonotapie"/>
        <w:jc w:val="both"/>
        <w:rPr>
          <w:rFonts w:ascii="Arial" w:hAnsi="Arial" w:cs="Arial"/>
          <w:sz w:val="18"/>
          <w:szCs w:val="18"/>
        </w:rPr>
      </w:pPr>
      <w:r w:rsidRPr="001E2683">
        <w:rPr>
          <w:rStyle w:val="Refdenotaalpie"/>
          <w:rFonts w:ascii="Arial" w:hAnsi="Arial" w:cs="Arial"/>
          <w:sz w:val="18"/>
          <w:szCs w:val="18"/>
        </w:rPr>
        <w:footnoteRef/>
      </w:r>
      <w:r w:rsidRPr="001E2683" w:rsidDel="00D74396">
        <w:rPr>
          <w:rFonts w:ascii="Arial" w:hAnsi="Arial" w:cs="Arial"/>
          <w:sz w:val="18"/>
          <w:szCs w:val="18"/>
        </w:rPr>
        <w:t xml:space="preserve"> </w:t>
      </w:r>
      <w:r w:rsidRPr="001E2683">
        <w:rPr>
          <w:rFonts w:ascii="Arial" w:hAnsi="Arial" w:cs="Arial"/>
          <w:sz w:val="18"/>
          <w:szCs w:val="18"/>
        </w:rPr>
        <w:t>Consultable en el siguiente enlace:</w:t>
      </w:r>
      <w:r w:rsidRPr="001E2683">
        <w:rPr>
          <w:rFonts w:ascii="Arial" w:hAnsi="Arial" w:cs="Arial"/>
          <w:sz w:val="18"/>
          <w:szCs w:val="18"/>
        </w:rPr>
        <w:tab/>
        <w:t xml:space="preserve"> </w:t>
      </w:r>
      <w:hyperlink r:id="rId12" w:history="1">
        <w:r w:rsidRPr="001E2683">
          <w:rPr>
            <w:rStyle w:val="Hipervnculo"/>
            <w:rFonts w:ascii="Arial" w:hAnsi="Arial" w:cs="Arial"/>
            <w:sz w:val="18"/>
            <w:szCs w:val="18"/>
          </w:rPr>
          <w:t>http://www.ift.org.mx/sites/default/files/contenidogeneral/conocenos/COMPILACIONESTATUTOORGANICOMODIFICACIONESDICIEMBRE2018.pdf</w:t>
        </w:r>
      </w:hyperlink>
      <w:r w:rsidRPr="001E2683">
        <w:rPr>
          <w:rFonts w:ascii="Arial" w:hAnsi="Arial" w:cs="Arial"/>
          <w:sz w:val="18"/>
          <w:szCs w:val="18"/>
        </w:rPr>
        <w:t xml:space="preserve"> </w:t>
      </w:r>
    </w:p>
  </w:footnote>
  <w:footnote w:id="15">
    <w:p w14:paraId="0221BE97" w14:textId="15601E88" w:rsidR="00036288" w:rsidRPr="001E2683" w:rsidRDefault="00036288" w:rsidP="006B0957">
      <w:pPr>
        <w:pStyle w:val="Textonotapie"/>
        <w:rPr>
          <w:rFonts w:ascii="Arial" w:hAnsi="Arial" w:cs="Arial"/>
          <w:sz w:val="18"/>
          <w:szCs w:val="18"/>
        </w:rPr>
      </w:pPr>
      <w:r w:rsidRPr="001E2683">
        <w:rPr>
          <w:rStyle w:val="Refdenotaalpie"/>
          <w:rFonts w:ascii="Arial" w:hAnsi="Arial" w:cs="Arial"/>
          <w:sz w:val="18"/>
          <w:szCs w:val="18"/>
        </w:rPr>
        <w:footnoteRef/>
      </w:r>
      <w:r w:rsidRPr="001E2683">
        <w:rPr>
          <w:rFonts w:ascii="Arial" w:hAnsi="Arial" w:cs="Arial"/>
          <w:sz w:val="18"/>
          <w:szCs w:val="18"/>
        </w:rPr>
        <w:t xml:space="preserve"> Consultable en el enlace siguiente: </w:t>
      </w:r>
      <w:hyperlink r:id="rId13" w:history="1">
        <w:r w:rsidRPr="001E2683">
          <w:rPr>
            <w:rStyle w:val="Hipervnculo"/>
            <w:rFonts w:ascii="Arial" w:hAnsi="Arial" w:cs="Arial"/>
            <w:sz w:val="18"/>
            <w:szCs w:val="18"/>
          </w:rPr>
          <w:t>http://www.ift.org.mx/sites/default/files/contenidogeneral/industria/plandereacciondecomunicacionesensituacionesdeemergenciaacc.pdf</w:t>
        </w:r>
      </w:hyperlink>
      <w:r w:rsidRPr="001E2683">
        <w:rPr>
          <w:rFonts w:ascii="Arial" w:hAnsi="Arial" w:cs="Arial"/>
          <w:sz w:val="18"/>
          <w:szCs w:val="18"/>
        </w:rPr>
        <w:t xml:space="preserve"> </w:t>
      </w:r>
    </w:p>
  </w:footnote>
  <w:footnote w:id="16">
    <w:p w14:paraId="0E0925F2" w14:textId="13015069" w:rsidR="00036288" w:rsidRPr="001E2683" w:rsidRDefault="00036288" w:rsidP="006B0957">
      <w:pPr>
        <w:pStyle w:val="Textonotapie"/>
        <w:jc w:val="both"/>
        <w:rPr>
          <w:rFonts w:ascii="Arial" w:hAnsi="Arial" w:cs="Arial"/>
          <w:sz w:val="18"/>
          <w:szCs w:val="18"/>
        </w:rPr>
      </w:pPr>
      <w:r w:rsidRPr="001E2683">
        <w:rPr>
          <w:rStyle w:val="Refdenotaalpie"/>
          <w:rFonts w:ascii="Arial" w:hAnsi="Arial" w:cs="Arial"/>
          <w:sz w:val="18"/>
          <w:szCs w:val="18"/>
        </w:rPr>
        <w:footnoteRef/>
      </w:r>
      <w:r w:rsidRPr="001E2683">
        <w:rPr>
          <w:rFonts w:ascii="Arial" w:hAnsi="Arial" w:cs="Arial"/>
          <w:sz w:val="18"/>
          <w:szCs w:val="18"/>
        </w:rPr>
        <w:t xml:space="preserve"> El CNE es el mecanismo de coordinación de las acciones en situaciones de emergencia y desastre ocasionadas por la presencia de agentes perturbadores que pongan en riesgo a la población, bienes y entorno. Está constituido por los titulares o por un representante de las dependencias y entidades de la Administración Pública Federal, que de acuerdo a su especialidad asume la responsabilidad de asesorar, apoyar y aportar, dentro de sus funciones, programas, planes de emergencia y sus recursos</w:t>
      </w:r>
      <w:r>
        <w:rPr>
          <w:rFonts w:ascii="Arial" w:hAnsi="Arial" w:cs="Arial"/>
          <w:sz w:val="18"/>
          <w:szCs w:val="18"/>
        </w:rPr>
        <w:t xml:space="preserve"> humanos y materiales, al SNPC.</w:t>
      </w:r>
    </w:p>
  </w:footnote>
  <w:footnote w:id="17">
    <w:p w14:paraId="0CD59E95" w14:textId="314EE09C" w:rsidR="00036288" w:rsidRDefault="00036288">
      <w:pPr>
        <w:pStyle w:val="Textonotapie"/>
      </w:pPr>
      <w:r w:rsidRPr="001E2683">
        <w:rPr>
          <w:rStyle w:val="Refdenotaalpie"/>
          <w:rFonts w:ascii="Arial" w:hAnsi="Arial" w:cs="Arial"/>
          <w:sz w:val="18"/>
          <w:szCs w:val="18"/>
        </w:rPr>
        <w:footnoteRef/>
      </w:r>
      <w:r w:rsidRPr="001E2683">
        <w:rPr>
          <w:rFonts w:ascii="Arial" w:hAnsi="Arial" w:cs="Arial"/>
          <w:sz w:val="18"/>
          <w:szCs w:val="18"/>
        </w:rPr>
        <w:t xml:space="preserve"> Consultable en el enlace siguiente: </w:t>
      </w:r>
      <w:hyperlink r:id="rId14" w:history="1">
        <w:r w:rsidRPr="001E2683">
          <w:rPr>
            <w:rStyle w:val="Hipervnculo"/>
            <w:rFonts w:ascii="Arial" w:hAnsi="Arial" w:cs="Arial"/>
            <w:sz w:val="18"/>
            <w:szCs w:val="18"/>
          </w:rPr>
          <w:t>https://www.dof.gob.mx/nota_detalle.php?codigo=5585190&amp;fecha=30/01/2020</w:t>
        </w:r>
      </w:hyperlink>
    </w:p>
  </w:footnote>
  <w:footnote w:id="18">
    <w:p w14:paraId="7EAAB3F7" w14:textId="6015EED2" w:rsidR="00036288" w:rsidRPr="001E2683" w:rsidRDefault="00036288" w:rsidP="006B0957">
      <w:pPr>
        <w:pStyle w:val="Textonotapie"/>
        <w:jc w:val="both"/>
        <w:rPr>
          <w:rFonts w:ascii="Arial" w:hAnsi="Arial" w:cs="Arial"/>
          <w:sz w:val="18"/>
          <w:szCs w:val="18"/>
        </w:rPr>
      </w:pPr>
      <w:r w:rsidRPr="001E2683">
        <w:rPr>
          <w:rStyle w:val="Refdenotaalpie"/>
          <w:rFonts w:ascii="Arial" w:hAnsi="Arial" w:cs="Arial"/>
          <w:sz w:val="18"/>
          <w:szCs w:val="18"/>
        </w:rPr>
        <w:footnoteRef/>
      </w:r>
      <w:r w:rsidRPr="001E2683">
        <w:rPr>
          <w:rFonts w:ascii="Arial" w:hAnsi="Arial" w:cs="Arial"/>
          <w:sz w:val="18"/>
          <w:szCs w:val="18"/>
        </w:rPr>
        <w:t xml:space="preserve"> El P</w:t>
      </w:r>
      <w:r>
        <w:rPr>
          <w:rFonts w:ascii="Arial" w:hAnsi="Arial" w:cs="Arial"/>
          <w:sz w:val="18"/>
          <w:szCs w:val="18"/>
        </w:rPr>
        <w:t>AC</w:t>
      </w:r>
      <w:r w:rsidRPr="001E2683">
        <w:rPr>
          <w:rFonts w:ascii="Arial" w:hAnsi="Arial" w:cs="Arial"/>
          <w:sz w:val="18"/>
          <w:szCs w:val="18"/>
        </w:rPr>
        <w:t xml:space="preserve"> se entiende como el formato de datos basado en lenguaje XML para el envío de los Mensajes de Alerta y para la recepción de los mismos por los Concesionarios y, en su caso Autorizados, a través de redes de telecomunicaciones y/o radiodifusión.</w:t>
      </w:r>
    </w:p>
  </w:footnote>
  <w:footnote w:id="19">
    <w:p w14:paraId="69E92D24" w14:textId="3CBD63BF" w:rsidR="00036288" w:rsidRPr="0081578B" w:rsidRDefault="00036288" w:rsidP="005A53C9">
      <w:pPr>
        <w:pStyle w:val="Textonotapie"/>
        <w:rPr>
          <w:rFonts w:ascii="ITC Avant Garde" w:hAnsi="ITC Avant Garde"/>
          <w:sz w:val="18"/>
          <w:szCs w:val="18"/>
        </w:rPr>
      </w:pPr>
      <w:r w:rsidRPr="001E2683">
        <w:rPr>
          <w:rStyle w:val="Refdenotaalpie"/>
          <w:rFonts w:ascii="Arial" w:hAnsi="Arial" w:cs="Arial"/>
          <w:sz w:val="18"/>
          <w:szCs w:val="18"/>
        </w:rPr>
        <w:footnoteRef/>
      </w:r>
      <w:r w:rsidRPr="001E2683">
        <w:rPr>
          <w:rFonts w:ascii="Arial" w:hAnsi="Arial" w:cs="Arial"/>
          <w:sz w:val="18"/>
          <w:szCs w:val="18"/>
        </w:rPr>
        <w:t xml:space="preserve"> Consultable en el</w:t>
      </w:r>
      <w:r w:rsidRPr="001E2683" w:rsidDel="003826CF">
        <w:rPr>
          <w:rFonts w:ascii="Arial" w:hAnsi="Arial" w:cs="Arial"/>
          <w:sz w:val="18"/>
          <w:szCs w:val="18"/>
        </w:rPr>
        <w:t xml:space="preserve"> </w:t>
      </w:r>
      <w:r w:rsidRPr="001E2683">
        <w:rPr>
          <w:rFonts w:ascii="Arial" w:hAnsi="Arial" w:cs="Arial"/>
          <w:sz w:val="18"/>
          <w:szCs w:val="18"/>
        </w:rPr>
        <w:t xml:space="preserve">siguiente enlace: </w:t>
      </w:r>
      <w:hyperlink r:id="rId15" w:history="1">
        <w:r w:rsidRPr="001E2683">
          <w:rPr>
            <w:rStyle w:val="Hipervnculo"/>
            <w:rFonts w:ascii="Arial" w:hAnsi="Arial" w:cs="Arial"/>
            <w:sz w:val="18"/>
            <w:szCs w:val="18"/>
          </w:rPr>
          <w:t>http://www.ift.org.mx/sites/default/files/industria/temasrelevantes/4698/documentos/2.criteriosclasificacion.pdf</w:t>
        </w:r>
      </w:hyperlink>
      <w:r w:rsidRPr="0081578B">
        <w:rPr>
          <w:rFonts w:ascii="ITC Avant Garde" w:hAnsi="ITC Avant Garde"/>
          <w:sz w:val="18"/>
          <w:szCs w:val="18"/>
        </w:rPr>
        <w:t xml:space="preserve"> </w:t>
      </w:r>
    </w:p>
  </w:footnote>
  <w:footnote w:id="20">
    <w:p w14:paraId="06D9F309" w14:textId="456355FE" w:rsidR="00036288" w:rsidRPr="001E2683" w:rsidRDefault="00036288" w:rsidP="00F10329">
      <w:pPr>
        <w:pStyle w:val="Textonotapie"/>
        <w:jc w:val="both"/>
        <w:rPr>
          <w:rFonts w:ascii="Arial" w:hAnsi="Arial" w:cs="Arial"/>
          <w:sz w:val="18"/>
          <w:szCs w:val="18"/>
        </w:rPr>
      </w:pPr>
      <w:r w:rsidRPr="001E2683">
        <w:rPr>
          <w:rStyle w:val="Refdenotaalpie"/>
          <w:rFonts w:ascii="Arial" w:hAnsi="Arial" w:cs="Arial"/>
          <w:sz w:val="18"/>
          <w:szCs w:val="18"/>
        </w:rPr>
        <w:footnoteRef/>
      </w:r>
      <w:r w:rsidRPr="001E2683">
        <w:rPr>
          <w:rFonts w:ascii="Arial" w:hAnsi="Arial" w:cs="Arial"/>
          <w:sz w:val="18"/>
          <w:szCs w:val="18"/>
        </w:rPr>
        <w:t xml:space="preserve"> El Marco de Sendai enuncia la necesidad de comprender que existe la posibilidad de que sucedan desastres por lo que se deben tomar las medidas necesarias a fin de reducir su riesgo y evitar que se puedan producir otros. Asimismo, enfatiza el fortalecimiento de la gobernanza del riesgo de desastres, las necesidades de estar preparado ante eventos que puedan afectar a la sociedad, y el fortalecimiento de la cooperación internacional. Consultable en el</w:t>
      </w:r>
      <w:r w:rsidRPr="001E2683" w:rsidDel="003826CF">
        <w:rPr>
          <w:rFonts w:ascii="Arial" w:hAnsi="Arial" w:cs="Arial"/>
          <w:sz w:val="18"/>
          <w:szCs w:val="18"/>
        </w:rPr>
        <w:t xml:space="preserve"> </w:t>
      </w:r>
      <w:r w:rsidRPr="001E2683">
        <w:rPr>
          <w:rFonts w:ascii="Arial" w:hAnsi="Arial" w:cs="Arial"/>
          <w:sz w:val="18"/>
          <w:szCs w:val="18"/>
        </w:rPr>
        <w:t xml:space="preserve">siguiente enlace: </w:t>
      </w:r>
      <w:hyperlink r:id="rId16" w:history="1">
        <w:r w:rsidRPr="001E2683">
          <w:rPr>
            <w:rStyle w:val="Hipervnculo"/>
            <w:rFonts w:ascii="Arial" w:hAnsi="Arial" w:cs="Arial"/>
            <w:sz w:val="18"/>
            <w:szCs w:val="18"/>
          </w:rPr>
          <w:t>https://www.unisdr.org/files/43291_spanishsendaiframeworkfordisasterri.pdf</w:t>
        </w:r>
      </w:hyperlink>
      <w:r w:rsidRPr="001E2683">
        <w:rPr>
          <w:rFonts w:ascii="Arial" w:hAnsi="Arial" w:cs="Arial"/>
          <w:sz w:val="18"/>
          <w:szCs w:val="18"/>
        </w:rPr>
        <w:t xml:space="preserve"> </w:t>
      </w:r>
    </w:p>
  </w:footnote>
  <w:footnote w:id="21">
    <w:p w14:paraId="0B45221D" w14:textId="399E797E" w:rsidR="00036288" w:rsidRPr="001E2683" w:rsidRDefault="00036288" w:rsidP="00F74E77">
      <w:pPr>
        <w:pStyle w:val="Textonotapie"/>
        <w:jc w:val="both"/>
        <w:rPr>
          <w:rFonts w:ascii="Arial" w:hAnsi="Arial" w:cs="Arial"/>
          <w:sz w:val="18"/>
          <w:szCs w:val="18"/>
        </w:rPr>
      </w:pPr>
      <w:r w:rsidRPr="001E2683">
        <w:rPr>
          <w:rStyle w:val="Refdenotaalpie"/>
          <w:rFonts w:ascii="Arial" w:hAnsi="Arial" w:cs="Arial"/>
          <w:sz w:val="18"/>
          <w:szCs w:val="18"/>
        </w:rPr>
        <w:footnoteRef/>
      </w:r>
      <w:r w:rsidRPr="001E2683">
        <w:rPr>
          <w:rFonts w:ascii="Arial" w:hAnsi="Arial" w:cs="Arial"/>
          <w:sz w:val="18"/>
          <w:szCs w:val="18"/>
        </w:rPr>
        <w:t xml:space="preserve"> Consultable en el siguiente enlace:</w:t>
      </w:r>
    </w:p>
    <w:p w14:paraId="763A65DC" w14:textId="77777777" w:rsidR="00036288" w:rsidRPr="0081578B" w:rsidRDefault="00A10121" w:rsidP="00F74E77">
      <w:pPr>
        <w:pStyle w:val="Textonotapie"/>
        <w:rPr>
          <w:rFonts w:ascii="ITC Avant Garde" w:hAnsi="ITC Avant Garde"/>
          <w:sz w:val="18"/>
          <w:szCs w:val="18"/>
        </w:rPr>
      </w:pPr>
      <w:hyperlink r:id="rId17" w:history="1">
        <w:r w:rsidR="00036288" w:rsidRPr="001E2683">
          <w:rPr>
            <w:rStyle w:val="Hipervnculo"/>
            <w:rFonts w:ascii="Arial" w:hAnsi="Arial" w:cs="Arial"/>
            <w:sz w:val="18"/>
            <w:szCs w:val="18"/>
          </w:rPr>
          <w:t>http://search.itu.int/history/HistoryDigitalCollectionDocLibrary/5.17.61.es.300.pdf</w:t>
        </w:r>
      </w:hyperlink>
      <w:r w:rsidR="00036288" w:rsidRPr="0081578B">
        <w:rPr>
          <w:rFonts w:ascii="ITC Avant Garde" w:hAnsi="ITC Avant Garde"/>
          <w:sz w:val="18"/>
          <w:szCs w:val="18"/>
        </w:rPr>
        <w:t xml:space="preserve"> </w:t>
      </w:r>
    </w:p>
  </w:footnote>
  <w:footnote w:id="22">
    <w:p w14:paraId="7B62097E" w14:textId="4193B74F" w:rsidR="00036288" w:rsidRPr="001E2683" w:rsidRDefault="00036288" w:rsidP="00165FCE">
      <w:pPr>
        <w:pStyle w:val="Textonotapie"/>
        <w:jc w:val="both"/>
        <w:rPr>
          <w:rFonts w:ascii="Arial" w:hAnsi="Arial" w:cs="Arial"/>
          <w:sz w:val="18"/>
          <w:szCs w:val="18"/>
        </w:rPr>
      </w:pPr>
      <w:r w:rsidRPr="001E2683">
        <w:rPr>
          <w:rStyle w:val="Refdenotaalpie"/>
          <w:rFonts w:ascii="Arial" w:hAnsi="Arial" w:cs="Arial"/>
          <w:sz w:val="18"/>
          <w:szCs w:val="18"/>
        </w:rPr>
        <w:footnoteRef/>
      </w:r>
      <w:r w:rsidRPr="001E2683">
        <w:rPr>
          <w:rFonts w:ascii="Arial" w:hAnsi="Arial" w:cs="Arial"/>
          <w:sz w:val="18"/>
          <w:szCs w:val="18"/>
        </w:rPr>
        <w:t xml:space="preserve"> Consultable en el siguiente enlace: </w:t>
      </w:r>
      <w:hyperlink r:id="rId18" w:history="1">
        <w:r w:rsidRPr="00811C7D">
          <w:rPr>
            <w:rStyle w:val="Hipervnculo"/>
            <w:rFonts w:ascii="Arial" w:hAnsi="Arial" w:cs="Arial"/>
            <w:sz w:val="18"/>
            <w:szCs w:val="18"/>
          </w:rPr>
          <w:t>https://www.itu.int/pub/S-CONF-ACTF-2018</w:t>
        </w:r>
      </w:hyperlink>
      <w:r>
        <w:rPr>
          <w:rFonts w:ascii="Arial" w:hAnsi="Arial" w:cs="Arial"/>
          <w:sz w:val="18"/>
          <w:szCs w:val="18"/>
        </w:rPr>
        <w:t xml:space="preserve"> </w:t>
      </w:r>
    </w:p>
  </w:footnote>
  <w:footnote w:id="23">
    <w:p w14:paraId="0AF4B0E6" w14:textId="61D818AC" w:rsidR="00036288" w:rsidRPr="0081578B" w:rsidRDefault="00036288" w:rsidP="004457BD">
      <w:pPr>
        <w:pStyle w:val="Textonotapie"/>
        <w:jc w:val="both"/>
        <w:rPr>
          <w:rFonts w:ascii="ITC Avant Garde" w:hAnsi="ITC Avant Garde"/>
          <w:sz w:val="18"/>
          <w:szCs w:val="18"/>
        </w:rPr>
      </w:pPr>
      <w:r w:rsidRPr="001E2683">
        <w:rPr>
          <w:rStyle w:val="Refdenotaalpie"/>
          <w:rFonts w:ascii="Arial" w:hAnsi="Arial" w:cs="Arial"/>
          <w:sz w:val="18"/>
          <w:szCs w:val="18"/>
        </w:rPr>
        <w:footnoteRef/>
      </w:r>
      <w:r w:rsidRPr="001E2683">
        <w:rPr>
          <w:rFonts w:ascii="Arial" w:hAnsi="Arial" w:cs="Arial"/>
          <w:sz w:val="18"/>
          <w:szCs w:val="18"/>
        </w:rPr>
        <w:t xml:space="preserve"> Consultable en el siguiente enlace: </w:t>
      </w:r>
      <w:hyperlink r:id="rId19" w:history="1">
        <w:r w:rsidRPr="001E2683">
          <w:rPr>
            <w:rStyle w:val="Hipervnculo"/>
            <w:rFonts w:ascii="Arial" w:hAnsi="Arial" w:cs="Arial"/>
            <w:sz w:val="18"/>
            <w:szCs w:val="18"/>
          </w:rPr>
          <w:t>https://www.itu.int/dms_pub/itu-r/opb/act/R-ACT-WRC.12-2015-PDF-S.pdf</w:t>
        </w:r>
      </w:hyperlink>
      <w:r w:rsidRPr="0081578B">
        <w:rPr>
          <w:rFonts w:ascii="ITC Avant Garde" w:hAnsi="ITC Avant Garde"/>
          <w:sz w:val="18"/>
          <w:szCs w:val="18"/>
        </w:rPr>
        <w:t xml:space="preserve"> </w:t>
      </w:r>
    </w:p>
  </w:footnote>
  <w:footnote w:id="24">
    <w:p w14:paraId="1AC36D84" w14:textId="4977A193" w:rsidR="00036288" w:rsidRPr="001E2683" w:rsidRDefault="00036288" w:rsidP="005D7FC9">
      <w:pPr>
        <w:pStyle w:val="Textonotapie"/>
        <w:jc w:val="both"/>
        <w:rPr>
          <w:rFonts w:ascii="Arial" w:hAnsi="Arial" w:cs="Arial"/>
          <w:sz w:val="18"/>
          <w:szCs w:val="18"/>
        </w:rPr>
      </w:pPr>
      <w:r w:rsidRPr="001E2683">
        <w:rPr>
          <w:rStyle w:val="Refdenotaalpie"/>
          <w:rFonts w:ascii="Arial" w:hAnsi="Arial" w:cs="Arial"/>
          <w:sz w:val="18"/>
          <w:szCs w:val="18"/>
        </w:rPr>
        <w:footnoteRef/>
      </w:r>
      <w:r w:rsidRPr="001E2683">
        <w:rPr>
          <w:rFonts w:ascii="Arial" w:hAnsi="Arial" w:cs="Arial"/>
          <w:sz w:val="18"/>
          <w:szCs w:val="18"/>
        </w:rPr>
        <w:t xml:space="preserve"> Consultable en el siguiente enlace: </w:t>
      </w:r>
      <w:hyperlink r:id="rId20" w:history="1">
        <w:r w:rsidRPr="001E2683">
          <w:rPr>
            <w:rStyle w:val="Hipervnculo"/>
            <w:rFonts w:ascii="Arial" w:hAnsi="Arial" w:cs="Arial"/>
            <w:sz w:val="18"/>
            <w:szCs w:val="18"/>
          </w:rPr>
          <w:t>https://www.itu.int/dms_pub/itu-r/opb/act/R-ACT-WRC.12-2015-PDF-S.pdf</w:t>
        </w:r>
      </w:hyperlink>
      <w:r w:rsidRPr="001E2683">
        <w:rPr>
          <w:rStyle w:val="Hipervnculo"/>
          <w:rFonts w:ascii="Arial" w:hAnsi="Arial" w:cs="Arial"/>
          <w:sz w:val="18"/>
          <w:szCs w:val="18"/>
        </w:rPr>
        <w:t xml:space="preserve"> </w:t>
      </w:r>
      <w:r w:rsidRPr="001E2683">
        <w:rPr>
          <w:rFonts w:ascii="Arial" w:hAnsi="Arial" w:cs="Arial"/>
          <w:sz w:val="18"/>
          <w:szCs w:val="18"/>
        </w:rPr>
        <w:t xml:space="preserve">  </w:t>
      </w:r>
    </w:p>
  </w:footnote>
  <w:footnote w:id="25">
    <w:p w14:paraId="5E494281" w14:textId="77777777" w:rsidR="00036288" w:rsidRPr="0081578B" w:rsidRDefault="00036288" w:rsidP="004354DA">
      <w:pPr>
        <w:pStyle w:val="Textonotapie"/>
        <w:tabs>
          <w:tab w:val="left" w:pos="3108"/>
        </w:tabs>
        <w:jc w:val="both"/>
        <w:rPr>
          <w:rFonts w:ascii="ITC Avant Garde" w:hAnsi="ITC Avant Garde"/>
          <w:sz w:val="18"/>
          <w:szCs w:val="18"/>
        </w:rPr>
      </w:pPr>
      <w:r w:rsidRPr="001E2683">
        <w:rPr>
          <w:rStyle w:val="Refdenotaalpie"/>
          <w:rFonts w:ascii="Arial" w:hAnsi="Arial" w:cs="Arial"/>
          <w:sz w:val="18"/>
          <w:szCs w:val="18"/>
        </w:rPr>
        <w:footnoteRef/>
      </w:r>
      <w:r w:rsidRPr="001E2683">
        <w:rPr>
          <w:rFonts w:ascii="Arial" w:hAnsi="Arial" w:cs="Arial"/>
          <w:sz w:val="18"/>
          <w:szCs w:val="18"/>
        </w:rPr>
        <w:t xml:space="preserve"> Consultable en el siguiente enlace: </w:t>
      </w:r>
      <w:hyperlink r:id="rId21" w:history="1">
        <w:r w:rsidRPr="001E2683">
          <w:rPr>
            <w:rStyle w:val="Hipervnculo"/>
            <w:rFonts w:ascii="Arial" w:hAnsi="Arial" w:cs="Arial"/>
            <w:sz w:val="18"/>
            <w:szCs w:val="18"/>
          </w:rPr>
          <w:t>https://www.itu.int/dms_pubrec/itu-r/rec/sm/R-REC-SM.1535-0-200107-I!!PDF-E.pdf</w:t>
        </w:r>
      </w:hyperlink>
      <w:r w:rsidRPr="0081578B">
        <w:rPr>
          <w:rFonts w:ascii="ITC Avant Garde" w:hAnsi="ITC Avant Garde"/>
          <w:sz w:val="18"/>
          <w:szCs w:val="18"/>
        </w:rPr>
        <w:t xml:space="preserve"> </w:t>
      </w:r>
    </w:p>
  </w:footnote>
  <w:footnote w:id="26">
    <w:p w14:paraId="65B7B92F" w14:textId="77777777" w:rsidR="00036288" w:rsidRPr="001E2683" w:rsidRDefault="00036288" w:rsidP="004354DA">
      <w:pPr>
        <w:pStyle w:val="Textonotapie"/>
        <w:jc w:val="both"/>
        <w:rPr>
          <w:rFonts w:ascii="Arial" w:hAnsi="Arial" w:cs="Arial"/>
        </w:rPr>
      </w:pPr>
      <w:r w:rsidRPr="001E2683">
        <w:rPr>
          <w:rStyle w:val="Refdenotaalpie"/>
          <w:rFonts w:ascii="Arial" w:hAnsi="Arial" w:cs="Arial"/>
          <w:sz w:val="18"/>
          <w:szCs w:val="18"/>
        </w:rPr>
        <w:footnoteRef/>
      </w:r>
      <w:r w:rsidRPr="001E2683">
        <w:rPr>
          <w:rFonts w:ascii="Arial" w:hAnsi="Arial" w:cs="Arial"/>
          <w:sz w:val="18"/>
          <w:szCs w:val="18"/>
        </w:rPr>
        <w:t xml:space="preserve"> Consultable en el siguiente enlace: </w:t>
      </w:r>
      <w:r w:rsidRPr="001E2683">
        <w:rPr>
          <w:rStyle w:val="Hipervnculo"/>
          <w:rFonts w:ascii="Arial" w:hAnsi="Arial" w:cs="Arial"/>
          <w:sz w:val="18"/>
          <w:szCs w:val="18"/>
        </w:rPr>
        <w:t>https://www.itu.int/dms_pub/itu-r/opb/rep/R-REP-M.2377-1-2017-PDF-E.pdf</w:t>
      </w:r>
    </w:p>
  </w:footnote>
  <w:footnote w:id="27">
    <w:p w14:paraId="6F3D84C1" w14:textId="5D42E011" w:rsidR="00036288" w:rsidRPr="001E2683" w:rsidRDefault="00036288" w:rsidP="00506E54">
      <w:pPr>
        <w:pStyle w:val="Textonotapie"/>
        <w:jc w:val="both"/>
        <w:rPr>
          <w:rFonts w:ascii="Arial" w:hAnsi="Arial" w:cs="Arial"/>
          <w:sz w:val="18"/>
          <w:szCs w:val="18"/>
        </w:rPr>
      </w:pPr>
      <w:r w:rsidRPr="001E2683">
        <w:rPr>
          <w:rStyle w:val="Refdenotaalpie"/>
          <w:rFonts w:ascii="Arial" w:hAnsi="Arial" w:cs="Arial"/>
          <w:sz w:val="18"/>
          <w:szCs w:val="18"/>
        </w:rPr>
        <w:footnoteRef/>
      </w:r>
      <w:r w:rsidRPr="001E2683" w:rsidDel="00305227">
        <w:rPr>
          <w:rFonts w:ascii="Arial" w:hAnsi="Arial" w:cs="Arial"/>
          <w:sz w:val="18"/>
          <w:szCs w:val="18"/>
        </w:rPr>
        <w:t xml:space="preserve"> </w:t>
      </w:r>
      <w:r w:rsidRPr="001E2683">
        <w:rPr>
          <w:rFonts w:ascii="Arial" w:hAnsi="Arial" w:cs="Arial"/>
          <w:sz w:val="18"/>
          <w:szCs w:val="18"/>
        </w:rPr>
        <w:t xml:space="preserve">Consultable en el siguiente enlace: </w:t>
      </w:r>
      <w:hyperlink r:id="rId22" w:history="1">
        <w:r w:rsidRPr="001E2683">
          <w:rPr>
            <w:rStyle w:val="Hipervnculo"/>
            <w:rFonts w:ascii="Arial" w:hAnsi="Arial" w:cs="Arial"/>
            <w:sz w:val="18"/>
            <w:szCs w:val="18"/>
          </w:rPr>
          <w:t>https://www.citel.oas.org/es/Documents/Acerca-de-la-CITEL/Plan_Estrategico_CITEL_2018-2022.pdf</w:t>
        </w:r>
      </w:hyperlink>
    </w:p>
  </w:footnote>
  <w:footnote w:id="28">
    <w:p w14:paraId="14A4A049" w14:textId="015EC9DE" w:rsidR="00036288" w:rsidRPr="001E2683" w:rsidRDefault="00036288" w:rsidP="00DE6838">
      <w:pPr>
        <w:pStyle w:val="Textonotapie"/>
        <w:jc w:val="both"/>
        <w:rPr>
          <w:rFonts w:ascii="Arial" w:hAnsi="Arial" w:cs="Arial"/>
          <w:sz w:val="18"/>
          <w:szCs w:val="18"/>
        </w:rPr>
      </w:pPr>
      <w:r w:rsidRPr="001E2683">
        <w:rPr>
          <w:rStyle w:val="Refdenotaalpie"/>
          <w:rFonts w:ascii="Arial" w:hAnsi="Arial" w:cs="Arial"/>
          <w:sz w:val="18"/>
          <w:szCs w:val="18"/>
        </w:rPr>
        <w:footnoteRef/>
      </w:r>
      <w:r w:rsidRPr="001E2683">
        <w:rPr>
          <w:rFonts w:ascii="Arial" w:hAnsi="Arial" w:cs="Arial"/>
          <w:sz w:val="18"/>
          <w:szCs w:val="18"/>
        </w:rPr>
        <w:t xml:space="preserve"> Consultable en el siguiente enlace: </w:t>
      </w:r>
      <w:hyperlink r:id="rId23" w:history="1">
        <w:r w:rsidRPr="001E2683">
          <w:rPr>
            <w:rStyle w:val="Hipervnculo"/>
            <w:rFonts w:ascii="Arial" w:hAnsi="Arial" w:cs="Arial"/>
            <w:sz w:val="18"/>
            <w:szCs w:val="18"/>
          </w:rPr>
          <w:t>https://www.citel.oas.org/en/SiteAssets/PCCI/Final-Reports/P1!T-2003r1_e.pdf</w:t>
        </w:r>
      </w:hyperlink>
      <w:r w:rsidRPr="001E2683">
        <w:rPr>
          <w:rFonts w:ascii="Arial" w:hAnsi="Arial" w:cs="Arial"/>
          <w:sz w:val="18"/>
          <w:szCs w:val="18"/>
        </w:rPr>
        <w:t xml:space="preserve"> </w:t>
      </w:r>
    </w:p>
  </w:footnote>
  <w:footnote w:id="29">
    <w:p w14:paraId="61F34380" w14:textId="301C52FA" w:rsidR="00036288" w:rsidRPr="001E2683" w:rsidRDefault="00036288" w:rsidP="00C06E1C">
      <w:pPr>
        <w:pStyle w:val="Textonotapie"/>
        <w:rPr>
          <w:rFonts w:ascii="Arial" w:hAnsi="Arial" w:cs="Arial"/>
          <w:sz w:val="18"/>
          <w:szCs w:val="18"/>
        </w:rPr>
      </w:pPr>
      <w:r w:rsidRPr="001E2683">
        <w:rPr>
          <w:rStyle w:val="Refdenotaalpie"/>
          <w:rFonts w:ascii="Arial" w:hAnsi="Arial" w:cs="Arial"/>
          <w:sz w:val="18"/>
          <w:szCs w:val="18"/>
        </w:rPr>
        <w:footnoteRef/>
      </w:r>
      <w:r w:rsidRPr="001E2683">
        <w:rPr>
          <w:rFonts w:ascii="Arial" w:hAnsi="Arial" w:cs="Arial"/>
          <w:sz w:val="18"/>
          <w:szCs w:val="18"/>
        </w:rPr>
        <w:t xml:space="preserve"> CENAPRED. Sistemas de alerta temprana. Avisos que pueden salvar vidas. Consultable en el siguiente enlace: </w:t>
      </w:r>
      <w:hyperlink r:id="rId24" w:history="1">
        <w:r w:rsidRPr="001E2683">
          <w:rPr>
            <w:rStyle w:val="Hipervnculo"/>
            <w:rFonts w:ascii="Arial" w:hAnsi="Arial" w:cs="Arial"/>
            <w:sz w:val="18"/>
            <w:szCs w:val="18"/>
          </w:rPr>
          <w:t>http://www.cenapred.gob.mx/es/Publicaciones/archivos/298-INFOGRAFASISTEMASDEALERTATEMPRANA.PDF</w:t>
        </w:r>
      </w:hyperlink>
      <w:r w:rsidRPr="001E2683">
        <w:rPr>
          <w:rFonts w:ascii="Arial" w:hAnsi="Arial" w:cs="Arial"/>
          <w:sz w:val="18"/>
          <w:szCs w:val="18"/>
        </w:rPr>
        <w:t xml:space="preserve"> </w:t>
      </w:r>
    </w:p>
  </w:footnote>
  <w:footnote w:id="30">
    <w:p w14:paraId="4C718122" w14:textId="200691AE" w:rsidR="00036288" w:rsidRPr="001E2683" w:rsidRDefault="00036288" w:rsidP="00506E54">
      <w:pPr>
        <w:pStyle w:val="Textonotapie"/>
        <w:jc w:val="both"/>
        <w:rPr>
          <w:rFonts w:ascii="Arial" w:hAnsi="Arial" w:cs="Arial"/>
          <w:sz w:val="18"/>
          <w:szCs w:val="18"/>
        </w:rPr>
      </w:pPr>
      <w:r w:rsidRPr="001E2683">
        <w:rPr>
          <w:rStyle w:val="Refdenotaalpie"/>
          <w:rFonts w:ascii="Arial" w:hAnsi="Arial" w:cs="Arial"/>
          <w:sz w:val="18"/>
          <w:szCs w:val="18"/>
        </w:rPr>
        <w:footnoteRef/>
      </w:r>
      <w:r w:rsidRPr="001E2683">
        <w:rPr>
          <w:rFonts w:ascii="Arial" w:hAnsi="Arial" w:cs="Arial"/>
          <w:sz w:val="18"/>
          <w:szCs w:val="18"/>
        </w:rPr>
        <w:t xml:space="preserve"> Laboratorio Nacional de Observación de la Tierra, Instituto de Geografía, Universidad Nacional Autónoma de México, 2019. Calibración de datos de nubes de ceniza para los Volcanes Mexicanos. Consultable en el siguiente enlace:</w:t>
      </w:r>
      <w:r w:rsidRPr="001E2683">
        <w:rPr>
          <w:rFonts w:ascii="Arial" w:hAnsi="Arial" w:cs="Arial"/>
          <w:sz w:val="18"/>
          <w:szCs w:val="18"/>
        </w:rPr>
        <w:tab/>
        <w:t xml:space="preserve"> </w:t>
      </w:r>
      <w:hyperlink r:id="rId25" w:history="1">
        <w:r w:rsidRPr="001E2683">
          <w:rPr>
            <w:rStyle w:val="Hipervnculo"/>
            <w:rFonts w:ascii="Arial" w:hAnsi="Arial" w:cs="Arial"/>
            <w:sz w:val="18"/>
            <w:szCs w:val="18"/>
          </w:rPr>
          <w:t>http://www1.cenapred.unam.mx/SUBCUENTA/6a%20SESI%C3%93N%20EXTRAORDINARIA/3.%20GOES_16/CENIZA_REPORTE_3.4_ABRIL_15_2019_BUENO_CON_%C3%8DNDICE+TABLAS+FIGURAS_C.pdf</w:t>
        </w:r>
      </w:hyperlink>
      <w:r w:rsidRPr="001E2683">
        <w:rPr>
          <w:rFonts w:ascii="Arial" w:hAnsi="Arial" w:cs="Arial"/>
          <w:sz w:val="18"/>
          <w:szCs w:val="18"/>
        </w:rPr>
        <w:t xml:space="preserve"> </w:t>
      </w:r>
    </w:p>
  </w:footnote>
  <w:footnote w:id="31">
    <w:p w14:paraId="3973C3F4" w14:textId="1683EF8F" w:rsidR="00036288" w:rsidRPr="001E2683" w:rsidRDefault="00036288" w:rsidP="005A53C9">
      <w:pPr>
        <w:pStyle w:val="Textonotapie"/>
        <w:rPr>
          <w:rFonts w:ascii="Arial" w:hAnsi="Arial" w:cs="Arial"/>
          <w:sz w:val="18"/>
          <w:szCs w:val="18"/>
        </w:rPr>
      </w:pPr>
      <w:r w:rsidRPr="001E2683">
        <w:rPr>
          <w:rStyle w:val="Refdenotaalpie"/>
          <w:rFonts w:ascii="Arial" w:hAnsi="Arial" w:cs="Arial"/>
          <w:sz w:val="18"/>
          <w:szCs w:val="18"/>
        </w:rPr>
        <w:footnoteRef/>
      </w:r>
      <w:r w:rsidRPr="001E2683">
        <w:rPr>
          <w:rFonts w:ascii="Arial" w:hAnsi="Arial" w:cs="Arial"/>
          <w:sz w:val="18"/>
          <w:szCs w:val="18"/>
        </w:rPr>
        <w:t xml:space="preserve"> </w:t>
      </w:r>
      <w:r w:rsidRPr="001E2683" w:rsidDel="00D22A60">
        <w:rPr>
          <w:rFonts w:ascii="Arial" w:hAnsi="Arial" w:cs="Arial"/>
          <w:sz w:val="18"/>
          <w:szCs w:val="18"/>
        </w:rPr>
        <w:t>CENAPRED</w:t>
      </w:r>
      <w:r w:rsidRPr="001E2683">
        <w:rPr>
          <w:rFonts w:ascii="Arial" w:hAnsi="Arial" w:cs="Arial"/>
          <w:sz w:val="18"/>
          <w:szCs w:val="18"/>
        </w:rPr>
        <w:t xml:space="preserve">. Sistemas de alerta temprana. Consultable en el siguiente enlace: </w:t>
      </w:r>
      <w:hyperlink r:id="rId26" w:history="1">
        <w:r w:rsidRPr="001E2683">
          <w:rPr>
            <w:rStyle w:val="Hipervnculo"/>
            <w:rFonts w:ascii="Arial" w:hAnsi="Arial" w:cs="Arial"/>
            <w:sz w:val="18"/>
            <w:szCs w:val="18"/>
          </w:rPr>
          <w:t>http://www.cenapred.gob.mx/es/documentosWeb/Enaproc/curso_Alerta_Temprana.pdf</w:t>
        </w:r>
      </w:hyperlink>
      <w:r w:rsidRPr="001E2683">
        <w:rPr>
          <w:rFonts w:ascii="Arial" w:hAnsi="Arial" w:cs="Arial"/>
          <w:sz w:val="18"/>
          <w:szCs w:val="18"/>
        </w:rPr>
        <w:t xml:space="preserve"> </w:t>
      </w:r>
    </w:p>
  </w:footnote>
  <w:footnote w:id="32">
    <w:p w14:paraId="19B619D3" w14:textId="2BF3A055" w:rsidR="00036288" w:rsidRPr="00A66F67" w:rsidRDefault="00036288" w:rsidP="00FB26C6">
      <w:pPr>
        <w:pStyle w:val="Textonotapie"/>
        <w:jc w:val="both"/>
        <w:rPr>
          <w:rFonts w:ascii="ITC Avant Garde" w:hAnsi="ITC Avant Garde"/>
        </w:rPr>
      </w:pPr>
      <w:r w:rsidRPr="001E2683">
        <w:rPr>
          <w:rStyle w:val="Refdenotaalpie"/>
          <w:rFonts w:ascii="Arial" w:hAnsi="Arial" w:cs="Arial"/>
          <w:sz w:val="18"/>
          <w:szCs w:val="18"/>
        </w:rPr>
        <w:footnoteRef/>
      </w:r>
      <w:r w:rsidRPr="001E2683">
        <w:rPr>
          <w:rFonts w:ascii="Arial" w:hAnsi="Arial" w:cs="Arial"/>
          <w:sz w:val="18"/>
          <w:szCs w:val="18"/>
        </w:rPr>
        <w:t xml:space="preserve"> Universidad Nacional Autónoma de México, Servicio Sismológico Nacional. Consultable en el siguiente enlace: </w:t>
      </w:r>
      <w:hyperlink r:id="rId27" w:history="1">
        <w:r w:rsidRPr="001E2683">
          <w:rPr>
            <w:rStyle w:val="Hipervnculo"/>
            <w:rFonts w:ascii="Arial" w:hAnsi="Arial" w:cs="Arial"/>
            <w:sz w:val="18"/>
            <w:szCs w:val="18"/>
          </w:rPr>
          <w:t>http://www.ssn.unam.mx/info/ssn-no-opera-alerta-sismica/</w:t>
        </w:r>
      </w:hyperlink>
      <w:r w:rsidRPr="00FB26C6" w:rsidDel="00FB26C6">
        <w:rPr>
          <w:rStyle w:val="Hipervnculo"/>
          <w:rFonts w:ascii="ITC Avant Garde" w:hAnsi="ITC Avant Garde"/>
          <w:sz w:val="18"/>
        </w:rPr>
        <w:t xml:space="preserve"> </w:t>
      </w:r>
    </w:p>
  </w:footnote>
  <w:footnote w:id="33">
    <w:p w14:paraId="4433821F" w14:textId="2E55205B" w:rsidR="00036288" w:rsidRPr="001E2683" w:rsidRDefault="00036288" w:rsidP="005A53C9">
      <w:pPr>
        <w:pStyle w:val="Textonotapie"/>
        <w:jc w:val="both"/>
        <w:rPr>
          <w:rFonts w:ascii="Arial" w:hAnsi="Arial" w:cs="Arial"/>
          <w:sz w:val="18"/>
          <w:szCs w:val="18"/>
        </w:rPr>
      </w:pPr>
      <w:r w:rsidRPr="001E2683">
        <w:rPr>
          <w:rStyle w:val="Refdenotaalpie"/>
          <w:rFonts w:ascii="Arial" w:hAnsi="Arial" w:cs="Arial"/>
          <w:sz w:val="18"/>
          <w:szCs w:val="18"/>
        </w:rPr>
        <w:footnoteRef/>
      </w:r>
      <w:r w:rsidRPr="001E2683">
        <w:rPr>
          <w:rFonts w:ascii="Arial" w:hAnsi="Arial" w:cs="Arial"/>
          <w:sz w:val="18"/>
          <w:szCs w:val="18"/>
          <w:lang w:val="en-US"/>
        </w:rPr>
        <w:t xml:space="preserve"> The Voice of NOAA’s National Weather Service, 2020. </w:t>
      </w:r>
      <w:r w:rsidRPr="001E2683">
        <w:rPr>
          <w:rFonts w:ascii="Arial" w:hAnsi="Arial" w:cs="Arial"/>
          <w:sz w:val="18"/>
          <w:szCs w:val="18"/>
        </w:rPr>
        <w:t xml:space="preserve">Consultable en el siguiente enlace: </w:t>
      </w:r>
      <w:hyperlink r:id="rId28" w:history="1">
        <w:r w:rsidRPr="001E2683">
          <w:rPr>
            <w:rStyle w:val="Hipervnculo"/>
            <w:rFonts w:ascii="Arial" w:hAnsi="Arial" w:cs="Arial"/>
            <w:sz w:val="18"/>
            <w:szCs w:val="18"/>
          </w:rPr>
          <w:t>https://w2-mo.weather.gov/media/nwr/NWR_Brochure_NOAA_PA_94062.pdf</w:t>
        </w:r>
      </w:hyperlink>
    </w:p>
  </w:footnote>
  <w:footnote w:id="34">
    <w:p w14:paraId="0713AB51" w14:textId="77777777" w:rsidR="00036288" w:rsidRPr="001E2683" w:rsidRDefault="00036288" w:rsidP="005A53C9">
      <w:pPr>
        <w:pStyle w:val="Textonotapie"/>
        <w:rPr>
          <w:rFonts w:ascii="Arial" w:hAnsi="Arial" w:cs="Arial"/>
          <w:sz w:val="18"/>
          <w:szCs w:val="18"/>
        </w:rPr>
      </w:pPr>
      <w:r w:rsidRPr="001E2683">
        <w:rPr>
          <w:rStyle w:val="Refdenotaalpie"/>
          <w:rFonts w:ascii="Arial" w:hAnsi="Arial" w:cs="Arial"/>
          <w:sz w:val="18"/>
          <w:szCs w:val="18"/>
        </w:rPr>
        <w:footnoteRef/>
      </w:r>
      <w:r w:rsidRPr="001E2683">
        <w:rPr>
          <w:rFonts w:ascii="Arial" w:hAnsi="Arial" w:cs="Arial"/>
          <w:sz w:val="18"/>
          <w:szCs w:val="18"/>
        </w:rPr>
        <w:t xml:space="preserve"> Environment Canada. Weather radio. Consultable en el siguiente enlace: </w:t>
      </w:r>
      <w:hyperlink r:id="rId29" w:history="1">
        <w:r w:rsidRPr="001E2683">
          <w:rPr>
            <w:rStyle w:val="Hipervnculo"/>
            <w:rFonts w:ascii="Arial" w:hAnsi="Arial" w:cs="Arial"/>
            <w:sz w:val="18"/>
            <w:szCs w:val="18"/>
          </w:rPr>
          <w:t>http://publications.gc.ca/collections/collection_2010/ec/En56-228-2010-eng.pdf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2CC3AD" w14:textId="77777777" w:rsidR="00036288" w:rsidRDefault="00036288" w:rsidP="0046572D">
    <w:pPr>
      <w:pStyle w:val="Encabezado"/>
      <w:jc w:val="right"/>
    </w:pPr>
    <w:r w:rsidRPr="0017008C">
      <w:rPr>
        <w:rFonts w:cstheme="minorHAnsi"/>
        <w:b/>
        <w:noProof/>
        <w:lang w:eastAsia="es-MX"/>
      </w:rPr>
      <w:drawing>
        <wp:inline distT="0" distB="0" distL="0" distR="0" wp14:anchorId="272CC3AF" wp14:editId="272CC3B0">
          <wp:extent cx="1428351" cy="1066800"/>
          <wp:effectExtent l="0" t="0" r="635" b="0"/>
          <wp:docPr id="16" name="Picture 6" descr="Macintosh HD:Users:luisbourbaki:Desktop:MANUAL-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luisbourbaki:Desktop:MANUAL-IFT.jpg"/>
                  <pic:cNvPicPr>
                    <a:picLocks noChangeAspect="1" noChangeArrowheads="1"/>
                  </pic:cNvPicPr>
                </pic:nvPicPr>
                <pic:blipFill rotWithShape="1">
                  <a:blip r:embed="rId1">
                    <a:extLst>
                      <a:ext uri="{28A0092B-C50C-407E-A947-70E740481C1C}">
                        <a14:useLocalDpi xmlns:a14="http://schemas.microsoft.com/office/drawing/2010/main" val="0"/>
                      </a:ext>
                    </a:extLst>
                  </a:blip>
                  <a:srcRect l="5946" t="6669" r="4865" b="11293"/>
                  <a:stretch/>
                </pic:blipFill>
                <pic:spPr bwMode="auto">
                  <a:xfrm>
                    <a:off x="0" y="0"/>
                    <a:ext cx="1438230" cy="1074178"/>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C5ED6"/>
    <w:multiLevelType w:val="hybridMultilevel"/>
    <w:tmpl w:val="E1F899CA"/>
    <w:lvl w:ilvl="0" w:tplc="7E58765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941CD5"/>
    <w:multiLevelType w:val="hybridMultilevel"/>
    <w:tmpl w:val="3C8E8CA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424B5F"/>
    <w:multiLevelType w:val="hybridMultilevel"/>
    <w:tmpl w:val="6A1087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5C733E"/>
    <w:multiLevelType w:val="hybridMultilevel"/>
    <w:tmpl w:val="154C52E6"/>
    <w:lvl w:ilvl="0" w:tplc="DAC0807C">
      <w:start w:val="1"/>
      <w:numFmt w:val="upperRoman"/>
      <w:lvlText w:val="%1."/>
      <w:lvlJc w:val="right"/>
      <w:pPr>
        <w:ind w:left="-774" w:hanging="360"/>
      </w:pPr>
      <w:rPr>
        <w:b/>
        <w:i w:val="0"/>
        <w:sz w:val="22"/>
      </w:rPr>
    </w:lvl>
    <w:lvl w:ilvl="1" w:tplc="080A0019" w:tentative="1">
      <w:start w:val="1"/>
      <w:numFmt w:val="lowerLetter"/>
      <w:lvlText w:val="%2."/>
      <w:lvlJc w:val="left"/>
      <w:pPr>
        <w:ind w:left="22" w:hanging="360"/>
      </w:pPr>
    </w:lvl>
    <w:lvl w:ilvl="2" w:tplc="080A001B" w:tentative="1">
      <w:start w:val="1"/>
      <w:numFmt w:val="lowerRoman"/>
      <w:lvlText w:val="%3."/>
      <w:lvlJc w:val="right"/>
      <w:pPr>
        <w:ind w:left="742" w:hanging="180"/>
      </w:pPr>
    </w:lvl>
    <w:lvl w:ilvl="3" w:tplc="080A000F" w:tentative="1">
      <w:start w:val="1"/>
      <w:numFmt w:val="decimal"/>
      <w:lvlText w:val="%4."/>
      <w:lvlJc w:val="left"/>
      <w:pPr>
        <w:ind w:left="1462" w:hanging="360"/>
      </w:pPr>
    </w:lvl>
    <w:lvl w:ilvl="4" w:tplc="080A0019" w:tentative="1">
      <w:start w:val="1"/>
      <w:numFmt w:val="lowerLetter"/>
      <w:lvlText w:val="%5."/>
      <w:lvlJc w:val="left"/>
      <w:pPr>
        <w:ind w:left="2182" w:hanging="360"/>
      </w:pPr>
    </w:lvl>
    <w:lvl w:ilvl="5" w:tplc="080A001B" w:tentative="1">
      <w:start w:val="1"/>
      <w:numFmt w:val="lowerRoman"/>
      <w:lvlText w:val="%6."/>
      <w:lvlJc w:val="right"/>
      <w:pPr>
        <w:ind w:left="2902" w:hanging="180"/>
      </w:pPr>
    </w:lvl>
    <w:lvl w:ilvl="6" w:tplc="080A000F" w:tentative="1">
      <w:start w:val="1"/>
      <w:numFmt w:val="decimal"/>
      <w:lvlText w:val="%7."/>
      <w:lvlJc w:val="left"/>
      <w:pPr>
        <w:ind w:left="3622" w:hanging="360"/>
      </w:pPr>
    </w:lvl>
    <w:lvl w:ilvl="7" w:tplc="080A0019" w:tentative="1">
      <w:start w:val="1"/>
      <w:numFmt w:val="lowerLetter"/>
      <w:lvlText w:val="%8."/>
      <w:lvlJc w:val="left"/>
      <w:pPr>
        <w:ind w:left="4342" w:hanging="360"/>
      </w:pPr>
    </w:lvl>
    <w:lvl w:ilvl="8" w:tplc="080A001B" w:tentative="1">
      <w:start w:val="1"/>
      <w:numFmt w:val="lowerRoman"/>
      <w:lvlText w:val="%9."/>
      <w:lvlJc w:val="right"/>
      <w:pPr>
        <w:ind w:left="5062" w:hanging="180"/>
      </w:pPr>
    </w:lvl>
  </w:abstractNum>
  <w:abstractNum w:abstractNumId="4" w15:restartNumberingAfterBreak="0">
    <w:nsid w:val="0BC23688"/>
    <w:multiLevelType w:val="hybridMultilevel"/>
    <w:tmpl w:val="AB78964E"/>
    <w:lvl w:ilvl="0" w:tplc="A75849C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AE2DD5"/>
    <w:multiLevelType w:val="hybridMultilevel"/>
    <w:tmpl w:val="1F30E948"/>
    <w:lvl w:ilvl="0" w:tplc="080A0013">
      <w:start w:val="1"/>
      <w:numFmt w:val="upperRoman"/>
      <w:lvlText w:val="%1."/>
      <w:lvlJc w:val="righ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6" w15:restartNumberingAfterBreak="0">
    <w:nsid w:val="1390225F"/>
    <w:multiLevelType w:val="hybridMultilevel"/>
    <w:tmpl w:val="7C589F04"/>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7" w15:restartNumberingAfterBreak="0">
    <w:nsid w:val="16806083"/>
    <w:multiLevelType w:val="hybridMultilevel"/>
    <w:tmpl w:val="943A118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6A277F1"/>
    <w:multiLevelType w:val="hybridMultilevel"/>
    <w:tmpl w:val="E1B8CA6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B8C0A74"/>
    <w:multiLevelType w:val="hybridMultilevel"/>
    <w:tmpl w:val="87647A8A"/>
    <w:lvl w:ilvl="0" w:tplc="ECA4CFFE">
      <w:start w:val="1"/>
      <w:numFmt w:val="ordinalText"/>
      <w:lvlText w:val="%1."/>
      <w:lvlJc w:val="left"/>
      <w:pPr>
        <w:ind w:left="5180" w:hanging="360"/>
      </w:pPr>
      <w:rPr>
        <w:rFonts w:ascii="ITC Avant Garde" w:hAnsi="ITC Avant Garde" w:hint="default"/>
        <w:b/>
        <w:i w:val="0"/>
        <w:caps/>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C7C7671"/>
    <w:multiLevelType w:val="hybridMultilevel"/>
    <w:tmpl w:val="2430973E"/>
    <w:lvl w:ilvl="0" w:tplc="5C360DE4">
      <w:start w:val="1"/>
      <w:numFmt w:val="upperRoman"/>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222F2B38"/>
    <w:multiLevelType w:val="hybridMultilevel"/>
    <w:tmpl w:val="AA26F8A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5363394"/>
    <w:multiLevelType w:val="hybridMultilevel"/>
    <w:tmpl w:val="B02ADAEE"/>
    <w:lvl w:ilvl="0" w:tplc="72186602">
      <w:start w:val="1"/>
      <w:numFmt w:val="lowerLetter"/>
      <w:lvlText w:val="%1)"/>
      <w:lvlJc w:val="left"/>
      <w:pPr>
        <w:ind w:left="1353" w:hanging="360"/>
      </w:pPr>
      <w:rPr>
        <w:b/>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13" w15:restartNumberingAfterBreak="0">
    <w:nsid w:val="27F51FD6"/>
    <w:multiLevelType w:val="multilevel"/>
    <w:tmpl w:val="12EAF48A"/>
    <w:styleLink w:val="Estilo1"/>
    <w:lvl w:ilvl="0">
      <w:start w:val="1"/>
      <w:numFmt w:val="upperRoman"/>
      <w:lvlText w:val="%1."/>
      <w:lvlJc w:val="left"/>
      <w:pPr>
        <w:ind w:left="1287" w:hanging="72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4" w15:restartNumberingAfterBreak="0">
    <w:nsid w:val="29357EB8"/>
    <w:multiLevelType w:val="hybridMultilevel"/>
    <w:tmpl w:val="4D262132"/>
    <w:lvl w:ilvl="0" w:tplc="546AB6CA">
      <w:start w:val="1"/>
      <w:numFmt w:val="upperRoman"/>
      <w:suff w:val="space"/>
      <w:lvlText w:val="%1."/>
      <w:lvlJc w:val="left"/>
      <w:pPr>
        <w:ind w:left="315" w:hanging="315"/>
      </w:pPr>
      <w:rPr>
        <w:rFonts w:hint="default"/>
        <w:b/>
      </w:rPr>
    </w:lvl>
    <w:lvl w:ilvl="1" w:tplc="080A0019">
      <w:start w:val="1"/>
      <w:numFmt w:val="lowerLetter"/>
      <w:lvlText w:val="%2."/>
      <w:lvlJc w:val="left"/>
      <w:pPr>
        <w:ind w:left="1602" w:hanging="360"/>
      </w:pPr>
    </w:lvl>
    <w:lvl w:ilvl="2" w:tplc="080A001B" w:tentative="1">
      <w:start w:val="1"/>
      <w:numFmt w:val="lowerRoman"/>
      <w:lvlText w:val="%3."/>
      <w:lvlJc w:val="right"/>
      <w:pPr>
        <w:ind w:left="2322" w:hanging="180"/>
      </w:pPr>
    </w:lvl>
    <w:lvl w:ilvl="3" w:tplc="080A000F" w:tentative="1">
      <w:start w:val="1"/>
      <w:numFmt w:val="decimal"/>
      <w:lvlText w:val="%4."/>
      <w:lvlJc w:val="left"/>
      <w:pPr>
        <w:ind w:left="3042" w:hanging="360"/>
      </w:pPr>
    </w:lvl>
    <w:lvl w:ilvl="4" w:tplc="080A0019" w:tentative="1">
      <w:start w:val="1"/>
      <w:numFmt w:val="lowerLetter"/>
      <w:lvlText w:val="%5."/>
      <w:lvlJc w:val="left"/>
      <w:pPr>
        <w:ind w:left="3762" w:hanging="360"/>
      </w:pPr>
    </w:lvl>
    <w:lvl w:ilvl="5" w:tplc="080A001B" w:tentative="1">
      <w:start w:val="1"/>
      <w:numFmt w:val="lowerRoman"/>
      <w:lvlText w:val="%6."/>
      <w:lvlJc w:val="right"/>
      <w:pPr>
        <w:ind w:left="4482" w:hanging="180"/>
      </w:pPr>
    </w:lvl>
    <w:lvl w:ilvl="6" w:tplc="080A000F" w:tentative="1">
      <w:start w:val="1"/>
      <w:numFmt w:val="decimal"/>
      <w:lvlText w:val="%7."/>
      <w:lvlJc w:val="left"/>
      <w:pPr>
        <w:ind w:left="5202" w:hanging="360"/>
      </w:pPr>
    </w:lvl>
    <w:lvl w:ilvl="7" w:tplc="080A0019" w:tentative="1">
      <w:start w:val="1"/>
      <w:numFmt w:val="lowerLetter"/>
      <w:lvlText w:val="%8."/>
      <w:lvlJc w:val="left"/>
      <w:pPr>
        <w:ind w:left="5922" w:hanging="360"/>
      </w:pPr>
    </w:lvl>
    <w:lvl w:ilvl="8" w:tplc="080A001B" w:tentative="1">
      <w:start w:val="1"/>
      <w:numFmt w:val="lowerRoman"/>
      <w:lvlText w:val="%9."/>
      <w:lvlJc w:val="right"/>
      <w:pPr>
        <w:ind w:left="6642" w:hanging="180"/>
      </w:pPr>
    </w:lvl>
  </w:abstractNum>
  <w:abstractNum w:abstractNumId="15" w15:restartNumberingAfterBreak="0">
    <w:nsid w:val="2A5F33C8"/>
    <w:multiLevelType w:val="hybridMultilevel"/>
    <w:tmpl w:val="90349918"/>
    <w:lvl w:ilvl="0" w:tplc="180E414C">
      <w:start w:val="1"/>
      <w:numFmt w:val="upperRoman"/>
      <w:lvlText w:val="%1."/>
      <w:lvlJc w:val="right"/>
      <w:pPr>
        <w:ind w:left="1287" w:hanging="360"/>
      </w:pPr>
      <w:rPr>
        <w:b/>
        <w:i w:val="0"/>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6" w15:restartNumberingAfterBreak="0">
    <w:nsid w:val="2B3837C3"/>
    <w:multiLevelType w:val="hybridMultilevel"/>
    <w:tmpl w:val="D588633E"/>
    <w:lvl w:ilvl="0" w:tplc="9F6A3A2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2E7B6888"/>
    <w:multiLevelType w:val="hybridMultilevel"/>
    <w:tmpl w:val="F0B6312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2EDF63C3"/>
    <w:multiLevelType w:val="hybridMultilevel"/>
    <w:tmpl w:val="C3EA6B36"/>
    <w:lvl w:ilvl="0" w:tplc="6AD29956">
      <w:start w:val="1"/>
      <w:numFmt w:val="decimal"/>
      <w:lvlText w:val="Artículo %1."/>
      <w:lvlJc w:val="left"/>
      <w:pPr>
        <w:ind w:left="8440"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9" w15:restartNumberingAfterBreak="0">
    <w:nsid w:val="33AF0A1E"/>
    <w:multiLevelType w:val="hybridMultilevel"/>
    <w:tmpl w:val="BD5029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3A4E1431"/>
    <w:multiLevelType w:val="hybridMultilevel"/>
    <w:tmpl w:val="A49EE3E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D2F6A6B"/>
    <w:multiLevelType w:val="hybridMultilevel"/>
    <w:tmpl w:val="CCD82D68"/>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D6B6748"/>
    <w:multiLevelType w:val="hybridMultilevel"/>
    <w:tmpl w:val="57DC0B5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3E627FC0"/>
    <w:multiLevelType w:val="hybridMultilevel"/>
    <w:tmpl w:val="A2004FB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FCE70D0"/>
    <w:multiLevelType w:val="hybridMultilevel"/>
    <w:tmpl w:val="99CA5CA2"/>
    <w:lvl w:ilvl="0" w:tplc="ECA4CFFE">
      <w:start w:val="1"/>
      <w:numFmt w:val="ordinalText"/>
      <w:lvlText w:val="%1."/>
      <w:lvlJc w:val="left"/>
      <w:pPr>
        <w:ind w:left="6314" w:hanging="360"/>
      </w:pPr>
      <w:rPr>
        <w:rFonts w:ascii="ITC Avant Garde" w:hAnsi="ITC Avant Garde" w:hint="default"/>
        <w:b/>
        <w:i w:val="0"/>
        <w:caps/>
        <w:sz w:val="22"/>
      </w:rPr>
    </w:lvl>
    <w:lvl w:ilvl="1" w:tplc="080A0019" w:tentative="1">
      <w:start w:val="1"/>
      <w:numFmt w:val="lowerLetter"/>
      <w:lvlText w:val="%2."/>
      <w:lvlJc w:val="left"/>
      <w:pPr>
        <w:ind w:left="2715" w:hanging="360"/>
      </w:pPr>
    </w:lvl>
    <w:lvl w:ilvl="2" w:tplc="080A001B" w:tentative="1">
      <w:start w:val="1"/>
      <w:numFmt w:val="lowerRoman"/>
      <w:lvlText w:val="%3."/>
      <w:lvlJc w:val="right"/>
      <w:pPr>
        <w:ind w:left="3435" w:hanging="180"/>
      </w:pPr>
    </w:lvl>
    <w:lvl w:ilvl="3" w:tplc="080A000F" w:tentative="1">
      <w:start w:val="1"/>
      <w:numFmt w:val="decimal"/>
      <w:lvlText w:val="%4."/>
      <w:lvlJc w:val="left"/>
      <w:pPr>
        <w:ind w:left="4155" w:hanging="360"/>
      </w:pPr>
    </w:lvl>
    <w:lvl w:ilvl="4" w:tplc="080A0019" w:tentative="1">
      <w:start w:val="1"/>
      <w:numFmt w:val="lowerLetter"/>
      <w:lvlText w:val="%5."/>
      <w:lvlJc w:val="left"/>
      <w:pPr>
        <w:ind w:left="4875" w:hanging="360"/>
      </w:pPr>
    </w:lvl>
    <w:lvl w:ilvl="5" w:tplc="080A001B" w:tentative="1">
      <w:start w:val="1"/>
      <w:numFmt w:val="lowerRoman"/>
      <w:lvlText w:val="%6."/>
      <w:lvlJc w:val="right"/>
      <w:pPr>
        <w:ind w:left="5595" w:hanging="180"/>
      </w:pPr>
    </w:lvl>
    <w:lvl w:ilvl="6" w:tplc="080A000F" w:tentative="1">
      <w:start w:val="1"/>
      <w:numFmt w:val="decimal"/>
      <w:lvlText w:val="%7."/>
      <w:lvlJc w:val="left"/>
      <w:pPr>
        <w:ind w:left="6315" w:hanging="360"/>
      </w:pPr>
    </w:lvl>
    <w:lvl w:ilvl="7" w:tplc="080A0019" w:tentative="1">
      <w:start w:val="1"/>
      <w:numFmt w:val="lowerLetter"/>
      <w:lvlText w:val="%8."/>
      <w:lvlJc w:val="left"/>
      <w:pPr>
        <w:ind w:left="7035" w:hanging="360"/>
      </w:pPr>
    </w:lvl>
    <w:lvl w:ilvl="8" w:tplc="080A001B" w:tentative="1">
      <w:start w:val="1"/>
      <w:numFmt w:val="lowerRoman"/>
      <w:lvlText w:val="%9."/>
      <w:lvlJc w:val="right"/>
      <w:pPr>
        <w:ind w:left="7755" w:hanging="180"/>
      </w:pPr>
    </w:lvl>
  </w:abstractNum>
  <w:abstractNum w:abstractNumId="25" w15:restartNumberingAfterBreak="0">
    <w:nsid w:val="3FF018CF"/>
    <w:multiLevelType w:val="hybridMultilevel"/>
    <w:tmpl w:val="ADAC1870"/>
    <w:lvl w:ilvl="0" w:tplc="DFDCB21E">
      <w:start w:val="1"/>
      <w:numFmt w:val="lowerLetter"/>
      <w:lvlText w:val="%1)"/>
      <w:lvlJc w:val="left"/>
      <w:pPr>
        <w:ind w:left="2061" w:hanging="360"/>
      </w:pPr>
      <w:rPr>
        <w:rFonts w:hint="default"/>
      </w:rPr>
    </w:lvl>
    <w:lvl w:ilvl="1" w:tplc="080A0019" w:tentative="1">
      <w:start w:val="1"/>
      <w:numFmt w:val="lowerLetter"/>
      <w:lvlText w:val="%2."/>
      <w:lvlJc w:val="left"/>
      <w:pPr>
        <w:ind w:left="2781" w:hanging="360"/>
      </w:pPr>
    </w:lvl>
    <w:lvl w:ilvl="2" w:tplc="080A001B" w:tentative="1">
      <w:start w:val="1"/>
      <w:numFmt w:val="lowerRoman"/>
      <w:lvlText w:val="%3."/>
      <w:lvlJc w:val="right"/>
      <w:pPr>
        <w:ind w:left="3501" w:hanging="180"/>
      </w:pPr>
    </w:lvl>
    <w:lvl w:ilvl="3" w:tplc="080A000F" w:tentative="1">
      <w:start w:val="1"/>
      <w:numFmt w:val="decimal"/>
      <w:lvlText w:val="%4."/>
      <w:lvlJc w:val="left"/>
      <w:pPr>
        <w:ind w:left="4221" w:hanging="360"/>
      </w:pPr>
    </w:lvl>
    <w:lvl w:ilvl="4" w:tplc="080A0019" w:tentative="1">
      <w:start w:val="1"/>
      <w:numFmt w:val="lowerLetter"/>
      <w:lvlText w:val="%5."/>
      <w:lvlJc w:val="left"/>
      <w:pPr>
        <w:ind w:left="4941" w:hanging="360"/>
      </w:pPr>
    </w:lvl>
    <w:lvl w:ilvl="5" w:tplc="080A001B" w:tentative="1">
      <w:start w:val="1"/>
      <w:numFmt w:val="lowerRoman"/>
      <w:lvlText w:val="%6."/>
      <w:lvlJc w:val="right"/>
      <w:pPr>
        <w:ind w:left="5661" w:hanging="180"/>
      </w:pPr>
    </w:lvl>
    <w:lvl w:ilvl="6" w:tplc="080A000F" w:tentative="1">
      <w:start w:val="1"/>
      <w:numFmt w:val="decimal"/>
      <w:lvlText w:val="%7."/>
      <w:lvlJc w:val="left"/>
      <w:pPr>
        <w:ind w:left="6381" w:hanging="360"/>
      </w:pPr>
    </w:lvl>
    <w:lvl w:ilvl="7" w:tplc="080A0019" w:tentative="1">
      <w:start w:val="1"/>
      <w:numFmt w:val="lowerLetter"/>
      <w:lvlText w:val="%8."/>
      <w:lvlJc w:val="left"/>
      <w:pPr>
        <w:ind w:left="7101" w:hanging="360"/>
      </w:pPr>
    </w:lvl>
    <w:lvl w:ilvl="8" w:tplc="080A001B" w:tentative="1">
      <w:start w:val="1"/>
      <w:numFmt w:val="lowerRoman"/>
      <w:lvlText w:val="%9."/>
      <w:lvlJc w:val="right"/>
      <w:pPr>
        <w:ind w:left="7821" w:hanging="180"/>
      </w:pPr>
    </w:lvl>
  </w:abstractNum>
  <w:abstractNum w:abstractNumId="26" w15:restartNumberingAfterBreak="0">
    <w:nsid w:val="41F46626"/>
    <w:multiLevelType w:val="hybridMultilevel"/>
    <w:tmpl w:val="51F0E038"/>
    <w:lvl w:ilvl="0" w:tplc="D4822BF8">
      <w:numFmt w:val="bullet"/>
      <w:lvlText w:val="-"/>
      <w:lvlJc w:val="left"/>
      <w:pPr>
        <w:ind w:left="720" w:hanging="360"/>
      </w:pPr>
      <w:rPr>
        <w:rFonts w:ascii="ITC Avant Garde" w:eastAsiaTheme="minorHAnsi" w:hAnsi="ITC Avant Garde"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438218EE"/>
    <w:multiLevelType w:val="hybridMultilevel"/>
    <w:tmpl w:val="42BECF9E"/>
    <w:lvl w:ilvl="0" w:tplc="7EC85DA2">
      <w:start w:val="1"/>
      <w:numFmt w:val="bullet"/>
      <w:lvlText w:val=""/>
      <w:lvlJc w:val="left"/>
      <w:pPr>
        <w:ind w:left="1713"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8" w15:restartNumberingAfterBreak="0">
    <w:nsid w:val="449A1B9B"/>
    <w:multiLevelType w:val="hybridMultilevel"/>
    <w:tmpl w:val="911A00F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AA73AEE"/>
    <w:multiLevelType w:val="hybridMultilevel"/>
    <w:tmpl w:val="7B06283E"/>
    <w:lvl w:ilvl="0" w:tplc="080A0013">
      <w:start w:val="1"/>
      <w:numFmt w:val="upperRoman"/>
      <w:lvlText w:val="%1."/>
      <w:lvlJc w:val="righ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4BA9632E"/>
    <w:multiLevelType w:val="hybridMultilevel"/>
    <w:tmpl w:val="00FABB6A"/>
    <w:lvl w:ilvl="0" w:tplc="55EA454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4C8130CB"/>
    <w:multiLevelType w:val="hybridMultilevel"/>
    <w:tmpl w:val="40485B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4E001B9F"/>
    <w:multiLevelType w:val="hybridMultilevel"/>
    <w:tmpl w:val="A734278C"/>
    <w:lvl w:ilvl="0" w:tplc="080A0013">
      <w:start w:val="1"/>
      <w:numFmt w:val="upperRoman"/>
      <w:lvlText w:val="%1."/>
      <w:lvlJc w:val="righ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33" w15:restartNumberingAfterBreak="0">
    <w:nsid w:val="4E933631"/>
    <w:multiLevelType w:val="hybridMultilevel"/>
    <w:tmpl w:val="8A08F72A"/>
    <w:lvl w:ilvl="0" w:tplc="080A0013">
      <w:start w:val="1"/>
      <w:numFmt w:val="upperRoman"/>
      <w:lvlText w:val="%1."/>
      <w:lvlJc w:val="right"/>
      <w:pPr>
        <w:ind w:left="720" w:hanging="360"/>
      </w:pPr>
      <w:rPr>
        <w:rFonts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4935503"/>
    <w:multiLevelType w:val="hybridMultilevel"/>
    <w:tmpl w:val="672A18EC"/>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58C83CDE"/>
    <w:multiLevelType w:val="hybridMultilevel"/>
    <w:tmpl w:val="101A0EE8"/>
    <w:lvl w:ilvl="0" w:tplc="FB22E606">
      <w:start w:val="1"/>
      <w:numFmt w:val="upperRoman"/>
      <w:lvlText w:val="%1."/>
      <w:lvlJc w:val="righ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5A611235"/>
    <w:multiLevelType w:val="hybridMultilevel"/>
    <w:tmpl w:val="BB2E7A12"/>
    <w:lvl w:ilvl="0" w:tplc="EE4C6066">
      <w:start w:val="1"/>
      <w:numFmt w:val="lowerLetter"/>
      <w:lvlText w:val="%1."/>
      <w:lvlJc w:val="left"/>
      <w:pPr>
        <w:ind w:left="1920" w:hanging="360"/>
      </w:pPr>
      <w:rPr>
        <w:rFonts w:hint="default"/>
      </w:rPr>
    </w:lvl>
    <w:lvl w:ilvl="1" w:tplc="080A0019" w:tentative="1">
      <w:start w:val="1"/>
      <w:numFmt w:val="lowerLetter"/>
      <w:lvlText w:val="%2."/>
      <w:lvlJc w:val="left"/>
      <w:pPr>
        <w:ind w:left="2640" w:hanging="360"/>
      </w:pPr>
    </w:lvl>
    <w:lvl w:ilvl="2" w:tplc="080A001B" w:tentative="1">
      <w:start w:val="1"/>
      <w:numFmt w:val="lowerRoman"/>
      <w:lvlText w:val="%3."/>
      <w:lvlJc w:val="right"/>
      <w:pPr>
        <w:ind w:left="3360" w:hanging="180"/>
      </w:pPr>
    </w:lvl>
    <w:lvl w:ilvl="3" w:tplc="080A000F" w:tentative="1">
      <w:start w:val="1"/>
      <w:numFmt w:val="decimal"/>
      <w:lvlText w:val="%4."/>
      <w:lvlJc w:val="left"/>
      <w:pPr>
        <w:ind w:left="4080" w:hanging="360"/>
      </w:pPr>
    </w:lvl>
    <w:lvl w:ilvl="4" w:tplc="080A0019" w:tentative="1">
      <w:start w:val="1"/>
      <w:numFmt w:val="lowerLetter"/>
      <w:lvlText w:val="%5."/>
      <w:lvlJc w:val="left"/>
      <w:pPr>
        <w:ind w:left="4800" w:hanging="360"/>
      </w:pPr>
    </w:lvl>
    <w:lvl w:ilvl="5" w:tplc="080A001B" w:tentative="1">
      <w:start w:val="1"/>
      <w:numFmt w:val="lowerRoman"/>
      <w:lvlText w:val="%6."/>
      <w:lvlJc w:val="right"/>
      <w:pPr>
        <w:ind w:left="5520" w:hanging="180"/>
      </w:pPr>
    </w:lvl>
    <w:lvl w:ilvl="6" w:tplc="080A000F" w:tentative="1">
      <w:start w:val="1"/>
      <w:numFmt w:val="decimal"/>
      <w:lvlText w:val="%7."/>
      <w:lvlJc w:val="left"/>
      <w:pPr>
        <w:ind w:left="6240" w:hanging="360"/>
      </w:pPr>
    </w:lvl>
    <w:lvl w:ilvl="7" w:tplc="080A0019" w:tentative="1">
      <w:start w:val="1"/>
      <w:numFmt w:val="lowerLetter"/>
      <w:lvlText w:val="%8."/>
      <w:lvlJc w:val="left"/>
      <w:pPr>
        <w:ind w:left="6960" w:hanging="360"/>
      </w:pPr>
    </w:lvl>
    <w:lvl w:ilvl="8" w:tplc="080A001B" w:tentative="1">
      <w:start w:val="1"/>
      <w:numFmt w:val="lowerRoman"/>
      <w:lvlText w:val="%9."/>
      <w:lvlJc w:val="right"/>
      <w:pPr>
        <w:ind w:left="7680" w:hanging="180"/>
      </w:pPr>
    </w:lvl>
  </w:abstractNum>
  <w:abstractNum w:abstractNumId="37" w15:restartNumberingAfterBreak="0">
    <w:nsid w:val="5A775BC2"/>
    <w:multiLevelType w:val="hybridMultilevel"/>
    <w:tmpl w:val="2F7863F2"/>
    <w:lvl w:ilvl="0" w:tplc="BA10A016">
      <w:start w:val="1"/>
      <w:numFmt w:val="lowerLetter"/>
      <w:lvlText w:val="%1)"/>
      <w:lvlJc w:val="left"/>
      <w:pPr>
        <w:ind w:left="720" w:hanging="360"/>
      </w:pPr>
      <w:rPr>
        <w:b/>
      </w:rPr>
    </w:lvl>
    <w:lvl w:ilvl="1" w:tplc="11DC7836">
      <w:start w:val="1"/>
      <w:numFmt w:val="decimal"/>
      <w:lvlText w:val="%2."/>
      <w:lvlJc w:val="left"/>
      <w:pPr>
        <w:ind w:left="1455" w:hanging="375"/>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5BA342C4"/>
    <w:multiLevelType w:val="hybridMultilevel"/>
    <w:tmpl w:val="27E86B00"/>
    <w:lvl w:ilvl="0" w:tplc="0CC660FC">
      <w:start w:val="1"/>
      <w:numFmt w:val="upperRoman"/>
      <w:lvlText w:val="%1."/>
      <w:lvlJc w:val="right"/>
      <w:pPr>
        <w:ind w:left="720" w:hanging="360"/>
      </w:pPr>
      <w:rPr>
        <w:rFonts w:ascii="ITC Avant Garde" w:hAnsi="ITC Avant Garde"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5BA929AB"/>
    <w:multiLevelType w:val="hybridMultilevel"/>
    <w:tmpl w:val="859E8F8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5D751F7F"/>
    <w:multiLevelType w:val="multilevel"/>
    <w:tmpl w:val="02E215AE"/>
    <w:lvl w:ilvl="0">
      <w:start w:val="2"/>
      <w:numFmt w:val="decimal"/>
      <w:lvlText w:val="%1"/>
      <w:lvlJc w:val="left"/>
      <w:pPr>
        <w:ind w:left="600" w:hanging="600"/>
      </w:pPr>
      <w:rPr>
        <w:rFonts w:hint="default"/>
      </w:rPr>
    </w:lvl>
    <w:lvl w:ilvl="1">
      <w:start w:val="1"/>
      <w:numFmt w:val="decimal"/>
      <w:lvlText w:val="%1.%2"/>
      <w:lvlJc w:val="left"/>
      <w:pPr>
        <w:ind w:left="978" w:hanging="600"/>
      </w:pPr>
      <w:rPr>
        <w:rFonts w:hint="default"/>
      </w:rPr>
    </w:lvl>
    <w:lvl w:ilvl="2">
      <w:start w:val="1"/>
      <w:numFmt w:val="decimal"/>
      <w:lvlText w:val="%1.%2.%3"/>
      <w:lvlJc w:val="left"/>
      <w:pPr>
        <w:ind w:left="1476" w:hanging="720"/>
      </w:pPr>
      <w:rPr>
        <w:rFonts w:hint="default"/>
      </w:rPr>
    </w:lvl>
    <w:lvl w:ilvl="3">
      <w:start w:val="2"/>
      <w:numFmt w:val="decimal"/>
      <w:lvlText w:val="%1.%2.%3.%4"/>
      <w:lvlJc w:val="left"/>
      <w:pPr>
        <w:ind w:left="1854" w:hanging="720"/>
      </w:pPr>
      <w:rPr>
        <w:rFonts w:hint="default"/>
      </w:rPr>
    </w:lvl>
    <w:lvl w:ilvl="4">
      <w:start w:val="1"/>
      <w:numFmt w:val="decimal"/>
      <w:lvlText w:val="%1.%2.%3.%4.%5"/>
      <w:lvlJc w:val="left"/>
      <w:pPr>
        <w:ind w:left="2592" w:hanging="1080"/>
      </w:pPr>
      <w:rPr>
        <w:rFonts w:hint="default"/>
      </w:rPr>
    </w:lvl>
    <w:lvl w:ilvl="5">
      <w:start w:val="1"/>
      <w:numFmt w:val="decimal"/>
      <w:lvlText w:val="%1.%2.%3.%4.%5.%6"/>
      <w:lvlJc w:val="left"/>
      <w:pPr>
        <w:ind w:left="2970" w:hanging="1080"/>
      </w:pPr>
      <w:rPr>
        <w:rFonts w:hint="default"/>
      </w:rPr>
    </w:lvl>
    <w:lvl w:ilvl="6">
      <w:start w:val="1"/>
      <w:numFmt w:val="decimal"/>
      <w:lvlText w:val="%1.%2.%3.%4.%5.%6.%7"/>
      <w:lvlJc w:val="left"/>
      <w:pPr>
        <w:ind w:left="3708" w:hanging="1440"/>
      </w:pPr>
      <w:rPr>
        <w:rFonts w:hint="default"/>
      </w:rPr>
    </w:lvl>
    <w:lvl w:ilvl="7">
      <w:start w:val="1"/>
      <w:numFmt w:val="decimal"/>
      <w:lvlText w:val="%1.%2.%3.%4.%5.%6.%7.%8"/>
      <w:lvlJc w:val="left"/>
      <w:pPr>
        <w:ind w:left="4086" w:hanging="1440"/>
      </w:pPr>
      <w:rPr>
        <w:rFonts w:hint="default"/>
      </w:rPr>
    </w:lvl>
    <w:lvl w:ilvl="8">
      <w:start w:val="1"/>
      <w:numFmt w:val="decimal"/>
      <w:lvlText w:val="%1.%2.%3.%4.%5.%6.%7.%8.%9"/>
      <w:lvlJc w:val="left"/>
      <w:pPr>
        <w:ind w:left="4464" w:hanging="1440"/>
      </w:pPr>
      <w:rPr>
        <w:rFonts w:hint="default"/>
      </w:rPr>
    </w:lvl>
  </w:abstractNum>
  <w:abstractNum w:abstractNumId="41" w15:restartNumberingAfterBreak="0">
    <w:nsid w:val="5E0C2BCC"/>
    <w:multiLevelType w:val="hybridMultilevel"/>
    <w:tmpl w:val="BC6C028A"/>
    <w:lvl w:ilvl="0" w:tplc="C436FF62">
      <w:start w:val="1"/>
      <w:numFmt w:val="upperRoman"/>
      <w:lvlText w:val="%1."/>
      <w:lvlJc w:val="right"/>
      <w:pPr>
        <w:ind w:left="720" w:hanging="360"/>
      </w:pPr>
      <w:rPr>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619A2B1D"/>
    <w:multiLevelType w:val="hybridMultilevel"/>
    <w:tmpl w:val="3B325DB8"/>
    <w:lvl w:ilvl="0" w:tplc="E8C68AE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61F672CD"/>
    <w:multiLevelType w:val="hybridMultilevel"/>
    <w:tmpl w:val="63E24358"/>
    <w:lvl w:ilvl="0" w:tplc="180E414C">
      <w:start w:val="1"/>
      <w:numFmt w:val="upperRoman"/>
      <w:lvlText w:val="%1."/>
      <w:lvlJc w:val="right"/>
      <w:pPr>
        <w:ind w:left="720" w:hanging="360"/>
      </w:pPr>
      <w:rPr>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63D35ABF"/>
    <w:multiLevelType w:val="hybridMultilevel"/>
    <w:tmpl w:val="37D8BCBE"/>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68DE5964"/>
    <w:multiLevelType w:val="hybridMultilevel"/>
    <w:tmpl w:val="6D20C9AA"/>
    <w:lvl w:ilvl="0" w:tplc="E8C68AE4">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6D7E4782"/>
    <w:multiLevelType w:val="hybridMultilevel"/>
    <w:tmpl w:val="9654C0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70640D19"/>
    <w:multiLevelType w:val="hybridMultilevel"/>
    <w:tmpl w:val="3774D934"/>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8" w15:restartNumberingAfterBreak="0">
    <w:nsid w:val="70A41EA0"/>
    <w:multiLevelType w:val="hybridMultilevel"/>
    <w:tmpl w:val="9F784054"/>
    <w:lvl w:ilvl="0" w:tplc="30CEC350">
      <w:start w:val="1"/>
      <w:numFmt w:val="upperRoman"/>
      <w:lvlText w:val="%1."/>
      <w:lvlJc w:val="right"/>
      <w:pPr>
        <w:ind w:left="720" w:hanging="360"/>
      </w:pPr>
      <w:rPr>
        <w:b/>
        <w:i w:val="0"/>
        <w:lang w:val="es-ES_tradn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15:restartNumberingAfterBreak="0">
    <w:nsid w:val="732B0699"/>
    <w:multiLevelType w:val="hybridMultilevel"/>
    <w:tmpl w:val="FFBC584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0" w15:restartNumberingAfterBreak="0">
    <w:nsid w:val="75EA5897"/>
    <w:multiLevelType w:val="hybridMultilevel"/>
    <w:tmpl w:val="927E56FC"/>
    <w:lvl w:ilvl="0" w:tplc="7BEC86C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1" w15:restartNumberingAfterBreak="0">
    <w:nsid w:val="7B314F26"/>
    <w:multiLevelType w:val="hybridMultilevel"/>
    <w:tmpl w:val="A2004FB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43"/>
  </w:num>
  <w:num w:numId="3">
    <w:abstractNumId w:val="37"/>
  </w:num>
  <w:num w:numId="4">
    <w:abstractNumId w:val="13"/>
  </w:num>
  <w:num w:numId="5">
    <w:abstractNumId w:val="24"/>
  </w:num>
  <w:num w:numId="6">
    <w:abstractNumId w:val="29"/>
  </w:num>
  <w:num w:numId="7">
    <w:abstractNumId w:val="45"/>
  </w:num>
  <w:num w:numId="8">
    <w:abstractNumId w:val="16"/>
  </w:num>
  <w:num w:numId="9">
    <w:abstractNumId w:val="0"/>
  </w:num>
  <w:num w:numId="10">
    <w:abstractNumId w:val="50"/>
  </w:num>
  <w:num w:numId="11">
    <w:abstractNumId w:val="40"/>
  </w:num>
  <w:num w:numId="12">
    <w:abstractNumId w:val="33"/>
  </w:num>
  <w:num w:numId="13">
    <w:abstractNumId w:val="4"/>
  </w:num>
  <w:num w:numId="14">
    <w:abstractNumId w:val="31"/>
  </w:num>
  <w:num w:numId="15">
    <w:abstractNumId w:val="28"/>
  </w:num>
  <w:num w:numId="16">
    <w:abstractNumId w:val="9"/>
  </w:num>
  <w:num w:numId="17">
    <w:abstractNumId w:val="1"/>
  </w:num>
  <w:num w:numId="18">
    <w:abstractNumId w:val="8"/>
  </w:num>
  <w:num w:numId="19">
    <w:abstractNumId w:val="49"/>
  </w:num>
  <w:num w:numId="20">
    <w:abstractNumId w:val="30"/>
  </w:num>
  <w:num w:numId="21">
    <w:abstractNumId w:val="14"/>
  </w:num>
  <w:num w:numId="22">
    <w:abstractNumId w:val="34"/>
  </w:num>
  <w:num w:numId="23">
    <w:abstractNumId w:val="22"/>
  </w:num>
  <w:num w:numId="24">
    <w:abstractNumId w:val="18"/>
  </w:num>
  <w:num w:numId="25">
    <w:abstractNumId w:val="12"/>
  </w:num>
  <w:num w:numId="26">
    <w:abstractNumId w:val="46"/>
  </w:num>
  <w:num w:numId="27">
    <w:abstractNumId w:val="21"/>
  </w:num>
  <w:num w:numId="28">
    <w:abstractNumId w:val="48"/>
  </w:num>
  <w:num w:numId="29">
    <w:abstractNumId w:val="42"/>
  </w:num>
  <w:num w:numId="30">
    <w:abstractNumId w:val="11"/>
  </w:num>
  <w:num w:numId="31">
    <w:abstractNumId w:val="39"/>
  </w:num>
  <w:num w:numId="32">
    <w:abstractNumId w:val="17"/>
  </w:num>
  <w:num w:numId="33">
    <w:abstractNumId w:val="41"/>
  </w:num>
  <w:num w:numId="34">
    <w:abstractNumId w:val="44"/>
  </w:num>
  <w:num w:numId="35">
    <w:abstractNumId w:val="3"/>
  </w:num>
  <w:num w:numId="36">
    <w:abstractNumId w:val="38"/>
  </w:num>
  <w:num w:numId="37">
    <w:abstractNumId w:val="20"/>
  </w:num>
  <w:num w:numId="38">
    <w:abstractNumId w:val="15"/>
  </w:num>
  <w:num w:numId="39">
    <w:abstractNumId w:val="10"/>
  </w:num>
  <w:num w:numId="40">
    <w:abstractNumId w:val="35"/>
  </w:num>
  <w:num w:numId="41">
    <w:abstractNumId w:val="32"/>
  </w:num>
  <w:num w:numId="42">
    <w:abstractNumId w:val="47"/>
  </w:num>
  <w:num w:numId="43">
    <w:abstractNumId w:val="6"/>
  </w:num>
  <w:num w:numId="44">
    <w:abstractNumId w:val="5"/>
  </w:num>
  <w:num w:numId="45">
    <w:abstractNumId w:val="23"/>
  </w:num>
  <w:num w:numId="46">
    <w:abstractNumId w:val="51"/>
  </w:num>
  <w:num w:numId="47">
    <w:abstractNumId w:val="27"/>
  </w:num>
  <w:num w:numId="48">
    <w:abstractNumId w:val="2"/>
  </w:num>
  <w:num w:numId="49">
    <w:abstractNumId w:val="25"/>
  </w:num>
  <w:num w:numId="50">
    <w:abstractNumId w:val="36"/>
  </w:num>
  <w:num w:numId="51">
    <w:abstractNumId w:val="19"/>
  </w:num>
  <w:num w:numId="52">
    <w:abstractNumId w:val="2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trackRevisions/>
  <w:defaultTabStop w:val="709"/>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09C7"/>
    <w:rsid w:val="00000081"/>
    <w:rsid w:val="0000022C"/>
    <w:rsid w:val="000004A4"/>
    <w:rsid w:val="00000D02"/>
    <w:rsid w:val="00000FAF"/>
    <w:rsid w:val="000016CD"/>
    <w:rsid w:val="00001798"/>
    <w:rsid w:val="00001A8B"/>
    <w:rsid w:val="00001EEF"/>
    <w:rsid w:val="000027CD"/>
    <w:rsid w:val="000038BE"/>
    <w:rsid w:val="00003BB2"/>
    <w:rsid w:val="00003CB1"/>
    <w:rsid w:val="000047D9"/>
    <w:rsid w:val="0000483C"/>
    <w:rsid w:val="00004A41"/>
    <w:rsid w:val="00004B9E"/>
    <w:rsid w:val="00004DF6"/>
    <w:rsid w:val="000054A1"/>
    <w:rsid w:val="0000563E"/>
    <w:rsid w:val="0000587B"/>
    <w:rsid w:val="00005892"/>
    <w:rsid w:val="000073F7"/>
    <w:rsid w:val="00007B83"/>
    <w:rsid w:val="00007EB3"/>
    <w:rsid w:val="00010260"/>
    <w:rsid w:val="0001054B"/>
    <w:rsid w:val="000106CF"/>
    <w:rsid w:val="00010F26"/>
    <w:rsid w:val="0001101F"/>
    <w:rsid w:val="000110CC"/>
    <w:rsid w:val="000111C5"/>
    <w:rsid w:val="0001133F"/>
    <w:rsid w:val="000118A1"/>
    <w:rsid w:val="00011BD9"/>
    <w:rsid w:val="00011C1B"/>
    <w:rsid w:val="00011D3E"/>
    <w:rsid w:val="00011F83"/>
    <w:rsid w:val="0001281A"/>
    <w:rsid w:val="00012896"/>
    <w:rsid w:val="00012A37"/>
    <w:rsid w:val="00012BF9"/>
    <w:rsid w:val="00012CD5"/>
    <w:rsid w:val="00012E7B"/>
    <w:rsid w:val="00012FDA"/>
    <w:rsid w:val="00013802"/>
    <w:rsid w:val="00013D9B"/>
    <w:rsid w:val="00013E3D"/>
    <w:rsid w:val="00014481"/>
    <w:rsid w:val="000146AD"/>
    <w:rsid w:val="0001476F"/>
    <w:rsid w:val="00014CAE"/>
    <w:rsid w:val="000150AD"/>
    <w:rsid w:val="00015C22"/>
    <w:rsid w:val="00015E28"/>
    <w:rsid w:val="000163BE"/>
    <w:rsid w:val="00016500"/>
    <w:rsid w:val="00016664"/>
    <w:rsid w:val="00016BD4"/>
    <w:rsid w:val="0001714A"/>
    <w:rsid w:val="00017311"/>
    <w:rsid w:val="0001750C"/>
    <w:rsid w:val="00020074"/>
    <w:rsid w:val="00020106"/>
    <w:rsid w:val="00020575"/>
    <w:rsid w:val="0002136D"/>
    <w:rsid w:val="00021D52"/>
    <w:rsid w:val="0002234E"/>
    <w:rsid w:val="00022456"/>
    <w:rsid w:val="000229B4"/>
    <w:rsid w:val="00022E07"/>
    <w:rsid w:val="00023063"/>
    <w:rsid w:val="0002344C"/>
    <w:rsid w:val="00023C27"/>
    <w:rsid w:val="00023D0A"/>
    <w:rsid w:val="00023F60"/>
    <w:rsid w:val="00025780"/>
    <w:rsid w:val="0002581F"/>
    <w:rsid w:val="000258C4"/>
    <w:rsid w:val="000259A2"/>
    <w:rsid w:val="00025B52"/>
    <w:rsid w:val="00025FB9"/>
    <w:rsid w:val="000271F0"/>
    <w:rsid w:val="00027978"/>
    <w:rsid w:val="00027992"/>
    <w:rsid w:val="00027E0A"/>
    <w:rsid w:val="00030567"/>
    <w:rsid w:val="00030CE9"/>
    <w:rsid w:val="000310A0"/>
    <w:rsid w:val="000312AA"/>
    <w:rsid w:val="000318AF"/>
    <w:rsid w:val="00032152"/>
    <w:rsid w:val="000324FE"/>
    <w:rsid w:val="0003285B"/>
    <w:rsid w:val="00032A11"/>
    <w:rsid w:val="00032BA3"/>
    <w:rsid w:val="00032F0C"/>
    <w:rsid w:val="000330EF"/>
    <w:rsid w:val="0003325E"/>
    <w:rsid w:val="0003329D"/>
    <w:rsid w:val="00033417"/>
    <w:rsid w:val="0003353A"/>
    <w:rsid w:val="0003399B"/>
    <w:rsid w:val="00033EF3"/>
    <w:rsid w:val="00034164"/>
    <w:rsid w:val="0003437C"/>
    <w:rsid w:val="000344C1"/>
    <w:rsid w:val="00034885"/>
    <w:rsid w:val="000349A2"/>
    <w:rsid w:val="000351B1"/>
    <w:rsid w:val="000352A0"/>
    <w:rsid w:val="00035647"/>
    <w:rsid w:val="00035DD8"/>
    <w:rsid w:val="00036288"/>
    <w:rsid w:val="00036308"/>
    <w:rsid w:val="000372CE"/>
    <w:rsid w:val="0004031F"/>
    <w:rsid w:val="00040477"/>
    <w:rsid w:val="000407E0"/>
    <w:rsid w:val="00040A88"/>
    <w:rsid w:val="0004152E"/>
    <w:rsid w:val="00041BB3"/>
    <w:rsid w:val="00043A10"/>
    <w:rsid w:val="000445D0"/>
    <w:rsid w:val="00044993"/>
    <w:rsid w:val="00045124"/>
    <w:rsid w:val="000456CC"/>
    <w:rsid w:val="00045B52"/>
    <w:rsid w:val="00045D14"/>
    <w:rsid w:val="00046703"/>
    <w:rsid w:val="0004686B"/>
    <w:rsid w:val="000468E4"/>
    <w:rsid w:val="00047076"/>
    <w:rsid w:val="00047488"/>
    <w:rsid w:val="00047BBE"/>
    <w:rsid w:val="00050DFF"/>
    <w:rsid w:val="000524D1"/>
    <w:rsid w:val="0005252D"/>
    <w:rsid w:val="00052A8F"/>
    <w:rsid w:val="00052AAD"/>
    <w:rsid w:val="00052C53"/>
    <w:rsid w:val="00053BA8"/>
    <w:rsid w:val="00054204"/>
    <w:rsid w:val="00054C49"/>
    <w:rsid w:val="00054D59"/>
    <w:rsid w:val="000553D5"/>
    <w:rsid w:val="00055437"/>
    <w:rsid w:val="00055646"/>
    <w:rsid w:val="000559E5"/>
    <w:rsid w:val="000562D0"/>
    <w:rsid w:val="00056359"/>
    <w:rsid w:val="000567E0"/>
    <w:rsid w:val="00056951"/>
    <w:rsid w:val="00056B58"/>
    <w:rsid w:val="00060740"/>
    <w:rsid w:val="00060EAE"/>
    <w:rsid w:val="000610B2"/>
    <w:rsid w:val="000610C2"/>
    <w:rsid w:val="00061202"/>
    <w:rsid w:val="00061851"/>
    <w:rsid w:val="00061F92"/>
    <w:rsid w:val="00062EA7"/>
    <w:rsid w:val="00062F5F"/>
    <w:rsid w:val="0006433F"/>
    <w:rsid w:val="000643C4"/>
    <w:rsid w:val="00064A2B"/>
    <w:rsid w:val="00064BC7"/>
    <w:rsid w:val="00064BF1"/>
    <w:rsid w:val="00064D42"/>
    <w:rsid w:val="00064FB9"/>
    <w:rsid w:val="00065219"/>
    <w:rsid w:val="0006558B"/>
    <w:rsid w:val="00066828"/>
    <w:rsid w:val="00066AF3"/>
    <w:rsid w:val="00067537"/>
    <w:rsid w:val="00067AE4"/>
    <w:rsid w:val="00067C32"/>
    <w:rsid w:val="00067EF5"/>
    <w:rsid w:val="00070F2C"/>
    <w:rsid w:val="000711C5"/>
    <w:rsid w:val="000713E1"/>
    <w:rsid w:val="000716AA"/>
    <w:rsid w:val="00071EF7"/>
    <w:rsid w:val="00072B74"/>
    <w:rsid w:val="00072DDE"/>
    <w:rsid w:val="000737C4"/>
    <w:rsid w:val="00073806"/>
    <w:rsid w:val="00073C52"/>
    <w:rsid w:val="0007488B"/>
    <w:rsid w:val="000748CE"/>
    <w:rsid w:val="00074977"/>
    <w:rsid w:val="000753A9"/>
    <w:rsid w:val="00075863"/>
    <w:rsid w:val="000760CF"/>
    <w:rsid w:val="000771B4"/>
    <w:rsid w:val="0007763C"/>
    <w:rsid w:val="00077B70"/>
    <w:rsid w:val="00077E01"/>
    <w:rsid w:val="00080789"/>
    <w:rsid w:val="000807CC"/>
    <w:rsid w:val="000807F5"/>
    <w:rsid w:val="000813D8"/>
    <w:rsid w:val="0008157D"/>
    <w:rsid w:val="000815C1"/>
    <w:rsid w:val="00081D26"/>
    <w:rsid w:val="00082C72"/>
    <w:rsid w:val="0008327E"/>
    <w:rsid w:val="000834A6"/>
    <w:rsid w:val="0008353F"/>
    <w:rsid w:val="00084166"/>
    <w:rsid w:val="00084808"/>
    <w:rsid w:val="00084876"/>
    <w:rsid w:val="00084A22"/>
    <w:rsid w:val="00084CFC"/>
    <w:rsid w:val="0008544D"/>
    <w:rsid w:val="0008558E"/>
    <w:rsid w:val="000856D3"/>
    <w:rsid w:val="000859FB"/>
    <w:rsid w:val="00086B1D"/>
    <w:rsid w:val="00086EEC"/>
    <w:rsid w:val="0008721F"/>
    <w:rsid w:val="00087259"/>
    <w:rsid w:val="00087380"/>
    <w:rsid w:val="000877F3"/>
    <w:rsid w:val="000879EC"/>
    <w:rsid w:val="00087A70"/>
    <w:rsid w:val="00087D5D"/>
    <w:rsid w:val="00087FA4"/>
    <w:rsid w:val="00090CAD"/>
    <w:rsid w:val="00090D68"/>
    <w:rsid w:val="000913AB"/>
    <w:rsid w:val="000913F0"/>
    <w:rsid w:val="00091430"/>
    <w:rsid w:val="000926F3"/>
    <w:rsid w:val="00092944"/>
    <w:rsid w:val="00092A92"/>
    <w:rsid w:val="00092D1F"/>
    <w:rsid w:val="00092D6E"/>
    <w:rsid w:val="000934DE"/>
    <w:rsid w:val="000938E6"/>
    <w:rsid w:val="00093EC3"/>
    <w:rsid w:val="00093FA2"/>
    <w:rsid w:val="00094085"/>
    <w:rsid w:val="00094AAA"/>
    <w:rsid w:val="0009561F"/>
    <w:rsid w:val="00095FB2"/>
    <w:rsid w:val="00095FC3"/>
    <w:rsid w:val="00096F41"/>
    <w:rsid w:val="00096FC2"/>
    <w:rsid w:val="00096FE3"/>
    <w:rsid w:val="00097A39"/>
    <w:rsid w:val="00097B98"/>
    <w:rsid w:val="00097D84"/>
    <w:rsid w:val="000A020F"/>
    <w:rsid w:val="000A0F4A"/>
    <w:rsid w:val="000A0F81"/>
    <w:rsid w:val="000A1536"/>
    <w:rsid w:val="000A1AF2"/>
    <w:rsid w:val="000A1DB3"/>
    <w:rsid w:val="000A1E05"/>
    <w:rsid w:val="000A2031"/>
    <w:rsid w:val="000A2C78"/>
    <w:rsid w:val="000A300B"/>
    <w:rsid w:val="000A3AF3"/>
    <w:rsid w:val="000A3D55"/>
    <w:rsid w:val="000A3D64"/>
    <w:rsid w:val="000A3F57"/>
    <w:rsid w:val="000A3F59"/>
    <w:rsid w:val="000A41C2"/>
    <w:rsid w:val="000A4E24"/>
    <w:rsid w:val="000A4F45"/>
    <w:rsid w:val="000A50A3"/>
    <w:rsid w:val="000A5CDD"/>
    <w:rsid w:val="000A6065"/>
    <w:rsid w:val="000A661F"/>
    <w:rsid w:val="000A6B16"/>
    <w:rsid w:val="000A6D2E"/>
    <w:rsid w:val="000A75DC"/>
    <w:rsid w:val="000B04E5"/>
    <w:rsid w:val="000B0F9F"/>
    <w:rsid w:val="000B1110"/>
    <w:rsid w:val="000B12C9"/>
    <w:rsid w:val="000B1614"/>
    <w:rsid w:val="000B1BC5"/>
    <w:rsid w:val="000B1DBF"/>
    <w:rsid w:val="000B23EA"/>
    <w:rsid w:val="000B2607"/>
    <w:rsid w:val="000B2883"/>
    <w:rsid w:val="000B2E4B"/>
    <w:rsid w:val="000B315D"/>
    <w:rsid w:val="000B33C0"/>
    <w:rsid w:val="000B3B8D"/>
    <w:rsid w:val="000B3E11"/>
    <w:rsid w:val="000B3FAB"/>
    <w:rsid w:val="000B43EC"/>
    <w:rsid w:val="000B441A"/>
    <w:rsid w:val="000B451C"/>
    <w:rsid w:val="000B4778"/>
    <w:rsid w:val="000B4B6E"/>
    <w:rsid w:val="000B4C1E"/>
    <w:rsid w:val="000B53AE"/>
    <w:rsid w:val="000B63D4"/>
    <w:rsid w:val="000B678A"/>
    <w:rsid w:val="000B6E04"/>
    <w:rsid w:val="000B77F3"/>
    <w:rsid w:val="000B7DCC"/>
    <w:rsid w:val="000C06D2"/>
    <w:rsid w:val="000C0AEB"/>
    <w:rsid w:val="000C1505"/>
    <w:rsid w:val="000C18E2"/>
    <w:rsid w:val="000C2852"/>
    <w:rsid w:val="000C3173"/>
    <w:rsid w:val="000C33D9"/>
    <w:rsid w:val="000C4791"/>
    <w:rsid w:val="000C4EC4"/>
    <w:rsid w:val="000C56A3"/>
    <w:rsid w:val="000C5D7B"/>
    <w:rsid w:val="000C6162"/>
    <w:rsid w:val="000C65C8"/>
    <w:rsid w:val="000C6A30"/>
    <w:rsid w:val="000C6C83"/>
    <w:rsid w:val="000C6CAA"/>
    <w:rsid w:val="000C6E39"/>
    <w:rsid w:val="000C71DE"/>
    <w:rsid w:val="000C74A0"/>
    <w:rsid w:val="000C7C46"/>
    <w:rsid w:val="000D01B2"/>
    <w:rsid w:val="000D06D7"/>
    <w:rsid w:val="000D0A14"/>
    <w:rsid w:val="000D0AF0"/>
    <w:rsid w:val="000D0C45"/>
    <w:rsid w:val="000D0E31"/>
    <w:rsid w:val="000D11AF"/>
    <w:rsid w:val="000D1303"/>
    <w:rsid w:val="000D1424"/>
    <w:rsid w:val="000D17A1"/>
    <w:rsid w:val="000D1802"/>
    <w:rsid w:val="000D1EAA"/>
    <w:rsid w:val="000D220B"/>
    <w:rsid w:val="000D2320"/>
    <w:rsid w:val="000D31A4"/>
    <w:rsid w:val="000D46E1"/>
    <w:rsid w:val="000D4E9A"/>
    <w:rsid w:val="000D58BA"/>
    <w:rsid w:val="000D5998"/>
    <w:rsid w:val="000D5A54"/>
    <w:rsid w:val="000D5E02"/>
    <w:rsid w:val="000D6038"/>
    <w:rsid w:val="000D60C6"/>
    <w:rsid w:val="000D6117"/>
    <w:rsid w:val="000D67A9"/>
    <w:rsid w:val="000D6B9E"/>
    <w:rsid w:val="000D6C35"/>
    <w:rsid w:val="000D6EDE"/>
    <w:rsid w:val="000D7334"/>
    <w:rsid w:val="000D7E3F"/>
    <w:rsid w:val="000D7EBE"/>
    <w:rsid w:val="000E0DFD"/>
    <w:rsid w:val="000E0E10"/>
    <w:rsid w:val="000E11EA"/>
    <w:rsid w:val="000E1504"/>
    <w:rsid w:val="000E198B"/>
    <w:rsid w:val="000E1D03"/>
    <w:rsid w:val="000E2219"/>
    <w:rsid w:val="000E266A"/>
    <w:rsid w:val="000E2805"/>
    <w:rsid w:val="000E2BB4"/>
    <w:rsid w:val="000E2DE5"/>
    <w:rsid w:val="000E3159"/>
    <w:rsid w:val="000E3340"/>
    <w:rsid w:val="000E33B8"/>
    <w:rsid w:val="000E33CF"/>
    <w:rsid w:val="000E358D"/>
    <w:rsid w:val="000E5A90"/>
    <w:rsid w:val="000E5F7B"/>
    <w:rsid w:val="000E6109"/>
    <w:rsid w:val="000E6682"/>
    <w:rsid w:val="000E6C39"/>
    <w:rsid w:val="000E6F77"/>
    <w:rsid w:val="000E719F"/>
    <w:rsid w:val="000E7824"/>
    <w:rsid w:val="000F13FF"/>
    <w:rsid w:val="000F16EB"/>
    <w:rsid w:val="000F1E91"/>
    <w:rsid w:val="000F1F84"/>
    <w:rsid w:val="000F20C1"/>
    <w:rsid w:val="000F2464"/>
    <w:rsid w:val="000F2E82"/>
    <w:rsid w:val="000F3115"/>
    <w:rsid w:val="000F31E5"/>
    <w:rsid w:val="000F3C49"/>
    <w:rsid w:val="000F49CB"/>
    <w:rsid w:val="000F4B53"/>
    <w:rsid w:val="000F4EF5"/>
    <w:rsid w:val="000F52E2"/>
    <w:rsid w:val="000F54B8"/>
    <w:rsid w:val="000F55F1"/>
    <w:rsid w:val="000F5958"/>
    <w:rsid w:val="000F772A"/>
    <w:rsid w:val="000F77E6"/>
    <w:rsid w:val="000F7C1E"/>
    <w:rsid w:val="000F7CD9"/>
    <w:rsid w:val="001003FC"/>
    <w:rsid w:val="001006C6"/>
    <w:rsid w:val="0010087D"/>
    <w:rsid w:val="00101059"/>
    <w:rsid w:val="001013F6"/>
    <w:rsid w:val="0010243B"/>
    <w:rsid w:val="0010245D"/>
    <w:rsid w:val="001033B1"/>
    <w:rsid w:val="001048F6"/>
    <w:rsid w:val="00104E9F"/>
    <w:rsid w:val="0010562B"/>
    <w:rsid w:val="001067D5"/>
    <w:rsid w:val="00106C83"/>
    <w:rsid w:val="001070E6"/>
    <w:rsid w:val="00107373"/>
    <w:rsid w:val="001074E7"/>
    <w:rsid w:val="00107744"/>
    <w:rsid w:val="00107891"/>
    <w:rsid w:val="00107937"/>
    <w:rsid w:val="00107C1A"/>
    <w:rsid w:val="00107EAB"/>
    <w:rsid w:val="00110072"/>
    <w:rsid w:val="001108BC"/>
    <w:rsid w:val="00110FD7"/>
    <w:rsid w:val="00111244"/>
    <w:rsid w:val="00111362"/>
    <w:rsid w:val="00111FD9"/>
    <w:rsid w:val="00112365"/>
    <w:rsid w:val="0011239A"/>
    <w:rsid w:val="001123F9"/>
    <w:rsid w:val="00113749"/>
    <w:rsid w:val="00113DE0"/>
    <w:rsid w:val="00114107"/>
    <w:rsid w:val="00114D56"/>
    <w:rsid w:val="001151FC"/>
    <w:rsid w:val="001155A7"/>
    <w:rsid w:val="00115F80"/>
    <w:rsid w:val="0011602B"/>
    <w:rsid w:val="001166E1"/>
    <w:rsid w:val="00117221"/>
    <w:rsid w:val="00117FF2"/>
    <w:rsid w:val="00120B5D"/>
    <w:rsid w:val="0012101A"/>
    <w:rsid w:val="0012115B"/>
    <w:rsid w:val="00121292"/>
    <w:rsid w:val="00121D07"/>
    <w:rsid w:val="00122039"/>
    <w:rsid w:val="001222C1"/>
    <w:rsid w:val="00122C14"/>
    <w:rsid w:val="001234A9"/>
    <w:rsid w:val="00123C05"/>
    <w:rsid w:val="0012406E"/>
    <w:rsid w:val="0012409E"/>
    <w:rsid w:val="00124507"/>
    <w:rsid w:val="00124E86"/>
    <w:rsid w:val="00125265"/>
    <w:rsid w:val="0012560D"/>
    <w:rsid w:val="0012588E"/>
    <w:rsid w:val="00125B25"/>
    <w:rsid w:val="001260FD"/>
    <w:rsid w:val="001262EC"/>
    <w:rsid w:val="00126338"/>
    <w:rsid w:val="001264C6"/>
    <w:rsid w:val="001266BC"/>
    <w:rsid w:val="001267A4"/>
    <w:rsid w:val="001268A3"/>
    <w:rsid w:val="00126E89"/>
    <w:rsid w:val="00127CB6"/>
    <w:rsid w:val="00127E8A"/>
    <w:rsid w:val="00130ADE"/>
    <w:rsid w:val="0013100F"/>
    <w:rsid w:val="00131330"/>
    <w:rsid w:val="001314AB"/>
    <w:rsid w:val="001318A0"/>
    <w:rsid w:val="001319E2"/>
    <w:rsid w:val="0013370C"/>
    <w:rsid w:val="00133A99"/>
    <w:rsid w:val="00133C90"/>
    <w:rsid w:val="00133E1C"/>
    <w:rsid w:val="001340BF"/>
    <w:rsid w:val="00134D92"/>
    <w:rsid w:val="00134E1E"/>
    <w:rsid w:val="0013505E"/>
    <w:rsid w:val="0013517C"/>
    <w:rsid w:val="001354D6"/>
    <w:rsid w:val="00135769"/>
    <w:rsid w:val="0013591B"/>
    <w:rsid w:val="00135D38"/>
    <w:rsid w:val="00135D79"/>
    <w:rsid w:val="001364CC"/>
    <w:rsid w:val="00136505"/>
    <w:rsid w:val="0013650F"/>
    <w:rsid w:val="0013670B"/>
    <w:rsid w:val="00137206"/>
    <w:rsid w:val="001404BB"/>
    <w:rsid w:val="00140F24"/>
    <w:rsid w:val="001415A5"/>
    <w:rsid w:val="00141C71"/>
    <w:rsid w:val="00141FCD"/>
    <w:rsid w:val="00142D9F"/>
    <w:rsid w:val="00142EC9"/>
    <w:rsid w:val="00143079"/>
    <w:rsid w:val="001430B3"/>
    <w:rsid w:val="001436F2"/>
    <w:rsid w:val="001439A5"/>
    <w:rsid w:val="00143A79"/>
    <w:rsid w:val="00143B1E"/>
    <w:rsid w:val="00143EB8"/>
    <w:rsid w:val="00144121"/>
    <w:rsid w:val="00144144"/>
    <w:rsid w:val="00144B0A"/>
    <w:rsid w:val="0014536C"/>
    <w:rsid w:val="0014564F"/>
    <w:rsid w:val="001456F1"/>
    <w:rsid w:val="00145711"/>
    <w:rsid w:val="00145F54"/>
    <w:rsid w:val="0014604B"/>
    <w:rsid w:val="00146242"/>
    <w:rsid w:val="0014633C"/>
    <w:rsid w:val="00146800"/>
    <w:rsid w:val="00146866"/>
    <w:rsid w:val="00146B7A"/>
    <w:rsid w:val="00147759"/>
    <w:rsid w:val="001479F9"/>
    <w:rsid w:val="00147F03"/>
    <w:rsid w:val="00147F47"/>
    <w:rsid w:val="00150426"/>
    <w:rsid w:val="00150479"/>
    <w:rsid w:val="00150AAA"/>
    <w:rsid w:val="00150FFD"/>
    <w:rsid w:val="00151723"/>
    <w:rsid w:val="00151BBE"/>
    <w:rsid w:val="00151BD3"/>
    <w:rsid w:val="00152003"/>
    <w:rsid w:val="001520D0"/>
    <w:rsid w:val="001523F2"/>
    <w:rsid w:val="0015258C"/>
    <w:rsid w:val="00152DDF"/>
    <w:rsid w:val="001535C3"/>
    <w:rsid w:val="001536DF"/>
    <w:rsid w:val="00153814"/>
    <w:rsid w:val="001541EE"/>
    <w:rsid w:val="001543C3"/>
    <w:rsid w:val="00154734"/>
    <w:rsid w:val="00154D63"/>
    <w:rsid w:val="00155401"/>
    <w:rsid w:val="00155C55"/>
    <w:rsid w:val="00156095"/>
    <w:rsid w:val="00156286"/>
    <w:rsid w:val="001575A7"/>
    <w:rsid w:val="00157874"/>
    <w:rsid w:val="001579A2"/>
    <w:rsid w:val="00157A83"/>
    <w:rsid w:val="00160029"/>
    <w:rsid w:val="001600EB"/>
    <w:rsid w:val="001608B7"/>
    <w:rsid w:val="0016163E"/>
    <w:rsid w:val="00162104"/>
    <w:rsid w:val="001633FB"/>
    <w:rsid w:val="0016429D"/>
    <w:rsid w:val="0016446C"/>
    <w:rsid w:val="00164EFA"/>
    <w:rsid w:val="00165483"/>
    <w:rsid w:val="00165514"/>
    <w:rsid w:val="0016575E"/>
    <w:rsid w:val="0016586D"/>
    <w:rsid w:val="00165FCE"/>
    <w:rsid w:val="00166026"/>
    <w:rsid w:val="00166851"/>
    <w:rsid w:val="00167045"/>
    <w:rsid w:val="001701C5"/>
    <w:rsid w:val="001711C6"/>
    <w:rsid w:val="0017151E"/>
    <w:rsid w:val="001716C6"/>
    <w:rsid w:val="0017189D"/>
    <w:rsid w:val="00171A37"/>
    <w:rsid w:val="00171BB2"/>
    <w:rsid w:val="001725D2"/>
    <w:rsid w:val="00172D13"/>
    <w:rsid w:val="001738C3"/>
    <w:rsid w:val="00173A5E"/>
    <w:rsid w:val="00173BAE"/>
    <w:rsid w:val="00173E2B"/>
    <w:rsid w:val="0017434C"/>
    <w:rsid w:val="00174400"/>
    <w:rsid w:val="00174557"/>
    <w:rsid w:val="001749C8"/>
    <w:rsid w:val="00174C02"/>
    <w:rsid w:val="00174F4F"/>
    <w:rsid w:val="0017557D"/>
    <w:rsid w:val="00175B1E"/>
    <w:rsid w:val="001760A5"/>
    <w:rsid w:val="001766A4"/>
    <w:rsid w:val="001766F5"/>
    <w:rsid w:val="00177A9A"/>
    <w:rsid w:val="00177B68"/>
    <w:rsid w:val="00177CBE"/>
    <w:rsid w:val="00180AEA"/>
    <w:rsid w:val="00180D39"/>
    <w:rsid w:val="001813E1"/>
    <w:rsid w:val="00181440"/>
    <w:rsid w:val="001827D6"/>
    <w:rsid w:val="00182C66"/>
    <w:rsid w:val="00182FEE"/>
    <w:rsid w:val="0018366E"/>
    <w:rsid w:val="0018390E"/>
    <w:rsid w:val="00183AF9"/>
    <w:rsid w:val="00184299"/>
    <w:rsid w:val="001845D4"/>
    <w:rsid w:val="00184C7A"/>
    <w:rsid w:val="00185BE3"/>
    <w:rsid w:val="00185D15"/>
    <w:rsid w:val="00185F9E"/>
    <w:rsid w:val="00186952"/>
    <w:rsid w:val="00186A67"/>
    <w:rsid w:val="00186BC3"/>
    <w:rsid w:val="001870AE"/>
    <w:rsid w:val="0018781C"/>
    <w:rsid w:val="0018785B"/>
    <w:rsid w:val="0018786E"/>
    <w:rsid w:val="00190250"/>
    <w:rsid w:val="001903EE"/>
    <w:rsid w:val="00190606"/>
    <w:rsid w:val="00190A22"/>
    <w:rsid w:val="00190DA7"/>
    <w:rsid w:val="00190FB7"/>
    <w:rsid w:val="001922C8"/>
    <w:rsid w:val="00192F4A"/>
    <w:rsid w:val="00192FD4"/>
    <w:rsid w:val="00193010"/>
    <w:rsid w:val="001935B7"/>
    <w:rsid w:val="001936BF"/>
    <w:rsid w:val="00193AF1"/>
    <w:rsid w:val="00193FCB"/>
    <w:rsid w:val="00194473"/>
    <w:rsid w:val="001946EB"/>
    <w:rsid w:val="00194995"/>
    <w:rsid w:val="00195308"/>
    <w:rsid w:val="00195A1C"/>
    <w:rsid w:val="00195CFA"/>
    <w:rsid w:val="00195FA2"/>
    <w:rsid w:val="0019681B"/>
    <w:rsid w:val="0019699F"/>
    <w:rsid w:val="00197444"/>
    <w:rsid w:val="001979A2"/>
    <w:rsid w:val="001979E8"/>
    <w:rsid w:val="00197E2D"/>
    <w:rsid w:val="001A022F"/>
    <w:rsid w:val="001A0352"/>
    <w:rsid w:val="001A0818"/>
    <w:rsid w:val="001A1536"/>
    <w:rsid w:val="001A161A"/>
    <w:rsid w:val="001A2EC6"/>
    <w:rsid w:val="001A30AD"/>
    <w:rsid w:val="001A315C"/>
    <w:rsid w:val="001A324F"/>
    <w:rsid w:val="001A39E6"/>
    <w:rsid w:val="001A493D"/>
    <w:rsid w:val="001A4C06"/>
    <w:rsid w:val="001A5192"/>
    <w:rsid w:val="001A5361"/>
    <w:rsid w:val="001A54FD"/>
    <w:rsid w:val="001A6014"/>
    <w:rsid w:val="001A67A5"/>
    <w:rsid w:val="001A6877"/>
    <w:rsid w:val="001A726E"/>
    <w:rsid w:val="001A7941"/>
    <w:rsid w:val="001B0970"/>
    <w:rsid w:val="001B0F02"/>
    <w:rsid w:val="001B12F0"/>
    <w:rsid w:val="001B1300"/>
    <w:rsid w:val="001B1379"/>
    <w:rsid w:val="001B1D1D"/>
    <w:rsid w:val="001B1D69"/>
    <w:rsid w:val="001B29DD"/>
    <w:rsid w:val="001B31A1"/>
    <w:rsid w:val="001B3870"/>
    <w:rsid w:val="001B38E5"/>
    <w:rsid w:val="001B3A7E"/>
    <w:rsid w:val="001B415F"/>
    <w:rsid w:val="001B43C9"/>
    <w:rsid w:val="001B45EE"/>
    <w:rsid w:val="001B47B4"/>
    <w:rsid w:val="001B4BC0"/>
    <w:rsid w:val="001B4DF4"/>
    <w:rsid w:val="001B54C2"/>
    <w:rsid w:val="001B54D5"/>
    <w:rsid w:val="001B5963"/>
    <w:rsid w:val="001B5AF2"/>
    <w:rsid w:val="001B5DF9"/>
    <w:rsid w:val="001B6285"/>
    <w:rsid w:val="001B62BA"/>
    <w:rsid w:val="001B68E2"/>
    <w:rsid w:val="001B6BCE"/>
    <w:rsid w:val="001B70B2"/>
    <w:rsid w:val="001B7387"/>
    <w:rsid w:val="001B7CB4"/>
    <w:rsid w:val="001C0E0A"/>
    <w:rsid w:val="001C1EE7"/>
    <w:rsid w:val="001C229E"/>
    <w:rsid w:val="001C3B20"/>
    <w:rsid w:val="001C3F70"/>
    <w:rsid w:val="001C3FB6"/>
    <w:rsid w:val="001C43F2"/>
    <w:rsid w:val="001C4474"/>
    <w:rsid w:val="001C466D"/>
    <w:rsid w:val="001C4F18"/>
    <w:rsid w:val="001C528B"/>
    <w:rsid w:val="001C54BA"/>
    <w:rsid w:val="001C624C"/>
    <w:rsid w:val="001C69D0"/>
    <w:rsid w:val="001C6F45"/>
    <w:rsid w:val="001C7443"/>
    <w:rsid w:val="001C7624"/>
    <w:rsid w:val="001C7AD8"/>
    <w:rsid w:val="001C7C8A"/>
    <w:rsid w:val="001D0353"/>
    <w:rsid w:val="001D07F2"/>
    <w:rsid w:val="001D08B2"/>
    <w:rsid w:val="001D0EBE"/>
    <w:rsid w:val="001D103F"/>
    <w:rsid w:val="001D1AC0"/>
    <w:rsid w:val="001D1B74"/>
    <w:rsid w:val="001D25B0"/>
    <w:rsid w:val="001D3878"/>
    <w:rsid w:val="001D3D0D"/>
    <w:rsid w:val="001D3F86"/>
    <w:rsid w:val="001D4857"/>
    <w:rsid w:val="001D4CE1"/>
    <w:rsid w:val="001D4E8B"/>
    <w:rsid w:val="001D5FA4"/>
    <w:rsid w:val="001D6242"/>
    <w:rsid w:val="001D6BD5"/>
    <w:rsid w:val="001D7002"/>
    <w:rsid w:val="001D706E"/>
    <w:rsid w:val="001D7973"/>
    <w:rsid w:val="001D7F3B"/>
    <w:rsid w:val="001E18A5"/>
    <w:rsid w:val="001E1AAF"/>
    <w:rsid w:val="001E2578"/>
    <w:rsid w:val="001E2683"/>
    <w:rsid w:val="001E29F2"/>
    <w:rsid w:val="001E36AF"/>
    <w:rsid w:val="001E36B7"/>
    <w:rsid w:val="001E39B2"/>
    <w:rsid w:val="001E3D83"/>
    <w:rsid w:val="001E4725"/>
    <w:rsid w:val="001E5442"/>
    <w:rsid w:val="001E54D0"/>
    <w:rsid w:val="001E55ED"/>
    <w:rsid w:val="001E6249"/>
    <w:rsid w:val="001E6704"/>
    <w:rsid w:val="001E6712"/>
    <w:rsid w:val="001E72AD"/>
    <w:rsid w:val="001E789C"/>
    <w:rsid w:val="001F0116"/>
    <w:rsid w:val="001F0B25"/>
    <w:rsid w:val="001F0CAA"/>
    <w:rsid w:val="001F2078"/>
    <w:rsid w:val="001F229A"/>
    <w:rsid w:val="001F2388"/>
    <w:rsid w:val="001F23A5"/>
    <w:rsid w:val="001F2B78"/>
    <w:rsid w:val="001F2C5F"/>
    <w:rsid w:val="001F30DB"/>
    <w:rsid w:val="001F316A"/>
    <w:rsid w:val="001F3999"/>
    <w:rsid w:val="001F3D30"/>
    <w:rsid w:val="001F4D88"/>
    <w:rsid w:val="001F568C"/>
    <w:rsid w:val="001F5B76"/>
    <w:rsid w:val="001F5B9F"/>
    <w:rsid w:val="001F63DD"/>
    <w:rsid w:val="001F6956"/>
    <w:rsid w:val="001F6B37"/>
    <w:rsid w:val="001F6D40"/>
    <w:rsid w:val="001F76E1"/>
    <w:rsid w:val="001F77F5"/>
    <w:rsid w:val="001F7A2C"/>
    <w:rsid w:val="001F7DFB"/>
    <w:rsid w:val="0020022B"/>
    <w:rsid w:val="00200F29"/>
    <w:rsid w:val="0020141C"/>
    <w:rsid w:val="0020147A"/>
    <w:rsid w:val="00201697"/>
    <w:rsid w:val="00201D6D"/>
    <w:rsid w:val="00202D99"/>
    <w:rsid w:val="002032EE"/>
    <w:rsid w:val="00203649"/>
    <w:rsid w:val="0020434B"/>
    <w:rsid w:val="00204CB7"/>
    <w:rsid w:val="00204EA7"/>
    <w:rsid w:val="00206934"/>
    <w:rsid w:val="00206A96"/>
    <w:rsid w:val="00206B5D"/>
    <w:rsid w:val="00207021"/>
    <w:rsid w:val="002071BE"/>
    <w:rsid w:val="002075C6"/>
    <w:rsid w:val="00207D8D"/>
    <w:rsid w:val="00207DC8"/>
    <w:rsid w:val="00210C97"/>
    <w:rsid w:val="00211453"/>
    <w:rsid w:val="0021176B"/>
    <w:rsid w:val="00211B68"/>
    <w:rsid w:val="0021267A"/>
    <w:rsid w:val="00212968"/>
    <w:rsid w:val="00212B11"/>
    <w:rsid w:val="00212B67"/>
    <w:rsid w:val="00212E47"/>
    <w:rsid w:val="00212F53"/>
    <w:rsid w:val="002130EC"/>
    <w:rsid w:val="002133D4"/>
    <w:rsid w:val="002133D9"/>
    <w:rsid w:val="00213A58"/>
    <w:rsid w:val="00213C1C"/>
    <w:rsid w:val="002141D4"/>
    <w:rsid w:val="002161AD"/>
    <w:rsid w:val="0021642C"/>
    <w:rsid w:val="00216723"/>
    <w:rsid w:val="00216C12"/>
    <w:rsid w:val="00217CA5"/>
    <w:rsid w:val="00220ACA"/>
    <w:rsid w:val="00220D7B"/>
    <w:rsid w:val="00220F71"/>
    <w:rsid w:val="002215FF"/>
    <w:rsid w:val="00221631"/>
    <w:rsid w:val="00221B76"/>
    <w:rsid w:val="0022228E"/>
    <w:rsid w:val="00222C72"/>
    <w:rsid w:val="00222E1B"/>
    <w:rsid w:val="00222EC8"/>
    <w:rsid w:val="00223525"/>
    <w:rsid w:val="00223F51"/>
    <w:rsid w:val="00223F87"/>
    <w:rsid w:val="0022403F"/>
    <w:rsid w:val="002241B1"/>
    <w:rsid w:val="002241FF"/>
    <w:rsid w:val="0022460C"/>
    <w:rsid w:val="002246F7"/>
    <w:rsid w:val="00224AA4"/>
    <w:rsid w:val="00225542"/>
    <w:rsid w:val="0022555C"/>
    <w:rsid w:val="0022614B"/>
    <w:rsid w:val="002261E2"/>
    <w:rsid w:val="00226FA1"/>
    <w:rsid w:val="00227170"/>
    <w:rsid w:val="0022739D"/>
    <w:rsid w:val="00230D6D"/>
    <w:rsid w:val="00230FD3"/>
    <w:rsid w:val="002310AC"/>
    <w:rsid w:val="00231C7E"/>
    <w:rsid w:val="00231D30"/>
    <w:rsid w:val="002325BF"/>
    <w:rsid w:val="0023262D"/>
    <w:rsid w:val="00232AB2"/>
    <w:rsid w:val="00232F6C"/>
    <w:rsid w:val="00233159"/>
    <w:rsid w:val="0023321D"/>
    <w:rsid w:val="002332C3"/>
    <w:rsid w:val="002336DE"/>
    <w:rsid w:val="00233D34"/>
    <w:rsid w:val="0023452D"/>
    <w:rsid w:val="00234545"/>
    <w:rsid w:val="00234EF6"/>
    <w:rsid w:val="00234F30"/>
    <w:rsid w:val="0023525D"/>
    <w:rsid w:val="00235590"/>
    <w:rsid w:val="00235DEA"/>
    <w:rsid w:val="00236E52"/>
    <w:rsid w:val="00237568"/>
    <w:rsid w:val="002378EB"/>
    <w:rsid w:val="002379E6"/>
    <w:rsid w:val="00237B21"/>
    <w:rsid w:val="00237B5F"/>
    <w:rsid w:val="002400D8"/>
    <w:rsid w:val="0024025C"/>
    <w:rsid w:val="002414ED"/>
    <w:rsid w:val="0024150A"/>
    <w:rsid w:val="00242326"/>
    <w:rsid w:val="002424A0"/>
    <w:rsid w:val="002429A9"/>
    <w:rsid w:val="00242A6D"/>
    <w:rsid w:val="00242BF5"/>
    <w:rsid w:val="00242D31"/>
    <w:rsid w:val="002431DE"/>
    <w:rsid w:val="00243327"/>
    <w:rsid w:val="00244126"/>
    <w:rsid w:val="0024418C"/>
    <w:rsid w:val="00244682"/>
    <w:rsid w:val="00245031"/>
    <w:rsid w:val="00245B80"/>
    <w:rsid w:val="002464E3"/>
    <w:rsid w:val="00246CAA"/>
    <w:rsid w:val="00247440"/>
    <w:rsid w:val="00247754"/>
    <w:rsid w:val="002478B5"/>
    <w:rsid w:val="0024798C"/>
    <w:rsid w:val="00247D9D"/>
    <w:rsid w:val="002500E8"/>
    <w:rsid w:val="00250A51"/>
    <w:rsid w:val="00251134"/>
    <w:rsid w:val="00251BFF"/>
    <w:rsid w:val="00251CB5"/>
    <w:rsid w:val="00252597"/>
    <w:rsid w:val="002529F8"/>
    <w:rsid w:val="00253148"/>
    <w:rsid w:val="002533EB"/>
    <w:rsid w:val="002534C6"/>
    <w:rsid w:val="00254193"/>
    <w:rsid w:val="00254775"/>
    <w:rsid w:val="00254D36"/>
    <w:rsid w:val="002553CE"/>
    <w:rsid w:val="00255B8D"/>
    <w:rsid w:val="0025639A"/>
    <w:rsid w:val="00256551"/>
    <w:rsid w:val="00256680"/>
    <w:rsid w:val="00256690"/>
    <w:rsid w:val="00256D9A"/>
    <w:rsid w:val="00256DD9"/>
    <w:rsid w:val="00257A89"/>
    <w:rsid w:val="00257DB8"/>
    <w:rsid w:val="00257DF5"/>
    <w:rsid w:val="00260969"/>
    <w:rsid w:val="00260B36"/>
    <w:rsid w:val="00260CE3"/>
    <w:rsid w:val="0026156C"/>
    <w:rsid w:val="0026178B"/>
    <w:rsid w:val="00262331"/>
    <w:rsid w:val="00262AAD"/>
    <w:rsid w:val="002631F9"/>
    <w:rsid w:val="0026337C"/>
    <w:rsid w:val="00263535"/>
    <w:rsid w:val="002642CD"/>
    <w:rsid w:val="00264F1F"/>
    <w:rsid w:val="00265246"/>
    <w:rsid w:val="00265285"/>
    <w:rsid w:val="002652FE"/>
    <w:rsid w:val="0026567C"/>
    <w:rsid w:val="002658E8"/>
    <w:rsid w:val="002661CF"/>
    <w:rsid w:val="002663CD"/>
    <w:rsid w:val="002665C4"/>
    <w:rsid w:val="002666AF"/>
    <w:rsid w:val="00266E0F"/>
    <w:rsid w:val="00266F52"/>
    <w:rsid w:val="00267326"/>
    <w:rsid w:val="002676DE"/>
    <w:rsid w:val="0026782E"/>
    <w:rsid w:val="00270481"/>
    <w:rsid w:val="00270755"/>
    <w:rsid w:val="00270BCF"/>
    <w:rsid w:val="00270C57"/>
    <w:rsid w:val="00271158"/>
    <w:rsid w:val="0027131B"/>
    <w:rsid w:val="00271338"/>
    <w:rsid w:val="002713F9"/>
    <w:rsid w:val="00271912"/>
    <w:rsid w:val="00271BAC"/>
    <w:rsid w:val="00271C09"/>
    <w:rsid w:val="00272EDA"/>
    <w:rsid w:val="002733E4"/>
    <w:rsid w:val="00273A05"/>
    <w:rsid w:val="00273D6F"/>
    <w:rsid w:val="002740BC"/>
    <w:rsid w:val="0027420E"/>
    <w:rsid w:val="0027459D"/>
    <w:rsid w:val="00274BA4"/>
    <w:rsid w:val="00274C17"/>
    <w:rsid w:val="00275004"/>
    <w:rsid w:val="002754EA"/>
    <w:rsid w:val="002755E1"/>
    <w:rsid w:val="00275992"/>
    <w:rsid w:val="00275DC0"/>
    <w:rsid w:val="002760B2"/>
    <w:rsid w:val="00276876"/>
    <w:rsid w:val="002773F6"/>
    <w:rsid w:val="00277466"/>
    <w:rsid w:val="002777F5"/>
    <w:rsid w:val="00277B6C"/>
    <w:rsid w:val="00277D25"/>
    <w:rsid w:val="00277F0A"/>
    <w:rsid w:val="0028051F"/>
    <w:rsid w:val="002808AD"/>
    <w:rsid w:val="00280A3B"/>
    <w:rsid w:val="00281565"/>
    <w:rsid w:val="00282024"/>
    <w:rsid w:val="00282594"/>
    <w:rsid w:val="0028293D"/>
    <w:rsid w:val="00283129"/>
    <w:rsid w:val="0028399F"/>
    <w:rsid w:val="00283B55"/>
    <w:rsid w:val="002843F2"/>
    <w:rsid w:val="00284EBE"/>
    <w:rsid w:val="00285098"/>
    <w:rsid w:val="0028530B"/>
    <w:rsid w:val="00285F0D"/>
    <w:rsid w:val="00285F2B"/>
    <w:rsid w:val="00286D14"/>
    <w:rsid w:val="002875FD"/>
    <w:rsid w:val="00287719"/>
    <w:rsid w:val="0028785C"/>
    <w:rsid w:val="00287DFB"/>
    <w:rsid w:val="00290470"/>
    <w:rsid w:val="002913EF"/>
    <w:rsid w:val="00291DB2"/>
    <w:rsid w:val="00291E1D"/>
    <w:rsid w:val="00291E86"/>
    <w:rsid w:val="00293181"/>
    <w:rsid w:val="00293450"/>
    <w:rsid w:val="00294333"/>
    <w:rsid w:val="002946DA"/>
    <w:rsid w:val="00295384"/>
    <w:rsid w:val="002954C9"/>
    <w:rsid w:val="002955E0"/>
    <w:rsid w:val="00295A42"/>
    <w:rsid w:val="00296172"/>
    <w:rsid w:val="0029619F"/>
    <w:rsid w:val="0029629E"/>
    <w:rsid w:val="00296413"/>
    <w:rsid w:val="00296704"/>
    <w:rsid w:val="0029687E"/>
    <w:rsid w:val="00296CD7"/>
    <w:rsid w:val="00297CF6"/>
    <w:rsid w:val="002A0056"/>
    <w:rsid w:val="002A0069"/>
    <w:rsid w:val="002A0711"/>
    <w:rsid w:val="002A097D"/>
    <w:rsid w:val="002A0EFC"/>
    <w:rsid w:val="002A1640"/>
    <w:rsid w:val="002A1D0F"/>
    <w:rsid w:val="002A3A90"/>
    <w:rsid w:val="002A3AA4"/>
    <w:rsid w:val="002A3B6C"/>
    <w:rsid w:val="002A3C47"/>
    <w:rsid w:val="002A44B3"/>
    <w:rsid w:val="002A47B2"/>
    <w:rsid w:val="002A4873"/>
    <w:rsid w:val="002A4D3F"/>
    <w:rsid w:val="002A55BE"/>
    <w:rsid w:val="002A5C10"/>
    <w:rsid w:val="002A61FC"/>
    <w:rsid w:val="002A6552"/>
    <w:rsid w:val="002A6AB0"/>
    <w:rsid w:val="002A74C3"/>
    <w:rsid w:val="002A7E3E"/>
    <w:rsid w:val="002B10EE"/>
    <w:rsid w:val="002B1246"/>
    <w:rsid w:val="002B1B4E"/>
    <w:rsid w:val="002B1B83"/>
    <w:rsid w:val="002B1E7D"/>
    <w:rsid w:val="002B1F1D"/>
    <w:rsid w:val="002B244F"/>
    <w:rsid w:val="002B277C"/>
    <w:rsid w:val="002B2BF8"/>
    <w:rsid w:val="002B3717"/>
    <w:rsid w:val="002B3956"/>
    <w:rsid w:val="002B3B32"/>
    <w:rsid w:val="002B3D25"/>
    <w:rsid w:val="002B4F0C"/>
    <w:rsid w:val="002B56B8"/>
    <w:rsid w:val="002B5D65"/>
    <w:rsid w:val="002B64C2"/>
    <w:rsid w:val="002B66E5"/>
    <w:rsid w:val="002B672E"/>
    <w:rsid w:val="002B6B55"/>
    <w:rsid w:val="002C168D"/>
    <w:rsid w:val="002C16E5"/>
    <w:rsid w:val="002C1B74"/>
    <w:rsid w:val="002C1BD7"/>
    <w:rsid w:val="002C2A67"/>
    <w:rsid w:val="002C3069"/>
    <w:rsid w:val="002C3485"/>
    <w:rsid w:val="002C3BF3"/>
    <w:rsid w:val="002C4214"/>
    <w:rsid w:val="002C430E"/>
    <w:rsid w:val="002C46FA"/>
    <w:rsid w:val="002C4887"/>
    <w:rsid w:val="002C50C8"/>
    <w:rsid w:val="002C52BA"/>
    <w:rsid w:val="002C594B"/>
    <w:rsid w:val="002C5DAB"/>
    <w:rsid w:val="002C6E51"/>
    <w:rsid w:val="002C706D"/>
    <w:rsid w:val="002D0145"/>
    <w:rsid w:val="002D05AD"/>
    <w:rsid w:val="002D086B"/>
    <w:rsid w:val="002D0A74"/>
    <w:rsid w:val="002D0ADC"/>
    <w:rsid w:val="002D0F5D"/>
    <w:rsid w:val="002D1577"/>
    <w:rsid w:val="002D1BB6"/>
    <w:rsid w:val="002D1DD3"/>
    <w:rsid w:val="002D235C"/>
    <w:rsid w:val="002D2DA0"/>
    <w:rsid w:val="002D303F"/>
    <w:rsid w:val="002D37F1"/>
    <w:rsid w:val="002D38A1"/>
    <w:rsid w:val="002D3DA8"/>
    <w:rsid w:val="002D3E8C"/>
    <w:rsid w:val="002D400D"/>
    <w:rsid w:val="002D4028"/>
    <w:rsid w:val="002D40CB"/>
    <w:rsid w:val="002D4BB0"/>
    <w:rsid w:val="002D57DE"/>
    <w:rsid w:val="002D5810"/>
    <w:rsid w:val="002D61DE"/>
    <w:rsid w:val="002D6BEB"/>
    <w:rsid w:val="002D73B9"/>
    <w:rsid w:val="002E01E1"/>
    <w:rsid w:val="002E03A2"/>
    <w:rsid w:val="002E0CC7"/>
    <w:rsid w:val="002E1928"/>
    <w:rsid w:val="002E1C57"/>
    <w:rsid w:val="002E1D9A"/>
    <w:rsid w:val="002E232D"/>
    <w:rsid w:val="002E25DC"/>
    <w:rsid w:val="002E2DD4"/>
    <w:rsid w:val="002E3203"/>
    <w:rsid w:val="002E3D27"/>
    <w:rsid w:val="002E401F"/>
    <w:rsid w:val="002E450B"/>
    <w:rsid w:val="002E4867"/>
    <w:rsid w:val="002E48AE"/>
    <w:rsid w:val="002E4B28"/>
    <w:rsid w:val="002E5501"/>
    <w:rsid w:val="002E63FE"/>
    <w:rsid w:val="002E6566"/>
    <w:rsid w:val="002E6611"/>
    <w:rsid w:val="002E67F6"/>
    <w:rsid w:val="002E68A0"/>
    <w:rsid w:val="002E6975"/>
    <w:rsid w:val="002E7056"/>
    <w:rsid w:val="002E7E3E"/>
    <w:rsid w:val="002E7E40"/>
    <w:rsid w:val="002F0017"/>
    <w:rsid w:val="002F0B27"/>
    <w:rsid w:val="002F0CC8"/>
    <w:rsid w:val="002F1237"/>
    <w:rsid w:val="002F1640"/>
    <w:rsid w:val="002F17A4"/>
    <w:rsid w:val="002F18AD"/>
    <w:rsid w:val="002F1F28"/>
    <w:rsid w:val="002F26A3"/>
    <w:rsid w:val="002F26C8"/>
    <w:rsid w:val="002F29DB"/>
    <w:rsid w:val="002F2DF1"/>
    <w:rsid w:val="002F2E91"/>
    <w:rsid w:val="002F3BE7"/>
    <w:rsid w:val="002F4449"/>
    <w:rsid w:val="002F4565"/>
    <w:rsid w:val="002F4F10"/>
    <w:rsid w:val="002F5297"/>
    <w:rsid w:val="002F579F"/>
    <w:rsid w:val="002F5B92"/>
    <w:rsid w:val="002F6333"/>
    <w:rsid w:val="002F6C0C"/>
    <w:rsid w:val="002F6C93"/>
    <w:rsid w:val="002F74E6"/>
    <w:rsid w:val="002F7691"/>
    <w:rsid w:val="002F79F6"/>
    <w:rsid w:val="003002D5"/>
    <w:rsid w:val="00300469"/>
    <w:rsid w:val="003005EE"/>
    <w:rsid w:val="003014D3"/>
    <w:rsid w:val="00301900"/>
    <w:rsid w:val="003021DA"/>
    <w:rsid w:val="00302DD3"/>
    <w:rsid w:val="003033D8"/>
    <w:rsid w:val="003035C4"/>
    <w:rsid w:val="00303991"/>
    <w:rsid w:val="0030410C"/>
    <w:rsid w:val="00305227"/>
    <w:rsid w:val="00305769"/>
    <w:rsid w:val="00305C63"/>
    <w:rsid w:val="00305FE5"/>
    <w:rsid w:val="003060C8"/>
    <w:rsid w:val="003066B1"/>
    <w:rsid w:val="00306E72"/>
    <w:rsid w:val="003073DF"/>
    <w:rsid w:val="003079A8"/>
    <w:rsid w:val="00307CC1"/>
    <w:rsid w:val="00307CE9"/>
    <w:rsid w:val="00310A99"/>
    <w:rsid w:val="00310C80"/>
    <w:rsid w:val="00311F24"/>
    <w:rsid w:val="00312E1C"/>
    <w:rsid w:val="00313897"/>
    <w:rsid w:val="00313FB0"/>
    <w:rsid w:val="0031404F"/>
    <w:rsid w:val="00315AEF"/>
    <w:rsid w:val="00315F50"/>
    <w:rsid w:val="003166A7"/>
    <w:rsid w:val="00316760"/>
    <w:rsid w:val="00316A71"/>
    <w:rsid w:val="00317587"/>
    <w:rsid w:val="00317634"/>
    <w:rsid w:val="00317A9F"/>
    <w:rsid w:val="00320261"/>
    <w:rsid w:val="003206CE"/>
    <w:rsid w:val="003209D2"/>
    <w:rsid w:val="00320C1D"/>
    <w:rsid w:val="00321054"/>
    <w:rsid w:val="0032138A"/>
    <w:rsid w:val="00321809"/>
    <w:rsid w:val="0032188F"/>
    <w:rsid w:val="00321D70"/>
    <w:rsid w:val="003224C7"/>
    <w:rsid w:val="00322807"/>
    <w:rsid w:val="00322D42"/>
    <w:rsid w:val="003231BD"/>
    <w:rsid w:val="00323599"/>
    <w:rsid w:val="003243B8"/>
    <w:rsid w:val="0032463C"/>
    <w:rsid w:val="00324E15"/>
    <w:rsid w:val="00324F90"/>
    <w:rsid w:val="003252D8"/>
    <w:rsid w:val="00325C1E"/>
    <w:rsid w:val="00325F80"/>
    <w:rsid w:val="00326119"/>
    <w:rsid w:val="003266B9"/>
    <w:rsid w:val="0032689D"/>
    <w:rsid w:val="00327217"/>
    <w:rsid w:val="003273A4"/>
    <w:rsid w:val="00327D7D"/>
    <w:rsid w:val="003306C3"/>
    <w:rsid w:val="00330F17"/>
    <w:rsid w:val="003312B5"/>
    <w:rsid w:val="00331A25"/>
    <w:rsid w:val="00331A59"/>
    <w:rsid w:val="0033275E"/>
    <w:rsid w:val="00333427"/>
    <w:rsid w:val="00333A83"/>
    <w:rsid w:val="003342CB"/>
    <w:rsid w:val="00334639"/>
    <w:rsid w:val="003351E2"/>
    <w:rsid w:val="003351F3"/>
    <w:rsid w:val="0033578A"/>
    <w:rsid w:val="003357B3"/>
    <w:rsid w:val="003358ED"/>
    <w:rsid w:val="00335CE9"/>
    <w:rsid w:val="00336BC2"/>
    <w:rsid w:val="00336F8A"/>
    <w:rsid w:val="00337760"/>
    <w:rsid w:val="00337B5F"/>
    <w:rsid w:val="0034060C"/>
    <w:rsid w:val="0034084F"/>
    <w:rsid w:val="00340988"/>
    <w:rsid w:val="003409D5"/>
    <w:rsid w:val="00340E7A"/>
    <w:rsid w:val="00340F1A"/>
    <w:rsid w:val="00340F2E"/>
    <w:rsid w:val="00341B5C"/>
    <w:rsid w:val="00341EC5"/>
    <w:rsid w:val="00341FB6"/>
    <w:rsid w:val="00341FD8"/>
    <w:rsid w:val="003425FF"/>
    <w:rsid w:val="003428D8"/>
    <w:rsid w:val="00342980"/>
    <w:rsid w:val="00343275"/>
    <w:rsid w:val="0034344A"/>
    <w:rsid w:val="00343738"/>
    <w:rsid w:val="0034399B"/>
    <w:rsid w:val="00344317"/>
    <w:rsid w:val="003443A3"/>
    <w:rsid w:val="003446F3"/>
    <w:rsid w:val="00345FB9"/>
    <w:rsid w:val="00346266"/>
    <w:rsid w:val="00346364"/>
    <w:rsid w:val="003466A4"/>
    <w:rsid w:val="003466DE"/>
    <w:rsid w:val="003467AF"/>
    <w:rsid w:val="00346CEA"/>
    <w:rsid w:val="00347AC7"/>
    <w:rsid w:val="00347E2C"/>
    <w:rsid w:val="00350119"/>
    <w:rsid w:val="003502DE"/>
    <w:rsid w:val="00350576"/>
    <w:rsid w:val="00350673"/>
    <w:rsid w:val="00350952"/>
    <w:rsid w:val="00351B43"/>
    <w:rsid w:val="00351F43"/>
    <w:rsid w:val="00351F6D"/>
    <w:rsid w:val="00352141"/>
    <w:rsid w:val="0035297B"/>
    <w:rsid w:val="0035333E"/>
    <w:rsid w:val="00354262"/>
    <w:rsid w:val="00354A10"/>
    <w:rsid w:val="00354A41"/>
    <w:rsid w:val="00354F3D"/>
    <w:rsid w:val="00355646"/>
    <w:rsid w:val="00355669"/>
    <w:rsid w:val="00355F8B"/>
    <w:rsid w:val="003564AA"/>
    <w:rsid w:val="003566DE"/>
    <w:rsid w:val="003567C9"/>
    <w:rsid w:val="00356A93"/>
    <w:rsid w:val="00356CA8"/>
    <w:rsid w:val="0035735F"/>
    <w:rsid w:val="00357461"/>
    <w:rsid w:val="003574B0"/>
    <w:rsid w:val="00357C76"/>
    <w:rsid w:val="00357EB6"/>
    <w:rsid w:val="003601D3"/>
    <w:rsid w:val="0036047F"/>
    <w:rsid w:val="0036118F"/>
    <w:rsid w:val="00361192"/>
    <w:rsid w:val="00361251"/>
    <w:rsid w:val="00361F80"/>
    <w:rsid w:val="003624DE"/>
    <w:rsid w:val="0036334D"/>
    <w:rsid w:val="003634E0"/>
    <w:rsid w:val="00364252"/>
    <w:rsid w:val="003648BD"/>
    <w:rsid w:val="003649E2"/>
    <w:rsid w:val="00364FB7"/>
    <w:rsid w:val="003651A6"/>
    <w:rsid w:val="00365418"/>
    <w:rsid w:val="00366114"/>
    <w:rsid w:val="0036665C"/>
    <w:rsid w:val="0037018F"/>
    <w:rsid w:val="00370B95"/>
    <w:rsid w:val="00370F39"/>
    <w:rsid w:val="003711E5"/>
    <w:rsid w:val="0037150B"/>
    <w:rsid w:val="00371A93"/>
    <w:rsid w:val="00372283"/>
    <w:rsid w:val="00372537"/>
    <w:rsid w:val="00372693"/>
    <w:rsid w:val="003728A5"/>
    <w:rsid w:val="00372CEE"/>
    <w:rsid w:val="00372EB1"/>
    <w:rsid w:val="00374531"/>
    <w:rsid w:val="003754D5"/>
    <w:rsid w:val="00375810"/>
    <w:rsid w:val="00375A98"/>
    <w:rsid w:val="00376304"/>
    <w:rsid w:val="00376579"/>
    <w:rsid w:val="00376739"/>
    <w:rsid w:val="003768E7"/>
    <w:rsid w:val="00377063"/>
    <w:rsid w:val="0037731C"/>
    <w:rsid w:val="0037759D"/>
    <w:rsid w:val="0037798F"/>
    <w:rsid w:val="003801C5"/>
    <w:rsid w:val="003808CE"/>
    <w:rsid w:val="00380AE8"/>
    <w:rsid w:val="00380C00"/>
    <w:rsid w:val="00380F80"/>
    <w:rsid w:val="003812EF"/>
    <w:rsid w:val="00381AC6"/>
    <w:rsid w:val="00381C49"/>
    <w:rsid w:val="00381FA8"/>
    <w:rsid w:val="003826CF"/>
    <w:rsid w:val="00383646"/>
    <w:rsid w:val="00383ABD"/>
    <w:rsid w:val="003845B5"/>
    <w:rsid w:val="0038495A"/>
    <w:rsid w:val="00384998"/>
    <w:rsid w:val="00384B61"/>
    <w:rsid w:val="00385807"/>
    <w:rsid w:val="00385DD7"/>
    <w:rsid w:val="00386431"/>
    <w:rsid w:val="00386AA4"/>
    <w:rsid w:val="0038749F"/>
    <w:rsid w:val="00387C07"/>
    <w:rsid w:val="0039054B"/>
    <w:rsid w:val="003906FE"/>
    <w:rsid w:val="00390723"/>
    <w:rsid w:val="00390FED"/>
    <w:rsid w:val="00391C28"/>
    <w:rsid w:val="00391D86"/>
    <w:rsid w:val="003926A7"/>
    <w:rsid w:val="003926B7"/>
    <w:rsid w:val="0039298C"/>
    <w:rsid w:val="00392F3E"/>
    <w:rsid w:val="0039304F"/>
    <w:rsid w:val="00393488"/>
    <w:rsid w:val="003948ED"/>
    <w:rsid w:val="00394C12"/>
    <w:rsid w:val="00395295"/>
    <w:rsid w:val="003954B5"/>
    <w:rsid w:val="00395A6F"/>
    <w:rsid w:val="00395E60"/>
    <w:rsid w:val="0039613E"/>
    <w:rsid w:val="00396156"/>
    <w:rsid w:val="003963F3"/>
    <w:rsid w:val="00396ADC"/>
    <w:rsid w:val="0039767E"/>
    <w:rsid w:val="003979C4"/>
    <w:rsid w:val="003A0A56"/>
    <w:rsid w:val="003A0EFD"/>
    <w:rsid w:val="003A1D10"/>
    <w:rsid w:val="003A22B9"/>
    <w:rsid w:val="003A22DD"/>
    <w:rsid w:val="003A23A5"/>
    <w:rsid w:val="003A2948"/>
    <w:rsid w:val="003A3501"/>
    <w:rsid w:val="003A379F"/>
    <w:rsid w:val="003A421B"/>
    <w:rsid w:val="003A4B83"/>
    <w:rsid w:val="003A4C00"/>
    <w:rsid w:val="003A55AE"/>
    <w:rsid w:val="003A5DC7"/>
    <w:rsid w:val="003A75E2"/>
    <w:rsid w:val="003A7716"/>
    <w:rsid w:val="003A7CA9"/>
    <w:rsid w:val="003A7F39"/>
    <w:rsid w:val="003B0C05"/>
    <w:rsid w:val="003B0E73"/>
    <w:rsid w:val="003B1B0E"/>
    <w:rsid w:val="003B2063"/>
    <w:rsid w:val="003B20BB"/>
    <w:rsid w:val="003B22B1"/>
    <w:rsid w:val="003B320B"/>
    <w:rsid w:val="003B41F5"/>
    <w:rsid w:val="003B477D"/>
    <w:rsid w:val="003B5597"/>
    <w:rsid w:val="003B56EB"/>
    <w:rsid w:val="003B5B94"/>
    <w:rsid w:val="003B7181"/>
    <w:rsid w:val="003B7394"/>
    <w:rsid w:val="003B772C"/>
    <w:rsid w:val="003C08D5"/>
    <w:rsid w:val="003C0983"/>
    <w:rsid w:val="003C0D2D"/>
    <w:rsid w:val="003C1A56"/>
    <w:rsid w:val="003C26BB"/>
    <w:rsid w:val="003C275E"/>
    <w:rsid w:val="003C3064"/>
    <w:rsid w:val="003C3871"/>
    <w:rsid w:val="003C3A4A"/>
    <w:rsid w:val="003C3F59"/>
    <w:rsid w:val="003C3F5E"/>
    <w:rsid w:val="003C41F2"/>
    <w:rsid w:val="003C45CC"/>
    <w:rsid w:val="003C4749"/>
    <w:rsid w:val="003C4C3C"/>
    <w:rsid w:val="003C4EF1"/>
    <w:rsid w:val="003C556A"/>
    <w:rsid w:val="003C580D"/>
    <w:rsid w:val="003C5826"/>
    <w:rsid w:val="003C5D05"/>
    <w:rsid w:val="003C6274"/>
    <w:rsid w:val="003C691D"/>
    <w:rsid w:val="003C6EBD"/>
    <w:rsid w:val="003D0179"/>
    <w:rsid w:val="003D01EF"/>
    <w:rsid w:val="003D09B8"/>
    <w:rsid w:val="003D15D5"/>
    <w:rsid w:val="003D1B55"/>
    <w:rsid w:val="003D1DC7"/>
    <w:rsid w:val="003D26F9"/>
    <w:rsid w:val="003D3040"/>
    <w:rsid w:val="003D39FF"/>
    <w:rsid w:val="003D3A64"/>
    <w:rsid w:val="003D3E0B"/>
    <w:rsid w:val="003D4227"/>
    <w:rsid w:val="003D45C6"/>
    <w:rsid w:val="003D46C5"/>
    <w:rsid w:val="003D4AFF"/>
    <w:rsid w:val="003D4F38"/>
    <w:rsid w:val="003D53CF"/>
    <w:rsid w:val="003D58A9"/>
    <w:rsid w:val="003D5ABA"/>
    <w:rsid w:val="003D71A4"/>
    <w:rsid w:val="003D7353"/>
    <w:rsid w:val="003D747E"/>
    <w:rsid w:val="003D7518"/>
    <w:rsid w:val="003D7BE5"/>
    <w:rsid w:val="003D7D14"/>
    <w:rsid w:val="003E08AA"/>
    <w:rsid w:val="003E09F5"/>
    <w:rsid w:val="003E116A"/>
    <w:rsid w:val="003E17E7"/>
    <w:rsid w:val="003E1BB1"/>
    <w:rsid w:val="003E1F8B"/>
    <w:rsid w:val="003E2C57"/>
    <w:rsid w:val="003E2ECF"/>
    <w:rsid w:val="003E3940"/>
    <w:rsid w:val="003E3A3B"/>
    <w:rsid w:val="003E3EEA"/>
    <w:rsid w:val="003E494F"/>
    <w:rsid w:val="003E565C"/>
    <w:rsid w:val="003E5723"/>
    <w:rsid w:val="003E5CBF"/>
    <w:rsid w:val="003E6043"/>
    <w:rsid w:val="003E623F"/>
    <w:rsid w:val="003E71EF"/>
    <w:rsid w:val="003E7492"/>
    <w:rsid w:val="003E7502"/>
    <w:rsid w:val="003E77F1"/>
    <w:rsid w:val="003E7AA5"/>
    <w:rsid w:val="003E7F75"/>
    <w:rsid w:val="003F0156"/>
    <w:rsid w:val="003F0AD8"/>
    <w:rsid w:val="003F1526"/>
    <w:rsid w:val="003F2023"/>
    <w:rsid w:val="003F2435"/>
    <w:rsid w:val="003F26A7"/>
    <w:rsid w:val="003F28BA"/>
    <w:rsid w:val="003F3445"/>
    <w:rsid w:val="003F3B31"/>
    <w:rsid w:val="003F3B47"/>
    <w:rsid w:val="003F3B61"/>
    <w:rsid w:val="003F411A"/>
    <w:rsid w:val="003F425A"/>
    <w:rsid w:val="003F446A"/>
    <w:rsid w:val="003F4D62"/>
    <w:rsid w:val="003F515B"/>
    <w:rsid w:val="003F53B2"/>
    <w:rsid w:val="003F5453"/>
    <w:rsid w:val="003F54D8"/>
    <w:rsid w:val="003F5682"/>
    <w:rsid w:val="003F576D"/>
    <w:rsid w:val="003F59EB"/>
    <w:rsid w:val="003F5E4D"/>
    <w:rsid w:val="003F624C"/>
    <w:rsid w:val="003F6C2F"/>
    <w:rsid w:val="003F7849"/>
    <w:rsid w:val="003F7E15"/>
    <w:rsid w:val="004000D2"/>
    <w:rsid w:val="0040081E"/>
    <w:rsid w:val="004008BD"/>
    <w:rsid w:val="00400AA4"/>
    <w:rsid w:val="00400AEB"/>
    <w:rsid w:val="00400BEC"/>
    <w:rsid w:val="0040169F"/>
    <w:rsid w:val="00401897"/>
    <w:rsid w:val="00401A38"/>
    <w:rsid w:val="00402132"/>
    <w:rsid w:val="004028A0"/>
    <w:rsid w:val="004031B7"/>
    <w:rsid w:val="004037A8"/>
    <w:rsid w:val="00403C98"/>
    <w:rsid w:val="004046E5"/>
    <w:rsid w:val="00404F26"/>
    <w:rsid w:val="004052AE"/>
    <w:rsid w:val="00405540"/>
    <w:rsid w:val="00405997"/>
    <w:rsid w:val="00405C16"/>
    <w:rsid w:val="00406035"/>
    <w:rsid w:val="00406B68"/>
    <w:rsid w:val="00406F3A"/>
    <w:rsid w:val="00406F80"/>
    <w:rsid w:val="0040708E"/>
    <w:rsid w:val="004078A5"/>
    <w:rsid w:val="00407B87"/>
    <w:rsid w:val="00410362"/>
    <w:rsid w:val="00410E9D"/>
    <w:rsid w:val="00411881"/>
    <w:rsid w:val="00411E6B"/>
    <w:rsid w:val="0041274C"/>
    <w:rsid w:val="00412B1B"/>
    <w:rsid w:val="0041389C"/>
    <w:rsid w:val="00413CD8"/>
    <w:rsid w:val="00414B73"/>
    <w:rsid w:val="00414ED9"/>
    <w:rsid w:val="004156A9"/>
    <w:rsid w:val="0041579F"/>
    <w:rsid w:val="00415B6E"/>
    <w:rsid w:val="00415DB2"/>
    <w:rsid w:val="0041653D"/>
    <w:rsid w:val="00416CE1"/>
    <w:rsid w:val="00416CEE"/>
    <w:rsid w:val="00417F01"/>
    <w:rsid w:val="00420B34"/>
    <w:rsid w:val="00420BCA"/>
    <w:rsid w:val="004213F0"/>
    <w:rsid w:val="004218E9"/>
    <w:rsid w:val="00421D72"/>
    <w:rsid w:val="0042247C"/>
    <w:rsid w:val="004225C3"/>
    <w:rsid w:val="0042314D"/>
    <w:rsid w:val="0042364C"/>
    <w:rsid w:val="00423A1E"/>
    <w:rsid w:val="00423AA1"/>
    <w:rsid w:val="00423F9F"/>
    <w:rsid w:val="004240DA"/>
    <w:rsid w:val="004241FE"/>
    <w:rsid w:val="00425182"/>
    <w:rsid w:val="00425442"/>
    <w:rsid w:val="00425581"/>
    <w:rsid w:val="00426C33"/>
    <w:rsid w:val="00427057"/>
    <w:rsid w:val="00427449"/>
    <w:rsid w:val="00427748"/>
    <w:rsid w:val="0042787C"/>
    <w:rsid w:val="00427904"/>
    <w:rsid w:val="00427A38"/>
    <w:rsid w:val="00430040"/>
    <w:rsid w:val="00430241"/>
    <w:rsid w:val="00430952"/>
    <w:rsid w:val="00430AFB"/>
    <w:rsid w:val="00430B49"/>
    <w:rsid w:val="00431404"/>
    <w:rsid w:val="00431C7F"/>
    <w:rsid w:val="00431EDB"/>
    <w:rsid w:val="00431F4F"/>
    <w:rsid w:val="00432BCB"/>
    <w:rsid w:val="00432FC5"/>
    <w:rsid w:val="004332FF"/>
    <w:rsid w:val="004334FF"/>
    <w:rsid w:val="00433C9D"/>
    <w:rsid w:val="00433EBA"/>
    <w:rsid w:val="004340C8"/>
    <w:rsid w:val="004341DF"/>
    <w:rsid w:val="0043479E"/>
    <w:rsid w:val="004349AD"/>
    <w:rsid w:val="00435037"/>
    <w:rsid w:val="0043522B"/>
    <w:rsid w:val="004354DA"/>
    <w:rsid w:val="00435D95"/>
    <w:rsid w:val="00435D9A"/>
    <w:rsid w:val="00435DC1"/>
    <w:rsid w:val="004369F9"/>
    <w:rsid w:val="004375B7"/>
    <w:rsid w:val="00437850"/>
    <w:rsid w:val="00440604"/>
    <w:rsid w:val="00440893"/>
    <w:rsid w:val="0044179C"/>
    <w:rsid w:val="00441AB4"/>
    <w:rsid w:val="00441C01"/>
    <w:rsid w:val="00441E7D"/>
    <w:rsid w:val="0044202B"/>
    <w:rsid w:val="0044205C"/>
    <w:rsid w:val="0044275B"/>
    <w:rsid w:val="00442D7E"/>
    <w:rsid w:val="00442E66"/>
    <w:rsid w:val="0044398F"/>
    <w:rsid w:val="00443DC4"/>
    <w:rsid w:val="00444BF9"/>
    <w:rsid w:val="00444CE7"/>
    <w:rsid w:val="004452E5"/>
    <w:rsid w:val="00445615"/>
    <w:rsid w:val="00445757"/>
    <w:rsid w:val="004457BD"/>
    <w:rsid w:val="00445A19"/>
    <w:rsid w:val="004461D9"/>
    <w:rsid w:val="004466A0"/>
    <w:rsid w:val="00446A27"/>
    <w:rsid w:val="00446B42"/>
    <w:rsid w:val="00446CFF"/>
    <w:rsid w:val="00446DF2"/>
    <w:rsid w:val="004474B4"/>
    <w:rsid w:val="004476AC"/>
    <w:rsid w:val="00447855"/>
    <w:rsid w:val="00450B08"/>
    <w:rsid w:val="00450BF4"/>
    <w:rsid w:val="00450CE5"/>
    <w:rsid w:val="00450F96"/>
    <w:rsid w:val="00451113"/>
    <w:rsid w:val="00451219"/>
    <w:rsid w:val="004519F2"/>
    <w:rsid w:val="004526B2"/>
    <w:rsid w:val="00452983"/>
    <w:rsid w:val="00452F89"/>
    <w:rsid w:val="0045395A"/>
    <w:rsid w:val="00454125"/>
    <w:rsid w:val="004545A9"/>
    <w:rsid w:val="00454654"/>
    <w:rsid w:val="00454FDF"/>
    <w:rsid w:val="0045503D"/>
    <w:rsid w:val="00455151"/>
    <w:rsid w:val="00455462"/>
    <w:rsid w:val="004554CC"/>
    <w:rsid w:val="00455A31"/>
    <w:rsid w:val="00455C65"/>
    <w:rsid w:val="00455D75"/>
    <w:rsid w:val="00456894"/>
    <w:rsid w:val="0045738B"/>
    <w:rsid w:val="0045797E"/>
    <w:rsid w:val="00457C03"/>
    <w:rsid w:val="00457C1A"/>
    <w:rsid w:val="00457C44"/>
    <w:rsid w:val="00457D90"/>
    <w:rsid w:val="00457FFD"/>
    <w:rsid w:val="004601B7"/>
    <w:rsid w:val="004609AA"/>
    <w:rsid w:val="00460C31"/>
    <w:rsid w:val="00461320"/>
    <w:rsid w:val="00461703"/>
    <w:rsid w:val="004617A2"/>
    <w:rsid w:val="004618D9"/>
    <w:rsid w:val="0046259E"/>
    <w:rsid w:val="00462909"/>
    <w:rsid w:val="0046304F"/>
    <w:rsid w:val="00463193"/>
    <w:rsid w:val="004641B0"/>
    <w:rsid w:val="00464C44"/>
    <w:rsid w:val="00464C7B"/>
    <w:rsid w:val="00464DDF"/>
    <w:rsid w:val="00464E95"/>
    <w:rsid w:val="0046556C"/>
    <w:rsid w:val="0046572D"/>
    <w:rsid w:val="00465BCC"/>
    <w:rsid w:val="00466142"/>
    <w:rsid w:val="00466451"/>
    <w:rsid w:val="0046693D"/>
    <w:rsid w:val="00466E8E"/>
    <w:rsid w:val="00467538"/>
    <w:rsid w:val="00470048"/>
    <w:rsid w:val="00470871"/>
    <w:rsid w:val="004709C7"/>
    <w:rsid w:val="00471806"/>
    <w:rsid w:val="004721BA"/>
    <w:rsid w:val="00472307"/>
    <w:rsid w:val="00473B5A"/>
    <w:rsid w:val="00473DB8"/>
    <w:rsid w:val="0047443E"/>
    <w:rsid w:val="00474948"/>
    <w:rsid w:val="00474E49"/>
    <w:rsid w:val="00476039"/>
    <w:rsid w:val="004763FE"/>
    <w:rsid w:val="004765AE"/>
    <w:rsid w:val="004765C3"/>
    <w:rsid w:val="00476CB5"/>
    <w:rsid w:val="00476F54"/>
    <w:rsid w:val="0047709F"/>
    <w:rsid w:val="0047764F"/>
    <w:rsid w:val="0047791B"/>
    <w:rsid w:val="00477B01"/>
    <w:rsid w:val="00477DDC"/>
    <w:rsid w:val="004811F8"/>
    <w:rsid w:val="00481BD1"/>
    <w:rsid w:val="00481CBF"/>
    <w:rsid w:val="00481D11"/>
    <w:rsid w:val="0048223D"/>
    <w:rsid w:val="004830F3"/>
    <w:rsid w:val="00483443"/>
    <w:rsid w:val="004838D3"/>
    <w:rsid w:val="00483E3F"/>
    <w:rsid w:val="00483ED2"/>
    <w:rsid w:val="0048445F"/>
    <w:rsid w:val="00484BA0"/>
    <w:rsid w:val="00484C7C"/>
    <w:rsid w:val="00485C8F"/>
    <w:rsid w:val="00485E90"/>
    <w:rsid w:val="00487132"/>
    <w:rsid w:val="0048721D"/>
    <w:rsid w:val="00487418"/>
    <w:rsid w:val="00487889"/>
    <w:rsid w:val="00487FBE"/>
    <w:rsid w:val="00490D09"/>
    <w:rsid w:val="004916E0"/>
    <w:rsid w:val="00491952"/>
    <w:rsid w:val="00491E48"/>
    <w:rsid w:val="00492ED9"/>
    <w:rsid w:val="004937F8"/>
    <w:rsid w:val="004938F4"/>
    <w:rsid w:val="00493C85"/>
    <w:rsid w:val="00495CF3"/>
    <w:rsid w:val="00495D96"/>
    <w:rsid w:val="00496D1A"/>
    <w:rsid w:val="00497734"/>
    <w:rsid w:val="00497764"/>
    <w:rsid w:val="00497A70"/>
    <w:rsid w:val="00497E42"/>
    <w:rsid w:val="004A01D2"/>
    <w:rsid w:val="004A06CF"/>
    <w:rsid w:val="004A09D5"/>
    <w:rsid w:val="004A0CE4"/>
    <w:rsid w:val="004A0CFB"/>
    <w:rsid w:val="004A0F2C"/>
    <w:rsid w:val="004A13D0"/>
    <w:rsid w:val="004A1DEB"/>
    <w:rsid w:val="004A2267"/>
    <w:rsid w:val="004A22EF"/>
    <w:rsid w:val="004A240A"/>
    <w:rsid w:val="004A2EC1"/>
    <w:rsid w:val="004A2F74"/>
    <w:rsid w:val="004A3982"/>
    <w:rsid w:val="004A3BAF"/>
    <w:rsid w:val="004A3FF6"/>
    <w:rsid w:val="004A474E"/>
    <w:rsid w:val="004A4D20"/>
    <w:rsid w:val="004A4F89"/>
    <w:rsid w:val="004A5271"/>
    <w:rsid w:val="004A54D2"/>
    <w:rsid w:val="004A54D8"/>
    <w:rsid w:val="004A573C"/>
    <w:rsid w:val="004A58AA"/>
    <w:rsid w:val="004A61D9"/>
    <w:rsid w:val="004A6721"/>
    <w:rsid w:val="004A72E8"/>
    <w:rsid w:val="004A7A4B"/>
    <w:rsid w:val="004B049C"/>
    <w:rsid w:val="004B07BE"/>
    <w:rsid w:val="004B0ABE"/>
    <w:rsid w:val="004B299E"/>
    <w:rsid w:val="004B3912"/>
    <w:rsid w:val="004B62FF"/>
    <w:rsid w:val="004B7666"/>
    <w:rsid w:val="004C0864"/>
    <w:rsid w:val="004C150F"/>
    <w:rsid w:val="004C1981"/>
    <w:rsid w:val="004C1C61"/>
    <w:rsid w:val="004C2A46"/>
    <w:rsid w:val="004C2E50"/>
    <w:rsid w:val="004C3174"/>
    <w:rsid w:val="004C381E"/>
    <w:rsid w:val="004C3959"/>
    <w:rsid w:val="004C39E2"/>
    <w:rsid w:val="004C3B90"/>
    <w:rsid w:val="004C3C23"/>
    <w:rsid w:val="004C3E23"/>
    <w:rsid w:val="004C4297"/>
    <w:rsid w:val="004C43D5"/>
    <w:rsid w:val="004C44D6"/>
    <w:rsid w:val="004C45EB"/>
    <w:rsid w:val="004C4874"/>
    <w:rsid w:val="004C4996"/>
    <w:rsid w:val="004C4CD8"/>
    <w:rsid w:val="004C57CD"/>
    <w:rsid w:val="004C5F56"/>
    <w:rsid w:val="004C6AC0"/>
    <w:rsid w:val="004C6AFB"/>
    <w:rsid w:val="004C6B9F"/>
    <w:rsid w:val="004C6F67"/>
    <w:rsid w:val="004C7114"/>
    <w:rsid w:val="004C779B"/>
    <w:rsid w:val="004C7F26"/>
    <w:rsid w:val="004D0775"/>
    <w:rsid w:val="004D08DA"/>
    <w:rsid w:val="004D09AC"/>
    <w:rsid w:val="004D1673"/>
    <w:rsid w:val="004D2B9D"/>
    <w:rsid w:val="004D3399"/>
    <w:rsid w:val="004D3761"/>
    <w:rsid w:val="004D38E3"/>
    <w:rsid w:val="004D4073"/>
    <w:rsid w:val="004D40D0"/>
    <w:rsid w:val="004D45A4"/>
    <w:rsid w:val="004D513A"/>
    <w:rsid w:val="004D518A"/>
    <w:rsid w:val="004D58EC"/>
    <w:rsid w:val="004D5958"/>
    <w:rsid w:val="004D5E65"/>
    <w:rsid w:val="004D6163"/>
    <w:rsid w:val="004D6209"/>
    <w:rsid w:val="004D6619"/>
    <w:rsid w:val="004D6EE2"/>
    <w:rsid w:val="004D6FA3"/>
    <w:rsid w:val="004D72C7"/>
    <w:rsid w:val="004D76D1"/>
    <w:rsid w:val="004D7A1D"/>
    <w:rsid w:val="004E07A8"/>
    <w:rsid w:val="004E0DA3"/>
    <w:rsid w:val="004E18E8"/>
    <w:rsid w:val="004E1A11"/>
    <w:rsid w:val="004E1BAB"/>
    <w:rsid w:val="004E1E7B"/>
    <w:rsid w:val="004E2176"/>
    <w:rsid w:val="004E274C"/>
    <w:rsid w:val="004E2EB0"/>
    <w:rsid w:val="004E32A0"/>
    <w:rsid w:val="004E3D68"/>
    <w:rsid w:val="004E3E3D"/>
    <w:rsid w:val="004E3F4E"/>
    <w:rsid w:val="004E4150"/>
    <w:rsid w:val="004E42DD"/>
    <w:rsid w:val="004E480D"/>
    <w:rsid w:val="004E4A36"/>
    <w:rsid w:val="004E4C24"/>
    <w:rsid w:val="004E4DD9"/>
    <w:rsid w:val="004E4DEB"/>
    <w:rsid w:val="004E5193"/>
    <w:rsid w:val="004E5323"/>
    <w:rsid w:val="004E55A2"/>
    <w:rsid w:val="004E58AB"/>
    <w:rsid w:val="004E59CC"/>
    <w:rsid w:val="004E5A80"/>
    <w:rsid w:val="004E6483"/>
    <w:rsid w:val="004E66C2"/>
    <w:rsid w:val="004E7421"/>
    <w:rsid w:val="004E7B5C"/>
    <w:rsid w:val="004E7D2C"/>
    <w:rsid w:val="004F0890"/>
    <w:rsid w:val="004F0F9C"/>
    <w:rsid w:val="004F2913"/>
    <w:rsid w:val="004F291A"/>
    <w:rsid w:val="004F3A5C"/>
    <w:rsid w:val="004F4806"/>
    <w:rsid w:val="004F4F20"/>
    <w:rsid w:val="004F5870"/>
    <w:rsid w:val="004F6E52"/>
    <w:rsid w:val="00500177"/>
    <w:rsid w:val="0050028B"/>
    <w:rsid w:val="005006BE"/>
    <w:rsid w:val="00501404"/>
    <w:rsid w:val="005015F7"/>
    <w:rsid w:val="00501952"/>
    <w:rsid w:val="00502366"/>
    <w:rsid w:val="00502CD6"/>
    <w:rsid w:val="00503CD8"/>
    <w:rsid w:val="00504C78"/>
    <w:rsid w:val="005052CB"/>
    <w:rsid w:val="005054E9"/>
    <w:rsid w:val="00506444"/>
    <w:rsid w:val="0050652E"/>
    <w:rsid w:val="00506E54"/>
    <w:rsid w:val="00507119"/>
    <w:rsid w:val="005071E0"/>
    <w:rsid w:val="00507549"/>
    <w:rsid w:val="00507715"/>
    <w:rsid w:val="00507918"/>
    <w:rsid w:val="00510045"/>
    <w:rsid w:val="00510239"/>
    <w:rsid w:val="0051050E"/>
    <w:rsid w:val="00510C18"/>
    <w:rsid w:val="005110A6"/>
    <w:rsid w:val="005115BA"/>
    <w:rsid w:val="005126D7"/>
    <w:rsid w:val="00512A0C"/>
    <w:rsid w:val="005132E1"/>
    <w:rsid w:val="005145C4"/>
    <w:rsid w:val="00514A8A"/>
    <w:rsid w:val="00515782"/>
    <w:rsid w:val="00516159"/>
    <w:rsid w:val="005178F1"/>
    <w:rsid w:val="00517CFA"/>
    <w:rsid w:val="005201E2"/>
    <w:rsid w:val="00520256"/>
    <w:rsid w:val="005204B2"/>
    <w:rsid w:val="0052064D"/>
    <w:rsid w:val="00520B37"/>
    <w:rsid w:val="00520E8B"/>
    <w:rsid w:val="005213F0"/>
    <w:rsid w:val="00521B69"/>
    <w:rsid w:val="00521C7C"/>
    <w:rsid w:val="0052269E"/>
    <w:rsid w:val="00522755"/>
    <w:rsid w:val="00522A21"/>
    <w:rsid w:val="00523307"/>
    <w:rsid w:val="005237BA"/>
    <w:rsid w:val="005238B3"/>
    <w:rsid w:val="005238D9"/>
    <w:rsid w:val="00523A1C"/>
    <w:rsid w:val="00523A92"/>
    <w:rsid w:val="00523BDC"/>
    <w:rsid w:val="005240B1"/>
    <w:rsid w:val="005243E1"/>
    <w:rsid w:val="00525499"/>
    <w:rsid w:val="0052680B"/>
    <w:rsid w:val="00526B15"/>
    <w:rsid w:val="00526CA2"/>
    <w:rsid w:val="00527030"/>
    <w:rsid w:val="00527EC9"/>
    <w:rsid w:val="0053003E"/>
    <w:rsid w:val="005306F5"/>
    <w:rsid w:val="005307D7"/>
    <w:rsid w:val="00530A59"/>
    <w:rsid w:val="00530FAF"/>
    <w:rsid w:val="005316A4"/>
    <w:rsid w:val="00531B93"/>
    <w:rsid w:val="00531C53"/>
    <w:rsid w:val="005323E6"/>
    <w:rsid w:val="00532D6F"/>
    <w:rsid w:val="0053325F"/>
    <w:rsid w:val="00533292"/>
    <w:rsid w:val="00533340"/>
    <w:rsid w:val="00534338"/>
    <w:rsid w:val="0053447B"/>
    <w:rsid w:val="005346CB"/>
    <w:rsid w:val="0053484B"/>
    <w:rsid w:val="00534E8B"/>
    <w:rsid w:val="00534FCF"/>
    <w:rsid w:val="00535141"/>
    <w:rsid w:val="00535729"/>
    <w:rsid w:val="00535994"/>
    <w:rsid w:val="00535D49"/>
    <w:rsid w:val="00536323"/>
    <w:rsid w:val="005378B9"/>
    <w:rsid w:val="00537C16"/>
    <w:rsid w:val="00537F47"/>
    <w:rsid w:val="0054087E"/>
    <w:rsid w:val="005414A0"/>
    <w:rsid w:val="00541B25"/>
    <w:rsid w:val="00541C24"/>
    <w:rsid w:val="00541E9C"/>
    <w:rsid w:val="005423CE"/>
    <w:rsid w:val="00542D51"/>
    <w:rsid w:val="005437B5"/>
    <w:rsid w:val="00543865"/>
    <w:rsid w:val="0054389C"/>
    <w:rsid w:val="00544977"/>
    <w:rsid w:val="00544EED"/>
    <w:rsid w:val="005451DB"/>
    <w:rsid w:val="0054603F"/>
    <w:rsid w:val="005464C2"/>
    <w:rsid w:val="005465F8"/>
    <w:rsid w:val="00546929"/>
    <w:rsid w:val="00546C5C"/>
    <w:rsid w:val="00546F7C"/>
    <w:rsid w:val="00547240"/>
    <w:rsid w:val="00547DA2"/>
    <w:rsid w:val="005503EA"/>
    <w:rsid w:val="00550739"/>
    <w:rsid w:val="0055098E"/>
    <w:rsid w:val="00550BB1"/>
    <w:rsid w:val="00550BED"/>
    <w:rsid w:val="00550D67"/>
    <w:rsid w:val="00551330"/>
    <w:rsid w:val="00551741"/>
    <w:rsid w:val="00552327"/>
    <w:rsid w:val="005525FA"/>
    <w:rsid w:val="00552F2F"/>
    <w:rsid w:val="005531C3"/>
    <w:rsid w:val="00553599"/>
    <w:rsid w:val="00553986"/>
    <w:rsid w:val="00553A36"/>
    <w:rsid w:val="00553BD7"/>
    <w:rsid w:val="00553D24"/>
    <w:rsid w:val="00554044"/>
    <w:rsid w:val="005546A3"/>
    <w:rsid w:val="00554BC7"/>
    <w:rsid w:val="00555213"/>
    <w:rsid w:val="005552EC"/>
    <w:rsid w:val="00555A88"/>
    <w:rsid w:val="0055645D"/>
    <w:rsid w:val="00556631"/>
    <w:rsid w:val="005578B0"/>
    <w:rsid w:val="00557A06"/>
    <w:rsid w:val="00560E33"/>
    <w:rsid w:val="00560E37"/>
    <w:rsid w:val="00561936"/>
    <w:rsid w:val="00561BD1"/>
    <w:rsid w:val="00561E49"/>
    <w:rsid w:val="00562271"/>
    <w:rsid w:val="005637B5"/>
    <w:rsid w:val="005639C6"/>
    <w:rsid w:val="00563E35"/>
    <w:rsid w:val="005644D9"/>
    <w:rsid w:val="00564FAC"/>
    <w:rsid w:val="005655E2"/>
    <w:rsid w:val="00565663"/>
    <w:rsid w:val="0056589D"/>
    <w:rsid w:val="005658AD"/>
    <w:rsid w:val="00565E91"/>
    <w:rsid w:val="00566A44"/>
    <w:rsid w:val="00566B76"/>
    <w:rsid w:val="00566B8F"/>
    <w:rsid w:val="005673DF"/>
    <w:rsid w:val="00567481"/>
    <w:rsid w:val="00567678"/>
    <w:rsid w:val="00567708"/>
    <w:rsid w:val="00567AA7"/>
    <w:rsid w:val="00567B40"/>
    <w:rsid w:val="00567D87"/>
    <w:rsid w:val="005700F5"/>
    <w:rsid w:val="005706DD"/>
    <w:rsid w:val="00572267"/>
    <w:rsid w:val="005727C5"/>
    <w:rsid w:val="00572CC1"/>
    <w:rsid w:val="00572F71"/>
    <w:rsid w:val="0057473A"/>
    <w:rsid w:val="0057482A"/>
    <w:rsid w:val="00574A9C"/>
    <w:rsid w:val="00575071"/>
    <w:rsid w:val="0057519E"/>
    <w:rsid w:val="005759D5"/>
    <w:rsid w:val="005769B0"/>
    <w:rsid w:val="00577515"/>
    <w:rsid w:val="0057797F"/>
    <w:rsid w:val="00577A22"/>
    <w:rsid w:val="00577DED"/>
    <w:rsid w:val="00577E54"/>
    <w:rsid w:val="005800F5"/>
    <w:rsid w:val="005806C6"/>
    <w:rsid w:val="00581959"/>
    <w:rsid w:val="00582BBA"/>
    <w:rsid w:val="0058391F"/>
    <w:rsid w:val="00583DBC"/>
    <w:rsid w:val="0058426B"/>
    <w:rsid w:val="005842D8"/>
    <w:rsid w:val="00584309"/>
    <w:rsid w:val="005844B3"/>
    <w:rsid w:val="005849FF"/>
    <w:rsid w:val="005853A8"/>
    <w:rsid w:val="005859F8"/>
    <w:rsid w:val="0058686D"/>
    <w:rsid w:val="00586ED2"/>
    <w:rsid w:val="00587299"/>
    <w:rsid w:val="00587594"/>
    <w:rsid w:val="00590BA8"/>
    <w:rsid w:val="00590CA7"/>
    <w:rsid w:val="00590D1B"/>
    <w:rsid w:val="00590E6E"/>
    <w:rsid w:val="00591B2F"/>
    <w:rsid w:val="00591C73"/>
    <w:rsid w:val="00591DFA"/>
    <w:rsid w:val="005929D5"/>
    <w:rsid w:val="00592F8B"/>
    <w:rsid w:val="00593298"/>
    <w:rsid w:val="005937EA"/>
    <w:rsid w:val="00593CD7"/>
    <w:rsid w:val="00594084"/>
    <w:rsid w:val="0059438B"/>
    <w:rsid w:val="00594E0D"/>
    <w:rsid w:val="005950B6"/>
    <w:rsid w:val="00595610"/>
    <w:rsid w:val="00595BD1"/>
    <w:rsid w:val="00595E82"/>
    <w:rsid w:val="0059623A"/>
    <w:rsid w:val="005963D2"/>
    <w:rsid w:val="005967BB"/>
    <w:rsid w:val="00596EF3"/>
    <w:rsid w:val="00596FA6"/>
    <w:rsid w:val="00597547"/>
    <w:rsid w:val="00597EBF"/>
    <w:rsid w:val="005A02E3"/>
    <w:rsid w:val="005A09C5"/>
    <w:rsid w:val="005A0AB2"/>
    <w:rsid w:val="005A0F28"/>
    <w:rsid w:val="005A10AB"/>
    <w:rsid w:val="005A1FAA"/>
    <w:rsid w:val="005A295C"/>
    <w:rsid w:val="005A30FD"/>
    <w:rsid w:val="005A3439"/>
    <w:rsid w:val="005A39E5"/>
    <w:rsid w:val="005A3AFC"/>
    <w:rsid w:val="005A3CBE"/>
    <w:rsid w:val="005A4289"/>
    <w:rsid w:val="005A43A7"/>
    <w:rsid w:val="005A537B"/>
    <w:rsid w:val="005A53C9"/>
    <w:rsid w:val="005A5FEA"/>
    <w:rsid w:val="005A6046"/>
    <w:rsid w:val="005A6541"/>
    <w:rsid w:val="005A6C11"/>
    <w:rsid w:val="005A6C7F"/>
    <w:rsid w:val="005A7106"/>
    <w:rsid w:val="005A755E"/>
    <w:rsid w:val="005A7610"/>
    <w:rsid w:val="005A78B3"/>
    <w:rsid w:val="005A7FED"/>
    <w:rsid w:val="005B043C"/>
    <w:rsid w:val="005B0C99"/>
    <w:rsid w:val="005B0CBA"/>
    <w:rsid w:val="005B0CDE"/>
    <w:rsid w:val="005B11E3"/>
    <w:rsid w:val="005B1C5F"/>
    <w:rsid w:val="005B2286"/>
    <w:rsid w:val="005B30EC"/>
    <w:rsid w:val="005B4140"/>
    <w:rsid w:val="005B43BE"/>
    <w:rsid w:val="005B54BD"/>
    <w:rsid w:val="005B6324"/>
    <w:rsid w:val="005B6403"/>
    <w:rsid w:val="005B646F"/>
    <w:rsid w:val="005B68F2"/>
    <w:rsid w:val="005B6A5B"/>
    <w:rsid w:val="005B70EF"/>
    <w:rsid w:val="005B7A15"/>
    <w:rsid w:val="005C0837"/>
    <w:rsid w:val="005C08FE"/>
    <w:rsid w:val="005C1106"/>
    <w:rsid w:val="005C13D4"/>
    <w:rsid w:val="005C179B"/>
    <w:rsid w:val="005C1C17"/>
    <w:rsid w:val="005C1CBB"/>
    <w:rsid w:val="005C1EB8"/>
    <w:rsid w:val="005C25BA"/>
    <w:rsid w:val="005C2B11"/>
    <w:rsid w:val="005C3064"/>
    <w:rsid w:val="005C31D2"/>
    <w:rsid w:val="005C3257"/>
    <w:rsid w:val="005C3957"/>
    <w:rsid w:val="005C3A79"/>
    <w:rsid w:val="005C3BE7"/>
    <w:rsid w:val="005C402A"/>
    <w:rsid w:val="005C44C7"/>
    <w:rsid w:val="005C457F"/>
    <w:rsid w:val="005C4FED"/>
    <w:rsid w:val="005C51F1"/>
    <w:rsid w:val="005C56B4"/>
    <w:rsid w:val="005C578D"/>
    <w:rsid w:val="005C5A97"/>
    <w:rsid w:val="005C5BF6"/>
    <w:rsid w:val="005C5C8B"/>
    <w:rsid w:val="005C61A1"/>
    <w:rsid w:val="005C63A6"/>
    <w:rsid w:val="005C6BAB"/>
    <w:rsid w:val="005C7044"/>
    <w:rsid w:val="005C71FB"/>
    <w:rsid w:val="005C7632"/>
    <w:rsid w:val="005C76B6"/>
    <w:rsid w:val="005C77EE"/>
    <w:rsid w:val="005C79B3"/>
    <w:rsid w:val="005C7D4A"/>
    <w:rsid w:val="005D055B"/>
    <w:rsid w:val="005D06AC"/>
    <w:rsid w:val="005D0BE3"/>
    <w:rsid w:val="005D0C5D"/>
    <w:rsid w:val="005D0CFC"/>
    <w:rsid w:val="005D1054"/>
    <w:rsid w:val="005D114D"/>
    <w:rsid w:val="005D1731"/>
    <w:rsid w:val="005D1D77"/>
    <w:rsid w:val="005D200D"/>
    <w:rsid w:val="005D2244"/>
    <w:rsid w:val="005D23ED"/>
    <w:rsid w:val="005D26C6"/>
    <w:rsid w:val="005D2722"/>
    <w:rsid w:val="005D2A2D"/>
    <w:rsid w:val="005D2EAE"/>
    <w:rsid w:val="005D2ED8"/>
    <w:rsid w:val="005D3D27"/>
    <w:rsid w:val="005D3F02"/>
    <w:rsid w:val="005D46A7"/>
    <w:rsid w:val="005D491F"/>
    <w:rsid w:val="005D540E"/>
    <w:rsid w:val="005D5B09"/>
    <w:rsid w:val="005D6477"/>
    <w:rsid w:val="005D64B1"/>
    <w:rsid w:val="005D687A"/>
    <w:rsid w:val="005D7249"/>
    <w:rsid w:val="005D7887"/>
    <w:rsid w:val="005D7E5A"/>
    <w:rsid w:val="005D7F91"/>
    <w:rsid w:val="005D7FC9"/>
    <w:rsid w:val="005E0161"/>
    <w:rsid w:val="005E1D7B"/>
    <w:rsid w:val="005E2100"/>
    <w:rsid w:val="005E23D8"/>
    <w:rsid w:val="005E27B9"/>
    <w:rsid w:val="005E2C1F"/>
    <w:rsid w:val="005E2F66"/>
    <w:rsid w:val="005E47F0"/>
    <w:rsid w:val="005E49D2"/>
    <w:rsid w:val="005E4B65"/>
    <w:rsid w:val="005E4BA5"/>
    <w:rsid w:val="005E549F"/>
    <w:rsid w:val="005E56E8"/>
    <w:rsid w:val="005E59D3"/>
    <w:rsid w:val="005E5C4E"/>
    <w:rsid w:val="005E6052"/>
    <w:rsid w:val="005E6266"/>
    <w:rsid w:val="005E66E6"/>
    <w:rsid w:val="005E67D2"/>
    <w:rsid w:val="005E6873"/>
    <w:rsid w:val="005E7569"/>
    <w:rsid w:val="005F031B"/>
    <w:rsid w:val="005F057E"/>
    <w:rsid w:val="005F0DCF"/>
    <w:rsid w:val="005F0E79"/>
    <w:rsid w:val="005F19B5"/>
    <w:rsid w:val="005F24EE"/>
    <w:rsid w:val="005F299C"/>
    <w:rsid w:val="005F2E64"/>
    <w:rsid w:val="005F3E63"/>
    <w:rsid w:val="005F5C68"/>
    <w:rsid w:val="005F5F32"/>
    <w:rsid w:val="005F612F"/>
    <w:rsid w:val="005F6D04"/>
    <w:rsid w:val="005F70FC"/>
    <w:rsid w:val="005F7673"/>
    <w:rsid w:val="005F7EA2"/>
    <w:rsid w:val="005F7FF6"/>
    <w:rsid w:val="006006FE"/>
    <w:rsid w:val="006011D4"/>
    <w:rsid w:val="00601975"/>
    <w:rsid w:val="006019F7"/>
    <w:rsid w:val="006023CD"/>
    <w:rsid w:val="0060269F"/>
    <w:rsid w:val="00602F3C"/>
    <w:rsid w:val="00603076"/>
    <w:rsid w:val="00603669"/>
    <w:rsid w:val="00603765"/>
    <w:rsid w:val="00603F73"/>
    <w:rsid w:val="0060441B"/>
    <w:rsid w:val="006053C8"/>
    <w:rsid w:val="006053EE"/>
    <w:rsid w:val="0060631A"/>
    <w:rsid w:val="0060645F"/>
    <w:rsid w:val="006066A7"/>
    <w:rsid w:val="00606B4B"/>
    <w:rsid w:val="00606F15"/>
    <w:rsid w:val="0060715C"/>
    <w:rsid w:val="00607826"/>
    <w:rsid w:val="006078BD"/>
    <w:rsid w:val="006113BA"/>
    <w:rsid w:val="0061159D"/>
    <w:rsid w:val="00611B1E"/>
    <w:rsid w:val="00612094"/>
    <w:rsid w:val="006127CC"/>
    <w:rsid w:val="006138BE"/>
    <w:rsid w:val="0061549C"/>
    <w:rsid w:val="00615C8A"/>
    <w:rsid w:val="0061627E"/>
    <w:rsid w:val="006166F3"/>
    <w:rsid w:val="00617168"/>
    <w:rsid w:val="0061726A"/>
    <w:rsid w:val="006174BF"/>
    <w:rsid w:val="0061764A"/>
    <w:rsid w:val="00617C31"/>
    <w:rsid w:val="00617C73"/>
    <w:rsid w:val="00617F98"/>
    <w:rsid w:val="00620367"/>
    <w:rsid w:val="00620AE8"/>
    <w:rsid w:val="00620CAA"/>
    <w:rsid w:val="00620DAB"/>
    <w:rsid w:val="00620E41"/>
    <w:rsid w:val="00621E54"/>
    <w:rsid w:val="00621E79"/>
    <w:rsid w:val="00621EEE"/>
    <w:rsid w:val="0062274C"/>
    <w:rsid w:val="00622878"/>
    <w:rsid w:val="00622BE0"/>
    <w:rsid w:val="00622F32"/>
    <w:rsid w:val="00623363"/>
    <w:rsid w:val="00623AE6"/>
    <w:rsid w:val="00623CF8"/>
    <w:rsid w:val="00623DEB"/>
    <w:rsid w:val="00624319"/>
    <w:rsid w:val="006245EE"/>
    <w:rsid w:val="00624C2E"/>
    <w:rsid w:val="00624EA5"/>
    <w:rsid w:val="00625082"/>
    <w:rsid w:val="0062555D"/>
    <w:rsid w:val="00625A60"/>
    <w:rsid w:val="00625B3C"/>
    <w:rsid w:val="0062639D"/>
    <w:rsid w:val="006263A1"/>
    <w:rsid w:val="00626833"/>
    <w:rsid w:val="0062689B"/>
    <w:rsid w:val="00626D0A"/>
    <w:rsid w:val="006271A7"/>
    <w:rsid w:val="00627A44"/>
    <w:rsid w:val="00627D91"/>
    <w:rsid w:val="00630AD6"/>
    <w:rsid w:val="00630CB0"/>
    <w:rsid w:val="00630D00"/>
    <w:rsid w:val="00630FB5"/>
    <w:rsid w:val="00630FBE"/>
    <w:rsid w:val="0063111D"/>
    <w:rsid w:val="00631750"/>
    <w:rsid w:val="00631946"/>
    <w:rsid w:val="00632305"/>
    <w:rsid w:val="00632770"/>
    <w:rsid w:val="00632AE8"/>
    <w:rsid w:val="00633477"/>
    <w:rsid w:val="006339E3"/>
    <w:rsid w:val="00633F35"/>
    <w:rsid w:val="00634256"/>
    <w:rsid w:val="00634F5B"/>
    <w:rsid w:val="0063525F"/>
    <w:rsid w:val="006355BA"/>
    <w:rsid w:val="00635D03"/>
    <w:rsid w:val="00636215"/>
    <w:rsid w:val="006363EA"/>
    <w:rsid w:val="0063680D"/>
    <w:rsid w:val="00636BEB"/>
    <w:rsid w:val="00637FD6"/>
    <w:rsid w:val="0064041D"/>
    <w:rsid w:val="00640940"/>
    <w:rsid w:val="0064117C"/>
    <w:rsid w:val="00642276"/>
    <w:rsid w:val="0064227E"/>
    <w:rsid w:val="006423BD"/>
    <w:rsid w:val="00642784"/>
    <w:rsid w:val="00642A7A"/>
    <w:rsid w:val="00643440"/>
    <w:rsid w:val="00643CBD"/>
    <w:rsid w:val="00643D85"/>
    <w:rsid w:val="006441BB"/>
    <w:rsid w:val="00644212"/>
    <w:rsid w:val="00644251"/>
    <w:rsid w:val="0064466E"/>
    <w:rsid w:val="00644CFC"/>
    <w:rsid w:val="006454EC"/>
    <w:rsid w:val="00645DA3"/>
    <w:rsid w:val="006466A7"/>
    <w:rsid w:val="00646961"/>
    <w:rsid w:val="00647068"/>
    <w:rsid w:val="0064737E"/>
    <w:rsid w:val="00650525"/>
    <w:rsid w:val="00650945"/>
    <w:rsid w:val="00650985"/>
    <w:rsid w:val="00650B4B"/>
    <w:rsid w:val="00650B4E"/>
    <w:rsid w:val="006514EE"/>
    <w:rsid w:val="00651FCB"/>
    <w:rsid w:val="00652A60"/>
    <w:rsid w:val="00652FC6"/>
    <w:rsid w:val="00653D01"/>
    <w:rsid w:val="006544BD"/>
    <w:rsid w:val="0065462A"/>
    <w:rsid w:val="00654759"/>
    <w:rsid w:val="00654786"/>
    <w:rsid w:val="006553E2"/>
    <w:rsid w:val="00655B12"/>
    <w:rsid w:val="00655D9B"/>
    <w:rsid w:val="0065635F"/>
    <w:rsid w:val="0065681B"/>
    <w:rsid w:val="00656A53"/>
    <w:rsid w:val="00657AE1"/>
    <w:rsid w:val="00660E67"/>
    <w:rsid w:val="006610A9"/>
    <w:rsid w:val="0066150B"/>
    <w:rsid w:val="006618E5"/>
    <w:rsid w:val="00661F25"/>
    <w:rsid w:val="0066204C"/>
    <w:rsid w:val="00662497"/>
    <w:rsid w:val="0066256E"/>
    <w:rsid w:val="00662D86"/>
    <w:rsid w:val="00663397"/>
    <w:rsid w:val="006633EF"/>
    <w:rsid w:val="0066352B"/>
    <w:rsid w:val="00663D52"/>
    <w:rsid w:val="0066432A"/>
    <w:rsid w:val="006644CE"/>
    <w:rsid w:val="0066498D"/>
    <w:rsid w:val="00664AE7"/>
    <w:rsid w:val="00665170"/>
    <w:rsid w:val="006654BA"/>
    <w:rsid w:val="00666062"/>
    <w:rsid w:val="00666498"/>
    <w:rsid w:val="006665D7"/>
    <w:rsid w:val="0066683D"/>
    <w:rsid w:val="00666C04"/>
    <w:rsid w:val="00666F4B"/>
    <w:rsid w:val="006705B4"/>
    <w:rsid w:val="00670F40"/>
    <w:rsid w:val="006712CC"/>
    <w:rsid w:val="00671658"/>
    <w:rsid w:val="00673AF0"/>
    <w:rsid w:val="00673FA1"/>
    <w:rsid w:val="00674736"/>
    <w:rsid w:val="00674D18"/>
    <w:rsid w:val="006758A4"/>
    <w:rsid w:val="00675AC7"/>
    <w:rsid w:val="00676053"/>
    <w:rsid w:val="0067653E"/>
    <w:rsid w:val="00676E71"/>
    <w:rsid w:val="00676ED0"/>
    <w:rsid w:val="0067721E"/>
    <w:rsid w:val="00677710"/>
    <w:rsid w:val="00677A98"/>
    <w:rsid w:val="00677AE6"/>
    <w:rsid w:val="006804FE"/>
    <w:rsid w:val="00680743"/>
    <w:rsid w:val="006809F1"/>
    <w:rsid w:val="0068125F"/>
    <w:rsid w:val="006818D2"/>
    <w:rsid w:val="00681A93"/>
    <w:rsid w:val="00682AB3"/>
    <w:rsid w:val="00683547"/>
    <w:rsid w:val="006838D6"/>
    <w:rsid w:val="006841D2"/>
    <w:rsid w:val="0068433B"/>
    <w:rsid w:val="00684F26"/>
    <w:rsid w:val="006857CD"/>
    <w:rsid w:val="0068581E"/>
    <w:rsid w:val="00685DD7"/>
    <w:rsid w:val="006864C8"/>
    <w:rsid w:val="00686750"/>
    <w:rsid w:val="00687166"/>
    <w:rsid w:val="0068717F"/>
    <w:rsid w:val="00687EDE"/>
    <w:rsid w:val="006901E2"/>
    <w:rsid w:val="006902CC"/>
    <w:rsid w:val="00690444"/>
    <w:rsid w:val="00690CBB"/>
    <w:rsid w:val="00690D85"/>
    <w:rsid w:val="00690FC0"/>
    <w:rsid w:val="006911E7"/>
    <w:rsid w:val="006919D0"/>
    <w:rsid w:val="00691F3D"/>
    <w:rsid w:val="006920F1"/>
    <w:rsid w:val="006923B5"/>
    <w:rsid w:val="00692EB0"/>
    <w:rsid w:val="006935A5"/>
    <w:rsid w:val="00693C64"/>
    <w:rsid w:val="00693EA8"/>
    <w:rsid w:val="006956EC"/>
    <w:rsid w:val="006957E0"/>
    <w:rsid w:val="00695BEA"/>
    <w:rsid w:val="00696005"/>
    <w:rsid w:val="006963BF"/>
    <w:rsid w:val="006963D9"/>
    <w:rsid w:val="00696B6A"/>
    <w:rsid w:val="00697169"/>
    <w:rsid w:val="006971D2"/>
    <w:rsid w:val="006971ED"/>
    <w:rsid w:val="00697971"/>
    <w:rsid w:val="00697BF9"/>
    <w:rsid w:val="00697E86"/>
    <w:rsid w:val="006A04C2"/>
    <w:rsid w:val="006A07B3"/>
    <w:rsid w:val="006A08E5"/>
    <w:rsid w:val="006A0D05"/>
    <w:rsid w:val="006A103A"/>
    <w:rsid w:val="006A158D"/>
    <w:rsid w:val="006A1A59"/>
    <w:rsid w:val="006A33D3"/>
    <w:rsid w:val="006A3672"/>
    <w:rsid w:val="006A439F"/>
    <w:rsid w:val="006A4518"/>
    <w:rsid w:val="006A5448"/>
    <w:rsid w:val="006A586F"/>
    <w:rsid w:val="006A5CC4"/>
    <w:rsid w:val="006A5FB6"/>
    <w:rsid w:val="006A607D"/>
    <w:rsid w:val="006A744D"/>
    <w:rsid w:val="006A7C5C"/>
    <w:rsid w:val="006B028B"/>
    <w:rsid w:val="006B06DF"/>
    <w:rsid w:val="006B0957"/>
    <w:rsid w:val="006B14BC"/>
    <w:rsid w:val="006B244E"/>
    <w:rsid w:val="006B2567"/>
    <w:rsid w:val="006B29C8"/>
    <w:rsid w:val="006B2C44"/>
    <w:rsid w:val="006B2DD9"/>
    <w:rsid w:val="006B3B59"/>
    <w:rsid w:val="006B3D04"/>
    <w:rsid w:val="006B4357"/>
    <w:rsid w:val="006B4A74"/>
    <w:rsid w:val="006B4CF1"/>
    <w:rsid w:val="006B50D2"/>
    <w:rsid w:val="006B588C"/>
    <w:rsid w:val="006B5966"/>
    <w:rsid w:val="006B5B60"/>
    <w:rsid w:val="006B65EE"/>
    <w:rsid w:val="006B6BD8"/>
    <w:rsid w:val="006B6BF7"/>
    <w:rsid w:val="006B752F"/>
    <w:rsid w:val="006B76CB"/>
    <w:rsid w:val="006B7BE6"/>
    <w:rsid w:val="006B7F6F"/>
    <w:rsid w:val="006C02C3"/>
    <w:rsid w:val="006C0FEF"/>
    <w:rsid w:val="006C1A7E"/>
    <w:rsid w:val="006C1B02"/>
    <w:rsid w:val="006C1FF0"/>
    <w:rsid w:val="006C2A10"/>
    <w:rsid w:val="006C2ECE"/>
    <w:rsid w:val="006C2F03"/>
    <w:rsid w:val="006C3CC1"/>
    <w:rsid w:val="006C4325"/>
    <w:rsid w:val="006C43A8"/>
    <w:rsid w:val="006C51D9"/>
    <w:rsid w:val="006C5D47"/>
    <w:rsid w:val="006C5E8B"/>
    <w:rsid w:val="006C67A5"/>
    <w:rsid w:val="006C682D"/>
    <w:rsid w:val="006C7321"/>
    <w:rsid w:val="006C733E"/>
    <w:rsid w:val="006C741F"/>
    <w:rsid w:val="006C7784"/>
    <w:rsid w:val="006D0068"/>
    <w:rsid w:val="006D0764"/>
    <w:rsid w:val="006D0C55"/>
    <w:rsid w:val="006D11E1"/>
    <w:rsid w:val="006D1AF4"/>
    <w:rsid w:val="006D207E"/>
    <w:rsid w:val="006D21DF"/>
    <w:rsid w:val="006D2609"/>
    <w:rsid w:val="006D2658"/>
    <w:rsid w:val="006D2775"/>
    <w:rsid w:val="006D2D0B"/>
    <w:rsid w:val="006D309C"/>
    <w:rsid w:val="006D3BB4"/>
    <w:rsid w:val="006D4465"/>
    <w:rsid w:val="006D47C0"/>
    <w:rsid w:val="006D4894"/>
    <w:rsid w:val="006D5A20"/>
    <w:rsid w:val="006D5C69"/>
    <w:rsid w:val="006D6032"/>
    <w:rsid w:val="006D643D"/>
    <w:rsid w:val="006D6528"/>
    <w:rsid w:val="006D6B52"/>
    <w:rsid w:val="006D6D2F"/>
    <w:rsid w:val="006D72CF"/>
    <w:rsid w:val="006D74AB"/>
    <w:rsid w:val="006D7F16"/>
    <w:rsid w:val="006E0178"/>
    <w:rsid w:val="006E0848"/>
    <w:rsid w:val="006E09FC"/>
    <w:rsid w:val="006E0A47"/>
    <w:rsid w:val="006E0CAE"/>
    <w:rsid w:val="006E0F29"/>
    <w:rsid w:val="006E134C"/>
    <w:rsid w:val="006E1760"/>
    <w:rsid w:val="006E1C02"/>
    <w:rsid w:val="006E2655"/>
    <w:rsid w:val="006E2A7B"/>
    <w:rsid w:val="006E2DC1"/>
    <w:rsid w:val="006E2F87"/>
    <w:rsid w:val="006E2FB8"/>
    <w:rsid w:val="006E30FA"/>
    <w:rsid w:val="006E3644"/>
    <w:rsid w:val="006E37ED"/>
    <w:rsid w:val="006E3CA8"/>
    <w:rsid w:val="006E4135"/>
    <w:rsid w:val="006E418D"/>
    <w:rsid w:val="006E45FC"/>
    <w:rsid w:val="006E4B8C"/>
    <w:rsid w:val="006E4D41"/>
    <w:rsid w:val="006E51D5"/>
    <w:rsid w:val="006E5322"/>
    <w:rsid w:val="006E575C"/>
    <w:rsid w:val="006E5CAA"/>
    <w:rsid w:val="006E6072"/>
    <w:rsid w:val="006E62ED"/>
    <w:rsid w:val="006E6605"/>
    <w:rsid w:val="006E6639"/>
    <w:rsid w:val="006E66D5"/>
    <w:rsid w:val="006E67ED"/>
    <w:rsid w:val="006E7477"/>
    <w:rsid w:val="006E7641"/>
    <w:rsid w:val="006F02AB"/>
    <w:rsid w:val="006F0A1B"/>
    <w:rsid w:val="006F0A4F"/>
    <w:rsid w:val="006F0AA2"/>
    <w:rsid w:val="006F13BD"/>
    <w:rsid w:val="006F2126"/>
    <w:rsid w:val="006F23E4"/>
    <w:rsid w:val="006F2828"/>
    <w:rsid w:val="006F2D2C"/>
    <w:rsid w:val="006F36F0"/>
    <w:rsid w:val="006F3701"/>
    <w:rsid w:val="006F384C"/>
    <w:rsid w:val="006F42BB"/>
    <w:rsid w:val="006F49AC"/>
    <w:rsid w:val="006F4C53"/>
    <w:rsid w:val="006F58CE"/>
    <w:rsid w:val="006F5B0A"/>
    <w:rsid w:val="006F5E1B"/>
    <w:rsid w:val="006F5E5F"/>
    <w:rsid w:val="006F6706"/>
    <w:rsid w:val="006F6936"/>
    <w:rsid w:val="006F6C1A"/>
    <w:rsid w:val="006F6F4B"/>
    <w:rsid w:val="006F6F4C"/>
    <w:rsid w:val="00700310"/>
    <w:rsid w:val="0070168A"/>
    <w:rsid w:val="0070189C"/>
    <w:rsid w:val="00701E94"/>
    <w:rsid w:val="00701FD4"/>
    <w:rsid w:val="00702DE2"/>
    <w:rsid w:val="007030DE"/>
    <w:rsid w:val="007038C9"/>
    <w:rsid w:val="007041A3"/>
    <w:rsid w:val="00704435"/>
    <w:rsid w:val="00704514"/>
    <w:rsid w:val="0070498B"/>
    <w:rsid w:val="007052D9"/>
    <w:rsid w:val="007058F7"/>
    <w:rsid w:val="00706739"/>
    <w:rsid w:val="00706851"/>
    <w:rsid w:val="00706C21"/>
    <w:rsid w:val="00706F53"/>
    <w:rsid w:val="00707075"/>
    <w:rsid w:val="0070708F"/>
    <w:rsid w:val="007072CE"/>
    <w:rsid w:val="0071032E"/>
    <w:rsid w:val="00711DD4"/>
    <w:rsid w:val="00711F7E"/>
    <w:rsid w:val="007127AF"/>
    <w:rsid w:val="00712FAD"/>
    <w:rsid w:val="007132A7"/>
    <w:rsid w:val="00713541"/>
    <w:rsid w:val="00713D75"/>
    <w:rsid w:val="00713F6D"/>
    <w:rsid w:val="00714753"/>
    <w:rsid w:val="00714DB7"/>
    <w:rsid w:val="00714ED1"/>
    <w:rsid w:val="00715937"/>
    <w:rsid w:val="00715C2C"/>
    <w:rsid w:val="007163F7"/>
    <w:rsid w:val="00716456"/>
    <w:rsid w:val="00716CAF"/>
    <w:rsid w:val="00716F9D"/>
    <w:rsid w:val="00716FCA"/>
    <w:rsid w:val="00717B57"/>
    <w:rsid w:val="007204D4"/>
    <w:rsid w:val="00720E2A"/>
    <w:rsid w:val="00720FC8"/>
    <w:rsid w:val="007215C2"/>
    <w:rsid w:val="00721862"/>
    <w:rsid w:val="00721CCE"/>
    <w:rsid w:val="00722DCF"/>
    <w:rsid w:val="00722FB5"/>
    <w:rsid w:val="0072389F"/>
    <w:rsid w:val="00723C0F"/>
    <w:rsid w:val="007243DB"/>
    <w:rsid w:val="00724605"/>
    <w:rsid w:val="00724DB6"/>
    <w:rsid w:val="00725A77"/>
    <w:rsid w:val="00725C8A"/>
    <w:rsid w:val="00725D15"/>
    <w:rsid w:val="00725D33"/>
    <w:rsid w:val="0072620C"/>
    <w:rsid w:val="00726232"/>
    <w:rsid w:val="00726504"/>
    <w:rsid w:val="007266EC"/>
    <w:rsid w:val="00726969"/>
    <w:rsid w:val="007269E7"/>
    <w:rsid w:val="007277F2"/>
    <w:rsid w:val="00730CAC"/>
    <w:rsid w:val="007317A6"/>
    <w:rsid w:val="00731DD6"/>
    <w:rsid w:val="00732316"/>
    <w:rsid w:val="00732396"/>
    <w:rsid w:val="0073245E"/>
    <w:rsid w:val="007324C4"/>
    <w:rsid w:val="00732F58"/>
    <w:rsid w:val="007330AD"/>
    <w:rsid w:val="007330C5"/>
    <w:rsid w:val="0073352A"/>
    <w:rsid w:val="00734364"/>
    <w:rsid w:val="00734664"/>
    <w:rsid w:val="00734B56"/>
    <w:rsid w:val="00734CB1"/>
    <w:rsid w:val="007352E3"/>
    <w:rsid w:val="007355FE"/>
    <w:rsid w:val="007356CB"/>
    <w:rsid w:val="00735AA5"/>
    <w:rsid w:val="00736226"/>
    <w:rsid w:val="00736B54"/>
    <w:rsid w:val="00736B63"/>
    <w:rsid w:val="0073727A"/>
    <w:rsid w:val="007375B1"/>
    <w:rsid w:val="00737EC8"/>
    <w:rsid w:val="00740452"/>
    <w:rsid w:val="0074070C"/>
    <w:rsid w:val="00740890"/>
    <w:rsid w:val="00740934"/>
    <w:rsid w:val="00740B31"/>
    <w:rsid w:val="00740D46"/>
    <w:rsid w:val="00741261"/>
    <w:rsid w:val="00741887"/>
    <w:rsid w:val="00741AFF"/>
    <w:rsid w:val="00741DB5"/>
    <w:rsid w:val="00741F0A"/>
    <w:rsid w:val="0074279C"/>
    <w:rsid w:val="00742864"/>
    <w:rsid w:val="00742A33"/>
    <w:rsid w:val="00742FA0"/>
    <w:rsid w:val="007432F9"/>
    <w:rsid w:val="00743706"/>
    <w:rsid w:val="00743A39"/>
    <w:rsid w:val="00743DC3"/>
    <w:rsid w:val="00743DF6"/>
    <w:rsid w:val="0074431F"/>
    <w:rsid w:val="00744331"/>
    <w:rsid w:val="007445C4"/>
    <w:rsid w:val="007445CA"/>
    <w:rsid w:val="00744BB7"/>
    <w:rsid w:val="007450D7"/>
    <w:rsid w:val="0074512F"/>
    <w:rsid w:val="00745ECB"/>
    <w:rsid w:val="00746796"/>
    <w:rsid w:val="00746940"/>
    <w:rsid w:val="00746BFA"/>
    <w:rsid w:val="00746F70"/>
    <w:rsid w:val="0074754D"/>
    <w:rsid w:val="00747C1E"/>
    <w:rsid w:val="0075002F"/>
    <w:rsid w:val="00750825"/>
    <w:rsid w:val="00750966"/>
    <w:rsid w:val="00750A66"/>
    <w:rsid w:val="00751291"/>
    <w:rsid w:val="0075146B"/>
    <w:rsid w:val="00751DDD"/>
    <w:rsid w:val="00751FDC"/>
    <w:rsid w:val="0075210D"/>
    <w:rsid w:val="007523A5"/>
    <w:rsid w:val="00752408"/>
    <w:rsid w:val="00752D03"/>
    <w:rsid w:val="007538FB"/>
    <w:rsid w:val="00753A39"/>
    <w:rsid w:val="00753E19"/>
    <w:rsid w:val="0075442F"/>
    <w:rsid w:val="007549E3"/>
    <w:rsid w:val="007550B5"/>
    <w:rsid w:val="00755630"/>
    <w:rsid w:val="0075595D"/>
    <w:rsid w:val="00755CCC"/>
    <w:rsid w:val="00755F69"/>
    <w:rsid w:val="0075667B"/>
    <w:rsid w:val="00756835"/>
    <w:rsid w:val="00756CB5"/>
    <w:rsid w:val="0075713F"/>
    <w:rsid w:val="00757773"/>
    <w:rsid w:val="007577DD"/>
    <w:rsid w:val="00757936"/>
    <w:rsid w:val="007605EE"/>
    <w:rsid w:val="0076082E"/>
    <w:rsid w:val="007611BA"/>
    <w:rsid w:val="0076133E"/>
    <w:rsid w:val="00761567"/>
    <w:rsid w:val="00761CB7"/>
    <w:rsid w:val="00761D0B"/>
    <w:rsid w:val="00762138"/>
    <w:rsid w:val="00762E60"/>
    <w:rsid w:val="00763309"/>
    <w:rsid w:val="00763B73"/>
    <w:rsid w:val="00763D8B"/>
    <w:rsid w:val="00763E4F"/>
    <w:rsid w:val="0076403D"/>
    <w:rsid w:val="007642A8"/>
    <w:rsid w:val="00764548"/>
    <w:rsid w:val="00764775"/>
    <w:rsid w:val="0076498B"/>
    <w:rsid w:val="00764C4A"/>
    <w:rsid w:val="00764D7D"/>
    <w:rsid w:val="00765B2E"/>
    <w:rsid w:val="00765E7E"/>
    <w:rsid w:val="00766074"/>
    <w:rsid w:val="00766BEE"/>
    <w:rsid w:val="00766F3F"/>
    <w:rsid w:val="00767036"/>
    <w:rsid w:val="007670E0"/>
    <w:rsid w:val="007671B2"/>
    <w:rsid w:val="0076765D"/>
    <w:rsid w:val="00770940"/>
    <w:rsid w:val="00770C1B"/>
    <w:rsid w:val="0077145C"/>
    <w:rsid w:val="007716A8"/>
    <w:rsid w:val="00771C89"/>
    <w:rsid w:val="00771DBD"/>
    <w:rsid w:val="00771EB7"/>
    <w:rsid w:val="00771F73"/>
    <w:rsid w:val="0077208B"/>
    <w:rsid w:val="007720E4"/>
    <w:rsid w:val="007723AE"/>
    <w:rsid w:val="00772D62"/>
    <w:rsid w:val="00773483"/>
    <w:rsid w:val="0077355E"/>
    <w:rsid w:val="007738E8"/>
    <w:rsid w:val="007747B9"/>
    <w:rsid w:val="007750E4"/>
    <w:rsid w:val="007753E9"/>
    <w:rsid w:val="007758BE"/>
    <w:rsid w:val="007764AE"/>
    <w:rsid w:val="00776585"/>
    <w:rsid w:val="007769FA"/>
    <w:rsid w:val="00776D87"/>
    <w:rsid w:val="007775F5"/>
    <w:rsid w:val="00777FBE"/>
    <w:rsid w:val="00780DD4"/>
    <w:rsid w:val="007814EE"/>
    <w:rsid w:val="00782B88"/>
    <w:rsid w:val="00782C3A"/>
    <w:rsid w:val="007837E6"/>
    <w:rsid w:val="00783FE6"/>
    <w:rsid w:val="0078402C"/>
    <w:rsid w:val="007840CD"/>
    <w:rsid w:val="007840CF"/>
    <w:rsid w:val="0078441C"/>
    <w:rsid w:val="00784519"/>
    <w:rsid w:val="0078457F"/>
    <w:rsid w:val="00784794"/>
    <w:rsid w:val="00784A53"/>
    <w:rsid w:val="00784FCA"/>
    <w:rsid w:val="0078542C"/>
    <w:rsid w:val="00786610"/>
    <w:rsid w:val="00787099"/>
    <w:rsid w:val="00787377"/>
    <w:rsid w:val="00787A6C"/>
    <w:rsid w:val="00790141"/>
    <w:rsid w:val="00790498"/>
    <w:rsid w:val="00790A9A"/>
    <w:rsid w:val="007913B0"/>
    <w:rsid w:val="007915E4"/>
    <w:rsid w:val="00791B17"/>
    <w:rsid w:val="00792190"/>
    <w:rsid w:val="0079286B"/>
    <w:rsid w:val="007931B7"/>
    <w:rsid w:val="00793381"/>
    <w:rsid w:val="007933E4"/>
    <w:rsid w:val="007934F9"/>
    <w:rsid w:val="0079353C"/>
    <w:rsid w:val="007938A0"/>
    <w:rsid w:val="00793E90"/>
    <w:rsid w:val="00793F14"/>
    <w:rsid w:val="00794E9B"/>
    <w:rsid w:val="00795020"/>
    <w:rsid w:val="00795451"/>
    <w:rsid w:val="007957A9"/>
    <w:rsid w:val="00795F68"/>
    <w:rsid w:val="007961C4"/>
    <w:rsid w:val="00796EEC"/>
    <w:rsid w:val="00796F89"/>
    <w:rsid w:val="007973CF"/>
    <w:rsid w:val="00797A92"/>
    <w:rsid w:val="00797F34"/>
    <w:rsid w:val="007A0039"/>
    <w:rsid w:val="007A0B1D"/>
    <w:rsid w:val="007A0CC8"/>
    <w:rsid w:val="007A1B6E"/>
    <w:rsid w:val="007A1C77"/>
    <w:rsid w:val="007A2C13"/>
    <w:rsid w:val="007A31A5"/>
    <w:rsid w:val="007A3472"/>
    <w:rsid w:val="007A3CA1"/>
    <w:rsid w:val="007A3DDC"/>
    <w:rsid w:val="007A4D1B"/>
    <w:rsid w:val="007A4F53"/>
    <w:rsid w:val="007A4F7D"/>
    <w:rsid w:val="007A50B9"/>
    <w:rsid w:val="007A5442"/>
    <w:rsid w:val="007A5A1A"/>
    <w:rsid w:val="007A5C10"/>
    <w:rsid w:val="007A5D6C"/>
    <w:rsid w:val="007A5E21"/>
    <w:rsid w:val="007A62CD"/>
    <w:rsid w:val="007A635C"/>
    <w:rsid w:val="007A65C5"/>
    <w:rsid w:val="007A686C"/>
    <w:rsid w:val="007A6A9C"/>
    <w:rsid w:val="007A73EC"/>
    <w:rsid w:val="007A7968"/>
    <w:rsid w:val="007A7E06"/>
    <w:rsid w:val="007B0537"/>
    <w:rsid w:val="007B0596"/>
    <w:rsid w:val="007B08DB"/>
    <w:rsid w:val="007B0949"/>
    <w:rsid w:val="007B0C63"/>
    <w:rsid w:val="007B1C53"/>
    <w:rsid w:val="007B2741"/>
    <w:rsid w:val="007B2EE2"/>
    <w:rsid w:val="007B2FD6"/>
    <w:rsid w:val="007B3028"/>
    <w:rsid w:val="007B3C62"/>
    <w:rsid w:val="007B3CE6"/>
    <w:rsid w:val="007B3F00"/>
    <w:rsid w:val="007B40D5"/>
    <w:rsid w:val="007B4269"/>
    <w:rsid w:val="007B489A"/>
    <w:rsid w:val="007B4E31"/>
    <w:rsid w:val="007B4F70"/>
    <w:rsid w:val="007B51F9"/>
    <w:rsid w:val="007B531C"/>
    <w:rsid w:val="007B53E0"/>
    <w:rsid w:val="007B59B5"/>
    <w:rsid w:val="007B5B04"/>
    <w:rsid w:val="007B6362"/>
    <w:rsid w:val="007B6905"/>
    <w:rsid w:val="007B6ADD"/>
    <w:rsid w:val="007B6B7C"/>
    <w:rsid w:val="007B6B92"/>
    <w:rsid w:val="007B71D1"/>
    <w:rsid w:val="007B728E"/>
    <w:rsid w:val="007B72C0"/>
    <w:rsid w:val="007C0144"/>
    <w:rsid w:val="007C04A6"/>
    <w:rsid w:val="007C0D65"/>
    <w:rsid w:val="007C0E70"/>
    <w:rsid w:val="007C0FE6"/>
    <w:rsid w:val="007C2622"/>
    <w:rsid w:val="007C2C04"/>
    <w:rsid w:val="007C2F5A"/>
    <w:rsid w:val="007C3942"/>
    <w:rsid w:val="007C3B33"/>
    <w:rsid w:val="007C3C34"/>
    <w:rsid w:val="007C3C44"/>
    <w:rsid w:val="007C3C5D"/>
    <w:rsid w:val="007C42A5"/>
    <w:rsid w:val="007C5093"/>
    <w:rsid w:val="007C50D9"/>
    <w:rsid w:val="007C5319"/>
    <w:rsid w:val="007C756B"/>
    <w:rsid w:val="007C75B8"/>
    <w:rsid w:val="007C7E0D"/>
    <w:rsid w:val="007D037B"/>
    <w:rsid w:val="007D06DB"/>
    <w:rsid w:val="007D071C"/>
    <w:rsid w:val="007D0B8B"/>
    <w:rsid w:val="007D104E"/>
    <w:rsid w:val="007D1728"/>
    <w:rsid w:val="007D1A4D"/>
    <w:rsid w:val="007D1BAA"/>
    <w:rsid w:val="007D1CDF"/>
    <w:rsid w:val="007D249C"/>
    <w:rsid w:val="007D2745"/>
    <w:rsid w:val="007D4454"/>
    <w:rsid w:val="007D44AB"/>
    <w:rsid w:val="007D45FB"/>
    <w:rsid w:val="007D4E3A"/>
    <w:rsid w:val="007D552E"/>
    <w:rsid w:val="007D58DD"/>
    <w:rsid w:val="007D5D1E"/>
    <w:rsid w:val="007D5FB7"/>
    <w:rsid w:val="007D6420"/>
    <w:rsid w:val="007D66F0"/>
    <w:rsid w:val="007D69E5"/>
    <w:rsid w:val="007D6AFE"/>
    <w:rsid w:val="007D6B3B"/>
    <w:rsid w:val="007D6BE9"/>
    <w:rsid w:val="007D6F0D"/>
    <w:rsid w:val="007D7808"/>
    <w:rsid w:val="007E0060"/>
    <w:rsid w:val="007E029E"/>
    <w:rsid w:val="007E0757"/>
    <w:rsid w:val="007E0F4A"/>
    <w:rsid w:val="007E103F"/>
    <w:rsid w:val="007E109C"/>
    <w:rsid w:val="007E1591"/>
    <w:rsid w:val="007E2564"/>
    <w:rsid w:val="007E29E2"/>
    <w:rsid w:val="007E2ADC"/>
    <w:rsid w:val="007E3DDD"/>
    <w:rsid w:val="007E3F26"/>
    <w:rsid w:val="007E3F7C"/>
    <w:rsid w:val="007E48C4"/>
    <w:rsid w:val="007E4B04"/>
    <w:rsid w:val="007E52AF"/>
    <w:rsid w:val="007E6078"/>
    <w:rsid w:val="007E615F"/>
    <w:rsid w:val="007E63AC"/>
    <w:rsid w:val="007E64B1"/>
    <w:rsid w:val="007E67A1"/>
    <w:rsid w:val="007E6ACB"/>
    <w:rsid w:val="007E752C"/>
    <w:rsid w:val="007E754C"/>
    <w:rsid w:val="007E786A"/>
    <w:rsid w:val="007E79F9"/>
    <w:rsid w:val="007E7B9E"/>
    <w:rsid w:val="007F0769"/>
    <w:rsid w:val="007F098B"/>
    <w:rsid w:val="007F1E57"/>
    <w:rsid w:val="007F1EC3"/>
    <w:rsid w:val="007F2048"/>
    <w:rsid w:val="007F26EB"/>
    <w:rsid w:val="007F26F0"/>
    <w:rsid w:val="007F2744"/>
    <w:rsid w:val="007F2922"/>
    <w:rsid w:val="007F2D5D"/>
    <w:rsid w:val="007F374C"/>
    <w:rsid w:val="007F3F6D"/>
    <w:rsid w:val="007F40C6"/>
    <w:rsid w:val="007F575D"/>
    <w:rsid w:val="007F57B0"/>
    <w:rsid w:val="007F57DF"/>
    <w:rsid w:val="007F5A74"/>
    <w:rsid w:val="007F5D31"/>
    <w:rsid w:val="007F60D1"/>
    <w:rsid w:val="007F671C"/>
    <w:rsid w:val="007F7A9C"/>
    <w:rsid w:val="00800181"/>
    <w:rsid w:val="0080063C"/>
    <w:rsid w:val="008006F5"/>
    <w:rsid w:val="0080099F"/>
    <w:rsid w:val="00800A96"/>
    <w:rsid w:val="0080109C"/>
    <w:rsid w:val="00801195"/>
    <w:rsid w:val="00801431"/>
    <w:rsid w:val="008016B8"/>
    <w:rsid w:val="0080197A"/>
    <w:rsid w:val="00801D9B"/>
    <w:rsid w:val="00802D5F"/>
    <w:rsid w:val="00803263"/>
    <w:rsid w:val="008032FC"/>
    <w:rsid w:val="008033B0"/>
    <w:rsid w:val="00803923"/>
    <w:rsid w:val="00803977"/>
    <w:rsid w:val="00803CC9"/>
    <w:rsid w:val="008044C4"/>
    <w:rsid w:val="008058D6"/>
    <w:rsid w:val="008064A1"/>
    <w:rsid w:val="008079F8"/>
    <w:rsid w:val="008102D5"/>
    <w:rsid w:val="00810B00"/>
    <w:rsid w:val="00810C05"/>
    <w:rsid w:val="00811BE5"/>
    <w:rsid w:val="00811D55"/>
    <w:rsid w:val="00812643"/>
    <w:rsid w:val="008127D3"/>
    <w:rsid w:val="00812C5B"/>
    <w:rsid w:val="0081335E"/>
    <w:rsid w:val="0081358F"/>
    <w:rsid w:val="008136C9"/>
    <w:rsid w:val="00813800"/>
    <w:rsid w:val="0081425D"/>
    <w:rsid w:val="00814EB6"/>
    <w:rsid w:val="00814FDC"/>
    <w:rsid w:val="008152F2"/>
    <w:rsid w:val="0081544A"/>
    <w:rsid w:val="0081578B"/>
    <w:rsid w:val="0081608E"/>
    <w:rsid w:val="00816B25"/>
    <w:rsid w:val="008176A9"/>
    <w:rsid w:val="008176CD"/>
    <w:rsid w:val="00817953"/>
    <w:rsid w:val="00817C62"/>
    <w:rsid w:val="00817FA4"/>
    <w:rsid w:val="0082054C"/>
    <w:rsid w:val="008207F5"/>
    <w:rsid w:val="0082089B"/>
    <w:rsid w:val="00820B39"/>
    <w:rsid w:val="0082126D"/>
    <w:rsid w:val="00821416"/>
    <w:rsid w:val="008218AB"/>
    <w:rsid w:val="008227A2"/>
    <w:rsid w:val="0082284B"/>
    <w:rsid w:val="00822C70"/>
    <w:rsid w:val="00822D01"/>
    <w:rsid w:val="00822E01"/>
    <w:rsid w:val="0082338D"/>
    <w:rsid w:val="00823752"/>
    <w:rsid w:val="00823E6A"/>
    <w:rsid w:val="008248A8"/>
    <w:rsid w:val="00824E9C"/>
    <w:rsid w:val="00825BA5"/>
    <w:rsid w:val="00825CA7"/>
    <w:rsid w:val="00825EC8"/>
    <w:rsid w:val="008274AD"/>
    <w:rsid w:val="008277DA"/>
    <w:rsid w:val="00830142"/>
    <w:rsid w:val="00830157"/>
    <w:rsid w:val="008309F7"/>
    <w:rsid w:val="00830A6E"/>
    <w:rsid w:val="00830D2F"/>
    <w:rsid w:val="00831451"/>
    <w:rsid w:val="0083205D"/>
    <w:rsid w:val="008321BF"/>
    <w:rsid w:val="00832BB0"/>
    <w:rsid w:val="00833679"/>
    <w:rsid w:val="00833D19"/>
    <w:rsid w:val="00834363"/>
    <w:rsid w:val="00834621"/>
    <w:rsid w:val="00834B9E"/>
    <w:rsid w:val="00834C5F"/>
    <w:rsid w:val="00834F24"/>
    <w:rsid w:val="00835214"/>
    <w:rsid w:val="00835ABC"/>
    <w:rsid w:val="00837B4A"/>
    <w:rsid w:val="00837E2B"/>
    <w:rsid w:val="00840565"/>
    <w:rsid w:val="008408AD"/>
    <w:rsid w:val="00840B16"/>
    <w:rsid w:val="00840E84"/>
    <w:rsid w:val="008414D2"/>
    <w:rsid w:val="00841E4F"/>
    <w:rsid w:val="00841EA5"/>
    <w:rsid w:val="0084226D"/>
    <w:rsid w:val="00842603"/>
    <w:rsid w:val="00842F88"/>
    <w:rsid w:val="00843244"/>
    <w:rsid w:val="00844402"/>
    <w:rsid w:val="008444B3"/>
    <w:rsid w:val="00844667"/>
    <w:rsid w:val="008446C2"/>
    <w:rsid w:val="008449CC"/>
    <w:rsid w:val="00844F4F"/>
    <w:rsid w:val="00845D7E"/>
    <w:rsid w:val="00845FF4"/>
    <w:rsid w:val="0084738D"/>
    <w:rsid w:val="00847705"/>
    <w:rsid w:val="00847787"/>
    <w:rsid w:val="00847CEF"/>
    <w:rsid w:val="008507AD"/>
    <w:rsid w:val="008508CF"/>
    <w:rsid w:val="00850BA3"/>
    <w:rsid w:val="0085159E"/>
    <w:rsid w:val="00851761"/>
    <w:rsid w:val="008519E8"/>
    <w:rsid w:val="00851F3B"/>
    <w:rsid w:val="008522E7"/>
    <w:rsid w:val="00852790"/>
    <w:rsid w:val="00852B21"/>
    <w:rsid w:val="0085371B"/>
    <w:rsid w:val="008538D4"/>
    <w:rsid w:val="00853C7A"/>
    <w:rsid w:val="00853F5F"/>
    <w:rsid w:val="0085401A"/>
    <w:rsid w:val="0085409A"/>
    <w:rsid w:val="008541CE"/>
    <w:rsid w:val="00854721"/>
    <w:rsid w:val="0085495A"/>
    <w:rsid w:val="00854C41"/>
    <w:rsid w:val="00854E2D"/>
    <w:rsid w:val="00854F90"/>
    <w:rsid w:val="008550D1"/>
    <w:rsid w:val="0085553B"/>
    <w:rsid w:val="0085567D"/>
    <w:rsid w:val="00855742"/>
    <w:rsid w:val="0085574C"/>
    <w:rsid w:val="0085593B"/>
    <w:rsid w:val="00856530"/>
    <w:rsid w:val="0085655B"/>
    <w:rsid w:val="008567B5"/>
    <w:rsid w:val="00856ED1"/>
    <w:rsid w:val="00857A20"/>
    <w:rsid w:val="00857B31"/>
    <w:rsid w:val="00857C7E"/>
    <w:rsid w:val="00857CDD"/>
    <w:rsid w:val="00857E82"/>
    <w:rsid w:val="00857F3D"/>
    <w:rsid w:val="00860AC6"/>
    <w:rsid w:val="008611AF"/>
    <w:rsid w:val="008615E9"/>
    <w:rsid w:val="00861E14"/>
    <w:rsid w:val="008627E3"/>
    <w:rsid w:val="00863673"/>
    <w:rsid w:val="008642B6"/>
    <w:rsid w:val="008643F9"/>
    <w:rsid w:val="00865D3A"/>
    <w:rsid w:val="0086616E"/>
    <w:rsid w:val="008664B0"/>
    <w:rsid w:val="00866D9E"/>
    <w:rsid w:val="00866EA6"/>
    <w:rsid w:val="0086766A"/>
    <w:rsid w:val="00867EBA"/>
    <w:rsid w:val="008700F3"/>
    <w:rsid w:val="008706F0"/>
    <w:rsid w:val="0087075A"/>
    <w:rsid w:val="0087085D"/>
    <w:rsid w:val="0087195B"/>
    <w:rsid w:val="00871C3D"/>
    <w:rsid w:val="0087210D"/>
    <w:rsid w:val="00872E7F"/>
    <w:rsid w:val="0087303F"/>
    <w:rsid w:val="00873878"/>
    <w:rsid w:val="00873AE5"/>
    <w:rsid w:val="008742A4"/>
    <w:rsid w:val="00874C00"/>
    <w:rsid w:val="00875F45"/>
    <w:rsid w:val="00876292"/>
    <w:rsid w:val="00876AD0"/>
    <w:rsid w:val="00876F46"/>
    <w:rsid w:val="008770FB"/>
    <w:rsid w:val="008774A4"/>
    <w:rsid w:val="0087753B"/>
    <w:rsid w:val="008777C8"/>
    <w:rsid w:val="00877982"/>
    <w:rsid w:val="0088044E"/>
    <w:rsid w:val="00880BC9"/>
    <w:rsid w:val="00880D48"/>
    <w:rsid w:val="00880E4F"/>
    <w:rsid w:val="008814F8"/>
    <w:rsid w:val="0088216A"/>
    <w:rsid w:val="0088224F"/>
    <w:rsid w:val="008826FE"/>
    <w:rsid w:val="00882C9B"/>
    <w:rsid w:val="008832DF"/>
    <w:rsid w:val="00883314"/>
    <w:rsid w:val="00883E79"/>
    <w:rsid w:val="00884030"/>
    <w:rsid w:val="008847C0"/>
    <w:rsid w:val="00884812"/>
    <w:rsid w:val="008849B9"/>
    <w:rsid w:val="00884A6A"/>
    <w:rsid w:val="00884D5C"/>
    <w:rsid w:val="008850B2"/>
    <w:rsid w:val="008857BB"/>
    <w:rsid w:val="00886013"/>
    <w:rsid w:val="00886B7E"/>
    <w:rsid w:val="008871C0"/>
    <w:rsid w:val="008873DD"/>
    <w:rsid w:val="0088760F"/>
    <w:rsid w:val="008901BC"/>
    <w:rsid w:val="008903C0"/>
    <w:rsid w:val="00890C91"/>
    <w:rsid w:val="00890E52"/>
    <w:rsid w:val="008910C3"/>
    <w:rsid w:val="00891505"/>
    <w:rsid w:val="008915DA"/>
    <w:rsid w:val="00891636"/>
    <w:rsid w:val="00891BA4"/>
    <w:rsid w:val="008922CB"/>
    <w:rsid w:val="0089234C"/>
    <w:rsid w:val="008925D8"/>
    <w:rsid w:val="008927A1"/>
    <w:rsid w:val="008928D5"/>
    <w:rsid w:val="00892BAC"/>
    <w:rsid w:val="00892D50"/>
    <w:rsid w:val="0089306A"/>
    <w:rsid w:val="0089374E"/>
    <w:rsid w:val="008938C6"/>
    <w:rsid w:val="00893F85"/>
    <w:rsid w:val="008949DB"/>
    <w:rsid w:val="00894F9B"/>
    <w:rsid w:val="00895551"/>
    <w:rsid w:val="0089575B"/>
    <w:rsid w:val="008966CB"/>
    <w:rsid w:val="00896A64"/>
    <w:rsid w:val="00896D14"/>
    <w:rsid w:val="00896ED8"/>
    <w:rsid w:val="00896FB5"/>
    <w:rsid w:val="008970AC"/>
    <w:rsid w:val="00897A56"/>
    <w:rsid w:val="00897B1B"/>
    <w:rsid w:val="008A0057"/>
    <w:rsid w:val="008A03F0"/>
    <w:rsid w:val="008A0CE1"/>
    <w:rsid w:val="008A2795"/>
    <w:rsid w:val="008A2935"/>
    <w:rsid w:val="008A2F8F"/>
    <w:rsid w:val="008A3CFA"/>
    <w:rsid w:val="008A4C11"/>
    <w:rsid w:val="008A4FFB"/>
    <w:rsid w:val="008A521C"/>
    <w:rsid w:val="008A616C"/>
    <w:rsid w:val="008A6429"/>
    <w:rsid w:val="008A65DD"/>
    <w:rsid w:val="008A666F"/>
    <w:rsid w:val="008A66F9"/>
    <w:rsid w:val="008A67A8"/>
    <w:rsid w:val="008A69C1"/>
    <w:rsid w:val="008A7305"/>
    <w:rsid w:val="008A7485"/>
    <w:rsid w:val="008A7773"/>
    <w:rsid w:val="008B0AA9"/>
    <w:rsid w:val="008B0F6C"/>
    <w:rsid w:val="008B1C76"/>
    <w:rsid w:val="008B1F44"/>
    <w:rsid w:val="008B2094"/>
    <w:rsid w:val="008B27DF"/>
    <w:rsid w:val="008B30CE"/>
    <w:rsid w:val="008B32AD"/>
    <w:rsid w:val="008B33EA"/>
    <w:rsid w:val="008B36A6"/>
    <w:rsid w:val="008B3E72"/>
    <w:rsid w:val="008B464A"/>
    <w:rsid w:val="008B4B20"/>
    <w:rsid w:val="008B4BE8"/>
    <w:rsid w:val="008B4F4B"/>
    <w:rsid w:val="008B5240"/>
    <w:rsid w:val="008B5414"/>
    <w:rsid w:val="008B5822"/>
    <w:rsid w:val="008B6A0D"/>
    <w:rsid w:val="008B6C2D"/>
    <w:rsid w:val="008B6D2D"/>
    <w:rsid w:val="008B75A9"/>
    <w:rsid w:val="008B7A30"/>
    <w:rsid w:val="008C0293"/>
    <w:rsid w:val="008C060D"/>
    <w:rsid w:val="008C0B74"/>
    <w:rsid w:val="008C0F1F"/>
    <w:rsid w:val="008C134A"/>
    <w:rsid w:val="008C1998"/>
    <w:rsid w:val="008C3A20"/>
    <w:rsid w:val="008C40F9"/>
    <w:rsid w:val="008C411F"/>
    <w:rsid w:val="008C4559"/>
    <w:rsid w:val="008C4600"/>
    <w:rsid w:val="008C4AA7"/>
    <w:rsid w:val="008C5441"/>
    <w:rsid w:val="008C5561"/>
    <w:rsid w:val="008C5C40"/>
    <w:rsid w:val="008C5CA4"/>
    <w:rsid w:val="008C5DE9"/>
    <w:rsid w:val="008C5EBA"/>
    <w:rsid w:val="008C75CC"/>
    <w:rsid w:val="008C776D"/>
    <w:rsid w:val="008D0226"/>
    <w:rsid w:val="008D0361"/>
    <w:rsid w:val="008D0661"/>
    <w:rsid w:val="008D07FB"/>
    <w:rsid w:val="008D08FA"/>
    <w:rsid w:val="008D0C46"/>
    <w:rsid w:val="008D0E9E"/>
    <w:rsid w:val="008D10F5"/>
    <w:rsid w:val="008D190C"/>
    <w:rsid w:val="008D1977"/>
    <w:rsid w:val="008D199D"/>
    <w:rsid w:val="008D1BEA"/>
    <w:rsid w:val="008D1DC9"/>
    <w:rsid w:val="008D1E47"/>
    <w:rsid w:val="008D1F63"/>
    <w:rsid w:val="008D21F8"/>
    <w:rsid w:val="008D2361"/>
    <w:rsid w:val="008D2709"/>
    <w:rsid w:val="008D28E1"/>
    <w:rsid w:val="008D294E"/>
    <w:rsid w:val="008D29CB"/>
    <w:rsid w:val="008D2CF6"/>
    <w:rsid w:val="008D2E17"/>
    <w:rsid w:val="008D3067"/>
    <w:rsid w:val="008D46DD"/>
    <w:rsid w:val="008D4D1D"/>
    <w:rsid w:val="008D4E46"/>
    <w:rsid w:val="008D50B0"/>
    <w:rsid w:val="008D544A"/>
    <w:rsid w:val="008D5823"/>
    <w:rsid w:val="008D5B64"/>
    <w:rsid w:val="008D5ED6"/>
    <w:rsid w:val="008D6029"/>
    <w:rsid w:val="008D6378"/>
    <w:rsid w:val="008D69AC"/>
    <w:rsid w:val="008D6D3E"/>
    <w:rsid w:val="008D7417"/>
    <w:rsid w:val="008D7945"/>
    <w:rsid w:val="008D7A19"/>
    <w:rsid w:val="008D7AED"/>
    <w:rsid w:val="008D7FE1"/>
    <w:rsid w:val="008E02D1"/>
    <w:rsid w:val="008E068D"/>
    <w:rsid w:val="008E0CB7"/>
    <w:rsid w:val="008E1592"/>
    <w:rsid w:val="008E166A"/>
    <w:rsid w:val="008E17FA"/>
    <w:rsid w:val="008E1BBC"/>
    <w:rsid w:val="008E21D5"/>
    <w:rsid w:val="008E2806"/>
    <w:rsid w:val="008E29CF"/>
    <w:rsid w:val="008E2EE2"/>
    <w:rsid w:val="008E31AB"/>
    <w:rsid w:val="008E3A69"/>
    <w:rsid w:val="008E3D18"/>
    <w:rsid w:val="008E41EB"/>
    <w:rsid w:val="008E440D"/>
    <w:rsid w:val="008E4487"/>
    <w:rsid w:val="008E469D"/>
    <w:rsid w:val="008E4A24"/>
    <w:rsid w:val="008E4BA8"/>
    <w:rsid w:val="008E525E"/>
    <w:rsid w:val="008E598F"/>
    <w:rsid w:val="008E64BD"/>
    <w:rsid w:val="008E6A79"/>
    <w:rsid w:val="008E6EDA"/>
    <w:rsid w:val="008E6F9B"/>
    <w:rsid w:val="008E72B4"/>
    <w:rsid w:val="008E738D"/>
    <w:rsid w:val="008E75A7"/>
    <w:rsid w:val="008E7F12"/>
    <w:rsid w:val="008F01E7"/>
    <w:rsid w:val="008F053D"/>
    <w:rsid w:val="008F0DE4"/>
    <w:rsid w:val="008F0EEA"/>
    <w:rsid w:val="008F1330"/>
    <w:rsid w:val="008F13EF"/>
    <w:rsid w:val="008F197F"/>
    <w:rsid w:val="008F226A"/>
    <w:rsid w:val="008F2693"/>
    <w:rsid w:val="008F2F9C"/>
    <w:rsid w:val="008F3AB8"/>
    <w:rsid w:val="008F4558"/>
    <w:rsid w:val="008F4859"/>
    <w:rsid w:val="008F495E"/>
    <w:rsid w:val="008F4B00"/>
    <w:rsid w:val="008F4CCC"/>
    <w:rsid w:val="008F4F6A"/>
    <w:rsid w:val="008F51B3"/>
    <w:rsid w:val="008F5A75"/>
    <w:rsid w:val="008F5AFB"/>
    <w:rsid w:val="008F6057"/>
    <w:rsid w:val="008F6B78"/>
    <w:rsid w:val="008F6E1D"/>
    <w:rsid w:val="008F7199"/>
    <w:rsid w:val="008F7ADD"/>
    <w:rsid w:val="008F7B87"/>
    <w:rsid w:val="0090004F"/>
    <w:rsid w:val="00900088"/>
    <w:rsid w:val="009000BC"/>
    <w:rsid w:val="009009BC"/>
    <w:rsid w:val="00900FF0"/>
    <w:rsid w:val="009010DB"/>
    <w:rsid w:val="00901928"/>
    <w:rsid w:val="00901E11"/>
    <w:rsid w:val="009029DD"/>
    <w:rsid w:val="00902DC9"/>
    <w:rsid w:val="00902DD0"/>
    <w:rsid w:val="00903069"/>
    <w:rsid w:val="0090356B"/>
    <w:rsid w:val="00903E8F"/>
    <w:rsid w:val="009049CB"/>
    <w:rsid w:val="00905241"/>
    <w:rsid w:val="00905983"/>
    <w:rsid w:val="00905EE7"/>
    <w:rsid w:val="00906231"/>
    <w:rsid w:val="009067AE"/>
    <w:rsid w:val="00906ABC"/>
    <w:rsid w:val="00906CDA"/>
    <w:rsid w:val="0090774A"/>
    <w:rsid w:val="0091071F"/>
    <w:rsid w:val="00911201"/>
    <w:rsid w:val="0091173D"/>
    <w:rsid w:val="0091234D"/>
    <w:rsid w:val="00912B72"/>
    <w:rsid w:val="00913484"/>
    <w:rsid w:val="009138DE"/>
    <w:rsid w:val="009142D9"/>
    <w:rsid w:val="00914414"/>
    <w:rsid w:val="0091475D"/>
    <w:rsid w:val="00914815"/>
    <w:rsid w:val="00914B91"/>
    <w:rsid w:val="00914EA5"/>
    <w:rsid w:val="00914EA7"/>
    <w:rsid w:val="00914EC1"/>
    <w:rsid w:val="00915620"/>
    <w:rsid w:val="00915B11"/>
    <w:rsid w:val="00915DD4"/>
    <w:rsid w:val="00915F0E"/>
    <w:rsid w:val="00917329"/>
    <w:rsid w:val="00917685"/>
    <w:rsid w:val="0091787C"/>
    <w:rsid w:val="0092002E"/>
    <w:rsid w:val="00920AFB"/>
    <w:rsid w:val="009213DC"/>
    <w:rsid w:val="0092150D"/>
    <w:rsid w:val="00921753"/>
    <w:rsid w:val="009217FE"/>
    <w:rsid w:val="009221C7"/>
    <w:rsid w:val="00922B54"/>
    <w:rsid w:val="00924382"/>
    <w:rsid w:val="00924769"/>
    <w:rsid w:val="00924B97"/>
    <w:rsid w:val="00925086"/>
    <w:rsid w:val="009250DF"/>
    <w:rsid w:val="00925444"/>
    <w:rsid w:val="009260E3"/>
    <w:rsid w:val="0092678A"/>
    <w:rsid w:val="00926913"/>
    <w:rsid w:val="00927A83"/>
    <w:rsid w:val="00927BB2"/>
    <w:rsid w:val="009312CA"/>
    <w:rsid w:val="009313B6"/>
    <w:rsid w:val="00931BAD"/>
    <w:rsid w:val="00931CF7"/>
    <w:rsid w:val="00931EE3"/>
    <w:rsid w:val="009320E4"/>
    <w:rsid w:val="0093242D"/>
    <w:rsid w:val="0093242E"/>
    <w:rsid w:val="0093269E"/>
    <w:rsid w:val="00933083"/>
    <w:rsid w:val="00933958"/>
    <w:rsid w:val="00933B2B"/>
    <w:rsid w:val="0093495F"/>
    <w:rsid w:val="00934F1A"/>
    <w:rsid w:val="009354E3"/>
    <w:rsid w:val="00935EF7"/>
    <w:rsid w:val="00936272"/>
    <w:rsid w:val="00936682"/>
    <w:rsid w:val="009366F0"/>
    <w:rsid w:val="00936FEE"/>
    <w:rsid w:val="009372A9"/>
    <w:rsid w:val="009372BA"/>
    <w:rsid w:val="009373CC"/>
    <w:rsid w:val="00937AD5"/>
    <w:rsid w:val="00937D3E"/>
    <w:rsid w:val="0094026A"/>
    <w:rsid w:val="0094080C"/>
    <w:rsid w:val="00940AF6"/>
    <w:rsid w:val="00940D72"/>
    <w:rsid w:val="00941BDB"/>
    <w:rsid w:val="00941C07"/>
    <w:rsid w:val="00941CA6"/>
    <w:rsid w:val="009420CE"/>
    <w:rsid w:val="009422E2"/>
    <w:rsid w:val="009423DD"/>
    <w:rsid w:val="00942B70"/>
    <w:rsid w:val="00942B9E"/>
    <w:rsid w:val="00942FDF"/>
    <w:rsid w:val="009439B8"/>
    <w:rsid w:val="00944162"/>
    <w:rsid w:val="009465F7"/>
    <w:rsid w:val="00946AEC"/>
    <w:rsid w:val="00946C8D"/>
    <w:rsid w:val="00946DCF"/>
    <w:rsid w:val="00947350"/>
    <w:rsid w:val="009475F5"/>
    <w:rsid w:val="00947635"/>
    <w:rsid w:val="009476DB"/>
    <w:rsid w:val="009501FB"/>
    <w:rsid w:val="00950298"/>
    <w:rsid w:val="009503D6"/>
    <w:rsid w:val="009504F9"/>
    <w:rsid w:val="00950520"/>
    <w:rsid w:val="009509B7"/>
    <w:rsid w:val="00950AD6"/>
    <w:rsid w:val="00950CB6"/>
    <w:rsid w:val="00951052"/>
    <w:rsid w:val="0095162C"/>
    <w:rsid w:val="00951675"/>
    <w:rsid w:val="00951A2D"/>
    <w:rsid w:val="00952532"/>
    <w:rsid w:val="009525F2"/>
    <w:rsid w:val="00953075"/>
    <w:rsid w:val="00953572"/>
    <w:rsid w:val="009538D9"/>
    <w:rsid w:val="00953B27"/>
    <w:rsid w:val="00953B82"/>
    <w:rsid w:val="00953C32"/>
    <w:rsid w:val="00953ECD"/>
    <w:rsid w:val="00954D21"/>
    <w:rsid w:val="00955083"/>
    <w:rsid w:val="00955272"/>
    <w:rsid w:val="009560D8"/>
    <w:rsid w:val="0095621A"/>
    <w:rsid w:val="00956ECB"/>
    <w:rsid w:val="00957702"/>
    <w:rsid w:val="009577B8"/>
    <w:rsid w:val="009607BD"/>
    <w:rsid w:val="009608ED"/>
    <w:rsid w:val="00960B10"/>
    <w:rsid w:val="009612B5"/>
    <w:rsid w:val="00961495"/>
    <w:rsid w:val="0096169C"/>
    <w:rsid w:val="00962466"/>
    <w:rsid w:val="00962864"/>
    <w:rsid w:val="009638BE"/>
    <w:rsid w:val="00963F45"/>
    <w:rsid w:val="009659B0"/>
    <w:rsid w:val="00965B92"/>
    <w:rsid w:val="009663C0"/>
    <w:rsid w:val="00966540"/>
    <w:rsid w:val="009666C8"/>
    <w:rsid w:val="009667D7"/>
    <w:rsid w:val="00966DA7"/>
    <w:rsid w:val="00967074"/>
    <w:rsid w:val="0096759B"/>
    <w:rsid w:val="0096799D"/>
    <w:rsid w:val="00970106"/>
    <w:rsid w:val="00970DBE"/>
    <w:rsid w:val="009710F2"/>
    <w:rsid w:val="00971BB3"/>
    <w:rsid w:val="009720A6"/>
    <w:rsid w:val="0097223A"/>
    <w:rsid w:val="0097247E"/>
    <w:rsid w:val="0097263A"/>
    <w:rsid w:val="009727BD"/>
    <w:rsid w:val="00972BE5"/>
    <w:rsid w:val="00972F25"/>
    <w:rsid w:val="009731D0"/>
    <w:rsid w:val="009731EF"/>
    <w:rsid w:val="00973390"/>
    <w:rsid w:val="009735E9"/>
    <w:rsid w:val="009735F9"/>
    <w:rsid w:val="00973763"/>
    <w:rsid w:val="00974E25"/>
    <w:rsid w:val="00975036"/>
    <w:rsid w:val="00975451"/>
    <w:rsid w:val="0097552C"/>
    <w:rsid w:val="009758DF"/>
    <w:rsid w:val="00976262"/>
    <w:rsid w:val="00976B69"/>
    <w:rsid w:val="00977382"/>
    <w:rsid w:val="009778C4"/>
    <w:rsid w:val="00977BCC"/>
    <w:rsid w:val="00977CF9"/>
    <w:rsid w:val="00977EE9"/>
    <w:rsid w:val="00980027"/>
    <w:rsid w:val="00980836"/>
    <w:rsid w:val="00980969"/>
    <w:rsid w:val="00980D6F"/>
    <w:rsid w:val="00980D94"/>
    <w:rsid w:val="00981245"/>
    <w:rsid w:val="00981CD3"/>
    <w:rsid w:val="00981DE7"/>
    <w:rsid w:val="009827D2"/>
    <w:rsid w:val="00982989"/>
    <w:rsid w:val="00982DDF"/>
    <w:rsid w:val="00983344"/>
    <w:rsid w:val="00983415"/>
    <w:rsid w:val="00983BBD"/>
    <w:rsid w:val="009848A2"/>
    <w:rsid w:val="00984DA3"/>
    <w:rsid w:val="00985359"/>
    <w:rsid w:val="0098561D"/>
    <w:rsid w:val="009860E4"/>
    <w:rsid w:val="009866BD"/>
    <w:rsid w:val="00986A89"/>
    <w:rsid w:val="00986E2A"/>
    <w:rsid w:val="00987822"/>
    <w:rsid w:val="009908E5"/>
    <w:rsid w:val="00990E03"/>
    <w:rsid w:val="00991139"/>
    <w:rsid w:val="009914F6"/>
    <w:rsid w:val="00991851"/>
    <w:rsid w:val="009919DB"/>
    <w:rsid w:val="00991FEC"/>
    <w:rsid w:val="009922A8"/>
    <w:rsid w:val="00992A38"/>
    <w:rsid w:val="009931DD"/>
    <w:rsid w:val="00993A9F"/>
    <w:rsid w:val="00993CB3"/>
    <w:rsid w:val="0099405D"/>
    <w:rsid w:val="00994163"/>
    <w:rsid w:val="00995A9C"/>
    <w:rsid w:val="00995C3D"/>
    <w:rsid w:val="0099739D"/>
    <w:rsid w:val="00997699"/>
    <w:rsid w:val="009976E8"/>
    <w:rsid w:val="00997F94"/>
    <w:rsid w:val="009A0489"/>
    <w:rsid w:val="009A086B"/>
    <w:rsid w:val="009A1032"/>
    <w:rsid w:val="009A1284"/>
    <w:rsid w:val="009A135C"/>
    <w:rsid w:val="009A1369"/>
    <w:rsid w:val="009A17E5"/>
    <w:rsid w:val="009A1FCA"/>
    <w:rsid w:val="009A2AF2"/>
    <w:rsid w:val="009A2C4F"/>
    <w:rsid w:val="009A2D7B"/>
    <w:rsid w:val="009A2EBF"/>
    <w:rsid w:val="009A3005"/>
    <w:rsid w:val="009A30EB"/>
    <w:rsid w:val="009A34B9"/>
    <w:rsid w:val="009A37A5"/>
    <w:rsid w:val="009A3C47"/>
    <w:rsid w:val="009A41DC"/>
    <w:rsid w:val="009A4516"/>
    <w:rsid w:val="009A51EC"/>
    <w:rsid w:val="009A5D0D"/>
    <w:rsid w:val="009A5FCA"/>
    <w:rsid w:val="009A6305"/>
    <w:rsid w:val="009A6F96"/>
    <w:rsid w:val="009A75A8"/>
    <w:rsid w:val="009A76B0"/>
    <w:rsid w:val="009A76EB"/>
    <w:rsid w:val="009A7AF0"/>
    <w:rsid w:val="009B0040"/>
    <w:rsid w:val="009B0088"/>
    <w:rsid w:val="009B0968"/>
    <w:rsid w:val="009B15C7"/>
    <w:rsid w:val="009B1C82"/>
    <w:rsid w:val="009B1E12"/>
    <w:rsid w:val="009B27F5"/>
    <w:rsid w:val="009B28E6"/>
    <w:rsid w:val="009B3008"/>
    <w:rsid w:val="009B303E"/>
    <w:rsid w:val="009B3512"/>
    <w:rsid w:val="009B362E"/>
    <w:rsid w:val="009B37C7"/>
    <w:rsid w:val="009B38FA"/>
    <w:rsid w:val="009B4B07"/>
    <w:rsid w:val="009B5ECD"/>
    <w:rsid w:val="009B623B"/>
    <w:rsid w:val="009B651B"/>
    <w:rsid w:val="009B6A1B"/>
    <w:rsid w:val="009B6A8E"/>
    <w:rsid w:val="009B6AB7"/>
    <w:rsid w:val="009B6D61"/>
    <w:rsid w:val="009B7A33"/>
    <w:rsid w:val="009C07E5"/>
    <w:rsid w:val="009C0D08"/>
    <w:rsid w:val="009C0F1E"/>
    <w:rsid w:val="009C100A"/>
    <w:rsid w:val="009C2533"/>
    <w:rsid w:val="009C2717"/>
    <w:rsid w:val="009C28F2"/>
    <w:rsid w:val="009C29CD"/>
    <w:rsid w:val="009C3469"/>
    <w:rsid w:val="009C39E8"/>
    <w:rsid w:val="009C421E"/>
    <w:rsid w:val="009C49A6"/>
    <w:rsid w:val="009C50BD"/>
    <w:rsid w:val="009C5ABD"/>
    <w:rsid w:val="009C5CA0"/>
    <w:rsid w:val="009C684F"/>
    <w:rsid w:val="009C699B"/>
    <w:rsid w:val="009C6B8E"/>
    <w:rsid w:val="009C73EF"/>
    <w:rsid w:val="009C7F49"/>
    <w:rsid w:val="009D0CD5"/>
    <w:rsid w:val="009D0D33"/>
    <w:rsid w:val="009D1651"/>
    <w:rsid w:val="009D1B9D"/>
    <w:rsid w:val="009D1BB2"/>
    <w:rsid w:val="009D222B"/>
    <w:rsid w:val="009D22B1"/>
    <w:rsid w:val="009D3755"/>
    <w:rsid w:val="009D3F58"/>
    <w:rsid w:val="009D415D"/>
    <w:rsid w:val="009D44B1"/>
    <w:rsid w:val="009D63A6"/>
    <w:rsid w:val="009D63FA"/>
    <w:rsid w:val="009D673A"/>
    <w:rsid w:val="009D75C9"/>
    <w:rsid w:val="009D7A93"/>
    <w:rsid w:val="009D7F4C"/>
    <w:rsid w:val="009D7F7D"/>
    <w:rsid w:val="009E0232"/>
    <w:rsid w:val="009E0822"/>
    <w:rsid w:val="009E0DC1"/>
    <w:rsid w:val="009E0E5D"/>
    <w:rsid w:val="009E0EF5"/>
    <w:rsid w:val="009E1938"/>
    <w:rsid w:val="009E1FA3"/>
    <w:rsid w:val="009E1FDF"/>
    <w:rsid w:val="009E2371"/>
    <w:rsid w:val="009E237E"/>
    <w:rsid w:val="009E2570"/>
    <w:rsid w:val="009E25E8"/>
    <w:rsid w:val="009E3197"/>
    <w:rsid w:val="009E3872"/>
    <w:rsid w:val="009E3C6E"/>
    <w:rsid w:val="009E4241"/>
    <w:rsid w:val="009E4457"/>
    <w:rsid w:val="009E461C"/>
    <w:rsid w:val="009E4734"/>
    <w:rsid w:val="009E476E"/>
    <w:rsid w:val="009E4992"/>
    <w:rsid w:val="009E4DCB"/>
    <w:rsid w:val="009E4FE5"/>
    <w:rsid w:val="009E54ED"/>
    <w:rsid w:val="009E574F"/>
    <w:rsid w:val="009E58BD"/>
    <w:rsid w:val="009E5BE1"/>
    <w:rsid w:val="009E5D47"/>
    <w:rsid w:val="009E6241"/>
    <w:rsid w:val="009E62E1"/>
    <w:rsid w:val="009E6560"/>
    <w:rsid w:val="009E668F"/>
    <w:rsid w:val="009E66CB"/>
    <w:rsid w:val="009E69F6"/>
    <w:rsid w:val="009E6D67"/>
    <w:rsid w:val="009E7522"/>
    <w:rsid w:val="009E76AC"/>
    <w:rsid w:val="009F0111"/>
    <w:rsid w:val="009F04A5"/>
    <w:rsid w:val="009F09D6"/>
    <w:rsid w:val="009F0AE1"/>
    <w:rsid w:val="009F0BE9"/>
    <w:rsid w:val="009F137D"/>
    <w:rsid w:val="009F13E9"/>
    <w:rsid w:val="009F196F"/>
    <w:rsid w:val="009F1E85"/>
    <w:rsid w:val="009F2194"/>
    <w:rsid w:val="009F25AD"/>
    <w:rsid w:val="009F26BE"/>
    <w:rsid w:val="009F5584"/>
    <w:rsid w:val="009F5644"/>
    <w:rsid w:val="009F64AF"/>
    <w:rsid w:val="009F6924"/>
    <w:rsid w:val="009F6B2B"/>
    <w:rsid w:val="009F6C62"/>
    <w:rsid w:val="009F6E1E"/>
    <w:rsid w:val="009F722C"/>
    <w:rsid w:val="009F7235"/>
    <w:rsid w:val="009F750E"/>
    <w:rsid w:val="009F7975"/>
    <w:rsid w:val="00A00FF6"/>
    <w:rsid w:val="00A012A5"/>
    <w:rsid w:val="00A01CF2"/>
    <w:rsid w:val="00A01F38"/>
    <w:rsid w:val="00A024E8"/>
    <w:rsid w:val="00A0281B"/>
    <w:rsid w:val="00A03195"/>
    <w:rsid w:val="00A0481E"/>
    <w:rsid w:val="00A04BF6"/>
    <w:rsid w:val="00A04D10"/>
    <w:rsid w:val="00A04ED9"/>
    <w:rsid w:val="00A054A1"/>
    <w:rsid w:val="00A05655"/>
    <w:rsid w:val="00A05882"/>
    <w:rsid w:val="00A05934"/>
    <w:rsid w:val="00A05C9D"/>
    <w:rsid w:val="00A061C2"/>
    <w:rsid w:val="00A06B0E"/>
    <w:rsid w:val="00A0727A"/>
    <w:rsid w:val="00A072B7"/>
    <w:rsid w:val="00A10121"/>
    <w:rsid w:val="00A10189"/>
    <w:rsid w:val="00A10440"/>
    <w:rsid w:val="00A104CB"/>
    <w:rsid w:val="00A10B04"/>
    <w:rsid w:val="00A10FA1"/>
    <w:rsid w:val="00A112CD"/>
    <w:rsid w:val="00A11970"/>
    <w:rsid w:val="00A119B3"/>
    <w:rsid w:val="00A11C3A"/>
    <w:rsid w:val="00A13201"/>
    <w:rsid w:val="00A134B6"/>
    <w:rsid w:val="00A13A96"/>
    <w:rsid w:val="00A13EE7"/>
    <w:rsid w:val="00A14454"/>
    <w:rsid w:val="00A14E4D"/>
    <w:rsid w:val="00A15389"/>
    <w:rsid w:val="00A156A4"/>
    <w:rsid w:val="00A15747"/>
    <w:rsid w:val="00A15C16"/>
    <w:rsid w:val="00A17207"/>
    <w:rsid w:val="00A1774A"/>
    <w:rsid w:val="00A179C1"/>
    <w:rsid w:val="00A20460"/>
    <w:rsid w:val="00A20787"/>
    <w:rsid w:val="00A207D0"/>
    <w:rsid w:val="00A20B7B"/>
    <w:rsid w:val="00A2153D"/>
    <w:rsid w:val="00A2163A"/>
    <w:rsid w:val="00A2213A"/>
    <w:rsid w:val="00A22A03"/>
    <w:rsid w:val="00A22A2E"/>
    <w:rsid w:val="00A22D93"/>
    <w:rsid w:val="00A23469"/>
    <w:rsid w:val="00A23C6B"/>
    <w:rsid w:val="00A242BD"/>
    <w:rsid w:val="00A242BF"/>
    <w:rsid w:val="00A24514"/>
    <w:rsid w:val="00A24CF7"/>
    <w:rsid w:val="00A24DA6"/>
    <w:rsid w:val="00A24EE0"/>
    <w:rsid w:val="00A25826"/>
    <w:rsid w:val="00A25B8F"/>
    <w:rsid w:val="00A2642E"/>
    <w:rsid w:val="00A26AEF"/>
    <w:rsid w:val="00A26D15"/>
    <w:rsid w:val="00A26D62"/>
    <w:rsid w:val="00A26E4D"/>
    <w:rsid w:val="00A27045"/>
    <w:rsid w:val="00A27327"/>
    <w:rsid w:val="00A2785F"/>
    <w:rsid w:val="00A27B86"/>
    <w:rsid w:val="00A27C4B"/>
    <w:rsid w:val="00A27D6D"/>
    <w:rsid w:val="00A3143D"/>
    <w:rsid w:val="00A31D35"/>
    <w:rsid w:val="00A322F1"/>
    <w:rsid w:val="00A32A40"/>
    <w:rsid w:val="00A32A76"/>
    <w:rsid w:val="00A32E02"/>
    <w:rsid w:val="00A330BD"/>
    <w:rsid w:val="00A331F5"/>
    <w:rsid w:val="00A3373E"/>
    <w:rsid w:val="00A3376B"/>
    <w:rsid w:val="00A33913"/>
    <w:rsid w:val="00A33EE4"/>
    <w:rsid w:val="00A34AAC"/>
    <w:rsid w:val="00A35271"/>
    <w:rsid w:val="00A358A7"/>
    <w:rsid w:val="00A3591A"/>
    <w:rsid w:val="00A3697E"/>
    <w:rsid w:val="00A36F05"/>
    <w:rsid w:val="00A37956"/>
    <w:rsid w:val="00A411EC"/>
    <w:rsid w:val="00A42FEF"/>
    <w:rsid w:val="00A43699"/>
    <w:rsid w:val="00A437B7"/>
    <w:rsid w:val="00A43A31"/>
    <w:rsid w:val="00A43D05"/>
    <w:rsid w:val="00A44111"/>
    <w:rsid w:val="00A444AA"/>
    <w:rsid w:val="00A44751"/>
    <w:rsid w:val="00A454E9"/>
    <w:rsid w:val="00A455C1"/>
    <w:rsid w:val="00A455D2"/>
    <w:rsid w:val="00A455F2"/>
    <w:rsid w:val="00A456A5"/>
    <w:rsid w:val="00A456AE"/>
    <w:rsid w:val="00A45BF2"/>
    <w:rsid w:val="00A45D04"/>
    <w:rsid w:val="00A462B9"/>
    <w:rsid w:val="00A4643B"/>
    <w:rsid w:val="00A46583"/>
    <w:rsid w:val="00A46670"/>
    <w:rsid w:val="00A470C0"/>
    <w:rsid w:val="00A47DF0"/>
    <w:rsid w:val="00A47EE7"/>
    <w:rsid w:val="00A501CC"/>
    <w:rsid w:val="00A50F3E"/>
    <w:rsid w:val="00A51D20"/>
    <w:rsid w:val="00A51E4F"/>
    <w:rsid w:val="00A5249B"/>
    <w:rsid w:val="00A52672"/>
    <w:rsid w:val="00A53429"/>
    <w:rsid w:val="00A534AB"/>
    <w:rsid w:val="00A53581"/>
    <w:rsid w:val="00A53CAE"/>
    <w:rsid w:val="00A54048"/>
    <w:rsid w:val="00A541F5"/>
    <w:rsid w:val="00A543A5"/>
    <w:rsid w:val="00A5485A"/>
    <w:rsid w:val="00A5486E"/>
    <w:rsid w:val="00A55218"/>
    <w:rsid w:val="00A55D29"/>
    <w:rsid w:val="00A55DFE"/>
    <w:rsid w:val="00A56E9B"/>
    <w:rsid w:val="00A57265"/>
    <w:rsid w:val="00A57561"/>
    <w:rsid w:val="00A578DA"/>
    <w:rsid w:val="00A60774"/>
    <w:rsid w:val="00A60DFE"/>
    <w:rsid w:val="00A62348"/>
    <w:rsid w:val="00A6385C"/>
    <w:rsid w:val="00A63A5A"/>
    <w:rsid w:val="00A64650"/>
    <w:rsid w:val="00A64C2D"/>
    <w:rsid w:val="00A65326"/>
    <w:rsid w:val="00A65885"/>
    <w:rsid w:val="00A65E29"/>
    <w:rsid w:val="00A669AA"/>
    <w:rsid w:val="00A66ACB"/>
    <w:rsid w:val="00A66ECE"/>
    <w:rsid w:val="00A66F67"/>
    <w:rsid w:val="00A67CD9"/>
    <w:rsid w:val="00A70401"/>
    <w:rsid w:val="00A70499"/>
    <w:rsid w:val="00A70562"/>
    <w:rsid w:val="00A707D0"/>
    <w:rsid w:val="00A70E20"/>
    <w:rsid w:val="00A7124E"/>
    <w:rsid w:val="00A71981"/>
    <w:rsid w:val="00A72371"/>
    <w:rsid w:val="00A729D0"/>
    <w:rsid w:val="00A72C1D"/>
    <w:rsid w:val="00A734F7"/>
    <w:rsid w:val="00A738A4"/>
    <w:rsid w:val="00A73C2C"/>
    <w:rsid w:val="00A741E3"/>
    <w:rsid w:val="00A74918"/>
    <w:rsid w:val="00A7532A"/>
    <w:rsid w:val="00A7535C"/>
    <w:rsid w:val="00A75C23"/>
    <w:rsid w:val="00A761DF"/>
    <w:rsid w:val="00A76374"/>
    <w:rsid w:val="00A76831"/>
    <w:rsid w:val="00A76D69"/>
    <w:rsid w:val="00A771AF"/>
    <w:rsid w:val="00A7739D"/>
    <w:rsid w:val="00A7778E"/>
    <w:rsid w:val="00A77919"/>
    <w:rsid w:val="00A77BF5"/>
    <w:rsid w:val="00A77FAF"/>
    <w:rsid w:val="00A80733"/>
    <w:rsid w:val="00A809F5"/>
    <w:rsid w:val="00A80C60"/>
    <w:rsid w:val="00A80ED6"/>
    <w:rsid w:val="00A810F4"/>
    <w:rsid w:val="00A8140D"/>
    <w:rsid w:val="00A81D02"/>
    <w:rsid w:val="00A81D2F"/>
    <w:rsid w:val="00A81EF2"/>
    <w:rsid w:val="00A82911"/>
    <w:rsid w:val="00A82A39"/>
    <w:rsid w:val="00A82A49"/>
    <w:rsid w:val="00A83AC1"/>
    <w:rsid w:val="00A83FA3"/>
    <w:rsid w:val="00A84671"/>
    <w:rsid w:val="00A84DDF"/>
    <w:rsid w:val="00A854B2"/>
    <w:rsid w:val="00A85597"/>
    <w:rsid w:val="00A85B7A"/>
    <w:rsid w:val="00A85BBC"/>
    <w:rsid w:val="00A85C19"/>
    <w:rsid w:val="00A85DE5"/>
    <w:rsid w:val="00A860D3"/>
    <w:rsid w:val="00A862AC"/>
    <w:rsid w:val="00A8649D"/>
    <w:rsid w:val="00A87560"/>
    <w:rsid w:val="00A87675"/>
    <w:rsid w:val="00A87BAC"/>
    <w:rsid w:val="00A902EE"/>
    <w:rsid w:val="00A91ACF"/>
    <w:rsid w:val="00A91E1D"/>
    <w:rsid w:val="00A92094"/>
    <w:rsid w:val="00A92B13"/>
    <w:rsid w:val="00A93764"/>
    <w:rsid w:val="00A93842"/>
    <w:rsid w:val="00A93D57"/>
    <w:rsid w:val="00A93F25"/>
    <w:rsid w:val="00A9400B"/>
    <w:rsid w:val="00A94182"/>
    <w:rsid w:val="00A9455F"/>
    <w:rsid w:val="00A948A6"/>
    <w:rsid w:val="00A951E0"/>
    <w:rsid w:val="00A957CB"/>
    <w:rsid w:val="00A958B2"/>
    <w:rsid w:val="00A95A98"/>
    <w:rsid w:val="00A961C4"/>
    <w:rsid w:val="00A96A06"/>
    <w:rsid w:val="00AA0190"/>
    <w:rsid w:val="00AA036D"/>
    <w:rsid w:val="00AA044D"/>
    <w:rsid w:val="00AA0A2E"/>
    <w:rsid w:val="00AA10E5"/>
    <w:rsid w:val="00AA1852"/>
    <w:rsid w:val="00AA19DD"/>
    <w:rsid w:val="00AA1C76"/>
    <w:rsid w:val="00AA1EF2"/>
    <w:rsid w:val="00AA1F06"/>
    <w:rsid w:val="00AA28E0"/>
    <w:rsid w:val="00AA358F"/>
    <w:rsid w:val="00AA3EAB"/>
    <w:rsid w:val="00AA3EF2"/>
    <w:rsid w:val="00AA49BA"/>
    <w:rsid w:val="00AA54D8"/>
    <w:rsid w:val="00AA55CE"/>
    <w:rsid w:val="00AA5AA5"/>
    <w:rsid w:val="00AA5B5F"/>
    <w:rsid w:val="00AA60B6"/>
    <w:rsid w:val="00AA62C3"/>
    <w:rsid w:val="00AA6332"/>
    <w:rsid w:val="00AA645C"/>
    <w:rsid w:val="00AA7624"/>
    <w:rsid w:val="00AA7E81"/>
    <w:rsid w:val="00AA7FDD"/>
    <w:rsid w:val="00AB03C3"/>
    <w:rsid w:val="00AB0734"/>
    <w:rsid w:val="00AB0BB6"/>
    <w:rsid w:val="00AB0E6D"/>
    <w:rsid w:val="00AB1433"/>
    <w:rsid w:val="00AB1462"/>
    <w:rsid w:val="00AB158F"/>
    <w:rsid w:val="00AB1693"/>
    <w:rsid w:val="00AB2587"/>
    <w:rsid w:val="00AB2594"/>
    <w:rsid w:val="00AB323C"/>
    <w:rsid w:val="00AB38FD"/>
    <w:rsid w:val="00AB3DBA"/>
    <w:rsid w:val="00AB4370"/>
    <w:rsid w:val="00AB471B"/>
    <w:rsid w:val="00AB4CE6"/>
    <w:rsid w:val="00AB4DA1"/>
    <w:rsid w:val="00AB4ED4"/>
    <w:rsid w:val="00AB5600"/>
    <w:rsid w:val="00AB5694"/>
    <w:rsid w:val="00AB58A1"/>
    <w:rsid w:val="00AB5DDA"/>
    <w:rsid w:val="00AB5E31"/>
    <w:rsid w:val="00AB5EF2"/>
    <w:rsid w:val="00AB6531"/>
    <w:rsid w:val="00AB7289"/>
    <w:rsid w:val="00AB75C2"/>
    <w:rsid w:val="00AB7ECC"/>
    <w:rsid w:val="00AC0219"/>
    <w:rsid w:val="00AC07A0"/>
    <w:rsid w:val="00AC0EBB"/>
    <w:rsid w:val="00AC106E"/>
    <w:rsid w:val="00AC24CB"/>
    <w:rsid w:val="00AC3021"/>
    <w:rsid w:val="00AC36F7"/>
    <w:rsid w:val="00AC3DD1"/>
    <w:rsid w:val="00AC5584"/>
    <w:rsid w:val="00AC5C7B"/>
    <w:rsid w:val="00AC6416"/>
    <w:rsid w:val="00AC6A7F"/>
    <w:rsid w:val="00AC6AAF"/>
    <w:rsid w:val="00AC6B9B"/>
    <w:rsid w:val="00AC6CAC"/>
    <w:rsid w:val="00AC70C2"/>
    <w:rsid w:val="00AC7DB4"/>
    <w:rsid w:val="00AD0221"/>
    <w:rsid w:val="00AD1058"/>
    <w:rsid w:val="00AD1177"/>
    <w:rsid w:val="00AD3057"/>
    <w:rsid w:val="00AD377E"/>
    <w:rsid w:val="00AD3B03"/>
    <w:rsid w:val="00AD3BFB"/>
    <w:rsid w:val="00AD4EEA"/>
    <w:rsid w:val="00AD502F"/>
    <w:rsid w:val="00AD5AB5"/>
    <w:rsid w:val="00AD5B4C"/>
    <w:rsid w:val="00AD5E10"/>
    <w:rsid w:val="00AD5EC3"/>
    <w:rsid w:val="00AD679F"/>
    <w:rsid w:val="00AD745A"/>
    <w:rsid w:val="00AD7575"/>
    <w:rsid w:val="00AE00CA"/>
    <w:rsid w:val="00AE0CF8"/>
    <w:rsid w:val="00AE175E"/>
    <w:rsid w:val="00AE233C"/>
    <w:rsid w:val="00AE278D"/>
    <w:rsid w:val="00AE28EE"/>
    <w:rsid w:val="00AE2E4F"/>
    <w:rsid w:val="00AE31FB"/>
    <w:rsid w:val="00AE37CF"/>
    <w:rsid w:val="00AE3F66"/>
    <w:rsid w:val="00AE49F7"/>
    <w:rsid w:val="00AE4DA5"/>
    <w:rsid w:val="00AE52BE"/>
    <w:rsid w:val="00AE61D1"/>
    <w:rsid w:val="00AE6FA1"/>
    <w:rsid w:val="00AE6FC5"/>
    <w:rsid w:val="00AE7995"/>
    <w:rsid w:val="00AE7A0C"/>
    <w:rsid w:val="00AE7D28"/>
    <w:rsid w:val="00AE7EBE"/>
    <w:rsid w:val="00AF04D4"/>
    <w:rsid w:val="00AF1FFF"/>
    <w:rsid w:val="00AF21B4"/>
    <w:rsid w:val="00AF224D"/>
    <w:rsid w:val="00AF26CA"/>
    <w:rsid w:val="00AF2747"/>
    <w:rsid w:val="00AF279A"/>
    <w:rsid w:val="00AF2A56"/>
    <w:rsid w:val="00AF2DC4"/>
    <w:rsid w:val="00AF3175"/>
    <w:rsid w:val="00AF34EB"/>
    <w:rsid w:val="00AF3983"/>
    <w:rsid w:val="00AF3A0C"/>
    <w:rsid w:val="00AF3AEC"/>
    <w:rsid w:val="00AF3C39"/>
    <w:rsid w:val="00AF3ED0"/>
    <w:rsid w:val="00AF4420"/>
    <w:rsid w:val="00AF46B1"/>
    <w:rsid w:val="00AF55A4"/>
    <w:rsid w:val="00AF5AD4"/>
    <w:rsid w:val="00AF5C18"/>
    <w:rsid w:val="00AF5DA2"/>
    <w:rsid w:val="00AF5DB2"/>
    <w:rsid w:val="00AF69EB"/>
    <w:rsid w:val="00AF70AD"/>
    <w:rsid w:val="00AF7365"/>
    <w:rsid w:val="00AF752B"/>
    <w:rsid w:val="00AF7814"/>
    <w:rsid w:val="00AF7F55"/>
    <w:rsid w:val="00B006C4"/>
    <w:rsid w:val="00B00D78"/>
    <w:rsid w:val="00B00E96"/>
    <w:rsid w:val="00B022F9"/>
    <w:rsid w:val="00B0377F"/>
    <w:rsid w:val="00B03833"/>
    <w:rsid w:val="00B039FF"/>
    <w:rsid w:val="00B0483B"/>
    <w:rsid w:val="00B049D0"/>
    <w:rsid w:val="00B0503C"/>
    <w:rsid w:val="00B057F4"/>
    <w:rsid w:val="00B05FB9"/>
    <w:rsid w:val="00B05FBD"/>
    <w:rsid w:val="00B065D4"/>
    <w:rsid w:val="00B066D5"/>
    <w:rsid w:val="00B06E39"/>
    <w:rsid w:val="00B06E84"/>
    <w:rsid w:val="00B0784A"/>
    <w:rsid w:val="00B07944"/>
    <w:rsid w:val="00B07B16"/>
    <w:rsid w:val="00B07BEE"/>
    <w:rsid w:val="00B07BF0"/>
    <w:rsid w:val="00B1014F"/>
    <w:rsid w:val="00B10335"/>
    <w:rsid w:val="00B1061D"/>
    <w:rsid w:val="00B11031"/>
    <w:rsid w:val="00B115C6"/>
    <w:rsid w:val="00B116DA"/>
    <w:rsid w:val="00B12116"/>
    <w:rsid w:val="00B12258"/>
    <w:rsid w:val="00B127A2"/>
    <w:rsid w:val="00B129C6"/>
    <w:rsid w:val="00B12AD4"/>
    <w:rsid w:val="00B12B53"/>
    <w:rsid w:val="00B13B7F"/>
    <w:rsid w:val="00B13FD6"/>
    <w:rsid w:val="00B14642"/>
    <w:rsid w:val="00B149B2"/>
    <w:rsid w:val="00B14DC3"/>
    <w:rsid w:val="00B14E4E"/>
    <w:rsid w:val="00B15016"/>
    <w:rsid w:val="00B15198"/>
    <w:rsid w:val="00B15AA4"/>
    <w:rsid w:val="00B15EC6"/>
    <w:rsid w:val="00B1605E"/>
    <w:rsid w:val="00B1626E"/>
    <w:rsid w:val="00B1664D"/>
    <w:rsid w:val="00B16D07"/>
    <w:rsid w:val="00B171B2"/>
    <w:rsid w:val="00B171D6"/>
    <w:rsid w:val="00B17473"/>
    <w:rsid w:val="00B1787A"/>
    <w:rsid w:val="00B179CE"/>
    <w:rsid w:val="00B17A4A"/>
    <w:rsid w:val="00B200B3"/>
    <w:rsid w:val="00B20546"/>
    <w:rsid w:val="00B20AFB"/>
    <w:rsid w:val="00B20C53"/>
    <w:rsid w:val="00B21338"/>
    <w:rsid w:val="00B21595"/>
    <w:rsid w:val="00B216C7"/>
    <w:rsid w:val="00B2183F"/>
    <w:rsid w:val="00B21B44"/>
    <w:rsid w:val="00B21E26"/>
    <w:rsid w:val="00B22335"/>
    <w:rsid w:val="00B22D59"/>
    <w:rsid w:val="00B22E34"/>
    <w:rsid w:val="00B22E51"/>
    <w:rsid w:val="00B23182"/>
    <w:rsid w:val="00B23BB7"/>
    <w:rsid w:val="00B23EB9"/>
    <w:rsid w:val="00B2456E"/>
    <w:rsid w:val="00B245DE"/>
    <w:rsid w:val="00B24876"/>
    <w:rsid w:val="00B25A4C"/>
    <w:rsid w:val="00B25D89"/>
    <w:rsid w:val="00B26051"/>
    <w:rsid w:val="00B260CD"/>
    <w:rsid w:val="00B26759"/>
    <w:rsid w:val="00B267E7"/>
    <w:rsid w:val="00B26B6F"/>
    <w:rsid w:val="00B304C8"/>
    <w:rsid w:val="00B32925"/>
    <w:rsid w:val="00B33373"/>
    <w:rsid w:val="00B3444F"/>
    <w:rsid w:val="00B34B5F"/>
    <w:rsid w:val="00B355B3"/>
    <w:rsid w:val="00B357C0"/>
    <w:rsid w:val="00B35B8C"/>
    <w:rsid w:val="00B3634E"/>
    <w:rsid w:val="00B3654F"/>
    <w:rsid w:val="00B37B67"/>
    <w:rsid w:val="00B37E07"/>
    <w:rsid w:val="00B4056F"/>
    <w:rsid w:val="00B40C58"/>
    <w:rsid w:val="00B40D08"/>
    <w:rsid w:val="00B4175C"/>
    <w:rsid w:val="00B41E48"/>
    <w:rsid w:val="00B41EBA"/>
    <w:rsid w:val="00B4289E"/>
    <w:rsid w:val="00B439CD"/>
    <w:rsid w:val="00B43CFE"/>
    <w:rsid w:val="00B43D47"/>
    <w:rsid w:val="00B44198"/>
    <w:rsid w:val="00B4420A"/>
    <w:rsid w:val="00B44812"/>
    <w:rsid w:val="00B44B52"/>
    <w:rsid w:val="00B44BB4"/>
    <w:rsid w:val="00B4516F"/>
    <w:rsid w:val="00B45825"/>
    <w:rsid w:val="00B45EE9"/>
    <w:rsid w:val="00B473FA"/>
    <w:rsid w:val="00B4773F"/>
    <w:rsid w:val="00B4789B"/>
    <w:rsid w:val="00B47BAC"/>
    <w:rsid w:val="00B47D3C"/>
    <w:rsid w:val="00B503AE"/>
    <w:rsid w:val="00B50644"/>
    <w:rsid w:val="00B5066A"/>
    <w:rsid w:val="00B5094D"/>
    <w:rsid w:val="00B50FEF"/>
    <w:rsid w:val="00B510DF"/>
    <w:rsid w:val="00B512C6"/>
    <w:rsid w:val="00B5137B"/>
    <w:rsid w:val="00B51F5D"/>
    <w:rsid w:val="00B51FE0"/>
    <w:rsid w:val="00B52464"/>
    <w:rsid w:val="00B527C5"/>
    <w:rsid w:val="00B53882"/>
    <w:rsid w:val="00B53912"/>
    <w:rsid w:val="00B53970"/>
    <w:rsid w:val="00B53C00"/>
    <w:rsid w:val="00B53D4B"/>
    <w:rsid w:val="00B5456B"/>
    <w:rsid w:val="00B545C1"/>
    <w:rsid w:val="00B555B8"/>
    <w:rsid w:val="00B55BD8"/>
    <w:rsid w:val="00B55E02"/>
    <w:rsid w:val="00B56084"/>
    <w:rsid w:val="00B561B9"/>
    <w:rsid w:val="00B568CD"/>
    <w:rsid w:val="00B56BEB"/>
    <w:rsid w:val="00B56C8E"/>
    <w:rsid w:val="00B57027"/>
    <w:rsid w:val="00B6068C"/>
    <w:rsid w:val="00B61395"/>
    <w:rsid w:val="00B617D0"/>
    <w:rsid w:val="00B6238D"/>
    <w:rsid w:val="00B62753"/>
    <w:rsid w:val="00B629FF"/>
    <w:rsid w:val="00B62E49"/>
    <w:rsid w:val="00B63147"/>
    <w:rsid w:val="00B632FA"/>
    <w:rsid w:val="00B63651"/>
    <w:rsid w:val="00B636FB"/>
    <w:rsid w:val="00B63F6C"/>
    <w:rsid w:val="00B65053"/>
    <w:rsid w:val="00B65193"/>
    <w:rsid w:val="00B6537F"/>
    <w:rsid w:val="00B65985"/>
    <w:rsid w:val="00B66FF2"/>
    <w:rsid w:val="00B671DA"/>
    <w:rsid w:val="00B6736E"/>
    <w:rsid w:val="00B6738D"/>
    <w:rsid w:val="00B677E1"/>
    <w:rsid w:val="00B67D8D"/>
    <w:rsid w:val="00B67E25"/>
    <w:rsid w:val="00B67E9E"/>
    <w:rsid w:val="00B703B7"/>
    <w:rsid w:val="00B707B1"/>
    <w:rsid w:val="00B708DC"/>
    <w:rsid w:val="00B70FED"/>
    <w:rsid w:val="00B71025"/>
    <w:rsid w:val="00B7142D"/>
    <w:rsid w:val="00B721BF"/>
    <w:rsid w:val="00B730C4"/>
    <w:rsid w:val="00B733DE"/>
    <w:rsid w:val="00B739BF"/>
    <w:rsid w:val="00B73F54"/>
    <w:rsid w:val="00B74413"/>
    <w:rsid w:val="00B748C4"/>
    <w:rsid w:val="00B748F0"/>
    <w:rsid w:val="00B74A72"/>
    <w:rsid w:val="00B74C47"/>
    <w:rsid w:val="00B753D4"/>
    <w:rsid w:val="00B75444"/>
    <w:rsid w:val="00B754F6"/>
    <w:rsid w:val="00B75A8A"/>
    <w:rsid w:val="00B75E9F"/>
    <w:rsid w:val="00B76467"/>
    <w:rsid w:val="00B774DA"/>
    <w:rsid w:val="00B77A0E"/>
    <w:rsid w:val="00B77F5B"/>
    <w:rsid w:val="00B801C7"/>
    <w:rsid w:val="00B80439"/>
    <w:rsid w:val="00B80BE1"/>
    <w:rsid w:val="00B80CAF"/>
    <w:rsid w:val="00B81737"/>
    <w:rsid w:val="00B817CC"/>
    <w:rsid w:val="00B81CAC"/>
    <w:rsid w:val="00B81D1B"/>
    <w:rsid w:val="00B824F1"/>
    <w:rsid w:val="00B82807"/>
    <w:rsid w:val="00B82C63"/>
    <w:rsid w:val="00B82F20"/>
    <w:rsid w:val="00B8350B"/>
    <w:rsid w:val="00B836B2"/>
    <w:rsid w:val="00B84774"/>
    <w:rsid w:val="00B84F3E"/>
    <w:rsid w:val="00B853E8"/>
    <w:rsid w:val="00B858A1"/>
    <w:rsid w:val="00B85B00"/>
    <w:rsid w:val="00B86C4B"/>
    <w:rsid w:val="00B86F50"/>
    <w:rsid w:val="00B87695"/>
    <w:rsid w:val="00B905F6"/>
    <w:rsid w:val="00B90EA2"/>
    <w:rsid w:val="00B920C0"/>
    <w:rsid w:val="00B92315"/>
    <w:rsid w:val="00B933E6"/>
    <w:rsid w:val="00B93647"/>
    <w:rsid w:val="00B93DC9"/>
    <w:rsid w:val="00B94338"/>
    <w:rsid w:val="00B94C3A"/>
    <w:rsid w:val="00B94E00"/>
    <w:rsid w:val="00B96284"/>
    <w:rsid w:val="00B970BD"/>
    <w:rsid w:val="00B97391"/>
    <w:rsid w:val="00B977BD"/>
    <w:rsid w:val="00B978F5"/>
    <w:rsid w:val="00B97A5B"/>
    <w:rsid w:val="00BA00AE"/>
    <w:rsid w:val="00BA013C"/>
    <w:rsid w:val="00BA0AF3"/>
    <w:rsid w:val="00BA38AA"/>
    <w:rsid w:val="00BA39E9"/>
    <w:rsid w:val="00BA42EA"/>
    <w:rsid w:val="00BA4655"/>
    <w:rsid w:val="00BA46C0"/>
    <w:rsid w:val="00BA49B5"/>
    <w:rsid w:val="00BA4CC9"/>
    <w:rsid w:val="00BA5402"/>
    <w:rsid w:val="00BA5956"/>
    <w:rsid w:val="00BA6F60"/>
    <w:rsid w:val="00BA782F"/>
    <w:rsid w:val="00BA7B8A"/>
    <w:rsid w:val="00BA7BCD"/>
    <w:rsid w:val="00BA7C09"/>
    <w:rsid w:val="00BB00AF"/>
    <w:rsid w:val="00BB0179"/>
    <w:rsid w:val="00BB055C"/>
    <w:rsid w:val="00BB0A98"/>
    <w:rsid w:val="00BB1A51"/>
    <w:rsid w:val="00BB2E5F"/>
    <w:rsid w:val="00BB33C7"/>
    <w:rsid w:val="00BB3FEE"/>
    <w:rsid w:val="00BB444D"/>
    <w:rsid w:val="00BB4467"/>
    <w:rsid w:val="00BB4AE6"/>
    <w:rsid w:val="00BB4DD9"/>
    <w:rsid w:val="00BB5380"/>
    <w:rsid w:val="00BB597A"/>
    <w:rsid w:val="00BB5BC9"/>
    <w:rsid w:val="00BB5D99"/>
    <w:rsid w:val="00BB5EB3"/>
    <w:rsid w:val="00BB6B11"/>
    <w:rsid w:val="00BB6F91"/>
    <w:rsid w:val="00BB78D6"/>
    <w:rsid w:val="00BB791B"/>
    <w:rsid w:val="00BB795E"/>
    <w:rsid w:val="00BB7968"/>
    <w:rsid w:val="00BB7A50"/>
    <w:rsid w:val="00BC022A"/>
    <w:rsid w:val="00BC0FF0"/>
    <w:rsid w:val="00BC1E14"/>
    <w:rsid w:val="00BC1ED0"/>
    <w:rsid w:val="00BC2180"/>
    <w:rsid w:val="00BC249D"/>
    <w:rsid w:val="00BC2E6F"/>
    <w:rsid w:val="00BC3031"/>
    <w:rsid w:val="00BC39CB"/>
    <w:rsid w:val="00BC3BA9"/>
    <w:rsid w:val="00BC4B42"/>
    <w:rsid w:val="00BC534F"/>
    <w:rsid w:val="00BC5C93"/>
    <w:rsid w:val="00BC69F3"/>
    <w:rsid w:val="00BC6D0F"/>
    <w:rsid w:val="00BC74A0"/>
    <w:rsid w:val="00BC74C2"/>
    <w:rsid w:val="00BC75BE"/>
    <w:rsid w:val="00BC7905"/>
    <w:rsid w:val="00BC797F"/>
    <w:rsid w:val="00BC79ED"/>
    <w:rsid w:val="00BD030D"/>
    <w:rsid w:val="00BD0392"/>
    <w:rsid w:val="00BD0612"/>
    <w:rsid w:val="00BD102A"/>
    <w:rsid w:val="00BD1291"/>
    <w:rsid w:val="00BD1A9C"/>
    <w:rsid w:val="00BD1BCF"/>
    <w:rsid w:val="00BD2068"/>
    <w:rsid w:val="00BD22DC"/>
    <w:rsid w:val="00BD310D"/>
    <w:rsid w:val="00BD3CEB"/>
    <w:rsid w:val="00BD3D4A"/>
    <w:rsid w:val="00BD3FD4"/>
    <w:rsid w:val="00BD4A93"/>
    <w:rsid w:val="00BD4B08"/>
    <w:rsid w:val="00BD4B29"/>
    <w:rsid w:val="00BD4DA4"/>
    <w:rsid w:val="00BD4E8B"/>
    <w:rsid w:val="00BD5592"/>
    <w:rsid w:val="00BD591D"/>
    <w:rsid w:val="00BD5EF2"/>
    <w:rsid w:val="00BD5F2C"/>
    <w:rsid w:val="00BD60FE"/>
    <w:rsid w:val="00BD6288"/>
    <w:rsid w:val="00BD67D6"/>
    <w:rsid w:val="00BD6C9C"/>
    <w:rsid w:val="00BD6EB6"/>
    <w:rsid w:val="00BD6F02"/>
    <w:rsid w:val="00BD71CF"/>
    <w:rsid w:val="00BE0019"/>
    <w:rsid w:val="00BE0159"/>
    <w:rsid w:val="00BE0599"/>
    <w:rsid w:val="00BE0B98"/>
    <w:rsid w:val="00BE0D8E"/>
    <w:rsid w:val="00BE0D9C"/>
    <w:rsid w:val="00BE1210"/>
    <w:rsid w:val="00BE23A4"/>
    <w:rsid w:val="00BE27D3"/>
    <w:rsid w:val="00BE2D7C"/>
    <w:rsid w:val="00BE33F0"/>
    <w:rsid w:val="00BE35A4"/>
    <w:rsid w:val="00BE3C26"/>
    <w:rsid w:val="00BE3E66"/>
    <w:rsid w:val="00BE45C8"/>
    <w:rsid w:val="00BE468D"/>
    <w:rsid w:val="00BE499C"/>
    <w:rsid w:val="00BE4E04"/>
    <w:rsid w:val="00BE52BA"/>
    <w:rsid w:val="00BE575F"/>
    <w:rsid w:val="00BE58D1"/>
    <w:rsid w:val="00BE5EEA"/>
    <w:rsid w:val="00BE66F1"/>
    <w:rsid w:val="00BE6831"/>
    <w:rsid w:val="00BE6F70"/>
    <w:rsid w:val="00BE753E"/>
    <w:rsid w:val="00BE76A1"/>
    <w:rsid w:val="00BE7A12"/>
    <w:rsid w:val="00BE7C85"/>
    <w:rsid w:val="00BE7FFC"/>
    <w:rsid w:val="00BF092F"/>
    <w:rsid w:val="00BF1084"/>
    <w:rsid w:val="00BF147D"/>
    <w:rsid w:val="00BF17B4"/>
    <w:rsid w:val="00BF1AC7"/>
    <w:rsid w:val="00BF294D"/>
    <w:rsid w:val="00BF39E9"/>
    <w:rsid w:val="00BF4221"/>
    <w:rsid w:val="00BF55AC"/>
    <w:rsid w:val="00BF589F"/>
    <w:rsid w:val="00BF591B"/>
    <w:rsid w:val="00BF5A29"/>
    <w:rsid w:val="00BF5BA9"/>
    <w:rsid w:val="00BF5BB9"/>
    <w:rsid w:val="00BF6F54"/>
    <w:rsid w:val="00BF717D"/>
    <w:rsid w:val="00BF773F"/>
    <w:rsid w:val="00BF7759"/>
    <w:rsid w:val="00BF7F7C"/>
    <w:rsid w:val="00C002F9"/>
    <w:rsid w:val="00C0133C"/>
    <w:rsid w:val="00C01671"/>
    <w:rsid w:val="00C01C95"/>
    <w:rsid w:val="00C02586"/>
    <w:rsid w:val="00C02A99"/>
    <w:rsid w:val="00C02C25"/>
    <w:rsid w:val="00C02C3F"/>
    <w:rsid w:val="00C03583"/>
    <w:rsid w:val="00C040B6"/>
    <w:rsid w:val="00C04A97"/>
    <w:rsid w:val="00C04D31"/>
    <w:rsid w:val="00C04D9E"/>
    <w:rsid w:val="00C04DC1"/>
    <w:rsid w:val="00C05B46"/>
    <w:rsid w:val="00C06257"/>
    <w:rsid w:val="00C0639C"/>
    <w:rsid w:val="00C063DD"/>
    <w:rsid w:val="00C068A9"/>
    <w:rsid w:val="00C069D9"/>
    <w:rsid w:val="00C06A1C"/>
    <w:rsid w:val="00C06E1C"/>
    <w:rsid w:val="00C079BC"/>
    <w:rsid w:val="00C104F7"/>
    <w:rsid w:val="00C1068D"/>
    <w:rsid w:val="00C10818"/>
    <w:rsid w:val="00C10A8A"/>
    <w:rsid w:val="00C10E76"/>
    <w:rsid w:val="00C1105A"/>
    <w:rsid w:val="00C110AE"/>
    <w:rsid w:val="00C113D9"/>
    <w:rsid w:val="00C11A83"/>
    <w:rsid w:val="00C121B8"/>
    <w:rsid w:val="00C12BD4"/>
    <w:rsid w:val="00C12D7B"/>
    <w:rsid w:val="00C12E3E"/>
    <w:rsid w:val="00C130EA"/>
    <w:rsid w:val="00C13156"/>
    <w:rsid w:val="00C13A23"/>
    <w:rsid w:val="00C13F96"/>
    <w:rsid w:val="00C143D9"/>
    <w:rsid w:val="00C146B6"/>
    <w:rsid w:val="00C147C4"/>
    <w:rsid w:val="00C1639F"/>
    <w:rsid w:val="00C16A16"/>
    <w:rsid w:val="00C16B67"/>
    <w:rsid w:val="00C16B88"/>
    <w:rsid w:val="00C16D76"/>
    <w:rsid w:val="00C17DFE"/>
    <w:rsid w:val="00C202DE"/>
    <w:rsid w:val="00C21048"/>
    <w:rsid w:val="00C21472"/>
    <w:rsid w:val="00C21A75"/>
    <w:rsid w:val="00C21C03"/>
    <w:rsid w:val="00C223F2"/>
    <w:rsid w:val="00C227AF"/>
    <w:rsid w:val="00C228F9"/>
    <w:rsid w:val="00C22F6F"/>
    <w:rsid w:val="00C23770"/>
    <w:rsid w:val="00C24CAA"/>
    <w:rsid w:val="00C24F0F"/>
    <w:rsid w:val="00C24F25"/>
    <w:rsid w:val="00C24F51"/>
    <w:rsid w:val="00C25219"/>
    <w:rsid w:val="00C25601"/>
    <w:rsid w:val="00C25B69"/>
    <w:rsid w:val="00C25E89"/>
    <w:rsid w:val="00C261D3"/>
    <w:rsid w:val="00C2651D"/>
    <w:rsid w:val="00C2696F"/>
    <w:rsid w:val="00C26E49"/>
    <w:rsid w:val="00C26FEC"/>
    <w:rsid w:val="00C27111"/>
    <w:rsid w:val="00C27667"/>
    <w:rsid w:val="00C2773E"/>
    <w:rsid w:val="00C301D7"/>
    <w:rsid w:val="00C3045E"/>
    <w:rsid w:val="00C308F2"/>
    <w:rsid w:val="00C31814"/>
    <w:rsid w:val="00C322D5"/>
    <w:rsid w:val="00C33844"/>
    <w:rsid w:val="00C33A10"/>
    <w:rsid w:val="00C33D49"/>
    <w:rsid w:val="00C340BA"/>
    <w:rsid w:val="00C341BA"/>
    <w:rsid w:val="00C34AE3"/>
    <w:rsid w:val="00C34BC8"/>
    <w:rsid w:val="00C34EC3"/>
    <w:rsid w:val="00C353A0"/>
    <w:rsid w:val="00C35426"/>
    <w:rsid w:val="00C356B3"/>
    <w:rsid w:val="00C3599A"/>
    <w:rsid w:val="00C35B16"/>
    <w:rsid w:val="00C3604A"/>
    <w:rsid w:val="00C36816"/>
    <w:rsid w:val="00C368B4"/>
    <w:rsid w:val="00C36906"/>
    <w:rsid w:val="00C36BBC"/>
    <w:rsid w:val="00C3708E"/>
    <w:rsid w:val="00C37722"/>
    <w:rsid w:val="00C37C4E"/>
    <w:rsid w:val="00C40A31"/>
    <w:rsid w:val="00C4137D"/>
    <w:rsid w:val="00C4168F"/>
    <w:rsid w:val="00C4172D"/>
    <w:rsid w:val="00C419E3"/>
    <w:rsid w:val="00C41DD8"/>
    <w:rsid w:val="00C4249A"/>
    <w:rsid w:val="00C43042"/>
    <w:rsid w:val="00C43ADB"/>
    <w:rsid w:val="00C43DAE"/>
    <w:rsid w:val="00C43FBC"/>
    <w:rsid w:val="00C442EE"/>
    <w:rsid w:val="00C4478A"/>
    <w:rsid w:val="00C459A4"/>
    <w:rsid w:val="00C459D7"/>
    <w:rsid w:val="00C478F9"/>
    <w:rsid w:val="00C47972"/>
    <w:rsid w:val="00C479A1"/>
    <w:rsid w:val="00C47A1B"/>
    <w:rsid w:val="00C47C69"/>
    <w:rsid w:val="00C50C52"/>
    <w:rsid w:val="00C50CD3"/>
    <w:rsid w:val="00C50EA7"/>
    <w:rsid w:val="00C50EAB"/>
    <w:rsid w:val="00C50F21"/>
    <w:rsid w:val="00C512F8"/>
    <w:rsid w:val="00C51321"/>
    <w:rsid w:val="00C51625"/>
    <w:rsid w:val="00C5182A"/>
    <w:rsid w:val="00C51D33"/>
    <w:rsid w:val="00C51E13"/>
    <w:rsid w:val="00C522E0"/>
    <w:rsid w:val="00C5251C"/>
    <w:rsid w:val="00C525EF"/>
    <w:rsid w:val="00C52CF0"/>
    <w:rsid w:val="00C52F33"/>
    <w:rsid w:val="00C5304A"/>
    <w:rsid w:val="00C544B2"/>
    <w:rsid w:val="00C54764"/>
    <w:rsid w:val="00C54992"/>
    <w:rsid w:val="00C54C51"/>
    <w:rsid w:val="00C54C5C"/>
    <w:rsid w:val="00C54DC4"/>
    <w:rsid w:val="00C552ED"/>
    <w:rsid w:val="00C56214"/>
    <w:rsid w:val="00C5723D"/>
    <w:rsid w:val="00C5746B"/>
    <w:rsid w:val="00C6045D"/>
    <w:rsid w:val="00C60D3C"/>
    <w:rsid w:val="00C60DF8"/>
    <w:rsid w:val="00C611DF"/>
    <w:rsid w:val="00C61A9A"/>
    <w:rsid w:val="00C61D9F"/>
    <w:rsid w:val="00C62192"/>
    <w:rsid w:val="00C622B7"/>
    <w:rsid w:val="00C622CC"/>
    <w:rsid w:val="00C6296F"/>
    <w:rsid w:val="00C62A8D"/>
    <w:rsid w:val="00C62ADF"/>
    <w:rsid w:val="00C62BC0"/>
    <w:rsid w:val="00C62BCF"/>
    <w:rsid w:val="00C63410"/>
    <w:rsid w:val="00C64531"/>
    <w:rsid w:val="00C6461F"/>
    <w:rsid w:val="00C647C8"/>
    <w:rsid w:val="00C65B78"/>
    <w:rsid w:val="00C661E2"/>
    <w:rsid w:val="00C66618"/>
    <w:rsid w:val="00C6681F"/>
    <w:rsid w:val="00C67508"/>
    <w:rsid w:val="00C67729"/>
    <w:rsid w:val="00C702C4"/>
    <w:rsid w:val="00C70F26"/>
    <w:rsid w:val="00C71083"/>
    <w:rsid w:val="00C715C0"/>
    <w:rsid w:val="00C71CEF"/>
    <w:rsid w:val="00C7209F"/>
    <w:rsid w:val="00C72330"/>
    <w:rsid w:val="00C7282B"/>
    <w:rsid w:val="00C72D0A"/>
    <w:rsid w:val="00C735D5"/>
    <w:rsid w:val="00C73CCE"/>
    <w:rsid w:val="00C743E0"/>
    <w:rsid w:val="00C74568"/>
    <w:rsid w:val="00C75EA7"/>
    <w:rsid w:val="00C760E7"/>
    <w:rsid w:val="00C76481"/>
    <w:rsid w:val="00C768CE"/>
    <w:rsid w:val="00C76CE8"/>
    <w:rsid w:val="00C76F34"/>
    <w:rsid w:val="00C77035"/>
    <w:rsid w:val="00C7732A"/>
    <w:rsid w:val="00C774C4"/>
    <w:rsid w:val="00C8073F"/>
    <w:rsid w:val="00C808A8"/>
    <w:rsid w:val="00C8105A"/>
    <w:rsid w:val="00C81D23"/>
    <w:rsid w:val="00C8275E"/>
    <w:rsid w:val="00C828E5"/>
    <w:rsid w:val="00C83555"/>
    <w:rsid w:val="00C83742"/>
    <w:rsid w:val="00C8377C"/>
    <w:rsid w:val="00C83A92"/>
    <w:rsid w:val="00C83BA6"/>
    <w:rsid w:val="00C83C1A"/>
    <w:rsid w:val="00C83E6F"/>
    <w:rsid w:val="00C83FA9"/>
    <w:rsid w:val="00C84518"/>
    <w:rsid w:val="00C8484E"/>
    <w:rsid w:val="00C84C02"/>
    <w:rsid w:val="00C84DB4"/>
    <w:rsid w:val="00C856C8"/>
    <w:rsid w:val="00C85833"/>
    <w:rsid w:val="00C8587B"/>
    <w:rsid w:val="00C85A41"/>
    <w:rsid w:val="00C85D36"/>
    <w:rsid w:val="00C85E1D"/>
    <w:rsid w:val="00C8633B"/>
    <w:rsid w:val="00C8743C"/>
    <w:rsid w:val="00C87C23"/>
    <w:rsid w:val="00C90382"/>
    <w:rsid w:val="00C9076E"/>
    <w:rsid w:val="00C90A1F"/>
    <w:rsid w:val="00C90A42"/>
    <w:rsid w:val="00C90CE7"/>
    <w:rsid w:val="00C90F77"/>
    <w:rsid w:val="00C91423"/>
    <w:rsid w:val="00C9160B"/>
    <w:rsid w:val="00C91784"/>
    <w:rsid w:val="00C918AB"/>
    <w:rsid w:val="00C91BC8"/>
    <w:rsid w:val="00C91BE8"/>
    <w:rsid w:val="00C91C8D"/>
    <w:rsid w:val="00C9204F"/>
    <w:rsid w:val="00C92091"/>
    <w:rsid w:val="00C924DD"/>
    <w:rsid w:val="00C9251A"/>
    <w:rsid w:val="00C926EB"/>
    <w:rsid w:val="00C92D9E"/>
    <w:rsid w:val="00C93049"/>
    <w:rsid w:val="00C930D8"/>
    <w:rsid w:val="00C9318D"/>
    <w:rsid w:val="00C93673"/>
    <w:rsid w:val="00C93821"/>
    <w:rsid w:val="00C93829"/>
    <w:rsid w:val="00C938EB"/>
    <w:rsid w:val="00C9398C"/>
    <w:rsid w:val="00C93D07"/>
    <w:rsid w:val="00C93E4F"/>
    <w:rsid w:val="00C9465A"/>
    <w:rsid w:val="00C947A3"/>
    <w:rsid w:val="00C94E6D"/>
    <w:rsid w:val="00C9539C"/>
    <w:rsid w:val="00C95B04"/>
    <w:rsid w:val="00C96ADB"/>
    <w:rsid w:val="00C96FA0"/>
    <w:rsid w:val="00C97E3A"/>
    <w:rsid w:val="00CA058A"/>
    <w:rsid w:val="00CA0CA2"/>
    <w:rsid w:val="00CA1084"/>
    <w:rsid w:val="00CA1192"/>
    <w:rsid w:val="00CA144A"/>
    <w:rsid w:val="00CA173F"/>
    <w:rsid w:val="00CA2269"/>
    <w:rsid w:val="00CA2468"/>
    <w:rsid w:val="00CA2C35"/>
    <w:rsid w:val="00CA2E8A"/>
    <w:rsid w:val="00CA31F1"/>
    <w:rsid w:val="00CA39B2"/>
    <w:rsid w:val="00CA3C3B"/>
    <w:rsid w:val="00CA4121"/>
    <w:rsid w:val="00CA465A"/>
    <w:rsid w:val="00CA4A9C"/>
    <w:rsid w:val="00CA4B6F"/>
    <w:rsid w:val="00CA4CC9"/>
    <w:rsid w:val="00CA4CF8"/>
    <w:rsid w:val="00CA4FB7"/>
    <w:rsid w:val="00CA5737"/>
    <w:rsid w:val="00CA5808"/>
    <w:rsid w:val="00CA5F16"/>
    <w:rsid w:val="00CA66F7"/>
    <w:rsid w:val="00CB0461"/>
    <w:rsid w:val="00CB06C7"/>
    <w:rsid w:val="00CB0EAA"/>
    <w:rsid w:val="00CB148A"/>
    <w:rsid w:val="00CB19D1"/>
    <w:rsid w:val="00CB2155"/>
    <w:rsid w:val="00CB274F"/>
    <w:rsid w:val="00CB3035"/>
    <w:rsid w:val="00CB3FA5"/>
    <w:rsid w:val="00CB4181"/>
    <w:rsid w:val="00CB4B18"/>
    <w:rsid w:val="00CB4E46"/>
    <w:rsid w:val="00CB5357"/>
    <w:rsid w:val="00CB53E4"/>
    <w:rsid w:val="00CB541C"/>
    <w:rsid w:val="00CB54B5"/>
    <w:rsid w:val="00CB57E5"/>
    <w:rsid w:val="00CB5DB3"/>
    <w:rsid w:val="00CB5EE4"/>
    <w:rsid w:val="00CB60EF"/>
    <w:rsid w:val="00CB64E6"/>
    <w:rsid w:val="00CB73F3"/>
    <w:rsid w:val="00CB7462"/>
    <w:rsid w:val="00CB7D29"/>
    <w:rsid w:val="00CB7EB9"/>
    <w:rsid w:val="00CC0085"/>
    <w:rsid w:val="00CC0741"/>
    <w:rsid w:val="00CC0B3C"/>
    <w:rsid w:val="00CC103D"/>
    <w:rsid w:val="00CC17D7"/>
    <w:rsid w:val="00CC2679"/>
    <w:rsid w:val="00CC268F"/>
    <w:rsid w:val="00CC2A63"/>
    <w:rsid w:val="00CC2D6C"/>
    <w:rsid w:val="00CC2FEA"/>
    <w:rsid w:val="00CC30C1"/>
    <w:rsid w:val="00CC34D0"/>
    <w:rsid w:val="00CC3AF3"/>
    <w:rsid w:val="00CC3E9E"/>
    <w:rsid w:val="00CC40F7"/>
    <w:rsid w:val="00CC430F"/>
    <w:rsid w:val="00CC4431"/>
    <w:rsid w:val="00CC46E2"/>
    <w:rsid w:val="00CC4885"/>
    <w:rsid w:val="00CC5FDC"/>
    <w:rsid w:val="00CC61FD"/>
    <w:rsid w:val="00CC6464"/>
    <w:rsid w:val="00CC6A7D"/>
    <w:rsid w:val="00CC72B0"/>
    <w:rsid w:val="00CC7362"/>
    <w:rsid w:val="00CC73C8"/>
    <w:rsid w:val="00CC74DF"/>
    <w:rsid w:val="00CC757B"/>
    <w:rsid w:val="00CC7916"/>
    <w:rsid w:val="00CC7A8D"/>
    <w:rsid w:val="00CD1980"/>
    <w:rsid w:val="00CD236B"/>
    <w:rsid w:val="00CD2EFE"/>
    <w:rsid w:val="00CD3366"/>
    <w:rsid w:val="00CD3C35"/>
    <w:rsid w:val="00CD445D"/>
    <w:rsid w:val="00CD450D"/>
    <w:rsid w:val="00CD46B0"/>
    <w:rsid w:val="00CD46CE"/>
    <w:rsid w:val="00CD5311"/>
    <w:rsid w:val="00CD6E3E"/>
    <w:rsid w:val="00CD728D"/>
    <w:rsid w:val="00CD7454"/>
    <w:rsid w:val="00CD75DE"/>
    <w:rsid w:val="00CD79D4"/>
    <w:rsid w:val="00CE0557"/>
    <w:rsid w:val="00CE0D56"/>
    <w:rsid w:val="00CE2B1A"/>
    <w:rsid w:val="00CE2C72"/>
    <w:rsid w:val="00CE31BE"/>
    <w:rsid w:val="00CE334E"/>
    <w:rsid w:val="00CE3420"/>
    <w:rsid w:val="00CE35E3"/>
    <w:rsid w:val="00CE3CAD"/>
    <w:rsid w:val="00CE3DB1"/>
    <w:rsid w:val="00CE3EC8"/>
    <w:rsid w:val="00CE4621"/>
    <w:rsid w:val="00CE46B0"/>
    <w:rsid w:val="00CE49B5"/>
    <w:rsid w:val="00CE4AFC"/>
    <w:rsid w:val="00CE522A"/>
    <w:rsid w:val="00CE5257"/>
    <w:rsid w:val="00CE5536"/>
    <w:rsid w:val="00CE55E7"/>
    <w:rsid w:val="00CE5848"/>
    <w:rsid w:val="00CE5CFE"/>
    <w:rsid w:val="00CE6615"/>
    <w:rsid w:val="00CE6C0C"/>
    <w:rsid w:val="00CE6DBB"/>
    <w:rsid w:val="00CE7B31"/>
    <w:rsid w:val="00CE7FFE"/>
    <w:rsid w:val="00CF0261"/>
    <w:rsid w:val="00CF0AE4"/>
    <w:rsid w:val="00CF0EBE"/>
    <w:rsid w:val="00CF18BD"/>
    <w:rsid w:val="00CF201F"/>
    <w:rsid w:val="00CF2546"/>
    <w:rsid w:val="00CF2A76"/>
    <w:rsid w:val="00CF2C8A"/>
    <w:rsid w:val="00CF332B"/>
    <w:rsid w:val="00CF3378"/>
    <w:rsid w:val="00CF3CAB"/>
    <w:rsid w:val="00CF41D8"/>
    <w:rsid w:val="00CF41DD"/>
    <w:rsid w:val="00CF4846"/>
    <w:rsid w:val="00CF5163"/>
    <w:rsid w:val="00CF59C3"/>
    <w:rsid w:val="00CF5FFF"/>
    <w:rsid w:val="00CF68D3"/>
    <w:rsid w:val="00CF7234"/>
    <w:rsid w:val="00CF7891"/>
    <w:rsid w:val="00CF7ABC"/>
    <w:rsid w:val="00D0077C"/>
    <w:rsid w:val="00D00B7F"/>
    <w:rsid w:val="00D02035"/>
    <w:rsid w:val="00D02314"/>
    <w:rsid w:val="00D03F7E"/>
    <w:rsid w:val="00D043E5"/>
    <w:rsid w:val="00D04738"/>
    <w:rsid w:val="00D05336"/>
    <w:rsid w:val="00D05456"/>
    <w:rsid w:val="00D0585F"/>
    <w:rsid w:val="00D05878"/>
    <w:rsid w:val="00D05ABA"/>
    <w:rsid w:val="00D06170"/>
    <w:rsid w:val="00D0632D"/>
    <w:rsid w:val="00D063A5"/>
    <w:rsid w:val="00D072E0"/>
    <w:rsid w:val="00D103D9"/>
    <w:rsid w:val="00D1075C"/>
    <w:rsid w:val="00D108CD"/>
    <w:rsid w:val="00D10FA5"/>
    <w:rsid w:val="00D112A2"/>
    <w:rsid w:val="00D11390"/>
    <w:rsid w:val="00D11F65"/>
    <w:rsid w:val="00D120BC"/>
    <w:rsid w:val="00D12717"/>
    <w:rsid w:val="00D1273C"/>
    <w:rsid w:val="00D13FA6"/>
    <w:rsid w:val="00D1440C"/>
    <w:rsid w:val="00D14990"/>
    <w:rsid w:val="00D14FD2"/>
    <w:rsid w:val="00D15734"/>
    <w:rsid w:val="00D159D6"/>
    <w:rsid w:val="00D15E18"/>
    <w:rsid w:val="00D17137"/>
    <w:rsid w:val="00D1729A"/>
    <w:rsid w:val="00D17837"/>
    <w:rsid w:val="00D17D81"/>
    <w:rsid w:val="00D17F2C"/>
    <w:rsid w:val="00D2001C"/>
    <w:rsid w:val="00D20844"/>
    <w:rsid w:val="00D20967"/>
    <w:rsid w:val="00D20A69"/>
    <w:rsid w:val="00D20B51"/>
    <w:rsid w:val="00D20DA7"/>
    <w:rsid w:val="00D20E73"/>
    <w:rsid w:val="00D21111"/>
    <w:rsid w:val="00D211C4"/>
    <w:rsid w:val="00D21309"/>
    <w:rsid w:val="00D21B8F"/>
    <w:rsid w:val="00D22398"/>
    <w:rsid w:val="00D2269F"/>
    <w:rsid w:val="00D22A60"/>
    <w:rsid w:val="00D22BC7"/>
    <w:rsid w:val="00D22ECF"/>
    <w:rsid w:val="00D23074"/>
    <w:rsid w:val="00D23650"/>
    <w:rsid w:val="00D23D98"/>
    <w:rsid w:val="00D240C1"/>
    <w:rsid w:val="00D244AF"/>
    <w:rsid w:val="00D25025"/>
    <w:rsid w:val="00D25335"/>
    <w:rsid w:val="00D25557"/>
    <w:rsid w:val="00D25943"/>
    <w:rsid w:val="00D25D42"/>
    <w:rsid w:val="00D25DA4"/>
    <w:rsid w:val="00D25EDC"/>
    <w:rsid w:val="00D25EE7"/>
    <w:rsid w:val="00D26639"/>
    <w:rsid w:val="00D26B91"/>
    <w:rsid w:val="00D26DBD"/>
    <w:rsid w:val="00D26F81"/>
    <w:rsid w:val="00D27470"/>
    <w:rsid w:val="00D27949"/>
    <w:rsid w:val="00D27DC7"/>
    <w:rsid w:val="00D307F9"/>
    <w:rsid w:val="00D3110B"/>
    <w:rsid w:val="00D3149C"/>
    <w:rsid w:val="00D315E5"/>
    <w:rsid w:val="00D31944"/>
    <w:rsid w:val="00D31D04"/>
    <w:rsid w:val="00D324F5"/>
    <w:rsid w:val="00D326B5"/>
    <w:rsid w:val="00D3293D"/>
    <w:rsid w:val="00D32B2E"/>
    <w:rsid w:val="00D33685"/>
    <w:rsid w:val="00D3378D"/>
    <w:rsid w:val="00D33A5F"/>
    <w:rsid w:val="00D33FA7"/>
    <w:rsid w:val="00D34306"/>
    <w:rsid w:val="00D35346"/>
    <w:rsid w:val="00D35611"/>
    <w:rsid w:val="00D356B4"/>
    <w:rsid w:val="00D35C1F"/>
    <w:rsid w:val="00D35E30"/>
    <w:rsid w:val="00D35E4A"/>
    <w:rsid w:val="00D35F69"/>
    <w:rsid w:val="00D36125"/>
    <w:rsid w:val="00D36242"/>
    <w:rsid w:val="00D36C7C"/>
    <w:rsid w:val="00D376E1"/>
    <w:rsid w:val="00D37D1B"/>
    <w:rsid w:val="00D406C1"/>
    <w:rsid w:val="00D40820"/>
    <w:rsid w:val="00D40BD0"/>
    <w:rsid w:val="00D40DA7"/>
    <w:rsid w:val="00D40F1A"/>
    <w:rsid w:val="00D40F88"/>
    <w:rsid w:val="00D41738"/>
    <w:rsid w:val="00D41A60"/>
    <w:rsid w:val="00D41CF9"/>
    <w:rsid w:val="00D42317"/>
    <w:rsid w:val="00D423DD"/>
    <w:rsid w:val="00D42734"/>
    <w:rsid w:val="00D428C5"/>
    <w:rsid w:val="00D42FC3"/>
    <w:rsid w:val="00D42FE4"/>
    <w:rsid w:val="00D4333A"/>
    <w:rsid w:val="00D434D2"/>
    <w:rsid w:val="00D43A98"/>
    <w:rsid w:val="00D43E79"/>
    <w:rsid w:val="00D44757"/>
    <w:rsid w:val="00D448B5"/>
    <w:rsid w:val="00D45382"/>
    <w:rsid w:val="00D462F9"/>
    <w:rsid w:val="00D4632F"/>
    <w:rsid w:val="00D463E6"/>
    <w:rsid w:val="00D4642E"/>
    <w:rsid w:val="00D4671D"/>
    <w:rsid w:val="00D468F6"/>
    <w:rsid w:val="00D47998"/>
    <w:rsid w:val="00D47AD5"/>
    <w:rsid w:val="00D47C4B"/>
    <w:rsid w:val="00D50B34"/>
    <w:rsid w:val="00D50C35"/>
    <w:rsid w:val="00D51151"/>
    <w:rsid w:val="00D51247"/>
    <w:rsid w:val="00D513B0"/>
    <w:rsid w:val="00D51C59"/>
    <w:rsid w:val="00D51C96"/>
    <w:rsid w:val="00D5290B"/>
    <w:rsid w:val="00D52BE3"/>
    <w:rsid w:val="00D53322"/>
    <w:rsid w:val="00D53530"/>
    <w:rsid w:val="00D536E9"/>
    <w:rsid w:val="00D53BEA"/>
    <w:rsid w:val="00D5504B"/>
    <w:rsid w:val="00D5583A"/>
    <w:rsid w:val="00D55AD1"/>
    <w:rsid w:val="00D55AF1"/>
    <w:rsid w:val="00D55CE1"/>
    <w:rsid w:val="00D55D0B"/>
    <w:rsid w:val="00D55E61"/>
    <w:rsid w:val="00D56328"/>
    <w:rsid w:val="00D56D01"/>
    <w:rsid w:val="00D570B0"/>
    <w:rsid w:val="00D574D7"/>
    <w:rsid w:val="00D57F3B"/>
    <w:rsid w:val="00D60117"/>
    <w:rsid w:val="00D6115C"/>
    <w:rsid w:val="00D61F55"/>
    <w:rsid w:val="00D62025"/>
    <w:rsid w:val="00D62767"/>
    <w:rsid w:val="00D62C08"/>
    <w:rsid w:val="00D63176"/>
    <w:rsid w:val="00D636C2"/>
    <w:rsid w:val="00D63A19"/>
    <w:rsid w:val="00D63D34"/>
    <w:rsid w:val="00D63D94"/>
    <w:rsid w:val="00D64164"/>
    <w:rsid w:val="00D64188"/>
    <w:rsid w:val="00D65274"/>
    <w:rsid w:val="00D65FB4"/>
    <w:rsid w:val="00D667CD"/>
    <w:rsid w:val="00D669B4"/>
    <w:rsid w:val="00D66CD8"/>
    <w:rsid w:val="00D672E4"/>
    <w:rsid w:val="00D70201"/>
    <w:rsid w:val="00D70657"/>
    <w:rsid w:val="00D70A36"/>
    <w:rsid w:val="00D70BBB"/>
    <w:rsid w:val="00D71216"/>
    <w:rsid w:val="00D71A4F"/>
    <w:rsid w:val="00D71BA4"/>
    <w:rsid w:val="00D71BF7"/>
    <w:rsid w:val="00D727CC"/>
    <w:rsid w:val="00D727F6"/>
    <w:rsid w:val="00D733FE"/>
    <w:rsid w:val="00D735CC"/>
    <w:rsid w:val="00D73723"/>
    <w:rsid w:val="00D737FE"/>
    <w:rsid w:val="00D73DE5"/>
    <w:rsid w:val="00D73E08"/>
    <w:rsid w:val="00D74396"/>
    <w:rsid w:val="00D747C0"/>
    <w:rsid w:val="00D748FA"/>
    <w:rsid w:val="00D755E4"/>
    <w:rsid w:val="00D75B36"/>
    <w:rsid w:val="00D75E09"/>
    <w:rsid w:val="00D76FB3"/>
    <w:rsid w:val="00D770AC"/>
    <w:rsid w:val="00D775F5"/>
    <w:rsid w:val="00D778C8"/>
    <w:rsid w:val="00D77C24"/>
    <w:rsid w:val="00D80295"/>
    <w:rsid w:val="00D809DD"/>
    <w:rsid w:val="00D8184A"/>
    <w:rsid w:val="00D82E16"/>
    <w:rsid w:val="00D82E9D"/>
    <w:rsid w:val="00D8323A"/>
    <w:rsid w:val="00D8335D"/>
    <w:rsid w:val="00D83935"/>
    <w:rsid w:val="00D83F5B"/>
    <w:rsid w:val="00D848D0"/>
    <w:rsid w:val="00D84A64"/>
    <w:rsid w:val="00D84AC2"/>
    <w:rsid w:val="00D850D1"/>
    <w:rsid w:val="00D858BF"/>
    <w:rsid w:val="00D8639E"/>
    <w:rsid w:val="00D8646C"/>
    <w:rsid w:val="00D86573"/>
    <w:rsid w:val="00D86F11"/>
    <w:rsid w:val="00D87562"/>
    <w:rsid w:val="00D877CB"/>
    <w:rsid w:val="00D87A34"/>
    <w:rsid w:val="00D87B11"/>
    <w:rsid w:val="00D87B12"/>
    <w:rsid w:val="00D901A5"/>
    <w:rsid w:val="00D901CF"/>
    <w:rsid w:val="00D904D5"/>
    <w:rsid w:val="00D90638"/>
    <w:rsid w:val="00D90708"/>
    <w:rsid w:val="00D90877"/>
    <w:rsid w:val="00D90B7E"/>
    <w:rsid w:val="00D9124B"/>
    <w:rsid w:val="00D91283"/>
    <w:rsid w:val="00D91D31"/>
    <w:rsid w:val="00D9245E"/>
    <w:rsid w:val="00D93BBE"/>
    <w:rsid w:val="00D93D8C"/>
    <w:rsid w:val="00D94DAF"/>
    <w:rsid w:val="00D9541B"/>
    <w:rsid w:val="00D958FF"/>
    <w:rsid w:val="00D95AB4"/>
    <w:rsid w:val="00D9630C"/>
    <w:rsid w:val="00D96BCB"/>
    <w:rsid w:val="00D9733D"/>
    <w:rsid w:val="00D97968"/>
    <w:rsid w:val="00D9796C"/>
    <w:rsid w:val="00D97CDF"/>
    <w:rsid w:val="00D97EAD"/>
    <w:rsid w:val="00DA012A"/>
    <w:rsid w:val="00DA0160"/>
    <w:rsid w:val="00DA05B4"/>
    <w:rsid w:val="00DA09E2"/>
    <w:rsid w:val="00DA0B2A"/>
    <w:rsid w:val="00DA0B5B"/>
    <w:rsid w:val="00DA0C9F"/>
    <w:rsid w:val="00DA1922"/>
    <w:rsid w:val="00DA1B21"/>
    <w:rsid w:val="00DA1DBC"/>
    <w:rsid w:val="00DA1EAC"/>
    <w:rsid w:val="00DA2A48"/>
    <w:rsid w:val="00DA308D"/>
    <w:rsid w:val="00DA30C3"/>
    <w:rsid w:val="00DA35B7"/>
    <w:rsid w:val="00DA3734"/>
    <w:rsid w:val="00DA37E4"/>
    <w:rsid w:val="00DA3BBE"/>
    <w:rsid w:val="00DA3BC5"/>
    <w:rsid w:val="00DA429D"/>
    <w:rsid w:val="00DA44C1"/>
    <w:rsid w:val="00DA481B"/>
    <w:rsid w:val="00DA4998"/>
    <w:rsid w:val="00DA4BE9"/>
    <w:rsid w:val="00DA4C90"/>
    <w:rsid w:val="00DA54C4"/>
    <w:rsid w:val="00DA5DE5"/>
    <w:rsid w:val="00DA630C"/>
    <w:rsid w:val="00DB01C0"/>
    <w:rsid w:val="00DB090D"/>
    <w:rsid w:val="00DB0928"/>
    <w:rsid w:val="00DB09C1"/>
    <w:rsid w:val="00DB1CDB"/>
    <w:rsid w:val="00DB2093"/>
    <w:rsid w:val="00DB2A02"/>
    <w:rsid w:val="00DB2D2E"/>
    <w:rsid w:val="00DB2D45"/>
    <w:rsid w:val="00DB3874"/>
    <w:rsid w:val="00DB4218"/>
    <w:rsid w:val="00DB44BC"/>
    <w:rsid w:val="00DB4CE2"/>
    <w:rsid w:val="00DB558D"/>
    <w:rsid w:val="00DB5788"/>
    <w:rsid w:val="00DB662D"/>
    <w:rsid w:val="00DB6917"/>
    <w:rsid w:val="00DB744B"/>
    <w:rsid w:val="00DC03DF"/>
    <w:rsid w:val="00DC05C1"/>
    <w:rsid w:val="00DC1499"/>
    <w:rsid w:val="00DC2208"/>
    <w:rsid w:val="00DC29B4"/>
    <w:rsid w:val="00DC2DB8"/>
    <w:rsid w:val="00DC2FD6"/>
    <w:rsid w:val="00DC3270"/>
    <w:rsid w:val="00DC330C"/>
    <w:rsid w:val="00DC3414"/>
    <w:rsid w:val="00DC342E"/>
    <w:rsid w:val="00DC3CA3"/>
    <w:rsid w:val="00DC3D5D"/>
    <w:rsid w:val="00DC3E70"/>
    <w:rsid w:val="00DC3FF3"/>
    <w:rsid w:val="00DC4BB7"/>
    <w:rsid w:val="00DC51D5"/>
    <w:rsid w:val="00DC5280"/>
    <w:rsid w:val="00DC529B"/>
    <w:rsid w:val="00DC5BDD"/>
    <w:rsid w:val="00DC5E27"/>
    <w:rsid w:val="00DC5F66"/>
    <w:rsid w:val="00DC6152"/>
    <w:rsid w:val="00DC662E"/>
    <w:rsid w:val="00DC66BF"/>
    <w:rsid w:val="00DC6BDA"/>
    <w:rsid w:val="00DC7593"/>
    <w:rsid w:val="00DC7753"/>
    <w:rsid w:val="00DC775D"/>
    <w:rsid w:val="00DC79A1"/>
    <w:rsid w:val="00DD015C"/>
    <w:rsid w:val="00DD0315"/>
    <w:rsid w:val="00DD050A"/>
    <w:rsid w:val="00DD0A69"/>
    <w:rsid w:val="00DD0CF9"/>
    <w:rsid w:val="00DD0E1B"/>
    <w:rsid w:val="00DD0FA7"/>
    <w:rsid w:val="00DD0FB7"/>
    <w:rsid w:val="00DD1816"/>
    <w:rsid w:val="00DD2317"/>
    <w:rsid w:val="00DD2647"/>
    <w:rsid w:val="00DD26E9"/>
    <w:rsid w:val="00DD2A99"/>
    <w:rsid w:val="00DD34A8"/>
    <w:rsid w:val="00DD34D2"/>
    <w:rsid w:val="00DD386E"/>
    <w:rsid w:val="00DD3D4D"/>
    <w:rsid w:val="00DD4DB1"/>
    <w:rsid w:val="00DD4EC6"/>
    <w:rsid w:val="00DD54CA"/>
    <w:rsid w:val="00DD5A63"/>
    <w:rsid w:val="00DD5EE5"/>
    <w:rsid w:val="00DD6395"/>
    <w:rsid w:val="00DD6DF5"/>
    <w:rsid w:val="00DD700F"/>
    <w:rsid w:val="00DD7254"/>
    <w:rsid w:val="00DD73FF"/>
    <w:rsid w:val="00DD7744"/>
    <w:rsid w:val="00DD7855"/>
    <w:rsid w:val="00DD7B18"/>
    <w:rsid w:val="00DD7C6D"/>
    <w:rsid w:val="00DE0C16"/>
    <w:rsid w:val="00DE0CE5"/>
    <w:rsid w:val="00DE1473"/>
    <w:rsid w:val="00DE1BAA"/>
    <w:rsid w:val="00DE1D1B"/>
    <w:rsid w:val="00DE1F97"/>
    <w:rsid w:val="00DE24D1"/>
    <w:rsid w:val="00DE269F"/>
    <w:rsid w:val="00DE28AE"/>
    <w:rsid w:val="00DE3290"/>
    <w:rsid w:val="00DE3331"/>
    <w:rsid w:val="00DE362A"/>
    <w:rsid w:val="00DE3821"/>
    <w:rsid w:val="00DE3916"/>
    <w:rsid w:val="00DE3F64"/>
    <w:rsid w:val="00DE43F2"/>
    <w:rsid w:val="00DE4DDD"/>
    <w:rsid w:val="00DE4F89"/>
    <w:rsid w:val="00DE543B"/>
    <w:rsid w:val="00DE5734"/>
    <w:rsid w:val="00DE5E64"/>
    <w:rsid w:val="00DE6838"/>
    <w:rsid w:val="00DE6B9B"/>
    <w:rsid w:val="00DE7500"/>
    <w:rsid w:val="00DE7689"/>
    <w:rsid w:val="00DE7841"/>
    <w:rsid w:val="00DE7938"/>
    <w:rsid w:val="00DE7972"/>
    <w:rsid w:val="00DE7D81"/>
    <w:rsid w:val="00DE7E70"/>
    <w:rsid w:val="00DF196F"/>
    <w:rsid w:val="00DF266B"/>
    <w:rsid w:val="00DF26BE"/>
    <w:rsid w:val="00DF274C"/>
    <w:rsid w:val="00DF28AC"/>
    <w:rsid w:val="00DF317D"/>
    <w:rsid w:val="00DF3A6C"/>
    <w:rsid w:val="00DF3B06"/>
    <w:rsid w:val="00DF3D04"/>
    <w:rsid w:val="00DF438C"/>
    <w:rsid w:val="00DF446C"/>
    <w:rsid w:val="00DF5048"/>
    <w:rsid w:val="00DF51E7"/>
    <w:rsid w:val="00DF5469"/>
    <w:rsid w:val="00DF55B9"/>
    <w:rsid w:val="00DF5974"/>
    <w:rsid w:val="00DF5A14"/>
    <w:rsid w:val="00DF5B37"/>
    <w:rsid w:val="00DF607E"/>
    <w:rsid w:val="00DF6ECB"/>
    <w:rsid w:val="00DF6F2A"/>
    <w:rsid w:val="00DF730E"/>
    <w:rsid w:val="00E00057"/>
    <w:rsid w:val="00E0015E"/>
    <w:rsid w:val="00E00C16"/>
    <w:rsid w:val="00E00C50"/>
    <w:rsid w:val="00E00FC6"/>
    <w:rsid w:val="00E01287"/>
    <w:rsid w:val="00E0129D"/>
    <w:rsid w:val="00E01852"/>
    <w:rsid w:val="00E02885"/>
    <w:rsid w:val="00E02C0B"/>
    <w:rsid w:val="00E02C8C"/>
    <w:rsid w:val="00E03F07"/>
    <w:rsid w:val="00E04011"/>
    <w:rsid w:val="00E043F7"/>
    <w:rsid w:val="00E04594"/>
    <w:rsid w:val="00E0485D"/>
    <w:rsid w:val="00E05487"/>
    <w:rsid w:val="00E05680"/>
    <w:rsid w:val="00E06B93"/>
    <w:rsid w:val="00E074F3"/>
    <w:rsid w:val="00E07A2A"/>
    <w:rsid w:val="00E07ACE"/>
    <w:rsid w:val="00E07F00"/>
    <w:rsid w:val="00E07F8D"/>
    <w:rsid w:val="00E1086B"/>
    <w:rsid w:val="00E10950"/>
    <w:rsid w:val="00E10BD5"/>
    <w:rsid w:val="00E11596"/>
    <w:rsid w:val="00E11A98"/>
    <w:rsid w:val="00E11D0F"/>
    <w:rsid w:val="00E12149"/>
    <w:rsid w:val="00E125D1"/>
    <w:rsid w:val="00E12AC3"/>
    <w:rsid w:val="00E12DB3"/>
    <w:rsid w:val="00E13683"/>
    <w:rsid w:val="00E1380C"/>
    <w:rsid w:val="00E1440F"/>
    <w:rsid w:val="00E144BC"/>
    <w:rsid w:val="00E14D75"/>
    <w:rsid w:val="00E14FE3"/>
    <w:rsid w:val="00E16DA7"/>
    <w:rsid w:val="00E178BD"/>
    <w:rsid w:val="00E17AE7"/>
    <w:rsid w:val="00E17D23"/>
    <w:rsid w:val="00E20083"/>
    <w:rsid w:val="00E2036B"/>
    <w:rsid w:val="00E206AB"/>
    <w:rsid w:val="00E20C64"/>
    <w:rsid w:val="00E219AA"/>
    <w:rsid w:val="00E22017"/>
    <w:rsid w:val="00E22577"/>
    <w:rsid w:val="00E22B99"/>
    <w:rsid w:val="00E23102"/>
    <w:rsid w:val="00E2409B"/>
    <w:rsid w:val="00E2430C"/>
    <w:rsid w:val="00E24A11"/>
    <w:rsid w:val="00E25711"/>
    <w:rsid w:val="00E258A9"/>
    <w:rsid w:val="00E25CBC"/>
    <w:rsid w:val="00E25E6A"/>
    <w:rsid w:val="00E25FC6"/>
    <w:rsid w:val="00E262D4"/>
    <w:rsid w:val="00E26F0C"/>
    <w:rsid w:val="00E2748C"/>
    <w:rsid w:val="00E274D6"/>
    <w:rsid w:val="00E279BF"/>
    <w:rsid w:val="00E27E46"/>
    <w:rsid w:val="00E27EE4"/>
    <w:rsid w:val="00E302E5"/>
    <w:rsid w:val="00E30313"/>
    <w:rsid w:val="00E309CA"/>
    <w:rsid w:val="00E30CA9"/>
    <w:rsid w:val="00E31137"/>
    <w:rsid w:val="00E3173A"/>
    <w:rsid w:val="00E3245E"/>
    <w:rsid w:val="00E3259C"/>
    <w:rsid w:val="00E32D20"/>
    <w:rsid w:val="00E33083"/>
    <w:rsid w:val="00E3328F"/>
    <w:rsid w:val="00E33464"/>
    <w:rsid w:val="00E33745"/>
    <w:rsid w:val="00E33EB9"/>
    <w:rsid w:val="00E345C5"/>
    <w:rsid w:val="00E348B1"/>
    <w:rsid w:val="00E34F66"/>
    <w:rsid w:val="00E34FCF"/>
    <w:rsid w:val="00E35389"/>
    <w:rsid w:val="00E358DB"/>
    <w:rsid w:val="00E36246"/>
    <w:rsid w:val="00E363A1"/>
    <w:rsid w:val="00E36772"/>
    <w:rsid w:val="00E36B74"/>
    <w:rsid w:val="00E36F43"/>
    <w:rsid w:val="00E370ED"/>
    <w:rsid w:val="00E37151"/>
    <w:rsid w:val="00E3754A"/>
    <w:rsid w:val="00E37A64"/>
    <w:rsid w:val="00E37AEE"/>
    <w:rsid w:val="00E37D53"/>
    <w:rsid w:val="00E404FF"/>
    <w:rsid w:val="00E406DD"/>
    <w:rsid w:val="00E40776"/>
    <w:rsid w:val="00E407B1"/>
    <w:rsid w:val="00E412F1"/>
    <w:rsid w:val="00E415B1"/>
    <w:rsid w:val="00E415FF"/>
    <w:rsid w:val="00E41EF1"/>
    <w:rsid w:val="00E42170"/>
    <w:rsid w:val="00E42290"/>
    <w:rsid w:val="00E427D7"/>
    <w:rsid w:val="00E42BB4"/>
    <w:rsid w:val="00E42F53"/>
    <w:rsid w:val="00E4317B"/>
    <w:rsid w:val="00E43431"/>
    <w:rsid w:val="00E43CD2"/>
    <w:rsid w:val="00E44315"/>
    <w:rsid w:val="00E44953"/>
    <w:rsid w:val="00E44DB6"/>
    <w:rsid w:val="00E45347"/>
    <w:rsid w:val="00E45988"/>
    <w:rsid w:val="00E46057"/>
    <w:rsid w:val="00E460FB"/>
    <w:rsid w:val="00E465CA"/>
    <w:rsid w:val="00E46B9E"/>
    <w:rsid w:val="00E4700A"/>
    <w:rsid w:val="00E47FAC"/>
    <w:rsid w:val="00E5024D"/>
    <w:rsid w:val="00E50464"/>
    <w:rsid w:val="00E50F38"/>
    <w:rsid w:val="00E5174F"/>
    <w:rsid w:val="00E5183E"/>
    <w:rsid w:val="00E53010"/>
    <w:rsid w:val="00E5374A"/>
    <w:rsid w:val="00E5426A"/>
    <w:rsid w:val="00E5445F"/>
    <w:rsid w:val="00E5465D"/>
    <w:rsid w:val="00E546AE"/>
    <w:rsid w:val="00E54DE8"/>
    <w:rsid w:val="00E55562"/>
    <w:rsid w:val="00E5589A"/>
    <w:rsid w:val="00E55A5A"/>
    <w:rsid w:val="00E55FD8"/>
    <w:rsid w:val="00E5674E"/>
    <w:rsid w:val="00E56927"/>
    <w:rsid w:val="00E56A90"/>
    <w:rsid w:val="00E56AD0"/>
    <w:rsid w:val="00E56AF3"/>
    <w:rsid w:val="00E56EFD"/>
    <w:rsid w:val="00E57098"/>
    <w:rsid w:val="00E5716B"/>
    <w:rsid w:val="00E57713"/>
    <w:rsid w:val="00E57E16"/>
    <w:rsid w:val="00E605CA"/>
    <w:rsid w:val="00E60F0F"/>
    <w:rsid w:val="00E617F1"/>
    <w:rsid w:val="00E61F6E"/>
    <w:rsid w:val="00E627F2"/>
    <w:rsid w:val="00E62860"/>
    <w:rsid w:val="00E62948"/>
    <w:rsid w:val="00E62BE2"/>
    <w:rsid w:val="00E62C3D"/>
    <w:rsid w:val="00E63B0E"/>
    <w:rsid w:val="00E63BBF"/>
    <w:rsid w:val="00E640F6"/>
    <w:rsid w:val="00E6485D"/>
    <w:rsid w:val="00E64B8A"/>
    <w:rsid w:val="00E64C32"/>
    <w:rsid w:val="00E64C43"/>
    <w:rsid w:val="00E65B52"/>
    <w:rsid w:val="00E66ECE"/>
    <w:rsid w:val="00E67C10"/>
    <w:rsid w:val="00E70870"/>
    <w:rsid w:val="00E70EAA"/>
    <w:rsid w:val="00E71269"/>
    <w:rsid w:val="00E718FB"/>
    <w:rsid w:val="00E71973"/>
    <w:rsid w:val="00E725F7"/>
    <w:rsid w:val="00E72ABE"/>
    <w:rsid w:val="00E73092"/>
    <w:rsid w:val="00E74AC5"/>
    <w:rsid w:val="00E74CA3"/>
    <w:rsid w:val="00E75732"/>
    <w:rsid w:val="00E75BE4"/>
    <w:rsid w:val="00E75BF7"/>
    <w:rsid w:val="00E76634"/>
    <w:rsid w:val="00E7764B"/>
    <w:rsid w:val="00E77B6D"/>
    <w:rsid w:val="00E77DC8"/>
    <w:rsid w:val="00E80370"/>
    <w:rsid w:val="00E80CA3"/>
    <w:rsid w:val="00E80E9F"/>
    <w:rsid w:val="00E811E1"/>
    <w:rsid w:val="00E82667"/>
    <w:rsid w:val="00E833E9"/>
    <w:rsid w:val="00E839E0"/>
    <w:rsid w:val="00E83C11"/>
    <w:rsid w:val="00E85DA4"/>
    <w:rsid w:val="00E861F8"/>
    <w:rsid w:val="00E8625B"/>
    <w:rsid w:val="00E87287"/>
    <w:rsid w:val="00E872D8"/>
    <w:rsid w:val="00E87381"/>
    <w:rsid w:val="00E874D1"/>
    <w:rsid w:val="00E8788F"/>
    <w:rsid w:val="00E87ABE"/>
    <w:rsid w:val="00E916EA"/>
    <w:rsid w:val="00E91863"/>
    <w:rsid w:val="00E91DCD"/>
    <w:rsid w:val="00E91E04"/>
    <w:rsid w:val="00E91E0B"/>
    <w:rsid w:val="00E9236A"/>
    <w:rsid w:val="00E92975"/>
    <w:rsid w:val="00E92BE9"/>
    <w:rsid w:val="00E93845"/>
    <w:rsid w:val="00E93D58"/>
    <w:rsid w:val="00E940BD"/>
    <w:rsid w:val="00E9466C"/>
    <w:rsid w:val="00E94693"/>
    <w:rsid w:val="00E95161"/>
    <w:rsid w:val="00E95D6A"/>
    <w:rsid w:val="00E97448"/>
    <w:rsid w:val="00E975D7"/>
    <w:rsid w:val="00E97646"/>
    <w:rsid w:val="00E97973"/>
    <w:rsid w:val="00E979FC"/>
    <w:rsid w:val="00E97A24"/>
    <w:rsid w:val="00EA02D3"/>
    <w:rsid w:val="00EA081D"/>
    <w:rsid w:val="00EA08B2"/>
    <w:rsid w:val="00EA0BFA"/>
    <w:rsid w:val="00EA0D3F"/>
    <w:rsid w:val="00EA1914"/>
    <w:rsid w:val="00EA1944"/>
    <w:rsid w:val="00EA1EA2"/>
    <w:rsid w:val="00EA1F38"/>
    <w:rsid w:val="00EA209E"/>
    <w:rsid w:val="00EA27AE"/>
    <w:rsid w:val="00EA284C"/>
    <w:rsid w:val="00EA33E4"/>
    <w:rsid w:val="00EA3B21"/>
    <w:rsid w:val="00EA3BD7"/>
    <w:rsid w:val="00EA4E2E"/>
    <w:rsid w:val="00EA5C75"/>
    <w:rsid w:val="00EA6638"/>
    <w:rsid w:val="00EA6BCC"/>
    <w:rsid w:val="00EA74FF"/>
    <w:rsid w:val="00EA7613"/>
    <w:rsid w:val="00EA7C8A"/>
    <w:rsid w:val="00EB0027"/>
    <w:rsid w:val="00EB028A"/>
    <w:rsid w:val="00EB03A5"/>
    <w:rsid w:val="00EB0EB9"/>
    <w:rsid w:val="00EB1316"/>
    <w:rsid w:val="00EB1AE2"/>
    <w:rsid w:val="00EB21AA"/>
    <w:rsid w:val="00EB2467"/>
    <w:rsid w:val="00EB2538"/>
    <w:rsid w:val="00EB2B26"/>
    <w:rsid w:val="00EB3658"/>
    <w:rsid w:val="00EB3932"/>
    <w:rsid w:val="00EB3B38"/>
    <w:rsid w:val="00EB4173"/>
    <w:rsid w:val="00EB45D0"/>
    <w:rsid w:val="00EB475F"/>
    <w:rsid w:val="00EB47AD"/>
    <w:rsid w:val="00EB4CE4"/>
    <w:rsid w:val="00EB51BF"/>
    <w:rsid w:val="00EB5935"/>
    <w:rsid w:val="00EB5BB5"/>
    <w:rsid w:val="00EB67AE"/>
    <w:rsid w:val="00EB6FC9"/>
    <w:rsid w:val="00EB7023"/>
    <w:rsid w:val="00EC0A38"/>
    <w:rsid w:val="00EC0BA9"/>
    <w:rsid w:val="00EC0CF8"/>
    <w:rsid w:val="00EC122F"/>
    <w:rsid w:val="00EC183A"/>
    <w:rsid w:val="00EC1A42"/>
    <w:rsid w:val="00EC1E29"/>
    <w:rsid w:val="00EC1E47"/>
    <w:rsid w:val="00EC26BC"/>
    <w:rsid w:val="00EC26FF"/>
    <w:rsid w:val="00EC2888"/>
    <w:rsid w:val="00EC2AB6"/>
    <w:rsid w:val="00EC2BFB"/>
    <w:rsid w:val="00EC2F53"/>
    <w:rsid w:val="00EC3406"/>
    <w:rsid w:val="00EC3852"/>
    <w:rsid w:val="00EC3A68"/>
    <w:rsid w:val="00EC3B98"/>
    <w:rsid w:val="00EC3BDA"/>
    <w:rsid w:val="00EC411F"/>
    <w:rsid w:val="00EC4316"/>
    <w:rsid w:val="00EC4931"/>
    <w:rsid w:val="00EC4DD8"/>
    <w:rsid w:val="00EC4E53"/>
    <w:rsid w:val="00EC4E8F"/>
    <w:rsid w:val="00EC4F19"/>
    <w:rsid w:val="00EC521D"/>
    <w:rsid w:val="00EC5272"/>
    <w:rsid w:val="00EC5B90"/>
    <w:rsid w:val="00EC623A"/>
    <w:rsid w:val="00EC69E9"/>
    <w:rsid w:val="00EC6E1B"/>
    <w:rsid w:val="00EC7824"/>
    <w:rsid w:val="00EC7FC4"/>
    <w:rsid w:val="00ED0402"/>
    <w:rsid w:val="00ED0569"/>
    <w:rsid w:val="00ED162F"/>
    <w:rsid w:val="00ED241D"/>
    <w:rsid w:val="00ED26BF"/>
    <w:rsid w:val="00ED2AC5"/>
    <w:rsid w:val="00ED36ED"/>
    <w:rsid w:val="00ED4161"/>
    <w:rsid w:val="00ED425E"/>
    <w:rsid w:val="00ED4323"/>
    <w:rsid w:val="00ED4324"/>
    <w:rsid w:val="00ED43FA"/>
    <w:rsid w:val="00ED44C6"/>
    <w:rsid w:val="00ED47CE"/>
    <w:rsid w:val="00ED4B2A"/>
    <w:rsid w:val="00ED50E5"/>
    <w:rsid w:val="00ED522D"/>
    <w:rsid w:val="00ED5312"/>
    <w:rsid w:val="00ED553D"/>
    <w:rsid w:val="00ED5637"/>
    <w:rsid w:val="00ED5AED"/>
    <w:rsid w:val="00ED5C2B"/>
    <w:rsid w:val="00ED5F2D"/>
    <w:rsid w:val="00ED6485"/>
    <w:rsid w:val="00ED6B42"/>
    <w:rsid w:val="00ED6D1B"/>
    <w:rsid w:val="00ED6E97"/>
    <w:rsid w:val="00ED74DD"/>
    <w:rsid w:val="00ED7DD7"/>
    <w:rsid w:val="00EE0018"/>
    <w:rsid w:val="00EE03F1"/>
    <w:rsid w:val="00EE0E10"/>
    <w:rsid w:val="00EE0FB4"/>
    <w:rsid w:val="00EE1597"/>
    <w:rsid w:val="00EE180F"/>
    <w:rsid w:val="00EE1F58"/>
    <w:rsid w:val="00EE2513"/>
    <w:rsid w:val="00EE267F"/>
    <w:rsid w:val="00EE3150"/>
    <w:rsid w:val="00EE3542"/>
    <w:rsid w:val="00EE371F"/>
    <w:rsid w:val="00EE39EC"/>
    <w:rsid w:val="00EE416F"/>
    <w:rsid w:val="00EE43FE"/>
    <w:rsid w:val="00EE483A"/>
    <w:rsid w:val="00EE53F2"/>
    <w:rsid w:val="00EE584E"/>
    <w:rsid w:val="00EE5F59"/>
    <w:rsid w:val="00EE6251"/>
    <w:rsid w:val="00EE67DA"/>
    <w:rsid w:val="00EE6C1C"/>
    <w:rsid w:val="00EE71EC"/>
    <w:rsid w:val="00EE7755"/>
    <w:rsid w:val="00EE7D48"/>
    <w:rsid w:val="00EF0448"/>
    <w:rsid w:val="00EF0465"/>
    <w:rsid w:val="00EF09B7"/>
    <w:rsid w:val="00EF1964"/>
    <w:rsid w:val="00EF22DC"/>
    <w:rsid w:val="00EF2631"/>
    <w:rsid w:val="00EF2660"/>
    <w:rsid w:val="00EF34A0"/>
    <w:rsid w:val="00EF4CB2"/>
    <w:rsid w:val="00EF55B5"/>
    <w:rsid w:val="00EF5818"/>
    <w:rsid w:val="00EF588F"/>
    <w:rsid w:val="00EF5B49"/>
    <w:rsid w:val="00EF5C9B"/>
    <w:rsid w:val="00EF5E85"/>
    <w:rsid w:val="00EF6121"/>
    <w:rsid w:val="00EF6231"/>
    <w:rsid w:val="00EF62BF"/>
    <w:rsid w:val="00EF6A1F"/>
    <w:rsid w:val="00EF6A2C"/>
    <w:rsid w:val="00EF6D8E"/>
    <w:rsid w:val="00EF6E35"/>
    <w:rsid w:val="00EF7864"/>
    <w:rsid w:val="00EF7999"/>
    <w:rsid w:val="00F00428"/>
    <w:rsid w:val="00F00DC6"/>
    <w:rsid w:val="00F01137"/>
    <w:rsid w:val="00F01628"/>
    <w:rsid w:val="00F01847"/>
    <w:rsid w:val="00F0248C"/>
    <w:rsid w:val="00F02630"/>
    <w:rsid w:val="00F0281C"/>
    <w:rsid w:val="00F02999"/>
    <w:rsid w:val="00F02D27"/>
    <w:rsid w:val="00F0316D"/>
    <w:rsid w:val="00F054AE"/>
    <w:rsid w:val="00F058C0"/>
    <w:rsid w:val="00F058DB"/>
    <w:rsid w:val="00F060B9"/>
    <w:rsid w:val="00F06183"/>
    <w:rsid w:val="00F063FA"/>
    <w:rsid w:val="00F06666"/>
    <w:rsid w:val="00F06CD2"/>
    <w:rsid w:val="00F06E40"/>
    <w:rsid w:val="00F07118"/>
    <w:rsid w:val="00F07236"/>
    <w:rsid w:val="00F073F4"/>
    <w:rsid w:val="00F075B8"/>
    <w:rsid w:val="00F07C5E"/>
    <w:rsid w:val="00F07D60"/>
    <w:rsid w:val="00F10329"/>
    <w:rsid w:val="00F10943"/>
    <w:rsid w:val="00F10F00"/>
    <w:rsid w:val="00F1188D"/>
    <w:rsid w:val="00F11D6A"/>
    <w:rsid w:val="00F11E77"/>
    <w:rsid w:val="00F12A61"/>
    <w:rsid w:val="00F132BA"/>
    <w:rsid w:val="00F14072"/>
    <w:rsid w:val="00F14A11"/>
    <w:rsid w:val="00F159F6"/>
    <w:rsid w:val="00F15C4E"/>
    <w:rsid w:val="00F162A8"/>
    <w:rsid w:val="00F16347"/>
    <w:rsid w:val="00F16827"/>
    <w:rsid w:val="00F1688D"/>
    <w:rsid w:val="00F16B87"/>
    <w:rsid w:val="00F16C96"/>
    <w:rsid w:val="00F1704B"/>
    <w:rsid w:val="00F1726C"/>
    <w:rsid w:val="00F17986"/>
    <w:rsid w:val="00F200D7"/>
    <w:rsid w:val="00F205FA"/>
    <w:rsid w:val="00F213AA"/>
    <w:rsid w:val="00F224F7"/>
    <w:rsid w:val="00F225D3"/>
    <w:rsid w:val="00F22872"/>
    <w:rsid w:val="00F22BF3"/>
    <w:rsid w:val="00F22DBB"/>
    <w:rsid w:val="00F22E15"/>
    <w:rsid w:val="00F22F0D"/>
    <w:rsid w:val="00F232B0"/>
    <w:rsid w:val="00F23694"/>
    <w:rsid w:val="00F2398F"/>
    <w:rsid w:val="00F23999"/>
    <w:rsid w:val="00F23A93"/>
    <w:rsid w:val="00F23F93"/>
    <w:rsid w:val="00F2423F"/>
    <w:rsid w:val="00F24421"/>
    <w:rsid w:val="00F24608"/>
    <w:rsid w:val="00F24F90"/>
    <w:rsid w:val="00F2559E"/>
    <w:rsid w:val="00F256F5"/>
    <w:rsid w:val="00F258D4"/>
    <w:rsid w:val="00F25A9E"/>
    <w:rsid w:val="00F25ADD"/>
    <w:rsid w:val="00F25DE1"/>
    <w:rsid w:val="00F25EE7"/>
    <w:rsid w:val="00F261C5"/>
    <w:rsid w:val="00F26452"/>
    <w:rsid w:val="00F26CEC"/>
    <w:rsid w:val="00F27353"/>
    <w:rsid w:val="00F276AA"/>
    <w:rsid w:val="00F30476"/>
    <w:rsid w:val="00F3057C"/>
    <w:rsid w:val="00F30939"/>
    <w:rsid w:val="00F30EAE"/>
    <w:rsid w:val="00F3137D"/>
    <w:rsid w:val="00F31A6A"/>
    <w:rsid w:val="00F31C00"/>
    <w:rsid w:val="00F31DC2"/>
    <w:rsid w:val="00F3288B"/>
    <w:rsid w:val="00F328BA"/>
    <w:rsid w:val="00F32B95"/>
    <w:rsid w:val="00F32F1F"/>
    <w:rsid w:val="00F3355E"/>
    <w:rsid w:val="00F33657"/>
    <w:rsid w:val="00F33909"/>
    <w:rsid w:val="00F33A47"/>
    <w:rsid w:val="00F34D91"/>
    <w:rsid w:val="00F35C33"/>
    <w:rsid w:val="00F361EB"/>
    <w:rsid w:val="00F379CA"/>
    <w:rsid w:val="00F40473"/>
    <w:rsid w:val="00F40646"/>
    <w:rsid w:val="00F40869"/>
    <w:rsid w:val="00F40D94"/>
    <w:rsid w:val="00F429EB"/>
    <w:rsid w:val="00F42B0F"/>
    <w:rsid w:val="00F42CB3"/>
    <w:rsid w:val="00F433AA"/>
    <w:rsid w:val="00F44DA0"/>
    <w:rsid w:val="00F44ECF"/>
    <w:rsid w:val="00F45EBF"/>
    <w:rsid w:val="00F467D1"/>
    <w:rsid w:val="00F46A5E"/>
    <w:rsid w:val="00F47857"/>
    <w:rsid w:val="00F47877"/>
    <w:rsid w:val="00F505E5"/>
    <w:rsid w:val="00F50830"/>
    <w:rsid w:val="00F513C1"/>
    <w:rsid w:val="00F51BC9"/>
    <w:rsid w:val="00F525AF"/>
    <w:rsid w:val="00F52782"/>
    <w:rsid w:val="00F52BA3"/>
    <w:rsid w:val="00F535B8"/>
    <w:rsid w:val="00F53B9C"/>
    <w:rsid w:val="00F5434F"/>
    <w:rsid w:val="00F54934"/>
    <w:rsid w:val="00F54CC9"/>
    <w:rsid w:val="00F55422"/>
    <w:rsid w:val="00F55BA9"/>
    <w:rsid w:val="00F55DB4"/>
    <w:rsid w:val="00F56DA3"/>
    <w:rsid w:val="00F60202"/>
    <w:rsid w:val="00F606BD"/>
    <w:rsid w:val="00F609E1"/>
    <w:rsid w:val="00F60A53"/>
    <w:rsid w:val="00F60AA2"/>
    <w:rsid w:val="00F60CA3"/>
    <w:rsid w:val="00F60E7E"/>
    <w:rsid w:val="00F610F9"/>
    <w:rsid w:val="00F61415"/>
    <w:rsid w:val="00F6186B"/>
    <w:rsid w:val="00F61940"/>
    <w:rsid w:val="00F622B4"/>
    <w:rsid w:val="00F622E1"/>
    <w:rsid w:val="00F62506"/>
    <w:rsid w:val="00F625FA"/>
    <w:rsid w:val="00F6295B"/>
    <w:rsid w:val="00F63A3C"/>
    <w:rsid w:val="00F63F47"/>
    <w:rsid w:val="00F64D91"/>
    <w:rsid w:val="00F65176"/>
    <w:rsid w:val="00F65CB1"/>
    <w:rsid w:val="00F65FF3"/>
    <w:rsid w:val="00F665AE"/>
    <w:rsid w:val="00F66811"/>
    <w:rsid w:val="00F671EA"/>
    <w:rsid w:val="00F675EC"/>
    <w:rsid w:val="00F676BC"/>
    <w:rsid w:val="00F67AF0"/>
    <w:rsid w:val="00F70C3E"/>
    <w:rsid w:val="00F71291"/>
    <w:rsid w:val="00F72514"/>
    <w:rsid w:val="00F72584"/>
    <w:rsid w:val="00F727B7"/>
    <w:rsid w:val="00F7289C"/>
    <w:rsid w:val="00F72BAB"/>
    <w:rsid w:val="00F72C59"/>
    <w:rsid w:val="00F72F94"/>
    <w:rsid w:val="00F73CDD"/>
    <w:rsid w:val="00F74173"/>
    <w:rsid w:val="00F74AE5"/>
    <w:rsid w:val="00F74E77"/>
    <w:rsid w:val="00F7597B"/>
    <w:rsid w:val="00F75A1C"/>
    <w:rsid w:val="00F75C68"/>
    <w:rsid w:val="00F76BBA"/>
    <w:rsid w:val="00F76CFF"/>
    <w:rsid w:val="00F77EEF"/>
    <w:rsid w:val="00F8053E"/>
    <w:rsid w:val="00F8055E"/>
    <w:rsid w:val="00F808A2"/>
    <w:rsid w:val="00F809F6"/>
    <w:rsid w:val="00F81088"/>
    <w:rsid w:val="00F810F5"/>
    <w:rsid w:val="00F811B3"/>
    <w:rsid w:val="00F814A6"/>
    <w:rsid w:val="00F82493"/>
    <w:rsid w:val="00F8291F"/>
    <w:rsid w:val="00F831FD"/>
    <w:rsid w:val="00F83353"/>
    <w:rsid w:val="00F8385F"/>
    <w:rsid w:val="00F84DCD"/>
    <w:rsid w:val="00F85231"/>
    <w:rsid w:val="00F855F2"/>
    <w:rsid w:val="00F8564E"/>
    <w:rsid w:val="00F858AD"/>
    <w:rsid w:val="00F85CEE"/>
    <w:rsid w:val="00F86AC0"/>
    <w:rsid w:val="00F86AE1"/>
    <w:rsid w:val="00F87B13"/>
    <w:rsid w:val="00F90291"/>
    <w:rsid w:val="00F90870"/>
    <w:rsid w:val="00F90E6C"/>
    <w:rsid w:val="00F91CDC"/>
    <w:rsid w:val="00F92383"/>
    <w:rsid w:val="00F924E8"/>
    <w:rsid w:val="00F92682"/>
    <w:rsid w:val="00F926AE"/>
    <w:rsid w:val="00F9296B"/>
    <w:rsid w:val="00F929B8"/>
    <w:rsid w:val="00F92FC9"/>
    <w:rsid w:val="00F930CF"/>
    <w:rsid w:val="00F934AA"/>
    <w:rsid w:val="00F93A20"/>
    <w:rsid w:val="00F940C0"/>
    <w:rsid w:val="00F94CED"/>
    <w:rsid w:val="00F95BA6"/>
    <w:rsid w:val="00F9658B"/>
    <w:rsid w:val="00F9658D"/>
    <w:rsid w:val="00F96BB2"/>
    <w:rsid w:val="00F96C06"/>
    <w:rsid w:val="00F96C1E"/>
    <w:rsid w:val="00F96DE5"/>
    <w:rsid w:val="00F97421"/>
    <w:rsid w:val="00F97C2D"/>
    <w:rsid w:val="00FA03D0"/>
    <w:rsid w:val="00FA0DF4"/>
    <w:rsid w:val="00FA0E35"/>
    <w:rsid w:val="00FA1024"/>
    <w:rsid w:val="00FA115D"/>
    <w:rsid w:val="00FA1522"/>
    <w:rsid w:val="00FA1531"/>
    <w:rsid w:val="00FA2C5C"/>
    <w:rsid w:val="00FA2E8D"/>
    <w:rsid w:val="00FA2ECC"/>
    <w:rsid w:val="00FA3AB9"/>
    <w:rsid w:val="00FA3B37"/>
    <w:rsid w:val="00FA4AA5"/>
    <w:rsid w:val="00FA4D88"/>
    <w:rsid w:val="00FA4F6B"/>
    <w:rsid w:val="00FA4F81"/>
    <w:rsid w:val="00FA52CB"/>
    <w:rsid w:val="00FA6028"/>
    <w:rsid w:val="00FA607D"/>
    <w:rsid w:val="00FA67B7"/>
    <w:rsid w:val="00FA77A9"/>
    <w:rsid w:val="00FA7A2F"/>
    <w:rsid w:val="00FB023E"/>
    <w:rsid w:val="00FB0E0A"/>
    <w:rsid w:val="00FB0EA2"/>
    <w:rsid w:val="00FB17BF"/>
    <w:rsid w:val="00FB17D6"/>
    <w:rsid w:val="00FB2368"/>
    <w:rsid w:val="00FB26C6"/>
    <w:rsid w:val="00FB27C0"/>
    <w:rsid w:val="00FB3278"/>
    <w:rsid w:val="00FB347A"/>
    <w:rsid w:val="00FB39C3"/>
    <w:rsid w:val="00FB3DC6"/>
    <w:rsid w:val="00FB3F9F"/>
    <w:rsid w:val="00FB4331"/>
    <w:rsid w:val="00FB4625"/>
    <w:rsid w:val="00FB4A0C"/>
    <w:rsid w:val="00FB6619"/>
    <w:rsid w:val="00FB66E0"/>
    <w:rsid w:val="00FB6CF3"/>
    <w:rsid w:val="00FB6EF0"/>
    <w:rsid w:val="00FB73E5"/>
    <w:rsid w:val="00FB741A"/>
    <w:rsid w:val="00FB765C"/>
    <w:rsid w:val="00FB786E"/>
    <w:rsid w:val="00FB790F"/>
    <w:rsid w:val="00FB7967"/>
    <w:rsid w:val="00FC009F"/>
    <w:rsid w:val="00FC043A"/>
    <w:rsid w:val="00FC07DD"/>
    <w:rsid w:val="00FC0959"/>
    <w:rsid w:val="00FC1667"/>
    <w:rsid w:val="00FC169E"/>
    <w:rsid w:val="00FC170C"/>
    <w:rsid w:val="00FC1D8D"/>
    <w:rsid w:val="00FC1EE3"/>
    <w:rsid w:val="00FC1FE1"/>
    <w:rsid w:val="00FC2918"/>
    <w:rsid w:val="00FC2922"/>
    <w:rsid w:val="00FC2E59"/>
    <w:rsid w:val="00FC42CF"/>
    <w:rsid w:val="00FC536E"/>
    <w:rsid w:val="00FC54AE"/>
    <w:rsid w:val="00FC5E37"/>
    <w:rsid w:val="00FC63DF"/>
    <w:rsid w:val="00FC657E"/>
    <w:rsid w:val="00FC67D6"/>
    <w:rsid w:val="00FC684B"/>
    <w:rsid w:val="00FC6CB5"/>
    <w:rsid w:val="00FC6CE5"/>
    <w:rsid w:val="00FC6ED6"/>
    <w:rsid w:val="00FC70A8"/>
    <w:rsid w:val="00FC71CA"/>
    <w:rsid w:val="00FC7480"/>
    <w:rsid w:val="00FC7C6E"/>
    <w:rsid w:val="00FC7C88"/>
    <w:rsid w:val="00FD0049"/>
    <w:rsid w:val="00FD0A45"/>
    <w:rsid w:val="00FD1AC9"/>
    <w:rsid w:val="00FD20EE"/>
    <w:rsid w:val="00FD2254"/>
    <w:rsid w:val="00FD27E5"/>
    <w:rsid w:val="00FD2FB7"/>
    <w:rsid w:val="00FD3929"/>
    <w:rsid w:val="00FD3BC5"/>
    <w:rsid w:val="00FD3C7E"/>
    <w:rsid w:val="00FD3E39"/>
    <w:rsid w:val="00FD46C9"/>
    <w:rsid w:val="00FD47CB"/>
    <w:rsid w:val="00FD4A0D"/>
    <w:rsid w:val="00FD4C7B"/>
    <w:rsid w:val="00FD4F93"/>
    <w:rsid w:val="00FD51DE"/>
    <w:rsid w:val="00FD540A"/>
    <w:rsid w:val="00FD546C"/>
    <w:rsid w:val="00FD5CE1"/>
    <w:rsid w:val="00FD5E59"/>
    <w:rsid w:val="00FD6B70"/>
    <w:rsid w:val="00FD6BB9"/>
    <w:rsid w:val="00FD7015"/>
    <w:rsid w:val="00FD7A87"/>
    <w:rsid w:val="00FD7B3D"/>
    <w:rsid w:val="00FD7CDB"/>
    <w:rsid w:val="00FD7E50"/>
    <w:rsid w:val="00FD7EFD"/>
    <w:rsid w:val="00FE050F"/>
    <w:rsid w:val="00FE0519"/>
    <w:rsid w:val="00FE0A1A"/>
    <w:rsid w:val="00FE0D01"/>
    <w:rsid w:val="00FE0EAE"/>
    <w:rsid w:val="00FE1BD1"/>
    <w:rsid w:val="00FE1E02"/>
    <w:rsid w:val="00FE2E93"/>
    <w:rsid w:val="00FE3009"/>
    <w:rsid w:val="00FE3106"/>
    <w:rsid w:val="00FE3615"/>
    <w:rsid w:val="00FE3FB0"/>
    <w:rsid w:val="00FE40C0"/>
    <w:rsid w:val="00FE46C2"/>
    <w:rsid w:val="00FE4F31"/>
    <w:rsid w:val="00FE60AE"/>
    <w:rsid w:val="00FE64AB"/>
    <w:rsid w:val="00FE65C2"/>
    <w:rsid w:val="00FE6BB5"/>
    <w:rsid w:val="00FE70F1"/>
    <w:rsid w:val="00FE72BC"/>
    <w:rsid w:val="00FE757A"/>
    <w:rsid w:val="00FE7A0D"/>
    <w:rsid w:val="00FE7A7B"/>
    <w:rsid w:val="00FE7EAF"/>
    <w:rsid w:val="00FF0C85"/>
    <w:rsid w:val="00FF16E2"/>
    <w:rsid w:val="00FF18E4"/>
    <w:rsid w:val="00FF1C34"/>
    <w:rsid w:val="00FF1FBD"/>
    <w:rsid w:val="00FF238A"/>
    <w:rsid w:val="00FF4C89"/>
    <w:rsid w:val="00FF4D6C"/>
    <w:rsid w:val="00FF6698"/>
    <w:rsid w:val="00FF7BCC"/>
    <w:rsid w:val="00FF7E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2CC2A6"/>
  <w15:chartTrackingRefBased/>
  <w15:docId w15:val="{6F88C916-D7E8-48A1-A5D2-996DA774C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qFormat="1"/>
    <w:lsdException w:name="index 2" w:semiHidden="1" w:unhideWhenUsed="1" w:qFormat="1"/>
    <w:lsdException w:name="index 3" w:semiHidden="1" w:unhideWhenUsed="1" w:qFormat="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iPriority="0" w:unhideWhenUsed="1"/>
    <w:lsdException w:name="List 5" w:semiHidden="1" w:uiPriority="0"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04D5"/>
  </w:style>
  <w:style w:type="paragraph" w:styleId="Ttulo1">
    <w:name w:val="heading 1"/>
    <w:basedOn w:val="Normal"/>
    <w:next w:val="Normal"/>
    <w:link w:val="Ttulo1Car"/>
    <w:uiPriority w:val="9"/>
    <w:qFormat/>
    <w:rsid w:val="004709C7"/>
    <w:pPr>
      <w:pBdr>
        <w:bottom w:val="single" w:sz="12" w:space="1" w:color="auto"/>
        <w:between w:val="single" w:sz="12" w:space="1" w:color="auto"/>
      </w:pBdr>
      <w:spacing w:after="0" w:line="216" w:lineRule="atLeast"/>
      <w:jc w:val="both"/>
      <w:outlineLvl w:val="0"/>
    </w:pPr>
    <w:rPr>
      <w:rFonts w:ascii="CG Palacio (WN)" w:eastAsia="Times New Roman" w:hAnsi="CG Palacio (WN)" w:cs="Times New Roman"/>
      <w:b/>
      <w:sz w:val="18"/>
      <w:szCs w:val="20"/>
      <w:lang w:eastAsia="es-ES"/>
    </w:rPr>
  </w:style>
  <w:style w:type="paragraph" w:styleId="Ttulo2">
    <w:name w:val="heading 2"/>
    <w:basedOn w:val="Normal"/>
    <w:next w:val="Normal"/>
    <w:link w:val="Ttulo2Car"/>
    <w:uiPriority w:val="9"/>
    <w:unhideWhenUsed/>
    <w:qFormat/>
    <w:rsid w:val="00EC4F19"/>
    <w:pPr>
      <w:pBdr>
        <w:top w:val="nil"/>
        <w:left w:val="nil"/>
        <w:bottom w:val="nil"/>
        <w:right w:val="nil"/>
        <w:between w:val="nil"/>
        <w:bar w:val="nil"/>
      </w:pBdr>
      <w:spacing w:before="240" w:after="240" w:line="240" w:lineRule="auto"/>
      <w:contextualSpacing/>
      <w:outlineLvl w:val="1"/>
    </w:pPr>
    <w:rPr>
      <w:rFonts w:eastAsia="Times New Roman" w:cs="Times"/>
      <w:b/>
      <w:color w:val="70AD47" w:themeColor="accent6"/>
      <w:sz w:val="26"/>
      <w:szCs w:val="26"/>
      <w:bdr w:val="nil"/>
      <w:lang w:eastAsia="es-MX"/>
    </w:rPr>
  </w:style>
  <w:style w:type="paragraph" w:styleId="Ttulo3">
    <w:name w:val="heading 3"/>
    <w:basedOn w:val="Normal"/>
    <w:next w:val="Normal"/>
    <w:link w:val="Ttulo3Car"/>
    <w:autoRedefine/>
    <w:uiPriority w:val="9"/>
    <w:unhideWhenUsed/>
    <w:qFormat/>
    <w:rsid w:val="001B68E2"/>
    <w:pPr>
      <w:keepNext/>
      <w:keepLines/>
      <w:spacing w:before="120" w:after="240" w:line="240" w:lineRule="auto"/>
      <w:outlineLvl w:val="2"/>
    </w:pPr>
    <w:rPr>
      <w:rFonts w:eastAsiaTheme="majorEastAsia" w:cs="Arial"/>
      <w:color w:val="70AD47" w:themeColor="accent6"/>
      <w:sz w:val="24"/>
      <w:szCs w:val="24"/>
      <w:lang w:eastAsia="ar-SA"/>
    </w:rPr>
  </w:style>
  <w:style w:type="paragraph" w:styleId="Ttulo4">
    <w:name w:val="heading 4"/>
    <w:basedOn w:val="Normal"/>
    <w:next w:val="Sangranormal"/>
    <w:link w:val="Ttulo4Car"/>
    <w:uiPriority w:val="9"/>
    <w:qFormat/>
    <w:rsid w:val="004709C7"/>
    <w:pPr>
      <w:spacing w:after="0" w:line="240" w:lineRule="auto"/>
      <w:ind w:left="354"/>
      <w:outlineLvl w:val="3"/>
    </w:pPr>
    <w:rPr>
      <w:rFonts w:ascii="Courier" w:eastAsia="Times New Roman" w:hAnsi="Courier" w:cs="Times New Roman"/>
      <w:sz w:val="24"/>
      <w:szCs w:val="20"/>
      <w:u w:val="single"/>
      <w:lang w:eastAsia="es-ES"/>
    </w:rPr>
  </w:style>
  <w:style w:type="paragraph" w:styleId="Ttulo5">
    <w:name w:val="heading 5"/>
    <w:basedOn w:val="Normal"/>
    <w:next w:val="Sangranormal"/>
    <w:link w:val="Ttulo5Car"/>
    <w:uiPriority w:val="9"/>
    <w:qFormat/>
    <w:rsid w:val="004709C7"/>
    <w:pPr>
      <w:spacing w:after="0" w:line="240" w:lineRule="auto"/>
      <w:ind w:left="708"/>
      <w:outlineLvl w:val="4"/>
    </w:pPr>
    <w:rPr>
      <w:rFonts w:ascii="Courier" w:eastAsia="Times New Roman" w:hAnsi="Courier" w:cs="Times New Roman"/>
      <w:b/>
      <w:sz w:val="20"/>
      <w:szCs w:val="20"/>
      <w:lang w:eastAsia="es-ES"/>
    </w:rPr>
  </w:style>
  <w:style w:type="paragraph" w:styleId="Ttulo6">
    <w:name w:val="heading 6"/>
    <w:basedOn w:val="Normal"/>
    <w:next w:val="Sangranormal"/>
    <w:link w:val="Ttulo6Car"/>
    <w:uiPriority w:val="9"/>
    <w:qFormat/>
    <w:rsid w:val="004709C7"/>
    <w:pPr>
      <w:spacing w:after="0" w:line="240" w:lineRule="auto"/>
      <w:ind w:left="708"/>
      <w:outlineLvl w:val="5"/>
    </w:pPr>
    <w:rPr>
      <w:rFonts w:ascii="Courier" w:eastAsia="Times New Roman" w:hAnsi="Courier" w:cs="Times New Roman"/>
      <w:sz w:val="20"/>
      <w:szCs w:val="20"/>
      <w:u w:val="single"/>
      <w:lang w:eastAsia="es-ES"/>
    </w:rPr>
  </w:style>
  <w:style w:type="paragraph" w:styleId="Ttulo7">
    <w:name w:val="heading 7"/>
    <w:basedOn w:val="Normal"/>
    <w:next w:val="Sangranormal"/>
    <w:link w:val="Ttulo7Car"/>
    <w:qFormat/>
    <w:rsid w:val="004709C7"/>
    <w:pPr>
      <w:spacing w:after="0" w:line="240" w:lineRule="auto"/>
      <w:ind w:left="708"/>
      <w:outlineLvl w:val="6"/>
    </w:pPr>
    <w:rPr>
      <w:rFonts w:ascii="Courier" w:eastAsia="Times New Roman" w:hAnsi="Courier" w:cs="Times New Roman"/>
      <w:i/>
      <w:sz w:val="20"/>
      <w:szCs w:val="20"/>
      <w:lang w:eastAsia="es-ES"/>
    </w:rPr>
  </w:style>
  <w:style w:type="paragraph" w:styleId="Ttulo8">
    <w:name w:val="heading 8"/>
    <w:basedOn w:val="Normal"/>
    <w:next w:val="Sangranormal"/>
    <w:link w:val="Ttulo8Car"/>
    <w:qFormat/>
    <w:rsid w:val="004709C7"/>
    <w:pPr>
      <w:spacing w:after="0" w:line="240" w:lineRule="auto"/>
      <w:ind w:left="708"/>
      <w:outlineLvl w:val="7"/>
    </w:pPr>
    <w:rPr>
      <w:rFonts w:ascii="Courier" w:eastAsia="Times New Roman" w:hAnsi="Courier" w:cs="Times New Roman"/>
      <w:i/>
      <w:sz w:val="20"/>
      <w:szCs w:val="20"/>
      <w:lang w:eastAsia="es-ES"/>
    </w:rPr>
  </w:style>
  <w:style w:type="paragraph" w:styleId="Ttulo9">
    <w:name w:val="heading 9"/>
    <w:basedOn w:val="Normal"/>
    <w:next w:val="Sangranormal"/>
    <w:link w:val="Ttulo9Car"/>
    <w:qFormat/>
    <w:rsid w:val="004709C7"/>
    <w:pPr>
      <w:spacing w:after="0" w:line="240" w:lineRule="auto"/>
      <w:ind w:left="708"/>
      <w:outlineLvl w:val="8"/>
    </w:pPr>
    <w:rPr>
      <w:rFonts w:ascii="Courier" w:eastAsia="Times New Roman" w:hAnsi="Courier" w:cs="Times New Roman"/>
      <w:i/>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709C7"/>
    <w:rPr>
      <w:rFonts w:ascii="CG Palacio (WN)" w:eastAsia="Times New Roman" w:hAnsi="CG Palacio (WN)" w:cs="Times New Roman"/>
      <w:b/>
      <w:sz w:val="18"/>
      <w:szCs w:val="20"/>
      <w:lang w:eastAsia="es-ES"/>
    </w:rPr>
  </w:style>
  <w:style w:type="character" w:customStyle="1" w:styleId="Ttulo2Car">
    <w:name w:val="Título 2 Car"/>
    <w:basedOn w:val="Fuentedeprrafopredeter"/>
    <w:link w:val="Ttulo2"/>
    <w:uiPriority w:val="9"/>
    <w:rsid w:val="00EC4F19"/>
    <w:rPr>
      <w:rFonts w:eastAsia="Times New Roman" w:cs="Times"/>
      <w:b/>
      <w:color w:val="70AD47" w:themeColor="accent6"/>
      <w:sz w:val="26"/>
      <w:szCs w:val="26"/>
      <w:bdr w:val="nil"/>
      <w:lang w:eastAsia="es-MX"/>
    </w:rPr>
  </w:style>
  <w:style w:type="character" w:customStyle="1" w:styleId="Ttulo3Car">
    <w:name w:val="Título 3 Car"/>
    <w:basedOn w:val="Fuentedeprrafopredeter"/>
    <w:link w:val="Ttulo3"/>
    <w:uiPriority w:val="9"/>
    <w:rsid w:val="001B68E2"/>
    <w:rPr>
      <w:rFonts w:eastAsiaTheme="majorEastAsia" w:cs="Arial"/>
      <w:color w:val="70AD47" w:themeColor="accent6"/>
      <w:sz w:val="24"/>
      <w:szCs w:val="24"/>
      <w:lang w:eastAsia="ar-SA"/>
    </w:rPr>
  </w:style>
  <w:style w:type="character" w:customStyle="1" w:styleId="Ttulo4Car">
    <w:name w:val="Título 4 Car"/>
    <w:basedOn w:val="Fuentedeprrafopredeter"/>
    <w:link w:val="Ttulo4"/>
    <w:uiPriority w:val="9"/>
    <w:rsid w:val="004709C7"/>
    <w:rPr>
      <w:rFonts w:ascii="Courier" w:eastAsia="Times New Roman" w:hAnsi="Courier" w:cs="Times New Roman"/>
      <w:sz w:val="24"/>
      <w:szCs w:val="20"/>
      <w:u w:val="single"/>
      <w:lang w:eastAsia="es-ES"/>
    </w:rPr>
  </w:style>
  <w:style w:type="character" w:customStyle="1" w:styleId="Ttulo5Car">
    <w:name w:val="Título 5 Car"/>
    <w:basedOn w:val="Fuentedeprrafopredeter"/>
    <w:link w:val="Ttulo5"/>
    <w:uiPriority w:val="9"/>
    <w:rsid w:val="004709C7"/>
    <w:rPr>
      <w:rFonts w:ascii="Courier" w:eastAsia="Times New Roman" w:hAnsi="Courier" w:cs="Times New Roman"/>
      <w:b/>
      <w:sz w:val="20"/>
      <w:szCs w:val="20"/>
      <w:lang w:eastAsia="es-ES"/>
    </w:rPr>
  </w:style>
  <w:style w:type="character" w:customStyle="1" w:styleId="Ttulo6Car">
    <w:name w:val="Título 6 Car"/>
    <w:basedOn w:val="Fuentedeprrafopredeter"/>
    <w:link w:val="Ttulo6"/>
    <w:uiPriority w:val="9"/>
    <w:rsid w:val="004709C7"/>
    <w:rPr>
      <w:rFonts w:ascii="Courier" w:eastAsia="Times New Roman" w:hAnsi="Courier" w:cs="Times New Roman"/>
      <w:sz w:val="20"/>
      <w:szCs w:val="20"/>
      <w:u w:val="single"/>
      <w:lang w:eastAsia="es-ES"/>
    </w:rPr>
  </w:style>
  <w:style w:type="character" w:customStyle="1" w:styleId="Ttulo7Car">
    <w:name w:val="Título 7 Car"/>
    <w:basedOn w:val="Fuentedeprrafopredeter"/>
    <w:link w:val="Ttulo7"/>
    <w:rsid w:val="004709C7"/>
    <w:rPr>
      <w:rFonts w:ascii="Courier" w:eastAsia="Times New Roman" w:hAnsi="Courier" w:cs="Times New Roman"/>
      <w:i/>
      <w:sz w:val="20"/>
      <w:szCs w:val="20"/>
      <w:lang w:eastAsia="es-ES"/>
    </w:rPr>
  </w:style>
  <w:style w:type="character" w:customStyle="1" w:styleId="Ttulo8Car">
    <w:name w:val="Título 8 Car"/>
    <w:basedOn w:val="Fuentedeprrafopredeter"/>
    <w:link w:val="Ttulo8"/>
    <w:rsid w:val="004709C7"/>
    <w:rPr>
      <w:rFonts w:ascii="Courier" w:eastAsia="Times New Roman" w:hAnsi="Courier" w:cs="Times New Roman"/>
      <w:i/>
      <w:sz w:val="20"/>
      <w:szCs w:val="20"/>
      <w:lang w:eastAsia="es-ES"/>
    </w:rPr>
  </w:style>
  <w:style w:type="character" w:customStyle="1" w:styleId="Ttulo9Car">
    <w:name w:val="Título 9 Car"/>
    <w:basedOn w:val="Fuentedeprrafopredeter"/>
    <w:link w:val="Ttulo9"/>
    <w:rsid w:val="004709C7"/>
    <w:rPr>
      <w:rFonts w:ascii="Courier" w:eastAsia="Times New Roman" w:hAnsi="Courier" w:cs="Times New Roman"/>
      <w:i/>
      <w:sz w:val="20"/>
      <w:szCs w:val="20"/>
      <w:lang w:eastAsia="es-ES"/>
    </w:rPr>
  </w:style>
  <w:style w:type="paragraph" w:styleId="Prrafodelista">
    <w:name w:val="List Paragraph"/>
    <w:aliases w:val="4 Viñ 1nivel,Numeración 1,Cuadrícula media 1 - Énfasis 21,Listas,lp1"/>
    <w:basedOn w:val="Normal"/>
    <w:link w:val="PrrafodelistaCar"/>
    <w:uiPriority w:val="34"/>
    <w:qFormat/>
    <w:rsid w:val="004709C7"/>
    <w:pPr>
      <w:ind w:left="720"/>
      <w:contextualSpacing/>
    </w:pPr>
  </w:style>
  <w:style w:type="table" w:styleId="Tablaconcuadrcula">
    <w:name w:val="Table Grid"/>
    <w:basedOn w:val="Tablanormal"/>
    <w:uiPriority w:val="39"/>
    <w:rsid w:val="00470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unhideWhenUsed/>
    <w:rsid w:val="004709C7"/>
    <w:rPr>
      <w:sz w:val="16"/>
      <w:szCs w:val="16"/>
    </w:rPr>
  </w:style>
  <w:style w:type="paragraph" w:styleId="Textocomentario">
    <w:name w:val="annotation text"/>
    <w:basedOn w:val="Normal"/>
    <w:link w:val="TextocomentarioCar"/>
    <w:uiPriority w:val="99"/>
    <w:unhideWhenUsed/>
    <w:rsid w:val="004709C7"/>
    <w:pPr>
      <w:spacing w:line="240" w:lineRule="auto"/>
    </w:pPr>
    <w:rPr>
      <w:sz w:val="20"/>
      <w:szCs w:val="20"/>
    </w:rPr>
  </w:style>
  <w:style w:type="character" w:customStyle="1" w:styleId="TextocomentarioCar">
    <w:name w:val="Texto comentario Car"/>
    <w:basedOn w:val="Fuentedeprrafopredeter"/>
    <w:link w:val="Textocomentario"/>
    <w:uiPriority w:val="99"/>
    <w:rsid w:val="004709C7"/>
    <w:rPr>
      <w:sz w:val="20"/>
      <w:szCs w:val="20"/>
    </w:rPr>
  </w:style>
  <w:style w:type="paragraph" w:styleId="Asuntodelcomentario">
    <w:name w:val="annotation subject"/>
    <w:basedOn w:val="Textocomentario"/>
    <w:next w:val="Textocomentario"/>
    <w:link w:val="AsuntodelcomentarioCar"/>
    <w:uiPriority w:val="99"/>
    <w:unhideWhenUsed/>
    <w:rsid w:val="004709C7"/>
    <w:rPr>
      <w:b/>
      <w:bCs/>
    </w:rPr>
  </w:style>
  <w:style w:type="character" w:customStyle="1" w:styleId="AsuntodelcomentarioCar">
    <w:name w:val="Asunto del comentario Car"/>
    <w:basedOn w:val="TextocomentarioCar"/>
    <w:link w:val="Asuntodelcomentario"/>
    <w:uiPriority w:val="99"/>
    <w:rsid w:val="004709C7"/>
    <w:rPr>
      <w:b/>
      <w:bCs/>
      <w:sz w:val="20"/>
      <w:szCs w:val="20"/>
    </w:rPr>
  </w:style>
  <w:style w:type="paragraph" w:styleId="Textodeglobo">
    <w:name w:val="Balloon Text"/>
    <w:basedOn w:val="Normal"/>
    <w:link w:val="TextodegloboCar"/>
    <w:uiPriority w:val="99"/>
    <w:unhideWhenUsed/>
    <w:rsid w:val="004709C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4709C7"/>
    <w:rPr>
      <w:rFonts w:ascii="Segoe UI" w:hAnsi="Segoe UI" w:cs="Segoe UI"/>
      <w:sz w:val="18"/>
      <w:szCs w:val="18"/>
    </w:rPr>
  </w:style>
  <w:style w:type="character" w:styleId="Hipervnculo">
    <w:name w:val="Hyperlink"/>
    <w:basedOn w:val="Fuentedeprrafopredeter"/>
    <w:uiPriority w:val="99"/>
    <w:unhideWhenUsed/>
    <w:rsid w:val="004709C7"/>
    <w:rPr>
      <w:color w:val="0000FF"/>
      <w:u w:val="single"/>
    </w:rPr>
  </w:style>
  <w:style w:type="paragraph" w:styleId="Encabezado">
    <w:name w:val="header"/>
    <w:aliases w:val="anotacion"/>
    <w:basedOn w:val="Normal"/>
    <w:link w:val="EncabezadoCar"/>
    <w:uiPriority w:val="99"/>
    <w:unhideWhenUsed/>
    <w:rsid w:val="004709C7"/>
    <w:pPr>
      <w:tabs>
        <w:tab w:val="center" w:pos="4419"/>
        <w:tab w:val="right" w:pos="8838"/>
      </w:tabs>
      <w:spacing w:after="0" w:line="240" w:lineRule="auto"/>
    </w:pPr>
    <w:rPr>
      <w:rFonts w:ascii="Calibri" w:eastAsia="Calibri" w:hAnsi="Calibri" w:cs="Times New Roman"/>
    </w:rPr>
  </w:style>
  <w:style w:type="character" w:customStyle="1" w:styleId="EncabezadoCar">
    <w:name w:val="Encabezado Car"/>
    <w:aliases w:val="anotacion Car"/>
    <w:basedOn w:val="Fuentedeprrafopredeter"/>
    <w:link w:val="Encabezado"/>
    <w:uiPriority w:val="99"/>
    <w:rsid w:val="004709C7"/>
    <w:rPr>
      <w:rFonts w:ascii="Calibri" w:eastAsia="Calibri" w:hAnsi="Calibri" w:cs="Times New Roman"/>
    </w:rPr>
  </w:style>
  <w:style w:type="paragraph" w:styleId="Piedepgina">
    <w:name w:val="footer"/>
    <w:aliases w:val="footer odd,footer odd1,footer odd2,footer odd3,footer odd4,footer odd5,footer"/>
    <w:basedOn w:val="Normal"/>
    <w:link w:val="PiedepginaCar"/>
    <w:uiPriority w:val="99"/>
    <w:unhideWhenUsed/>
    <w:rsid w:val="004709C7"/>
    <w:pPr>
      <w:tabs>
        <w:tab w:val="center" w:pos="4419"/>
        <w:tab w:val="right" w:pos="8838"/>
      </w:tabs>
      <w:spacing w:after="0" w:line="240" w:lineRule="auto"/>
    </w:pPr>
    <w:rPr>
      <w:rFonts w:ascii="Calibri" w:eastAsia="Calibri" w:hAnsi="Calibri" w:cs="Times New Roman"/>
    </w:rPr>
  </w:style>
  <w:style w:type="character" w:customStyle="1" w:styleId="PiedepginaCar">
    <w:name w:val="Pie de página Car"/>
    <w:aliases w:val="footer odd Car,footer odd1 Car,footer odd2 Car,footer odd3 Car,footer odd4 Car,footer odd5 Car,footer Car"/>
    <w:basedOn w:val="Fuentedeprrafopredeter"/>
    <w:link w:val="Piedepgina"/>
    <w:uiPriority w:val="99"/>
    <w:rsid w:val="004709C7"/>
    <w:rPr>
      <w:rFonts w:ascii="Calibri" w:eastAsia="Calibri" w:hAnsi="Calibri" w:cs="Times New Roman"/>
    </w:rPr>
  </w:style>
  <w:style w:type="paragraph" w:customStyle="1" w:styleId="estilo30">
    <w:name w:val="estilo30"/>
    <w:basedOn w:val="Normal"/>
    <w:rsid w:val="004709C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NormalWeb">
    <w:name w:val="Normal (Web)"/>
    <w:basedOn w:val="Normal"/>
    <w:uiPriority w:val="99"/>
    <w:unhideWhenUsed/>
    <w:rsid w:val="004709C7"/>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4709C7"/>
    <w:pPr>
      <w:autoSpaceDE w:val="0"/>
      <w:autoSpaceDN w:val="0"/>
      <w:adjustRightInd w:val="0"/>
      <w:spacing w:after="0" w:line="240" w:lineRule="auto"/>
    </w:pPr>
    <w:rPr>
      <w:rFonts w:ascii="Tahoma" w:eastAsia="Calibri" w:hAnsi="Tahoma" w:cs="Tahoma"/>
      <w:color w:val="000000"/>
      <w:sz w:val="24"/>
      <w:szCs w:val="24"/>
      <w:lang w:eastAsia="es-MX"/>
    </w:rPr>
  </w:style>
  <w:style w:type="paragraph" w:styleId="Sangranormal">
    <w:name w:val="Normal Indent"/>
    <w:basedOn w:val="Normal"/>
    <w:rsid w:val="004709C7"/>
    <w:pPr>
      <w:spacing w:after="72" w:line="187" w:lineRule="atLeast"/>
      <w:jc w:val="both"/>
    </w:pPr>
    <w:rPr>
      <w:rFonts w:eastAsia="Times New Roman" w:cs="Times New Roman"/>
      <w:sz w:val="16"/>
      <w:szCs w:val="20"/>
      <w:lang w:eastAsia="es-ES"/>
    </w:rPr>
  </w:style>
  <w:style w:type="paragraph" w:styleId="Textonotapie">
    <w:name w:val="footnote text"/>
    <w:aliases w:val=" Char,Char,ALTS FOOTNOTE,Footnote Text Char1,Footnote Text Char Char1,Footnote Text Char4 Char Char,Footnote Text Char1 Char1 Char1 Char,Footnote Text Char Char1 Char1 Char Char,Footnote Text Char1 Char1 Char1 Char Char Char1,DNV-,DNV"/>
    <w:basedOn w:val="Normal"/>
    <w:link w:val="TextonotapieCar"/>
    <w:uiPriority w:val="99"/>
    <w:qFormat/>
    <w:rsid w:val="004709C7"/>
    <w:pPr>
      <w:spacing w:after="0" w:line="240" w:lineRule="auto"/>
    </w:pPr>
    <w:rPr>
      <w:rFonts w:ascii="Helv" w:eastAsia="Times New Roman" w:hAnsi="Helv" w:cs="Times New Roman"/>
      <w:sz w:val="20"/>
      <w:szCs w:val="20"/>
      <w:lang w:eastAsia="es-ES"/>
    </w:rPr>
  </w:style>
  <w:style w:type="character" w:customStyle="1" w:styleId="TextonotapieCar">
    <w:name w:val="Texto nota pie Car"/>
    <w:aliases w:val=" Char Car,Char Car,ALTS FOOTNOTE Car,Footnote Text Char1 Car,Footnote Text Char Char1 Car,Footnote Text Char4 Char Char Car,Footnote Text Char1 Char1 Char1 Char Car,Footnote Text Char Char1 Char1 Char Char Car,DNV- Car,DNV Car"/>
    <w:basedOn w:val="Fuentedeprrafopredeter"/>
    <w:link w:val="Textonotapie"/>
    <w:uiPriority w:val="99"/>
    <w:rsid w:val="004709C7"/>
    <w:rPr>
      <w:rFonts w:ascii="Helv" w:eastAsia="Times New Roman" w:hAnsi="Helv" w:cs="Times New Roman"/>
      <w:sz w:val="20"/>
      <w:szCs w:val="20"/>
      <w:lang w:eastAsia="es-ES"/>
    </w:rPr>
  </w:style>
  <w:style w:type="paragraph" w:customStyle="1" w:styleId="ROMANOS">
    <w:name w:val="ROMANOS"/>
    <w:basedOn w:val="Normal"/>
    <w:link w:val="ROMANOSCar"/>
    <w:rsid w:val="004709C7"/>
    <w:pPr>
      <w:spacing w:after="101" w:line="216" w:lineRule="atLeast"/>
      <w:ind w:left="810" w:hanging="540"/>
      <w:jc w:val="both"/>
    </w:pPr>
    <w:rPr>
      <w:rFonts w:eastAsia="Times New Roman" w:cs="Times New Roman"/>
      <w:sz w:val="18"/>
      <w:szCs w:val="20"/>
      <w:lang w:eastAsia="es-ES"/>
    </w:rPr>
  </w:style>
  <w:style w:type="paragraph" w:customStyle="1" w:styleId="INCISO">
    <w:name w:val="INCISO"/>
    <w:basedOn w:val="Normal"/>
    <w:rsid w:val="004709C7"/>
    <w:pPr>
      <w:spacing w:after="101" w:line="216" w:lineRule="atLeast"/>
      <w:ind w:left="1260" w:hanging="432"/>
      <w:jc w:val="both"/>
    </w:pPr>
    <w:rPr>
      <w:rFonts w:eastAsia="Times New Roman" w:cs="Times New Roman"/>
      <w:sz w:val="18"/>
      <w:szCs w:val="20"/>
      <w:lang w:eastAsia="es-ES"/>
    </w:rPr>
  </w:style>
  <w:style w:type="paragraph" w:customStyle="1" w:styleId="CERRAR">
    <w:name w:val="CERRAR"/>
    <w:basedOn w:val="Normal"/>
    <w:rsid w:val="004709C7"/>
    <w:pPr>
      <w:spacing w:after="29" w:line="187" w:lineRule="atLeast"/>
      <w:ind w:firstLine="288"/>
      <w:jc w:val="both"/>
    </w:pPr>
    <w:rPr>
      <w:rFonts w:eastAsia="Times New Roman" w:cs="Times New Roman"/>
      <w:sz w:val="18"/>
      <w:szCs w:val="20"/>
      <w:lang w:eastAsia="es-ES"/>
    </w:rPr>
  </w:style>
  <w:style w:type="paragraph" w:customStyle="1" w:styleId="ABRIR">
    <w:name w:val="ABRIR"/>
    <w:basedOn w:val="Normal"/>
    <w:rsid w:val="004709C7"/>
    <w:pPr>
      <w:spacing w:after="120" w:line="240" w:lineRule="atLeast"/>
      <w:ind w:firstLine="288"/>
      <w:jc w:val="both"/>
    </w:pPr>
    <w:rPr>
      <w:rFonts w:eastAsia="Times New Roman" w:cs="Times New Roman"/>
      <w:sz w:val="18"/>
      <w:szCs w:val="20"/>
      <w:lang w:eastAsia="es-ES"/>
    </w:rPr>
  </w:style>
  <w:style w:type="paragraph" w:customStyle="1" w:styleId="ANOTACION">
    <w:name w:val="ANOTACION"/>
    <w:basedOn w:val="Normal"/>
    <w:link w:val="ANOTACIONCar"/>
    <w:rsid w:val="004709C7"/>
    <w:pPr>
      <w:spacing w:before="101" w:after="101" w:line="216" w:lineRule="atLeast"/>
      <w:jc w:val="center"/>
    </w:pPr>
    <w:rPr>
      <w:rFonts w:ascii="CG Palacio (WN)" w:eastAsia="Times New Roman" w:hAnsi="CG Palacio (WN)" w:cs="Times New Roman"/>
      <w:b/>
      <w:sz w:val="18"/>
      <w:szCs w:val="20"/>
      <w:lang w:val="x-none" w:eastAsia="es-ES"/>
    </w:rPr>
  </w:style>
  <w:style w:type="paragraph" w:customStyle="1" w:styleId="texto">
    <w:name w:val="texto"/>
    <w:basedOn w:val="Normal"/>
    <w:rsid w:val="004709C7"/>
    <w:pPr>
      <w:spacing w:after="101" w:line="216" w:lineRule="atLeast"/>
      <w:ind w:firstLine="288"/>
      <w:jc w:val="both"/>
    </w:pPr>
    <w:rPr>
      <w:rFonts w:eastAsia="Times New Roman" w:cs="Times New Roman"/>
      <w:sz w:val="18"/>
      <w:szCs w:val="20"/>
      <w:lang w:eastAsia="es-ES"/>
    </w:rPr>
  </w:style>
  <w:style w:type="paragraph" w:customStyle="1" w:styleId="Fechas">
    <w:name w:val="Fechas"/>
    <w:basedOn w:val="Normal"/>
    <w:rsid w:val="004709C7"/>
    <w:pPr>
      <w:pBdr>
        <w:bottom w:val="double" w:sz="6" w:space="1" w:color="auto"/>
        <w:between w:val="double" w:sz="6" w:space="1" w:color="auto"/>
      </w:pBdr>
      <w:tabs>
        <w:tab w:val="center" w:pos="4464"/>
        <w:tab w:val="right" w:pos="8496"/>
      </w:tabs>
      <w:spacing w:after="0" w:line="216" w:lineRule="atLeast"/>
      <w:ind w:left="288" w:right="288"/>
      <w:jc w:val="both"/>
    </w:pPr>
    <w:rPr>
      <w:rFonts w:ascii="CG Palacio (WN)" w:eastAsia="Times New Roman" w:hAnsi="CG Palacio (WN)" w:cs="Times New Roman"/>
      <w:sz w:val="18"/>
      <w:szCs w:val="20"/>
      <w:lang w:eastAsia="es-ES"/>
    </w:rPr>
  </w:style>
  <w:style w:type="paragraph" w:customStyle="1" w:styleId="4x3">
    <w:name w:val="4x3"/>
    <w:basedOn w:val="texto"/>
    <w:rsid w:val="004709C7"/>
    <w:pPr>
      <w:tabs>
        <w:tab w:val="left" w:pos="810"/>
        <w:tab w:val="left" w:pos="2430"/>
        <w:tab w:val="right" w:pos="4860"/>
        <w:tab w:val="left" w:pos="6390"/>
      </w:tabs>
    </w:pPr>
  </w:style>
  <w:style w:type="paragraph" w:customStyle="1" w:styleId="CABEZA">
    <w:name w:val="CABEZA"/>
    <w:basedOn w:val="Ttulo1"/>
    <w:rsid w:val="004709C7"/>
    <w:pPr>
      <w:pBdr>
        <w:bottom w:val="none" w:sz="0" w:space="0" w:color="auto"/>
        <w:between w:val="none" w:sz="0" w:space="0" w:color="auto"/>
      </w:pBdr>
      <w:jc w:val="center"/>
    </w:pPr>
    <w:rPr>
      <w:sz w:val="28"/>
    </w:rPr>
  </w:style>
  <w:style w:type="paragraph" w:customStyle="1" w:styleId="registro">
    <w:name w:val="registro"/>
    <w:basedOn w:val="texto"/>
    <w:rsid w:val="004709C7"/>
    <w:pPr>
      <w:jc w:val="right"/>
    </w:pPr>
    <w:rPr>
      <w:b/>
    </w:rPr>
  </w:style>
  <w:style w:type="paragraph" w:customStyle="1" w:styleId="tab">
    <w:name w:val="tab"/>
    <w:basedOn w:val="Normal"/>
    <w:rsid w:val="004709C7"/>
    <w:pPr>
      <w:keepNext/>
      <w:keepLines/>
      <w:tabs>
        <w:tab w:val="right" w:leader="dot" w:pos="7470"/>
      </w:tabs>
      <w:spacing w:after="101" w:line="216" w:lineRule="atLeast"/>
      <w:ind w:right="-162" w:firstLine="720"/>
      <w:jc w:val="both"/>
    </w:pPr>
    <w:rPr>
      <w:rFonts w:eastAsia="Times New Roman" w:cs="Times New Roman"/>
      <w:b/>
      <w:szCs w:val="20"/>
      <w:lang w:eastAsia="es-ES"/>
    </w:rPr>
  </w:style>
  <w:style w:type="paragraph" w:customStyle="1" w:styleId="cetneg">
    <w:name w:val="cetneg"/>
    <w:basedOn w:val="texto"/>
    <w:rsid w:val="004709C7"/>
    <w:pPr>
      <w:ind w:firstLine="0"/>
      <w:jc w:val="center"/>
    </w:pPr>
    <w:rPr>
      <w:b/>
    </w:rPr>
  </w:style>
  <w:style w:type="paragraph" w:customStyle="1" w:styleId="FIRMA">
    <w:name w:val="FIRMA"/>
    <w:basedOn w:val="texto"/>
    <w:rsid w:val="004709C7"/>
    <w:pPr>
      <w:tabs>
        <w:tab w:val="right" w:leader="dot" w:pos="8640"/>
      </w:tabs>
      <w:ind w:left="4320" w:firstLine="0"/>
    </w:pPr>
  </w:style>
  <w:style w:type="paragraph" w:customStyle="1" w:styleId="FIRMA2">
    <w:name w:val="FIRMA2"/>
    <w:basedOn w:val="texto"/>
    <w:rsid w:val="004709C7"/>
    <w:pPr>
      <w:tabs>
        <w:tab w:val="center" w:pos="6480"/>
      </w:tabs>
    </w:pPr>
  </w:style>
  <w:style w:type="paragraph" w:customStyle="1" w:styleId="NOMBRE">
    <w:name w:val="NOMBRE"/>
    <w:basedOn w:val="texto"/>
    <w:rsid w:val="004709C7"/>
    <w:pPr>
      <w:tabs>
        <w:tab w:val="right" w:leader="underscore" w:pos="8640"/>
      </w:tabs>
    </w:pPr>
  </w:style>
  <w:style w:type="paragraph" w:customStyle="1" w:styleId="GRANPTOS">
    <w:name w:val="GRANPTOS"/>
    <w:basedOn w:val="NOMBRE"/>
    <w:rsid w:val="004709C7"/>
    <w:pPr>
      <w:tabs>
        <w:tab w:val="right" w:leader="dot" w:pos="8640"/>
      </w:tabs>
    </w:pPr>
  </w:style>
  <w:style w:type="paragraph" w:customStyle="1" w:styleId="tabla1">
    <w:name w:val="tabla 1"/>
    <w:basedOn w:val="texto"/>
    <w:rsid w:val="004709C7"/>
    <w:rPr>
      <w:rFonts w:ascii="Helv" w:hAnsi="Helv"/>
    </w:rPr>
  </w:style>
  <w:style w:type="paragraph" w:customStyle="1" w:styleId="SRA">
    <w:name w:val="SRA"/>
    <w:basedOn w:val="ROMANOS"/>
    <w:rsid w:val="004709C7"/>
    <w:pPr>
      <w:ind w:left="1440" w:hanging="1170"/>
    </w:pPr>
    <w:rPr>
      <w:rFonts w:ascii="Helv" w:hAnsi="Helv"/>
    </w:rPr>
  </w:style>
  <w:style w:type="paragraph" w:customStyle="1" w:styleId="OmniPage261">
    <w:name w:val="OmniPage #261"/>
    <w:basedOn w:val="Normal"/>
    <w:rsid w:val="004709C7"/>
    <w:pPr>
      <w:tabs>
        <w:tab w:val="left" w:pos="1372"/>
        <w:tab w:val="left" w:leader="dot" w:pos="3803"/>
        <w:tab w:val="left" w:leader="dot" w:pos="4495"/>
        <w:tab w:val="left" w:leader="dot" w:pos="8627"/>
        <w:tab w:val="left" w:leader="dot" w:pos="9755"/>
        <w:tab w:val="right" w:pos="10496"/>
      </w:tabs>
      <w:spacing w:after="0" w:line="240" w:lineRule="auto"/>
      <w:ind w:left="1826" w:right="100"/>
    </w:pPr>
    <w:rPr>
      <w:rFonts w:eastAsia="Times New Roman" w:cs="Times New Roman"/>
      <w:noProof/>
      <w:sz w:val="20"/>
      <w:szCs w:val="20"/>
      <w:lang w:eastAsia="es-ES"/>
    </w:rPr>
  </w:style>
  <w:style w:type="paragraph" w:styleId="Lista4">
    <w:name w:val="List 4"/>
    <w:basedOn w:val="Normal"/>
    <w:rsid w:val="004709C7"/>
    <w:pPr>
      <w:spacing w:after="0" w:line="240" w:lineRule="auto"/>
      <w:ind w:left="566" w:hanging="283"/>
    </w:pPr>
    <w:rPr>
      <w:rFonts w:ascii="Times New Roman" w:eastAsia="Times New Roman" w:hAnsi="Times New Roman" w:cs="Times New Roman"/>
      <w:sz w:val="20"/>
      <w:szCs w:val="20"/>
      <w:lang w:eastAsia="es-ES"/>
    </w:rPr>
  </w:style>
  <w:style w:type="paragraph" w:styleId="Lista5">
    <w:name w:val="List 5"/>
    <w:basedOn w:val="Normal"/>
    <w:rsid w:val="004709C7"/>
    <w:pPr>
      <w:spacing w:after="0" w:line="240" w:lineRule="auto"/>
      <w:ind w:left="849" w:hanging="283"/>
    </w:pPr>
    <w:rPr>
      <w:rFonts w:ascii="Times New Roman" w:eastAsia="Times New Roman" w:hAnsi="Times New Roman" w:cs="Times New Roman"/>
      <w:sz w:val="20"/>
      <w:szCs w:val="20"/>
      <w:lang w:eastAsia="es-ES"/>
    </w:rPr>
  </w:style>
  <w:style w:type="paragraph" w:styleId="Continuarlista">
    <w:name w:val="List Continue"/>
    <w:basedOn w:val="Normal"/>
    <w:rsid w:val="004709C7"/>
    <w:pPr>
      <w:spacing w:after="120" w:line="240" w:lineRule="auto"/>
      <w:ind w:left="566"/>
    </w:pPr>
    <w:rPr>
      <w:rFonts w:ascii="Times New Roman" w:eastAsia="Times New Roman" w:hAnsi="Times New Roman" w:cs="Times New Roman"/>
      <w:sz w:val="20"/>
      <w:szCs w:val="20"/>
      <w:lang w:eastAsia="es-ES"/>
    </w:rPr>
  </w:style>
  <w:style w:type="paragraph" w:styleId="Listaconnmeros2">
    <w:name w:val="List Number 2"/>
    <w:basedOn w:val="Normal"/>
    <w:rsid w:val="004709C7"/>
    <w:pPr>
      <w:spacing w:after="120" w:line="240" w:lineRule="auto"/>
      <w:ind w:left="849"/>
    </w:pPr>
    <w:rPr>
      <w:rFonts w:ascii="Times New Roman" w:eastAsia="Times New Roman" w:hAnsi="Times New Roman" w:cs="Times New Roman"/>
      <w:sz w:val="20"/>
      <w:szCs w:val="20"/>
      <w:lang w:eastAsia="es-ES"/>
    </w:rPr>
  </w:style>
  <w:style w:type="paragraph" w:styleId="Textoindependiente">
    <w:name w:val="Body Text"/>
    <w:basedOn w:val="Normal"/>
    <w:link w:val="TextoindependienteCar"/>
    <w:rsid w:val="004709C7"/>
    <w:pPr>
      <w:spacing w:after="120" w:line="240" w:lineRule="auto"/>
    </w:pPr>
    <w:rPr>
      <w:rFonts w:ascii="Times New Roman" w:eastAsia="Times New Roman" w:hAnsi="Times New Roman" w:cs="Times New Roman"/>
      <w:sz w:val="20"/>
      <w:szCs w:val="20"/>
      <w:lang w:eastAsia="es-ES"/>
    </w:rPr>
  </w:style>
  <w:style w:type="character" w:customStyle="1" w:styleId="TextoindependienteCar">
    <w:name w:val="Texto independiente Car"/>
    <w:basedOn w:val="Fuentedeprrafopredeter"/>
    <w:link w:val="Textoindependiente"/>
    <w:rsid w:val="004709C7"/>
    <w:rPr>
      <w:rFonts w:ascii="Times New Roman" w:eastAsia="Times New Roman" w:hAnsi="Times New Roman" w:cs="Times New Roman"/>
      <w:sz w:val="20"/>
      <w:szCs w:val="20"/>
      <w:lang w:eastAsia="es-ES"/>
    </w:rPr>
  </w:style>
  <w:style w:type="paragraph" w:customStyle="1" w:styleId="Textoindependiente21">
    <w:name w:val="Texto independiente 21"/>
    <w:basedOn w:val="Normal"/>
    <w:rsid w:val="004709C7"/>
    <w:pPr>
      <w:spacing w:after="120" w:line="240" w:lineRule="auto"/>
      <w:ind w:left="283"/>
    </w:pPr>
    <w:rPr>
      <w:rFonts w:ascii="Times New Roman" w:eastAsia="Times New Roman" w:hAnsi="Times New Roman" w:cs="Times New Roman"/>
      <w:sz w:val="20"/>
      <w:szCs w:val="20"/>
      <w:lang w:eastAsia="es-ES"/>
    </w:rPr>
  </w:style>
  <w:style w:type="paragraph" w:styleId="Textosinformato">
    <w:name w:val="Plain Text"/>
    <w:basedOn w:val="Normal"/>
    <w:link w:val="TextosinformatoCar"/>
    <w:rsid w:val="004709C7"/>
    <w:pPr>
      <w:spacing w:after="0" w:line="240" w:lineRule="auto"/>
    </w:pPr>
    <w:rPr>
      <w:rFonts w:ascii="Courier New" w:eastAsia="Times New Roman" w:hAnsi="Courier New" w:cs="Courier New"/>
      <w:sz w:val="20"/>
      <w:szCs w:val="20"/>
      <w:lang w:val="es-ES" w:eastAsia="es-ES"/>
    </w:rPr>
  </w:style>
  <w:style w:type="character" w:customStyle="1" w:styleId="TextosinformatoCar">
    <w:name w:val="Texto sin formato Car"/>
    <w:basedOn w:val="Fuentedeprrafopredeter"/>
    <w:link w:val="Textosinformato"/>
    <w:rsid w:val="004709C7"/>
    <w:rPr>
      <w:rFonts w:ascii="Courier New" w:eastAsia="Times New Roman" w:hAnsi="Courier New" w:cs="Courier New"/>
      <w:sz w:val="20"/>
      <w:szCs w:val="20"/>
      <w:lang w:val="es-ES" w:eastAsia="es-ES"/>
    </w:rPr>
  </w:style>
  <w:style w:type="character" w:styleId="Nmerodepgina">
    <w:name w:val="page number"/>
    <w:basedOn w:val="Fuentedeprrafopredeter"/>
    <w:rsid w:val="004709C7"/>
  </w:style>
  <w:style w:type="paragraph" w:customStyle="1" w:styleId="Texto0">
    <w:name w:val="Texto"/>
    <w:basedOn w:val="ROMANOS"/>
    <w:rsid w:val="004709C7"/>
    <w:pPr>
      <w:spacing w:line="216" w:lineRule="exact"/>
      <w:ind w:left="0" w:firstLine="288"/>
    </w:pPr>
    <w:rPr>
      <w:rFonts w:cs="Arial"/>
      <w:lang w:val="es-ES" w:eastAsia="es-MX"/>
    </w:rPr>
  </w:style>
  <w:style w:type="paragraph" w:customStyle="1" w:styleId="Anotacion0">
    <w:name w:val="Anotacion"/>
    <w:basedOn w:val="Normal"/>
    <w:rsid w:val="004709C7"/>
    <w:pPr>
      <w:spacing w:before="101" w:after="101" w:line="240" w:lineRule="auto"/>
      <w:jc w:val="center"/>
    </w:pPr>
    <w:rPr>
      <w:rFonts w:ascii="Times New Roman" w:eastAsia="Times New Roman" w:hAnsi="Times New Roman" w:cs="Times New Roman"/>
      <w:b/>
      <w:sz w:val="18"/>
      <w:szCs w:val="20"/>
      <w:lang w:val="es-ES" w:eastAsia="es-MX"/>
    </w:rPr>
  </w:style>
  <w:style w:type="paragraph" w:customStyle="1" w:styleId="TextoCar">
    <w:name w:val="Texto Car"/>
    <w:basedOn w:val="Normal"/>
    <w:rsid w:val="004709C7"/>
    <w:pPr>
      <w:spacing w:after="101" w:line="216" w:lineRule="exact"/>
      <w:ind w:firstLine="288"/>
      <w:jc w:val="both"/>
    </w:pPr>
    <w:rPr>
      <w:rFonts w:eastAsia="Times New Roman" w:cs="Arial"/>
      <w:sz w:val="18"/>
      <w:szCs w:val="18"/>
      <w:lang w:eastAsia="es-MX"/>
    </w:rPr>
  </w:style>
  <w:style w:type="character" w:styleId="Textoennegrita">
    <w:name w:val="Strong"/>
    <w:uiPriority w:val="22"/>
    <w:qFormat/>
    <w:rsid w:val="004709C7"/>
    <w:rPr>
      <w:b/>
      <w:bCs/>
    </w:rPr>
  </w:style>
  <w:style w:type="character" w:customStyle="1" w:styleId="ANOTACIONCar">
    <w:name w:val="ANOTACION Car"/>
    <w:link w:val="ANOTACION"/>
    <w:locked/>
    <w:rsid w:val="004709C7"/>
    <w:rPr>
      <w:rFonts w:ascii="CG Palacio (WN)" w:eastAsia="Times New Roman" w:hAnsi="CG Palacio (WN)" w:cs="Times New Roman"/>
      <w:b/>
      <w:sz w:val="18"/>
      <w:szCs w:val="20"/>
      <w:lang w:val="x-none" w:eastAsia="es-ES"/>
    </w:rPr>
  </w:style>
  <w:style w:type="numbering" w:customStyle="1" w:styleId="Sinlista1">
    <w:name w:val="Sin lista1"/>
    <w:next w:val="Sinlista"/>
    <w:uiPriority w:val="99"/>
    <w:semiHidden/>
    <w:unhideWhenUsed/>
    <w:rsid w:val="004709C7"/>
  </w:style>
  <w:style w:type="character" w:styleId="Hipervnculovisitado">
    <w:name w:val="FollowedHyperlink"/>
    <w:basedOn w:val="Fuentedeprrafopredeter"/>
    <w:uiPriority w:val="99"/>
    <w:semiHidden/>
    <w:unhideWhenUsed/>
    <w:rsid w:val="004709C7"/>
    <w:rPr>
      <w:strike w:val="0"/>
      <w:dstrike w:val="0"/>
      <w:color w:val="2F2F2F"/>
      <w:u w:val="none"/>
      <w:effect w:val="none"/>
    </w:rPr>
  </w:style>
  <w:style w:type="paragraph" w:customStyle="1" w:styleId="enlaces">
    <w:name w:val="enlaces"/>
    <w:basedOn w:val="Normal"/>
    <w:rsid w:val="004709C7"/>
    <w:pPr>
      <w:spacing w:after="120" w:line="312" w:lineRule="atLeast"/>
      <w:ind w:left="120"/>
      <w:jc w:val="both"/>
    </w:pPr>
    <w:rPr>
      <w:rFonts w:ascii="Times New Roman" w:eastAsia="Times New Roman" w:hAnsi="Times New Roman" w:cs="Times New Roman"/>
      <w:color w:val="2F2F2F"/>
      <w:sz w:val="24"/>
      <w:szCs w:val="24"/>
      <w:lang w:val="es-ES" w:eastAsia="es-ES"/>
    </w:rPr>
  </w:style>
  <w:style w:type="paragraph" w:customStyle="1" w:styleId="topfooter">
    <w:name w:val="topfooter"/>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piea">
    <w:name w:val="pie_a"/>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margenderecho">
    <w:name w:val="margen_derecho"/>
    <w:basedOn w:val="Normal"/>
    <w:rsid w:val="004709C7"/>
    <w:pPr>
      <w:spacing w:after="120" w:line="240" w:lineRule="auto"/>
      <w:ind w:left="120" w:right="240"/>
    </w:pPr>
    <w:rPr>
      <w:rFonts w:ascii="Times New Roman" w:eastAsia="Times New Roman" w:hAnsi="Times New Roman" w:cs="Times New Roman"/>
      <w:color w:val="2F2F2F"/>
      <w:sz w:val="24"/>
      <w:szCs w:val="24"/>
      <w:lang w:val="es-ES" w:eastAsia="es-ES"/>
    </w:rPr>
  </w:style>
  <w:style w:type="paragraph" w:customStyle="1" w:styleId="centrado">
    <w:name w:val="centrado"/>
    <w:basedOn w:val="Normal"/>
    <w:rsid w:val="004709C7"/>
    <w:pPr>
      <w:spacing w:after="120" w:line="240" w:lineRule="auto"/>
      <w:ind w:left="120"/>
      <w:jc w:val="center"/>
    </w:pPr>
    <w:rPr>
      <w:rFonts w:ascii="Times New Roman" w:eastAsia="Times New Roman" w:hAnsi="Times New Roman" w:cs="Times New Roman"/>
      <w:color w:val="2F2F2F"/>
      <w:sz w:val="24"/>
      <w:szCs w:val="24"/>
      <w:lang w:val="es-ES" w:eastAsia="es-ES"/>
    </w:rPr>
  </w:style>
  <w:style w:type="paragraph" w:customStyle="1" w:styleId="renglon">
    <w:name w:val="renglon"/>
    <w:basedOn w:val="Normal"/>
    <w:rsid w:val="004709C7"/>
    <w:pPr>
      <w:spacing w:after="240" w:line="240" w:lineRule="auto"/>
      <w:ind w:left="120"/>
    </w:pPr>
    <w:rPr>
      <w:rFonts w:ascii="Times New Roman" w:eastAsia="Times New Roman" w:hAnsi="Times New Roman" w:cs="Times New Roman"/>
      <w:color w:val="2F2F2F"/>
      <w:sz w:val="24"/>
      <w:szCs w:val="24"/>
      <w:lang w:val="es-ES" w:eastAsia="es-ES"/>
    </w:rPr>
  </w:style>
  <w:style w:type="paragraph" w:customStyle="1" w:styleId="cuadrolibre">
    <w:name w:val="cuadro_libre"/>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fijo">
    <w:name w:val="fijo"/>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a">
    <w:name w:val="a"/>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b">
    <w:name w:val="b"/>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c">
    <w:name w:val="c"/>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d">
    <w:name w:val="d"/>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e">
    <w:name w:val="e"/>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f">
    <w:name w:val="f"/>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g">
    <w:name w:val="g"/>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h">
    <w:name w:val="h"/>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i">
    <w:name w:val="i"/>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j">
    <w:name w:val="j"/>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k">
    <w:name w:val="k"/>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l">
    <w:name w:val="l"/>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m">
    <w:name w:val="m"/>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n">
    <w:name w:val="n"/>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o">
    <w:name w:val="o"/>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p">
    <w:name w:val="p"/>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fondo1">
    <w:name w:val="fondo_1"/>
    <w:basedOn w:val="Normal"/>
    <w:rsid w:val="004709C7"/>
    <w:pPr>
      <w:shd w:val="clear" w:color="auto" w:fill="D8D9DE"/>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fondo6">
    <w:name w:val="fondo_6"/>
    <w:basedOn w:val="Normal"/>
    <w:rsid w:val="004709C7"/>
    <w:pPr>
      <w:shd w:val="clear" w:color="auto" w:fill="CDCBCD"/>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fondo7">
    <w:name w:val="fondo_7"/>
    <w:basedOn w:val="Normal"/>
    <w:rsid w:val="004709C7"/>
    <w:pPr>
      <w:shd w:val="clear" w:color="auto" w:fill="FFFFFF"/>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fondo2">
    <w:name w:val="fondo_2"/>
    <w:basedOn w:val="Normal"/>
    <w:rsid w:val="004709C7"/>
    <w:pPr>
      <w:shd w:val="clear" w:color="auto" w:fill="DBD9DC"/>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fondo3">
    <w:name w:val="fondo_3"/>
    <w:basedOn w:val="Normal"/>
    <w:rsid w:val="004709C7"/>
    <w:pPr>
      <w:shd w:val="clear" w:color="auto" w:fill="C1C0C4"/>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fondo4">
    <w:name w:val="fondo_4"/>
    <w:basedOn w:val="Normal"/>
    <w:rsid w:val="004709C7"/>
    <w:pPr>
      <w:shd w:val="clear" w:color="auto" w:fill="A1A1A5"/>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fondo5">
    <w:name w:val="fondo_5"/>
    <w:basedOn w:val="Normal"/>
    <w:rsid w:val="004709C7"/>
    <w:pPr>
      <w:shd w:val="clear" w:color="auto" w:fill="545354"/>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fondo8">
    <w:name w:val="fondo_8"/>
    <w:basedOn w:val="Normal"/>
    <w:rsid w:val="004709C7"/>
    <w:pPr>
      <w:shd w:val="clear" w:color="auto" w:fill="F8F8F8"/>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h4">
    <w:name w:val="h4"/>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h6">
    <w:name w:val="h6"/>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h8">
    <w:name w:val="h8"/>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h10">
    <w:name w:val="h10"/>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h12">
    <w:name w:val="h12"/>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h14">
    <w:name w:val="h14"/>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h16">
    <w:name w:val="h16"/>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h18">
    <w:name w:val="h18"/>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h20">
    <w:name w:val="h20"/>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h22">
    <w:name w:val="h22"/>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h24">
    <w:name w:val="h24"/>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h26">
    <w:name w:val="h26"/>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h28">
    <w:name w:val="h28"/>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h30">
    <w:name w:val="h30"/>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h32">
    <w:name w:val="h32"/>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h34">
    <w:name w:val="h34"/>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h36">
    <w:name w:val="h36"/>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h38">
    <w:name w:val="h38"/>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h40">
    <w:name w:val="h40"/>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caja">
    <w:name w:val="caja"/>
    <w:basedOn w:val="Normal"/>
    <w:rsid w:val="004709C7"/>
    <w:pPr>
      <w:pBdr>
        <w:top w:val="single" w:sz="6" w:space="0" w:color="B7B8B9"/>
        <w:left w:val="single" w:sz="6" w:space="0" w:color="B7B8B9"/>
        <w:bottom w:val="single" w:sz="6" w:space="6" w:color="B7B8B9"/>
        <w:right w:val="single" w:sz="6" w:space="0" w:color="B7B8B9"/>
      </w:pBdr>
      <w:shd w:val="clear" w:color="auto" w:fill="F4F5F9"/>
      <w:spacing w:after="240" w:line="240" w:lineRule="auto"/>
      <w:ind w:left="120"/>
    </w:pPr>
    <w:rPr>
      <w:rFonts w:ascii="Times New Roman" w:eastAsia="Times New Roman" w:hAnsi="Times New Roman" w:cs="Times New Roman"/>
      <w:color w:val="2F2F2F"/>
      <w:sz w:val="24"/>
      <w:szCs w:val="24"/>
      <w:lang w:val="es-ES" w:eastAsia="es-ES"/>
    </w:rPr>
  </w:style>
  <w:style w:type="paragraph" w:customStyle="1" w:styleId="cajavideo">
    <w:name w:val="caja_video"/>
    <w:basedOn w:val="Normal"/>
    <w:rsid w:val="004709C7"/>
    <w:pPr>
      <w:spacing w:after="240" w:line="240" w:lineRule="auto"/>
      <w:ind w:left="120"/>
    </w:pPr>
    <w:rPr>
      <w:rFonts w:ascii="Times New Roman" w:eastAsia="Times New Roman" w:hAnsi="Times New Roman" w:cs="Times New Roman"/>
      <w:color w:val="2F2F2F"/>
      <w:sz w:val="24"/>
      <w:szCs w:val="24"/>
      <w:lang w:val="es-ES" w:eastAsia="es-ES"/>
    </w:rPr>
  </w:style>
  <w:style w:type="paragraph" w:customStyle="1" w:styleId="cajamultimedia">
    <w:name w:val="caja_multimedia"/>
    <w:basedOn w:val="Normal"/>
    <w:rsid w:val="004709C7"/>
    <w:pPr>
      <w:pBdr>
        <w:top w:val="single" w:sz="6" w:space="0" w:color="B7B8B9"/>
        <w:left w:val="single" w:sz="6" w:space="0" w:color="B7B8B9"/>
        <w:bottom w:val="single" w:sz="6" w:space="12" w:color="B7B8B9"/>
        <w:right w:val="single" w:sz="6" w:space="0" w:color="B7B8B9"/>
      </w:pBdr>
      <w:shd w:val="clear" w:color="auto" w:fill="F4F5F9"/>
      <w:spacing w:after="240" w:line="240" w:lineRule="auto"/>
      <w:ind w:left="120"/>
    </w:pPr>
    <w:rPr>
      <w:rFonts w:ascii="Times New Roman" w:eastAsia="Times New Roman" w:hAnsi="Times New Roman" w:cs="Times New Roman"/>
      <w:color w:val="2F2F2F"/>
      <w:sz w:val="24"/>
      <w:szCs w:val="24"/>
      <w:lang w:val="es-ES" w:eastAsia="es-ES"/>
    </w:rPr>
  </w:style>
  <w:style w:type="paragraph" w:customStyle="1" w:styleId="listamenuvertical">
    <w:name w:val="lista_menu_vertical"/>
    <w:basedOn w:val="Normal"/>
    <w:rsid w:val="004709C7"/>
    <w:pPr>
      <w:spacing w:before="120" w:after="120" w:line="240" w:lineRule="auto"/>
      <w:ind w:left="120"/>
    </w:pPr>
    <w:rPr>
      <w:rFonts w:ascii="Times New Roman" w:eastAsia="Times New Roman" w:hAnsi="Times New Roman" w:cs="Times New Roman"/>
      <w:color w:val="2F2F2F"/>
      <w:sz w:val="19"/>
      <w:szCs w:val="19"/>
      <w:lang w:val="es-ES" w:eastAsia="es-ES"/>
    </w:rPr>
  </w:style>
  <w:style w:type="paragraph" w:customStyle="1" w:styleId="listatipob">
    <w:name w:val="lista_tipo_b"/>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listatipoc">
    <w:name w:val="lista_tipo_c"/>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listatipod">
    <w:name w:val="lista_tipo_d"/>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listaconiconosa">
    <w:name w:val="lista_con_iconos_a"/>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listamultimediaa">
    <w:name w:val="lista_multimedia_a"/>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listamultimediab">
    <w:name w:val="lista_multimedia_b"/>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listanotasa">
    <w:name w:val="lista_notas_a"/>
    <w:basedOn w:val="Normal"/>
    <w:rsid w:val="004709C7"/>
    <w:pPr>
      <w:pBdr>
        <w:bottom w:val="single" w:sz="6" w:space="6" w:color="808080"/>
      </w:pBd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listanotasb">
    <w:name w:val="lista_notas_b"/>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listanotasc">
    <w:name w:val="lista_notas_c"/>
    <w:basedOn w:val="Normal"/>
    <w:rsid w:val="004709C7"/>
    <w:pPr>
      <w:pBdr>
        <w:bottom w:val="single" w:sz="6" w:space="6" w:color="808080"/>
      </w:pBd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tablaa">
    <w:name w:val="tabla_a"/>
    <w:basedOn w:val="Normal"/>
    <w:rsid w:val="004709C7"/>
    <w:pPr>
      <w:shd w:val="clear" w:color="auto" w:fill="FFFFFF"/>
      <w:spacing w:before="240" w:after="240" w:line="240" w:lineRule="auto"/>
      <w:ind w:left="240" w:right="240"/>
    </w:pPr>
    <w:rPr>
      <w:rFonts w:ascii="Times New Roman" w:eastAsia="Times New Roman" w:hAnsi="Times New Roman" w:cs="Times New Roman"/>
      <w:color w:val="2F2F2F"/>
      <w:sz w:val="24"/>
      <w:szCs w:val="24"/>
      <w:lang w:val="es-ES" w:eastAsia="es-ES"/>
    </w:rPr>
  </w:style>
  <w:style w:type="paragraph" w:customStyle="1" w:styleId="tablab">
    <w:name w:val="tabla_b"/>
    <w:basedOn w:val="Normal"/>
    <w:rsid w:val="004709C7"/>
    <w:pPr>
      <w:spacing w:before="240" w:after="240" w:line="240" w:lineRule="auto"/>
      <w:ind w:left="240" w:right="240"/>
    </w:pPr>
    <w:rPr>
      <w:rFonts w:ascii="Times New Roman" w:eastAsia="Times New Roman" w:hAnsi="Times New Roman" w:cs="Times New Roman"/>
      <w:color w:val="2F2F2F"/>
      <w:sz w:val="24"/>
      <w:szCs w:val="24"/>
      <w:lang w:val="es-ES" w:eastAsia="es-ES"/>
    </w:rPr>
  </w:style>
  <w:style w:type="paragraph" w:customStyle="1" w:styleId="tablac">
    <w:name w:val="tabla_c"/>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tabvisiblea">
    <w:name w:val="tab_visible_a"/>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taba">
    <w:name w:val="tab_a"/>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tabrecuadroa">
    <w:name w:val="tab_recuadro_a"/>
    <w:basedOn w:val="Normal"/>
    <w:rsid w:val="004709C7"/>
    <w:pPr>
      <w:pBdr>
        <w:top w:val="single" w:sz="12" w:space="12" w:color="737373"/>
        <w:left w:val="single" w:sz="12" w:space="12" w:color="737373"/>
        <w:bottom w:val="single" w:sz="12" w:space="12" w:color="737373"/>
        <w:right w:val="single" w:sz="12" w:space="12" w:color="737373"/>
      </w:pBdr>
      <w:spacing w:after="0" w:line="240" w:lineRule="auto"/>
    </w:pPr>
    <w:rPr>
      <w:rFonts w:ascii="Times New Roman" w:eastAsia="Times New Roman" w:hAnsi="Times New Roman" w:cs="Times New Roman"/>
      <w:color w:val="2F2F2F"/>
      <w:sz w:val="24"/>
      <w:szCs w:val="24"/>
      <w:lang w:val="es-ES" w:eastAsia="es-ES"/>
    </w:rPr>
  </w:style>
  <w:style w:type="paragraph" w:customStyle="1" w:styleId="carrusel2">
    <w:name w:val="carrusel_2"/>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contenedorc2">
    <w:name w:val="contenedor_c2"/>
    <w:basedOn w:val="Normal"/>
    <w:rsid w:val="004709C7"/>
    <w:pPr>
      <w:spacing w:after="120" w:line="240" w:lineRule="auto"/>
      <w:ind w:left="120"/>
    </w:pPr>
    <w:rPr>
      <w:rFonts w:ascii="Times New Roman" w:eastAsia="Times New Roman" w:hAnsi="Times New Roman" w:cs="Times New Roman"/>
      <w:b/>
      <w:bCs/>
      <w:color w:val="2F2F2F"/>
      <w:sz w:val="24"/>
      <w:szCs w:val="24"/>
      <w:lang w:val="es-ES" w:eastAsia="es-ES"/>
    </w:rPr>
  </w:style>
  <w:style w:type="paragraph" w:customStyle="1" w:styleId="imagencontenedorc2">
    <w:name w:val="imagen_contenedor_c2"/>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textocontenedorc2">
    <w:name w:val="texto_contenedor_c2"/>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fondocontenedor">
    <w:name w:val="fondo_contenedor"/>
    <w:basedOn w:val="Normal"/>
    <w:rsid w:val="004709C7"/>
    <w:pPr>
      <w:shd w:val="clear" w:color="auto" w:fill="000000"/>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contenedort1">
    <w:name w:val="contenedor_t1"/>
    <w:basedOn w:val="Normal"/>
    <w:rsid w:val="004709C7"/>
    <w:pPr>
      <w:spacing w:after="120" w:line="240" w:lineRule="auto"/>
      <w:ind w:left="120"/>
    </w:pPr>
    <w:rPr>
      <w:rFonts w:ascii="Times New Roman" w:eastAsia="Times New Roman" w:hAnsi="Times New Roman" w:cs="Times New Roman"/>
      <w:color w:val="FFFFFF"/>
      <w:sz w:val="24"/>
      <w:szCs w:val="24"/>
      <w:lang w:val="es-ES" w:eastAsia="es-ES"/>
    </w:rPr>
  </w:style>
  <w:style w:type="paragraph" w:customStyle="1" w:styleId="linearosa">
    <w:name w:val="linea_rosa"/>
    <w:basedOn w:val="Normal"/>
    <w:rsid w:val="004709C7"/>
    <w:pPr>
      <w:pBdr>
        <w:top w:val="single" w:sz="18" w:space="0" w:color="D90A90"/>
      </w:pBd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flecharosa">
    <w:name w:val="flecha_rosa"/>
    <w:basedOn w:val="Normal"/>
    <w:rsid w:val="004709C7"/>
    <w:pPr>
      <w:spacing w:after="120" w:line="240" w:lineRule="auto"/>
      <w:ind w:left="120" w:right="45"/>
    </w:pPr>
    <w:rPr>
      <w:rFonts w:ascii="Times New Roman" w:eastAsia="Times New Roman" w:hAnsi="Times New Roman" w:cs="Times New Roman"/>
      <w:color w:val="2F2F2F"/>
      <w:sz w:val="24"/>
      <w:szCs w:val="24"/>
      <w:lang w:val="es-ES" w:eastAsia="es-ES"/>
    </w:rPr>
  </w:style>
  <w:style w:type="paragraph" w:customStyle="1" w:styleId="titulocontenedor">
    <w:name w:val="titulo_contenedor"/>
    <w:basedOn w:val="Normal"/>
    <w:rsid w:val="004709C7"/>
    <w:pPr>
      <w:spacing w:after="120" w:line="264" w:lineRule="atLeast"/>
      <w:ind w:left="120"/>
    </w:pPr>
    <w:rPr>
      <w:rFonts w:ascii="Times New Roman" w:eastAsia="Times New Roman" w:hAnsi="Times New Roman" w:cs="Times New Roman"/>
      <w:color w:val="2F2F2F"/>
      <w:sz w:val="19"/>
      <w:szCs w:val="19"/>
      <w:lang w:val="es-ES" w:eastAsia="es-ES"/>
    </w:rPr>
  </w:style>
  <w:style w:type="paragraph" w:customStyle="1" w:styleId="textocontenedor2">
    <w:name w:val="texto_contenedor_2"/>
    <w:basedOn w:val="Normal"/>
    <w:rsid w:val="004709C7"/>
    <w:pPr>
      <w:spacing w:before="120" w:after="120" w:line="264" w:lineRule="atLeast"/>
      <w:ind w:left="120"/>
    </w:pPr>
    <w:rPr>
      <w:rFonts w:ascii="Times New Roman" w:eastAsia="Times New Roman" w:hAnsi="Times New Roman" w:cs="Times New Roman"/>
      <w:color w:val="2F2F2F"/>
      <w:sz w:val="17"/>
      <w:szCs w:val="17"/>
      <w:lang w:val="es-ES" w:eastAsia="es-ES"/>
    </w:rPr>
  </w:style>
  <w:style w:type="paragraph" w:customStyle="1" w:styleId="icono1">
    <w:name w:val="icono_1"/>
    <w:basedOn w:val="Normal"/>
    <w:rsid w:val="004709C7"/>
    <w:pPr>
      <w:spacing w:after="120" w:line="240" w:lineRule="auto"/>
      <w:ind w:left="120" w:right="120"/>
    </w:pPr>
    <w:rPr>
      <w:rFonts w:ascii="Times New Roman" w:eastAsia="Times New Roman" w:hAnsi="Times New Roman" w:cs="Times New Roman"/>
      <w:color w:val="2F2F2F"/>
      <w:sz w:val="24"/>
      <w:szCs w:val="24"/>
      <w:lang w:val="es-ES" w:eastAsia="es-ES"/>
    </w:rPr>
  </w:style>
  <w:style w:type="paragraph" w:customStyle="1" w:styleId="icono2">
    <w:name w:val="icono_2"/>
    <w:basedOn w:val="Normal"/>
    <w:rsid w:val="004709C7"/>
    <w:pPr>
      <w:spacing w:after="120" w:line="240" w:lineRule="auto"/>
      <w:ind w:left="120" w:right="120"/>
    </w:pPr>
    <w:rPr>
      <w:rFonts w:ascii="Times New Roman" w:eastAsia="Times New Roman" w:hAnsi="Times New Roman" w:cs="Times New Roman"/>
      <w:color w:val="2F2F2F"/>
      <w:sz w:val="24"/>
      <w:szCs w:val="24"/>
      <w:lang w:val="es-ES" w:eastAsia="es-ES"/>
    </w:rPr>
  </w:style>
  <w:style w:type="paragraph" w:customStyle="1" w:styleId="icono3">
    <w:name w:val="icono_3"/>
    <w:basedOn w:val="Normal"/>
    <w:rsid w:val="004709C7"/>
    <w:pPr>
      <w:spacing w:after="120" w:line="240" w:lineRule="auto"/>
      <w:ind w:left="120" w:right="120"/>
    </w:pPr>
    <w:rPr>
      <w:rFonts w:ascii="Times New Roman" w:eastAsia="Times New Roman" w:hAnsi="Times New Roman" w:cs="Times New Roman"/>
      <w:color w:val="2F2F2F"/>
      <w:sz w:val="24"/>
      <w:szCs w:val="24"/>
      <w:lang w:val="es-ES" w:eastAsia="es-ES"/>
    </w:rPr>
  </w:style>
  <w:style w:type="paragraph" w:customStyle="1" w:styleId="icono4">
    <w:name w:val="icono_4"/>
    <w:basedOn w:val="Normal"/>
    <w:rsid w:val="004709C7"/>
    <w:pPr>
      <w:spacing w:after="120" w:line="240" w:lineRule="auto"/>
      <w:ind w:left="120" w:right="120"/>
    </w:pPr>
    <w:rPr>
      <w:rFonts w:ascii="Times New Roman" w:eastAsia="Times New Roman" w:hAnsi="Times New Roman" w:cs="Times New Roman"/>
      <w:color w:val="2F2F2F"/>
      <w:sz w:val="24"/>
      <w:szCs w:val="24"/>
      <w:lang w:val="es-ES" w:eastAsia="es-ES"/>
    </w:rPr>
  </w:style>
  <w:style w:type="paragraph" w:customStyle="1" w:styleId="icono5">
    <w:name w:val="icono_5"/>
    <w:basedOn w:val="Normal"/>
    <w:rsid w:val="004709C7"/>
    <w:pPr>
      <w:spacing w:after="120" w:line="240" w:lineRule="auto"/>
      <w:ind w:left="120" w:right="120"/>
    </w:pPr>
    <w:rPr>
      <w:rFonts w:ascii="Times New Roman" w:eastAsia="Times New Roman" w:hAnsi="Times New Roman" w:cs="Times New Roman"/>
      <w:color w:val="2F2F2F"/>
      <w:sz w:val="24"/>
      <w:szCs w:val="24"/>
      <w:lang w:val="es-ES" w:eastAsia="es-ES"/>
    </w:rPr>
  </w:style>
  <w:style w:type="paragraph" w:customStyle="1" w:styleId="icono6">
    <w:name w:val="icono_6"/>
    <w:basedOn w:val="Normal"/>
    <w:rsid w:val="004709C7"/>
    <w:pPr>
      <w:spacing w:after="120" w:line="240" w:lineRule="auto"/>
      <w:ind w:left="120" w:right="120"/>
    </w:pPr>
    <w:rPr>
      <w:rFonts w:ascii="Times New Roman" w:eastAsia="Times New Roman" w:hAnsi="Times New Roman" w:cs="Times New Roman"/>
      <w:color w:val="2F2F2F"/>
      <w:sz w:val="24"/>
      <w:szCs w:val="24"/>
      <w:lang w:val="es-ES" w:eastAsia="es-ES"/>
    </w:rPr>
  </w:style>
  <w:style w:type="paragraph" w:customStyle="1" w:styleId="icono7">
    <w:name w:val="icono_7"/>
    <w:basedOn w:val="Normal"/>
    <w:rsid w:val="004709C7"/>
    <w:pPr>
      <w:spacing w:after="120" w:line="240" w:lineRule="auto"/>
      <w:ind w:left="120" w:right="120"/>
    </w:pPr>
    <w:rPr>
      <w:rFonts w:ascii="Times New Roman" w:eastAsia="Times New Roman" w:hAnsi="Times New Roman" w:cs="Times New Roman"/>
      <w:color w:val="2F2F2F"/>
      <w:sz w:val="24"/>
      <w:szCs w:val="24"/>
      <w:lang w:val="es-ES" w:eastAsia="es-ES"/>
    </w:rPr>
  </w:style>
  <w:style w:type="paragraph" w:customStyle="1" w:styleId="icono8">
    <w:name w:val="icono_8"/>
    <w:basedOn w:val="Normal"/>
    <w:rsid w:val="004709C7"/>
    <w:pPr>
      <w:spacing w:after="120" w:line="240" w:lineRule="auto"/>
      <w:ind w:left="120" w:right="120"/>
    </w:pPr>
    <w:rPr>
      <w:rFonts w:ascii="Times New Roman" w:eastAsia="Times New Roman" w:hAnsi="Times New Roman" w:cs="Times New Roman"/>
      <w:color w:val="2F2F2F"/>
      <w:sz w:val="24"/>
      <w:szCs w:val="24"/>
      <w:lang w:val="es-ES" w:eastAsia="es-ES"/>
    </w:rPr>
  </w:style>
  <w:style w:type="paragraph" w:customStyle="1" w:styleId="iconoavi">
    <w:name w:val="icono_avi"/>
    <w:basedOn w:val="Normal"/>
    <w:rsid w:val="004709C7"/>
    <w:pPr>
      <w:spacing w:after="120" w:line="240" w:lineRule="auto"/>
      <w:ind w:left="120" w:right="120"/>
    </w:pPr>
    <w:rPr>
      <w:rFonts w:ascii="Times New Roman" w:eastAsia="Times New Roman" w:hAnsi="Times New Roman" w:cs="Times New Roman"/>
      <w:color w:val="2F2F2F"/>
      <w:sz w:val="24"/>
      <w:szCs w:val="24"/>
      <w:lang w:val="es-ES" w:eastAsia="es-ES"/>
    </w:rPr>
  </w:style>
  <w:style w:type="paragraph" w:customStyle="1" w:styleId="iconobmp">
    <w:name w:val="icono_bmp"/>
    <w:basedOn w:val="Normal"/>
    <w:rsid w:val="004709C7"/>
    <w:pPr>
      <w:spacing w:after="120" w:line="240" w:lineRule="auto"/>
      <w:ind w:left="120" w:right="120"/>
    </w:pPr>
    <w:rPr>
      <w:rFonts w:ascii="Times New Roman" w:eastAsia="Times New Roman" w:hAnsi="Times New Roman" w:cs="Times New Roman"/>
      <w:color w:val="2F2F2F"/>
      <w:sz w:val="24"/>
      <w:szCs w:val="24"/>
      <w:lang w:val="es-ES" w:eastAsia="es-ES"/>
    </w:rPr>
  </w:style>
  <w:style w:type="paragraph" w:customStyle="1" w:styleId="iconodoc">
    <w:name w:val="icono_doc"/>
    <w:basedOn w:val="Normal"/>
    <w:rsid w:val="004709C7"/>
    <w:pPr>
      <w:spacing w:after="120" w:line="240" w:lineRule="auto"/>
      <w:ind w:left="120" w:right="120"/>
    </w:pPr>
    <w:rPr>
      <w:rFonts w:ascii="Times New Roman" w:eastAsia="Times New Roman" w:hAnsi="Times New Roman" w:cs="Times New Roman"/>
      <w:color w:val="2F2F2F"/>
      <w:sz w:val="24"/>
      <w:szCs w:val="24"/>
      <w:lang w:val="es-ES" w:eastAsia="es-ES"/>
    </w:rPr>
  </w:style>
  <w:style w:type="paragraph" w:customStyle="1" w:styleId="iconofla">
    <w:name w:val="icono_fla"/>
    <w:basedOn w:val="Normal"/>
    <w:rsid w:val="004709C7"/>
    <w:pPr>
      <w:spacing w:after="120" w:line="240" w:lineRule="auto"/>
      <w:ind w:left="120" w:right="120"/>
    </w:pPr>
    <w:rPr>
      <w:rFonts w:ascii="Times New Roman" w:eastAsia="Times New Roman" w:hAnsi="Times New Roman" w:cs="Times New Roman"/>
      <w:color w:val="2F2F2F"/>
      <w:sz w:val="24"/>
      <w:szCs w:val="24"/>
      <w:lang w:val="es-ES" w:eastAsia="es-ES"/>
    </w:rPr>
  </w:style>
  <w:style w:type="paragraph" w:customStyle="1" w:styleId="iconogif">
    <w:name w:val="icono_gif"/>
    <w:basedOn w:val="Normal"/>
    <w:rsid w:val="004709C7"/>
    <w:pPr>
      <w:spacing w:after="120" w:line="240" w:lineRule="auto"/>
      <w:ind w:left="120" w:right="120"/>
    </w:pPr>
    <w:rPr>
      <w:rFonts w:ascii="Times New Roman" w:eastAsia="Times New Roman" w:hAnsi="Times New Roman" w:cs="Times New Roman"/>
      <w:color w:val="2F2F2F"/>
      <w:sz w:val="24"/>
      <w:szCs w:val="24"/>
      <w:lang w:val="es-ES" w:eastAsia="es-ES"/>
    </w:rPr>
  </w:style>
  <w:style w:type="paragraph" w:customStyle="1" w:styleId="iconohtm">
    <w:name w:val="icono_htm"/>
    <w:basedOn w:val="Normal"/>
    <w:rsid w:val="004709C7"/>
    <w:pPr>
      <w:spacing w:after="120" w:line="240" w:lineRule="auto"/>
      <w:ind w:left="120" w:right="120"/>
    </w:pPr>
    <w:rPr>
      <w:rFonts w:ascii="Times New Roman" w:eastAsia="Times New Roman" w:hAnsi="Times New Roman" w:cs="Times New Roman"/>
      <w:color w:val="2F2F2F"/>
      <w:sz w:val="24"/>
      <w:szCs w:val="24"/>
      <w:lang w:val="es-ES" w:eastAsia="es-ES"/>
    </w:rPr>
  </w:style>
  <w:style w:type="paragraph" w:customStyle="1" w:styleId="iconoimg">
    <w:name w:val="icono_img"/>
    <w:basedOn w:val="Normal"/>
    <w:rsid w:val="004709C7"/>
    <w:pPr>
      <w:spacing w:after="120" w:line="240" w:lineRule="auto"/>
      <w:ind w:left="120" w:right="120"/>
    </w:pPr>
    <w:rPr>
      <w:rFonts w:ascii="Times New Roman" w:eastAsia="Times New Roman" w:hAnsi="Times New Roman" w:cs="Times New Roman"/>
      <w:color w:val="2F2F2F"/>
      <w:sz w:val="24"/>
      <w:szCs w:val="24"/>
      <w:lang w:val="es-ES" w:eastAsia="es-ES"/>
    </w:rPr>
  </w:style>
  <w:style w:type="paragraph" w:customStyle="1" w:styleId="iconoiso">
    <w:name w:val="icono_iso"/>
    <w:basedOn w:val="Normal"/>
    <w:rsid w:val="004709C7"/>
    <w:pPr>
      <w:spacing w:after="120" w:line="240" w:lineRule="auto"/>
      <w:ind w:left="120" w:right="120"/>
    </w:pPr>
    <w:rPr>
      <w:rFonts w:ascii="Times New Roman" w:eastAsia="Times New Roman" w:hAnsi="Times New Roman" w:cs="Times New Roman"/>
      <w:color w:val="2F2F2F"/>
      <w:sz w:val="24"/>
      <w:szCs w:val="24"/>
      <w:lang w:val="es-ES" w:eastAsia="es-ES"/>
    </w:rPr>
  </w:style>
  <w:style w:type="paragraph" w:customStyle="1" w:styleId="iconojar">
    <w:name w:val="icono_jar"/>
    <w:basedOn w:val="Normal"/>
    <w:rsid w:val="004709C7"/>
    <w:pPr>
      <w:spacing w:after="120" w:line="240" w:lineRule="auto"/>
      <w:ind w:left="120" w:right="120"/>
    </w:pPr>
    <w:rPr>
      <w:rFonts w:ascii="Times New Roman" w:eastAsia="Times New Roman" w:hAnsi="Times New Roman" w:cs="Times New Roman"/>
      <w:color w:val="2F2F2F"/>
      <w:sz w:val="24"/>
      <w:szCs w:val="24"/>
      <w:lang w:val="es-ES" w:eastAsia="es-ES"/>
    </w:rPr>
  </w:style>
  <w:style w:type="paragraph" w:customStyle="1" w:styleId="iconojpg">
    <w:name w:val="icono_jpg"/>
    <w:basedOn w:val="Normal"/>
    <w:rsid w:val="004709C7"/>
    <w:pPr>
      <w:spacing w:after="120" w:line="240" w:lineRule="auto"/>
      <w:ind w:left="120" w:right="120"/>
    </w:pPr>
    <w:rPr>
      <w:rFonts w:ascii="Times New Roman" w:eastAsia="Times New Roman" w:hAnsi="Times New Roman" w:cs="Times New Roman"/>
      <w:color w:val="2F2F2F"/>
      <w:sz w:val="24"/>
      <w:szCs w:val="24"/>
      <w:lang w:val="es-ES" w:eastAsia="es-ES"/>
    </w:rPr>
  </w:style>
  <w:style w:type="paragraph" w:customStyle="1" w:styleId="iconomov">
    <w:name w:val="icono_mov"/>
    <w:basedOn w:val="Normal"/>
    <w:rsid w:val="004709C7"/>
    <w:pPr>
      <w:spacing w:after="120" w:line="240" w:lineRule="auto"/>
      <w:ind w:left="120" w:right="120"/>
    </w:pPr>
    <w:rPr>
      <w:rFonts w:ascii="Times New Roman" w:eastAsia="Times New Roman" w:hAnsi="Times New Roman" w:cs="Times New Roman"/>
      <w:color w:val="2F2F2F"/>
      <w:sz w:val="24"/>
      <w:szCs w:val="24"/>
      <w:lang w:val="es-ES" w:eastAsia="es-ES"/>
    </w:rPr>
  </w:style>
  <w:style w:type="paragraph" w:customStyle="1" w:styleId="iconomp3">
    <w:name w:val="icono_mp3"/>
    <w:basedOn w:val="Normal"/>
    <w:rsid w:val="004709C7"/>
    <w:pPr>
      <w:spacing w:after="120" w:line="240" w:lineRule="auto"/>
      <w:ind w:left="120" w:right="120"/>
    </w:pPr>
    <w:rPr>
      <w:rFonts w:ascii="Times New Roman" w:eastAsia="Times New Roman" w:hAnsi="Times New Roman" w:cs="Times New Roman"/>
      <w:color w:val="2F2F2F"/>
      <w:sz w:val="24"/>
      <w:szCs w:val="24"/>
      <w:lang w:val="es-ES" w:eastAsia="es-ES"/>
    </w:rPr>
  </w:style>
  <w:style w:type="paragraph" w:customStyle="1" w:styleId="iconopdf">
    <w:name w:val="icono_pdf"/>
    <w:basedOn w:val="Normal"/>
    <w:rsid w:val="004709C7"/>
    <w:pPr>
      <w:spacing w:after="120" w:line="240" w:lineRule="auto"/>
      <w:ind w:left="120" w:right="120"/>
    </w:pPr>
    <w:rPr>
      <w:rFonts w:ascii="Times New Roman" w:eastAsia="Times New Roman" w:hAnsi="Times New Roman" w:cs="Times New Roman"/>
      <w:color w:val="2F2F2F"/>
      <w:sz w:val="24"/>
      <w:szCs w:val="24"/>
      <w:lang w:val="es-ES" w:eastAsia="es-ES"/>
    </w:rPr>
  </w:style>
  <w:style w:type="paragraph" w:customStyle="1" w:styleId="iconopng">
    <w:name w:val="icono_png"/>
    <w:basedOn w:val="Normal"/>
    <w:rsid w:val="004709C7"/>
    <w:pPr>
      <w:spacing w:after="120" w:line="240" w:lineRule="auto"/>
      <w:ind w:left="120" w:right="120"/>
    </w:pPr>
    <w:rPr>
      <w:rFonts w:ascii="Times New Roman" w:eastAsia="Times New Roman" w:hAnsi="Times New Roman" w:cs="Times New Roman"/>
      <w:color w:val="2F2F2F"/>
      <w:sz w:val="24"/>
      <w:szCs w:val="24"/>
      <w:lang w:val="es-ES" w:eastAsia="es-ES"/>
    </w:rPr>
  </w:style>
  <w:style w:type="paragraph" w:customStyle="1" w:styleId="iconoppt">
    <w:name w:val="icono_ppt"/>
    <w:basedOn w:val="Normal"/>
    <w:rsid w:val="004709C7"/>
    <w:pPr>
      <w:spacing w:after="120" w:line="240" w:lineRule="auto"/>
      <w:ind w:left="120" w:right="120"/>
    </w:pPr>
    <w:rPr>
      <w:rFonts w:ascii="Times New Roman" w:eastAsia="Times New Roman" w:hAnsi="Times New Roman" w:cs="Times New Roman"/>
      <w:color w:val="2F2F2F"/>
      <w:sz w:val="24"/>
      <w:szCs w:val="24"/>
      <w:lang w:val="es-ES" w:eastAsia="es-ES"/>
    </w:rPr>
  </w:style>
  <w:style w:type="paragraph" w:customStyle="1" w:styleId="iconorar">
    <w:name w:val="icono_rar"/>
    <w:basedOn w:val="Normal"/>
    <w:rsid w:val="004709C7"/>
    <w:pPr>
      <w:spacing w:after="120" w:line="240" w:lineRule="auto"/>
      <w:ind w:left="120" w:right="120"/>
    </w:pPr>
    <w:rPr>
      <w:rFonts w:ascii="Times New Roman" w:eastAsia="Times New Roman" w:hAnsi="Times New Roman" w:cs="Times New Roman"/>
      <w:color w:val="2F2F2F"/>
      <w:sz w:val="24"/>
      <w:szCs w:val="24"/>
      <w:lang w:val="es-ES" w:eastAsia="es-ES"/>
    </w:rPr>
  </w:style>
  <w:style w:type="paragraph" w:customStyle="1" w:styleId="iconortf">
    <w:name w:val="icono_rtf"/>
    <w:basedOn w:val="Normal"/>
    <w:rsid w:val="004709C7"/>
    <w:pPr>
      <w:spacing w:after="120" w:line="240" w:lineRule="auto"/>
      <w:ind w:left="120" w:right="120"/>
    </w:pPr>
    <w:rPr>
      <w:rFonts w:ascii="Times New Roman" w:eastAsia="Times New Roman" w:hAnsi="Times New Roman" w:cs="Times New Roman"/>
      <w:color w:val="2F2F2F"/>
      <w:sz w:val="24"/>
      <w:szCs w:val="24"/>
      <w:lang w:val="es-ES" w:eastAsia="es-ES"/>
    </w:rPr>
  </w:style>
  <w:style w:type="paragraph" w:customStyle="1" w:styleId="iconotar">
    <w:name w:val="icono_tar"/>
    <w:basedOn w:val="Normal"/>
    <w:rsid w:val="004709C7"/>
    <w:pPr>
      <w:spacing w:after="120" w:line="240" w:lineRule="auto"/>
      <w:ind w:left="120" w:right="120"/>
    </w:pPr>
    <w:rPr>
      <w:rFonts w:ascii="Times New Roman" w:eastAsia="Times New Roman" w:hAnsi="Times New Roman" w:cs="Times New Roman"/>
      <w:color w:val="2F2F2F"/>
      <w:sz w:val="24"/>
      <w:szCs w:val="24"/>
      <w:lang w:val="es-ES" w:eastAsia="es-ES"/>
    </w:rPr>
  </w:style>
  <w:style w:type="paragraph" w:customStyle="1" w:styleId="iconotif">
    <w:name w:val="icono_tif"/>
    <w:basedOn w:val="Normal"/>
    <w:rsid w:val="004709C7"/>
    <w:pPr>
      <w:spacing w:after="120" w:line="240" w:lineRule="auto"/>
      <w:ind w:left="120" w:right="120"/>
    </w:pPr>
    <w:rPr>
      <w:rFonts w:ascii="Times New Roman" w:eastAsia="Times New Roman" w:hAnsi="Times New Roman" w:cs="Times New Roman"/>
      <w:color w:val="2F2F2F"/>
      <w:sz w:val="24"/>
      <w:szCs w:val="24"/>
      <w:lang w:val="es-ES" w:eastAsia="es-ES"/>
    </w:rPr>
  </w:style>
  <w:style w:type="paragraph" w:customStyle="1" w:styleId="iconotxt">
    <w:name w:val="icono_txt"/>
    <w:basedOn w:val="Normal"/>
    <w:rsid w:val="004709C7"/>
    <w:pPr>
      <w:spacing w:after="120" w:line="240" w:lineRule="auto"/>
      <w:ind w:left="120" w:right="120"/>
    </w:pPr>
    <w:rPr>
      <w:rFonts w:ascii="Times New Roman" w:eastAsia="Times New Roman" w:hAnsi="Times New Roman" w:cs="Times New Roman"/>
      <w:color w:val="2F2F2F"/>
      <w:sz w:val="24"/>
      <w:szCs w:val="24"/>
      <w:lang w:val="es-ES" w:eastAsia="es-ES"/>
    </w:rPr>
  </w:style>
  <w:style w:type="paragraph" w:customStyle="1" w:styleId="iconowav">
    <w:name w:val="icono_wav"/>
    <w:basedOn w:val="Normal"/>
    <w:rsid w:val="004709C7"/>
    <w:pPr>
      <w:spacing w:after="120" w:line="240" w:lineRule="auto"/>
      <w:ind w:left="120" w:right="120"/>
    </w:pPr>
    <w:rPr>
      <w:rFonts w:ascii="Times New Roman" w:eastAsia="Times New Roman" w:hAnsi="Times New Roman" w:cs="Times New Roman"/>
      <w:color w:val="2F2F2F"/>
      <w:sz w:val="24"/>
      <w:szCs w:val="24"/>
      <w:lang w:val="es-ES" w:eastAsia="es-ES"/>
    </w:rPr>
  </w:style>
  <w:style w:type="paragraph" w:customStyle="1" w:styleId="iconowma">
    <w:name w:val="icono_wma"/>
    <w:basedOn w:val="Normal"/>
    <w:rsid w:val="004709C7"/>
    <w:pPr>
      <w:spacing w:after="120" w:line="240" w:lineRule="auto"/>
      <w:ind w:left="120" w:right="120"/>
    </w:pPr>
    <w:rPr>
      <w:rFonts w:ascii="Times New Roman" w:eastAsia="Times New Roman" w:hAnsi="Times New Roman" w:cs="Times New Roman"/>
      <w:color w:val="2F2F2F"/>
      <w:sz w:val="24"/>
      <w:szCs w:val="24"/>
      <w:lang w:val="es-ES" w:eastAsia="es-ES"/>
    </w:rPr>
  </w:style>
  <w:style w:type="paragraph" w:customStyle="1" w:styleId="iconowmv">
    <w:name w:val="icono_wmv"/>
    <w:basedOn w:val="Normal"/>
    <w:rsid w:val="004709C7"/>
    <w:pPr>
      <w:spacing w:after="120" w:line="240" w:lineRule="auto"/>
      <w:ind w:left="120" w:right="120"/>
    </w:pPr>
    <w:rPr>
      <w:rFonts w:ascii="Times New Roman" w:eastAsia="Times New Roman" w:hAnsi="Times New Roman" w:cs="Times New Roman"/>
      <w:color w:val="2F2F2F"/>
      <w:sz w:val="24"/>
      <w:szCs w:val="24"/>
      <w:lang w:val="es-ES" w:eastAsia="es-ES"/>
    </w:rPr>
  </w:style>
  <w:style w:type="paragraph" w:customStyle="1" w:styleId="iconoxls">
    <w:name w:val="icono_xls"/>
    <w:basedOn w:val="Normal"/>
    <w:rsid w:val="004709C7"/>
    <w:pPr>
      <w:spacing w:after="120" w:line="240" w:lineRule="auto"/>
      <w:ind w:left="120" w:right="120"/>
    </w:pPr>
    <w:rPr>
      <w:rFonts w:ascii="Times New Roman" w:eastAsia="Times New Roman" w:hAnsi="Times New Roman" w:cs="Times New Roman"/>
      <w:color w:val="2F2F2F"/>
      <w:sz w:val="24"/>
      <w:szCs w:val="24"/>
      <w:lang w:val="es-ES" w:eastAsia="es-ES"/>
    </w:rPr>
  </w:style>
  <w:style w:type="paragraph" w:customStyle="1" w:styleId="iconoxml">
    <w:name w:val="icono_xml"/>
    <w:basedOn w:val="Normal"/>
    <w:rsid w:val="004709C7"/>
    <w:pPr>
      <w:spacing w:after="120" w:line="240" w:lineRule="auto"/>
      <w:ind w:left="120" w:right="120"/>
    </w:pPr>
    <w:rPr>
      <w:rFonts w:ascii="Times New Roman" w:eastAsia="Times New Roman" w:hAnsi="Times New Roman" w:cs="Times New Roman"/>
      <w:color w:val="2F2F2F"/>
      <w:sz w:val="24"/>
      <w:szCs w:val="24"/>
      <w:lang w:val="es-ES" w:eastAsia="es-ES"/>
    </w:rPr>
  </w:style>
  <w:style w:type="paragraph" w:customStyle="1" w:styleId="iconozip">
    <w:name w:val="icono_zip"/>
    <w:basedOn w:val="Normal"/>
    <w:rsid w:val="004709C7"/>
    <w:pPr>
      <w:spacing w:after="120" w:line="240" w:lineRule="auto"/>
      <w:ind w:left="120" w:right="120"/>
    </w:pPr>
    <w:rPr>
      <w:rFonts w:ascii="Times New Roman" w:eastAsia="Times New Roman" w:hAnsi="Times New Roman" w:cs="Times New Roman"/>
      <w:color w:val="2F2F2F"/>
      <w:sz w:val="24"/>
      <w:szCs w:val="24"/>
      <w:lang w:val="es-ES" w:eastAsia="es-ES"/>
    </w:rPr>
  </w:style>
  <w:style w:type="paragraph" w:customStyle="1" w:styleId="audio1">
    <w:name w:val="audio_1"/>
    <w:basedOn w:val="Normal"/>
    <w:rsid w:val="004709C7"/>
    <w:pPr>
      <w:spacing w:after="120" w:line="240" w:lineRule="auto"/>
      <w:ind w:left="120" w:right="120"/>
    </w:pPr>
    <w:rPr>
      <w:rFonts w:ascii="Times New Roman" w:eastAsia="Times New Roman" w:hAnsi="Times New Roman" w:cs="Times New Roman"/>
      <w:color w:val="2F2F2F"/>
      <w:sz w:val="24"/>
      <w:szCs w:val="24"/>
      <w:lang w:val="es-ES" w:eastAsia="es-ES"/>
    </w:rPr>
  </w:style>
  <w:style w:type="paragraph" w:customStyle="1" w:styleId="video1">
    <w:name w:val="video_1"/>
    <w:basedOn w:val="Normal"/>
    <w:rsid w:val="004709C7"/>
    <w:pPr>
      <w:spacing w:after="120" w:line="240" w:lineRule="auto"/>
      <w:ind w:left="120" w:right="120"/>
    </w:pPr>
    <w:rPr>
      <w:rFonts w:ascii="Times New Roman" w:eastAsia="Times New Roman" w:hAnsi="Times New Roman" w:cs="Times New Roman"/>
      <w:color w:val="2F2F2F"/>
      <w:sz w:val="24"/>
      <w:szCs w:val="24"/>
      <w:lang w:val="es-ES" w:eastAsia="es-ES"/>
    </w:rPr>
  </w:style>
  <w:style w:type="paragraph" w:customStyle="1" w:styleId="foto1">
    <w:name w:val="foto_1"/>
    <w:basedOn w:val="Normal"/>
    <w:rsid w:val="004709C7"/>
    <w:pPr>
      <w:spacing w:after="120" w:line="240" w:lineRule="auto"/>
      <w:ind w:left="120" w:right="120"/>
    </w:pPr>
    <w:rPr>
      <w:rFonts w:ascii="Times New Roman" w:eastAsia="Times New Roman" w:hAnsi="Times New Roman" w:cs="Times New Roman"/>
      <w:color w:val="2F2F2F"/>
      <w:sz w:val="24"/>
      <w:szCs w:val="24"/>
      <w:lang w:val="es-ES" w:eastAsia="es-ES"/>
    </w:rPr>
  </w:style>
  <w:style w:type="paragraph" w:customStyle="1" w:styleId="info1">
    <w:name w:val="info_1"/>
    <w:basedOn w:val="Normal"/>
    <w:rsid w:val="004709C7"/>
    <w:pPr>
      <w:spacing w:after="120" w:line="240" w:lineRule="auto"/>
      <w:ind w:left="120" w:right="120"/>
    </w:pPr>
    <w:rPr>
      <w:rFonts w:ascii="Times New Roman" w:eastAsia="Times New Roman" w:hAnsi="Times New Roman" w:cs="Times New Roman"/>
      <w:color w:val="2F2F2F"/>
      <w:sz w:val="24"/>
      <w:szCs w:val="24"/>
      <w:lang w:val="es-ES" w:eastAsia="es-ES"/>
    </w:rPr>
  </w:style>
  <w:style w:type="paragraph" w:customStyle="1" w:styleId="rel1">
    <w:name w:val="rel_1"/>
    <w:basedOn w:val="Normal"/>
    <w:rsid w:val="004709C7"/>
    <w:pPr>
      <w:spacing w:after="120" w:line="240" w:lineRule="auto"/>
      <w:ind w:left="120" w:right="120"/>
    </w:pPr>
    <w:rPr>
      <w:rFonts w:ascii="Times New Roman" w:eastAsia="Times New Roman" w:hAnsi="Times New Roman" w:cs="Times New Roman"/>
      <w:color w:val="2F2F2F"/>
      <w:sz w:val="24"/>
      <w:szCs w:val="24"/>
      <w:lang w:val="es-ES" w:eastAsia="es-ES"/>
    </w:rPr>
  </w:style>
  <w:style w:type="paragraph" w:customStyle="1" w:styleId="audio2">
    <w:name w:val="audio_2"/>
    <w:basedOn w:val="Normal"/>
    <w:rsid w:val="004709C7"/>
    <w:pPr>
      <w:spacing w:after="120" w:line="240" w:lineRule="auto"/>
      <w:ind w:left="120" w:right="120"/>
    </w:pPr>
    <w:rPr>
      <w:rFonts w:ascii="Times New Roman" w:eastAsia="Times New Roman" w:hAnsi="Times New Roman" w:cs="Times New Roman"/>
      <w:color w:val="2F2F2F"/>
      <w:sz w:val="24"/>
      <w:szCs w:val="24"/>
      <w:lang w:val="es-ES" w:eastAsia="es-ES"/>
    </w:rPr>
  </w:style>
  <w:style w:type="paragraph" w:customStyle="1" w:styleId="video2">
    <w:name w:val="video_2"/>
    <w:basedOn w:val="Normal"/>
    <w:rsid w:val="004709C7"/>
    <w:pPr>
      <w:spacing w:after="120" w:line="240" w:lineRule="auto"/>
      <w:ind w:left="120" w:right="120"/>
    </w:pPr>
    <w:rPr>
      <w:rFonts w:ascii="Times New Roman" w:eastAsia="Times New Roman" w:hAnsi="Times New Roman" w:cs="Times New Roman"/>
      <w:color w:val="2F2F2F"/>
      <w:sz w:val="24"/>
      <w:szCs w:val="24"/>
      <w:lang w:val="es-ES" w:eastAsia="es-ES"/>
    </w:rPr>
  </w:style>
  <w:style w:type="paragraph" w:customStyle="1" w:styleId="foto2">
    <w:name w:val="foto_2"/>
    <w:basedOn w:val="Normal"/>
    <w:rsid w:val="004709C7"/>
    <w:pPr>
      <w:spacing w:after="120" w:line="240" w:lineRule="auto"/>
      <w:ind w:left="120" w:right="120"/>
    </w:pPr>
    <w:rPr>
      <w:rFonts w:ascii="Times New Roman" w:eastAsia="Times New Roman" w:hAnsi="Times New Roman" w:cs="Times New Roman"/>
      <w:color w:val="2F2F2F"/>
      <w:sz w:val="24"/>
      <w:szCs w:val="24"/>
      <w:lang w:val="es-ES" w:eastAsia="es-ES"/>
    </w:rPr>
  </w:style>
  <w:style w:type="paragraph" w:customStyle="1" w:styleId="info2">
    <w:name w:val="info_2"/>
    <w:basedOn w:val="Normal"/>
    <w:rsid w:val="004709C7"/>
    <w:pPr>
      <w:spacing w:after="120" w:line="240" w:lineRule="auto"/>
      <w:ind w:left="120" w:right="120"/>
    </w:pPr>
    <w:rPr>
      <w:rFonts w:ascii="Times New Roman" w:eastAsia="Times New Roman" w:hAnsi="Times New Roman" w:cs="Times New Roman"/>
      <w:color w:val="2F2F2F"/>
      <w:sz w:val="24"/>
      <w:szCs w:val="24"/>
      <w:lang w:val="es-ES" w:eastAsia="es-ES"/>
    </w:rPr>
  </w:style>
  <w:style w:type="paragraph" w:customStyle="1" w:styleId="recuadro">
    <w:name w:val="recuadro"/>
    <w:basedOn w:val="Normal"/>
    <w:rsid w:val="004709C7"/>
    <w:pPr>
      <w:spacing w:before="240" w:after="240" w:line="240" w:lineRule="auto"/>
      <w:ind w:left="240" w:right="240"/>
    </w:pPr>
    <w:rPr>
      <w:rFonts w:ascii="Times New Roman" w:eastAsia="Times New Roman" w:hAnsi="Times New Roman" w:cs="Times New Roman"/>
      <w:color w:val="2F2F2F"/>
      <w:sz w:val="24"/>
      <w:szCs w:val="24"/>
      <w:lang w:val="es-ES" w:eastAsia="es-ES"/>
    </w:rPr>
  </w:style>
  <w:style w:type="paragraph" w:customStyle="1" w:styleId="recuadro2">
    <w:name w:val="recuadro2"/>
    <w:basedOn w:val="Normal"/>
    <w:rsid w:val="004709C7"/>
    <w:pPr>
      <w:pBdr>
        <w:top w:val="single" w:sz="6" w:space="12" w:color="808080"/>
        <w:left w:val="single" w:sz="6" w:space="12" w:color="808080"/>
        <w:bottom w:val="single" w:sz="6" w:space="12" w:color="808080"/>
        <w:right w:val="single" w:sz="6" w:space="12" w:color="808080"/>
      </w:pBdr>
      <w:shd w:val="clear" w:color="auto" w:fill="F9F7FA"/>
      <w:spacing w:before="240" w:after="240" w:line="240" w:lineRule="auto"/>
      <w:ind w:left="240" w:right="240"/>
    </w:pPr>
    <w:rPr>
      <w:rFonts w:ascii="Courier" w:eastAsia="Times New Roman" w:hAnsi="Courier" w:cs="Times New Roman"/>
      <w:color w:val="2F2F2F"/>
      <w:sz w:val="18"/>
      <w:szCs w:val="18"/>
      <w:lang w:val="es-ES" w:eastAsia="es-ES"/>
    </w:rPr>
  </w:style>
  <w:style w:type="paragraph" w:customStyle="1" w:styleId="recuadro3">
    <w:name w:val="recuadro3"/>
    <w:basedOn w:val="Normal"/>
    <w:rsid w:val="004709C7"/>
    <w:pPr>
      <w:pBdr>
        <w:top w:val="single" w:sz="12" w:space="12" w:color="737373"/>
        <w:left w:val="single" w:sz="12" w:space="12" w:color="737373"/>
        <w:bottom w:val="single" w:sz="12" w:space="12" w:color="737373"/>
        <w:right w:val="single" w:sz="12" w:space="12" w:color="737373"/>
      </w:pBdr>
      <w:shd w:val="clear" w:color="auto" w:fill="F4F5F9"/>
      <w:spacing w:after="120" w:line="240" w:lineRule="auto"/>
      <w:ind w:left="120"/>
    </w:pPr>
    <w:rPr>
      <w:rFonts w:ascii="Times New Roman" w:eastAsia="Times New Roman" w:hAnsi="Times New Roman" w:cs="Times New Roman"/>
      <w:color w:val="2F2F2F"/>
      <w:sz w:val="17"/>
      <w:szCs w:val="17"/>
      <w:lang w:val="es-ES" w:eastAsia="es-ES"/>
    </w:rPr>
  </w:style>
  <w:style w:type="paragraph" w:customStyle="1" w:styleId="recuadro4">
    <w:name w:val="recuadro4"/>
    <w:basedOn w:val="Normal"/>
    <w:rsid w:val="004709C7"/>
    <w:pPr>
      <w:spacing w:after="120" w:line="240" w:lineRule="auto"/>
      <w:ind w:left="120"/>
    </w:pPr>
    <w:rPr>
      <w:rFonts w:ascii="Times New Roman" w:eastAsia="Times New Roman" w:hAnsi="Times New Roman" w:cs="Times New Roman"/>
      <w:color w:val="2F2F2F"/>
      <w:sz w:val="17"/>
      <w:szCs w:val="17"/>
      <w:lang w:val="es-ES" w:eastAsia="es-ES"/>
    </w:rPr>
  </w:style>
  <w:style w:type="paragraph" w:customStyle="1" w:styleId="recuadro5">
    <w:name w:val="recuadro5"/>
    <w:basedOn w:val="Normal"/>
    <w:rsid w:val="004709C7"/>
    <w:pPr>
      <w:pBdr>
        <w:top w:val="single" w:sz="6" w:space="12" w:color="808080"/>
        <w:left w:val="single" w:sz="6" w:space="12" w:color="808080"/>
        <w:bottom w:val="single" w:sz="6" w:space="12" w:color="808080"/>
        <w:right w:val="single" w:sz="6" w:space="12" w:color="808080"/>
      </w:pBdr>
      <w:spacing w:before="240" w:after="240" w:line="240" w:lineRule="auto"/>
      <w:ind w:left="240" w:right="240"/>
    </w:pPr>
    <w:rPr>
      <w:rFonts w:ascii="Times New Roman" w:eastAsia="Times New Roman" w:hAnsi="Times New Roman" w:cs="Times New Roman"/>
      <w:color w:val="2F2F2F"/>
      <w:sz w:val="24"/>
      <w:szCs w:val="24"/>
      <w:lang w:val="es-ES" w:eastAsia="es-ES"/>
    </w:rPr>
  </w:style>
  <w:style w:type="paragraph" w:customStyle="1" w:styleId="tituloseccion">
    <w:name w:val="titulo_seccion"/>
    <w:basedOn w:val="Normal"/>
    <w:rsid w:val="004709C7"/>
    <w:pPr>
      <w:pBdr>
        <w:left w:val="single" w:sz="12" w:space="4" w:color="E4E3E3"/>
      </w:pBdr>
      <w:spacing w:after="120" w:line="240" w:lineRule="auto"/>
      <w:ind w:left="120"/>
    </w:pPr>
    <w:rPr>
      <w:rFonts w:ascii="Times New Roman" w:eastAsia="Times New Roman" w:hAnsi="Times New Roman" w:cs="Times New Roman"/>
      <w:b/>
      <w:bCs/>
      <w:caps/>
      <w:color w:val="800000"/>
      <w:lang w:val="es-ES" w:eastAsia="es-ES"/>
    </w:rPr>
  </w:style>
  <w:style w:type="paragraph" w:customStyle="1" w:styleId="tituloseccionb">
    <w:name w:val="titulo_seccion_b"/>
    <w:basedOn w:val="Normal"/>
    <w:rsid w:val="004709C7"/>
    <w:pPr>
      <w:spacing w:after="120" w:line="240" w:lineRule="auto"/>
      <w:ind w:left="120"/>
    </w:pPr>
    <w:rPr>
      <w:rFonts w:ascii="Times New Roman" w:eastAsia="Times New Roman" w:hAnsi="Times New Roman" w:cs="Times New Roman"/>
      <w:b/>
      <w:bCs/>
      <w:color w:val="808080"/>
      <w:sz w:val="17"/>
      <w:szCs w:val="17"/>
      <w:lang w:val="es-ES" w:eastAsia="es-ES"/>
    </w:rPr>
  </w:style>
  <w:style w:type="paragraph" w:customStyle="1" w:styleId="rutadenavegacion">
    <w:name w:val="ruta_de_navegacion"/>
    <w:basedOn w:val="Normal"/>
    <w:rsid w:val="004709C7"/>
    <w:pPr>
      <w:spacing w:after="240" w:line="240" w:lineRule="auto"/>
      <w:ind w:left="120"/>
    </w:pPr>
    <w:rPr>
      <w:rFonts w:ascii="Times New Roman" w:eastAsia="Times New Roman" w:hAnsi="Times New Roman" w:cs="Times New Roman"/>
      <w:caps/>
      <w:color w:val="D92B12"/>
      <w:sz w:val="17"/>
      <w:szCs w:val="17"/>
      <w:lang w:val="es-ES" w:eastAsia="es-ES"/>
    </w:rPr>
  </w:style>
  <w:style w:type="paragraph" w:customStyle="1" w:styleId="herramientasdelusuario">
    <w:name w:val="herramientas_del_usuario"/>
    <w:basedOn w:val="Normal"/>
    <w:rsid w:val="004709C7"/>
    <w:pPr>
      <w:spacing w:after="120" w:line="240" w:lineRule="auto"/>
      <w:ind w:left="120"/>
    </w:pPr>
    <w:rPr>
      <w:rFonts w:ascii="Times New Roman" w:eastAsia="Times New Roman" w:hAnsi="Times New Roman" w:cs="Times New Roman"/>
      <w:color w:val="2F2F2F"/>
      <w:sz w:val="17"/>
      <w:szCs w:val="17"/>
      <w:lang w:val="es-ES" w:eastAsia="es-ES"/>
    </w:rPr>
  </w:style>
  <w:style w:type="paragraph" w:customStyle="1" w:styleId="textoherramientas">
    <w:name w:val="texto_herramientas"/>
    <w:basedOn w:val="Normal"/>
    <w:rsid w:val="004709C7"/>
    <w:pPr>
      <w:spacing w:after="120" w:line="240" w:lineRule="auto"/>
      <w:ind w:left="120"/>
      <w:textAlignment w:val="top"/>
    </w:pPr>
    <w:rPr>
      <w:rFonts w:ascii="Times New Roman" w:eastAsia="Times New Roman" w:hAnsi="Times New Roman" w:cs="Times New Roman"/>
      <w:color w:val="2F2F2F"/>
      <w:sz w:val="24"/>
      <w:szCs w:val="24"/>
      <w:lang w:val="es-ES" w:eastAsia="es-ES"/>
    </w:rPr>
  </w:style>
  <w:style w:type="paragraph" w:customStyle="1" w:styleId="titulonota">
    <w:name w:val="titulo_nota"/>
    <w:basedOn w:val="Normal"/>
    <w:rsid w:val="004709C7"/>
    <w:pPr>
      <w:spacing w:after="120" w:line="240" w:lineRule="atLeast"/>
      <w:ind w:left="120"/>
    </w:pPr>
    <w:rPr>
      <w:rFonts w:ascii="Times New Roman" w:eastAsia="Times New Roman" w:hAnsi="Times New Roman" w:cs="Times New Roman"/>
      <w:b/>
      <w:bCs/>
      <w:caps/>
      <w:color w:val="929292"/>
      <w:sz w:val="29"/>
      <w:szCs w:val="29"/>
      <w:lang w:val="es-ES" w:eastAsia="es-ES"/>
    </w:rPr>
  </w:style>
  <w:style w:type="paragraph" w:customStyle="1" w:styleId="textonota">
    <w:name w:val="texto_nota"/>
    <w:basedOn w:val="Normal"/>
    <w:rsid w:val="004709C7"/>
    <w:pPr>
      <w:spacing w:after="120" w:line="240" w:lineRule="auto"/>
      <w:ind w:left="120"/>
    </w:pPr>
    <w:rPr>
      <w:rFonts w:ascii="Times New Roman" w:eastAsia="Times New Roman" w:hAnsi="Times New Roman" w:cs="Times New Roman"/>
      <w:color w:val="2F2F2F"/>
      <w:lang w:val="es-ES" w:eastAsia="es-ES"/>
    </w:rPr>
  </w:style>
  <w:style w:type="paragraph" w:customStyle="1" w:styleId="autornota">
    <w:name w:val="autor_nota"/>
    <w:basedOn w:val="Normal"/>
    <w:rsid w:val="004709C7"/>
    <w:pPr>
      <w:spacing w:after="120" w:line="240" w:lineRule="auto"/>
      <w:ind w:left="120"/>
      <w:jc w:val="right"/>
    </w:pPr>
    <w:rPr>
      <w:rFonts w:ascii="Times New Roman" w:eastAsia="Times New Roman" w:hAnsi="Times New Roman" w:cs="Times New Roman"/>
      <w:color w:val="BA5112"/>
      <w:sz w:val="14"/>
      <w:szCs w:val="14"/>
      <w:lang w:val="es-ES" w:eastAsia="es-ES"/>
    </w:rPr>
  </w:style>
  <w:style w:type="paragraph" w:customStyle="1" w:styleId="notachica">
    <w:name w:val="nota_chica"/>
    <w:basedOn w:val="Normal"/>
    <w:rsid w:val="004709C7"/>
    <w:pPr>
      <w:spacing w:after="120" w:line="240" w:lineRule="auto"/>
      <w:ind w:left="120"/>
    </w:pPr>
    <w:rPr>
      <w:rFonts w:ascii="Times New Roman" w:eastAsia="Times New Roman" w:hAnsi="Times New Roman" w:cs="Times New Roman"/>
      <w:color w:val="2F2F2F"/>
      <w:sz w:val="19"/>
      <w:szCs w:val="19"/>
      <w:lang w:val="es-ES" w:eastAsia="es-ES"/>
    </w:rPr>
  </w:style>
  <w:style w:type="paragraph" w:customStyle="1" w:styleId="notamedia">
    <w:name w:val="nota_media"/>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notagrande">
    <w:name w:val="nota_grande"/>
    <w:basedOn w:val="Normal"/>
    <w:rsid w:val="004709C7"/>
    <w:pPr>
      <w:spacing w:after="120" w:line="240" w:lineRule="auto"/>
      <w:ind w:left="120"/>
    </w:pPr>
    <w:rPr>
      <w:rFonts w:ascii="Times New Roman" w:eastAsia="Times New Roman" w:hAnsi="Times New Roman" w:cs="Times New Roman"/>
      <w:color w:val="2F2F2F"/>
      <w:sz w:val="31"/>
      <w:szCs w:val="31"/>
      <w:lang w:val="es-ES" w:eastAsia="es-ES"/>
    </w:rPr>
  </w:style>
  <w:style w:type="paragraph" w:customStyle="1" w:styleId="notaespecial">
    <w:name w:val="nota_especial"/>
    <w:basedOn w:val="Normal"/>
    <w:rsid w:val="004709C7"/>
    <w:pPr>
      <w:spacing w:after="120" w:line="240" w:lineRule="auto"/>
      <w:ind w:left="120"/>
    </w:pPr>
    <w:rPr>
      <w:rFonts w:ascii="Times New Roman" w:eastAsia="Times New Roman" w:hAnsi="Times New Roman" w:cs="Times New Roman"/>
      <w:b/>
      <w:bCs/>
      <w:color w:val="744D2F"/>
      <w:lang w:val="es-ES" w:eastAsia="es-ES"/>
    </w:rPr>
  </w:style>
  <w:style w:type="paragraph" w:customStyle="1" w:styleId="fechanota">
    <w:name w:val="fecha_nota"/>
    <w:basedOn w:val="Normal"/>
    <w:rsid w:val="004709C7"/>
    <w:pPr>
      <w:spacing w:after="120" w:line="240" w:lineRule="auto"/>
      <w:ind w:left="120"/>
    </w:pPr>
    <w:rPr>
      <w:rFonts w:ascii="Times New Roman" w:eastAsia="Times New Roman" w:hAnsi="Times New Roman" w:cs="Times New Roman"/>
      <w:b/>
      <w:bCs/>
      <w:color w:val="434D2A"/>
      <w:sz w:val="17"/>
      <w:szCs w:val="17"/>
      <w:lang w:val="es-ES" w:eastAsia="es-ES"/>
    </w:rPr>
  </w:style>
  <w:style w:type="paragraph" w:customStyle="1" w:styleId="renglonban">
    <w:name w:val="renglon_ban"/>
    <w:basedOn w:val="Normal"/>
    <w:rsid w:val="004709C7"/>
    <w:pPr>
      <w:spacing w:after="240" w:line="240" w:lineRule="auto"/>
      <w:ind w:left="120"/>
    </w:pPr>
    <w:rPr>
      <w:rFonts w:ascii="Times New Roman" w:eastAsia="Times New Roman" w:hAnsi="Times New Roman" w:cs="Times New Roman"/>
      <w:color w:val="2F2F2F"/>
      <w:sz w:val="24"/>
      <w:szCs w:val="24"/>
      <w:lang w:val="es-ES" w:eastAsia="es-ES"/>
    </w:rPr>
  </w:style>
  <w:style w:type="paragraph" w:customStyle="1" w:styleId="ban1">
    <w:name w:val="ban_1"/>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ban2">
    <w:name w:val="ban_2"/>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estrellas">
    <w:name w:val="estrellas"/>
    <w:basedOn w:val="Normal"/>
    <w:rsid w:val="004709C7"/>
    <w:pPr>
      <w:spacing w:after="15" w:line="240" w:lineRule="auto"/>
    </w:pPr>
    <w:rPr>
      <w:rFonts w:ascii="Times New Roman" w:eastAsia="Times New Roman" w:hAnsi="Times New Roman" w:cs="Times New Roman"/>
      <w:color w:val="2F2F2F"/>
      <w:sz w:val="24"/>
      <w:szCs w:val="24"/>
      <w:lang w:val="es-ES" w:eastAsia="es-ES"/>
    </w:rPr>
  </w:style>
  <w:style w:type="paragraph" w:customStyle="1" w:styleId="cuadronotasinicio">
    <w:name w:val="cuadro_notas_inicio"/>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notaprima">
    <w:name w:val="nota_prima"/>
    <w:basedOn w:val="Normal"/>
    <w:rsid w:val="004709C7"/>
    <w:pPr>
      <w:spacing w:before="120" w:after="120" w:line="240" w:lineRule="auto"/>
      <w:ind w:left="120"/>
    </w:pPr>
    <w:rPr>
      <w:rFonts w:ascii="Times New Roman" w:eastAsia="Times New Roman" w:hAnsi="Times New Roman" w:cs="Times New Roman"/>
      <w:color w:val="2F2F2F"/>
      <w:sz w:val="19"/>
      <w:szCs w:val="19"/>
      <w:lang w:val="es-ES" w:eastAsia="es-ES"/>
    </w:rPr>
  </w:style>
  <w:style w:type="paragraph" w:customStyle="1" w:styleId="bordeazul">
    <w:name w:val="borde_azul"/>
    <w:basedOn w:val="Normal"/>
    <w:rsid w:val="004709C7"/>
    <w:pPr>
      <w:pBdr>
        <w:top w:val="single" w:sz="6" w:space="0" w:color="289ED4"/>
        <w:left w:val="single" w:sz="6" w:space="0" w:color="289ED4"/>
        <w:bottom w:val="single" w:sz="6" w:space="0" w:color="289ED4"/>
        <w:right w:val="single" w:sz="6" w:space="0" w:color="289ED4"/>
      </w:pBd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bordegris">
    <w:name w:val="borde_gris"/>
    <w:basedOn w:val="Normal"/>
    <w:rsid w:val="004709C7"/>
    <w:pPr>
      <w:pBdr>
        <w:top w:val="single" w:sz="6" w:space="0" w:color="737576"/>
        <w:left w:val="single" w:sz="6" w:space="0" w:color="737576"/>
        <w:bottom w:val="single" w:sz="6" w:space="0" w:color="737576"/>
        <w:right w:val="single" w:sz="6" w:space="0" w:color="737576"/>
      </w:pBd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tituloseccion2">
    <w:name w:val="titulo_seccion2"/>
    <w:basedOn w:val="Normal"/>
    <w:rsid w:val="004709C7"/>
    <w:pPr>
      <w:pBdr>
        <w:left w:val="single" w:sz="12" w:space="4" w:color="E4E3E3"/>
      </w:pBdr>
      <w:spacing w:before="48" w:after="120" w:line="240" w:lineRule="auto"/>
      <w:ind w:left="120"/>
    </w:pPr>
    <w:rPr>
      <w:rFonts w:ascii="Times New Roman" w:eastAsia="Times New Roman" w:hAnsi="Times New Roman" w:cs="Times New Roman"/>
      <w:b/>
      <w:bCs/>
      <w:caps/>
      <w:color w:val="1C5DA4"/>
      <w:lang w:val="es-ES" w:eastAsia="es-ES"/>
    </w:rPr>
  </w:style>
  <w:style w:type="paragraph" w:customStyle="1" w:styleId="v4frame">
    <w:name w:val="v4_frame"/>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v4notas">
    <w:name w:val="v4_notas"/>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videosc">
    <w:name w:val="videos_c"/>
    <w:basedOn w:val="Normal"/>
    <w:rsid w:val="004709C7"/>
    <w:pPr>
      <w:spacing w:after="120" w:line="240" w:lineRule="auto"/>
      <w:ind w:left="120"/>
    </w:pPr>
    <w:rPr>
      <w:rFonts w:ascii="Times New Roman" w:eastAsia="Times New Roman" w:hAnsi="Times New Roman" w:cs="Times New Roman"/>
      <w:color w:val="2F2F2F"/>
      <w:sz w:val="16"/>
      <w:szCs w:val="16"/>
      <w:lang w:val="es-ES" w:eastAsia="es-ES"/>
    </w:rPr>
  </w:style>
  <w:style w:type="paragraph" w:customStyle="1" w:styleId="spantitulobloque">
    <w:name w:val="span_titulobloque"/>
    <w:basedOn w:val="Normal"/>
    <w:rsid w:val="004709C7"/>
    <w:pPr>
      <w:spacing w:after="120" w:line="240" w:lineRule="auto"/>
      <w:ind w:left="120"/>
    </w:pPr>
    <w:rPr>
      <w:rFonts w:ascii="Times New Roman" w:eastAsia="Times New Roman" w:hAnsi="Times New Roman" w:cs="Times New Roman"/>
      <w:color w:val="1CC263"/>
      <w:sz w:val="17"/>
      <w:szCs w:val="17"/>
      <w:lang w:val="es-ES" w:eastAsia="es-ES"/>
    </w:rPr>
  </w:style>
  <w:style w:type="paragraph" w:customStyle="1" w:styleId="titulobloque4">
    <w:name w:val="titulobloque4"/>
    <w:basedOn w:val="Normal"/>
    <w:rsid w:val="004709C7"/>
    <w:pPr>
      <w:spacing w:after="120" w:line="240" w:lineRule="auto"/>
      <w:ind w:left="120"/>
    </w:pPr>
    <w:rPr>
      <w:rFonts w:ascii="Times New Roman" w:eastAsia="Times New Roman" w:hAnsi="Times New Roman" w:cs="Times New Roman"/>
      <w:b/>
      <w:bCs/>
      <w:caps/>
      <w:color w:val="127D40"/>
      <w:sz w:val="19"/>
      <w:szCs w:val="19"/>
      <w:lang w:val="es-ES" w:eastAsia="es-ES"/>
    </w:rPr>
  </w:style>
  <w:style w:type="paragraph" w:customStyle="1" w:styleId="titulobloque5">
    <w:name w:val="titulobloque5"/>
    <w:basedOn w:val="Normal"/>
    <w:rsid w:val="004709C7"/>
    <w:pPr>
      <w:spacing w:after="120" w:line="240" w:lineRule="auto"/>
      <w:ind w:left="120"/>
    </w:pPr>
    <w:rPr>
      <w:rFonts w:ascii="Times New Roman" w:eastAsia="Times New Roman" w:hAnsi="Times New Roman" w:cs="Times New Roman"/>
      <w:b/>
      <w:bCs/>
      <w:color w:val="2F2F2F"/>
      <w:sz w:val="19"/>
      <w:szCs w:val="19"/>
      <w:lang w:val="es-ES" w:eastAsia="es-ES"/>
    </w:rPr>
  </w:style>
  <w:style w:type="paragraph" w:customStyle="1" w:styleId="subtitleazul">
    <w:name w:val="subtitle_azul"/>
    <w:basedOn w:val="Normal"/>
    <w:rsid w:val="004709C7"/>
    <w:pPr>
      <w:spacing w:after="120" w:line="240" w:lineRule="auto"/>
      <w:ind w:left="120"/>
    </w:pPr>
    <w:rPr>
      <w:rFonts w:ascii="Times New Roman" w:eastAsia="Times New Roman" w:hAnsi="Times New Roman" w:cs="Times New Roman"/>
      <w:b/>
      <w:bCs/>
      <w:caps/>
      <w:color w:val="127D40"/>
      <w:sz w:val="24"/>
      <w:szCs w:val="24"/>
      <w:lang w:val="es-ES" w:eastAsia="es-ES"/>
    </w:rPr>
  </w:style>
  <w:style w:type="paragraph" w:customStyle="1" w:styleId="txtblanco">
    <w:name w:val="txt_blanco"/>
    <w:basedOn w:val="Normal"/>
    <w:rsid w:val="004709C7"/>
    <w:pPr>
      <w:spacing w:after="120" w:line="240" w:lineRule="auto"/>
      <w:ind w:left="120"/>
    </w:pPr>
    <w:rPr>
      <w:rFonts w:ascii="Times New Roman" w:eastAsia="Times New Roman" w:hAnsi="Times New Roman" w:cs="Times New Roman"/>
      <w:b/>
      <w:bCs/>
      <w:caps/>
      <w:color w:val="FFFFFF"/>
      <w:lang w:val="es-ES" w:eastAsia="es-ES"/>
    </w:rPr>
  </w:style>
  <w:style w:type="paragraph" w:customStyle="1" w:styleId="txtblanco2">
    <w:name w:val="txt_blanco2"/>
    <w:basedOn w:val="Normal"/>
    <w:rsid w:val="004709C7"/>
    <w:pPr>
      <w:spacing w:after="120" w:line="240" w:lineRule="auto"/>
      <w:ind w:left="120"/>
    </w:pPr>
    <w:rPr>
      <w:rFonts w:ascii="Times New Roman" w:eastAsia="Times New Roman" w:hAnsi="Times New Roman" w:cs="Times New Roman"/>
      <w:b/>
      <w:bCs/>
      <w:caps/>
      <w:color w:val="FFFFFF"/>
      <w:lang w:val="es-ES" w:eastAsia="es-ES"/>
    </w:rPr>
  </w:style>
  <w:style w:type="paragraph" w:customStyle="1" w:styleId="txtblanco99">
    <w:name w:val="txt_blanco99"/>
    <w:basedOn w:val="Normal"/>
    <w:rsid w:val="004709C7"/>
    <w:pPr>
      <w:spacing w:after="120" w:line="240" w:lineRule="auto"/>
      <w:ind w:left="120"/>
    </w:pPr>
    <w:rPr>
      <w:rFonts w:ascii="Times New Roman" w:eastAsia="Times New Roman" w:hAnsi="Times New Roman" w:cs="Times New Roman"/>
      <w:b/>
      <w:bCs/>
      <w:caps/>
      <w:color w:val="010101"/>
      <w:lang w:val="es-ES" w:eastAsia="es-ES"/>
    </w:rPr>
  </w:style>
  <w:style w:type="paragraph" w:customStyle="1" w:styleId="tabbedpanelscontentgroup">
    <w:name w:val="tabbedpanelscontentgroup"/>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txtazul">
    <w:name w:val="txt_azul"/>
    <w:basedOn w:val="Normal"/>
    <w:rsid w:val="004709C7"/>
    <w:pPr>
      <w:spacing w:after="120" w:line="240" w:lineRule="auto"/>
      <w:ind w:left="120"/>
    </w:pPr>
    <w:rPr>
      <w:rFonts w:ascii="Times New Roman" w:eastAsia="Times New Roman" w:hAnsi="Times New Roman" w:cs="Times New Roman"/>
      <w:color w:val="2F2F2F"/>
      <w:lang w:val="es-ES" w:eastAsia="es-ES"/>
    </w:rPr>
  </w:style>
  <w:style w:type="paragraph" w:customStyle="1" w:styleId="txt">
    <w:name w:val="txt"/>
    <w:basedOn w:val="Normal"/>
    <w:rsid w:val="004709C7"/>
    <w:pPr>
      <w:spacing w:after="120" w:line="240" w:lineRule="auto"/>
      <w:ind w:left="120"/>
    </w:pPr>
    <w:rPr>
      <w:rFonts w:ascii="Times New Roman" w:eastAsia="Times New Roman" w:hAnsi="Times New Roman" w:cs="Times New Roman"/>
      <w:color w:val="2F2F2F"/>
      <w:lang w:val="es-ES" w:eastAsia="es-ES"/>
    </w:rPr>
  </w:style>
  <w:style w:type="paragraph" w:customStyle="1" w:styleId="breadcrum">
    <w:name w:val="breadcrum"/>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tabcontainer">
    <w:name w:val="tab_container"/>
    <w:basedOn w:val="Normal"/>
    <w:rsid w:val="004709C7"/>
    <w:pPr>
      <w:pBdr>
        <w:left w:val="single" w:sz="6" w:space="0" w:color="CCCCCC"/>
        <w:bottom w:val="single" w:sz="6" w:space="0" w:color="CCCCCC"/>
        <w:right w:val="single" w:sz="6" w:space="0" w:color="CCCCCC"/>
      </w:pBdr>
      <w:shd w:val="clear" w:color="auto" w:fill="FFFFFF"/>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tabcontent">
    <w:name w:val="tab_content"/>
    <w:basedOn w:val="Normal"/>
    <w:rsid w:val="004709C7"/>
    <w:pPr>
      <w:spacing w:after="120" w:line="240" w:lineRule="auto"/>
      <w:ind w:left="120"/>
    </w:pPr>
    <w:rPr>
      <w:rFonts w:ascii="Times New Roman" w:eastAsia="Times New Roman" w:hAnsi="Times New Roman" w:cs="Times New Roman"/>
      <w:color w:val="2F2F2F"/>
      <w:sz w:val="29"/>
      <w:szCs w:val="29"/>
      <w:lang w:val="es-ES" w:eastAsia="es-ES"/>
    </w:rPr>
  </w:style>
  <w:style w:type="paragraph" w:customStyle="1" w:styleId="Normal1">
    <w:name w:val="Normal1"/>
    <w:basedOn w:val="Normal"/>
    <w:rsid w:val="004709C7"/>
    <w:pPr>
      <w:spacing w:after="200" w:line="240" w:lineRule="auto"/>
    </w:pPr>
    <w:rPr>
      <w:rFonts w:eastAsia="Times New Roman" w:cs="Arial"/>
      <w:color w:val="2F2F2F"/>
      <w:lang w:val="es-ES" w:eastAsia="es-ES"/>
    </w:rPr>
  </w:style>
  <w:style w:type="paragraph" w:customStyle="1" w:styleId="titulo2">
    <w:name w:val="titulo_2"/>
    <w:basedOn w:val="Normal"/>
    <w:rsid w:val="004709C7"/>
    <w:pPr>
      <w:pBdr>
        <w:top w:val="single" w:sz="6" w:space="0" w:color="000000"/>
      </w:pBdr>
      <w:spacing w:after="101" w:line="240" w:lineRule="auto"/>
      <w:jc w:val="both"/>
    </w:pPr>
    <w:rPr>
      <w:rFonts w:ascii="Times New Roman" w:eastAsia="Times New Roman" w:hAnsi="Times New Roman" w:cs="Times New Roman"/>
      <w:color w:val="2F2F2F"/>
      <w:sz w:val="18"/>
      <w:szCs w:val="18"/>
      <w:lang w:val="es-ES" w:eastAsia="es-ES"/>
    </w:rPr>
  </w:style>
  <w:style w:type="paragraph" w:customStyle="1" w:styleId="titulo1">
    <w:name w:val="titulo_1"/>
    <w:basedOn w:val="Normal"/>
    <w:rsid w:val="004709C7"/>
    <w:pPr>
      <w:pBdr>
        <w:bottom w:val="single" w:sz="12" w:space="0" w:color="000000"/>
      </w:pBdr>
      <w:spacing w:before="120" w:after="0" w:line="240" w:lineRule="auto"/>
      <w:jc w:val="both"/>
    </w:pPr>
    <w:rPr>
      <w:rFonts w:ascii="Times New Roman" w:eastAsia="Times New Roman" w:hAnsi="Times New Roman" w:cs="Times New Roman"/>
      <w:b/>
      <w:bCs/>
      <w:color w:val="2F2F2F"/>
      <w:sz w:val="18"/>
      <w:szCs w:val="18"/>
      <w:lang w:val="es-ES" w:eastAsia="es-ES"/>
    </w:rPr>
  </w:style>
  <w:style w:type="paragraph" w:customStyle="1" w:styleId="romanos0">
    <w:name w:val="romanos"/>
    <w:basedOn w:val="Normal"/>
    <w:rsid w:val="004709C7"/>
    <w:pPr>
      <w:spacing w:after="101" w:line="240" w:lineRule="auto"/>
      <w:ind w:left="720" w:hanging="432"/>
      <w:jc w:val="both"/>
    </w:pPr>
    <w:rPr>
      <w:rFonts w:ascii="Times New Roman" w:eastAsia="Times New Roman" w:hAnsi="Times New Roman" w:cs="Times New Roman"/>
      <w:color w:val="2F2F2F"/>
      <w:sz w:val="18"/>
      <w:szCs w:val="18"/>
      <w:lang w:val="es-ES" w:eastAsia="es-ES"/>
    </w:rPr>
  </w:style>
  <w:style w:type="paragraph" w:customStyle="1" w:styleId="resaltado">
    <w:name w:val="resaltado"/>
    <w:basedOn w:val="Normal"/>
    <w:rsid w:val="004709C7"/>
    <w:pPr>
      <w:spacing w:after="120" w:line="240" w:lineRule="auto"/>
      <w:ind w:left="120"/>
    </w:pPr>
    <w:rPr>
      <w:rFonts w:ascii="Times New Roman" w:eastAsia="Times New Roman" w:hAnsi="Times New Roman" w:cs="Times New Roman"/>
      <w:b/>
      <w:bCs/>
      <w:color w:val="2F2F2F"/>
      <w:sz w:val="24"/>
      <w:szCs w:val="24"/>
      <w:lang w:val="es-ES" w:eastAsia="es-ES"/>
    </w:rPr>
  </w:style>
  <w:style w:type="paragraph" w:customStyle="1" w:styleId="tabbedpanels">
    <w:name w:val="tabbedpanels"/>
    <w:basedOn w:val="Normal"/>
    <w:rsid w:val="004709C7"/>
    <w:pPr>
      <w:shd w:val="clear" w:color="auto" w:fill="FFFFFF"/>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tabbedpanelstabgroup">
    <w:name w:val="tabbedpanelstabgroup"/>
    <w:basedOn w:val="Normal"/>
    <w:rsid w:val="004709C7"/>
    <w:pPr>
      <w:shd w:val="clear" w:color="auto" w:fill="FFFFFF"/>
      <w:spacing w:after="120" w:line="240" w:lineRule="auto"/>
    </w:pPr>
    <w:rPr>
      <w:rFonts w:ascii="Times New Roman" w:eastAsia="Times New Roman" w:hAnsi="Times New Roman" w:cs="Times New Roman"/>
      <w:color w:val="2F2F2F"/>
      <w:sz w:val="24"/>
      <w:szCs w:val="24"/>
      <w:lang w:val="es-ES" w:eastAsia="es-ES"/>
    </w:rPr>
  </w:style>
  <w:style w:type="paragraph" w:customStyle="1" w:styleId="tabbedpanelstab">
    <w:name w:val="tabbedpanelstab"/>
    <w:basedOn w:val="Normal"/>
    <w:rsid w:val="004709C7"/>
    <w:pPr>
      <w:pBdr>
        <w:bottom w:val="single" w:sz="6" w:space="0" w:color="FFFFFF"/>
      </w:pBdr>
      <w:spacing w:after="120" w:line="240" w:lineRule="atLeast"/>
      <w:ind w:left="120"/>
    </w:pPr>
    <w:rPr>
      <w:rFonts w:ascii="Times New Roman" w:eastAsia="Times New Roman" w:hAnsi="Times New Roman" w:cs="Times New Roman"/>
      <w:color w:val="2F2F2F"/>
      <w:sz w:val="24"/>
      <w:szCs w:val="24"/>
      <w:lang w:val="es-ES" w:eastAsia="es-ES"/>
    </w:rPr>
  </w:style>
  <w:style w:type="paragraph" w:customStyle="1" w:styleId="tabbedpanelstabhover">
    <w:name w:val="tabbedpanelstabhover"/>
    <w:basedOn w:val="Normal"/>
    <w:rsid w:val="004709C7"/>
    <w:pPr>
      <w:shd w:val="clear" w:color="auto" w:fill="F1F0F0"/>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slidedof2">
    <w:name w:val="slide_dof2"/>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descsec">
    <w:name w:val="desc_sec"/>
    <w:basedOn w:val="Normal"/>
    <w:rsid w:val="004709C7"/>
    <w:pPr>
      <w:spacing w:after="120" w:line="194" w:lineRule="atLeast"/>
      <w:ind w:left="120"/>
    </w:pPr>
    <w:rPr>
      <w:rFonts w:ascii="Times New Roman" w:eastAsia="Times New Roman" w:hAnsi="Times New Roman" w:cs="Times New Roman"/>
      <w:color w:val="2F2F2F"/>
      <w:sz w:val="20"/>
      <w:szCs w:val="20"/>
      <w:lang w:val="es-ES" w:eastAsia="es-ES"/>
    </w:rPr>
  </w:style>
  <w:style w:type="paragraph" w:customStyle="1" w:styleId="tabs">
    <w:name w:val="tabs"/>
    <w:basedOn w:val="Normal"/>
    <w:rsid w:val="004709C7"/>
    <w:pPr>
      <w:pBdr>
        <w:left w:val="single" w:sz="6" w:space="0" w:color="999999"/>
        <w:bottom w:val="single" w:sz="6" w:space="0" w:color="999999"/>
      </w:pBdr>
      <w:spacing w:after="0" w:line="240" w:lineRule="auto"/>
    </w:pPr>
    <w:rPr>
      <w:rFonts w:ascii="Times New Roman" w:eastAsia="Times New Roman" w:hAnsi="Times New Roman" w:cs="Times New Roman"/>
      <w:color w:val="2F2F2F"/>
      <w:sz w:val="24"/>
      <w:szCs w:val="24"/>
      <w:lang w:val="es-ES" w:eastAsia="es-ES"/>
    </w:rPr>
  </w:style>
  <w:style w:type="paragraph" w:customStyle="1" w:styleId="tabcontent2">
    <w:name w:val="tab_content2"/>
    <w:basedOn w:val="Normal"/>
    <w:rsid w:val="004709C7"/>
    <w:pPr>
      <w:spacing w:before="300" w:after="120" w:line="240" w:lineRule="auto"/>
      <w:ind w:left="120"/>
    </w:pPr>
    <w:rPr>
      <w:rFonts w:ascii="Times New Roman" w:eastAsia="Times New Roman" w:hAnsi="Times New Roman" w:cs="Times New Roman"/>
      <w:color w:val="2F2F2F"/>
      <w:sz w:val="29"/>
      <w:szCs w:val="29"/>
      <w:lang w:val="es-ES" w:eastAsia="es-ES"/>
    </w:rPr>
  </w:style>
  <w:style w:type="paragraph" w:customStyle="1" w:styleId="style1">
    <w:name w:val="style1"/>
    <w:basedOn w:val="Normal"/>
    <w:rsid w:val="004709C7"/>
    <w:pPr>
      <w:spacing w:after="120" w:line="240" w:lineRule="auto"/>
      <w:ind w:left="120"/>
    </w:pPr>
    <w:rPr>
      <w:rFonts w:ascii="Times New Roman" w:eastAsia="Times New Roman" w:hAnsi="Times New Roman" w:cs="Times New Roman"/>
      <w:color w:val="FF0000"/>
      <w:sz w:val="14"/>
      <w:szCs w:val="14"/>
      <w:lang w:val="es-ES" w:eastAsia="es-ES"/>
    </w:rPr>
  </w:style>
  <w:style w:type="paragraph" w:customStyle="1" w:styleId="espvertinputs">
    <w:name w:val="esp_vert_inputs"/>
    <w:basedOn w:val="Normal"/>
    <w:rsid w:val="004709C7"/>
    <w:pPr>
      <w:spacing w:before="60" w:after="60" w:line="240" w:lineRule="auto"/>
      <w:ind w:left="150"/>
    </w:pPr>
    <w:rPr>
      <w:rFonts w:ascii="Times New Roman" w:eastAsia="Times New Roman" w:hAnsi="Times New Roman" w:cs="Times New Roman"/>
      <w:color w:val="2F2F2F"/>
      <w:sz w:val="24"/>
      <w:szCs w:val="24"/>
      <w:lang w:val="es-ES" w:eastAsia="es-ES"/>
    </w:rPr>
  </w:style>
  <w:style w:type="paragraph" w:customStyle="1" w:styleId="tablefaqs">
    <w:name w:val="table_faqs"/>
    <w:basedOn w:val="Normal"/>
    <w:rsid w:val="004709C7"/>
    <w:pPr>
      <w:spacing w:before="150"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txtnegro">
    <w:name w:val="txt_negro"/>
    <w:basedOn w:val="Normal"/>
    <w:rsid w:val="004709C7"/>
    <w:pPr>
      <w:spacing w:after="120" w:line="240" w:lineRule="auto"/>
      <w:ind w:left="120"/>
    </w:pPr>
    <w:rPr>
      <w:rFonts w:ascii="Times New Roman" w:eastAsia="Times New Roman" w:hAnsi="Times New Roman" w:cs="Times New Roman"/>
      <w:color w:val="2F2F2F"/>
      <w:lang w:val="es-ES" w:eastAsia="es-ES"/>
    </w:rPr>
  </w:style>
  <w:style w:type="paragraph" w:customStyle="1" w:styleId="enlaces2">
    <w:name w:val="enlaces2"/>
    <w:basedOn w:val="Normal"/>
    <w:rsid w:val="004709C7"/>
    <w:pPr>
      <w:spacing w:after="120" w:line="312" w:lineRule="atLeast"/>
      <w:ind w:left="120"/>
      <w:jc w:val="both"/>
    </w:pPr>
    <w:rPr>
      <w:rFonts w:ascii="Times New Roman" w:eastAsia="Times New Roman" w:hAnsi="Times New Roman" w:cs="Times New Roman"/>
      <w:color w:val="2F2F2F"/>
      <w:sz w:val="24"/>
      <w:szCs w:val="24"/>
      <w:lang w:val="es-ES" w:eastAsia="es-ES"/>
    </w:rPr>
  </w:style>
  <w:style w:type="paragraph" w:customStyle="1" w:styleId="ayudapad">
    <w:name w:val="ayuda_pad"/>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historiapad">
    <w:name w:val="historia_pad"/>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chatboton">
    <w:name w:val="chat_boton"/>
    <w:basedOn w:val="Normal"/>
    <w:rsid w:val="004709C7"/>
    <w:pPr>
      <w:spacing w:after="150" w:line="240" w:lineRule="auto"/>
      <w:ind w:left="120"/>
    </w:pPr>
    <w:rPr>
      <w:rFonts w:ascii="Times New Roman" w:eastAsia="Times New Roman" w:hAnsi="Times New Roman" w:cs="Times New Roman"/>
      <w:color w:val="2F2F2F"/>
      <w:sz w:val="24"/>
      <w:szCs w:val="24"/>
      <w:lang w:val="es-ES" w:eastAsia="es-ES"/>
    </w:rPr>
  </w:style>
  <w:style w:type="paragraph" w:customStyle="1" w:styleId="twitter">
    <w:name w:val="twitter"/>
    <w:basedOn w:val="Normal"/>
    <w:rsid w:val="004709C7"/>
    <w:pPr>
      <w:spacing w:after="120" w:line="240" w:lineRule="auto"/>
      <w:ind w:left="120" w:right="975"/>
    </w:pPr>
    <w:rPr>
      <w:rFonts w:ascii="Times New Roman" w:eastAsia="Times New Roman" w:hAnsi="Times New Roman" w:cs="Times New Roman"/>
      <w:color w:val="2F2F2F"/>
      <w:sz w:val="24"/>
      <w:szCs w:val="24"/>
      <w:lang w:val="es-ES" w:eastAsia="es-ES"/>
    </w:rPr>
  </w:style>
  <w:style w:type="paragraph" w:customStyle="1" w:styleId="logoutprincipal">
    <w:name w:val="logout_principal"/>
    <w:basedOn w:val="Normal"/>
    <w:rsid w:val="004709C7"/>
    <w:pPr>
      <w:spacing w:after="120" w:line="240" w:lineRule="auto"/>
      <w:ind w:left="120"/>
    </w:pPr>
    <w:rPr>
      <w:rFonts w:ascii="Times New Roman" w:eastAsia="Times New Roman" w:hAnsi="Times New Roman" w:cs="Times New Roman"/>
      <w:color w:val="2F2F2F"/>
      <w:sz w:val="18"/>
      <w:szCs w:val="18"/>
      <w:lang w:val="es-ES" w:eastAsia="es-ES"/>
    </w:rPr>
  </w:style>
  <w:style w:type="paragraph" w:customStyle="1" w:styleId="datepickercontainer">
    <w:name w:val="datepickercontainer"/>
    <w:basedOn w:val="Normal"/>
    <w:rsid w:val="004709C7"/>
    <w:pPr>
      <w:shd w:val="clear" w:color="auto" w:fill="F7F3F7"/>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datepickerbordert">
    <w:name w:val="datepickerbordert"/>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datepickerborderb">
    <w:name w:val="datepickerborderb"/>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datepickerborderl">
    <w:name w:val="datepickerborderl"/>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datepickerborderr">
    <w:name w:val="datepickerborderr"/>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datepickerbordertl">
    <w:name w:val="datepickerbordertl"/>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datepickerbordertr">
    <w:name w:val="datepickerbordertr"/>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datepickerborderbl">
    <w:name w:val="datepickerborderbl"/>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datepickerborderbr">
    <w:name w:val="datepickerborderbr"/>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datepickerhidden">
    <w:name w:val="datepickerhidden"/>
    <w:basedOn w:val="Normal"/>
    <w:rsid w:val="004709C7"/>
    <w:pPr>
      <w:spacing w:after="120" w:line="240" w:lineRule="auto"/>
      <w:ind w:left="120"/>
    </w:pPr>
    <w:rPr>
      <w:rFonts w:ascii="Times New Roman" w:eastAsia="Times New Roman" w:hAnsi="Times New Roman" w:cs="Times New Roman"/>
      <w:vanish/>
      <w:color w:val="2F2F2F"/>
      <w:sz w:val="24"/>
      <w:szCs w:val="24"/>
      <w:lang w:val="es-ES" w:eastAsia="es-ES"/>
    </w:rPr>
  </w:style>
  <w:style w:type="paragraph" w:customStyle="1" w:styleId="megamenu">
    <w:name w:val="megamenu"/>
    <w:basedOn w:val="Normal"/>
    <w:rsid w:val="004709C7"/>
    <w:pPr>
      <w:pBdr>
        <w:top w:val="single" w:sz="12" w:space="8" w:color="555555"/>
        <w:left w:val="single" w:sz="6" w:space="8" w:color="555555"/>
        <w:bottom w:val="single" w:sz="12" w:space="8" w:color="555555"/>
        <w:right w:val="single" w:sz="6" w:space="8" w:color="555555"/>
      </w:pBdr>
      <w:shd w:val="clear" w:color="auto" w:fill="FFFFFF"/>
      <w:spacing w:after="120" w:line="240" w:lineRule="auto"/>
      <w:ind w:left="120"/>
    </w:pPr>
    <w:rPr>
      <w:rFonts w:eastAsia="Times New Roman" w:cs="Arial"/>
      <w:vanish/>
      <w:color w:val="2F2F2F"/>
      <w:sz w:val="18"/>
      <w:szCs w:val="18"/>
      <w:lang w:val="es-ES" w:eastAsia="es-ES"/>
    </w:rPr>
  </w:style>
  <w:style w:type="paragraph" w:customStyle="1" w:styleId="menuprincipal">
    <w:name w:val="menu_principal"/>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fondo10">
    <w:name w:val="fondo1"/>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column">
    <w:name w:val="column"/>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titleazul">
    <w:name w:val="title_azul"/>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olvido">
    <w:name w:val="olvido"/>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Encabezado1">
    <w:name w:val="Encabezado1"/>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headercalendar">
    <w:name w:val="header_calendar"/>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combos">
    <w:name w:val="combos"/>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enlacesleido">
    <w:name w:val="enlaces_leido"/>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mstwbox">
    <w:name w:val="mstwbox"/>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mstwbuttonlink">
    <w:name w:val="mstwbuttonlink"/>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calnav">
    <w:name w:val="cal_nav"/>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tabactuala">
    <w:name w:val="tab_actual_a"/>
    <w:basedOn w:val="Normal"/>
    <w:rsid w:val="004709C7"/>
    <w:pPr>
      <w:shd w:val="clear" w:color="auto" w:fill="737373"/>
      <w:spacing w:after="120" w:line="240" w:lineRule="auto"/>
      <w:ind w:left="120"/>
    </w:pPr>
    <w:rPr>
      <w:rFonts w:ascii="Times New Roman" w:eastAsia="Times New Roman" w:hAnsi="Times New Roman" w:cs="Times New Roman"/>
      <w:color w:val="2F2F2F"/>
      <w:sz w:val="24"/>
      <w:szCs w:val="24"/>
      <w:lang w:val="es-ES" w:eastAsia="es-ES"/>
    </w:rPr>
  </w:style>
  <w:style w:type="character" w:customStyle="1" w:styleId="txtazul1">
    <w:name w:val="txt_azul1"/>
    <w:basedOn w:val="Fuentedeprrafopredeter"/>
    <w:rsid w:val="004709C7"/>
    <w:rPr>
      <w:sz w:val="22"/>
      <w:szCs w:val="22"/>
    </w:rPr>
  </w:style>
  <w:style w:type="paragraph" w:customStyle="1" w:styleId="olvido1">
    <w:name w:val="olvido1"/>
    <w:basedOn w:val="Normal"/>
    <w:rsid w:val="004709C7"/>
    <w:pPr>
      <w:spacing w:after="120" w:line="240" w:lineRule="auto"/>
      <w:ind w:left="120"/>
    </w:pPr>
    <w:rPr>
      <w:rFonts w:ascii="Times New Roman" w:eastAsia="Times New Roman" w:hAnsi="Times New Roman" w:cs="Times New Roman"/>
      <w:color w:val="2F2F2F"/>
      <w:sz w:val="15"/>
      <w:szCs w:val="15"/>
      <w:lang w:val="es-ES" w:eastAsia="es-ES"/>
    </w:rPr>
  </w:style>
  <w:style w:type="paragraph" w:customStyle="1" w:styleId="topfooter1">
    <w:name w:val="topfooter1"/>
    <w:basedOn w:val="Normal"/>
    <w:rsid w:val="004709C7"/>
    <w:pPr>
      <w:spacing w:after="0" w:line="225" w:lineRule="atLeast"/>
    </w:pPr>
    <w:rPr>
      <w:rFonts w:ascii="Times New Roman" w:eastAsia="Times New Roman" w:hAnsi="Times New Roman" w:cs="Times New Roman"/>
      <w:color w:val="AAAAAA"/>
      <w:sz w:val="19"/>
      <w:szCs w:val="19"/>
      <w:lang w:val="es-ES" w:eastAsia="es-ES"/>
    </w:rPr>
  </w:style>
  <w:style w:type="paragraph" w:customStyle="1" w:styleId="piea1">
    <w:name w:val="pie_a1"/>
    <w:basedOn w:val="Normal"/>
    <w:rsid w:val="004709C7"/>
    <w:pPr>
      <w:spacing w:after="0" w:line="240" w:lineRule="auto"/>
    </w:pPr>
    <w:rPr>
      <w:rFonts w:ascii="Times New Roman" w:eastAsia="Times New Roman" w:hAnsi="Times New Roman" w:cs="Times New Roman"/>
      <w:color w:val="808080"/>
      <w:sz w:val="19"/>
      <w:szCs w:val="19"/>
      <w:lang w:val="es-ES" w:eastAsia="es-ES"/>
    </w:rPr>
  </w:style>
  <w:style w:type="paragraph" w:customStyle="1" w:styleId="fondo11">
    <w:name w:val="fondo11"/>
    <w:basedOn w:val="Normal"/>
    <w:rsid w:val="004709C7"/>
    <w:pPr>
      <w:shd w:val="clear" w:color="auto" w:fill="E8EDFF"/>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calnav1">
    <w:name w:val="cal_nav1"/>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header1">
    <w:name w:val="header1"/>
    <w:basedOn w:val="Normal"/>
    <w:rsid w:val="004709C7"/>
    <w:pPr>
      <w:spacing w:after="120" w:line="240" w:lineRule="auto"/>
      <w:ind w:left="120"/>
      <w:jc w:val="center"/>
    </w:pPr>
    <w:rPr>
      <w:rFonts w:ascii="Verdana" w:eastAsia="Times New Roman" w:hAnsi="Verdana" w:cs="Times New Roman"/>
      <w:b/>
      <w:bCs/>
      <w:color w:val="222222"/>
      <w:sz w:val="15"/>
      <w:szCs w:val="15"/>
      <w:lang w:val="es-ES" w:eastAsia="es-ES"/>
    </w:rPr>
  </w:style>
  <w:style w:type="paragraph" w:customStyle="1" w:styleId="headercalendar1">
    <w:name w:val="header_calendar1"/>
    <w:basedOn w:val="Normal"/>
    <w:rsid w:val="004709C7"/>
    <w:pPr>
      <w:spacing w:after="120" w:line="240" w:lineRule="auto"/>
      <w:ind w:left="120"/>
      <w:jc w:val="center"/>
    </w:pPr>
    <w:rPr>
      <w:rFonts w:ascii="Verdana" w:eastAsia="Times New Roman" w:hAnsi="Verdana" w:cs="Times New Roman"/>
      <w:b/>
      <w:bCs/>
      <w:color w:val="222222"/>
      <w:sz w:val="15"/>
      <w:szCs w:val="15"/>
      <w:lang w:val="es-ES" w:eastAsia="es-ES"/>
    </w:rPr>
  </w:style>
  <w:style w:type="paragraph" w:customStyle="1" w:styleId="combos1">
    <w:name w:val="combos1"/>
    <w:basedOn w:val="Normal"/>
    <w:rsid w:val="004709C7"/>
    <w:pPr>
      <w:shd w:val="clear" w:color="auto" w:fill="7D8184"/>
      <w:spacing w:after="120" w:line="240" w:lineRule="auto"/>
      <w:ind w:left="120"/>
      <w:jc w:val="center"/>
    </w:pPr>
    <w:rPr>
      <w:rFonts w:ascii="Verdana" w:eastAsia="Times New Roman" w:hAnsi="Verdana" w:cs="Times New Roman"/>
      <w:b/>
      <w:bCs/>
      <w:color w:val="FFFFFF"/>
      <w:sz w:val="15"/>
      <w:szCs w:val="15"/>
      <w:lang w:val="es-ES" w:eastAsia="es-ES"/>
    </w:rPr>
  </w:style>
  <w:style w:type="paragraph" w:customStyle="1" w:styleId="tabcontent1">
    <w:name w:val="tab_content1"/>
    <w:basedOn w:val="Normal"/>
    <w:rsid w:val="004709C7"/>
    <w:pPr>
      <w:spacing w:after="120" w:line="240" w:lineRule="auto"/>
      <w:ind w:left="120"/>
    </w:pPr>
    <w:rPr>
      <w:rFonts w:ascii="Times New Roman" w:eastAsia="Times New Roman" w:hAnsi="Times New Roman" w:cs="Times New Roman"/>
      <w:color w:val="2F2F2F"/>
      <w:sz w:val="29"/>
      <w:szCs w:val="29"/>
      <w:lang w:val="es-ES" w:eastAsia="es-ES"/>
    </w:rPr>
  </w:style>
  <w:style w:type="paragraph" w:customStyle="1" w:styleId="tabcontent21">
    <w:name w:val="tab_content21"/>
    <w:basedOn w:val="Normal"/>
    <w:rsid w:val="004709C7"/>
    <w:pPr>
      <w:spacing w:before="300" w:after="120" w:line="240" w:lineRule="auto"/>
      <w:ind w:left="120"/>
    </w:pPr>
    <w:rPr>
      <w:rFonts w:ascii="Times New Roman" w:eastAsia="Times New Roman" w:hAnsi="Times New Roman" w:cs="Times New Roman"/>
      <w:color w:val="2F2F2F"/>
      <w:sz w:val="29"/>
      <w:szCs w:val="29"/>
      <w:lang w:val="es-ES" w:eastAsia="es-ES"/>
    </w:rPr>
  </w:style>
  <w:style w:type="paragraph" w:customStyle="1" w:styleId="enlacesleido1">
    <w:name w:val="enlaces_leido1"/>
    <w:basedOn w:val="Normal"/>
    <w:rsid w:val="004709C7"/>
    <w:pPr>
      <w:spacing w:after="120" w:line="240" w:lineRule="auto"/>
      <w:ind w:left="120"/>
    </w:pPr>
    <w:rPr>
      <w:rFonts w:ascii="Times New Roman" w:eastAsia="Times New Roman" w:hAnsi="Times New Roman" w:cs="Times New Roman"/>
      <w:color w:val="2F2F2F"/>
      <w:sz w:val="16"/>
      <w:szCs w:val="16"/>
      <w:lang w:val="es-ES" w:eastAsia="es-ES"/>
    </w:rPr>
  </w:style>
  <w:style w:type="paragraph" w:customStyle="1" w:styleId="enlacesleido2">
    <w:name w:val="enlaces_leido2"/>
    <w:basedOn w:val="Normal"/>
    <w:rsid w:val="004709C7"/>
    <w:pPr>
      <w:spacing w:after="120" w:line="240" w:lineRule="auto"/>
      <w:ind w:left="120"/>
    </w:pPr>
    <w:rPr>
      <w:rFonts w:ascii="Times New Roman" w:eastAsia="Times New Roman" w:hAnsi="Times New Roman" w:cs="Times New Roman"/>
      <w:color w:val="2F2F2F"/>
      <w:sz w:val="19"/>
      <w:szCs w:val="19"/>
      <w:lang w:val="es-ES" w:eastAsia="es-ES"/>
    </w:rPr>
  </w:style>
  <w:style w:type="paragraph" w:customStyle="1" w:styleId="txtazul2">
    <w:name w:val="txt_azul2"/>
    <w:basedOn w:val="Normal"/>
    <w:rsid w:val="004709C7"/>
    <w:pPr>
      <w:spacing w:after="120" w:line="240" w:lineRule="auto"/>
      <w:ind w:left="120"/>
    </w:pPr>
    <w:rPr>
      <w:rFonts w:ascii="Times New Roman" w:eastAsia="Times New Roman" w:hAnsi="Times New Roman" w:cs="Times New Roman"/>
      <w:color w:val="2F2F2F"/>
      <w:sz w:val="20"/>
      <w:szCs w:val="20"/>
      <w:lang w:val="es-ES" w:eastAsia="es-ES"/>
    </w:rPr>
  </w:style>
  <w:style w:type="paragraph" w:customStyle="1" w:styleId="titleazul1">
    <w:name w:val="title_azul1"/>
    <w:basedOn w:val="Normal"/>
    <w:rsid w:val="004709C7"/>
    <w:pPr>
      <w:spacing w:after="120" w:line="240" w:lineRule="auto"/>
      <w:ind w:left="120"/>
    </w:pPr>
    <w:rPr>
      <w:rFonts w:ascii="Times New Roman" w:eastAsia="Times New Roman" w:hAnsi="Times New Roman" w:cs="Times New Roman"/>
      <w:color w:val="2F2F2F"/>
      <w:sz w:val="23"/>
      <w:szCs w:val="23"/>
      <w:lang w:val="es-ES" w:eastAsia="es-ES"/>
    </w:rPr>
  </w:style>
  <w:style w:type="character" w:customStyle="1" w:styleId="txtazul3">
    <w:name w:val="txt_azul3"/>
    <w:basedOn w:val="Fuentedeprrafopredeter"/>
    <w:rsid w:val="004709C7"/>
    <w:rPr>
      <w:sz w:val="20"/>
      <w:szCs w:val="20"/>
    </w:rPr>
  </w:style>
  <w:style w:type="paragraph" w:customStyle="1" w:styleId="column1">
    <w:name w:val="column1"/>
    <w:basedOn w:val="Normal"/>
    <w:rsid w:val="004709C7"/>
    <w:pPr>
      <w:spacing w:after="120" w:line="240" w:lineRule="auto"/>
      <w:ind w:left="120" w:right="75"/>
    </w:pPr>
    <w:rPr>
      <w:rFonts w:ascii="Times New Roman" w:eastAsia="Times New Roman" w:hAnsi="Times New Roman" w:cs="Times New Roman"/>
      <w:color w:val="2F2F2F"/>
      <w:sz w:val="24"/>
      <w:szCs w:val="24"/>
      <w:lang w:val="es-ES" w:eastAsia="es-ES"/>
    </w:rPr>
  </w:style>
  <w:style w:type="paragraph" w:customStyle="1" w:styleId="mstwbox1">
    <w:name w:val="mstwbox1"/>
    <w:basedOn w:val="Normal"/>
    <w:rsid w:val="004709C7"/>
    <w:pPr>
      <w:spacing w:after="120" w:line="240" w:lineRule="auto"/>
      <w:ind w:left="120"/>
    </w:pPr>
    <w:rPr>
      <w:rFonts w:ascii="Times New Roman" w:eastAsia="Times New Roman" w:hAnsi="Times New Roman" w:cs="Times New Roman"/>
      <w:color w:val="2F2F2F"/>
      <w:sz w:val="24"/>
      <w:szCs w:val="24"/>
      <w:lang w:val="es-ES" w:eastAsia="es-ES"/>
    </w:rPr>
  </w:style>
  <w:style w:type="paragraph" w:customStyle="1" w:styleId="mstwbuttonlink1">
    <w:name w:val="mstwbuttonlink1"/>
    <w:basedOn w:val="Normal"/>
    <w:rsid w:val="004709C7"/>
    <w:pPr>
      <w:pBdr>
        <w:top w:val="single" w:sz="6" w:space="0" w:color="auto"/>
        <w:left w:val="single" w:sz="6" w:space="0" w:color="auto"/>
        <w:bottom w:val="single" w:sz="6" w:space="0" w:color="auto"/>
        <w:right w:val="single" w:sz="6" w:space="0" w:color="auto"/>
      </w:pBdr>
      <w:spacing w:after="120" w:line="240" w:lineRule="auto"/>
      <w:ind w:left="15" w:right="15"/>
      <w:jc w:val="center"/>
    </w:pPr>
    <w:rPr>
      <w:rFonts w:ascii="Times New Roman" w:eastAsia="Times New Roman" w:hAnsi="Times New Roman" w:cs="Times New Roman"/>
      <w:color w:val="2F2F2F"/>
      <w:sz w:val="24"/>
      <w:szCs w:val="24"/>
      <w:lang w:val="es-ES" w:eastAsia="es-ES"/>
    </w:rPr>
  </w:style>
  <w:style w:type="paragraph" w:styleId="Textoindependiente2">
    <w:name w:val="Body Text 2"/>
    <w:basedOn w:val="Normal"/>
    <w:link w:val="Textoindependiente2Car"/>
    <w:rsid w:val="004709C7"/>
    <w:pPr>
      <w:spacing w:after="0" w:line="240" w:lineRule="auto"/>
      <w:ind w:right="283"/>
      <w:jc w:val="both"/>
    </w:pPr>
    <w:rPr>
      <w:rFonts w:eastAsia="Times New Roman" w:cs="Times New Roman"/>
      <w:szCs w:val="20"/>
      <w:lang w:val="es-ES" w:eastAsia="es-ES"/>
    </w:rPr>
  </w:style>
  <w:style w:type="character" w:customStyle="1" w:styleId="Textoindependiente2Car">
    <w:name w:val="Texto independiente 2 Car"/>
    <w:basedOn w:val="Fuentedeprrafopredeter"/>
    <w:link w:val="Textoindependiente2"/>
    <w:rsid w:val="004709C7"/>
    <w:rPr>
      <w:rFonts w:ascii="Arial" w:eastAsia="Times New Roman" w:hAnsi="Arial" w:cs="Times New Roman"/>
      <w:szCs w:val="20"/>
      <w:lang w:val="es-ES" w:eastAsia="es-ES"/>
    </w:rPr>
  </w:style>
  <w:style w:type="paragraph" w:customStyle="1" w:styleId="Textosinformato1">
    <w:name w:val="Texto sin formato1"/>
    <w:basedOn w:val="Normal"/>
    <w:rsid w:val="004709C7"/>
    <w:pPr>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es-ES"/>
    </w:rPr>
  </w:style>
  <w:style w:type="character" w:styleId="Textodelmarcadordeposicin">
    <w:name w:val="Placeholder Text"/>
    <w:uiPriority w:val="99"/>
    <w:semiHidden/>
    <w:rsid w:val="004709C7"/>
    <w:rPr>
      <w:color w:val="808080"/>
    </w:rPr>
  </w:style>
  <w:style w:type="paragraph" w:customStyle="1" w:styleId="Prrafodelista1">
    <w:name w:val="Párrafo de lista1"/>
    <w:basedOn w:val="Normal"/>
    <w:uiPriority w:val="99"/>
    <w:rsid w:val="004709C7"/>
    <w:pPr>
      <w:spacing w:before="120" w:after="0" w:line="240" w:lineRule="auto"/>
      <w:ind w:left="720"/>
      <w:jc w:val="both"/>
    </w:pPr>
    <w:rPr>
      <w:rFonts w:ascii="Verdana" w:eastAsia="Times New Roman" w:hAnsi="Verdana" w:cs="Times New Roman"/>
      <w:sz w:val="20"/>
      <w:szCs w:val="20"/>
      <w:lang w:val="en-US" w:eastAsia="es-ES"/>
    </w:rPr>
  </w:style>
  <w:style w:type="paragraph" w:customStyle="1" w:styleId="e1">
    <w:name w:val="e1"/>
    <w:basedOn w:val="Normal"/>
    <w:rsid w:val="004709C7"/>
    <w:pPr>
      <w:spacing w:before="20" w:after="36" w:line="240" w:lineRule="auto"/>
      <w:ind w:left="567" w:hanging="567"/>
      <w:jc w:val="both"/>
    </w:pPr>
    <w:rPr>
      <w:rFonts w:eastAsia="Times New Roman" w:cs="Times New Roman"/>
      <w:sz w:val="24"/>
      <w:szCs w:val="20"/>
      <w:lang w:val="es-ES_tradnl" w:eastAsia="es-ES"/>
    </w:rPr>
  </w:style>
  <w:style w:type="paragraph" w:customStyle="1" w:styleId="xl36">
    <w:name w:val="xl36"/>
    <w:basedOn w:val="Normal"/>
    <w:rsid w:val="004709C7"/>
    <w:pPr>
      <w:spacing w:before="100" w:after="100" w:line="240" w:lineRule="auto"/>
      <w:ind w:left="567" w:hanging="567"/>
      <w:jc w:val="center"/>
    </w:pPr>
    <w:rPr>
      <w:rFonts w:eastAsia="Arial Unicode MS" w:cs="Times New Roman"/>
      <w:sz w:val="16"/>
      <w:szCs w:val="20"/>
      <w:lang w:val="es-ES" w:eastAsia="es-ES"/>
    </w:rPr>
  </w:style>
  <w:style w:type="paragraph" w:styleId="Revisin">
    <w:name w:val="Revision"/>
    <w:hidden/>
    <w:uiPriority w:val="99"/>
    <w:semiHidden/>
    <w:rsid w:val="004709C7"/>
    <w:pPr>
      <w:spacing w:after="0" w:line="240" w:lineRule="auto"/>
    </w:pPr>
    <w:rPr>
      <w:lang w:val="es-ES"/>
    </w:rPr>
  </w:style>
  <w:style w:type="paragraph" w:customStyle="1" w:styleId="yiv4146545237msonormal">
    <w:name w:val="yiv4146545237msonormal"/>
    <w:basedOn w:val="Normal"/>
    <w:rsid w:val="004709C7"/>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4709C7"/>
  </w:style>
  <w:style w:type="paragraph" w:styleId="Sinespaciado">
    <w:name w:val="No Spacing"/>
    <w:link w:val="SinespaciadoCar"/>
    <w:uiPriority w:val="1"/>
    <w:qFormat/>
    <w:rsid w:val="004709C7"/>
    <w:pPr>
      <w:spacing w:after="0" w:line="240" w:lineRule="auto"/>
    </w:pPr>
  </w:style>
  <w:style w:type="character" w:customStyle="1" w:styleId="ROMANOSCar">
    <w:name w:val="ROMANOS Car"/>
    <w:link w:val="ROMANOS"/>
    <w:locked/>
    <w:rsid w:val="004709C7"/>
    <w:rPr>
      <w:rFonts w:ascii="Arial" w:eastAsia="Times New Roman" w:hAnsi="Arial" w:cs="Times New Roman"/>
      <w:sz w:val="18"/>
      <w:szCs w:val="20"/>
      <w:lang w:eastAsia="es-ES"/>
    </w:rPr>
  </w:style>
  <w:style w:type="character" w:styleId="Refdenotaalpie">
    <w:name w:val="footnote reference"/>
    <w:aliases w:val="Footnote symbol,Appel note de bas de p,Footnote Reference/,Style 12,(NECG) Footnote Reference,Style 124,fr,Style 13,FR,Style 17,Style 3,Appel note de bas de p + 11 pt,Italic,Footnote,Appel note de bas de p1,Appel note de bas de p2"/>
    <w:uiPriority w:val="99"/>
    <w:unhideWhenUsed/>
    <w:qFormat/>
    <w:rsid w:val="004709C7"/>
    <w:rPr>
      <w:vertAlign w:val="superscript"/>
    </w:rPr>
  </w:style>
  <w:style w:type="character" w:customStyle="1" w:styleId="Cuadrculamedia1-nfasis2Car">
    <w:name w:val="Cuadrícula media 1 - Énfasis 2 Car"/>
    <w:link w:val="Cuadrculamedia1-nfasis2"/>
    <w:uiPriority w:val="34"/>
    <w:semiHidden/>
    <w:locked/>
    <w:rsid w:val="004709C7"/>
    <w:rPr>
      <w:rFonts w:ascii="Cambria" w:eastAsia="MS Mincho" w:hAnsi="Cambria"/>
      <w:sz w:val="24"/>
      <w:szCs w:val="24"/>
      <w:lang w:val="es-ES_tradnl" w:eastAsia="en-US"/>
    </w:rPr>
  </w:style>
  <w:style w:type="paragraph" w:customStyle="1" w:styleId="Listavistosa-nfasis11">
    <w:name w:val="Lista vistosa - Énfasis 11"/>
    <w:basedOn w:val="Normal"/>
    <w:uiPriority w:val="34"/>
    <w:qFormat/>
    <w:rsid w:val="004709C7"/>
    <w:pPr>
      <w:spacing w:after="0" w:line="240" w:lineRule="auto"/>
      <w:ind w:left="720"/>
      <w:contextualSpacing/>
    </w:pPr>
    <w:rPr>
      <w:rFonts w:ascii="Cambria" w:eastAsia="MS Mincho" w:hAnsi="Cambria" w:cs="Times New Roman"/>
      <w:sz w:val="24"/>
      <w:szCs w:val="24"/>
      <w:lang w:val="es-ES_tradnl"/>
    </w:rPr>
  </w:style>
  <w:style w:type="table" w:styleId="Cuadrculamedia1-nfasis2">
    <w:name w:val="Medium Grid 1 Accent 2"/>
    <w:basedOn w:val="Tablanormal"/>
    <w:link w:val="Cuadrculamedia1-nfasis2Car"/>
    <w:uiPriority w:val="34"/>
    <w:semiHidden/>
    <w:unhideWhenUsed/>
    <w:rsid w:val="004709C7"/>
    <w:pPr>
      <w:spacing w:after="0" w:line="240" w:lineRule="auto"/>
    </w:pPr>
    <w:rPr>
      <w:rFonts w:ascii="Cambria" w:eastAsia="MS Mincho" w:hAnsi="Cambria"/>
      <w:sz w:val="24"/>
      <w:szCs w:val="24"/>
      <w:lang w:val="es-ES_tradnl"/>
    </w:r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lastRow">
      <w:tblPr/>
      <w:tcPr>
        <w:tcBorders>
          <w:top w:val="single" w:sz="18" w:space="0" w:color="F19D64" w:themeColor="accent2" w:themeTint="BF"/>
        </w:tcBorders>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character" w:customStyle="1" w:styleId="SinespaciadoCar">
    <w:name w:val="Sin espaciado Car"/>
    <w:basedOn w:val="Fuentedeprrafopredeter"/>
    <w:link w:val="Sinespaciado"/>
    <w:uiPriority w:val="1"/>
    <w:rsid w:val="004709C7"/>
  </w:style>
  <w:style w:type="character" w:customStyle="1" w:styleId="PrrafodelistaCar">
    <w:name w:val="Párrafo de lista Car"/>
    <w:aliases w:val="4 Viñ 1nivel Car,Numeración 1 Car,Cuadrícula media 1 - Énfasis 21 Car,Listas Car,lp1 Car"/>
    <w:link w:val="Prrafodelista"/>
    <w:uiPriority w:val="34"/>
    <w:locked/>
    <w:rsid w:val="004709C7"/>
  </w:style>
  <w:style w:type="paragraph" w:customStyle="1" w:styleId="TextoNormal">
    <w:name w:val="Texto Normal"/>
    <w:basedOn w:val="Normal"/>
    <w:link w:val="TextoNormalCar"/>
    <w:qFormat/>
    <w:rsid w:val="004709C7"/>
    <w:pPr>
      <w:pBdr>
        <w:top w:val="nil"/>
        <w:left w:val="nil"/>
        <w:bottom w:val="nil"/>
        <w:right w:val="nil"/>
        <w:between w:val="nil"/>
        <w:bar w:val="nil"/>
      </w:pBdr>
      <w:spacing w:after="0" w:line="240" w:lineRule="auto"/>
      <w:contextualSpacing/>
      <w:jc w:val="both"/>
    </w:pPr>
    <w:rPr>
      <w:rFonts w:ascii="Cambria" w:eastAsia="Arial Unicode MS" w:hAnsi="Cambria" w:cs="Arial Unicode MS"/>
      <w:color w:val="000000"/>
      <w:u w:color="000000"/>
      <w:bdr w:val="nil"/>
      <w:lang w:val="es-ES_tradnl"/>
    </w:rPr>
  </w:style>
  <w:style w:type="character" w:customStyle="1" w:styleId="TextoNormalCar">
    <w:name w:val="Texto Normal Car"/>
    <w:link w:val="TextoNormal"/>
    <w:rsid w:val="004709C7"/>
    <w:rPr>
      <w:rFonts w:ascii="Cambria" w:eastAsia="Arial Unicode MS" w:hAnsi="Cambria" w:cs="Arial Unicode MS"/>
      <w:color w:val="000000"/>
      <w:u w:color="000000"/>
      <w:bdr w:val="nil"/>
      <w:lang w:val="es-ES_tradnl"/>
    </w:rPr>
  </w:style>
  <w:style w:type="table" w:customStyle="1" w:styleId="TableNormal">
    <w:name w:val="Table Normal"/>
    <w:uiPriority w:val="2"/>
    <w:semiHidden/>
    <w:unhideWhenUsed/>
    <w:qFormat/>
    <w:rsid w:val="004709C7"/>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4709C7"/>
    <w:pPr>
      <w:widowControl w:val="0"/>
      <w:spacing w:after="0" w:line="240" w:lineRule="auto"/>
    </w:pPr>
    <w:rPr>
      <w:lang w:val="en-US"/>
    </w:rPr>
  </w:style>
  <w:style w:type="numbering" w:customStyle="1" w:styleId="Estilo1">
    <w:name w:val="Estilo1"/>
    <w:uiPriority w:val="99"/>
    <w:rsid w:val="004709C7"/>
    <w:pPr>
      <w:numPr>
        <w:numId w:val="4"/>
      </w:numPr>
    </w:pPr>
  </w:style>
  <w:style w:type="paragraph" w:customStyle="1" w:styleId="Tablas">
    <w:name w:val="Tablas"/>
    <w:basedOn w:val="Normal"/>
    <w:link w:val="TablasCar"/>
    <w:qFormat/>
    <w:rsid w:val="004709C7"/>
    <w:pPr>
      <w:spacing w:after="60" w:line="240" w:lineRule="auto"/>
      <w:contextualSpacing/>
      <w:jc w:val="center"/>
    </w:pPr>
    <w:rPr>
      <w:rFonts w:cs="Arial"/>
      <w:color w:val="70AD47" w:themeColor="accent6"/>
      <w:sz w:val="18"/>
    </w:rPr>
  </w:style>
  <w:style w:type="character" w:customStyle="1" w:styleId="TablasCar">
    <w:name w:val="Tablas Car"/>
    <w:basedOn w:val="Fuentedeprrafopredeter"/>
    <w:link w:val="Tablas"/>
    <w:rsid w:val="004709C7"/>
    <w:rPr>
      <w:rFonts w:cs="Arial"/>
      <w:color w:val="70AD47" w:themeColor="accent6"/>
      <w:sz w:val="18"/>
    </w:rPr>
  </w:style>
  <w:style w:type="table" w:styleId="Tabladecuadrcula1clara-nfasis3">
    <w:name w:val="Grid Table 1 Light Accent 3"/>
    <w:basedOn w:val="Tablanormal"/>
    <w:uiPriority w:val="46"/>
    <w:rsid w:val="004709C7"/>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styleId="Tabladecuadrcula5oscura-nfasis3">
    <w:name w:val="Grid Table 5 Dark Accent 3"/>
    <w:basedOn w:val="Tablanormal"/>
    <w:uiPriority w:val="50"/>
    <w:rsid w:val="004709C7"/>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Tabladecuadrcula4-nfasis3">
    <w:name w:val="Grid Table 4 Accent 3"/>
    <w:basedOn w:val="Tablanormal"/>
    <w:uiPriority w:val="49"/>
    <w:rsid w:val="004709C7"/>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Cuadrculadetablaclara">
    <w:name w:val="Grid Table Light"/>
    <w:basedOn w:val="Tablanormal"/>
    <w:uiPriority w:val="40"/>
    <w:rsid w:val="004709C7"/>
    <w:pPr>
      <w:spacing w:after="0" w:line="240" w:lineRule="auto"/>
    </w:pPr>
    <w:rPr>
      <w:rFonts w:ascii="Calibri" w:eastAsia="Calibri" w:hAnsi="Calibri" w:cs="Times New Roman"/>
      <w:sz w:val="20"/>
      <w:szCs w:val="20"/>
      <w:lang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extodebloque">
    <w:name w:val="Block Text"/>
    <w:basedOn w:val="Normal"/>
    <w:uiPriority w:val="99"/>
    <w:unhideWhenUsed/>
    <w:rsid w:val="004709C7"/>
    <w:pPr>
      <w:pBdr>
        <w:top w:val="nil"/>
        <w:left w:val="nil"/>
        <w:bottom w:val="nil"/>
        <w:right w:val="nil"/>
        <w:between w:val="nil"/>
        <w:bar w:val="nil"/>
      </w:pBdr>
      <w:spacing w:after="0" w:line="240" w:lineRule="auto"/>
      <w:ind w:left="1134" w:right="1182"/>
      <w:contextualSpacing/>
      <w:jc w:val="both"/>
    </w:pPr>
    <w:rPr>
      <w:rFonts w:ascii="ITC Avant Garde" w:eastAsia="Arial Unicode MS" w:hAnsi="ITC Avant Garde" w:cs="Arial"/>
      <w:i/>
      <w:color w:val="000000" w:themeColor="text1"/>
      <w:sz w:val="18"/>
      <w:szCs w:val="20"/>
      <w:bdr w:val="nil"/>
    </w:rPr>
  </w:style>
  <w:style w:type="paragraph" w:customStyle="1" w:styleId="Cuerpo">
    <w:name w:val="Cuerpo"/>
    <w:link w:val="CuerpoCar"/>
    <w:rsid w:val="004709C7"/>
    <w:pPr>
      <w:pBdr>
        <w:top w:val="nil"/>
        <w:left w:val="nil"/>
        <w:bottom w:val="nil"/>
        <w:right w:val="nil"/>
        <w:between w:val="nil"/>
        <w:bar w:val="nil"/>
      </w:pBdr>
      <w:spacing w:after="0" w:line="240" w:lineRule="auto"/>
    </w:pPr>
    <w:rPr>
      <w:rFonts w:ascii="Cambria" w:eastAsia="Arial Unicode MS" w:hAnsi="Arial Unicode MS" w:cs="Arial Unicode MS"/>
      <w:color w:val="000000"/>
      <w:sz w:val="24"/>
      <w:szCs w:val="24"/>
      <w:u w:color="000000"/>
      <w:bdr w:val="nil"/>
      <w:lang w:val="es-ES_tradnl"/>
    </w:rPr>
  </w:style>
  <w:style w:type="character" w:customStyle="1" w:styleId="CuerpoCar">
    <w:name w:val="Cuerpo Car"/>
    <w:link w:val="Cuerpo"/>
    <w:rsid w:val="004709C7"/>
    <w:rPr>
      <w:rFonts w:ascii="Cambria" w:eastAsia="Arial Unicode MS" w:hAnsi="Arial Unicode MS" w:cs="Arial Unicode MS"/>
      <w:color w:val="000000"/>
      <w:sz w:val="24"/>
      <w:szCs w:val="24"/>
      <w:u w:color="000000"/>
      <w:bdr w:val="nil"/>
      <w:lang w:val="es-ES_tradnl"/>
    </w:rPr>
  </w:style>
  <w:style w:type="character" w:customStyle="1" w:styleId="red">
    <w:name w:val="red"/>
    <w:basedOn w:val="Fuentedeprrafopredeter"/>
    <w:rsid w:val="004709C7"/>
  </w:style>
  <w:style w:type="table" w:customStyle="1" w:styleId="Tabladecuadrcula1clara-nfasis31">
    <w:name w:val="Tabla de cuadrícula 1 clara - Énfasis 31"/>
    <w:basedOn w:val="Tablanormal"/>
    <w:uiPriority w:val="46"/>
    <w:rsid w:val="004709C7"/>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Tabladecuadrcula5oscura-nfasis31">
    <w:name w:val="Tabla de cuadrícula 5 oscura - Énfasis 31"/>
    <w:basedOn w:val="Tablanormal"/>
    <w:uiPriority w:val="50"/>
    <w:rsid w:val="004709C7"/>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ladecuadrcula4-nfasis31">
    <w:name w:val="Tabla de cuadrícula 4 - Énfasis 31"/>
    <w:basedOn w:val="Tablanormal"/>
    <w:uiPriority w:val="49"/>
    <w:rsid w:val="004709C7"/>
    <w:pPr>
      <w:spacing w:after="0" w:line="240" w:lineRule="auto"/>
    </w:pPr>
    <w:rPr>
      <w:rFonts w:ascii="Calibri" w:eastAsia="Calibri" w:hAnsi="Calibri" w:cs="Times New Roman"/>
      <w:sz w:val="20"/>
      <w:szCs w:val="20"/>
      <w:lang w:eastAsia="es-MX"/>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Cuadrculadetablaclara1">
    <w:name w:val="Cuadrícula de tabla clara1"/>
    <w:basedOn w:val="Tablanormal"/>
    <w:uiPriority w:val="40"/>
    <w:rsid w:val="004709C7"/>
    <w:pPr>
      <w:spacing w:after="0" w:line="240" w:lineRule="auto"/>
    </w:pPr>
    <w:rPr>
      <w:rFonts w:ascii="Calibri" w:eastAsia="Calibri" w:hAnsi="Calibri" w:cs="Times New Roman"/>
      <w:sz w:val="20"/>
      <w:szCs w:val="20"/>
      <w:lang w:eastAsia="es-MX"/>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orte4fondoCarCar">
    <w:name w:val="corte4 fondo Car Car"/>
    <w:basedOn w:val="Normal"/>
    <w:link w:val="corte4fondoCarCarCar"/>
    <w:rsid w:val="004709C7"/>
    <w:pPr>
      <w:spacing w:after="0" w:line="360" w:lineRule="auto"/>
      <w:ind w:firstLine="709"/>
      <w:jc w:val="both"/>
    </w:pPr>
    <w:rPr>
      <w:rFonts w:eastAsia="Times New Roman" w:cs="Times New Roman"/>
      <w:sz w:val="30"/>
      <w:szCs w:val="20"/>
      <w:lang w:val="es-ES_tradnl" w:eastAsia="es-MX"/>
    </w:rPr>
  </w:style>
  <w:style w:type="character" w:customStyle="1" w:styleId="corte4fondoCarCarCar">
    <w:name w:val="corte4 fondo Car Car Car"/>
    <w:link w:val="corte4fondoCarCar"/>
    <w:rsid w:val="004709C7"/>
    <w:rPr>
      <w:rFonts w:ascii="Arial" w:eastAsia="Times New Roman" w:hAnsi="Arial" w:cs="Times New Roman"/>
      <w:sz w:val="30"/>
      <w:szCs w:val="20"/>
      <w:lang w:val="es-ES_tradnl" w:eastAsia="es-MX"/>
    </w:rPr>
  </w:style>
  <w:style w:type="paragraph" w:customStyle="1" w:styleId="Estilo">
    <w:name w:val="Estilo"/>
    <w:basedOn w:val="Sinespaciado"/>
    <w:link w:val="EstiloCar"/>
    <w:qFormat/>
    <w:rsid w:val="004709C7"/>
    <w:pPr>
      <w:jc w:val="both"/>
    </w:pPr>
    <w:rPr>
      <w:sz w:val="24"/>
    </w:rPr>
  </w:style>
  <w:style w:type="character" w:customStyle="1" w:styleId="EstiloCar">
    <w:name w:val="Estilo Car"/>
    <w:basedOn w:val="Fuentedeprrafopredeter"/>
    <w:link w:val="Estilo"/>
    <w:rsid w:val="004709C7"/>
    <w:rPr>
      <w:rFonts w:ascii="Arial" w:hAnsi="Arial"/>
      <w:sz w:val="24"/>
    </w:rPr>
  </w:style>
  <w:style w:type="paragraph" w:customStyle="1" w:styleId="corte4fondo">
    <w:name w:val="corte4 fondo"/>
    <w:basedOn w:val="Normal"/>
    <w:link w:val="corte4fondoCar"/>
    <w:qFormat/>
    <w:rsid w:val="004709C7"/>
    <w:pPr>
      <w:spacing w:after="0" w:line="360" w:lineRule="auto"/>
      <w:ind w:firstLine="709"/>
      <w:jc w:val="both"/>
    </w:pPr>
    <w:rPr>
      <w:rFonts w:eastAsia="Calibri" w:cs="Arial"/>
      <w:sz w:val="30"/>
      <w:szCs w:val="30"/>
      <w:lang w:val="es-ES_tradnl" w:eastAsia="es-ES"/>
    </w:rPr>
  </w:style>
  <w:style w:type="character" w:customStyle="1" w:styleId="corte4fondoCar">
    <w:name w:val="corte4 fondo Car"/>
    <w:link w:val="corte4fondo"/>
    <w:locked/>
    <w:rsid w:val="004709C7"/>
    <w:rPr>
      <w:rFonts w:ascii="Arial" w:eastAsia="Calibri" w:hAnsi="Arial" w:cs="Arial"/>
      <w:sz w:val="30"/>
      <w:szCs w:val="30"/>
      <w:lang w:val="es-ES_tradnl" w:eastAsia="es-ES"/>
    </w:rPr>
  </w:style>
  <w:style w:type="table" w:styleId="Tabladecuadrcula4-nfasis2">
    <w:name w:val="Grid Table 4 Accent 2"/>
    <w:basedOn w:val="Tablanormal"/>
    <w:uiPriority w:val="49"/>
    <w:rsid w:val="004709C7"/>
    <w:pPr>
      <w:spacing w:after="0" w:line="240" w:lineRule="auto"/>
    </w:pPr>
    <w:rPr>
      <w:rFonts w:ascii="Times New Roman" w:eastAsia="Arial Unicode MS" w:hAnsi="Times New Roman" w:cs="Times New Roman"/>
      <w:sz w:val="24"/>
      <w:szCs w:val="24"/>
      <w:lang w:val="es-ES_tradnl" w:eastAsia="es-E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Tabladecuadrcula4-nfasis6">
    <w:name w:val="Grid Table 4 Accent 6"/>
    <w:basedOn w:val="Tablanormal"/>
    <w:uiPriority w:val="49"/>
    <w:rsid w:val="004709C7"/>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Textonotaalfinal">
    <w:name w:val="endnote text"/>
    <w:basedOn w:val="Normal"/>
    <w:link w:val="TextonotaalfinalCar"/>
    <w:uiPriority w:val="99"/>
    <w:semiHidden/>
    <w:unhideWhenUsed/>
    <w:rsid w:val="00D4231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42317"/>
    <w:rPr>
      <w:sz w:val="20"/>
      <w:szCs w:val="20"/>
    </w:rPr>
  </w:style>
  <w:style w:type="character" w:styleId="Refdenotaalfinal">
    <w:name w:val="endnote reference"/>
    <w:basedOn w:val="Fuentedeprrafopredeter"/>
    <w:uiPriority w:val="99"/>
    <w:semiHidden/>
    <w:unhideWhenUsed/>
    <w:rsid w:val="00D42317"/>
    <w:rPr>
      <w:vertAlign w:val="superscript"/>
    </w:rPr>
  </w:style>
  <w:style w:type="character" w:customStyle="1" w:styleId="Hyperlink0">
    <w:name w:val="Hyperlink.0"/>
    <w:rsid w:val="00D71BA4"/>
    <w:rPr>
      <w:color w:val="0000FF"/>
      <w:u w:val="single" w:color="0000FF"/>
    </w:rPr>
  </w:style>
  <w:style w:type="paragraph" w:styleId="TtuloTDC">
    <w:name w:val="TOC Heading"/>
    <w:basedOn w:val="Ttulo1"/>
    <w:next w:val="Normal"/>
    <w:uiPriority w:val="39"/>
    <w:unhideWhenUsed/>
    <w:qFormat/>
    <w:rsid w:val="00EC6E1B"/>
    <w:pPr>
      <w:keepNext/>
      <w:keepLines/>
      <w:pBdr>
        <w:bottom w:val="none" w:sz="0" w:space="0" w:color="auto"/>
        <w:between w:val="none" w:sz="0" w:space="0" w:color="auto"/>
      </w:pBdr>
      <w:spacing w:before="240" w:line="259" w:lineRule="auto"/>
      <w:jc w:val="left"/>
      <w:outlineLvl w:val="9"/>
    </w:pPr>
    <w:rPr>
      <w:rFonts w:asciiTheme="majorHAnsi" w:eastAsiaTheme="majorEastAsia" w:hAnsiTheme="majorHAnsi" w:cstheme="majorBidi"/>
      <w:b w:val="0"/>
      <w:color w:val="2E74B5" w:themeColor="accent1" w:themeShade="BF"/>
      <w:sz w:val="32"/>
      <w:szCs w:val="32"/>
      <w:lang w:eastAsia="es-MX"/>
    </w:rPr>
  </w:style>
  <w:style w:type="paragraph" w:styleId="TDC2">
    <w:name w:val="toc 2"/>
    <w:basedOn w:val="Normal"/>
    <w:next w:val="Normal"/>
    <w:autoRedefine/>
    <w:uiPriority w:val="39"/>
    <w:unhideWhenUsed/>
    <w:rsid w:val="0026567C"/>
    <w:pPr>
      <w:tabs>
        <w:tab w:val="right" w:leader="dot" w:pos="8828"/>
      </w:tabs>
      <w:spacing w:after="100"/>
      <w:ind w:left="220"/>
      <w:jc w:val="both"/>
    </w:pPr>
  </w:style>
  <w:style w:type="paragraph" w:styleId="TDC3">
    <w:name w:val="toc 3"/>
    <w:basedOn w:val="Normal"/>
    <w:next w:val="Normal"/>
    <w:autoRedefine/>
    <w:uiPriority w:val="39"/>
    <w:unhideWhenUsed/>
    <w:rsid w:val="0026567C"/>
    <w:pPr>
      <w:tabs>
        <w:tab w:val="right" w:leader="dot" w:pos="8828"/>
      </w:tabs>
      <w:spacing w:after="100"/>
      <w:ind w:left="440"/>
    </w:pPr>
  </w:style>
  <w:style w:type="table" w:customStyle="1" w:styleId="Tablaconcuadrcula1">
    <w:name w:val="Tabla con cuadrícula1"/>
    <w:basedOn w:val="Tablanormal"/>
    <w:next w:val="Tablaconcuadrcula"/>
    <w:uiPriority w:val="39"/>
    <w:rsid w:val="001C7443"/>
    <w:pPr>
      <w:spacing w:after="0" w:line="240" w:lineRule="auto"/>
    </w:pPr>
    <w:rPr>
      <w:rFonts w:cs="Calibri"/>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qFormat/>
    <w:rsid w:val="001C7443"/>
    <w:rPr>
      <w:i/>
      <w:iCs/>
    </w:rPr>
  </w:style>
  <w:style w:type="paragraph" w:styleId="TDC1">
    <w:name w:val="toc 1"/>
    <w:basedOn w:val="Normal"/>
    <w:next w:val="Normal"/>
    <w:autoRedefine/>
    <w:uiPriority w:val="39"/>
    <w:unhideWhenUsed/>
    <w:qFormat/>
    <w:rsid w:val="00277D25"/>
    <w:pPr>
      <w:spacing w:after="100"/>
    </w:pPr>
  </w:style>
  <w:style w:type="paragraph" w:styleId="Descripcin">
    <w:name w:val="caption"/>
    <w:basedOn w:val="Normal"/>
    <w:next w:val="Normal"/>
    <w:uiPriority w:val="35"/>
    <w:unhideWhenUsed/>
    <w:qFormat/>
    <w:rsid w:val="00C72D0A"/>
    <w:pPr>
      <w:spacing w:after="200" w:line="240" w:lineRule="auto"/>
    </w:pPr>
    <w:rPr>
      <w:i/>
      <w:iCs/>
      <w:color w:val="44546A" w:themeColor="text2"/>
      <w:sz w:val="18"/>
      <w:szCs w:val="18"/>
    </w:rPr>
  </w:style>
  <w:style w:type="paragraph" w:styleId="ndice1">
    <w:name w:val="index 1"/>
    <w:basedOn w:val="Normal"/>
    <w:next w:val="Normal"/>
    <w:uiPriority w:val="99"/>
    <w:unhideWhenUsed/>
    <w:qFormat/>
    <w:rsid w:val="0011239A"/>
    <w:pPr>
      <w:tabs>
        <w:tab w:val="right" w:leader="dot" w:pos="8828"/>
      </w:tabs>
      <w:spacing w:after="0" w:line="360" w:lineRule="auto"/>
      <w:ind w:left="221" w:hanging="221"/>
      <w:jc w:val="both"/>
    </w:pPr>
  </w:style>
  <w:style w:type="paragraph" w:styleId="Tabladeilustraciones">
    <w:name w:val="table of figures"/>
    <w:basedOn w:val="Normal"/>
    <w:next w:val="Normal"/>
    <w:uiPriority w:val="99"/>
    <w:semiHidden/>
    <w:unhideWhenUsed/>
    <w:rsid w:val="00AA28E0"/>
    <w:pPr>
      <w:spacing w:after="0"/>
    </w:pPr>
  </w:style>
  <w:style w:type="table" w:styleId="Tabladecuadrcula1clara-nfasis6">
    <w:name w:val="Grid Table 1 Light Accent 6"/>
    <w:basedOn w:val="Tablanormal"/>
    <w:uiPriority w:val="46"/>
    <w:rsid w:val="00112365"/>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paragraph" w:styleId="ndice2">
    <w:name w:val="index 2"/>
    <w:basedOn w:val="Normal"/>
    <w:next w:val="Normal"/>
    <w:uiPriority w:val="99"/>
    <w:semiHidden/>
    <w:unhideWhenUsed/>
    <w:qFormat/>
    <w:rsid w:val="006E418D"/>
    <w:pPr>
      <w:spacing w:after="0" w:line="360" w:lineRule="auto"/>
      <w:ind w:left="440" w:hanging="220"/>
      <w:jc w:val="both"/>
    </w:pPr>
    <w:rPr>
      <w:rFonts w:ascii="ITC Avant Garde" w:hAnsi="ITC Avant Garde"/>
    </w:rPr>
  </w:style>
  <w:style w:type="paragraph" w:styleId="ndice3">
    <w:name w:val="index 3"/>
    <w:basedOn w:val="Normal"/>
    <w:next w:val="Normal"/>
    <w:uiPriority w:val="99"/>
    <w:semiHidden/>
    <w:unhideWhenUsed/>
    <w:qFormat/>
    <w:rsid w:val="006E418D"/>
    <w:pPr>
      <w:spacing w:after="0" w:line="360" w:lineRule="auto"/>
      <w:ind w:left="660" w:hanging="220"/>
      <w:jc w:val="both"/>
    </w:pPr>
    <w:rPr>
      <w:rFonts w:ascii="ITC Avant Garde" w:hAnsi="ITC Avant Gar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4634362">
      <w:bodyDiv w:val="1"/>
      <w:marLeft w:val="0"/>
      <w:marRight w:val="0"/>
      <w:marTop w:val="0"/>
      <w:marBottom w:val="0"/>
      <w:divBdr>
        <w:top w:val="none" w:sz="0" w:space="0" w:color="auto"/>
        <w:left w:val="none" w:sz="0" w:space="0" w:color="auto"/>
        <w:bottom w:val="none" w:sz="0" w:space="0" w:color="auto"/>
        <w:right w:val="none" w:sz="0" w:space="0" w:color="auto"/>
      </w:divBdr>
    </w:div>
    <w:div w:id="832600190">
      <w:bodyDiv w:val="1"/>
      <w:marLeft w:val="0"/>
      <w:marRight w:val="0"/>
      <w:marTop w:val="0"/>
      <w:marBottom w:val="0"/>
      <w:divBdr>
        <w:top w:val="none" w:sz="0" w:space="0" w:color="auto"/>
        <w:left w:val="none" w:sz="0" w:space="0" w:color="auto"/>
        <w:bottom w:val="none" w:sz="0" w:space="0" w:color="auto"/>
        <w:right w:val="none" w:sz="0" w:space="0" w:color="auto"/>
      </w:divBdr>
      <w:divsChild>
        <w:div w:id="1825393586">
          <w:marLeft w:val="0"/>
          <w:marRight w:val="0"/>
          <w:marTop w:val="0"/>
          <w:marBottom w:val="90"/>
          <w:divBdr>
            <w:top w:val="none" w:sz="0" w:space="0" w:color="auto"/>
            <w:left w:val="none" w:sz="0" w:space="0" w:color="auto"/>
            <w:bottom w:val="none" w:sz="0" w:space="0" w:color="auto"/>
            <w:right w:val="none" w:sz="0" w:space="0" w:color="auto"/>
          </w:divBdr>
        </w:div>
        <w:div w:id="127288743">
          <w:marLeft w:val="0"/>
          <w:marRight w:val="0"/>
          <w:marTop w:val="0"/>
          <w:marBottom w:val="90"/>
          <w:divBdr>
            <w:top w:val="none" w:sz="0" w:space="0" w:color="auto"/>
            <w:left w:val="none" w:sz="0" w:space="0" w:color="auto"/>
            <w:bottom w:val="none" w:sz="0" w:space="0" w:color="auto"/>
            <w:right w:val="none" w:sz="0" w:space="0" w:color="auto"/>
          </w:divBdr>
        </w:div>
        <w:div w:id="558977321">
          <w:marLeft w:val="0"/>
          <w:marRight w:val="0"/>
          <w:marTop w:val="0"/>
          <w:marBottom w:val="90"/>
          <w:divBdr>
            <w:top w:val="none" w:sz="0" w:space="0" w:color="auto"/>
            <w:left w:val="none" w:sz="0" w:space="0" w:color="auto"/>
            <w:bottom w:val="none" w:sz="0" w:space="0" w:color="auto"/>
            <w:right w:val="none" w:sz="0" w:space="0" w:color="auto"/>
          </w:divBdr>
        </w:div>
        <w:div w:id="880440178">
          <w:marLeft w:val="0"/>
          <w:marRight w:val="0"/>
          <w:marTop w:val="0"/>
          <w:marBottom w:val="90"/>
          <w:divBdr>
            <w:top w:val="none" w:sz="0" w:space="0" w:color="auto"/>
            <w:left w:val="none" w:sz="0" w:space="0" w:color="auto"/>
            <w:bottom w:val="none" w:sz="0" w:space="0" w:color="auto"/>
            <w:right w:val="none" w:sz="0" w:space="0" w:color="auto"/>
          </w:divBdr>
        </w:div>
        <w:div w:id="1946956096">
          <w:marLeft w:val="1080"/>
          <w:marRight w:val="0"/>
          <w:marTop w:val="0"/>
          <w:marBottom w:val="90"/>
          <w:divBdr>
            <w:top w:val="none" w:sz="0" w:space="0" w:color="auto"/>
            <w:left w:val="none" w:sz="0" w:space="0" w:color="auto"/>
            <w:bottom w:val="none" w:sz="0" w:space="0" w:color="auto"/>
            <w:right w:val="none" w:sz="0" w:space="0" w:color="auto"/>
          </w:divBdr>
        </w:div>
        <w:div w:id="2075617458">
          <w:marLeft w:val="1080"/>
          <w:marRight w:val="0"/>
          <w:marTop w:val="0"/>
          <w:marBottom w:val="90"/>
          <w:divBdr>
            <w:top w:val="none" w:sz="0" w:space="0" w:color="auto"/>
            <w:left w:val="none" w:sz="0" w:space="0" w:color="auto"/>
            <w:bottom w:val="none" w:sz="0" w:space="0" w:color="auto"/>
            <w:right w:val="none" w:sz="0" w:space="0" w:color="auto"/>
          </w:divBdr>
        </w:div>
        <w:div w:id="630210052">
          <w:marLeft w:val="1080"/>
          <w:marRight w:val="0"/>
          <w:marTop w:val="0"/>
          <w:marBottom w:val="90"/>
          <w:divBdr>
            <w:top w:val="none" w:sz="0" w:space="0" w:color="auto"/>
            <w:left w:val="none" w:sz="0" w:space="0" w:color="auto"/>
            <w:bottom w:val="none" w:sz="0" w:space="0" w:color="auto"/>
            <w:right w:val="none" w:sz="0" w:space="0" w:color="auto"/>
          </w:divBdr>
        </w:div>
        <w:div w:id="1166169543">
          <w:marLeft w:val="1080"/>
          <w:marRight w:val="0"/>
          <w:marTop w:val="0"/>
          <w:marBottom w:val="90"/>
          <w:divBdr>
            <w:top w:val="none" w:sz="0" w:space="0" w:color="auto"/>
            <w:left w:val="none" w:sz="0" w:space="0" w:color="auto"/>
            <w:bottom w:val="none" w:sz="0" w:space="0" w:color="auto"/>
            <w:right w:val="none" w:sz="0" w:space="0" w:color="auto"/>
          </w:divBdr>
        </w:div>
        <w:div w:id="1727486003">
          <w:marLeft w:val="1080"/>
          <w:marRight w:val="0"/>
          <w:marTop w:val="0"/>
          <w:marBottom w:val="90"/>
          <w:divBdr>
            <w:top w:val="none" w:sz="0" w:space="0" w:color="auto"/>
            <w:left w:val="none" w:sz="0" w:space="0" w:color="auto"/>
            <w:bottom w:val="none" w:sz="0" w:space="0" w:color="auto"/>
            <w:right w:val="none" w:sz="0" w:space="0" w:color="auto"/>
          </w:divBdr>
        </w:div>
        <w:div w:id="746390601">
          <w:marLeft w:val="1080"/>
          <w:marRight w:val="0"/>
          <w:marTop w:val="0"/>
          <w:marBottom w:val="82"/>
          <w:divBdr>
            <w:top w:val="none" w:sz="0" w:space="0" w:color="auto"/>
            <w:left w:val="none" w:sz="0" w:space="0" w:color="auto"/>
            <w:bottom w:val="none" w:sz="0" w:space="0" w:color="auto"/>
            <w:right w:val="none" w:sz="0" w:space="0" w:color="auto"/>
          </w:divBdr>
        </w:div>
        <w:div w:id="1639530907">
          <w:marLeft w:val="1080"/>
          <w:marRight w:val="0"/>
          <w:marTop w:val="0"/>
          <w:marBottom w:val="82"/>
          <w:divBdr>
            <w:top w:val="none" w:sz="0" w:space="0" w:color="auto"/>
            <w:left w:val="none" w:sz="0" w:space="0" w:color="auto"/>
            <w:bottom w:val="none" w:sz="0" w:space="0" w:color="auto"/>
            <w:right w:val="none" w:sz="0" w:space="0" w:color="auto"/>
          </w:divBdr>
        </w:div>
        <w:div w:id="2090927650">
          <w:marLeft w:val="1080"/>
          <w:marRight w:val="0"/>
          <w:marTop w:val="0"/>
          <w:marBottom w:val="82"/>
          <w:divBdr>
            <w:top w:val="none" w:sz="0" w:space="0" w:color="auto"/>
            <w:left w:val="none" w:sz="0" w:space="0" w:color="auto"/>
            <w:bottom w:val="none" w:sz="0" w:space="0" w:color="auto"/>
            <w:right w:val="none" w:sz="0" w:space="0" w:color="auto"/>
          </w:divBdr>
        </w:div>
        <w:div w:id="1251235720">
          <w:marLeft w:val="1080"/>
          <w:marRight w:val="0"/>
          <w:marTop w:val="0"/>
          <w:marBottom w:val="82"/>
          <w:divBdr>
            <w:top w:val="none" w:sz="0" w:space="0" w:color="auto"/>
            <w:left w:val="none" w:sz="0" w:space="0" w:color="auto"/>
            <w:bottom w:val="none" w:sz="0" w:space="0" w:color="auto"/>
            <w:right w:val="none" w:sz="0" w:space="0" w:color="auto"/>
          </w:divBdr>
        </w:div>
        <w:div w:id="774325741">
          <w:marLeft w:val="0"/>
          <w:marRight w:val="0"/>
          <w:marTop w:val="0"/>
          <w:marBottom w:val="82"/>
          <w:divBdr>
            <w:top w:val="none" w:sz="0" w:space="0" w:color="auto"/>
            <w:left w:val="none" w:sz="0" w:space="0" w:color="auto"/>
            <w:bottom w:val="none" w:sz="0" w:space="0" w:color="auto"/>
            <w:right w:val="none" w:sz="0" w:space="0" w:color="auto"/>
          </w:divBdr>
        </w:div>
      </w:divsChild>
    </w:div>
    <w:div w:id="1464076243">
      <w:bodyDiv w:val="1"/>
      <w:marLeft w:val="0"/>
      <w:marRight w:val="0"/>
      <w:marTop w:val="0"/>
      <w:marBottom w:val="0"/>
      <w:divBdr>
        <w:top w:val="none" w:sz="0" w:space="0" w:color="auto"/>
        <w:left w:val="none" w:sz="0" w:space="0" w:color="auto"/>
        <w:bottom w:val="none" w:sz="0" w:space="0" w:color="auto"/>
        <w:right w:val="none" w:sz="0" w:space="0" w:color="auto"/>
      </w:divBdr>
    </w:div>
    <w:div w:id="1591160035">
      <w:bodyDiv w:val="1"/>
      <w:marLeft w:val="0"/>
      <w:marRight w:val="0"/>
      <w:marTop w:val="0"/>
      <w:marBottom w:val="0"/>
      <w:divBdr>
        <w:top w:val="none" w:sz="0" w:space="0" w:color="auto"/>
        <w:left w:val="none" w:sz="0" w:space="0" w:color="auto"/>
        <w:bottom w:val="none" w:sz="0" w:space="0" w:color="auto"/>
        <w:right w:val="none" w:sz="0" w:space="0" w:color="auto"/>
      </w:divBdr>
    </w:div>
    <w:div w:id="1663970819">
      <w:bodyDiv w:val="1"/>
      <w:marLeft w:val="0"/>
      <w:marRight w:val="0"/>
      <w:marTop w:val="0"/>
      <w:marBottom w:val="0"/>
      <w:divBdr>
        <w:top w:val="none" w:sz="0" w:space="0" w:color="auto"/>
        <w:left w:val="none" w:sz="0" w:space="0" w:color="auto"/>
        <w:bottom w:val="none" w:sz="0" w:space="0" w:color="auto"/>
        <w:right w:val="none" w:sz="0" w:space="0" w:color="auto"/>
      </w:divBdr>
    </w:div>
    <w:div w:id="1933928114">
      <w:bodyDiv w:val="1"/>
      <w:marLeft w:val="0"/>
      <w:marRight w:val="0"/>
      <w:marTop w:val="0"/>
      <w:marBottom w:val="0"/>
      <w:divBdr>
        <w:top w:val="none" w:sz="0" w:space="0" w:color="auto"/>
        <w:left w:val="none" w:sz="0" w:space="0" w:color="auto"/>
        <w:bottom w:val="none" w:sz="0" w:space="0" w:color="auto"/>
        <w:right w:val="none" w:sz="0" w:space="0" w:color="auto"/>
      </w:divBdr>
    </w:div>
    <w:div w:id="2123725917">
      <w:bodyDiv w:val="1"/>
      <w:marLeft w:val="0"/>
      <w:marRight w:val="0"/>
      <w:marTop w:val="0"/>
      <w:marBottom w:val="0"/>
      <w:divBdr>
        <w:top w:val="none" w:sz="0" w:space="0" w:color="auto"/>
        <w:left w:val="none" w:sz="0" w:space="0" w:color="auto"/>
        <w:bottom w:val="none" w:sz="0" w:space="0" w:color="auto"/>
        <w:right w:val="none" w:sz="0" w:space="0" w:color="auto"/>
      </w:divBdr>
      <w:divsChild>
        <w:div w:id="1934508076">
          <w:marLeft w:val="0"/>
          <w:marRight w:val="0"/>
          <w:marTop w:val="0"/>
          <w:marBottom w:val="90"/>
          <w:divBdr>
            <w:top w:val="none" w:sz="0" w:space="0" w:color="auto"/>
            <w:left w:val="none" w:sz="0" w:space="0" w:color="auto"/>
            <w:bottom w:val="none" w:sz="0" w:space="0" w:color="auto"/>
            <w:right w:val="none" w:sz="0" w:space="0" w:color="auto"/>
          </w:divBdr>
        </w:div>
        <w:div w:id="1999191928">
          <w:marLeft w:val="0"/>
          <w:marRight w:val="0"/>
          <w:marTop w:val="0"/>
          <w:marBottom w:val="9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2.png"/><Relationship Id="rId68" Type="http://schemas.openxmlformats.org/officeDocument/2006/relationships/image" Target="media/image57.png"/><Relationship Id="rId84" Type="http://schemas.openxmlformats.org/officeDocument/2006/relationships/image" Target="media/image73.png"/><Relationship Id="rId89" Type="http://schemas.openxmlformats.org/officeDocument/2006/relationships/image" Target="media/image78.png"/><Relationship Id="rId16" Type="http://schemas.openxmlformats.org/officeDocument/2006/relationships/image" Target="media/image6.png"/><Relationship Id="rId107" Type="http://schemas.openxmlformats.org/officeDocument/2006/relationships/header" Target="header1.xml"/><Relationship Id="rId11" Type="http://schemas.openxmlformats.org/officeDocument/2006/relationships/image" Target="media/image1.png"/><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370.png"/><Relationship Id="rId74" Type="http://schemas.openxmlformats.org/officeDocument/2006/relationships/image" Target="media/image63.png"/><Relationship Id="rId79" Type="http://schemas.openxmlformats.org/officeDocument/2006/relationships/image" Target="media/image68.png"/><Relationship Id="rId102" Type="http://schemas.openxmlformats.org/officeDocument/2006/relationships/image" Target="media/image91.png"/><Relationship Id="rId5" Type="http://schemas.openxmlformats.org/officeDocument/2006/relationships/numbering" Target="numbering.xml"/><Relationship Id="rId90" Type="http://schemas.openxmlformats.org/officeDocument/2006/relationships/image" Target="media/image79.png"/><Relationship Id="rId95" Type="http://schemas.openxmlformats.org/officeDocument/2006/relationships/image" Target="media/image84.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3.png"/><Relationship Id="rId69" Type="http://schemas.openxmlformats.org/officeDocument/2006/relationships/image" Target="media/image58.png"/><Relationship Id="rId80" Type="http://schemas.openxmlformats.org/officeDocument/2006/relationships/image" Target="media/image69.png"/><Relationship Id="rId85" Type="http://schemas.openxmlformats.org/officeDocument/2006/relationships/image" Target="media/image74.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footer" Target="footer1.xml"/><Relationship Id="rId54" Type="http://schemas.openxmlformats.org/officeDocument/2006/relationships/image" Target="media/image44.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5.png"/><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5.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fontTable" Target="fontTable.xm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7" Type="http://schemas.openxmlformats.org/officeDocument/2006/relationships/settings" Target="setting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theme" Target="theme/theme1.xml"/><Relationship Id="rId61" Type="http://schemas.openxmlformats.org/officeDocument/2006/relationships/image" Target="media/image50.png"/><Relationship Id="rId82" Type="http://schemas.openxmlformats.org/officeDocument/2006/relationships/image" Target="media/image71.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6.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s>
</file>

<file path=word/_rels/footer1.xml.rels><?xml version="1.0" encoding="UTF-8" standalone="yes"?>
<Relationships xmlns="http://schemas.openxmlformats.org/package/2006/relationships"><Relationship Id="rId1" Type="http://schemas.openxmlformats.org/officeDocument/2006/relationships/image" Target="media/image97.jpeg"/></Relationships>
</file>

<file path=word/_rels/footnotes.xml.rels><?xml version="1.0" encoding="UTF-8" standalone="yes"?>
<Relationships xmlns="http://schemas.openxmlformats.org/package/2006/relationships"><Relationship Id="rId8" Type="http://schemas.openxmlformats.org/officeDocument/2006/relationships/hyperlink" Target="https://eird.org/fulltext/marco-accion/framework-espanol.pdf" TargetMode="External"/><Relationship Id="rId13" Type="http://schemas.openxmlformats.org/officeDocument/2006/relationships/hyperlink" Target="http://www.ift.org.mx/sites/default/files/contenidogeneral/industria/plandereacciondecomunicacionesensituacionesdeemergenciaacc.pdf" TargetMode="External"/><Relationship Id="rId18" Type="http://schemas.openxmlformats.org/officeDocument/2006/relationships/hyperlink" Target="https://www.itu.int/pub/S-CONF-ACTF-2018" TargetMode="External"/><Relationship Id="rId26" Type="http://schemas.openxmlformats.org/officeDocument/2006/relationships/hyperlink" Target="http://www.cenapred.gob.mx/es/documentosWeb/Enaproc/curso_Alerta_Temprana.pdf" TargetMode="External"/><Relationship Id="rId3" Type="http://schemas.openxmlformats.org/officeDocument/2006/relationships/hyperlink" Target="http://www.cenapred.gob.mx/es/Publicaciones/archivos/36-DIAGNSTICODEPELIGROSEIDENTIFICACINDERIESGOSDEDESASTRESENMXICO.PDF" TargetMode="External"/><Relationship Id="rId21" Type="http://schemas.openxmlformats.org/officeDocument/2006/relationships/hyperlink" Target="https://www.itu.int/dms_pubrec/itu-r/rec/sm/R-REC-SM.1535-0-200107-I!!PDF-E.pdf" TargetMode="External"/><Relationship Id="rId7" Type="http://schemas.openxmlformats.org/officeDocument/2006/relationships/hyperlink" Target="https://www.imta.gob.mx/biblioteca/libros_html/desastres-mexico/Libro-Riesgo-desastres-en-Mexico.pdf" TargetMode="External"/><Relationship Id="rId12" Type="http://schemas.openxmlformats.org/officeDocument/2006/relationships/hyperlink" Target="http://www.ift.org.mx/sites/default/files/contenidogeneral/conocenos/COMPILACIONESTATUTOORGANICOMODIFICACIONESDICIEMBRE2018.pdf" TargetMode="External"/><Relationship Id="rId17" Type="http://schemas.openxmlformats.org/officeDocument/2006/relationships/hyperlink" Target="http://search.itu.int/history/HistoryDigitalCollectionDocLibrary/5.17.61.es.300.pdf" TargetMode="External"/><Relationship Id="rId25" Type="http://schemas.openxmlformats.org/officeDocument/2006/relationships/hyperlink" Target="http://www1.cenapred.unam.mx/SUBCUENTA/6a%20SESI%C3%93N%20EXTRAORDINARIA/3.%20GOES_16/CENIZA_REPORTE_3.4_ABRIL_15_2019_BUENO_CON_%C3%8DNDICE+TABLAS+FIGURAS_C.pdf" TargetMode="External"/><Relationship Id="rId2" Type="http://schemas.openxmlformats.org/officeDocument/2006/relationships/hyperlink" Target="http://www.un-spider.org/es/riesgos-y-desastres" TargetMode="External"/><Relationship Id="rId16" Type="http://schemas.openxmlformats.org/officeDocument/2006/relationships/hyperlink" Target="https://www.unisdr.org/files/43291_spanishsendaiframeworkfordisasterri.pdf" TargetMode="External"/><Relationship Id="rId20" Type="http://schemas.openxmlformats.org/officeDocument/2006/relationships/hyperlink" Target="https://www.itu.int/dms_pub/itu-r/opb/act/R-ACT-WRC.12-2015-PDF-S.pdf" TargetMode="External"/><Relationship Id="rId29" Type="http://schemas.openxmlformats.org/officeDocument/2006/relationships/hyperlink" Target="http://publications.gc.ca/collections/collection_2010/ec/En56-228-2010-eng.pdf" TargetMode="External"/><Relationship Id="rId1" Type="http://schemas.openxmlformats.org/officeDocument/2006/relationships/hyperlink" Target="http://www.dof.gob.mx/nota_detalle_popup.php?codigo=5452357" TargetMode="External"/><Relationship Id="rId6" Type="http://schemas.openxmlformats.org/officeDocument/2006/relationships/hyperlink" Target="http://www.cenapred.gob.mx/es/Publicaciones/archivos/37.pdf" TargetMode="External"/><Relationship Id="rId11" Type="http://schemas.openxmlformats.org/officeDocument/2006/relationships/hyperlink" Target="http://www.diputados.gob.mx/LeyesBiblio/regley/Reg_LGPC_091215.pdf" TargetMode="External"/><Relationship Id="rId24" Type="http://schemas.openxmlformats.org/officeDocument/2006/relationships/hyperlink" Target="http://www.cenapred.gob.mx/es/Publicaciones/archivos/298-INFOGRAFASISTEMASDEALERTATEMPRANA.PDF" TargetMode="External"/><Relationship Id="rId5" Type="http://schemas.openxmlformats.org/officeDocument/2006/relationships/hyperlink" Target="https://www.sgm.gob.mx/Web/MuseoVirtual/Riesgos-geologicos/Volcanes-de-Mexico.html" TargetMode="External"/><Relationship Id="rId15" Type="http://schemas.openxmlformats.org/officeDocument/2006/relationships/hyperlink" Target="http://www.ift.org.mx/sites/default/files/industria/temasrelevantes/4698/documentos/2.criteriosclasificacion.pdf" TargetMode="External"/><Relationship Id="rId23" Type="http://schemas.openxmlformats.org/officeDocument/2006/relationships/hyperlink" Target="https://www.citel.oas.org/en/SiteAssets/PCCI/Final-Reports/P1!T-2003r1_e.pdf" TargetMode="External"/><Relationship Id="rId28" Type="http://schemas.openxmlformats.org/officeDocument/2006/relationships/hyperlink" Target="https://w2-mo.weather.gov/media/nwr/NWR_Brochure_NOAA_PA_94062.pdf" TargetMode="External"/><Relationship Id="rId10" Type="http://schemas.openxmlformats.org/officeDocument/2006/relationships/hyperlink" Target="http://www.diputados.gob.mx/LeyesBiblio/pdf/LGPC_190118.pdf" TargetMode="External"/><Relationship Id="rId19" Type="http://schemas.openxmlformats.org/officeDocument/2006/relationships/hyperlink" Target="https://www.itu.int/dms_pub/itu-r/opb/act/R-ACT-WRC.12-2015-PDF-S.pdf" TargetMode="External"/><Relationship Id="rId4" Type="http://schemas.openxmlformats.org/officeDocument/2006/relationships/hyperlink" Target="http://www1.cenapred.unam.mx/COORDINACION_ADMINISTRATIVA/SRM/FRACCION_XLI_A/49.pdf" TargetMode="External"/><Relationship Id="rId9" Type="http://schemas.openxmlformats.org/officeDocument/2006/relationships/hyperlink" Target="http://legislacion.scjn.gob.mx/Buscador/Paginas/wfProcesoLegislativoCompleto.aspx?IdOrd=101766&amp;IdRef=1&amp;IdProc=1" TargetMode="External"/><Relationship Id="rId14" Type="http://schemas.openxmlformats.org/officeDocument/2006/relationships/hyperlink" Target="https://www.dof.gob.mx/nota_detalle.php?codigo=5585190&amp;fecha=30/01/2020" TargetMode="External"/><Relationship Id="rId22" Type="http://schemas.openxmlformats.org/officeDocument/2006/relationships/hyperlink" Target="https://www.citel.oas.org/es/Documents/Acerca-de-la-CITEL/Plan_Estrategico_CITEL_2018-2022.pdf" TargetMode="External"/><Relationship Id="rId27" Type="http://schemas.openxmlformats.org/officeDocument/2006/relationships/hyperlink" Target="http://www.ssn.unam.mx/info/ssn-no-opera-alerta-sismic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58C8B56F3A3DA246B94E264FDC70B166" ma:contentTypeVersion="0" ma:contentTypeDescription="Crear nuevo documento." ma:contentTypeScope="" ma:versionID="54b0fcd7487e5d1ec88ef671f37e3486">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1EF2C6-D69D-4D58-BDE8-CD0B920C4F11}">
  <ds:schemaRefs>
    <ds:schemaRef ds:uri="http://schemas.microsoft.com/sharepoint/v3/contenttype/forms"/>
  </ds:schemaRefs>
</ds:datastoreItem>
</file>

<file path=customXml/itemProps2.xml><?xml version="1.0" encoding="utf-8"?>
<ds:datastoreItem xmlns:ds="http://schemas.openxmlformats.org/officeDocument/2006/customXml" ds:itemID="{6DF09D30-E317-45C7-8875-35F8C049DC4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D9275E1-A5F0-4080-9EE4-95754D0AE20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696EFE54-5F46-4A00-80CD-1FFFB3641E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38</Pages>
  <Words>12440</Words>
  <Characters>68423</Characters>
  <Application>Microsoft Office Word</Application>
  <DocSecurity>0</DocSecurity>
  <Lines>570</Lines>
  <Paragraphs>161</Paragraphs>
  <ScaleCrop>false</ScaleCrop>
  <HeadingPairs>
    <vt:vector size="2" baseType="variant">
      <vt:variant>
        <vt:lpstr>Título</vt:lpstr>
      </vt:variant>
      <vt:variant>
        <vt:i4>1</vt:i4>
      </vt:variant>
    </vt:vector>
  </HeadingPairs>
  <TitlesOfParts>
    <vt:vector size="1" baseType="lpstr">
      <vt:lpstr>Análisis de la banda de frecuencias</vt:lpstr>
    </vt:vector>
  </TitlesOfParts>
  <Company/>
  <LinksUpToDate>false</LinksUpToDate>
  <CharactersWithSpaces>80702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Análisis de la banda de frecuencias</dc:title>
  <dc:subject/>
  <dc:creator>Elizabeth Sosa Hernandez</dc:creator>
  <cp:keywords/>
  <dc:description/>
  <cp:lastModifiedBy>Josue Teoyotl Calderon</cp:lastModifiedBy>
  <cp:revision>3</cp:revision>
  <cp:lastPrinted>2020-08-06T01:27:00Z</cp:lastPrinted>
  <dcterms:created xsi:type="dcterms:W3CDTF">2020-08-05T22:22:00Z</dcterms:created>
  <dcterms:modified xsi:type="dcterms:W3CDTF">2020-08-06T01:28:00Z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0x01010058C8B56F3A3DA246B94E264FDC70B166</vt:lpwstr>
  </property>
  <property fmtid="{D5CDD505-2E9C-101B-9397-08002B2CF9AE}" pid="3" name="xd_Signature">
    <vt:bool>false</vt:bool>
  </property>
  <property fmtid="{D5CDD505-2E9C-101B-9397-08002B2CF9AE}" pid="4" name="xd_ProgID">
    <vt:lpwstr/>
  </property>
  <property fmtid="{D5CDD505-2E9C-101B-9397-08002B2CF9AE}" pid="5" name="TemplateUrl">
    <vt:lpwstr/>
  </property>
</Properties>
</file>