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64C6" w14:textId="77777777" w:rsidR="00CD4647" w:rsidRPr="00DB554A" w:rsidRDefault="00CD4647" w:rsidP="00DB554A">
      <w:pPr>
        <w:spacing w:after="0"/>
        <w:jc w:val="center"/>
        <w:rPr>
          <w:rFonts w:ascii="ITC Avant Garde" w:hAnsi="ITC Avant Garde"/>
        </w:rPr>
      </w:pPr>
    </w:p>
    <w:p w14:paraId="4527C40A" w14:textId="77777777" w:rsidR="0038199D" w:rsidRPr="00F36A5D" w:rsidRDefault="0038199D" w:rsidP="005A2160">
      <w:pPr>
        <w:spacing w:after="240"/>
        <w:jc w:val="center"/>
        <w:rPr>
          <w:rFonts w:ascii="ITC Avant Garde" w:hAnsi="ITC Avant Garde"/>
          <w:b/>
        </w:rPr>
      </w:pPr>
      <w:r w:rsidRPr="00F36A5D">
        <w:rPr>
          <w:rFonts w:ascii="ITC Avant Garde" w:hAnsi="ITC Avant Garde"/>
          <w:b/>
        </w:rPr>
        <w:t>FORMATO PARA PARTICIPAR EN LA CONSULTA PÚBLICA</w:t>
      </w:r>
    </w:p>
    <w:p w14:paraId="219891BF" w14:textId="77777777" w:rsidR="0038199D" w:rsidRPr="00F36A5D" w:rsidRDefault="0038199D" w:rsidP="005A2160">
      <w:pPr>
        <w:spacing w:after="60"/>
        <w:rPr>
          <w:rFonts w:ascii="ITC Avant Garde" w:hAnsi="ITC Avant Garde"/>
          <w:b/>
          <w:sz w:val="16"/>
        </w:rPr>
      </w:pPr>
      <w:r w:rsidRPr="00F36A5D">
        <w:rPr>
          <w:rFonts w:ascii="ITC Avant Garde" w:hAnsi="ITC Avant Garde"/>
          <w:b/>
          <w:sz w:val="16"/>
        </w:rPr>
        <w:t>Instrucciones para su llenado y participación:</w:t>
      </w:r>
    </w:p>
    <w:p w14:paraId="751C0541" w14:textId="75C7F403" w:rsidR="0038199D" w:rsidRPr="00F36A5D" w:rsidRDefault="0038199D"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782A21" w:rsidRPr="00F75145">
          <w:rPr>
            <w:rStyle w:val="Hipervnculo"/>
            <w:rFonts w:ascii="ITC Avant Garde" w:hAnsi="ITC Avant Garde"/>
            <w:sz w:val="14"/>
            <w:szCs w:val="14"/>
          </w:rPr>
          <w:t>oferta.desagregacion@ift.org.mx</w:t>
        </w:r>
      </w:hyperlink>
      <w:r w:rsidRPr="005A2160">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3F191C">
        <w:rPr>
          <w:rFonts w:ascii="ITC Avant Garde" w:hAnsi="ITC Avant Garde"/>
          <w:sz w:val="14"/>
          <w:szCs w:val="14"/>
        </w:rPr>
        <w:t>B</w:t>
      </w:r>
      <w:r w:rsidRPr="00F36A5D">
        <w:rPr>
          <w:rFonts w:ascii="ITC Avant Garde" w:hAnsi="ITC Avant Garde"/>
          <w:sz w:val="14"/>
          <w:szCs w:val="14"/>
        </w:rPr>
        <w:t>.</w:t>
      </w:r>
    </w:p>
    <w:p w14:paraId="4F0289A5" w14:textId="77777777" w:rsidR="0038199D" w:rsidRPr="00F36A5D" w:rsidRDefault="0038199D"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6762AC" w14:textId="77777777" w:rsidR="008200BE" w:rsidRPr="00F36A5D" w:rsidRDefault="008200BE"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 xml:space="preserve">Lea minuciosamente el </w:t>
      </w:r>
      <w:r w:rsidRPr="001B1024">
        <w:rPr>
          <w:rFonts w:ascii="ITC Avant Garde" w:hAnsi="ITC Avant Garde"/>
          <w:sz w:val="14"/>
          <w:szCs w:val="14"/>
        </w:rPr>
        <w:t>AVISO</w:t>
      </w:r>
      <w:r w:rsidR="000E55B0" w:rsidRPr="001B1024">
        <w:rPr>
          <w:rFonts w:ascii="ITC Avant Garde" w:hAnsi="ITC Avant Garde"/>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1B1024">
        <w:rPr>
          <w:rFonts w:ascii="ITC Avant Garde" w:hAnsi="ITC Avant Garde"/>
          <w:sz w:val="14"/>
          <w:szCs w:val="14"/>
        </w:rPr>
        <w:t xml:space="preserve">los </w:t>
      </w:r>
      <w:r w:rsidRPr="00F13595">
        <w:rPr>
          <w:rFonts w:ascii="ITC Avant Garde" w:hAnsi="ITC Avant Garde"/>
          <w:sz w:val="14"/>
          <w:szCs w:val="14"/>
        </w:rPr>
        <w:t>comentarios</w:t>
      </w:r>
      <w:r w:rsidRPr="001B1024">
        <w:rPr>
          <w:rFonts w:ascii="ITC Avant Garde" w:hAnsi="ITC Avant Garde"/>
          <w:sz w:val="14"/>
          <w:szCs w:val="14"/>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2C413142" w14:textId="77777777" w:rsidR="0038199D" w:rsidRPr="00F36A5D" w:rsidRDefault="00800852"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C0B8379" w14:textId="77777777" w:rsidR="0038199D" w:rsidRPr="00F36A5D" w:rsidRDefault="0038199D"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40BF9246" w14:textId="77777777" w:rsidR="0038199D" w:rsidRPr="00F36A5D" w:rsidRDefault="00800852"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05B4EB1" w14:textId="5300FDFC" w:rsidR="0038199D" w:rsidRPr="00286400" w:rsidRDefault="0038199D" w:rsidP="001B1024">
      <w:pPr>
        <w:numPr>
          <w:ilvl w:val="0"/>
          <w:numId w:val="1"/>
        </w:numPr>
        <w:spacing w:after="60"/>
        <w:ind w:left="425" w:right="51" w:hanging="425"/>
        <w:jc w:val="both"/>
        <w:rPr>
          <w:rFonts w:ascii="ITC Avant Garde" w:hAnsi="ITC Avant Garde"/>
          <w:sz w:val="14"/>
          <w:szCs w:val="14"/>
        </w:rPr>
      </w:pPr>
      <w:r w:rsidRPr="00286400">
        <w:rPr>
          <w:rFonts w:ascii="ITC Avant Garde" w:hAnsi="ITC Avant Garde"/>
          <w:sz w:val="14"/>
          <w:szCs w:val="14"/>
        </w:rPr>
        <w:t xml:space="preserve">El período de consulta pública será </w:t>
      </w:r>
      <w:r w:rsidRPr="00765367">
        <w:rPr>
          <w:rFonts w:ascii="ITC Avant Garde" w:hAnsi="ITC Avant Garde"/>
          <w:sz w:val="14"/>
          <w:szCs w:val="14"/>
        </w:rPr>
        <w:t>del</w:t>
      </w:r>
      <w:r w:rsidR="000D2838" w:rsidRPr="00765367">
        <w:rPr>
          <w:rFonts w:ascii="ITC Avant Garde" w:hAnsi="ITC Avant Garde"/>
          <w:sz w:val="14"/>
          <w:szCs w:val="14"/>
        </w:rPr>
        <w:t xml:space="preserve"> </w:t>
      </w:r>
      <w:r w:rsidR="00782A21">
        <w:rPr>
          <w:rFonts w:ascii="ITC Avant Garde" w:hAnsi="ITC Avant Garde"/>
          <w:sz w:val="14"/>
          <w:szCs w:val="14"/>
        </w:rPr>
        <w:t>6</w:t>
      </w:r>
      <w:r w:rsidR="00286400" w:rsidRPr="00765367">
        <w:rPr>
          <w:rFonts w:ascii="ITC Avant Garde" w:hAnsi="ITC Avant Garde"/>
          <w:sz w:val="14"/>
          <w:szCs w:val="14"/>
        </w:rPr>
        <w:t xml:space="preserve"> </w:t>
      </w:r>
      <w:r w:rsidR="004564E4" w:rsidRPr="00765367">
        <w:rPr>
          <w:rFonts w:ascii="ITC Avant Garde" w:hAnsi="ITC Avant Garde"/>
          <w:sz w:val="14"/>
          <w:szCs w:val="14"/>
        </w:rPr>
        <w:t>d</w:t>
      </w:r>
      <w:r w:rsidR="008C679D" w:rsidRPr="00765367">
        <w:rPr>
          <w:rFonts w:ascii="ITC Avant Garde" w:hAnsi="ITC Avant Garde"/>
          <w:sz w:val="14"/>
          <w:szCs w:val="14"/>
        </w:rPr>
        <w:t xml:space="preserve">e </w:t>
      </w:r>
      <w:r w:rsidR="00782A21">
        <w:rPr>
          <w:rFonts w:ascii="ITC Avant Garde" w:hAnsi="ITC Avant Garde"/>
          <w:sz w:val="14"/>
          <w:szCs w:val="14"/>
        </w:rPr>
        <w:t>agosto</w:t>
      </w:r>
      <w:r w:rsidR="004564E4" w:rsidRPr="00765367">
        <w:rPr>
          <w:rFonts w:ascii="ITC Avant Garde" w:hAnsi="ITC Avant Garde"/>
          <w:sz w:val="14"/>
          <w:szCs w:val="14"/>
        </w:rPr>
        <w:t xml:space="preserve"> </w:t>
      </w:r>
      <w:r w:rsidR="000D2838" w:rsidRPr="00765367">
        <w:rPr>
          <w:rFonts w:ascii="ITC Avant Garde" w:hAnsi="ITC Avant Garde"/>
          <w:sz w:val="14"/>
          <w:szCs w:val="14"/>
        </w:rPr>
        <w:t xml:space="preserve">al </w:t>
      </w:r>
      <w:r w:rsidR="00782A21">
        <w:rPr>
          <w:rFonts w:ascii="ITC Avant Garde" w:hAnsi="ITC Avant Garde"/>
          <w:sz w:val="14"/>
          <w:szCs w:val="14"/>
        </w:rPr>
        <w:t>4</w:t>
      </w:r>
      <w:r w:rsidR="004564E4" w:rsidRPr="00765367">
        <w:rPr>
          <w:rFonts w:ascii="ITC Avant Garde" w:hAnsi="ITC Avant Garde"/>
          <w:sz w:val="14"/>
          <w:szCs w:val="14"/>
        </w:rPr>
        <w:t xml:space="preserve"> </w:t>
      </w:r>
      <w:r w:rsidR="000D2838" w:rsidRPr="00765367">
        <w:rPr>
          <w:rFonts w:ascii="ITC Avant Garde" w:hAnsi="ITC Avant Garde"/>
          <w:sz w:val="14"/>
          <w:szCs w:val="14"/>
        </w:rPr>
        <w:t xml:space="preserve">de </w:t>
      </w:r>
      <w:r w:rsidR="00782A21">
        <w:rPr>
          <w:rFonts w:ascii="ITC Avant Garde" w:hAnsi="ITC Avant Garde"/>
          <w:sz w:val="14"/>
          <w:szCs w:val="14"/>
        </w:rPr>
        <w:t>septiembre</w:t>
      </w:r>
      <w:r w:rsidR="004564E4" w:rsidRPr="00765367">
        <w:rPr>
          <w:rFonts w:ascii="ITC Avant Garde" w:hAnsi="ITC Avant Garde"/>
          <w:sz w:val="14"/>
          <w:szCs w:val="14"/>
        </w:rPr>
        <w:t xml:space="preserve"> </w:t>
      </w:r>
      <w:r w:rsidR="000D2838" w:rsidRPr="00765367">
        <w:rPr>
          <w:rFonts w:ascii="ITC Avant Garde" w:hAnsi="ITC Avant Garde"/>
          <w:sz w:val="14"/>
          <w:szCs w:val="14"/>
        </w:rPr>
        <w:t>de 20</w:t>
      </w:r>
      <w:r w:rsidR="00286400" w:rsidRPr="00765367">
        <w:rPr>
          <w:rFonts w:ascii="ITC Avant Garde" w:hAnsi="ITC Avant Garde"/>
          <w:sz w:val="14"/>
          <w:szCs w:val="14"/>
        </w:rPr>
        <w:t>2</w:t>
      </w:r>
      <w:r w:rsidR="00E16773" w:rsidRPr="00765367">
        <w:rPr>
          <w:rFonts w:ascii="ITC Avant Garde" w:hAnsi="ITC Avant Garde"/>
          <w:sz w:val="14"/>
          <w:szCs w:val="14"/>
        </w:rPr>
        <w:t>0</w:t>
      </w:r>
      <w:r w:rsidR="001A5E1D" w:rsidRPr="001B1024">
        <w:rPr>
          <w:rFonts w:ascii="ITC Avant Garde" w:hAnsi="ITC Avant Garde"/>
          <w:sz w:val="14"/>
          <w:szCs w:val="14"/>
        </w:rPr>
        <w:t xml:space="preserve"> </w:t>
      </w:r>
      <w:r w:rsidR="001A5E1D" w:rsidRPr="00286400">
        <w:rPr>
          <w:rFonts w:ascii="ITC Avant Garde" w:hAnsi="ITC Avant Garde"/>
          <w:sz w:val="14"/>
          <w:szCs w:val="14"/>
        </w:rPr>
        <w:t>(i.e. 30 días naturales)</w:t>
      </w:r>
      <w:r w:rsidRPr="00286400">
        <w:rPr>
          <w:rFonts w:ascii="ITC Avant Garde" w:hAnsi="ITC Avant Garde"/>
          <w:sz w:val="14"/>
          <w:szCs w:val="14"/>
        </w:rPr>
        <w:t>. Una vez concluido</w:t>
      </w:r>
      <w:r w:rsidR="00CC53F7" w:rsidRPr="00286400">
        <w:rPr>
          <w:rFonts w:ascii="ITC Avant Garde" w:hAnsi="ITC Avant Garde"/>
          <w:sz w:val="14"/>
          <w:szCs w:val="14"/>
        </w:rPr>
        <w:t xml:space="preserve"> dicho periodo</w:t>
      </w:r>
      <w:r w:rsidR="004970C4" w:rsidRPr="00286400">
        <w:rPr>
          <w:rFonts w:ascii="ITC Avant Garde" w:hAnsi="ITC Avant Garde"/>
          <w:sz w:val="14"/>
          <w:szCs w:val="14"/>
        </w:rPr>
        <w:t>,</w:t>
      </w:r>
      <w:r w:rsidRPr="00286400">
        <w:rPr>
          <w:rFonts w:ascii="ITC Avant Garde" w:hAnsi="ITC Avant Garde"/>
          <w:sz w:val="14"/>
          <w:szCs w:val="14"/>
        </w:rPr>
        <w:t xml:space="preserve"> se podrá</w:t>
      </w:r>
      <w:r w:rsidR="008F2B1A" w:rsidRPr="00286400">
        <w:rPr>
          <w:rFonts w:ascii="ITC Avant Garde" w:hAnsi="ITC Avant Garde"/>
          <w:sz w:val="14"/>
          <w:szCs w:val="14"/>
        </w:rPr>
        <w:t>n</w:t>
      </w:r>
      <w:r w:rsidRPr="00286400">
        <w:rPr>
          <w:rFonts w:ascii="ITC Avant Garde" w:hAnsi="ITC Avant Garde"/>
          <w:sz w:val="14"/>
          <w:szCs w:val="14"/>
        </w:rPr>
        <w:t xml:space="preserve"> </w:t>
      </w:r>
      <w:r w:rsidRPr="00F13595">
        <w:rPr>
          <w:rFonts w:ascii="ITC Avant Garde" w:hAnsi="ITC Avant Garde"/>
          <w:sz w:val="14"/>
          <w:szCs w:val="14"/>
        </w:rPr>
        <w:t>continuar visualizando los comentarios vertidos, así como los documentos adjuntos en la siguiente dirección electrónica:</w:t>
      </w:r>
      <w:r w:rsidR="000D2838" w:rsidRPr="00F13595">
        <w:rPr>
          <w:rFonts w:ascii="ITC Avant Garde" w:hAnsi="ITC Avant Garde"/>
          <w:sz w:val="14"/>
          <w:szCs w:val="14"/>
        </w:rPr>
        <w:t xml:space="preserve"> </w:t>
      </w:r>
      <w:hyperlink r:id="rId12" w:history="1">
        <w:r w:rsidR="00F13595" w:rsidRPr="001B1024">
          <w:rPr>
            <w:rStyle w:val="Hipervnculo"/>
            <w:rFonts w:ascii="ITC Avant Garde" w:hAnsi="ITC Avant Garde" w:cs="Arial"/>
            <w:sz w:val="14"/>
            <w:szCs w:val="14"/>
          </w:rPr>
          <w:t>http://www.ift.org.mx/industria/consultas-publicas</w:t>
        </w:r>
      </w:hyperlink>
    </w:p>
    <w:p w14:paraId="73820943" w14:textId="509179BF" w:rsidR="00184332" w:rsidRPr="00286400" w:rsidRDefault="00184332" w:rsidP="00765367">
      <w:pPr>
        <w:numPr>
          <w:ilvl w:val="0"/>
          <w:numId w:val="1"/>
        </w:numPr>
        <w:spacing w:after="60"/>
        <w:ind w:left="426" w:right="51" w:hanging="426"/>
        <w:jc w:val="both"/>
        <w:rPr>
          <w:rFonts w:ascii="ITC Avant Garde" w:hAnsi="ITC Avant Garde"/>
          <w:sz w:val="14"/>
          <w:szCs w:val="14"/>
        </w:rPr>
      </w:pPr>
      <w:r w:rsidRPr="00184332">
        <w:rPr>
          <w:rFonts w:ascii="ITC Avant Garde" w:hAnsi="ITC Avant Garde"/>
          <w:sz w:val="14"/>
          <w:szCs w:val="14"/>
        </w:rPr>
        <w:t xml:space="preserve">Para cualquier duda, comentario o inquietud sobre el presente proceso consultivo, el Instituto pone a disposición de todos los interesados, </w:t>
      </w:r>
      <w:r w:rsidR="003F191C" w:rsidRPr="003F191C">
        <w:rPr>
          <w:rFonts w:ascii="ITC Avant Garde" w:hAnsi="ITC Avant Garde"/>
          <w:sz w:val="14"/>
          <w:szCs w:val="14"/>
        </w:rPr>
        <w:t xml:space="preserve">el siguiente punto de contacto: Fernando Rojas Castañeda, Director de Análisis Técnico de Servicios de Compartición de Infraestructura, correo electrónico: </w:t>
      </w:r>
      <w:hyperlink r:id="rId13" w:history="1">
        <w:r w:rsidR="00F22D65">
          <w:rPr>
            <w:rStyle w:val="Hipervnculo"/>
            <w:rFonts w:ascii="ITC Avant Garde" w:hAnsi="ITC Avant Garde"/>
            <w:sz w:val="14"/>
            <w:szCs w:val="14"/>
          </w:rPr>
          <w:t>fernando.rojas@ift.org.mx</w:t>
        </w:r>
      </w:hyperlink>
      <w:bookmarkStart w:id="0" w:name="_GoBack"/>
      <w:bookmarkEnd w:id="0"/>
      <w:r w:rsidR="003F191C" w:rsidRPr="003F191C">
        <w:rPr>
          <w:rFonts w:ascii="ITC Avant Garde" w:hAnsi="ITC Avant Garde"/>
          <w:sz w:val="14"/>
          <w:szCs w:val="14"/>
        </w:rPr>
        <w:t>, número telefónico 55 5015 4000, extensión 4828</w:t>
      </w:r>
      <w:r w:rsidR="003F191C">
        <w:rPr>
          <w:rFonts w:ascii="ITC Avant Garde" w:hAnsi="ITC Avant Garde"/>
          <w:sz w:val="14"/>
          <w:szCs w:val="14"/>
        </w:rPr>
        <w:t>.</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1828EAA5" w14:textId="77777777" w:rsidTr="006B1C4A">
        <w:trPr>
          <w:trHeight w:val="408"/>
          <w:jc w:val="center"/>
        </w:trPr>
        <w:tc>
          <w:tcPr>
            <w:tcW w:w="8857" w:type="dxa"/>
            <w:gridSpan w:val="2"/>
            <w:shd w:val="clear" w:color="auto" w:fill="D9D9D9"/>
            <w:vAlign w:val="center"/>
            <w:hideMark/>
          </w:tcPr>
          <w:p w14:paraId="69AC759D" w14:textId="77777777" w:rsidR="00DF154A" w:rsidRPr="00F36A5D" w:rsidRDefault="00DF154A" w:rsidP="00912F01">
            <w:pPr>
              <w:numPr>
                <w:ilvl w:val="0"/>
                <w:numId w:val="2"/>
              </w:numPr>
              <w:spacing w:after="0" w:line="240" w:lineRule="auto"/>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6CF14CD9" w14:textId="77777777" w:rsidTr="006B1C4A">
        <w:trPr>
          <w:trHeight w:val="273"/>
          <w:jc w:val="center"/>
        </w:trPr>
        <w:tc>
          <w:tcPr>
            <w:tcW w:w="4741" w:type="dxa"/>
            <w:shd w:val="clear" w:color="auto" w:fill="C5E0B3"/>
            <w:vAlign w:val="center"/>
            <w:hideMark/>
          </w:tcPr>
          <w:p w14:paraId="74BE70E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116" w:type="dxa"/>
            <w:shd w:val="clear" w:color="auto" w:fill="auto"/>
            <w:vAlign w:val="center"/>
            <w:hideMark/>
          </w:tcPr>
          <w:p w14:paraId="48FEAAF5"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FD14957" w14:textId="77777777" w:rsidTr="006B1C4A">
        <w:trPr>
          <w:trHeight w:val="276"/>
          <w:jc w:val="center"/>
        </w:trPr>
        <w:tc>
          <w:tcPr>
            <w:tcW w:w="4741" w:type="dxa"/>
            <w:shd w:val="clear" w:color="auto" w:fill="E2EFD9"/>
            <w:vAlign w:val="center"/>
            <w:hideMark/>
          </w:tcPr>
          <w:p w14:paraId="001E047E"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116" w:type="dxa"/>
            <w:shd w:val="clear" w:color="auto" w:fill="auto"/>
            <w:vAlign w:val="bottom"/>
            <w:hideMark/>
          </w:tcPr>
          <w:p w14:paraId="1A9EF95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1C4A" w:rsidRPr="00F36A5D" w14:paraId="5630AA50" w14:textId="77777777" w:rsidTr="006B1C4A">
        <w:trPr>
          <w:trHeight w:val="523"/>
          <w:jc w:val="center"/>
        </w:trPr>
        <w:tc>
          <w:tcPr>
            <w:tcW w:w="4741" w:type="dxa"/>
            <w:shd w:val="clear" w:color="auto" w:fill="C5E0B3"/>
            <w:vAlign w:val="center"/>
            <w:hideMark/>
          </w:tcPr>
          <w:p w14:paraId="7AF76DAB" w14:textId="77777777" w:rsidR="006B1C4A" w:rsidRPr="00F36A5D" w:rsidRDefault="006B1C4A" w:rsidP="006B1C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1372E17" w14:textId="77777777" w:rsidR="006B1C4A" w:rsidRPr="00F36A5D" w:rsidRDefault="006B1C4A" w:rsidP="006B1C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116" w:type="dxa"/>
            <w:shd w:val="clear" w:color="auto" w:fill="auto"/>
            <w:vAlign w:val="center"/>
            <w:hideMark/>
          </w:tcPr>
          <w:p w14:paraId="3CEFCA4C" w14:textId="6ADAC8B9" w:rsidR="006B1C4A" w:rsidRPr="00F36A5D" w:rsidRDefault="00AA56D8" w:rsidP="00EE6FD1">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C1CCC27554C2494DA0438A0D3D0E8B46"/>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EE6FD1">
                  <w:rPr>
                    <w:rFonts w:ascii="Century Gothic" w:eastAsia="Times New Roman" w:hAnsi="Century Gothic"/>
                    <w:color w:val="000000"/>
                    <w:sz w:val="20"/>
                    <w:lang w:eastAsia="es-MX"/>
                  </w:rPr>
                  <w:t>Elija un elemento</w:t>
                </w:r>
              </w:sdtContent>
            </w:sdt>
          </w:p>
        </w:tc>
      </w:tr>
      <w:tr w:rsidR="00DF154A" w:rsidRPr="00F36A5D" w14:paraId="15206B87" w14:textId="77777777" w:rsidTr="006B1C4A">
        <w:trPr>
          <w:trHeight w:val="300"/>
          <w:jc w:val="center"/>
        </w:trPr>
        <w:tc>
          <w:tcPr>
            <w:tcW w:w="8857" w:type="dxa"/>
            <w:gridSpan w:val="2"/>
            <w:shd w:val="clear" w:color="auto" w:fill="D9D9D9"/>
            <w:noWrap/>
            <w:vAlign w:val="center"/>
            <w:hideMark/>
          </w:tcPr>
          <w:p w14:paraId="2402A92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15611D15" w14:textId="77777777" w:rsidTr="006B1C4A">
        <w:trPr>
          <w:trHeight w:val="274"/>
          <w:jc w:val="center"/>
        </w:trPr>
        <w:tc>
          <w:tcPr>
            <w:tcW w:w="8857" w:type="dxa"/>
            <w:gridSpan w:val="2"/>
            <w:shd w:val="clear" w:color="auto" w:fill="auto"/>
            <w:vAlign w:val="center"/>
            <w:hideMark/>
          </w:tcPr>
          <w:p w14:paraId="17C9E786"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7C3AC1D"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68AEA35C"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EBDDD90"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4E98853" w14:textId="77777777" w:rsidR="00D22B9D" w:rsidRPr="00F36A5D" w:rsidRDefault="00D22B9D" w:rsidP="00F13595">
            <w:pPr>
              <w:spacing w:after="0" w:line="240" w:lineRule="auto"/>
              <w:ind w:left="492" w:right="229" w:hanging="283"/>
              <w:jc w:val="both"/>
              <w:rPr>
                <w:rFonts w:ascii="ITC Avant Garde" w:eastAsia="Times New Roman" w:hAnsi="ITC Avant Garde"/>
                <w:color w:val="000000"/>
                <w:sz w:val="14"/>
                <w:szCs w:val="16"/>
                <w:lang w:eastAsia="es-MX"/>
              </w:rPr>
            </w:pPr>
          </w:p>
          <w:p w14:paraId="2E1F95AB"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6D48B3">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0CBD9FD5" w14:textId="77777777" w:rsidR="00D22B9D" w:rsidRPr="00F36A5D" w:rsidRDefault="00D22B9D" w:rsidP="00F13595">
            <w:pPr>
              <w:spacing w:after="0" w:line="240" w:lineRule="auto"/>
              <w:ind w:left="492" w:right="229" w:hanging="283"/>
              <w:jc w:val="both"/>
              <w:rPr>
                <w:rFonts w:ascii="ITC Avant Garde" w:eastAsia="Times New Roman" w:hAnsi="ITC Avant Garde"/>
                <w:color w:val="000000"/>
                <w:sz w:val="14"/>
                <w:szCs w:val="16"/>
                <w:lang w:eastAsia="es-MX"/>
              </w:rPr>
            </w:pPr>
          </w:p>
          <w:p w14:paraId="61A978A2"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3D85B8EA" w14:textId="77777777"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14:paraId="4E13CF96"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690F7A8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1DC0FAB"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4251D44F"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354C79F0" w14:textId="78F8A640" w:rsidR="002A4DC4" w:rsidRDefault="000E55B0" w:rsidP="00765367">
            <w:pPr>
              <w:numPr>
                <w:ilvl w:val="0"/>
                <w:numId w:val="9"/>
              </w:numPr>
              <w:spacing w:after="60" w:line="240" w:lineRule="auto"/>
              <w:ind w:left="492" w:right="227" w:hanging="283"/>
              <w:jc w:val="both"/>
              <w:rPr>
                <w:rFonts w:ascii="ITC Avant Garde" w:hAnsi="ITC Avant Garde"/>
                <w:sz w:val="14"/>
                <w:szCs w:val="14"/>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 a disposición </w:t>
            </w:r>
            <w:r w:rsidR="003F191C">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 punto de contacto</w:t>
            </w:r>
            <w:r w:rsidR="003F191C">
              <w:rPr>
                <w:rFonts w:ascii="ITC Avant Garde" w:eastAsia="Times New Roman" w:hAnsi="ITC Avant Garde"/>
                <w:color w:val="000000"/>
                <w:sz w:val="14"/>
                <w:szCs w:val="16"/>
                <w:lang w:eastAsia="es-MX"/>
              </w:rPr>
              <w:t>,</w:t>
            </w:r>
            <w:r w:rsidR="00CD4647">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 quien el titular de los datos personales podrá comunicarse </w:t>
            </w:r>
            <w:r w:rsidR="00A57E13" w:rsidRPr="00F36A5D">
              <w:rPr>
                <w:rFonts w:ascii="ITC Avant Garde" w:eastAsia="Times New Roman" w:hAnsi="ITC Avant Garde"/>
                <w:color w:val="000000"/>
                <w:sz w:val="14"/>
                <w:szCs w:val="16"/>
                <w:lang w:eastAsia="es-MX"/>
              </w:rPr>
              <w:t>para cualquier manifestación o inquietud al respecto</w:t>
            </w:r>
            <w:r w:rsidR="00CD4647">
              <w:rPr>
                <w:rFonts w:ascii="ITC Avant Garde" w:eastAsia="Times New Roman" w:hAnsi="ITC Avant Garde"/>
                <w:color w:val="000000"/>
                <w:sz w:val="14"/>
                <w:szCs w:val="16"/>
                <w:lang w:eastAsia="es-MX"/>
              </w:rPr>
              <w:t>:</w:t>
            </w:r>
            <w:r w:rsidR="003F191C">
              <w:rPr>
                <w:rFonts w:ascii="ITC Avant Garde" w:hAnsi="ITC Avant Garde"/>
                <w:sz w:val="14"/>
                <w:szCs w:val="14"/>
              </w:rPr>
              <w:t xml:space="preserve"> </w:t>
            </w:r>
            <w:r w:rsidR="003F191C" w:rsidRPr="003F191C">
              <w:rPr>
                <w:rFonts w:ascii="ITC Avant Garde" w:hAnsi="ITC Avant Garde"/>
                <w:sz w:val="14"/>
                <w:szCs w:val="14"/>
              </w:rPr>
              <w:t>Fernando Rojas Castañeda, Director de Análisis Técnico de Servicios de Compartición de Infraestructura, correo electrónico: fernando.rojas@ift.org.mx, número telefónico 55 5015 4000, extensión 4828</w:t>
            </w:r>
            <w:r w:rsidR="002A4DC4">
              <w:rPr>
                <w:rFonts w:ascii="ITC Avant Garde" w:hAnsi="ITC Avant Garde"/>
                <w:sz w:val="14"/>
                <w:szCs w:val="14"/>
              </w:rPr>
              <w:t>.</w:t>
            </w:r>
          </w:p>
          <w:p w14:paraId="55F2074E" w14:textId="25A945D1" w:rsidR="00CD4647" w:rsidRPr="000A1F3C" w:rsidRDefault="00CD4647" w:rsidP="001B1024">
            <w:pPr>
              <w:spacing w:after="0"/>
              <w:ind w:left="426" w:right="49"/>
              <w:contextualSpacing/>
              <w:jc w:val="both"/>
              <w:rPr>
                <w:rFonts w:ascii="ITC Avant Garde" w:hAnsi="ITC Avant Garde"/>
                <w:sz w:val="14"/>
                <w:szCs w:val="14"/>
              </w:rPr>
            </w:pPr>
          </w:p>
          <w:p w14:paraId="410F1C38" w14:textId="77777777" w:rsidR="00A57E13"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BBA64DC"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8BC47EE" w14:textId="77777777" w:rsidR="00A57E13" w:rsidRDefault="00A57E13" w:rsidP="00912F01">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A20409E"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25BA7FE"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014896C4"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8CC885C"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998233D"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1C8CBD18"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E3F04B4"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2A45611" w14:textId="77777777" w:rsidR="00F812E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5869A7F"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77E1EF8C"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31AFBFE7"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3E61C614"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47F8B9D8"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BFE5F5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89D996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113C33D"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5E35D06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189DA8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0928E8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0173483C"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EA6E231"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34034B7"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71331749"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0113E4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Según lo dispuesto en el numeral 92 de los Lineamientos, la modalidad o medios de reproducción de los datos personales será a través de consulta directa, en el sitio donde se encuentren, o mediante la expedición de copias </w:t>
            </w:r>
            <w:r w:rsidRPr="00F36A5D">
              <w:rPr>
                <w:rFonts w:ascii="ITC Avant Garde" w:eastAsia="Times New Roman" w:hAnsi="ITC Avant Garde"/>
                <w:color w:val="000000"/>
                <w:sz w:val="14"/>
                <w:szCs w:val="16"/>
                <w:lang w:eastAsia="es-MX"/>
              </w:rPr>
              <w:lastRenderedPageBreak/>
              <w:t>simples, copias certificadas, medios magnéticos, ópticos, sonoros, visuales u holográficos, o cualquier otra tecnología que determine el titular.</w:t>
            </w:r>
          </w:p>
          <w:p w14:paraId="40904107"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91B8BB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0CB29E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D13F8C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23B02E5"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CEACB8E"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468FE18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18CCBC56"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0161E81E"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4127535"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3272F78"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155034B"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756C3DA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486B8C3"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F6B038E"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7743BF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12C9932"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6FDC45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0613743"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7C91C507" w14:textId="77777777" w:rsidR="000A0F69"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7F408684"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69756239"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574610AD"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35FAB33C" w14:textId="77777777" w:rsidR="009160D3"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DBADE55" w14:textId="77777777" w:rsidR="00F36A5D" w:rsidRDefault="00F36A5D" w:rsidP="00912F01">
            <w:pPr>
              <w:spacing w:after="0" w:line="240" w:lineRule="auto"/>
              <w:ind w:left="492" w:right="229"/>
              <w:jc w:val="both"/>
              <w:rPr>
                <w:rFonts w:ascii="ITC Avant Garde" w:eastAsia="Times New Roman" w:hAnsi="ITC Avant Garde"/>
                <w:color w:val="000000"/>
                <w:sz w:val="14"/>
                <w:szCs w:val="16"/>
                <w:lang w:eastAsia="es-MX"/>
              </w:rPr>
            </w:pPr>
          </w:p>
          <w:p w14:paraId="34F06568" w14:textId="15599F74" w:rsidR="00EC144A"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w:t>
            </w:r>
            <w:r w:rsidR="00914E2F">
              <w:rPr>
                <w:rFonts w:ascii="ITC Avant Garde" w:eastAsia="Times New Roman" w:hAnsi="ITC Avant Garde"/>
                <w:color w:val="000000"/>
                <w:sz w:val="14"/>
                <w:szCs w:val="16"/>
                <w:lang w:eastAsia="es-MX"/>
              </w:rPr>
              <w:t>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C65B26">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50154000, extensión 4267.</w:t>
            </w:r>
          </w:p>
          <w:p w14:paraId="056F0A72" w14:textId="77777777" w:rsidR="00F36A5D" w:rsidRPr="00EC144A" w:rsidRDefault="00F36A5D" w:rsidP="00912F01">
            <w:pPr>
              <w:spacing w:after="0" w:line="240" w:lineRule="auto"/>
              <w:ind w:right="229"/>
              <w:jc w:val="both"/>
              <w:rPr>
                <w:rFonts w:ascii="ITC Avant Garde" w:eastAsia="Times New Roman" w:hAnsi="ITC Avant Garde"/>
                <w:color w:val="000000"/>
                <w:sz w:val="14"/>
                <w:szCs w:val="16"/>
                <w:lang w:eastAsia="es-MX"/>
              </w:rPr>
            </w:pPr>
          </w:p>
          <w:p w14:paraId="0FF06BB8" w14:textId="77777777" w:rsidR="00297840" w:rsidRPr="005A2160" w:rsidRDefault="000E55B0" w:rsidP="00912F01">
            <w:pPr>
              <w:numPr>
                <w:ilvl w:val="0"/>
                <w:numId w:val="9"/>
              </w:numPr>
              <w:spacing w:after="12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49A55AB0"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6068FE5" w14:textId="77777777" w:rsidTr="006D4BEA">
        <w:trPr>
          <w:trHeight w:val="581"/>
        </w:trPr>
        <w:tc>
          <w:tcPr>
            <w:tcW w:w="8859" w:type="dxa"/>
            <w:gridSpan w:val="2"/>
            <w:shd w:val="clear" w:color="auto" w:fill="D9D9D9"/>
            <w:vAlign w:val="center"/>
            <w:hideMark/>
          </w:tcPr>
          <w:p w14:paraId="6794E448" w14:textId="77777777" w:rsidR="000E55B0" w:rsidRPr="00F36A5D" w:rsidRDefault="000E55B0" w:rsidP="00912F01">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0951BC44" w14:textId="77777777" w:rsidTr="006D4BEA">
        <w:trPr>
          <w:trHeight w:val="399"/>
        </w:trPr>
        <w:tc>
          <w:tcPr>
            <w:tcW w:w="1684" w:type="dxa"/>
            <w:shd w:val="clear" w:color="auto" w:fill="C5E0B3"/>
            <w:vAlign w:val="center"/>
            <w:hideMark/>
          </w:tcPr>
          <w:p w14:paraId="54CB3A0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37EFA3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E4A616C" w14:textId="77777777" w:rsidTr="006D4BEA">
        <w:trPr>
          <w:trHeight w:val="290"/>
        </w:trPr>
        <w:tc>
          <w:tcPr>
            <w:tcW w:w="1684" w:type="dxa"/>
            <w:shd w:val="clear" w:color="auto" w:fill="auto"/>
            <w:vAlign w:val="center"/>
          </w:tcPr>
          <w:p w14:paraId="1FB03D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737AF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39F1FD8" w14:textId="77777777" w:rsidTr="006D4BEA">
        <w:trPr>
          <w:trHeight w:val="290"/>
        </w:trPr>
        <w:tc>
          <w:tcPr>
            <w:tcW w:w="1684" w:type="dxa"/>
            <w:shd w:val="clear" w:color="auto" w:fill="auto"/>
            <w:vAlign w:val="center"/>
          </w:tcPr>
          <w:p w14:paraId="468830C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C4BD4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DB8F90E" w14:textId="77777777" w:rsidTr="006D4BEA">
        <w:trPr>
          <w:trHeight w:val="290"/>
        </w:trPr>
        <w:tc>
          <w:tcPr>
            <w:tcW w:w="1684" w:type="dxa"/>
            <w:shd w:val="clear" w:color="auto" w:fill="auto"/>
            <w:vAlign w:val="center"/>
          </w:tcPr>
          <w:p w14:paraId="2A95787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33B1C4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D132B3" w14:textId="77777777" w:rsidTr="006D4BEA">
        <w:trPr>
          <w:trHeight w:val="290"/>
        </w:trPr>
        <w:tc>
          <w:tcPr>
            <w:tcW w:w="1684" w:type="dxa"/>
            <w:shd w:val="clear" w:color="auto" w:fill="auto"/>
            <w:vAlign w:val="center"/>
          </w:tcPr>
          <w:p w14:paraId="4C37747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ACB2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7C4DCCB" w14:textId="77777777" w:rsidTr="006D4BEA">
        <w:trPr>
          <w:trHeight w:val="290"/>
        </w:trPr>
        <w:tc>
          <w:tcPr>
            <w:tcW w:w="1684" w:type="dxa"/>
            <w:shd w:val="clear" w:color="auto" w:fill="auto"/>
            <w:vAlign w:val="center"/>
          </w:tcPr>
          <w:p w14:paraId="0792BD1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36D00C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9200B6" w14:textId="77777777" w:rsidTr="006D4BEA">
        <w:trPr>
          <w:trHeight w:val="290"/>
        </w:trPr>
        <w:tc>
          <w:tcPr>
            <w:tcW w:w="1684" w:type="dxa"/>
            <w:shd w:val="clear" w:color="auto" w:fill="auto"/>
            <w:vAlign w:val="center"/>
          </w:tcPr>
          <w:p w14:paraId="4657182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647A50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F086B96" w14:textId="77777777" w:rsidTr="006D4BEA">
        <w:trPr>
          <w:trHeight w:val="290"/>
        </w:trPr>
        <w:tc>
          <w:tcPr>
            <w:tcW w:w="1684" w:type="dxa"/>
            <w:shd w:val="clear" w:color="auto" w:fill="auto"/>
            <w:vAlign w:val="center"/>
          </w:tcPr>
          <w:p w14:paraId="5D322EC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939F21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DEF609" w14:textId="77777777" w:rsidTr="006D4BEA">
        <w:trPr>
          <w:trHeight w:val="290"/>
        </w:trPr>
        <w:tc>
          <w:tcPr>
            <w:tcW w:w="1684" w:type="dxa"/>
            <w:shd w:val="clear" w:color="auto" w:fill="auto"/>
            <w:vAlign w:val="center"/>
          </w:tcPr>
          <w:p w14:paraId="31144B8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2A28BE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27866D" w14:textId="77777777" w:rsidTr="006D4BEA">
        <w:trPr>
          <w:trHeight w:val="130"/>
        </w:trPr>
        <w:tc>
          <w:tcPr>
            <w:tcW w:w="8859" w:type="dxa"/>
            <w:gridSpan w:val="2"/>
            <w:shd w:val="clear" w:color="auto" w:fill="C5E0B3"/>
            <w:vAlign w:val="center"/>
          </w:tcPr>
          <w:p w14:paraId="6491A9A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E5CD3FF"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C21FB97" w14:textId="77777777" w:rsidTr="002C0282">
        <w:trPr>
          <w:jc w:val="center"/>
        </w:trPr>
        <w:tc>
          <w:tcPr>
            <w:tcW w:w="8857" w:type="dxa"/>
            <w:shd w:val="clear" w:color="auto" w:fill="D9D9D9"/>
          </w:tcPr>
          <w:p w14:paraId="2A3DB3A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6287EDE" w14:textId="77777777" w:rsidTr="002C0282">
        <w:trPr>
          <w:jc w:val="center"/>
        </w:trPr>
        <w:tc>
          <w:tcPr>
            <w:tcW w:w="8857" w:type="dxa"/>
            <w:shd w:val="clear" w:color="auto" w:fill="auto"/>
          </w:tcPr>
          <w:p w14:paraId="5EBD953D" w14:textId="77777777" w:rsidR="00975C25" w:rsidRPr="00670385" w:rsidRDefault="00975C25" w:rsidP="00670385">
            <w:pPr>
              <w:spacing w:after="0"/>
              <w:jc w:val="both"/>
              <w:rPr>
                <w:rFonts w:ascii="ITC Avant Garde" w:hAnsi="ITC Avant Garde"/>
                <w:sz w:val="12"/>
              </w:rPr>
            </w:pPr>
          </w:p>
          <w:p w14:paraId="2A1326A5" w14:textId="77777777" w:rsidR="00975C25" w:rsidRPr="00670385" w:rsidRDefault="00975C25" w:rsidP="00670385">
            <w:pPr>
              <w:spacing w:after="0"/>
              <w:jc w:val="both"/>
              <w:rPr>
                <w:rFonts w:ascii="ITC Avant Garde" w:hAnsi="ITC Avant Garde"/>
                <w:sz w:val="12"/>
              </w:rPr>
            </w:pPr>
          </w:p>
          <w:p w14:paraId="3BBE477B" w14:textId="77777777" w:rsidR="00975C25" w:rsidRPr="00670385" w:rsidRDefault="00975C25" w:rsidP="00670385">
            <w:pPr>
              <w:spacing w:after="0"/>
              <w:jc w:val="both"/>
              <w:rPr>
                <w:rFonts w:ascii="ITC Avant Garde" w:hAnsi="ITC Avant Garde"/>
                <w:sz w:val="12"/>
              </w:rPr>
            </w:pPr>
          </w:p>
          <w:p w14:paraId="0DC914BA" w14:textId="77777777" w:rsidR="00975C25" w:rsidRPr="00670385" w:rsidRDefault="00975C25" w:rsidP="00670385">
            <w:pPr>
              <w:spacing w:after="0"/>
              <w:jc w:val="both"/>
              <w:rPr>
                <w:rFonts w:ascii="ITC Avant Garde" w:hAnsi="ITC Avant Garde"/>
                <w:sz w:val="12"/>
              </w:rPr>
            </w:pPr>
          </w:p>
          <w:p w14:paraId="762CCB48" w14:textId="77777777" w:rsidR="00975C25" w:rsidRPr="00670385" w:rsidRDefault="00975C25" w:rsidP="00670385">
            <w:pPr>
              <w:spacing w:after="0"/>
              <w:jc w:val="both"/>
              <w:rPr>
                <w:rFonts w:ascii="ITC Avant Garde" w:hAnsi="ITC Avant Garde"/>
                <w:sz w:val="12"/>
              </w:rPr>
            </w:pPr>
          </w:p>
          <w:p w14:paraId="2F7F6D56" w14:textId="77777777" w:rsidR="00975C25" w:rsidRPr="00670385" w:rsidRDefault="00975C25" w:rsidP="00670385">
            <w:pPr>
              <w:spacing w:after="0"/>
              <w:jc w:val="both"/>
              <w:rPr>
                <w:rFonts w:ascii="ITC Avant Garde" w:hAnsi="ITC Avant Garde"/>
                <w:sz w:val="12"/>
              </w:rPr>
            </w:pPr>
          </w:p>
          <w:p w14:paraId="46925089" w14:textId="77777777" w:rsidR="00975C25" w:rsidRPr="00670385" w:rsidRDefault="00975C25" w:rsidP="00670385">
            <w:pPr>
              <w:spacing w:after="0"/>
              <w:jc w:val="both"/>
              <w:rPr>
                <w:rFonts w:ascii="ITC Avant Garde" w:hAnsi="ITC Avant Garde"/>
                <w:sz w:val="12"/>
              </w:rPr>
            </w:pPr>
          </w:p>
        </w:tc>
      </w:tr>
      <w:tr w:rsidR="00975C25" w:rsidRPr="00670385" w14:paraId="05892316" w14:textId="77777777" w:rsidTr="002C0282">
        <w:trPr>
          <w:jc w:val="center"/>
        </w:trPr>
        <w:tc>
          <w:tcPr>
            <w:tcW w:w="8857" w:type="dxa"/>
            <w:shd w:val="clear" w:color="auto" w:fill="C5E0B3"/>
          </w:tcPr>
          <w:p w14:paraId="0A980875"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7913A767"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0F41" w14:textId="77777777" w:rsidR="00AA56D8" w:rsidRDefault="00AA56D8" w:rsidP="0038199D">
      <w:pPr>
        <w:spacing w:after="0" w:line="240" w:lineRule="auto"/>
      </w:pPr>
      <w:r>
        <w:separator/>
      </w:r>
    </w:p>
  </w:endnote>
  <w:endnote w:type="continuationSeparator" w:id="0">
    <w:p w14:paraId="70CD599E" w14:textId="77777777" w:rsidR="00AA56D8" w:rsidRDefault="00AA56D8" w:rsidP="0038199D">
      <w:pPr>
        <w:spacing w:after="0" w:line="240" w:lineRule="auto"/>
      </w:pPr>
      <w:r>
        <w:continuationSeparator/>
      </w:r>
    </w:p>
  </w:endnote>
  <w:endnote w:type="continuationNotice" w:id="1">
    <w:p w14:paraId="7CB8783E" w14:textId="77777777" w:rsidR="00AA56D8" w:rsidRDefault="00AA5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028" w14:textId="67E24AEB"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F22D65" w:rsidRPr="00F22D65">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F22D65" w:rsidRPr="00F22D65">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A73078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9EDC" w14:textId="77777777" w:rsidR="00AA56D8" w:rsidRDefault="00AA56D8" w:rsidP="0038199D">
      <w:pPr>
        <w:spacing w:after="0" w:line="240" w:lineRule="auto"/>
      </w:pPr>
      <w:r>
        <w:separator/>
      </w:r>
    </w:p>
  </w:footnote>
  <w:footnote w:type="continuationSeparator" w:id="0">
    <w:p w14:paraId="396680EA" w14:textId="77777777" w:rsidR="00AA56D8" w:rsidRDefault="00AA56D8" w:rsidP="0038199D">
      <w:pPr>
        <w:spacing w:after="0" w:line="240" w:lineRule="auto"/>
      </w:pPr>
      <w:r>
        <w:continuationSeparator/>
      </w:r>
    </w:p>
  </w:footnote>
  <w:footnote w:type="continuationNotice" w:id="1">
    <w:p w14:paraId="53F033A9" w14:textId="77777777" w:rsidR="00AA56D8" w:rsidRDefault="00AA5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9E44" w14:textId="77777777" w:rsidR="0038199D" w:rsidRPr="007A6974" w:rsidRDefault="00912F0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0FA966A" wp14:editId="68693DCB">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09E569E" w14:textId="38B62436" w:rsidR="004D7960" w:rsidRPr="00CD4647" w:rsidRDefault="00005DB7" w:rsidP="004D5EAB">
    <w:pPr>
      <w:pStyle w:val="Encabezado"/>
      <w:ind w:left="3119"/>
      <w:jc w:val="both"/>
      <w:rPr>
        <w:rFonts w:ascii="ITC Avant Garde" w:hAnsi="ITC Avant Garde"/>
        <w:b/>
        <w:sz w:val="18"/>
      </w:rPr>
    </w:pPr>
    <w:r w:rsidRPr="00CD4647">
      <w:rPr>
        <w:rFonts w:ascii="ITC Avant Garde" w:hAnsi="ITC Avant Garde"/>
        <w:sz w:val="18"/>
      </w:rPr>
      <w:t>Consulta Pública sobre l</w:t>
    </w:r>
    <w:r w:rsidR="004115F5" w:rsidRPr="00CD4647">
      <w:rPr>
        <w:rFonts w:ascii="ITC Avant Garde" w:hAnsi="ITC Avant Garde"/>
        <w:sz w:val="18"/>
      </w:rPr>
      <w:t>a</w:t>
    </w:r>
    <w:r w:rsidR="00CD4647" w:rsidRPr="00CD4647">
      <w:rPr>
        <w:rFonts w:ascii="ITC Avant Garde" w:hAnsi="ITC Avant Garde"/>
        <w:sz w:val="18"/>
      </w:rPr>
      <w:t>s</w:t>
    </w:r>
    <w:r w:rsidRPr="00CD4647">
      <w:rPr>
        <w:rFonts w:ascii="ITC Avant Garde" w:hAnsi="ITC Avant Garde"/>
        <w:b/>
        <w:sz w:val="18"/>
      </w:rPr>
      <w:t xml:space="preserve"> </w:t>
    </w:r>
    <w:r w:rsidR="000356DE" w:rsidRPr="00765367">
      <w:rPr>
        <w:rFonts w:ascii="ITC Avant Garde" w:hAnsi="ITC Avant Garde"/>
        <w:b/>
        <w:i/>
        <w:sz w:val="18"/>
      </w:rPr>
      <w:t>“</w:t>
    </w:r>
    <w:r w:rsidR="003F191C" w:rsidRPr="003F191C">
      <w:rPr>
        <w:rFonts w:ascii="ITC Avant Garde" w:hAnsi="ITC Avant Garde"/>
        <w:b/>
        <w:i/>
        <w:sz w:val="18"/>
      </w:rPr>
      <w:t>Propuestas de Oferta</w:t>
    </w:r>
    <w:r w:rsidR="005026E7">
      <w:rPr>
        <w:rFonts w:ascii="ITC Avant Garde" w:hAnsi="ITC Avant Garde"/>
        <w:b/>
        <w:i/>
        <w:sz w:val="18"/>
      </w:rPr>
      <w:t>s de Referencia</w:t>
    </w:r>
    <w:r w:rsidR="003F191C" w:rsidRPr="003F191C">
      <w:rPr>
        <w:rFonts w:ascii="ITC Avant Garde" w:hAnsi="ITC Avant Garde"/>
        <w:b/>
        <w:i/>
        <w:sz w:val="18"/>
      </w:rPr>
      <w:t xml:space="preserve"> de Desagregación presentadas por Teléfonos de México, S.A.B de C.V., Teléfonos del Noroeste, S.A. de C.V., Red Nacional Última Milla, S.A.P.I de C.V. y Red Última Milla del Noroeste, S.A.P.I de</w:t>
    </w:r>
    <w:r w:rsidR="005026E7">
      <w:rPr>
        <w:rFonts w:ascii="ITC Avant Garde" w:hAnsi="ITC Avant Garde"/>
        <w:b/>
        <w:i/>
        <w:sz w:val="18"/>
      </w:rPr>
      <w:t xml:space="preserve"> C.V.</w:t>
    </w:r>
    <w:r w:rsidR="00435B91" w:rsidRPr="00765367">
      <w:rPr>
        <w:rFonts w:ascii="ITC Avant Garde" w:hAnsi="ITC Avant Garde"/>
        <w:b/>
        <w:i/>
        <w:sz w:val="18"/>
      </w:rPr>
      <w:t>”</w:t>
    </w:r>
  </w:p>
  <w:p w14:paraId="356DC2EA" w14:textId="77777777" w:rsidR="0038199D" w:rsidRPr="007A6974" w:rsidRDefault="00912F01"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2874740F" wp14:editId="169518BA">
              <wp:simplePos x="0" y="0"/>
              <wp:positionH relativeFrom="column">
                <wp:posOffset>40005</wp:posOffset>
              </wp:positionH>
              <wp:positionV relativeFrom="paragraph">
                <wp:posOffset>53339</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6AEAE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2pt" to="4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e0/jtoAAAAFAQAADwAAAGRycy9kb3ducmV2LnhtbEyO&#10;wU7DMBBE70j9B2sr9YKo01CSEOJUbYELNxo+YBsvSUS8jmK3DXw9hgscRzN684rNZHpxptF1lhWs&#10;lhEI4trqjhsFb9XzTQbCeWSNvWVS8EkONuXsqsBc2wu/0vngGxEg7HJU0Ho/5FK6uiWDbmkH4tC9&#10;29GgD3FspB7xEuCml3EUJdJgx+GhxYH2LdUfh5NRkL6sd2labR+/7vbuKXZYxddYKbWYT9sHEJ4m&#10;/zeGH/2gDmVwOtoTayd6BcltGCrI1iBCm92vEhDH3yzLQv63L78BAAD//wMAUEsBAi0AFAAGAAgA&#10;AAAhALaDOJL+AAAA4QEAABMAAAAAAAAAAAAAAAAAAAAAAFtDb250ZW50X1R5cGVzXS54bWxQSwEC&#10;LQAUAAYACAAAACEAOP0h/9YAAACUAQAACwAAAAAAAAAAAAAAAAAvAQAAX3JlbHMvLnJlbHNQSwEC&#10;LQAUAAYACAAAACEAwW2mYesBAACzAwAADgAAAAAAAAAAAAAAAAAuAgAAZHJzL2Uyb0RvYy54bWxQ&#10;SwECLQAUAAYACAAAACEA6e0/jtoAAAAF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4A15B6"/>
    <w:multiLevelType w:val="hybridMultilevel"/>
    <w:tmpl w:val="B754A848"/>
    <w:lvl w:ilvl="0" w:tplc="3D183AAE">
      <w:start w:val="1"/>
      <w:numFmt w:val="bullet"/>
      <w:lvlText w:val="-"/>
      <w:lvlJc w:val="left"/>
      <w:pPr>
        <w:ind w:left="720" w:hanging="360"/>
      </w:pPr>
      <w:rPr>
        <w:rFonts w:ascii="ITC Avant Garde" w:eastAsia="Calibri" w:hAnsi="ITC Avant Garde" w:cs="Times New Roman"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2"/>
  </w:num>
  <w:num w:numId="6">
    <w:abstractNumId w:val="4"/>
  </w:num>
  <w:num w:numId="7">
    <w:abstractNumId w:val="10"/>
  </w:num>
  <w:num w:numId="8">
    <w:abstractNumId w:val="11"/>
  </w:num>
  <w:num w:numId="9">
    <w:abstractNumId w:val="3"/>
  </w:num>
  <w:num w:numId="10">
    <w:abstractNumId w:val="1"/>
  </w:num>
  <w:num w:numId="11">
    <w:abstractNumId w:val="14"/>
  </w:num>
  <w:num w:numId="12">
    <w:abstractNumId w:val="7"/>
  </w:num>
  <w:num w:numId="13">
    <w:abstractNumId w:val="1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0491"/>
    <w:rsid w:val="000049D9"/>
    <w:rsid w:val="000055EA"/>
    <w:rsid w:val="00005DB7"/>
    <w:rsid w:val="00024F30"/>
    <w:rsid w:val="000253EE"/>
    <w:rsid w:val="00025623"/>
    <w:rsid w:val="00026723"/>
    <w:rsid w:val="00030E6E"/>
    <w:rsid w:val="000356DE"/>
    <w:rsid w:val="00086B8D"/>
    <w:rsid w:val="00092755"/>
    <w:rsid w:val="000931D8"/>
    <w:rsid w:val="00097B00"/>
    <w:rsid w:val="000A0CEF"/>
    <w:rsid w:val="000A0F69"/>
    <w:rsid w:val="000A156F"/>
    <w:rsid w:val="000A1B0C"/>
    <w:rsid w:val="000A1F3C"/>
    <w:rsid w:val="000A5CFB"/>
    <w:rsid w:val="000A6255"/>
    <w:rsid w:val="000D2838"/>
    <w:rsid w:val="000E07D7"/>
    <w:rsid w:val="000E41EA"/>
    <w:rsid w:val="000E41F3"/>
    <w:rsid w:val="000E54B6"/>
    <w:rsid w:val="000E55B0"/>
    <w:rsid w:val="00100C9C"/>
    <w:rsid w:val="001124B6"/>
    <w:rsid w:val="001179BD"/>
    <w:rsid w:val="00120D05"/>
    <w:rsid w:val="001331D8"/>
    <w:rsid w:val="00160352"/>
    <w:rsid w:val="00170916"/>
    <w:rsid w:val="00174196"/>
    <w:rsid w:val="00177BE7"/>
    <w:rsid w:val="00184332"/>
    <w:rsid w:val="001A5E1D"/>
    <w:rsid w:val="001B1024"/>
    <w:rsid w:val="001C2418"/>
    <w:rsid w:val="001D14D3"/>
    <w:rsid w:val="001E0388"/>
    <w:rsid w:val="001E7EBE"/>
    <w:rsid w:val="00206CD6"/>
    <w:rsid w:val="002249ED"/>
    <w:rsid w:val="00266BE0"/>
    <w:rsid w:val="00274F04"/>
    <w:rsid w:val="002771ED"/>
    <w:rsid w:val="00286400"/>
    <w:rsid w:val="00295695"/>
    <w:rsid w:val="00297840"/>
    <w:rsid w:val="002A4DC4"/>
    <w:rsid w:val="002B4BB2"/>
    <w:rsid w:val="002C0282"/>
    <w:rsid w:val="002C2D7F"/>
    <w:rsid w:val="002D34FE"/>
    <w:rsid w:val="00307092"/>
    <w:rsid w:val="00323F3A"/>
    <w:rsid w:val="003613DA"/>
    <w:rsid w:val="0038199D"/>
    <w:rsid w:val="003A229F"/>
    <w:rsid w:val="003B3B51"/>
    <w:rsid w:val="003B524B"/>
    <w:rsid w:val="003D1CAC"/>
    <w:rsid w:val="003F191C"/>
    <w:rsid w:val="00404C85"/>
    <w:rsid w:val="0041087B"/>
    <w:rsid w:val="00410F8E"/>
    <w:rsid w:val="004115F5"/>
    <w:rsid w:val="00412F9B"/>
    <w:rsid w:val="004141B1"/>
    <w:rsid w:val="004317BC"/>
    <w:rsid w:val="004330D4"/>
    <w:rsid w:val="00435B91"/>
    <w:rsid w:val="0043692D"/>
    <w:rsid w:val="00446484"/>
    <w:rsid w:val="00450FCD"/>
    <w:rsid w:val="004564E4"/>
    <w:rsid w:val="00461A06"/>
    <w:rsid w:val="00464256"/>
    <w:rsid w:val="00464849"/>
    <w:rsid w:val="00464AE1"/>
    <w:rsid w:val="00484BA1"/>
    <w:rsid w:val="004970C4"/>
    <w:rsid w:val="004A1FE1"/>
    <w:rsid w:val="004B053F"/>
    <w:rsid w:val="004C4695"/>
    <w:rsid w:val="004C4B0B"/>
    <w:rsid w:val="004D5EAB"/>
    <w:rsid w:val="004D64DD"/>
    <w:rsid w:val="004D7960"/>
    <w:rsid w:val="004E2A3A"/>
    <w:rsid w:val="004F4C27"/>
    <w:rsid w:val="005026E7"/>
    <w:rsid w:val="00511FAE"/>
    <w:rsid w:val="0052296A"/>
    <w:rsid w:val="00546F00"/>
    <w:rsid w:val="00547553"/>
    <w:rsid w:val="00555B10"/>
    <w:rsid w:val="00557860"/>
    <w:rsid w:val="00580986"/>
    <w:rsid w:val="0058551F"/>
    <w:rsid w:val="00595D83"/>
    <w:rsid w:val="005A2160"/>
    <w:rsid w:val="005A4341"/>
    <w:rsid w:val="005B3E9A"/>
    <w:rsid w:val="005C0435"/>
    <w:rsid w:val="005C06DB"/>
    <w:rsid w:val="005C19D2"/>
    <w:rsid w:val="005C46D0"/>
    <w:rsid w:val="005D1DEE"/>
    <w:rsid w:val="005D684D"/>
    <w:rsid w:val="005E054F"/>
    <w:rsid w:val="005F0265"/>
    <w:rsid w:val="0060007E"/>
    <w:rsid w:val="006013A5"/>
    <w:rsid w:val="00603B41"/>
    <w:rsid w:val="00605BD9"/>
    <w:rsid w:val="00606B37"/>
    <w:rsid w:val="00623761"/>
    <w:rsid w:val="00623E86"/>
    <w:rsid w:val="006304DA"/>
    <w:rsid w:val="00642340"/>
    <w:rsid w:val="006601AF"/>
    <w:rsid w:val="00666B0D"/>
    <w:rsid w:val="00670385"/>
    <w:rsid w:val="00683C48"/>
    <w:rsid w:val="006A47E4"/>
    <w:rsid w:val="006A6D93"/>
    <w:rsid w:val="006B0B12"/>
    <w:rsid w:val="006B1C4A"/>
    <w:rsid w:val="006D48B3"/>
    <w:rsid w:val="006D4BEA"/>
    <w:rsid w:val="006D6DD5"/>
    <w:rsid w:val="006F5989"/>
    <w:rsid w:val="00703850"/>
    <w:rsid w:val="00717B8B"/>
    <w:rsid w:val="00730197"/>
    <w:rsid w:val="00735DEE"/>
    <w:rsid w:val="00737D24"/>
    <w:rsid w:val="0074491D"/>
    <w:rsid w:val="00762996"/>
    <w:rsid w:val="007644BA"/>
    <w:rsid w:val="00765367"/>
    <w:rsid w:val="0077357C"/>
    <w:rsid w:val="00782A21"/>
    <w:rsid w:val="007843CF"/>
    <w:rsid w:val="007978CB"/>
    <w:rsid w:val="007A6974"/>
    <w:rsid w:val="007D4A23"/>
    <w:rsid w:val="007E04FB"/>
    <w:rsid w:val="007F41BE"/>
    <w:rsid w:val="007F6D91"/>
    <w:rsid w:val="00800852"/>
    <w:rsid w:val="0080211C"/>
    <w:rsid w:val="00804BB7"/>
    <w:rsid w:val="008200BE"/>
    <w:rsid w:val="00820B60"/>
    <w:rsid w:val="00842D47"/>
    <w:rsid w:val="00847778"/>
    <w:rsid w:val="0086154B"/>
    <w:rsid w:val="008658B5"/>
    <w:rsid w:val="008705F4"/>
    <w:rsid w:val="008711D6"/>
    <w:rsid w:val="0087596E"/>
    <w:rsid w:val="008843FB"/>
    <w:rsid w:val="008A5565"/>
    <w:rsid w:val="008C093B"/>
    <w:rsid w:val="008C679D"/>
    <w:rsid w:val="008D106B"/>
    <w:rsid w:val="008F2B1A"/>
    <w:rsid w:val="009028F7"/>
    <w:rsid w:val="00903C94"/>
    <w:rsid w:val="00912F01"/>
    <w:rsid w:val="00914E2F"/>
    <w:rsid w:val="00915CEA"/>
    <w:rsid w:val="009160D3"/>
    <w:rsid w:val="00916B4D"/>
    <w:rsid w:val="00933B72"/>
    <w:rsid w:val="0093791D"/>
    <w:rsid w:val="00942344"/>
    <w:rsid w:val="009426CC"/>
    <w:rsid w:val="00950E01"/>
    <w:rsid w:val="00956472"/>
    <w:rsid w:val="00960076"/>
    <w:rsid w:val="00960A15"/>
    <w:rsid w:val="00965999"/>
    <w:rsid w:val="00975C25"/>
    <w:rsid w:val="00982861"/>
    <w:rsid w:val="009938C9"/>
    <w:rsid w:val="00995BC3"/>
    <w:rsid w:val="009C2A6E"/>
    <w:rsid w:val="009C6C17"/>
    <w:rsid w:val="009D24C2"/>
    <w:rsid w:val="009D3DDA"/>
    <w:rsid w:val="009D3EEE"/>
    <w:rsid w:val="009E197F"/>
    <w:rsid w:val="009E6132"/>
    <w:rsid w:val="00A03400"/>
    <w:rsid w:val="00A11685"/>
    <w:rsid w:val="00A1372C"/>
    <w:rsid w:val="00A215BF"/>
    <w:rsid w:val="00A25465"/>
    <w:rsid w:val="00A417D5"/>
    <w:rsid w:val="00A454F4"/>
    <w:rsid w:val="00A5459E"/>
    <w:rsid w:val="00A57E13"/>
    <w:rsid w:val="00A60361"/>
    <w:rsid w:val="00A62E59"/>
    <w:rsid w:val="00A677D1"/>
    <w:rsid w:val="00A7050F"/>
    <w:rsid w:val="00A74360"/>
    <w:rsid w:val="00A751A5"/>
    <w:rsid w:val="00A75A67"/>
    <w:rsid w:val="00A917C8"/>
    <w:rsid w:val="00A92B29"/>
    <w:rsid w:val="00AA56D8"/>
    <w:rsid w:val="00AA70C3"/>
    <w:rsid w:val="00AA747F"/>
    <w:rsid w:val="00AB5915"/>
    <w:rsid w:val="00AD0D63"/>
    <w:rsid w:val="00AE778E"/>
    <w:rsid w:val="00AF09F1"/>
    <w:rsid w:val="00AF6E7B"/>
    <w:rsid w:val="00B17D0B"/>
    <w:rsid w:val="00B20E15"/>
    <w:rsid w:val="00B2400A"/>
    <w:rsid w:val="00B43483"/>
    <w:rsid w:val="00B533DC"/>
    <w:rsid w:val="00B72399"/>
    <w:rsid w:val="00B950CE"/>
    <w:rsid w:val="00B97BF9"/>
    <w:rsid w:val="00BB009D"/>
    <w:rsid w:val="00BB25F2"/>
    <w:rsid w:val="00BD737A"/>
    <w:rsid w:val="00C2062E"/>
    <w:rsid w:val="00C35A85"/>
    <w:rsid w:val="00C41536"/>
    <w:rsid w:val="00C42DD1"/>
    <w:rsid w:val="00C474AE"/>
    <w:rsid w:val="00C53026"/>
    <w:rsid w:val="00C56B77"/>
    <w:rsid w:val="00C60ADB"/>
    <w:rsid w:val="00C63CEB"/>
    <w:rsid w:val="00C65B26"/>
    <w:rsid w:val="00C822D6"/>
    <w:rsid w:val="00C83664"/>
    <w:rsid w:val="00C900FF"/>
    <w:rsid w:val="00CA32F5"/>
    <w:rsid w:val="00CA3ECE"/>
    <w:rsid w:val="00CB4091"/>
    <w:rsid w:val="00CB7035"/>
    <w:rsid w:val="00CB7780"/>
    <w:rsid w:val="00CC382A"/>
    <w:rsid w:val="00CC53F7"/>
    <w:rsid w:val="00CD4647"/>
    <w:rsid w:val="00D13998"/>
    <w:rsid w:val="00D13CA5"/>
    <w:rsid w:val="00D16FCA"/>
    <w:rsid w:val="00D22B9D"/>
    <w:rsid w:val="00D25754"/>
    <w:rsid w:val="00D331E0"/>
    <w:rsid w:val="00D334B0"/>
    <w:rsid w:val="00D472B6"/>
    <w:rsid w:val="00D47A99"/>
    <w:rsid w:val="00D50117"/>
    <w:rsid w:val="00D52EA1"/>
    <w:rsid w:val="00D76089"/>
    <w:rsid w:val="00D94F82"/>
    <w:rsid w:val="00DB357E"/>
    <w:rsid w:val="00DB554A"/>
    <w:rsid w:val="00DC3C6C"/>
    <w:rsid w:val="00DF154A"/>
    <w:rsid w:val="00DF5B3F"/>
    <w:rsid w:val="00DF5CB5"/>
    <w:rsid w:val="00E1374A"/>
    <w:rsid w:val="00E16773"/>
    <w:rsid w:val="00E24E2D"/>
    <w:rsid w:val="00E64007"/>
    <w:rsid w:val="00E71AFE"/>
    <w:rsid w:val="00E875F8"/>
    <w:rsid w:val="00E944B2"/>
    <w:rsid w:val="00E96CE1"/>
    <w:rsid w:val="00EA6ACC"/>
    <w:rsid w:val="00EB1D99"/>
    <w:rsid w:val="00EC144A"/>
    <w:rsid w:val="00EC32C5"/>
    <w:rsid w:val="00EE4D7A"/>
    <w:rsid w:val="00EE6FD1"/>
    <w:rsid w:val="00F13595"/>
    <w:rsid w:val="00F212B2"/>
    <w:rsid w:val="00F22D65"/>
    <w:rsid w:val="00F362D7"/>
    <w:rsid w:val="00F36A5D"/>
    <w:rsid w:val="00F45EB4"/>
    <w:rsid w:val="00F66879"/>
    <w:rsid w:val="00F73E92"/>
    <w:rsid w:val="00F812E3"/>
    <w:rsid w:val="00F860C8"/>
    <w:rsid w:val="00FA17DF"/>
    <w:rsid w:val="00FB0CAA"/>
    <w:rsid w:val="00FC66F0"/>
    <w:rsid w:val="00FD11CE"/>
    <w:rsid w:val="00FD1C45"/>
    <w:rsid w:val="00FD7212"/>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355"/>
  <w15:chartTrackingRefBased/>
  <w15:docId w15:val="{C6900AB7-7BCB-4C5B-A706-F784049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12F0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basedOn w:val="Fuentedeprrafopredeter"/>
    <w:uiPriority w:val="99"/>
    <w:semiHidden/>
    <w:unhideWhenUsed/>
    <w:rsid w:val="00E96CE1"/>
    <w:rPr>
      <w:color w:val="954F72" w:themeColor="followedHyperlink"/>
      <w:u w:val="single"/>
    </w:rPr>
  </w:style>
  <w:style w:type="character" w:styleId="Textodelmarcadordeposicin">
    <w:name w:val="Placeholder Text"/>
    <w:uiPriority w:val="99"/>
    <w:rsid w:val="006B1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CC27554C2494DA0438A0D3D0E8B46"/>
        <w:category>
          <w:name w:val="General"/>
          <w:gallery w:val="placeholder"/>
        </w:category>
        <w:types>
          <w:type w:val="bbPlcHdr"/>
        </w:types>
        <w:behaviors>
          <w:behavior w:val="content"/>
        </w:behaviors>
        <w:guid w:val="{F1861A59-5A46-4896-BEAA-1FBD42AB408C}"/>
      </w:docPartPr>
      <w:docPartBody>
        <w:p w:rsidR="00035B69" w:rsidRDefault="004E2A71" w:rsidP="004E2A71">
          <w:pPr>
            <w:pStyle w:val="C1CCC27554C2494DA0438A0D3D0E8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71"/>
    <w:rsid w:val="00035B69"/>
    <w:rsid w:val="001C3180"/>
    <w:rsid w:val="002F25D8"/>
    <w:rsid w:val="004D281A"/>
    <w:rsid w:val="004E2A71"/>
    <w:rsid w:val="007614EF"/>
    <w:rsid w:val="009E4B04"/>
    <w:rsid w:val="00BE6FD6"/>
    <w:rsid w:val="00C1738D"/>
    <w:rsid w:val="00D10153"/>
    <w:rsid w:val="00DD0A7B"/>
    <w:rsid w:val="00E4414A"/>
    <w:rsid w:val="00E965E4"/>
    <w:rsid w:val="00F95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2A71"/>
    <w:rPr>
      <w:color w:val="808080"/>
    </w:rPr>
  </w:style>
  <w:style w:type="paragraph" w:customStyle="1" w:styleId="C1CCC27554C2494DA0438A0D3D0E8B46">
    <w:name w:val="C1CCC27554C2494DA0438A0D3D0E8B46"/>
    <w:rsid w:val="004E2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109D9151-6E7E-4D76-95C0-0D4D2D736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A51CE6-73FE-4F3A-B088-E54E8E3D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2283</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14812</CharactersWithSpaces>
  <SharedDoc>false</SharedDoc>
  <HLinks>
    <vt:vector size="48"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4128793</vt:i4>
      </vt:variant>
      <vt:variant>
        <vt:i4>12</vt:i4>
      </vt:variant>
      <vt:variant>
        <vt:i4>0</vt:i4>
      </vt:variant>
      <vt:variant>
        <vt:i4>5</vt:i4>
      </vt:variant>
      <vt:variant>
        <vt:lpwstr>mailto:cesar.martinez@ift.org.mx</vt:lpwstr>
      </vt:variant>
      <vt:variant>
        <vt:lpwstr/>
      </vt:variant>
      <vt:variant>
        <vt:i4>8126539</vt:i4>
      </vt:variant>
      <vt:variant>
        <vt:i4>9</vt:i4>
      </vt:variant>
      <vt:variant>
        <vt:i4>0</vt:i4>
      </vt:variant>
      <vt:variant>
        <vt:i4>5</vt:i4>
      </vt:variant>
      <vt:variant>
        <vt:lpwstr>mailto:julio.sanchez@ift.org.mx</vt:lpwstr>
      </vt:variant>
      <vt:variant>
        <vt:lpwstr/>
      </vt:variant>
      <vt:variant>
        <vt:i4>4128793</vt:i4>
      </vt:variant>
      <vt:variant>
        <vt:i4>6</vt:i4>
      </vt:variant>
      <vt:variant>
        <vt:i4>0</vt:i4>
      </vt:variant>
      <vt:variant>
        <vt:i4>5</vt:i4>
      </vt:variant>
      <vt:variant>
        <vt:lpwstr>mailto:cesar.martinez@ift.org.mx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1114161</vt:i4>
      </vt:variant>
      <vt:variant>
        <vt:i4>3</vt:i4>
      </vt:variant>
      <vt:variant>
        <vt:i4>0</vt:i4>
      </vt:variant>
      <vt:variant>
        <vt:i4>5</vt:i4>
      </vt:variant>
      <vt:variant>
        <vt:lpwstr>mailto:anaid.limon@ift.org.mx</vt:lpwstr>
      </vt:variant>
      <vt:variant>
        <vt:lpwstr/>
      </vt:variant>
      <vt:variant>
        <vt:i4>8126539</vt:i4>
      </vt:variant>
      <vt:variant>
        <vt:i4>0</vt:i4>
      </vt:variant>
      <vt:variant>
        <vt:i4>0</vt:i4>
      </vt:variant>
      <vt:variant>
        <vt:i4>5</vt:i4>
      </vt:variant>
      <vt:variant>
        <vt:lpwstr>mailto:julio.sanchez@ift.org.mx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2020-08-05T20:31:00Z</dcterms:created>
  <dcterms:modified xsi:type="dcterms:W3CDTF">2020-08-05T20:31:00Z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