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430"/>
        <w:gridCol w:w="3389"/>
        <w:gridCol w:w="3009"/>
      </w:tblGrid>
      <w:tr w:rsidR="00501ADF" w:rsidRPr="00DD06A0" w14:paraId="7B6EB0CF" w14:textId="77777777" w:rsidTr="00B72B0C">
        <w:trPr>
          <w:trHeight w:val="816"/>
        </w:trPr>
        <w:tc>
          <w:tcPr>
            <w:tcW w:w="2405" w:type="dxa"/>
            <w:shd w:val="clear" w:color="auto" w:fill="auto"/>
          </w:tcPr>
          <w:p w14:paraId="76B26568"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4E93261" w14:textId="77777777" w:rsidR="0068307E" w:rsidRPr="00DD06A0" w:rsidRDefault="0068307E" w:rsidP="00501ADF">
            <w:pPr>
              <w:jc w:val="both"/>
              <w:rPr>
                <w:rFonts w:ascii="ITC Avant Garde" w:hAnsi="ITC Avant Garde"/>
                <w:sz w:val="18"/>
                <w:szCs w:val="18"/>
              </w:rPr>
            </w:pPr>
          </w:p>
          <w:p w14:paraId="713E86C8" w14:textId="77777777" w:rsidR="0068307E" w:rsidRPr="00DD06A0" w:rsidRDefault="0068307E" w:rsidP="00501ADF">
            <w:pPr>
              <w:jc w:val="both"/>
              <w:rPr>
                <w:rFonts w:ascii="ITC Avant Garde" w:hAnsi="ITC Avant Garde"/>
                <w:sz w:val="18"/>
                <w:szCs w:val="18"/>
              </w:rPr>
            </w:pPr>
          </w:p>
        </w:tc>
        <w:tc>
          <w:tcPr>
            <w:tcW w:w="6423" w:type="dxa"/>
            <w:gridSpan w:val="2"/>
            <w:shd w:val="clear" w:color="auto" w:fill="auto"/>
          </w:tcPr>
          <w:p w14:paraId="06C594CE"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64EA56E9" w14:textId="77777777" w:rsidR="0068307E" w:rsidRPr="00DD06A0" w:rsidRDefault="0068307E" w:rsidP="00501ADF">
            <w:pPr>
              <w:jc w:val="both"/>
              <w:rPr>
                <w:rFonts w:ascii="ITC Avant Garde" w:hAnsi="ITC Avant Garde"/>
                <w:b/>
                <w:sz w:val="18"/>
                <w:szCs w:val="18"/>
              </w:rPr>
            </w:pPr>
          </w:p>
          <w:p w14:paraId="0D150BB4" w14:textId="63D46A00" w:rsidR="0068307E" w:rsidRPr="00DD06A0" w:rsidRDefault="004A52FF" w:rsidP="00501ADF">
            <w:pPr>
              <w:jc w:val="both"/>
              <w:rPr>
                <w:rFonts w:ascii="ITC Avant Garde" w:hAnsi="ITC Avant Garde"/>
                <w:sz w:val="18"/>
                <w:szCs w:val="18"/>
              </w:rPr>
            </w:pPr>
            <w:r w:rsidRPr="004A52FF">
              <w:rPr>
                <w:rFonts w:ascii="ITC Avant Garde Std Bk" w:hAnsi="ITC Avant Garde Std Bk"/>
                <w:sz w:val="18"/>
                <w:szCs w:val="18"/>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tc>
      </w:tr>
      <w:tr w:rsidR="0068307E" w:rsidRPr="00DD06A0" w14:paraId="5964D57A" w14:textId="77777777" w:rsidTr="00B72B0C">
        <w:trPr>
          <w:trHeight w:val="889"/>
        </w:trPr>
        <w:tc>
          <w:tcPr>
            <w:tcW w:w="2405" w:type="dxa"/>
            <w:vMerge w:val="restart"/>
            <w:shd w:val="clear" w:color="auto" w:fill="auto"/>
          </w:tcPr>
          <w:p w14:paraId="6081ECC8"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7365B0F6" w14:textId="77777777" w:rsidR="0068307E" w:rsidRPr="00DD06A0" w:rsidRDefault="0068307E" w:rsidP="00501ADF">
            <w:pPr>
              <w:jc w:val="both"/>
              <w:rPr>
                <w:rFonts w:ascii="ITC Avant Garde" w:hAnsi="ITC Avant Garde"/>
                <w:b/>
                <w:sz w:val="18"/>
                <w:szCs w:val="18"/>
              </w:rPr>
            </w:pPr>
          </w:p>
          <w:p w14:paraId="21C87104" w14:textId="77777777" w:rsidR="004A52FF" w:rsidRDefault="00F31821" w:rsidP="009A2BA5">
            <w:pPr>
              <w:rPr>
                <w:rFonts w:ascii="ITC Avant Garde" w:hAnsi="ITC Avant Garde"/>
                <w:sz w:val="18"/>
                <w:szCs w:val="18"/>
              </w:rPr>
            </w:pPr>
            <w:r w:rsidRPr="00DD06A0">
              <w:rPr>
                <w:rFonts w:ascii="ITC Avant Garde" w:hAnsi="ITC Avant Garde"/>
                <w:sz w:val="18"/>
                <w:szCs w:val="18"/>
              </w:rPr>
              <w:t xml:space="preserve">Nombre: </w:t>
            </w:r>
            <w:r w:rsidR="009A2BA5" w:rsidRPr="009A2BA5">
              <w:rPr>
                <w:rFonts w:ascii="ITC Avant Garde" w:hAnsi="ITC Avant Garde"/>
                <w:sz w:val="18"/>
                <w:szCs w:val="18"/>
              </w:rPr>
              <w:t xml:space="preserve">Isaac </w:t>
            </w:r>
          </w:p>
          <w:p w14:paraId="1F42B452" w14:textId="697DFFBA" w:rsidR="0068307E" w:rsidRPr="00DD06A0" w:rsidRDefault="009A2BA5" w:rsidP="009A2BA5">
            <w:pPr>
              <w:rPr>
                <w:rFonts w:ascii="ITC Avant Garde" w:hAnsi="ITC Avant Garde"/>
                <w:sz w:val="18"/>
                <w:szCs w:val="18"/>
              </w:rPr>
            </w:pPr>
            <w:r w:rsidRPr="009A2BA5">
              <w:rPr>
                <w:rFonts w:ascii="ITC Avant Garde" w:hAnsi="ITC Avant Garde"/>
                <w:sz w:val="18"/>
                <w:szCs w:val="18"/>
              </w:rPr>
              <w:t>Sanchez Moreno</w:t>
            </w:r>
          </w:p>
          <w:p w14:paraId="5D0C7771" w14:textId="77777777" w:rsidR="0068307E" w:rsidRPr="00DD06A0" w:rsidRDefault="0068307E" w:rsidP="009A2BA5">
            <w:pPr>
              <w:rPr>
                <w:rFonts w:ascii="ITC Avant Garde" w:hAnsi="ITC Avant Garde"/>
                <w:sz w:val="18"/>
                <w:szCs w:val="18"/>
              </w:rPr>
            </w:pPr>
            <w:r w:rsidRPr="00DD06A0">
              <w:rPr>
                <w:rFonts w:ascii="ITC Avant Garde" w:hAnsi="ITC Avant Garde"/>
                <w:sz w:val="18"/>
                <w:szCs w:val="18"/>
              </w:rPr>
              <w:t xml:space="preserve">Teléfono: </w:t>
            </w:r>
            <w:r w:rsidR="009A2BA5" w:rsidRPr="009A2BA5">
              <w:rPr>
                <w:rFonts w:ascii="ITC Avant Garde" w:hAnsi="ITC Avant Garde"/>
                <w:sz w:val="18"/>
                <w:szCs w:val="18"/>
              </w:rPr>
              <w:t>5015-4020</w:t>
            </w:r>
          </w:p>
          <w:p w14:paraId="424F1918" w14:textId="77777777" w:rsidR="009A2BA5" w:rsidRPr="006F67E1" w:rsidRDefault="0068307E" w:rsidP="009A2BA5">
            <w:pPr>
              <w:rPr>
                <w:rFonts w:ascii="ITC Avant Garde Std Bk" w:hAnsi="ITC Avant Garde Std Bk"/>
                <w:sz w:val="18"/>
                <w:szCs w:val="18"/>
              </w:rPr>
            </w:pPr>
            <w:r w:rsidRPr="00DD06A0">
              <w:rPr>
                <w:rFonts w:ascii="ITC Avant Garde" w:hAnsi="ITC Avant Garde"/>
                <w:sz w:val="18"/>
                <w:szCs w:val="18"/>
              </w:rPr>
              <w:t>Correo electrónico:</w:t>
            </w:r>
            <w:r w:rsidR="009A2BA5">
              <w:rPr>
                <w:rFonts w:ascii="ITC Avant Garde" w:hAnsi="ITC Avant Garde"/>
                <w:sz w:val="18"/>
                <w:szCs w:val="18"/>
              </w:rPr>
              <w:t xml:space="preserve"> </w:t>
            </w:r>
            <w:hyperlink r:id="rId11" w:history="1">
              <w:r w:rsidR="009A2BA5" w:rsidRPr="006F67E1">
                <w:rPr>
                  <w:rStyle w:val="Hipervnculo"/>
                  <w:rFonts w:ascii="ITC Avant Garde Std Bk" w:hAnsi="ITC Avant Garde Std Bk"/>
                  <w:sz w:val="18"/>
                  <w:szCs w:val="18"/>
                </w:rPr>
                <w:t>isaac.sanchez@ift.org.mx</w:t>
              </w:r>
            </w:hyperlink>
            <w:r w:rsidR="009A2BA5" w:rsidRPr="006F67E1">
              <w:rPr>
                <w:rFonts w:ascii="ITC Avant Garde Std Bk" w:hAnsi="ITC Avant Garde Std Bk"/>
                <w:sz w:val="18"/>
                <w:szCs w:val="18"/>
              </w:rPr>
              <w:t xml:space="preserve"> </w:t>
            </w:r>
          </w:p>
          <w:p w14:paraId="6F828EE6" w14:textId="77777777" w:rsidR="0068307E" w:rsidRPr="00DD06A0" w:rsidRDefault="0068307E" w:rsidP="00501ADF">
            <w:pPr>
              <w:jc w:val="both"/>
              <w:rPr>
                <w:rFonts w:ascii="ITC Avant Garde" w:hAnsi="ITC Avant Garde"/>
                <w:sz w:val="18"/>
                <w:szCs w:val="18"/>
              </w:rPr>
            </w:pPr>
          </w:p>
          <w:p w14:paraId="7EB0FDF2" w14:textId="77777777" w:rsidR="0068307E" w:rsidRPr="00DD06A0" w:rsidRDefault="0068307E" w:rsidP="00501ADF">
            <w:pPr>
              <w:jc w:val="both"/>
              <w:rPr>
                <w:rFonts w:ascii="ITC Avant Garde" w:hAnsi="ITC Avant Garde"/>
                <w:b/>
                <w:sz w:val="18"/>
                <w:szCs w:val="18"/>
              </w:rPr>
            </w:pPr>
          </w:p>
        </w:tc>
        <w:tc>
          <w:tcPr>
            <w:tcW w:w="3402" w:type="dxa"/>
            <w:shd w:val="clear" w:color="auto" w:fill="auto"/>
            <w:vAlign w:val="center"/>
          </w:tcPr>
          <w:p w14:paraId="670B186F"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auto"/>
            <w:vAlign w:val="center"/>
          </w:tcPr>
          <w:p w14:paraId="2FB54D57" w14:textId="448C9869" w:rsidR="0068307E" w:rsidRPr="00DD06A0" w:rsidRDefault="006C0005" w:rsidP="006C0005">
            <w:pPr>
              <w:jc w:val="center"/>
              <w:rPr>
                <w:rFonts w:ascii="ITC Avant Garde" w:hAnsi="ITC Avant Garde"/>
                <w:sz w:val="18"/>
                <w:szCs w:val="18"/>
              </w:rPr>
            </w:pPr>
            <w:r>
              <w:rPr>
                <w:rFonts w:ascii="ITC Avant Garde" w:hAnsi="ITC Avant Garde"/>
                <w:sz w:val="18"/>
                <w:szCs w:val="18"/>
              </w:rPr>
              <w:t>01</w:t>
            </w:r>
            <w:r w:rsidR="009A2BA5" w:rsidRPr="009A2BA5">
              <w:rPr>
                <w:rFonts w:ascii="ITC Avant Garde" w:hAnsi="ITC Avant Garde"/>
                <w:sz w:val="18"/>
                <w:szCs w:val="18"/>
              </w:rPr>
              <w:t>/</w:t>
            </w:r>
            <w:r>
              <w:rPr>
                <w:rFonts w:ascii="ITC Avant Garde" w:hAnsi="ITC Avant Garde"/>
                <w:sz w:val="18"/>
                <w:szCs w:val="18"/>
              </w:rPr>
              <w:t>07</w:t>
            </w:r>
            <w:r w:rsidR="009A2BA5" w:rsidRPr="009A2BA5">
              <w:rPr>
                <w:rFonts w:ascii="ITC Avant Garde" w:hAnsi="ITC Avant Garde"/>
                <w:sz w:val="18"/>
                <w:szCs w:val="18"/>
              </w:rPr>
              <w:t>/2019</w:t>
            </w:r>
          </w:p>
        </w:tc>
      </w:tr>
      <w:tr w:rsidR="0068307E" w:rsidRPr="00DD06A0" w14:paraId="3F2FE874" w14:textId="77777777" w:rsidTr="00B72B0C">
        <w:trPr>
          <w:trHeight w:val="390"/>
        </w:trPr>
        <w:tc>
          <w:tcPr>
            <w:tcW w:w="2405" w:type="dxa"/>
            <w:vMerge/>
            <w:shd w:val="clear" w:color="auto" w:fill="auto"/>
          </w:tcPr>
          <w:p w14:paraId="0C5E7F1E" w14:textId="77777777" w:rsidR="0068307E" w:rsidRPr="00DD06A0" w:rsidRDefault="0068307E" w:rsidP="00501ADF">
            <w:pPr>
              <w:jc w:val="both"/>
              <w:rPr>
                <w:rFonts w:ascii="ITC Avant Garde" w:hAnsi="ITC Avant Garde"/>
                <w:sz w:val="18"/>
                <w:szCs w:val="18"/>
              </w:rPr>
            </w:pPr>
          </w:p>
        </w:tc>
        <w:tc>
          <w:tcPr>
            <w:tcW w:w="3402" w:type="dxa"/>
            <w:shd w:val="clear" w:color="auto" w:fill="auto"/>
            <w:vAlign w:val="center"/>
          </w:tcPr>
          <w:p w14:paraId="203F548D"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auto"/>
            <w:vAlign w:val="center"/>
          </w:tcPr>
          <w:p w14:paraId="389B76F8" w14:textId="5693C306" w:rsidR="0068307E" w:rsidRPr="00DD06A0" w:rsidRDefault="001C4F1A" w:rsidP="0068307E">
            <w:pPr>
              <w:jc w:val="center"/>
              <w:rPr>
                <w:rFonts w:ascii="ITC Avant Garde" w:hAnsi="ITC Avant Garde"/>
                <w:sz w:val="18"/>
                <w:szCs w:val="18"/>
              </w:rPr>
            </w:pPr>
            <w:r w:rsidRPr="001C4F1A">
              <w:rPr>
                <w:rFonts w:ascii="ITC Avant Garde" w:hAnsi="ITC Avant Garde"/>
                <w:sz w:val="18"/>
                <w:szCs w:val="18"/>
              </w:rPr>
              <w:t>28</w:t>
            </w:r>
            <w:r w:rsidR="004A52FF" w:rsidRPr="001C4F1A">
              <w:rPr>
                <w:rFonts w:ascii="ITC Avant Garde" w:hAnsi="ITC Avant Garde"/>
                <w:sz w:val="18"/>
                <w:szCs w:val="18"/>
              </w:rPr>
              <w:t>/08/2019 a 9/10/2019</w:t>
            </w:r>
          </w:p>
        </w:tc>
      </w:tr>
    </w:tbl>
    <w:p w14:paraId="2BF5743F" w14:textId="77777777" w:rsidR="00501ADF" w:rsidRPr="00DD06A0" w:rsidRDefault="00501ADF" w:rsidP="00501ADF">
      <w:pPr>
        <w:jc w:val="both"/>
        <w:rPr>
          <w:rFonts w:ascii="ITC Avant Garde" w:hAnsi="ITC Avant Garde"/>
          <w:sz w:val="18"/>
          <w:szCs w:val="18"/>
        </w:rPr>
      </w:pPr>
    </w:p>
    <w:p w14:paraId="02796105"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67678689" w14:textId="77777777" w:rsidTr="008A48B0">
        <w:tc>
          <w:tcPr>
            <w:tcW w:w="8828" w:type="dxa"/>
            <w:shd w:val="clear" w:color="auto" w:fill="FFFFFF" w:themeFill="background1"/>
          </w:tcPr>
          <w:p w14:paraId="058B9EEA"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85C1CEC" w14:textId="77777777"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60CE771E" w14:textId="77777777" w:rsidR="00F0449E" w:rsidRDefault="00F0449E" w:rsidP="008A48B0">
            <w:pPr>
              <w:shd w:val="clear" w:color="auto" w:fill="FFFFFF" w:themeFill="background1"/>
              <w:jc w:val="both"/>
              <w:rPr>
                <w:rFonts w:ascii="ITC Avant Garde" w:hAnsi="ITC Avant Garde"/>
                <w:sz w:val="18"/>
                <w:szCs w:val="18"/>
              </w:rPr>
            </w:pPr>
          </w:p>
          <w:p w14:paraId="6BBCB24E"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El artículo 180, de la Ley Federal de Telecomunicaciones y Radiodifusión (LFTR) establece que los concesionarios de los servicios de las telecomunicaciones y la radiodifusión están obligados a presentar información que le permita al Instituto cumplir con sus funciones regulatorias e informar al público en general acerca del estado que guardan dichos sectores en México.</w:t>
            </w:r>
          </w:p>
          <w:p w14:paraId="41115691" w14:textId="77777777" w:rsidR="009A2BA5" w:rsidRPr="009A2BA5" w:rsidRDefault="009A2BA5" w:rsidP="009A2BA5">
            <w:pPr>
              <w:shd w:val="clear" w:color="auto" w:fill="FFFFFF" w:themeFill="background1"/>
              <w:jc w:val="both"/>
              <w:rPr>
                <w:rFonts w:ascii="ITC Avant Garde" w:hAnsi="ITC Avant Garde"/>
                <w:sz w:val="18"/>
                <w:szCs w:val="18"/>
              </w:rPr>
            </w:pPr>
          </w:p>
          <w:p w14:paraId="5132D8CF"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La entrega de información que a la fecha se lleva a cabo por parte de los operadores se encuentra contenida en las obligaciones de sus títulos de concesión, en distintas resoluciones del Pleno de la extinta COFETEL y ahora del IFT, en oficios de algunas áreas administrativas del Instituto que se institucionalizaron (algunas de ellas sin fundamento jurídico alguno) y ahora algunos operadores entregan regularmente, así como por la propia Ley Federal de Telecomunicaciones y Radiodifusión. Este proceso de entrega de información se ha venido realizando históricamente en papel, en el cual un apoderado legal, o en su caso a través de un servicio de paquetería certificada o por correo simple, envía la información al Instituto.</w:t>
            </w:r>
          </w:p>
          <w:p w14:paraId="26B458C3" w14:textId="77777777" w:rsidR="009A2BA5" w:rsidRPr="009A2BA5" w:rsidRDefault="009A2BA5" w:rsidP="009A2BA5">
            <w:pPr>
              <w:shd w:val="clear" w:color="auto" w:fill="FFFFFF" w:themeFill="background1"/>
              <w:jc w:val="both"/>
              <w:rPr>
                <w:rFonts w:ascii="ITC Avant Garde" w:hAnsi="ITC Avant Garde"/>
                <w:sz w:val="18"/>
                <w:szCs w:val="18"/>
              </w:rPr>
            </w:pPr>
          </w:p>
          <w:p w14:paraId="6FBE0954" w14:textId="721C05FB" w:rsidR="00191347" w:rsidRDefault="00325574" w:rsidP="00191347">
            <w:pPr>
              <w:shd w:val="clear" w:color="auto" w:fill="FFFFFF" w:themeFill="background1"/>
              <w:jc w:val="both"/>
              <w:rPr>
                <w:rFonts w:ascii="ITC Avant Garde" w:hAnsi="ITC Avant Garde"/>
                <w:sz w:val="18"/>
                <w:szCs w:val="18"/>
              </w:rPr>
            </w:pPr>
            <w:r w:rsidRPr="00325574">
              <w:rPr>
                <w:rFonts w:ascii="ITC Avant Garde" w:hAnsi="ITC Avant Garde"/>
                <w:sz w:val="18"/>
                <w:szCs w:val="18"/>
              </w:rPr>
              <w:t xml:space="preserve">Sin embargo, durante este proceso los operadores incurren en diversos costos, como el consumo de papel, el costo de impresión, el servicio de envío, entre otros. Además, existe un problema de multiplicidad de la información </w:t>
            </w:r>
            <w:r w:rsidR="004C788D">
              <w:rPr>
                <w:rFonts w:ascii="ITC Avant Garde" w:hAnsi="ITC Avant Garde"/>
                <w:sz w:val="18"/>
                <w:szCs w:val="18"/>
              </w:rPr>
              <w:t>presentada</w:t>
            </w:r>
            <w:r w:rsidR="004C788D" w:rsidRPr="00325574">
              <w:rPr>
                <w:rFonts w:ascii="ITC Avant Garde" w:hAnsi="ITC Avant Garde"/>
                <w:sz w:val="18"/>
                <w:szCs w:val="18"/>
              </w:rPr>
              <w:t xml:space="preserve"> </w:t>
            </w:r>
            <w:r w:rsidRPr="00325574">
              <w:rPr>
                <w:rFonts w:ascii="ITC Avant Garde" w:hAnsi="ITC Avant Garde"/>
                <w:sz w:val="18"/>
                <w:szCs w:val="18"/>
              </w:rPr>
              <w:t xml:space="preserve">por los operadores debido a una falta de coordinación entre las distintas áreas </w:t>
            </w:r>
            <w:r w:rsidR="00191347" w:rsidRPr="00B72B0C">
              <w:rPr>
                <w:rFonts w:ascii="ITC Avant Garde" w:hAnsi="ITC Avant Garde"/>
                <w:sz w:val="18"/>
                <w:szCs w:val="18"/>
              </w:rPr>
              <w:t>responsables de la recepción, procesamiento y publicación de la información enviada por los regulados.</w:t>
            </w:r>
            <w:r w:rsidR="00191347" w:rsidRPr="007A6D54">
              <w:rPr>
                <w:rFonts w:ascii="ITC Avant Garde" w:hAnsi="ITC Avant Garde"/>
                <w:sz w:val="18"/>
                <w:szCs w:val="18"/>
              </w:rPr>
              <w:t xml:space="preserve"> </w:t>
            </w:r>
          </w:p>
          <w:p w14:paraId="6878C935" w14:textId="77777777" w:rsidR="00191347" w:rsidRDefault="00191347" w:rsidP="00191347">
            <w:pPr>
              <w:shd w:val="clear" w:color="auto" w:fill="FFFFFF" w:themeFill="background1"/>
              <w:jc w:val="both"/>
              <w:rPr>
                <w:rFonts w:ascii="ITC Avant Garde" w:hAnsi="ITC Avant Garde"/>
                <w:sz w:val="18"/>
                <w:szCs w:val="18"/>
              </w:rPr>
            </w:pPr>
          </w:p>
          <w:p w14:paraId="7CCBF375" w14:textId="77777777" w:rsidR="00191347" w:rsidRDefault="00191347" w:rsidP="00191347">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sobrerregulación también constituye una problemática que el anteproyecto pretende prevenir. En particular, </w:t>
            </w:r>
            <w:r w:rsidR="005E1309">
              <w:rPr>
                <w:rFonts w:ascii="ITC Avant Garde" w:hAnsi="ITC Avant Garde"/>
                <w:sz w:val="18"/>
                <w:szCs w:val="18"/>
              </w:rPr>
              <w:t xml:space="preserve">derivado de la revisión realizada para el diseño de los formatos donde se consideró </w:t>
            </w:r>
            <w:r>
              <w:rPr>
                <w:rFonts w:ascii="ITC Avant Garde" w:hAnsi="ITC Avant Garde"/>
                <w:sz w:val="18"/>
                <w:szCs w:val="18"/>
              </w:rPr>
              <w:t xml:space="preserve">la necesidad de identificar y evitar aquellos casos donde </w:t>
            </w:r>
            <w:r w:rsidRPr="00191347">
              <w:rPr>
                <w:rFonts w:ascii="ITC Avant Garde" w:hAnsi="ITC Avant Garde"/>
                <w:sz w:val="18"/>
                <w:szCs w:val="18"/>
              </w:rPr>
              <w:t>se solicitan mayores requisitos que los que técnica y jurídicamente pueden justificarse y cuyo cumplimiento por tanto resulta complejo y muy costos</w:t>
            </w:r>
            <w:r>
              <w:rPr>
                <w:rFonts w:ascii="ITC Avant Garde" w:hAnsi="ITC Avant Garde"/>
                <w:sz w:val="18"/>
                <w:szCs w:val="18"/>
              </w:rPr>
              <w:t xml:space="preserve">o, afectando </w:t>
            </w:r>
            <w:r w:rsidRPr="00191347">
              <w:rPr>
                <w:rFonts w:ascii="ITC Avant Garde" w:hAnsi="ITC Avant Garde"/>
                <w:sz w:val="18"/>
                <w:szCs w:val="18"/>
              </w:rPr>
              <w:t xml:space="preserve">la posibilidad de los particulares para desarrollar </w:t>
            </w:r>
            <w:r>
              <w:rPr>
                <w:rFonts w:ascii="ITC Avant Garde" w:hAnsi="ITC Avant Garde"/>
                <w:sz w:val="18"/>
                <w:szCs w:val="18"/>
              </w:rPr>
              <w:t>sus</w:t>
            </w:r>
            <w:r w:rsidRPr="00191347">
              <w:rPr>
                <w:rFonts w:ascii="ITC Avant Garde" w:hAnsi="ITC Avant Garde"/>
                <w:sz w:val="18"/>
                <w:szCs w:val="18"/>
              </w:rPr>
              <w:t xml:space="preserve"> actividades económicas, </w:t>
            </w:r>
            <w:r>
              <w:rPr>
                <w:rFonts w:ascii="ITC Avant Garde" w:hAnsi="ITC Avant Garde"/>
                <w:sz w:val="18"/>
                <w:szCs w:val="18"/>
              </w:rPr>
              <w:t xml:space="preserve">y con la posibilidad incluso de afectar </w:t>
            </w:r>
            <w:r w:rsidRPr="00191347">
              <w:rPr>
                <w:rFonts w:ascii="ITC Avant Garde" w:hAnsi="ITC Avant Garde"/>
                <w:sz w:val="18"/>
                <w:szCs w:val="18"/>
              </w:rPr>
              <w:t>el desempeño de las instituciones públicas establecidas para garantizar el ejercicio de los derechos fundamentales de los ciudadanos</w:t>
            </w:r>
            <w:r>
              <w:rPr>
                <w:rFonts w:ascii="ITC Avant Garde" w:hAnsi="ITC Avant Garde"/>
                <w:sz w:val="18"/>
                <w:szCs w:val="18"/>
              </w:rPr>
              <w:t>, como en el caso del Instituto.</w:t>
            </w:r>
          </w:p>
          <w:p w14:paraId="393CAB84" w14:textId="659DBCC9" w:rsidR="009A2BA5" w:rsidRPr="009A2BA5" w:rsidRDefault="009A2BA5" w:rsidP="009A2BA5">
            <w:pPr>
              <w:shd w:val="clear" w:color="auto" w:fill="FFFFFF" w:themeFill="background1"/>
              <w:jc w:val="both"/>
              <w:rPr>
                <w:rFonts w:ascii="ITC Avant Garde" w:hAnsi="ITC Avant Garde"/>
                <w:sz w:val="18"/>
                <w:szCs w:val="18"/>
              </w:rPr>
            </w:pPr>
          </w:p>
          <w:p w14:paraId="678CC43D"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Aunado a lo anterior, el IFT recibe al año un promedio de 100,497 hojas de papel que deben ser revisadas, confirmadas y, en su caso, capturadas una por una para contar con bases de datos que resulten de utilidad para el IFT.  Esto implica un uso improductivo de 30 días hábiles por personas al trimestre, y considerando que se emplean 2 personas para esta tarea, se obtienen 240 Días hábiles/persona al año para revisar y validar este tipo de información.</w:t>
            </w:r>
          </w:p>
          <w:p w14:paraId="1E513779" w14:textId="77777777" w:rsidR="009A2BA5" w:rsidRPr="009A2BA5" w:rsidRDefault="009A2BA5" w:rsidP="009A2BA5">
            <w:pPr>
              <w:shd w:val="clear" w:color="auto" w:fill="FFFFFF" w:themeFill="background1"/>
              <w:jc w:val="both"/>
              <w:rPr>
                <w:rFonts w:ascii="ITC Avant Garde" w:hAnsi="ITC Avant Garde"/>
                <w:sz w:val="18"/>
                <w:szCs w:val="18"/>
              </w:rPr>
            </w:pPr>
          </w:p>
          <w:p w14:paraId="2CC9D23C" w14:textId="77777777"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Lo anterior se puede desagregar en información que recibe la Coordinación General de Planeación Estratégica (CGPE) y aquella que recibe la Unidad de Cumplimiento. Para el caso de la información que recibe la CGPE, se calcula un uso improductivo de 30 días hábiles por persona al trimestre. </w:t>
            </w:r>
          </w:p>
          <w:p w14:paraId="559300E4" w14:textId="77777777" w:rsidR="005E1309" w:rsidRDefault="005E1309" w:rsidP="005E1309">
            <w:pPr>
              <w:shd w:val="clear" w:color="auto" w:fill="FFFFFF" w:themeFill="background1"/>
              <w:jc w:val="both"/>
              <w:rPr>
                <w:rFonts w:ascii="ITC Avant Garde" w:hAnsi="ITC Avant Garde"/>
                <w:sz w:val="18"/>
                <w:szCs w:val="18"/>
              </w:rPr>
            </w:pPr>
          </w:p>
          <w:p w14:paraId="03961468" w14:textId="77777777" w:rsidR="00723B3A" w:rsidRPr="00723B3A" w:rsidRDefault="005E1309" w:rsidP="00723B3A">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márgenes de error también podrían considerarse relevantes. </w:t>
            </w:r>
            <w:r w:rsidR="00723B3A">
              <w:rPr>
                <w:rFonts w:ascii="ITC Avant Garde" w:hAnsi="ITC Avant Garde"/>
                <w:sz w:val="18"/>
                <w:szCs w:val="18"/>
              </w:rPr>
              <w:t xml:space="preserve">Este tipo de errores comúnmente se pueden reducir a través </w:t>
            </w:r>
            <w:r w:rsidR="00723B3A" w:rsidRPr="00723B3A">
              <w:rPr>
                <w:rFonts w:ascii="ITC Avant Garde" w:hAnsi="ITC Avant Garde"/>
                <w:sz w:val="18"/>
                <w:szCs w:val="18"/>
              </w:rPr>
              <w:t xml:space="preserve">de </w:t>
            </w:r>
            <w:r w:rsidR="00723B3A">
              <w:rPr>
                <w:rFonts w:ascii="ITC Avant Garde" w:hAnsi="ITC Avant Garde"/>
                <w:sz w:val="18"/>
                <w:szCs w:val="18"/>
              </w:rPr>
              <w:t>un i</w:t>
            </w:r>
            <w:r w:rsidR="00723B3A" w:rsidRPr="00723B3A">
              <w:rPr>
                <w:rFonts w:ascii="ITC Avant Garde" w:hAnsi="ITC Avant Garde"/>
                <w:sz w:val="18"/>
                <w:szCs w:val="18"/>
              </w:rPr>
              <w:t>nstrumento de captación</w:t>
            </w:r>
            <w:r w:rsidR="00723B3A">
              <w:rPr>
                <w:rFonts w:ascii="ITC Avant Garde" w:hAnsi="ITC Avant Garde"/>
                <w:sz w:val="18"/>
                <w:szCs w:val="18"/>
              </w:rPr>
              <w:t xml:space="preserve"> o </w:t>
            </w:r>
            <w:r w:rsidR="00723B3A" w:rsidRPr="00723B3A">
              <w:rPr>
                <w:rFonts w:ascii="ITC Avant Garde" w:hAnsi="ITC Avant Garde"/>
                <w:sz w:val="18"/>
                <w:szCs w:val="18"/>
              </w:rPr>
              <w:t>Formato, en medio impreso o electrónico, diseñado para el registro de los datos que han de obtenerse de las unidades de observación, en un proyec</w:t>
            </w:r>
            <w:r w:rsidR="00723B3A">
              <w:rPr>
                <w:rFonts w:ascii="ITC Avant Garde" w:hAnsi="ITC Avant Garde"/>
                <w:sz w:val="18"/>
                <w:szCs w:val="18"/>
              </w:rPr>
              <w:t>to de generación de estadística. Práctica común para organismos como el INEGI</w:t>
            </w:r>
            <w:r w:rsidR="00723B3A">
              <w:rPr>
                <w:rStyle w:val="Refdenotaalpie"/>
                <w:rFonts w:ascii="ITC Avant Garde" w:hAnsi="ITC Avant Garde"/>
                <w:sz w:val="18"/>
                <w:szCs w:val="18"/>
              </w:rPr>
              <w:footnoteReference w:id="2"/>
            </w:r>
            <w:r w:rsidR="00723B3A">
              <w:rPr>
                <w:rFonts w:ascii="ITC Avant Garde" w:hAnsi="ITC Avant Garde"/>
                <w:sz w:val="18"/>
                <w:szCs w:val="18"/>
              </w:rPr>
              <w:t xml:space="preserve">. </w:t>
            </w:r>
          </w:p>
          <w:p w14:paraId="2F998AA3" w14:textId="77777777" w:rsidR="009A2BA5" w:rsidRPr="009A2BA5" w:rsidRDefault="009A2BA5" w:rsidP="009A2BA5">
            <w:pPr>
              <w:shd w:val="clear" w:color="auto" w:fill="FFFFFF" w:themeFill="background1"/>
              <w:jc w:val="both"/>
              <w:rPr>
                <w:rFonts w:ascii="ITC Avant Garde" w:hAnsi="ITC Avant Garde"/>
                <w:sz w:val="18"/>
                <w:szCs w:val="18"/>
              </w:rPr>
            </w:pPr>
          </w:p>
          <w:p w14:paraId="3068532D" w14:textId="7C5A7CD7" w:rsidR="009A2BA5" w:rsidRDefault="00723B3A" w:rsidP="009A2BA5">
            <w:pPr>
              <w:shd w:val="clear" w:color="auto" w:fill="FFFFFF" w:themeFill="background1"/>
              <w:jc w:val="both"/>
              <w:rPr>
                <w:rFonts w:ascii="ITC Avant Garde" w:hAnsi="ITC Avant Garde"/>
                <w:sz w:val="18"/>
                <w:szCs w:val="18"/>
              </w:rPr>
            </w:pPr>
            <w:r>
              <w:rPr>
                <w:rFonts w:ascii="ITC Avant Garde" w:hAnsi="ITC Avant Garde"/>
                <w:sz w:val="18"/>
                <w:szCs w:val="18"/>
              </w:rPr>
              <w:t>En este sentido</w:t>
            </w:r>
            <w:r w:rsidR="009A2BA5" w:rsidRPr="009A2BA5">
              <w:rPr>
                <w:rFonts w:ascii="ITC Avant Garde" w:hAnsi="ITC Avant Garde"/>
                <w:sz w:val="18"/>
                <w:szCs w:val="18"/>
              </w:rPr>
              <w:t xml:space="preserve">, la capacidad del Instituto para transcribir toda la información es limitada, un estudio realizado por la </w:t>
            </w:r>
            <w:r w:rsidR="009A2BA5" w:rsidRPr="009A2BA5">
              <w:rPr>
                <w:rFonts w:ascii="ITC Avant Garde" w:hAnsi="ITC Avant Garde"/>
                <w:i/>
                <w:sz w:val="18"/>
                <w:szCs w:val="18"/>
              </w:rPr>
              <w:t xml:space="preserve">ABBYY Software </w:t>
            </w:r>
            <w:proofErr w:type="spellStart"/>
            <w:r w:rsidR="009A2BA5" w:rsidRPr="009A2BA5">
              <w:rPr>
                <w:rFonts w:ascii="ITC Avant Garde" w:hAnsi="ITC Avant Garde"/>
                <w:i/>
                <w:sz w:val="18"/>
                <w:szCs w:val="18"/>
              </w:rPr>
              <w:t>House</w:t>
            </w:r>
            <w:proofErr w:type="spellEnd"/>
            <w:r w:rsidR="005E1309" w:rsidRPr="00906992">
              <w:rPr>
                <w:rStyle w:val="Refdenotaalpie"/>
                <w:rFonts w:ascii="ITC Avant Garde" w:hAnsi="ITC Avant Garde"/>
                <w:i/>
                <w:sz w:val="18"/>
                <w:szCs w:val="18"/>
              </w:rPr>
              <w:footnoteReference w:id="3"/>
            </w:r>
            <w:r w:rsidR="005E1309" w:rsidRPr="00B0482A">
              <w:rPr>
                <w:rFonts w:ascii="ITC Avant Garde" w:hAnsi="ITC Avant Garde"/>
                <w:sz w:val="18"/>
                <w:szCs w:val="18"/>
              </w:rPr>
              <w:t xml:space="preserve"> </w:t>
            </w:r>
            <w:r w:rsidR="009A2BA5">
              <w:rPr>
                <w:rFonts w:ascii="ITC Avant Garde" w:hAnsi="ITC Avant Garde"/>
                <w:sz w:val="18"/>
                <w:szCs w:val="18"/>
              </w:rPr>
              <w:t xml:space="preserve"> </w:t>
            </w:r>
            <w:r w:rsidR="009A2BA5" w:rsidRPr="009A2BA5">
              <w:rPr>
                <w:rFonts w:ascii="ITC Avant Garde" w:hAnsi="ITC Avant Garde"/>
                <w:sz w:val="18"/>
                <w:szCs w:val="18"/>
              </w:rPr>
              <w:t>en Rusia, estima que la velocidad máxima de ingreso de datos de un capturista oscila entre 250 a 400 caracteres por minuto, con tasas de error de 3.5%. No obstante, con textos irregulares, tamaño de letra pequeña y muchos datos numéricos, la velocidad cae a menos de 100 caracteres por minuto, a la vez que se tiene una mayor probabilidad de tener errores humanos en la captura. Para la información que recibe la Unidad de Cumplimiento que también llega en papel al Instituto, se necesitan 7 personas que procesen aproximadamente 100 hojas al día cada uno. Es decir, de acuerdo al volumen de información recibida, se necesitan 360 Días-Persona al año, para transcribir este segundo tipo de información.</w:t>
            </w:r>
          </w:p>
          <w:p w14:paraId="4C7F96CB" w14:textId="77777777" w:rsidR="009A2BA5" w:rsidRPr="009A2BA5" w:rsidRDefault="009A2BA5" w:rsidP="009A2BA5">
            <w:pPr>
              <w:shd w:val="clear" w:color="auto" w:fill="FFFFFF" w:themeFill="background1"/>
              <w:jc w:val="both"/>
              <w:rPr>
                <w:rFonts w:ascii="ITC Avant Garde" w:hAnsi="ITC Avant Garde"/>
                <w:sz w:val="18"/>
                <w:szCs w:val="18"/>
              </w:rPr>
            </w:pPr>
          </w:p>
          <w:p w14:paraId="55C8BDAA"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Actualmente, los operadores de los servicios de las telecomunicaciones y radiodifusión están obligados a presentar la información que permita al Instituto regular de manera eficiente, así como de informar al público en general acerca del estado que guardan los sectores regulados en México.</w:t>
            </w:r>
          </w:p>
          <w:p w14:paraId="11210D62" w14:textId="77777777" w:rsidR="009A2BA5" w:rsidRPr="009A2BA5" w:rsidRDefault="009A2BA5" w:rsidP="009A2BA5">
            <w:pPr>
              <w:shd w:val="clear" w:color="auto" w:fill="FFFFFF" w:themeFill="background1"/>
              <w:jc w:val="both"/>
              <w:rPr>
                <w:rFonts w:ascii="ITC Avant Garde" w:hAnsi="ITC Avant Garde"/>
                <w:sz w:val="18"/>
                <w:szCs w:val="18"/>
              </w:rPr>
            </w:pPr>
          </w:p>
          <w:p w14:paraId="3C0B2E49"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Desafortunadamente, por la carga que representa el volumen de información que entra al IFT, el procesamiento y la revisión de la misma se vuelve una tarea compleja que requiere un tiempo considerable, esto debido a la falta de un mecanismo de coordinación al interior del Instituto, y adicionalmente causa un problema de almacenamiento del papel que debe costear el IFT.</w:t>
            </w:r>
          </w:p>
          <w:p w14:paraId="13FB7D84" w14:textId="77777777" w:rsidR="009A2BA5" w:rsidRPr="009A2BA5" w:rsidRDefault="009A2BA5" w:rsidP="009A2BA5">
            <w:pPr>
              <w:shd w:val="clear" w:color="auto" w:fill="FFFFFF" w:themeFill="background1"/>
              <w:jc w:val="both"/>
              <w:rPr>
                <w:rFonts w:ascii="ITC Avant Garde" w:hAnsi="ITC Avant Garde"/>
                <w:sz w:val="18"/>
                <w:szCs w:val="18"/>
              </w:rPr>
            </w:pPr>
          </w:p>
          <w:p w14:paraId="320AE002"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Desde la creación de la Coordinación General de Planeación Estratégica (CGPE) en septiembre de 2014, el objetivo fue recolectar información de manera electrónica que permitiera realizar análisis sobre la situación de los sectores regulados, pero actualmente la información estadística requerida cuenta con varias dificultades:</w:t>
            </w:r>
          </w:p>
          <w:p w14:paraId="66408943" w14:textId="77777777" w:rsidR="009A2BA5" w:rsidRPr="009A2BA5" w:rsidRDefault="009A2BA5" w:rsidP="009A2BA5">
            <w:pPr>
              <w:shd w:val="clear" w:color="auto" w:fill="FFFFFF" w:themeFill="background1"/>
              <w:jc w:val="both"/>
              <w:rPr>
                <w:rFonts w:ascii="ITC Avant Garde" w:hAnsi="ITC Avant Garde"/>
                <w:sz w:val="18"/>
                <w:szCs w:val="18"/>
              </w:rPr>
            </w:pPr>
          </w:p>
          <w:p w14:paraId="54DEB5B1" w14:textId="36743A91"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1.</w:t>
            </w:r>
            <w:r w:rsidRPr="009A2BA5">
              <w:rPr>
                <w:rFonts w:ascii="ITC Avant Garde" w:hAnsi="ITC Avant Garde"/>
                <w:sz w:val="18"/>
                <w:szCs w:val="18"/>
              </w:rPr>
              <w:t xml:space="preserve">  El requerimiento de información a no más de 70 operadores</w:t>
            </w:r>
            <w:r w:rsidR="00C43088">
              <w:rPr>
                <w:rFonts w:ascii="ITC Avant Garde" w:hAnsi="ITC Avant Garde"/>
                <w:sz w:val="18"/>
                <w:szCs w:val="18"/>
              </w:rPr>
              <w:t xml:space="preserve"> </w:t>
            </w:r>
            <w:r w:rsidRPr="009A2BA5">
              <w:rPr>
                <w:rFonts w:ascii="ITC Avant Garde" w:hAnsi="ITC Avant Garde"/>
                <w:sz w:val="18"/>
                <w:szCs w:val="18"/>
              </w:rPr>
              <w:t>—de los 1,714 Concesionarios Comerciales vigentes registradas en el Registro Público de Concesiones (RPC)</w:t>
            </w:r>
            <w:r w:rsidR="005E1309" w:rsidRPr="00906992">
              <w:rPr>
                <w:rStyle w:val="Refdenotaalpie"/>
                <w:rFonts w:ascii="ITC Avant Garde" w:hAnsi="ITC Avant Garde"/>
                <w:sz w:val="18"/>
                <w:szCs w:val="18"/>
              </w:rPr>
              <w:t xml:space="preserve"> </w:t>
            </w:r>
            <w:r w:rsidR="005E1309" w:rsidRPr="00906992">
              <w:rPr>
                <w:rStyle w:val="Refdenotaalpie"/>
                <w:rFonts w:ascii="ITC Avant Garde" w:hAnsi="ITC Avant Garde"/>
                <w:sz w:val="18"/>
                <w:szCs w:val="18"/>
              </w:rPr>
              <w:footnoteReference w:id="4"/>
            </w:r>
            <w:r w:rsidRPr="009A2BA5">
              <w:rPr>
                <w:rFonts w:ascii="ITC Avant Garde" w:hAnsi="ITC Avant Garde"/>
                <w:sz w:val="18"/>
                <w:szCs w:val="18"/>
              </w:rPr>
              <w:t>, los cuales representan al menos el 92.23% de las suscripciones en cada uno de los servicios de telecomunicaciones—</w:t>
            </w:r>
            <w:r w:rsidR="00C43088">
              <w:rPr>
                <w:rFonts w:ascii="ITC Avant Garde" w:hAnsi="ITC Avant Garde"/>
                <w:sz w:val="18"/>
                <w:szCs w:val="18"/>
              </w:rPr>
              <w:t xml:space="preserve"> </w:t>
            </w:r>
            <w:r w:rsidRPr="009A2BA5">
              <w:rPr>
                <w:rFonts w:ascii="ITC Avant Garde" w:hAnsi="ITC Avant Garde"/>
                <w:sz w:val="18"/>
                <w:szCs w:val="18"/>
              </w:rPr>
              <w:t xml:space="preserve">se realiza a través del envío de un CD por parte del IFT que permite facilitar al operador cumplir con su obligación de proporcionar información estadística de manera electrónica; sin embargo, el CD debe ir acompañado de un oficio, los cuales se </w:t>
            </w:r>
            <w:r w:rsidRPr="009A2BA5">
              <w:rPr>
                <w:rFonts w:ascii="ITC Avant Garde" w:hAnsi="ITC Avant Garde"/>
                <w:sz w:val="18"/>
                <w:szCs w:val="18"/>
              </w:rPr>
              <w:lastRenderedPageBreak/>
              <w:t xml:space="preserve">entregan físicamente en las direcciones de cada operador, lo cual requiere en promedio de una semana para notificar, sin tomar en cuenta el tiempo para elaborar los oficios. </w:t>
            </w:r>
          </w:p>
          <w:p w14:paraId="7EED25C8"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p>
          <w:p w14:paraId="6ACF6BBB"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2.</w:t>
            </w:r>
            <w:r w:rsidRPr="009A2BA5">
              <w:rPr>
                <w:rFonts w:ascii="ITC Avant Garde" w:hAnsi="ITC Avant Garde"/>
                <w:sz w:val="18"/>
                <w:szCs w:val="18"/>
              </w:rPr>
              <w:t xml:space="preserve">   La recolección solo se limita al sector de las telecomunicaciones, en donde en una segunda etapa se abordará el sector radiodifusión. </w:t>
            </w:r>
          </w:p>
          <w:p w14:paraId="3264CB5D"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p>
          <w:p w14:paraId="5FDA6DF3"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3.</w:t>
            </w:r>
            <w:r w:rsidRPr="009A2BA5">
              <w:rPr>
                <w:rFonts w:ascii="ITC Avant Garde" w:hAnsi="ITC Avant Garde"/>
                <w:sz w:val="18"/>
                <w:szCs w:val="18"/>
              </w:rPr>
              <w:t xml:space="preserve">  Dado que nunca se han definido puntualmente las variables solicitadas hasta antes de los formatos electrónicos elaborados por la CGPE, existen problemas de heterogeneidad en la información histórica recibida. </w:t>
            </w:r>
          </w:p>
          <w:p w14:paraId="59B8E1D6"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p>
          <w:p w14:paraId="24BCB16D" w14:textId="77777777"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4.</w:t>
            </w:r>
            <w:r w:rsidRPr="009A2BA5">
              <w:rPr>
                <w:rFonts w:ascii="ITC Avant Garde" w:hAnsi="ITC Avant Garde"/>
                <w:sz w:val="18"/>
                <w:szCs w:val="18"/>
              </w:rPr>
              <w:t xml:space="preserve">   Por todo lo anterior, dentro del propio proceso de entrega de la información hay ineficiencias detectadas en la recolección, revisión y validación de información por parte del personal de la CGPE.</w:t>
            </w:r>
          </w:p>
          <w:p w14:paraId="75EF5E8A" w14:textId="77777777" w:rsidR="009A2BA5" w:rsidRPr="009A2BA5" w:rsidRDefault="009A2BA5" w:rsidP="009A2BA5">
            <w:pPr>
              <w:shd w:val="clear" w:color="auto" w:fill="FFFFFF" w:themeFill="background1"/>
              <w:jc w:val="both"/>
              <w:rPr>
                <w:rFonts w:ascii="ITC Avant Garde" w:hAnsi="ITC Avant Garde"/>
                <w:sz w:val="18"/>
                <w:szCs w:val="18"/>
              </w:rPr>
            </w:pPr>
          </w:p>
          <w:p w14:paraId="7B0AB9F5" w14:textId="77777777"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En la Ilustración 1</w:t>
            </w:r>
            <w:r w:rsidR="00C43088">
              <w:rPr>
                <w:rFonts w:ascii="ITC Avant Garde" w:hAnsi="ITC Avant Garde"/>
                <w:sz w:val="18"/>
                <w:szCs w:val="18"/>
              </w:rPr>
              <w:t>,</w:t>
            </w:r>
            <w:r w:rsidRPr="009A2BA5">
              <w:rPr>
                <w:rFonts w:ascii="ITC Avant Garde" w:hAnsi="ITC Avant Garde"/>
                <w:sz w:val="18"/>
                <w:szCs w:val="18"/>
              </w:rPr>
              <w:t xml:space="preserve"> se observa que el proceso que implica la entrega de datos e información inicia justamente con la necesidad del IFT de contar con insumos para cumplir con sus funciones. Por su parte, los operadores cumplen con sus obligaciones al entregar datos e información al Instituto, por tanto, son los encargados de generar la información contenida en sus sistemas y procesarla para ajustar la información a los formatos establecidos por el IFT y de concentrarla para ser poster</w:t>
            </w:r>
            <w:r w:rsidR="00C43088">
              <w:rPr>
                <w:rFonts w:ascii="ITC Avant Garde" w:hAnsi="ITC Avant Garde"/>
                <w:sz w:val="18"/>
                <w:szCs w:val="18"/>
              </w:rPr>
              <w:t>iormente enviadas al Instituto.</w:t>
            </w:r>
          </w:p>
          <w:p w14:paraId="658CE682" w14:textId="77777777" w:rsidR="00C43088" w:rsidRDefault="00C43088" w:rsidP="009A2BA5">
            <w:pPr>
              <w:shd w:val="clear" w:color="auto" w:fill="FFFFFF" w:themeFill="background1"/>
              <w:jc w:val="both"/>
              <w:rPr>
                <w:rFonts w:ascii="ITC Avant Garde" w:hAnsi="ITC Avant Garde"/>
                <w:sz w:val="18"/>
                <w:szCs w:val="18"/>
              </w:rPr>
            </w:pPr>
          </w:p>
          <w:p w14:paraId="697408D4" w14:textId="07D6D1D6" w:rsidR="00C43088" w:rsidRPr="009A2BA5" w:rsidRDefault="004B1DB4" w:rsidP="009A2BA5">
            <w:pPr>
              <w:shd w:val="clear" w:color="auto" w:fill="FFFFFF" w:themeFill="background1"/>
              <w:jc w:val="both"/>
              <w:rPr>
                <w:rFonts w:ascii="ITC Avant Garde" w:hAnsi="ITC Avant Garde"/>
                <w:sz w:val="18"/>
                <w:szCs w:val="18"/>
              </w:rPr>
            </w:pPr>
            <w:r>
              <w:object w:dxaOrig="5820" w:dyaOrig="3620" w14:anchorId="1E1E5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pt;height:221.65pt" o:ole="">
                  <v:imagedata r:id="rId12" o:title=""/>
                </v:shape>
                <o:OLEObject Type="Embed" ProgID="PBrush" ShapeID="_x0000_i1025" DrawAspect="Content" ObjectID="_1628412416" r:id="rId13"/>
              </w:object>
            </w:r>
          </w:p>
          <w:p w14:paraId="238393AB" w14:textId="77777777" w:rsidR="009A2BA5" w:rsidRPr="009A2BA5" w:rsidRDefault="009A2BA5" w:rsidP="009A2BA5">
            <w:pPr>
              <w:shd w:val="clear" w:color="auto" w:fill="FFFFFF" w:themeFill="background1"/>
              <w:jc w:val="both"/>
              <w:rPr>
                <w:rFonts w:ascii="ITC Avant Garde" w:hAnsi="ITC Avant Garde"/>
                <w:sz w:val="18"/>
                <w:szCs w:val="18"/>
              </w:rPr>
            </w:pPr>
          </w:p>
          <w:p w14:paraId="09C4DB1F" w14:textId="1BDEDC8D" w:rsidR="002138F9" w:rsidRPr="002138F9" w:rsidRDefault="002138F9" w:rsidP="002138F9">
            <w:pPr>
              <w:shd w:val="clear" w:color="auto" w:fill="FFFFFF" w:themeFill="background1"/>
              <w:jc w:val="both"/>
              <w:rPr>
                <w:rFonts w:ascii="ITC Avant Garde" w:hAnsi="ITC Avant Garde"/>
                <w:sz w:val="18"/>
                <w:szCs w:val="18"/>
              </w:rPr>
            </w:pPr>
            <w:r w:rsidRPr="002138F9">
              <w:rPr>
                <w:rFonts w:ascii="ITC Avant Garde" w:hAnsi="ITC Avant Garde"/>
                <w:sz w:val="18"/>
                <w:szCs w:val="18"/>
              </w:rPr>
              <w:t>Aunque se ha ganado productividad en las etapas de requerimiento, obtención y procesamiento de información al disponer de la información en medios electrónicos, el proceso y el gasto de comprar y quemar el CD con los formatos solicitados, y después enviarlos a los domicilios de los operadores representa un consumo de tiempo y recursos que en el agregado es considerable para el personal del IFT.</w:t>
            </w:r>
          </w:p>
          <w:p w14:paraId="6016D920" w14:textId="77777777" w:rsidR="009A2BA5" w:rsidRPr="009A2BA5" w:rsidRDefault="009A2BA5" w:rsidP="009A2BA5">
            <w:pPr>
              <w:shd w:val="clear" w:color="auto" w:fill="FFFFFF" w:themeFill="background1"/>
              <w:jc w:val="both"/>
              <w:rPr>
                <w:rFonts w:ascii="ITC Avant Garde" w:hAnsi="ITC Avant Garde"/>
                <w:sz w:val="18"/>
                <w:szCs w:val="18"/>
              </w:rPr>
            </w:pPr>
          </w:p>
          <w:p w14:paraId="6794888C" w14:textId="4FBFD321"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Sin embargo, como ya se mencionó anteriormente, para la información que se recibe en papel —</w:t>
            </w:r>
            <w:r w:rsidR="00C43088">
              <w:rPr>
                <w:rFonts w:ascii="ITC Avant Garde" w:hAnsi="ITC Avant Garde"/>
                <w:sz w:val="18"/>
                <w:szCs w:val="18"/>
              </w:rPr>
              <w:t xml:space="preserve">que es </w:t>
            </w:r>
            <w:r w:rsidRPr="009A2BA5">
              <w:rPr>
                <w:rFonts w:ascii="ITC Avant Garde" w:hAnsi="ITC Avant Garde"/>
                <w:sz w:val="18"/>
                <w:szCs w:val="18"/>
              </w:rPr>
              <w:t xml:space="preserve">la mayoría— gran parte de esta no se transcribe a formatos electrónicos y, por lo tanto, su análisis resulta complicado. Incluso, la Asociación para el Manejo de Información e Imágenes AIIM, en noviembre de 2010 realizó una investigación en los Estados Unidos donde se demostraba que, dentro de una muestra representativa, el 66% de las organizaciones tienen un proceso de digitalización y archivo documental. Sin embargo, solo el 16% de las organizaciones digitaliza información con fines de administración de procesos de negocio, siendo esto una fuga de </w:t>
            </w:r>
            <w:r w:rsidRPr="009A2BA5">
              <w:rPr>
                <w:rFonts w:ascii="ITC Avant Garde" w:hAnsi="ITC Avant Garde"/>
                <w:sz w:val="18"/>
                <w:szCs w:val="18"/>
              </w:rPr>
              <w:lastRenderedPageBreak/>
              <w:t>oportunidades de negocios para las organizaciones, de ahí la importancia de implementar el sistema de entrega electrónica, del cual carece el IFT en estos momentos.</w:t>
            </w:r>
          </w:p>
          <w:p w14:paraId="48476097" w14:textId="77777777" w:rsidR="00C43088" w:rsidRPr="009A2BA5" w:rsidRDefault="00C43088" w:rsidP="009A2BA5">
            <w:pPr>
              <w:shd w:val="clear" w:color="auto" w:fill="FFFFFF" w:themeFill="background1"/>
              <w:jc w:val="both"/>
              <w:rPr>
                <w:rFonts w:ascii="ITC Avant Garde" w:hAnsi="ITC Avant Garde"/>
                <w:sz w:val="18"/>
                <w:szCs w:val="18"/>
              </w:rPr>
            </w:pPr>
          </w:p>
          <w:p w14:paraId="755152C0" w14:textId="0D1384E3"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 acuerdo con los últimos datos del Departamento de Economía y Relaciones Sociales de la Orga</w:t>
            </w:r>
            <w:r w:rsidR="00C43088">
              <w:rPr>
                <w:rFonts w:ascii="ITC Avant Garde" w:hAnsi="ITC Avant Garde"/>
                <w:sz w:val="18"/>
                <w:szCs w:val="18"/>
              </w:rPr>
              <w:t>nización de las Naciones Unidas</w:t>
            </w:r>
            <w:r w:rsidR="003D380A">
              <w:rPr>
                <w:rStyle w:val="Refdenotaalpie"/>
                <w:rFonts w:ascii="ITC Avant Garde" w:hAnsi="ITC Avant Garde"/>
                <w:sz w:val="18"/>
                <w:szCs w:val="18"/>
              </w:rPr>
              <w:footnoteReference w:id="5"/>
            </w:r>
            <w:r w:rsidRPr="009A2BA5">
              <w:rPr>
                <w:rFonts w:ascii="ITC Avant Garde" w:hAnsi="ITC Avant Garde"/>
                <w:sz w:val="18"/>
                <w:szCs w:val="18"/>
              </w:rPr>
              <w:t xml:space="preserve">, </w:t>
            </w:r>
            <w:r w:rsidR="00C43088">
              <w:rPr>
                <w:rFonts w:ascii="ITC Avant Garde" w:hAnsi="ITC Avant Garde"/>
                <w:sz w:val="18"/>
                <w:szCs w:val="18"/>
              </w:rPr>
              <w:t xml:space="preserve">digitalizar </w:t>
            </w:r>
            <w:r w:rsidRPr="009A2BA5">
              <w:rPr>
                <w:rFonts w:ascii="ITC Avant Garde" w:hAnsi="ITC Avant Garde"/>
                <w:sz w:val="18"/>
                <w:szCs w:val="18"/>
              </w:rPr>
              <w:t>los servicios y obligaciones más comunes,</w:t>
            </w:r>
            <w:r w:rsidR="00C43088">
              <w:rPr>
                <w:rFonts w:ascii="ITC Avant Garde" w:hAnsi="ITC Avant Garde"/>
                <w:sz w:val="18"/>
                <w:szCs w:val="18"/>
              </w:rPr>
              <w:t xml:space="preserve"> eliminado el papel, podría</w:t>
            </w:r>
            <w:r w:rsidRPr="009A2BA5">
              <w:rPr>
                <w:rFonts w:ascii="ITC Avant Garde" w:hAnsi="ITC Avant Garde"/>
                <w:sz w:val="18"/>
                <w:szCs w:val="18"/>
              </w:rPr>
              <w:t xml:space="preserve"> ahorrar millones de horas hombre al año, reducir el tiempo invertido en la interacción con el gobierno y también generar ahorros considerables para las autoridades públicas que deben procesar la información necesaria para evaluar el cumplimiento de alguna obligación o proporcionar algún servicio.</w:t>
            </w:r>
          </w:p>
          <w:p w14:paraId="4BE07E0B" w14:textId="77777777" w:rsidR="009A2BA5" w:rsidRPr="009A2BA5" w:rsidRDefault="009A2BA5" w:rsidP="009A2BA5">
            <w:pPr>
              <w:shd w:val="clear" w:color="auto" w:fill="FFFFFF" w:themeFill="background1"/>
              <w:jc w:val="both"/>
              <w:rPr>
                <w:rFonts w:ascii="ITC Avant Garde" w:hAnsi="ITC Avant Garde"/>
                <w:sz w:val="18"/>
                <w:szCs w:val="18"/>
              </w:rPr>
            </w:pPr>
          </w:p>
          <w:p w14:paraId="7E505438" w14:textId="3399B308"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Con respecto a la información requerida por la CGPE en CD, cuando los operadores envían la información de vuelta al IFT por medio de servicios de paquetería o bien por medio de representantes legales, el personal de Oficialía de Partes del IFT recibe la información en el CD con un oficio en papel, y comienza entonces un proceso de revisión de la información por parte de la CGPE y de retroalimentación de la misma con los operadores, puesto que se analizan los datos recibidos para comprobar que tengan coherencia y sean correctos. Durante este ejercicio, el personal de la CGPE </w:t>
            </w:r>
            <w:r w:rsidR="003D380A" w:rsidRPr="003D380A">
              <w:rPr>
                <w:rFonts w:ascii="ITC Avant Garde" w:hAnsi="ITC Avant Garde"/>
                <w:sz w:val="18"/>
                <w:szCs w:val="18"/>
              </w:rPr>
              <w:t xml:space="preserve">entra en contacto con los concesionarios hasta por 4 ocasiones para confirmar la información de cada </w:t>
            </w:r>
            <w:r w:rsidR="004A52FF" w:rsidRPr="003D380A">
              <w:rPr>
                <w:rFonts w:ascii="ITC Avant Garde" w:hAnsi="ITC Avant Garde"/>
                <w:sz w:val="18"/>
                <w:szCs w:val="18"/>
              </w:rPr>
              <w:t xml:space="preserve">variable, </w:t>
            </w:r>
            <w:r w:rsidR="004A52FF" w:rsidRPr="009A2BA5">
              <w:rPr>
                <w:rFonts w:ascii="ITC Avant Garde" w:hAnsi="ITC Avant Garde"/>
                <w:sz w:val="18"/>
                <w:szCs w:val="18"/>
              </w:rPr>
              <w:t>siendo</w:t>
            </w:r>
            <w:r w:rsidRPr="009A2BA5">
              <w:rPr>
                <w:rFonts w:ascii="ITC Avant Garde" w:hAnsi="ITC Avant Garde"/>
                <w:sz w:val="18"/>
                <w:szCs w:val="18"/>
              </w:rPr>
              <w:t xml:space="preserve"> que en algunos casos no se recibe respuesta clara por parte del Operador. Este proceso representa un tiempo de una semana por cada operador para el personal del Instituto, además del costo del envío de la autorización de prórroga</w:t>
            </w:r>
          </w:p>
          <w:p w14:paraId="6ABBDB95"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firmada y sellada por el personal del IFT.</w:t>
            </w:r>
          </w:p>
          <w:p w14:paraId="43E3CB0E" w14:textId="77777777" w:rsidR="009A2BA5" w:rsidRPr="009A2BA5" w:rsidRDefault="009A2BA5" w:rsidP="009A2BA5">
            <w:pPr>
              <w:shd w:val="clear" w:color="auto" w:fill="FFFFFF" w:themeFill="background1"/>
              <w:jc w:val="both"/>
              <w:rPr>
                <w:rFonts w:ascii="ITC Avant Garde" w:hAnsi="ITC Avant Garde"/>
                <w:sz w:val="18"/>
                <w:szCs w:val="18"/>
              </w:rPr>
            </w:pPr>
          </w:p>
          <w:p w14:paraId="14F1AF75" w14:textId="77777777"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Una vez que la información es revisada y confirmada, la CGPE diseña indicadores que permitan observar la evolución del mercado de las telecomunicaciones y se pública trimestralmente o, en su caso, la información se comparte con otras áreas para diseñar regulación </w:t>
            </w:r>
            <w:r w:rsidRPr="00234092">
              <w:rPr>
                <w:rFonts w:ascii="ITC Avant Garde" w:hAnsi="ITC Avant Garde"/>
                <w:i/>
                <w:sz w:val="18"/>
                <w:szCs w:val="18"/>
              </w:rPr>
              <w:t>ad hoc</w:t>
            </w:r>
            <w:r w:rsidRPr="009A2BA5">
              <w:rPr>
                <w:rFonts w:ascii="ITC Avant Garde" w:hAnsi="ITC Avant Garde"/>
                <w:sz w:val="18"/>
                <w:szCs w:val="18"/>
              </w:rPr>
              <w:t>.</w:t>
            </w:r>
          </w:p>
          <w:p w14:paraId="16E4C70A" w14:textId="77777777" w:rsidR="009A2BA5" w:rsidRPr="009A2BA5" w:rsidRDefault="009A2BA5" w:rsidP="009A2BA5">
            <w:pPr>
              <w:shd w:val="clear" w:color="auto" w:fill="FFFFFF" w:themeFill="background1"/>
              <w:jc w:val="both"/>
              <w:rPr>
                <w:rFonts w:ascii="ITC Avant Garde" w:hAnsi="ITC Avant Garde"/>
                <w:sz w:val="18"/>
                <w:szCs w:val="18"/>
              </w:rPr>
            </w:pPr>
          </w:p>
          <w:p w14:paraId="441B5B41" w14:textId="77777777" w:rsidR="001932FC" w:rsidRDefault="009A2BA5" w:rsidP="00234092">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En resumen, la mayoría de la información que se recibe en papel resulta de difícil procesamiento y la que se solicita a través de CD se encuentra condicionada a procesos manuales, donde la recolección, envío y procesamiento pasa por el factor humano, que por su naturaleza tienen una mayor probabilidad de cometer errores; aunado a esto se pierde significativamente tiempo durante cada proceso descrito anteriormente. Al mismo tiempo, resulta costoso para los operadores y para el mismo IFT escalar la demanda de información enviada por los costos que implica la capacitación de personal provisional, la incorporación de equipamiento adicional y el propio espacio físico que ocupará dicho personal, de tal forma que la información recolectada actualmente es poca y costosa.  </w:t>
            </w:r>
          </w:p>
          <w:p w14:paraId="161614A7" w14:textId="73D40F70" w:rsidR="004B1DB4" w:rsidRDefault="004B1DB4" w:rsidP="00234092">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virtud de lo anterior, el objetivo del anteproyecto que nos ocupa consiste en establecer lo siguiente respecto a la entrega de información para integrar el acervo estadístico del Instituto del sector de telecomunicaciones: </w:t>
            </w:r>
          </w:p>
          <w:p w14:paraId="63DA33F0" w14:textId="77777777" w:rsidR="004B1DB4" w:rsidRPr="004B1DB4"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w:t>
            </w:r>
            <w:r w:rsidRPr="004B1DB4">
              <w:rPr>
                <w:rFonts w:ascii="ITC Avant Garde" w:hAnsi="ITC Avant Garde"/>
                <w:sz w:val="18"/>
                <w:szCs w:val="18"/>
              </w:rPr>
              <w:tab/>
              <w:t xml:space="preserve">La metodología y periodicidad con la que deberán cumplir ante el Instituto los Operadores del sector de telecomunicaciones; </w:t>
            </w:r>
          </w:p>
          <w:p w14:paraId="4507625E" w14:textId="77777777" w:rsidR="004B1DB4" w:rsidRPr="004B1DB4"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II.</w:t>
            </w:r>
            <w:r w:rsidRPr="004B1DB4">
              <w:rPr>
                <w:rFonts w:ascii="ITC Avant Garde" w:hAnsi="ITC Avant Garde"/>
                <w:sz w:val="18"/>
                <w:szCs w:val="18"/>
              </w:rPr>
              <w:tab/>
              <w:t xml:space="preserve">Los eFormatos mediante los cuales los Operadores del sector de telecomunicaciones darán cumplimiento, y </w:t>
            </w:r>
          </w:p>
          <w:p w14:paraId="61B49290" w14:textId="4755845E" w:rsidR="004B1DB4" w:rsidRPr="00DD06A0"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III.</w:t>
            </w:r>
            <w:r w:rsidRPr="004B1DB4">
              <w:rPr>
                <w:rFonts w:ascii="ITC Avant Garde" w:hAnsi="ITC Avant Garde"/>
                <w:sz w:val="18"/>
                <w:szCs w:val="18"/>
              </w:rPr>
              <w:tab/>
              <w:t>El Catálogo de Claves de Información que se empleará para las desagregaciones que se determinen en dichos eFormatos.</w:t>
            </w:r>
          </w:p>
        </w:tc>
      </w:tr>
      <w:tr w:rsidR="004C788D" w:rsidRPr="00DD06A0" w14:paraId="4D2F212F" w14:textId="77777777" w:rsidTr="008A48B0">
        <w:tc>
          <w:tcPr>
            <w:tcW w:w="8828" w:type="dxa"/>
            <w:shd w:val="clear" w:color="auto" w:fill="FFFFFF" w:themeFill="background1"/>
          </w:tcPr>
          <w:p w14:paraId="26F62D28" w14:textId="77777777" w:rsidR="004C788D" w:rsidRPr="00DD06A0" w:rsidRDefault="004C788D"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5E03CF20" w14:textId="77777777" w:rsidTr="00B41497">
        <w:tc>
          <w:tcPr>
            <w:tcW w:w="8828" w:type="dxa"/>
          </w:tcPr>
          <w:p w14:paraId="09A12903"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w:t>
            </w:r>
            <w:r w:rsidR="009B3908">
              <w:rPr>
                <w:rFonts w:ascii="ITC Avant Garde" w:hAnsi="ITC Avant Garde"/>
                <w:b/>
                <w:sz w:val="18"/>
                <w:szCs w:val="18"/>
              </w:rPr>
              <w:lastRenderedPageBreak/>
              <w:t>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0672334C" w14:textId="77777777" w:rsidTr="00B41497">
              <w:tc>
                <w:tcPr>
                  <w:tcW w:w="1462" w:type="dxa"/>
                  <w:shd w:val="clear" w:color="auto" w:fill="A8D08D" w:themeFill="accent6" w:themeFillTint="99"/>
                </w:tcPr>
                <w:p w14:paraId="06AF1982"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2970325" w14:textId="77777777" w:rsidTr="00B41497">
              <w:tc>
                <w:tcPr>
                  <w:tcW w:w="1462" w:type="dxa"/>
                </w:tcPr>
                <w:p w14:paraId="66269E62" w14:textId="77777777" w:rsidR="00B41497" w:rsidRPr="00DD06A0" w:rsidRDefault="00C2465A" w:rsidP="00234092">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234092">
                    <w:rPr>
                      <w:rFonts w:ascii="ITC Avant Garde" w:hAnsi="ITC Avant Garde"/>
                      <w:sz w:val="18"/>
                      <w:szCs w:val="18"/>
                    </w:rPr>
                    <w:t>x</w:t>
                  </w:r>
                  <w:r w:rsidR="00B41497" w:rsidRPr="00DD06A0">
                    <w:rPr>
                      <w:rFonts w:ascii="ITC Avant Garde" w:hAnsi="ITC Avant Garde"/>
                      <w:sz w:val="18"/>
                      <w:szCs w:val="18"/>
                    </w:rPr>
                    <w:t>)</w:t>
                  </w:r>
                </w:p>
              </w:tc>
            </w:tr>
          </w:tbl>
          <w:p w14:paraId="266091B6" w14:textId="77777777" w:rsidR="00B41497" w:rsidRPr="00DD06A0" w:rsidRDefault="00B41497" w:rsidP="00B41497">
            <w:pPr>
              <w:jc w:val="both"/>
              <w:rPr>
                <w:rFonts w:ascii="ITC Avant Garde" w:hAnsi="ITC Avant Garde"/>
                <w:sz w:val="18"/>
                <w:szCs w:val="18"/>
              </w:rPr>
            </w:pPr>
          </w:p>
          <w:p w14:paraId="61C2C2EA" w14:textId="77777777" w:rsidR="00B41497" w:rsidRPr="00DD06A0" w:rsidRDefault="00B41497" w:rsidP="00B41497">
            <w:pPr>
              <w:jc w:val="both"/>
              <w:rPr>
                <w:rFonts w:ascii="ITC Avant Garde" w:hAnsi="ITC Avant Garde"/>
                <w:sz w:val="18"/>
                <w:szCs w:val="18"/>
              </w:rPr>
            </w:pPr>
          </w:p>
          <w:p w14:paraId="07BC7602" w14:textId="77777777" w:rsidR="00B41497" w:rsidRPr="00DD06A0" w:rsidRDefault="00B41497" w:rsidP="00B41497">
            <w:pPr>
              <w:jc w:val="both"/>
              <w:rPr>
                <w:rFonts w:ascii="ITC Avant Garde" w:hAnsi="ITC Avant Garde"/>
                <w:sz w:val="18"/>
                <w:szCs w:val="18"/>
              </w:rPr>
            </w:pPr>
          </w:p>
          <w:p w14:paraId="6407ECE3" w14:textId="77777777" w:rsidR="00B41497" w:rsidRPr="00DD06A0" w:rsidRDefault="00B41497" w:rsidP="00B41497">
            <w:pPr>
              <w:jc w:val="both"/>
              <w:rPr>
                <w:rFonts w:ascii="ITC Avant Garde" w:hAnsi="ITC Avant Garde"/>
                <w:sz w:val="18"/>
                <w:szCs w:val="18"/>
              </w:rPr>
            </w:pPr>
          </w:p>
          <w:p w14:paraId="1F17A938" w14:textId="77777777" w:rsidR="009B3908" w:rsidRDefault="009B3908" w:rsidP="00B41497">
            <w:pPr>
              <w:jc w:val="both"/>
              <w:rPr>
                <w:rFonts w:ascii="ITC Avant Garde" w:hAnsi="ITC Avant Garde"/>
                <w:b/>
                <w:sz w:val="18"/>
                <w:szCs w:val="18"/>
              </w:rPr>
            </w:pPr>
          </w:p>
          <w:p w14:paraId="69C37A45"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0B369A5D"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2DAD5381" w14:textId="77777777" w:rsidTr="00596FDE">
              <w:tc>
                <w:tcPr>
                  <w:tcW w:w="8602" w:type="dxa"/>
                </w:tcPr>
                <w:p w14:paraId="48CC8779" w14:textId="77777777" w:rsidR="00596FDE" w:rsidRPr="00DD06A0" w:rsidRDefault="00596FDE" w:rsidP="001C4F1A">
                  <w:pPr>
                    <w:framePr w:hSpace="141" w:wrap="around" w:vAnchor="text" w:hAnchor="margin" w:y="356"/>
                    <w:jc w:val="both"/>
                    <w:rPr>
                      <w:rFonts w:ascii="ITC Avant Garde" w:hAnsi="ITC Avant Garde"/>
                      <w:sz w:val="18"/>
                      <w:szCs w:val="18"/>
                    </w:rPr>
                  </w:pPr>
                </w:p>
                <w:p w14:paraId="697614CE" w14:textId="77777777" w:rsidR="00596FDE" w:rsidRPr="00DD06A0" w:rsidRDefault="00596FDE" w:rsidP="001C4F1A">
                  <w:pPr>
                    <w:framePr w:hSpace="141" w:wrap="around" w:vAnchor="text" w:hAnchor="margin" w:y="356"/>
                    <w:jc w:val="both"/>
                    <w:rPr>
                      <w:rFonts w:ascii="ITC Avant Garde" w:hAnsi="ITC Avant Garde"/>
                      <w:sz w:val="18"/>
                      <w:szCs w:val="18"/>
                    </w:rPr>
                  </w:pPr>
                </w:p>
                <w:p w14:paraId="72091998" w14:textId="77777777" w:rsidR="00552E7C" w:rsidRPr="00DD06A0" w:rsidRDefault="00552E7C" w:rsidP="001C4F1A">
                  <w:pPr>
                    <w:framePr w:hSpace="141" w:wrap="around" w:vAnchor="text" w:hAnchor="margin" w:y="356"/>
                    <w:jc w:val="both"/>
                    <w:rPr>
                      <w:rFonts w:ascii="ITC Avant Garde" w:hAnsi="ITC Avant Garde"/>
                      <w:sz w:val="18"/>
                      <w:szCs w:val="18"/>
                    </w:rPr>
                  </w:pPr>
                </w:p>
                <w:p w14:paraId="6227D899" w14:textId="77777777" w:rsidR="00552E7C" w:rsidRPr="00DD06A0" w:rsidRDefault="00552E7C" w:rsidP="001C4F1A">
                  <w:pPr>
                    <w:framePr w:hSpace="141" w:wrap="around" w:vAnchor="text" w:hAnchor="margin" w:y="356"/>
                    <w:jc w:val="both"/>
                    <w:rPr>
                      <w:rFonts w:ascii="ITC Avant Garde" w:hAnsi="ITC Avant Garde"/>
                      <w:sz w:val="18"/>
                      <w:szCs w:val="18"/>
                    </w:rPr>
                  </w:pPr>
                </w:p>
              </w:tc>
            </w:tr>
          </w:tbl>
          <w:p w14:paraId="6D69413F" w14:textId="77777777" w:rsidR="00B41497" w:rsidRPr="00DD06A0" w:rsidRDefault="00B41497" w:rsidP="00B41497">
            <w:pPr>
              <w:jc w:val="both"/>
              <w:rPr>
                <w:rFonts w:ascii="ITC Avant Garde" w:hAnsi="ITC Avant Garde"/>
                <w:sz w:val="18"/>
                <w:szCs w:val="18"/>
              </w:rPr>
            </w:pPr>
          </w:p>
          <w:p w14:paraId="79F8EF5D" w14:textId="77777777" w:rsidR="00596FDE" w:rsidRPr="00DD06A0" w:rsidRDefault="00596FDE" w:rsidP="00B41497">
            <w:pPr>
              <w:jc w:val="both"/>
              <w:rPr>
                <w:rFonts w:ascii="ITC Avant Garde" w:hAnsi="ITC Avant Garde"/>
                <w:sz w:val="18"/>
                <w:szCs w:val="18"/>
              </w:rPr>
            </w:pPr>
          </w:p>
        </w:tc>
      </w:tr>
    </w:tbl>
    <w:p w14:paraId="532DE0B5" w14:textId="77777777" w:rsidR="001932FC" w:rsidRPr="00DD06A0" w:rsidRDefault="001932FC" w:rsidP="001932FC">
      <w:pPr>
        <w:jc w:val="both"/>
        <w:rPr>
          <w:rFonts w:ascii="ITC Avant Garde" w:hAnsi="ITC Avant Garde"/>
          <w:sz w:val="18"/>
          <w:szCs w:val="18"/>
        </w:rPr>
      </w:pPr>
    </w:p>
    <w:p w14:paraId="221250AE"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4195399" w14:textId="77777777" w:rsidTr="00F0449E">
        <w:tc>
          <w:tcPr>
            <w:tcW w:w="8828" w:type="dxa"/>
          </w:tcPr>
          <w:p w14:paraId="33ADDD48"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300EE43B"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6567371" w14:textId="77777777" w:rsidR="00F0449E" w:rsidRDefault="00F0449E" w:rsidP="00F0449E">
            <w:pPr>
              <w:jc w:val="both"/>
              <w:rPr>
                <w:rFonts w:ascii="ITC Avant Garde" w:hAnsi="ITC Avant Garde"/>
                <w:sz w:val="18"/>
                <w:szCs w:val="18"/>
              </w:rPr>
            </w:pPr>
          </w:p>
          <w:p w14:paraId="7D977EE1" w14:textId="77777777"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De la consulta pública del Anteproyecto previo</w:t>
            </w:r>
            <w:r w:rsidR="00BF7D33">
              <w:rPr>
                <w:rFonts w:ascii="ITC Avant Garde" w:hAnsi="ITC Avant Garde"/>
                <w:sz w:val="18"/>
                <w:szCs w:val="18"/>
              </w:rPr>
              <w:t xml:space="preserve"> denominado </w:t>
            </w:r>
            <w:r w:rsidR="00BF7D33" w:rsidRPr="00B72B0C">
              <w:rPr>
                <w:rFonts w:ascii="ITC Avant Garde" w:hAnsi="ITC Avant Garde"/>
                <w:b/>
                <w:i/>
                <w:sz w:val="18"/>
                <w:szCs w:val="18"/>
              </w:rPr>
              <w:t>Lineamientos que crean el Sistema de Métricas y establecen la metodología con que los operadores entregarán información para acervo estadístico del sector de telecomunicaciones y diversas medidas de simplificación</w:t>
            </w:r>
            <w:r w:rsidRPr="00234092">
              <w:rPr>
                <w:rFonts w:ascii="ITC Avant Garde" w:hAnsi="ITC Avant Garde"/>
                <w:sz w:val="18"/>
                <w:szCs w:val="18"/>
              </w:rPr>
              <w:t xml:space="preserve">, realizada del 29 de mayo al 28 de julio de 2017, extendiéndose la recepción de comentarios hasta el 31 de Julio de 2017, se recibieron 215 participaciones por escrito de 15 interesados, cuyas aportaciones se valoraron y, en su caso, se tomaron en cuenta para robustecer el presente Acuerdo. </w:t>
            </w:r>
          </w:p>
          <w:p w14:paraId="37EB6CDC" w14:textId="77777777" w:rsidR="00234092" w:rsidRPr="00234092" w:rsidRDefault="00234092" w:rsidP="00234092">
            <w:pPr>
              <w:jc w:val="both"/>
              <w:rPr>
                <w:rFonts w:ascii="ITC Avant Garde" w:hAnsi="ITC Avant Garde"/>
                <w:sz w:val="18"/>
                <w:szCs w:val="18"/>
              </w:rPr>
            </w:pPr>
          </w:p>
          <w:p w14:paraId="5DBBF5C8" w14:textId="77777777" w:rsidR="00234092" w:rsidRPr="007719AA" w:rsidRDefault="00234092" w:rsidP="00234092">
            <w:pPr>
              <w:jc w:val="both"/>
              <w:rPr>
                <w:rFonts w:ascii="ITC Avant Garde" w:hAnsi="ITC Avant Garde"/>
                <w:sz w:val="18"/>
                <w:szCs w:val="18"/>
              </w:rPr>
            </w:pPr>
            <w:r w:rsidRPr="00234092">
              <w:rPr>
                <w:rFonts w:ascii="ITC Avant Garde" w:hAnsi="ITC Avant Garde"/>
                <w:sz w:val="18"/>
                <w:szCs w:val="18"/>
              </w:rPr>
              <w:t>Al respecto, las respuestas a estas aportaciones y comentarios se encuentran publicadas en el apartado de consultas públicas del portal de Internet del Instituto</w:t>
            </w:r>
            <w:r w:rsidR="008C74EB">
              <w:rPr>
                <w:rFonts w:ascii="ITC Avant Garde" w:hAnsi="ITC Avant Garde"/>
                <w:sz w:val="18"/>
                <w:szCs w:val="18"/>
              </w:rPr>
              <w:t xml:space="preserve">, disponibles en el </w:t>
            </w:r>
            <w:proofErr w:type="spellStart"/>
            <w:r w:rsidR="00C33EDF">
              <w:rPr>
                <w:rFonts w:ascii="ITC Avant Garde" w:hAnsi="ITC Avant Garde"/>
                <w:sz w:val="18"/>
                <w:szCs w:val="18"/>
              </w:rPr>
              <w:t>hyperlink</w:t>
            </w:r>
            <w:proofErr w:type="spellEnd"/>
            <w:r w:rsidR="008C74EB">
              <w:rPr>
                <w:rFonts w:ascii="ITC Avant Garde" w:hAnsi="ITC Avant Garde"/>
                <w:sz w:val="18"/>
                <w:szCs w:val="18"/>
              </w:rPr>
              <w:t xml:space="preserve">: </w:t>
            </w:r>
            <w:hyperlink r:id="rId14" w:history="1">
              <w:r w:rsidR="008C74EB" w:rsidRPr="00B72B0C">
                <w:rPr>
                  <w:rStyle w:val="Hipervnculo"/>
                  <w:sz w:val="18"/>
                  <w:szCs w:val="18"/>
                </w:rPr>
                <w:t>http://www.ift.org.mx/industria/consultas-publicas/anteproyecto-de-acuerdo-del-pleno-del-instituto-federal-de-telecomunicaciones-por-el-que-se-dan</w:t>
              </w:r>
            </w:hyperlink>
            <w:r w:rsidRPr="007719AA">
              <w:rPr>
                <w:rFonts w:ascii="ITC Avant Garde" w:hAnsi="ITC Avant Garde"/>
                <w:sz w:val="18"/>
                <w:szCs w:val="18"/>
              </w:rPr>
              <w:t>.</w:t>
            </w:r>
          </w:p>
          <w:p w14:paraId="0ED0ECE6" w14:textId="77777777" w:rsidR="00234092" w:rsidRPr="00234092" w:rsidRDefault="00234092" w:rsidP="00234092">
            <w:pPr>
              <w:jc w:val="both"/>
              <w:rPr>
                <w:rFonts w:ascii="ITC Avant Garde" w:hAnsi="ITC Avant Garde"/>
                <w:sz w:val="18"/>
                <w:szCs w:val="18"/>
              </w:rPr>
            </w:pPr>
          </w:p>
          <w:p w14:paraId="001CF4F9" w14:textId="1655E8FB"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En virtud de la referida consulta, el presente </w:t>
            </w:r>
            <w:r w:rsidR="008C74EB">
              <w:rPr>
                <w:rFonts w:ascii="ITC Avant Garde" w:hAnsi="ITC Avant Garde"/>
                <w:sz w:val="18"/>
                <w:szCs w:val="18"/>
              </w:rPr>
              <w:t>A</w:t>
            </w:r>
            <w:r w:rsidRPr="00234092">
              <w:rPr>
                <w:rFonts w:ascii="ITC Avant Garde" w:hAnsi="ITC Avant Garde"/>
                <w:sz w:val="18"/>
                <w:szCs w:val="18"/>
              </w:rPr>
              <w:t>nteproyecto tiene como objetivo establecer los lineamientos que precisan la metodología y periodicidad con la que deberán cumplir ante el Instituto los Operadores</w:t>
            </w:r>
            <w:r w:rsidR="006C0005">
              <w:rPr>
                <w:rFonts w:ascii="ITC Avant Garde" w:hAnsi="ITC Avant Garde"/>
                <w:sz w:val="18"/>
                <w:szCs w:val="18"/>
              </w:rPr>
              <w:t xml:space="preserve"> de Telecomunicaciones </w:t>
            </w:r>
            <w:r w:rsidRPr="00234092">
              <w:rPr>
                <w:rFonts w:ascii="ITC Avant Garde" w:hAnsi="ITC Avant Garde"/>
                <w:sz w:val="18"/>
                <w:szCs w:val="18"/>
              </w:rPr>
              <w:t>mediante los Formatos Electrónicos (en lo sucesivo, los “eFormatos”),  respecto a la entrega de información para integrar el acervo estadístico del Instituto del sector de telecomunicaciones, conforme a las condiciones y los Anexos de los presentes Lineamientos, y emitir el Catálogo de Claves de Información que se empleará para las desagregaciones que se determinen en dichos eFormatos.</w:t>
            </w:r>
          </w:p>
          <w:p w14:paraId="71EE9785" w14:textId="77777777" w:rsidR="00234092" w:rsidRPr="00234092" w:rsidRDefault="00234092" w:rsidP="00234092">
            <w:pPr>
              <w:jc w:val="both"/>
              <w:rPr>
                <w:rFonts w:ascii="ITC Avant Garde" w:hAnsi="ITC Avant Garde"/>
                <w:sz w:val="18"/>
                <w:szCs w:val="18"/>
              </w:rPr>
            </w:pPr>
          </w:p>
          <w:p w14:paraId="6937C9D1" w14:textId="77777777"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Se propone elaborar una disposición administrativa de carácter general, para este caso específico, un Acuerdo que sea aprobado por el Pleno, el cual por un lado sea el sustento jurídico de los Formatos Electrónicos (eFormato) para que los concesionarios, permisionarios y autorizados que operan redes públicas de telecomunicaciones entreguen información. La determinación de estos nuevos formatos eliminará duplicidades en los requerimientos de información, homologará los requerimientos de información a formatos estándar, permitirá la automatización de esa información, reducirá en general cargas administrativas y propiciará entregas de información bajo criterios de eficiencia, estandarización, precisión, sencillez, claridad y transparencia que permitan </w:t>
            </w:r>
            <w:r w:rsidRPr="00234092">
              <w:rPr>
                <w:rFonts w:ascii="ITC Avant Garde" w:hAnsi="ITC Avant Garde"/>
                <w:sz w:val="18"/>
                <w:szCs w:val="18"/>
              </w:rPr>
              <w:lastRenderedPageBreak/>
              <w:t>dar oportuno y adecuado cumplimiento a las obligaciones de entrega de información y, al mismo tiempo, dotar de seguridad y certidumbre jurídica para con ello reducir el margen de subjetividad, lo que podrá lograrse mediante el establecimiento de los formatos de entrega de información correspondientes, debidamente homologados, para la entrega de información al Instituto.</w:t>
            </w:r>
          </w:p>
          <w:p w14:paraId="1C4652EF" w14:textId="77777777" w:rsidR="00234092" w:rsidRPr="00234092" w:rsidRDefault="00234092" w:rsidP="00234092">
            <w:pPr>
              <w:jc w:val="both"/>
              <w:rPr>
                <w:rFonts w:ascii="ITC Avant Garde" w:hAnsi="ITC Avant Garde"/>
                <w:sz w:val="18"/>
                <w:szCs w:val="18"/>
              </w:rPr>
            </w:pPr>
          </w:p>
          <w:p w14:paraId="50E865E7" w14:textId="77777777"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Desde el año 2015, el Instituto inició la conceptualización de un proyecto el cual tenía como objetivo definir indicadores y sus respectivos formatos electrónicos para recibir información estadística por parte de los operadores de telecomunicaciones, así como el diseño de una metodología y la implementación de un sistema electrónico por medio del cual los operadores pudieran remitir dicha información de manera fácil y minimizar sus costos de transacción. </w:t>
            </w:r>
          </w:p>
          <w:p w14:paraId="7E9A28E7" w14:textId="77777777" w:rsidR="00234092" w:rsidRPr="00234092" w:rsidRDefault="00234092" w:rsidP="00234092">
            <w:pPr>
              <w:jc w:val="both"/>
              <w:rPr>
                <w:rFonts w:ascii="ITC Avant Garde" w:hAnsi="ITC Avant Garde"/>
                <w:sz w:val="18"/>
                <w:szCs w:val="18"/>
              </w:rPr>
            </w:pPr>
          </w:p>
          <w:p w14:paraId="7B202BE3" w14:textId="77777777"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Durante el proceso de diseño de este proyecto, y derivado de la interacción que se tuvo con algunos operadores de telecomunicaciones por medio de reuniones de grupos de trabajo, estos últimos manifestaron al Instituto su preocupación de que hubiera duplicidad de requerimientos de información por parte de las distintas Unidades Administrativas del Instituto (</w:t>
            </w:r>
            <w:proofErr w:type="spellStart"/>
            <w:r w:rsidRPr="00234092">
              <w:rPr>
                <w:rFonts w:ascii="ITC Avant Garde" w:hAnsi="ITC Avant Garde"/>
                <w:sz w:val="18"/>
                <w:szCs w:val="18"/>
              </w:rPr>
              <w:t>UAs</w:t>
            </w:r>
            <w:proofErr w:type="spellEnd"/>
            <w:r w:rsidRPr="00234092">
              <w:rPr>
                <w:rFonts w:ascii="ITC Avant Garde" w:hAnsi="ITC Avant Garde"/>
                <w:sz w:val="18"/>
                <w:szCs w:val="18"/>
              </w:rPr>
              <w:t>). A partir de lo anterior, la CGPE consideró las inquietudes de la industria y replanteó el alcance del proyecto en los siguientes términos:</w:t>
            </w:r>
          </w:p>
          <w:p w14:paraId="1C409AFA" w14:textId="77777777" w:rsidR="00234092" w:rsidRPr="00234092" w:rsidRDefault="00234092" w:rsidP="00234092">
            <w:pPr>
              <w:jc w:val="both"/>
              <w:rPr>
                <w:rFonts w:ascii="ITC Avant Garde" w:hAnsi="ITC Avant Garde"/>
                <w:sz w:val="18"/>
                <w:szCs w:val="18"/>
              </w:rPr>
            </w:pPr>
          </w:p>
          <w:p w14:paraId="758637DE" w14:textId="78D79A9B"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 xml:space="preserve">Se realizó un mapeo de las obligaciones de entrega de información que incluyen métricas. Este análisis fue un insumo básico para definir qué requerimientos </w:t>
            </w:r>
            <w:r w:rsidR="009A2347">
              <w:rPr>
                <w:rFonts w:ascii="ITC Avant Garde" w:hAnsi="ITC Avant Garde"/>
                <w:sz w:val="18"/>
                <w:szCs w:val="18"/>
              </w:rPr>
              <w:t xml:space="preserve">se encuentran </w:t>
            </w:r>
            <w:r w:rsidRPr="00234092">
              <w:rPr>
                <w:rFonts w:ascii="ITC Avant Garde" w:hAnsi="ITC Avant Garde"/>
                <w:sz w:val="18"/>
                <w:szCs w:val="18"/>
              </w:rPr>
              <w:t>vigentes y cuáles ya no aplican debido a los cambios del marco legal, así como a los avances tecnológicos y a la evolución de estrategias comerciales por parte de los operadores de telecomunicaciones.</w:t>
            </w:r>
          </w:p>
          <w:p w14:paraId="391A31B1" w14:textId="025319B5"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 xml:space="preserve">Fue </w:t>
            </w:r>
            <w:r w:rsidR="009A2347" w:rsidRPr="00234092">
              <w:rPr>
                <w:rFonts w:ascii="ITC Avant Garde" w:hAnsi="ITC Avant Garde"/>
                <w:sz w:val="18"/>
                <w:szCs w:val="18"/>
              </w:rPr>
              <w:t>necesari</w:t>
            </w:r>
            <w:r w:rsidR="009A2347">
              <w:rPr>
                <w:rFonts w:ascii="ITC Avant Garde" w:hAnsi="ITC Avant Garde"/>
                <w:sz w:val="18"/>
                <w:szCs w:val="18"/>
              </w:rPr>
              <w:t>a</w:t>
            </w:r>
            <w:r w:rsidR="009A2347" w:rsidRPr="00234092">
              <w:rPr>
                <w:rFonts w:ascii="ITC Avant Garde" w:hAnsi="ITC Avant Garde"/>
                <w:sz w:val="18"/>
                <w:szCs w:val="18"/>
              </w:rPr>
              <w:t xml:space="preserve"> </w:t>
            </w:r>
            <w:r w:rsidRPr="00234092">
              <w:rPr>
                <w:rFonts w:ascii="ITC Avant Garde" w:hAnsi="ITC Avant Garde"/>
                <w:sz w:val="18"/>
                <w:szCs w:val="18"/>
              </w:rPr>
              <w:t xml:space="preserve">la coordinación </w:t>
            </w:r>
            <w:r w:rsidR="009A2347">
              <w:rPr>
                <w:rFonts w:ascii="ITC Avant Garde" w:hAnsi="ITC Avant Garde"/>
                <w:sz w:val="18"/>
                <w:szCs w:val="18"/>
              </w:rPr>
              <w:t xml:space="preserve">de la CGPE </w:t>
            </w:r>
            <w:r w:rsidRPr="00234092">
              <w:rPr>
                <w:rFonts w:ascii="ITC Avant Garde" w:hAnsi="ITC Avant Garde"/>
                <w:sz w:val="18"/>
                <w:szCs w:val="18"/>
              </w:rPr>
              <w:t xml:space="preserve">con todas las </w:t>
            </w:r>
            <w:proofErr w:type="spellStart"/>
            <w:r w:rsidRPr="00234092">
              <w:rPr>
                <w:rFonts w:ascii="ITC Avant Garde" w:hAnsi="ITC Avant Garde"/>
                <w:sz w:val="18"/>
                <w:szCs w:val="18"/>
              </w:rPr>
              <w:t>UAs</w:t>
            </w:r>
            <w:proofErr w:type="spellEnd"/>
            <w:r w:rsidRPr="00234092">
              <w:rPr>
                <w:rFonts w:ascii="ITC Avant Garde" w:hAnsi="ITC Avant Garde"/>
                <w:sz w:val="18"/>
                <w:szCs w:val="18"/>
              </w:rPr>
              <w:t xml:space="preserve"> para definir una política integral de requerimientos de información a los operadores de telecomunicaciones, para el caso de las solicitudes recurrentes.</w:t>
            </w:r>
          </w:p>
          <w:p w14:paraId="3CF11876" w14:textId="77777777"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 xml:space="preserve">Con base en el diagnóstico de la CGPE, se estimó la necesidad de contar con un catálogo común de claves de información, el cual tuviera la flexibilidad de actualizarse con el paso del tiempo dependiendo de las distintas necesidades de las </w:t>
            </w:r>
            <w:proofErr w:type="spellStart"/>
            <w:r w:rsidRPr="00234092">
              <w:rPr>
                <w:rFonts w:ascii="ITC Avant Garde" w:hAnsi="ITC Avant Garde"/>
                <w:sz w:val="18"/>
                <w:szCs w:val="18"/>
              </w:rPr>
              <w:t>UAs</w:t>
            </w:r>
            <w:proofErr w:type="spellEnd"/>
            <w:r w:rsidRPr="00234092">
              <w:rPr>
                <w:rFonts w:ascii="ITC Avant Garde" w:hAnsi="ITC Avant Garde"/>
                <w:sz w:val="18"/>
                <w:szCs w:val="18"/>
              </w:rPr>
              <w:t>, con el objetivo de homogeneizar la información contenida en los formatos a ser llenados por la industria.</w:t>
            </w:r>
          </w:p>
          <w:p w14:paraId="08443373" w14:textId="1AC3A954" w:rsidR="00234092" w:rsidRPr="00B72B0C" w:rsidRDefault="00234092" w:rsidP="00B72B0C">
            <w:pPr>
              <w:pStyle w:val="Prrafodelista"/>
              <w:numPr>
                <w:ilvl w:val="0"/>
                <w:numId w:val="13"/>
              </w:numPr>
              <w:ind w:left="451"/>
              <w:rPr>
                <w:rFonts w:ascii="ITC Avant Garde" w:hAnsi="ITC Avant Garde"/>
                <w:sz w:val="18"/>
                <w:szCs w:val="18"/>
              </w:rPr>
            </w:pPr>
            <w:r w:rsidRPr="007216A1">
              <w:rPr>
                <w:rFonts w:ascii="ITC Avant Garde" w:hAnsi="ITC Avant Garde"/>
                <w:sz w:val="18"/>
                <w:szCs w:val="18"/>
              </w:rPr>
              <w:t>El alcance del proyecto original se adecuó y, por ende, se</w:t>
            </w:r>
            <w:r w:rsidR="007216A1" w:rsidRPr="007216A1">
              <w:rPr>
                <w:rFonts w:ascii="ITC Avant Garde" w:hAnsi="ITC Avant Garde"/>
                <w:sz w:val="18"/>
                <w:szCs w:val="18"/>
              </w:rPr>
              <w:t xml:space="preserve"> homologaron platillas internas de formatos para que las </w:t>
            </w:r>
            <w:proofErr w:type="spellStart"/>
            <w:r w:rsidR="007216A1" w:rsidRPr="007216A1">
              <w:rPr>
                <w:rFonts w:ascii="ITC Avant Garde" w:hAnsi="ITC Avant Garde"/>
                <w:sz w:val="18"/>
                <w:szCs w:val="18"/>
              </w:rPr>
              <w:t>UAs</w:t>
            </w:r>
            <w:proofErr w:type="spellEnd"/>
            <w:r w:rsidR="007216A1" w:rsidRPr="007216A1">
              <w:rPr>
                <w:rFonts w:ascii="ITC Avant Garde" w:hAnsi="ITC Avant Garde"/>
                <w:sz w:val="18"/>
                <w:szCs w:val="18"/>
              </w:rPr>
              <w:t xml:space="preserve"> </w:t>
            </w:r>
            <w:r w:rsidRPr="007216A1">
              <w:rPr>
                <w:rFonts w:ascii="ITC Avant Garde" w:hAnsi="ITC Avant Garde"/>
                <w:sz w:val="18"/>
                <w:szCs w:val="18"/>
              </w:rPr>
              <w:t>tenga</w:t>
            </w:r>
            <w:r w:rsidR="007216A1" w:rsidRPr="007216A1">
              <w:rPr>
                <w:rFonts w:ascii="ITC Avant Garde" w:hAnsi="ITC Avant Garde"/>
                <w:sz w:val="18"/>
                <w:szCs w:val="18"/>
              </w:rPr>
              <w:t xml:space="preserve">n </w:t>
            </w:r>
            <w:r w:rsidRPr="007216A1">
              <w:rPr>
                <w:rFonts w:ascii="ITC Avant Garde" w:hAnsi="ITC Avant Garde"/>
                <w:sz w:val="18"/>
                <w:szCs w:val="18"/>
              </w:rPr>
              <w:t xml:space="preserve">la necesidad de generar un formato de entrega de información siga los criterios de elaboración de formatos y con ello brindarle certidumbre a los regulados. </w:t>
            </w:r>
            <w:r w:rsidR="007216A1" w:rsidRPr="007216A1">
              <w:rPr>
                <w:rFonts w:ascii="ITC Avant Garde" w:hAnsi="ITC Avant Garde"/>
                <w:sz w:val="18"/>
                <w:szCs w:val="18"/>
              </w:rPr>
              <w:t xml:space="preserve">De esta manera, las </w:t>
            </w:r>
            <w:proofErr w:type="spellStart"/>
            <w:r w:rsidR="007216A1" w:rsidRPr="007216A1">
              <w:rPr>
                <w:rFonts w:ascii="ITC Avant Garde" w:hAnsi="ITC Avant Garde"/>
                <w:sz w:val="18"/>
                <w:szCs w:val="18"/>
              </w:rPr>
              <w:t>UAs</w:t>
            </w:r>
            <w:proofErr w:type="spellEnd"/>
            <w:r w:rsidR="007216A1" w:rsidRPr="007216A1">
              <w:rPr>
                <w:rFonts w:ascii="ITC Avant Garde" w:hAnsi="ITC Avant Garde"/>
                <w:sz w:val="18"/>
                <w:szCs w:val="18"/>
              </w:rPr>
              <w:t xml:space="preserve"> podrán generar formatos electrónicos con base en estos criterios.</w:t>
            </w:r>
          </w:p>
          <w:p w14:paraId="488CC557" w14:textId="5F43C146" w:rsidR="00234092" w:rsidRPr="008C74EB" w:rsidRDefault="00234092" w:rsidP="00B72B0C">
            <w:pPr>
              <w:spacing w:before="120" w:after="120"/>
              <w:jc w:val="both"/>
              <w:rPr>
                <w:rFonts w:ascii="ITC Avant Garde" w:hAnsi="ITC Avant Garde"/>
                <w:sz w:val="18"/>
                <w:szCs w:val="18"/>
              </w:rPr>
            </w:pPr>
            <w:r w:rsidRPr="00234092">
              <w:rPr>
                <w:rFonts w:ascii="ITC Avant Garde" w:hAnsi="ITC Avant Garde"/>
                <w:sz w:val="18"/>
                <w:szCs w:val="18"/>
              </w:rPr>
              <w:t>Como consecuencia de la modificación del proyecto, también se prevé la implementación de un sistema electrónico de acreditación de los operadores, el cual usará la firma electrónica del Servicio de Administración Tributaria (en lo sucesivo, el “SAT”), para brindar seguridad en el envío de la información. Se prevé que este mecanismo sea una forma para migrar a un esquema de gobierno electrónico.</w:t>
            </w:r>
          </w:p>
          <w:p w14:paraId="5B7B733F" w14:textId="455A7864" w:rsid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Por lo antes expuesto, el presente Acuerdo es el resultado de 3 años de trabajo por medio del cual se establecen formatos electrónicos de requerimientos de información que </w:t>
            </w:r>
            <w:r w:rsidR="008C74EB" w:rsidRPr="00234092">
              <w:rPr>
                <w:rFonts w:ascii="ITC Avant Garde" w:hAnsi="ITC Avant Garde"/>
                <w:sz w:val="18"/>
                <w:szCs w:val="18"/>
              </w:rPr>
              <w:t>involucr</w:t>
            </w:r>
            <w:r w:rsidR="008C74EB">
              <w:rPr>
                <w:rFonts w:ascii="ITC Avant Garde" w:hAnsi="ITC Avant Garde"/>
                <w:sz w:val="18"/>
                <w:szCs w:val="18"/>
              </w:rPr>
              <w:t>a</w:t>
            </w:r>
            <w:r w:rsidR="008C74EB" w:rsidRPr="00234092">
              <w:rPr>
                <w:rFonts w:ascii="ITC Avant Garde" w:hAnsi="ITC Avant Garde"/>
                <w:sz w:val="18"/>
                <w:szCs w:val="18"/>
              </w:rPr>
              <w:t xml:space="preserve">n </w:t>
            </w:r>
            <w:r w:rsidRPr="00234092">
              <w:rPr>
                <w:rFonts w:ascii="ITC Avant Garde" w:hAnsi="ITC Avant Garde"/>
                <w:sz w:val="18"/>
                <w:szCs w:val="18"/>
              </w:rPr>
              <w:t>métricas, mecanismos de entrega de información ágiles por parte de los operadores, lo cual permitirá generar externalidades positivas para el Instituto, la industria y la sociedad mexicana en su conjunto.</w:t>
            </w:r>
          </w:p>
          <w:p w14:paraId="6CDB96CD" w14:textId="1D4202C1" w:rsidR="00A947E6" w:rsidRDefault="00A947E6" w:rsidP="00234092">
            <w:pPr>
              <w:jc w:val="both"/>
              <w:rPr>
                <w:rFonts w:ascii="ITC Avant Garde" w:hAnsi="ITC Avant Garde"/>
                <w:sz w:val="18"/>
                <w:szCs w:val="18"/>
              </w:rPr>
            </w:pPr>
          </w:p>
          <w:p w14:paraId="0870722B" w14:textId="37FBB304" w:rsidR="00A947E6" w:rsidRDefault="00A947E6" w:rsidP="00234092">
            <w:pPr>
              <w:jc w:val="both"/>
              <w:rPr>
                <w:rFonts w:ascii="ITC Avant Garde" w:hAnsi="ITC Avant Garde"/>
                <w:sz w:val="18"/>
                <w:szCs w:val="18"/>
              </w:rPr>
            </w:pPr>
            <w:r>
              <w:rPr>
                <w:rFonts w:ascii="ITC Avant Garde" w:hAnsi="ITC Avant Garde"/>
                <w:sz w:val="18"/>
                <w:szCs w:val="18"/>
              </w:rPr>
              <w:t>Así, por cuestiones de claridad y eficiencia, así como mayor accesibilidad a los destinatarios de los Lineamiento, el contenido del Anteproyecto ha sido dividido en tres partes, cada una de ellas en un instrumento distinto:</w:t>
            </w:r>
          </w:p>
          <w:p w14:paraId="4E0F6E27" w14:textId="16DB70A3" w:rsidR="00A947E6" w:rsidRDefault="00A947E6" w:rsidP="00234092">
            <w:pPr>
              <w:jc w:val="both"/>
              <w:rPr>
                <w:rFonts w:ascii="ITC Avant Garde" w:hAnsi="ITC Avant Garde"/>
                <w:sz w:val="18"/>
                <w:szCs w:val="18"/>
              </w:rPr>
            </w:pPr>
          </w:p>
          <w:p w14:paraId="5D667FA1" w14:textId="77777777" w:rsidR="00A947E6" w:rsidRPr="00A947E6" w:rsidRDefault="00A947E6" w:rsidP="00A947E6">
            <w:pPr>
              <w:numPr>
                <w:ilvl w:val="0"/>
                <w:numId w:val="19"/>
              </w:numPr>
              <w:ind w:left="310" w:hanging="269"/>
              <w:jc w:val="both"/>
              <w:rPr>
                <w:rFonts w:ascii="ITC Avant Garde" w:hAnsi="ITC Avant Garde"/>
                <w:sz w:val="18"/>
                <w:szCs w:val="18"/>
                <w:lang w:val="es-ES"/>
              </w:rPr>
            </w:pPr>
            <w:r w:rsidRPr="00A947E6">
              <w:rPr>
                <w:rFonts w:ascii="ITC Avant Garde" w:hAnsi="ITC Avant Garde"/>
                <w:sz w:val="18"/>
                <w:szCs w:val="18"/>
                <w:lang w:val="es-ES"/>
              </w:rPr>
              <w:lastRenderedPageBreak/>
              <w:t xml:space="preserve">ACUERDO MEDIANTE EL CUAL EL PLENO DEL INSTITUTO FEDERAL DE TELECOMUNICACIONES DETERMINA SOMETER A CONSULTA PÚBLICA EL ANTEPROYECTO DE LINEAMIENTOS PARA LA SUSTANCIACIÓN DE LOS TRÁMITES Y SERVICIOS QUE SE REALICEN ANTE EL INSTITUTO FEDERAL DE TELECOMUNICACIONES, A TRAVÉS DE LA VENTANILLA ELECTRÓNICA; </w:t>
            </w:r>
          </w:p>
          <w:p w14:paraId="403B24D2" w14:textId="77777777" w:rsidR="00A947E6" w:rsidRPr="00A947E6" w:rsidRDefault="00A947E6" w:rsidP="00A947E6">
            <w:pPr>
              <w:numPr>
                <w:ilvl w:val="0"/>
                <w:numId w:val="19"/>
              </w:numPr>
              <w:ind w:left="310" w:hanging="269"/>
              <w:jc w:val="both"/>
              <w:rPr>
                <w:rFonts w:ascii="ITC Avant Garde" w:hAnsi="ITC Avant Garde"/>
                <w:sz w:val="18"/>
                <w:szCs w:val="18"/>
                <w:lang w:val="es-ES"/>
              </w:rPr>
            </w:pPr>
            <w:r w:rsidRPr="00A947E6">
              <w:rPr>
                <w:rFonts w:ascii="ITC Avant Garde" w:hAnsi="ITC Avant Garde"/>
                <w:sz w:val="18"/>
                <w:szCs w:val="18"/>
                <w:lang w:val="es-ES"/>
              </w:rPr>
              <w:t xml:space="preserve">El presente 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y </w:t>
            </w:r>
          </w:p>
          <w:p w14:paraId="38006441" w14:textId="77777777" w:rsidR="00A947E6" w:rsidRPr="00A947E6" w:rsidRDefault="00A947E6" w:rsidP="00A947E6">
            <w:pPr>
              <w:numPr>
                <w:ilvl w:val="0"/>
                <w:numId w:val="19"/>
              </w:numPr>
              <w:ind w:left="310" w:hanging="269"/>
              <w:jc w:val="both"/>
              <w:rPr>
                <w:rFonts w:ascii="ITC Avant Garde" w:hAnsi="ITC Avant Garde"/>
                <w:sz w:val="18"/>
                <w:szCs w:val="18"/>
                <w:lang w:val="es-ES"/>
              </w:rPr>
            </w:pPr>
            <w:r w:rsidRPr="00A947E6">
              <w:rPr>
                <w:rFonts w:ascii="ITC Avant Garde" w:hAnsi="ITC Avant Garde"/>
                <w:sz w:val="18"/>
                <w:szCs w:val="18"/>
                <w:lang w:val="es-ES"/>
              </w:rPr>
              <w:t>ACUERDO MEDIANTE EL CUAL EL PLENO DEL INSTITUTO FEDERAL DE TELECOMUNICACIONES DETERMINA SOMETER A CONSULTA PÚBLICA EL ANTEPROYECTO DE ACUERDO MEDIANTE EL CUAL EL PLENO DEL INSTITUTO FEDERAL DE TELECOMUNICACIONES DEROGA, EXTINGUE, ABROGA, Y/O DEJA SIN EFECTOS DIVERSAS DISPOSICIONES RELACIONADAS CON LOS TRÁMITES A SU CARGO Y QUE POR DIVERSAS CIRCUNSTANCIAS HAN PERDIDO SU UTILIDAD.</w:t>
            </w:r>
          </w:p>
          <w:p w14:paraId="2A010D28" w14:textId="2B448314" w:rsidR="00234092" w:rsidRDefault="002E1C84" w:rsidP="00234092">
            <w:pPr>
              <w:jc w:val="both"/>
              <w:rPr>
                <w:rFonts w:ascii="ITC Avant Garde" w:hAnsi="ITC Avant Garde"/>
                <w:sz w:val="18"/>
                <w:szCs w:val="18"/>
              </w:rPr>
            </w:pPr>
            <w:r w:rsidRPr="002E1C84">
              <w:rPr>
                <w:rFonts w:ascii="ITC Avant Garde" w:hAnsi="ITC Avant Garde"/>
                <w:sz w:val="18"/>
                <w:szCs w:val="18"/>
              </w:rPr>
              <w:t>Las disposiciones contenidas en los instrumentos antes señalados, se encuentran relacionadas entre sí, por lo que los mismos se emiten de manera simultánea.</w:t>
            </w:r>
          </w:p>
          <w:p w14:paraId="5CE867E0" w14:textId="77777777" w:rsidR="002E1C84" w:rsidRDefault="002E1C84" w:rsidP="00234092">
            <w:pPr>
              <w:jc w:val="both"/>
              <w:rPr>
                <w:rFonts w:ascii="ITC Avant Garde" w:hAnsi="ITC Avant Garde"/>
                <w:sz w:val="18"/>
                <w:szCs w:val="18"/>
              </w:rPr>
            </w:pPr>
          </w:p>
          <w:p w14:paraId="05628623" w14:textId="3AC965A0" w:rsidR="009A2347" w:rsidRPr="009A2347" w:rsidRDefault="00A947E6" w:rsidP="009A2347">
            <w:pPr>
              <w:jc w:val="both"/>
              <w:rPr>
                <w:rFonts w:ascii="ITC Avant Garde" w:hAnsi="ITC Avant Garde"/>
                <w:sz w:val="18"/>
                <w:szCs w:val="18"/>
                <w:lang w:val="es-ES"/>
              </w:rPr>
            </w:pPr>
            <w:r>
              <w:rPr>
                <w:rFonts w:ascii="ITC Avant Garde" w:hAnsi="ITC Avant Garde"/>
                <w:sz w:val="18"/>
                <w:szCs w:val="18"/>
                <w:lang w:val="es-ES"/>
              </w:rPr>
              <w:t>L</w:t>
            </w:r>
            <w:r w:rsidR="009A2347" w:rsidRPr="009A2347">
              <w:rPr>
                <w:rFonts w:ascii="ITC Avant Garde" w:hAnsi="ITC Avant Garde"/>
                <w:sz w:val="18"/>
                <w:szCs w:val="18"/>
                <w:lang w:val="es-ES"/>
              </w:rPr>
              <w:t xml:space="preserve">os “LINEAMIENTOS QUE ESTABLECEN LA METODOLOGÍA, LA PERIODICIDAD, EL CATÁLOGO DE CLAVES DE INFORMACIÓN Y LOS FORMATOS ELECTRÓNICOS CON QUE LOS OPERADORES DEL SECTOR DE TELECOMUNICACIONES ENTREGARÁN INFORMACIÓN PARA INTEGRAR EL ACERVO ESTADÍSTICO DEL INSTITUTO FEDERAL DE TELECOMUNICACIONES” (en lo sucesivo, los “Lineamientos”), incluidos en el presente acuerdo como anexo único, requieren de todos los regulados del sector de telecomunicaciones el cumplimiento de la obligación de presentar información para conformar el acervo estadístico del Instituto. </w:t>
            </w:r>
          </w:p>
          <w:p w14:paraId="2FC08E95" w14:textId="77777777" w:rsidR="009A2347" w:rsidRPr="009A2347" w:rsidRDefault="009A2347" w:rsidP="009A2347">
            <w:pPr>
              <w:jc w:val="both"/>
              <w:rPr>
                <w:rFonts w:ascii="ITC Avant Garde" w:hAnsi="ITC Avant Garde"/>
                <w:sz w:val="18"/>
                <w:szCs w:val="18"/>
                <w:lang w:val="es-ES"/>
              </w:rPr>
            </w:pPr>
          </w:p>
          <w:p w14:paraId="092AC7DE" w14:textId="77777777"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La complejidad de los indicadores comerciales, de infraestructura desplegada y de tráfico, es diferente para los operadores dependiendo del volumen de participación en el mercado, de la complejidad de sus transacciones y de la diversidad de servicios ofrecidos, razón por la cual el Instituto debe analizar con mayor nivel de detalle los indicadores de aquellos operadores que tienen un mayor impacto en las estadísticas de la comercialización y operación de servicios de telecomunicaciones. </w:t>
            </w:r>
          </w:p>
          <w:p w14:paraId="49424C0A" w14:textId="77777777" w:rsidR="009A2347" w:rsidRPr="009A2347" w:rsidRDefault="009A2347" w:rsidP="009A2347">
            <w:pPr>
              <w:jc w:val="both"/>
              <w:rPr>
                <w:rFonts w:ascii="ITC Avant Garde" w:hAnsi="ITC Avant Garde"/>
                <w:sz w:val="18"/>
                <w:szCs w:val="18"/>
                <w:lang w:val="es-ES"/>
              </w:rPr>
            </w:pPr>
          </w:p>
          <w:p w14:paraId="0F6C04E9" w14:textId="77777777"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Si bien debe existir un mismo trato de la ley para todos los sujetos pasivos de una obligación, no menos cierto es que habrá una variación en función de diversos supuestos establecidos de manera progresiva de acuerdo con la capacidad de cada sujeto obligado, lo que sería el respeto al principio de proporcionalidad. De esta manera, se considera que los operadores con menor volumen de comercialización o provisión de servicios no impactan de manera significativa a las participaciones de mercado de los distintos servicios de telecomunicaciones, por lo que establecerles la misma carga de entrega de información que a los operadores con grandes volúmenes sería desproporcionado.</w:t>
            </w:r>
          </w:p>
          <w:p w14:paraId="3E0519FD" w14:textId="77777777" w:rsidR="009A2347" w:rsidRPr="009A2347" w:rsidRDefault="009A2347" w:rsidP="009A2347">
            <w:pPr>
              <w:jc w:val="both"/>
              <w:rPr>
                <w:rFonts w:ascii="ITC Avant Garde" w:hAnsi="ITC Avant Garde"/>
                <w:sz w:val="18"/>
                <w:szCs w:val="18"/>
                <w:lang w:val="es-ES"/>
              </w:rPr>
            </w:pPr>
          </w:p>
          <w:p w14:paraId="64C2D35A" w14:textId="5B4C8809"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De ahí que la equidad está en función de que los sujetos pasivos de una misma obligación, deben guardar una situación de igualdad frente a la norma jurídica que la establece y regula, pero, atendiendo al principio de proporcionalidad, esto es, las cargas deben fijarse de acuerdo con la capacidad de cada sujeto que podría ser diferente, de manera que quienes obtengan mayores volúmenes de comercialización y/o provisión de los diferentes servicios de telecomunicaciones, en función de los </w:t>
            </w:r>
            <w:r w:rsidR="001E2426">
              <w:rPr>
                <w:rFonts w:ascii="ITC Avant Garde" w:hAnsi="ITC Avant Garde"/>
                <w:sz w:val="18"/>
                <w:szCs w:val="18"/>
                <w:lang w:val="es-ES"/>
              </w:rPr>
              <w:t>supuestos</w:t>
            </w:r>
            <w:r w:rsidRPr="009A2347">
              <w:rPr>
                <w:rFonts w:ascii="ITC Avant Garde" w:hAnsi="ITC Avant Garde"/>
                <w:sz w:val="18"/>
                <w:szCs w:val="18"/>
                <w:lang w:val="es-ES"/>
              </w:rPr>
              <w:t xml:space="preserve"> específicos establecidos mediante criterios estadísticos, satisfagan la obligación en forma cualitativamente superior respecto a los que obtengan menores volúmenes de comercialización y/o  provisión de los diferentes servicios de telecomunicaciones, sin implicar una exención al cumplimiento de las obligaciones establecidas. Es decir, las obligaciones diferenciadas a las que se refieren los presentes Lineamientos, están en función de la proporcionalidad tomando en cuenta parámetros que estarían acordes con la capacidad del sujeto obligado.</w:t>
            </w:r>
          </w:p>
          <w:p w14:paraId="213318BC" w14:textId="77777777" w:rsidR="009A2347" w:rsidRPr="009A2347" w:rsidRDefault="009A2347" w:rsidP="009A2347">
            <w:pPr>
              <w:jc w:val="both"/>
              <w:rPr>
                <w:rFonts w:ascii="ITC Avant Garde" w:hAnsi="ITC Avant Garde"/>
                <w:sz w:val="18"/>
                <w:szCs w:val="18"/>
                <w:lang w:val="es-ES"/>
              </w:rPr>
            </w:pPr>
          </w:p>
          <w:p w14:paraId="4048B37F" w14:textId="7CC20615"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lastRenderedPageBreak/>
              <w:t xml:space="preserve">Los </w:t>
            </w:r>
            <w:r w:rsidR="001E2426">
              <w:rPr>
                <w:rFonts w:ascii="ITC Avant Garde" w:hAnsi="ITC Avant Garde"/>
                <w:sz w:val="18"/>
                <w:szCs w:val="18"/>
                <w:lang w:val="es-ES"/>
              </w:rPr>
              <w:t>supuestos</w:t>
            </w:r>
            <w:r w:rsidRPr="009A2347">
              <w:rPr>
                <w:rFonts w:ascii="ITC Avant Garde" w:hAnsi="ITC Avant Garde"/>
                <w:sz w:val="18"/>
                <w:szCs w:val="18"/>
                <w:lang w:val="es-ES"/>
              </w:rPr>
              <w:t xml:space="preserve"> indicados en el párrafo anterior, se especifican en los </w:t>
            </w:r>
            <w:r w:rsidR="00EB7211">
              <w:rPr>
                <w:rFonts w:ascii="ITC Avant Garde" w:hAnsi="ITC Avant Garde"/>
                <w:sz w:val="18"/>
                <w:szCs w:val="18"/>
                <w:lang w:val="es-ES"/>
              </w:rPr>
              <w:t xml:space="preserve">supuestos </w:t>
            </w:r>
            <w:r w:rsidR="00AF12A5">
              <w:rPr>
                <w:rFonts w:ascii="ITC Avant Garde" w:hAnsi="ITC Avant Garde"/>
                <w:sz w:val="18"/>
                <w:szCs w:val="18"/>
                <w:lang w:val="es-ES"/>
              </w:rPr>
              <w:t>determinados</w:t>
            </w:r>
            <w:r w:rsidR="00EB7211">
              <w:rPr>
                <w:rFonts w:ascii="ITC Avant Garde" w:hAnsi="ITC Avant Garde"/>
                <w:sz w:val="18"/>
                <w:szCs w:val="18"/>
                <w:lang w:val="es-ES"/>
              </w:rPr>
              <w:t xml:space="preserve"> en el num</w:t>
            </w:r>
            <w:r w:rsidR="00992A5B">
              <w:rPr>
                <w:rFonts w:ascii="ITC Avant Garde" w:hAnsi="ITC Avant Garde"/>
                <w:sz w:val="18"/>
                <w:szCs w:val="18"/>
                <w:lang w:val="es-ES"/>
              </w:rPr>
              <w:t xml:space="preserve">eral 2 del lineamiento QUINTO, </w:t>
            </w:r>
            <w:r w:rsidRPr="009A2347">
              <w:rPr>
                <w:rFonts w:ascii="ITC Avant Garde" w:hAnsi="ITC Avant Garde"/>
                <w:sz w:val="18"/>
                <w:szCs w:val="18"/>
                <w:lang w:val="es-ES"/>
              </w:rPr>
              <w:t xml:space="preserve">y se establecen </w:t>
            </w:r>
            <w:r w:rsidR="00EB7211">
              <w:rPr>
                <w:rFonts w:ascii="ITC Avant Garde" w:hAnsi="ITC Avant Garde"/>
                <w:sz w:val="18"/>
                <w:szCs w:val="18"/>
                <w:lang w:val="es-ES"/>
              </w:rPr>
              <w:t xml:space="preserve">con base en </w:t>
            </w:r>
            <w:r w:rsidRPr="009A2347">
              <w:rPr>
                <w:rFonts w:ascii="ITC Avant Garde" w:hAnsi="ITC Avant Garde"/>
                <w:sz w:val="18"/>
                <w:szCs w:val="18"/>
                <w:lang w:val="es-ES"/>
              </w:rPr>
              <w:t>los datos históricos con los que cuenta el Instituto, para que cada servicio de telecomunicaciones definido en los Lineamientos tenga una representatividad de mercado razonable y que cumpla con los estándares internacionales.</w:t>
            </w:r>
          </w:p>
          <w:p w14:paraId="401AE8C0" w14:textId="77777777" w:rsidR="009A2347" w:rsidRPr="009A2347" w:rsidRDefault="009A2347" w:rsidP="009A2347">
            <w:pPr>
              <w:jc w:val="both"/>
              <w:rPr>
                <w:rFonts w:ascii="ITC Avant Garde" w:hAnsi="ITC Avant Garde"/>
                <w:sz w:val="18"/>
                <w:szCs w:val="18"/>
                <w:lang w:val="es-ES"/>
              </w:rPr>
            </w:pPr>
          </w:p>
          <w:p w14:paraId="635FF0E1" w14:textId="731A9979"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En consecuencia, para que los operadores indiquen al Instituto sus niveles de comercialización y provisión de servicios de telecomunicaciones, y por lo tanto, puedan cumplir </w:t>
            </w:r>
            <w:r w:rsidR="00EB7211">
              <w:rPr>
                <w:rFonts w:ascii="ITC Avant Garde" w:hAnsi="ITC Avant Garde"/>
                <w:sz w:val="18"/>
                <w:szCs w:val="18"/>
                <w:lang w:val="es-ES"/>
              </w:rPr>
              <w:t xml:space="preserve">cabalmente </w:t>
            </w:r>
            <w:r w:rsidRPr="009A2347">
              <w:rPr>
                <w:rFonts w:ascii="ITC Avant Garde" w:hAnsi="ITC Avant Garde"/>
                <w:sz w:val="18"/>
                <w:szCs w:val="18"/>
                <w:lang w:val="es-ES"/>
              </w:rPr>
              <w:t xml:space="preserve">con las obligaciones de entrega de información para el acervo estadístico del sector de telecomunicaciones, se establece mediante los lineamientos VIGÉSIMO </w:t>
            </w:r>
            <w:r w:rsidR="00EB7211">
              <w:rPr>
                <w:rFonts w:ascii="ITC Avant Garde" w:hAnsi="ITC Avant Garde"/>
                <w:sz w:val="18"/>
                <w:szCs w:val="18"/>
                <w:lang w:val="es-ES"/>
              </w:rPr>
              <w:t>SEGUNDO</w:t>
            </w:r>
            <w:r w:rsidR="00EB7211" w:rsidRPr="009A2347">
              <w:rPr>
                <w:rFonts w:ascii="ITC Avant Garde" w:hAnsi="ITC Avant Garde"/>
                <w:sz w:val="18"/>
                <w:szCs w:val="18"/>
                <w:lang w:val="es-ES"/>
              </w:rPr>
              <w:t xml:space="preserve"> </w:t>
            </w:r>
            <w:r w:rsidRPr="009A2347">
              <w:rPr>
                <w:rFonts w:ascii="ITC Avant Garde" w:hAnsi="ITC Avant Garde"/>
                <w:sz w:val="18"/>
                <w:szCs w:val="18"/>
                <w:lang w:val="es-ES"/>
              </w:rPr>
              <w:t xml:space="preserve">y VIGÉSIMO </w:t>
            </w:r>
            <w:r w:rsidR="00EB7211">
              <w:rPr>
                <w:rFonts w:ascii="ITC Avant Garde" w:hAnsi="ITC Avant Garde"/>
                <w:sz w:val="18"/>
                <w:szCs w:val="18"/>
                <w:lang w:val="es-ES"/>
              </w:rPr>
              <w:t>TERCERO</w:t>
            </w:r>
            <w:r w:rsidR="00EB7211" w:rsidRPr="009A2347">
              <w:rPr>
                <w:rFonts w:ascii="ITC Avant Garde" w:hAnsi="ITC Avant Garde"/>
                <w:sz w:val="18"/>
                <w:szCs w:val="18"/>
                <w:lang w:val="es-ES"/>
              </w:rPr>
              <w:t xml:space="preserve"> </w:t>
            </w:r>
            <w:r w:rsidRPr="009A2347">
              <w:rPr>
                <w:rFonts w:ascii="ITC Avant Garde" w:hAnsi="ITC Avant Garde"/>
                <w:sz w:val="18"/>
                <w:szCs w:val="18"/>
                <w:lang w:val="es-ES"/>
              </w:rPr>
              <w:t>la obligación de los concesionarios, permisionarios y autorizados de acreditar, mediante un registro inicial y de actualizaciones posteriores a dicho registro inicial, los servicios de telecomunicaciones que presten, así como el volumen de comercialización de los mismos.</w:t>
            </w:r>
          </w:p>
          <w:p w14:paraId="426692C4" w14:textId="77777777" w:rsidR="00F0449E" w:rsidRPr="00DD06A0" w:rsidRDefault="00F0449E" w:rsidP="00F0449E">
            <w:pPr>
              <w:jc w:val="both"/>
              <w:rPr>
                <w:rFonts w:ascii="ITC Avant Garde" w:hAnsi="ITC Avant Garde"/>
                <w:sz w:val="18"/>
                <w:szCs w:val="18"/>
              </w:rPr>
            </w:pPr>
          </w:p>
        </w:tc>
      </w:tr>
    </w:tbl>
    <w:p w14:paraId="0AA91217"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DF4CB55" w14:textId="77777777" w:rsidTr="00225DA6">
        <w:tc>
          <w:tcPr>
            <w:tcW w:w="8828" w:type="dxa"/>
          </w:tcPr>
          <w:p w14:paraId="1327B96D"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76013F7E" w14:textId="77777777" w:rsidR="004B4B2B" w:rsidRDefault="004B4B2B" w:rsidP="004B4B2B">
            <w:pPr>
              <w:jc w:val="both"/>
              <w:rPr>
                <w:rFonts w:ascii="ITC Avant Garde" w:hAnsi="ITC Avant Garde"/>
                <w:sz w:val="18"/>
                <w:szCs w:val="18"/>
              </w:rPr>
            </w:pPr>
          </w:p>
          <w:p w14:paraId="28EDCE1E" w14:textId="557C033D" w:rsidR="003B3D57" w:rsidRDefault="004B4B2B" w:rsidP="004B4B2B">
            <w:pPr>
              <w:jc w:val="both"/>
              <w:rPr>
                <w:rFonts w:ascii="ITC Avant Garde" w:hAnsi="ITC Avant Garde"/>
                <w:sz w:val="18"/>
                <w:szCs w:val="18"/>
              </w:rPr>
            </w:pPr>
            <w:r w:rsidRPr="004B4B2B">
              <w:rPr>
                <w:rFonts w:ascii="ITC Avant Garde" w:hAnsi="ITC Avant Garde"/>
                <w:sz w:val="18"/>
                <w:szCs w:val="18"/>
              </w:rPr>
              <w:t xml:space="preserve">Con este anteproyecto </w:t>
            </w:r>
            <w:r>
              <w:rPr>
                <w:rFonts w:ascii="ITC Avant Garde" w:hAnsi="ITC Avant Garde"/>
                <w:sz w:val="18"/>
                <w:szCs w:val="18"/>
              </w:rPr>
              <w:t xml:space="preserve">se garantiza una </w:t>
            </w:r>
            <w:r w:rsidRPr="004B4B2B">
              <w:rPr>
                <w:rFonts w:ascii="ITC Avant Garde" w:hAnsi="ITC Avant Garde"/>
                <w:sz w:val="18"/>
                <w:szCs w:val="18"/>
              </w:rPr>
              <w:t xml:space="preserve">simplificación administrativa en la cual todos los </w:t>
            </w:r>
            <w:r w:rsidR="004C788D">
              <w:rPr>
                <w:rFonts w:ascii="ITC Avant Garde" w:hAnsi="ITC Avant Garde"/>
                <w:sz w:val="18"/>
                <w:szCs w:val="18"/>
              </w:rPr>
              <w:t>operadores</w:t>
            </w:r>
            <w:r w:rsidR="004C788D" w:rsidRPr="004B4B2B">
              <w:rPr>
                <w:rFonts w:ascii="ITC Avant Garde" w:hAnsi="ITC Avant Garde"/>
                <w:sz w:val="18"/>
                <w:szCs w:val="18"/>
              </w:rPr>
              <w:t xml:space="preserve"> </w:t>
            </w:r>
            <w:r w:rsidRPr="004B4B2B">
              <w:rPr>
                <w:rFonts w:ascii="ITC Avant Garde" w:hAnsi="ITC Avant Garde"/>
                <w:sz w:val="18"/>
                <w:szCs w:val="18"/>
              </w:rPr>
              <w:t>deberán cumplir con sus obligaciones de entrega de información</w:t>
            </w:r>
            <w:r w:rsidR="004C788D">
              <w:rPr>
                <w:rFonts w:ascii="ITC Avant Garde" w:hAnsi="ITC Avant Garde"/>
                <w:sz w:val="18"/>
                <w:szCs w:val="18"/>
              </w:rPr>
              <w:t xml:space="preserve">, los </w:t>
            </w:r>
            <w:r w:rsidR="001E2426">
              <w:rPr>
                <w:rFonts w:ascii="ITC Avant Garde" w:hAnsi="ITC Avant Garde"/>
                <w:sz w:val="18"/>
                <w:szCs w:val="18"/>
              </w:rPr>
              <w:t>supuestos</w:t>
            </w:r>
            <w:r w:rsidR="004C788D">
              <w:rPr>
                <w:rFonts w:ascii="ITC Avant Garde" w:hAnsi="ITC Avant Garde"/>
                <w:sz w:val="18"/>
                <w:szCs w:val="18"/>
              </w:rPr>
              <w:t xml:space="preserve"> que se indican a continuación se especifican en los supuestos determinados en el numeral 2 del lineamiento QUINTO, y se establecen con base en los datos históricos con los que cuenta el Instituto, para que cada servicio de telecomunicaciones definido en los lineamientos tenga una representatividad de mercado razonable y que cumpla con los estándares internacionales.</w:t>
            </w:r>
            <w:r w:rsidRPr="004B4B2B">
              <w:rPr>
                <w:rFonts w:ascii="ITC Avant Garde" w:hAnsi="ITC Avant Garde"/>
                <w:sz w:val="18"/>
                <w:szCs w:val="18"/>
              </w:rPr>
              <w:t>.</w:t>
            </w:r>
          </w:p>
          <w:p w14:paraId="46092CCA" w14:textId="77777777" w:rsidR="003B3D57" w:rsidRDefault="003B3D57" w:rsidP="004B4B2B">
            <w:pPr>
              <w:jc w:val="both"/>
              <w:rPr>
                <w:rFonts w:ascii="ITC Avant Garde" w:hAnsi="ITC Avant Garde"/>
                <w:sz w:val="18"/>
                <w:szCs w:val="18"/>
              </w:rPr>
            </w:pPr>
          </w:p>
          <w:p w14:paraId="13C7A6BE" w14:textId="1E8A3BBA" w:rsidR="00AE4604" w:rsidRDefault="003B3D57" w:rsidP="004B4B2B">
            <w:pPr>
              <w:jc w:val="both"/>
              <w:rPr>
                <w:rFonts w:ascii="ITC Avant Garde" w:hAnsi="ITC Avant Garde"/>
                <w:sz w:val="18"/>
                <w:szCs w:val="18"/>
              </w:rPr>
            </w:pPr>
            <w:r>
              <w:rPr>
                <w:rFonts w:ascii="ITC Avant Garde" w:hAnsi="ITC Avant Garde"/>
                <w:sz w:val="18"/>
                <w:szCs w:val="18"/>
              </w:rPr>
              <w:t xml:space="preserve">El Lineamiento </w:t>
            </w:r>
            <w:r w:rsidR="001D0B68">
              <w:rPr>
                <w:rFonts w:ascii="ITC Avant Garde" w:hAnsi="ITC Avant Garde"/>
                <w:sz w:val="18"/>
                <w:szCs w:val="18"/>
              </w:rPr>
              <w:t xml:space="preserve">Quinto, inciso b, </w:t>
            </w:r>
            <w:r>
              <w:rPr>
                <w:rFonts w:ascii="ITC Avant Garde" w:hAnsi="ITC Avant Garde"/>
                <w:sz w:val="18"/>
                <w:szCs w:val="18"/>
              </w:rPr>
              <w:t xml:space="preserve">del Anteproyecto establece </w:t>
            </w:r>
            <w:r w:rsidR="001D0B68" w:rsidRPr="001D0B68">
              <w:rPr>
                <w:rFonts w:ascii="ITC Avant Garde" w:hAnsi="ITC Avant Garde"/>
                <w:sz w:val="18"/>
                <w:szCs w:val="18"/>
              </w:rPr>
              <w:t xml:space="preserve">los supuestos </w:t>
            </w:r>
            <w:r w:rsidR="00AD0466">
              <w:rPr>
                <w:rFonts w:ascii="ITC Avant Garde" w:hAnsi="ITC Avant Garde"/>
                <w:sz w:val="18"/>
                <w:szCs w:val="18"/>
              </w:rPr>
              <w:t>determinad</w:t>
            </w:r>
            <w:r w:rsidR="00FF3FCF">
              <w:rPr>
                <w:rFonts w:ascii="ITC Avant Garde" w:hAnsi="ITC Avant Garde"/>
                <w:sz w:val="18"/>
                <w:szCs w:val="18"/>
              </w:rPr>
              <w:t xml:space="preserve">os para cada servicio minorista, los cuales aplican a los operadores del sector de telecomunicaciones que posean títulos habilitantes de o  para uso comercial que hayan actualizado </w:t>
            </w:r>
            <w:r w:rsidR="00C346E2">
              <w:rPr>
                <w:rFonts w:ascii="ITC Avant Garde" w:hAnsi="ITC Avant Garde"/>
                <w:sz w:val="18"/>
                <w:szCs w:val="18"/>
              </w:rPr>
              <w:t>los supuestos determinados a continuación y en el referido inciso para al menos un servicio de telecomunicac</w:t>
            </w:r>
            <w:r w:rsidR="00AE4604">
              <w:rPr>
                <w:rFonts w:ascii="ITC Avant Garde" w:hAnsi="ITC Avant Garde"/>
                <w:sz w:val="18"/>
                <w:szCs w:val="18"/>
              </w:rPr>
              <w:t>iones de los definidos en el li</w:t>
            </w:r>
            <w:r w:rsidR="00C346E2">
              <w:rPr>
                <w:rFonts w:ascii="ITC Avant Garde" w:hAnsi="ITC Avant Garde"/>
                <w:sz w:val="18"/>
                <w:szCs w:val="18"/>
              </w:rPr>
              <w:t>n</w:t>
            </w:r>
            <w:r w:rsidR="00AE4604">
              <w:rPr>
                <w:rFonts w:ascii="ITC Avant Garde" w:hAnsi="ITC Avant Garde"/>
                <w:sz w:val="18"/>
                <w:szCs w:val="18"/>
              </w:rPr>
              <w:t>e</w:t>
            </w:r>
            <w:r w:rsidR="00C346E2">
              <w:rPr>
                <w:rFonts w:ascii="ITC Avant Garde" w:hAnsi="ITC Avant Garde"/>
                <w:sz w:val="18"/>
                <w:szCs w:val="18"/>
              </w:rPr>
              <w:t>amiento SEGUNDO</w:t>
            </w:r>
            <w:r w:rsidR="00AE4604">
              <w:rPr>
                <w:rFonts w:ascii="ITC Avant Garde" w:hAnsi="ITC Avant Garde"/>
                <w:sz w:val="18"/>
                <w:szCs w:val="18"/>
              </w:rPr>
              <w:t xml:space="preserve"> incisos f) y g) del Anteproyecto de Lineamientos, deberán entregar trimestralmente lo siguiente:</w:t>
            </w:r>
          </w:p>
          <w:p w14:paraId="4EFCF6D3" w14:textId="77777777" w:rsidR="00AE4604" w:rsidRDefault="00AE4604" w:rsidP="004B4B2B">
            <w:pPr>
              <w:jc w:val="both"/>
              <w:rPr>
                <w:rFonts w:ascii="ITC Avant Garde" w:hAnsi="ITC Avant Garde"/>
                <w:sz w:val="18"/>
                <w:szCs w:val="18"/>
              </w:rPr>
            </w:pPr>
          </w:p>
          <w:p w14:paraId="18110F3A" w14:textId="77777777" w:rsidR="00AE4604" w:rsidRPr="00B72B0C" w:rsidRDefault="00AE4604" w:rsidP="00B72B0C">
            <w:pPr>
              <w:pStyle w:val="Prrafodelista"/>
              <w:numPr>
                <w:ilvl w:val="0"/>
                <w:numId w:val="20"/>
              </w:numPr>
              <w:jc w:val="both"/>
              <w:rPr>
                <w:rFonts w:ascii="ITC Avant Garde" w:hAnsi="ITC Avant Garde"/>
                <w:b/>
                <w:sz w:val="18"/>
                <w:szCs w:val="18"/>
              </w:rPr>
            </w:pPr>
            <w:r>
              <w:rPr>
                <w:rFonts w:ascii="ITC Avant Garde" w:hAnsi="ITC Avant Garde"/>
                <w:sz w:val="18"/>
                <w:szCs w:val="18"/>
              </w:rPr>
              <w:t xml:space="preserve">En todos los casos, el eFormato R001, y </w:t>
            </w:r>
          </w:p>
          <w:p w14:paraId="69081DB1" w14:textId="0EA0B669" w:rsidR="004B4B2B" w:rsidRPr="00B72B0C" w:rsidRDefault="00AE4604" w:rsidP="00B72B0C">
            <w:pPr>
              <w:pStyle w:val="Prrafodelista"/>
              <w:numPr>
                <w:ilvl w:val="0"/>
                <w:numId w:val="20"/>
              </w:numPr>
              <w:jc w:val="both"/>
              <w:rPr>
                <w:rFonts w:ascii="ITC Avant Garde" w:hAnsi="ITC Avant Garde"/>
                <w:b/>
                <w:sz w:val="18"/>
                <w:szCs w:val="18"/>
              </w:rPr>
            </w:pPr>
            <w:r>
              <w:rPr>
                <w:rFonts w:ascii="ITC Avant Garde" w:hAnsi="ITC Avant Garde"/>
                <w:sz w:val="18"/>
                <w:szCs w:val="18"/>
              </w:rPr>
              <w:t>En los casos donde actualice lo supuestos de los siguientes Servicios Minoristas, los Operadores deberán entregar el eFormato correspondiente al servicio o servicios que se listan junto con el formato R004:</w:t>
            </w:r>
            <w:r w:rsidR="00C346E2" w:rsidRPr="00B72B0C">
              <w:rPr>
                <w:rFonts w:ascii="ITC Avant Garde" w:hAnsi="ITC Avant Garde"/>
                <w:sz w:val="18"/>
                <w:szCs w:val="18"/>
              </w:rPr>
              <w:t xml:space="preserve"> </w:t>
            </w:r>
            <w:r w:rsidR="001E2426">
              <w:rPr>
                <w:rFonts w:ascii="ITC Avant Garde" w:hAnsi="ITC Avant Garde"/>
                <w:sz w:val="18"/>
                <w:szCs w:val="18"/>
              </w:rPr>
              <w:t>supuestos</w:t>
            </w:r>
            <w:r w:rsidR="004B4B2B" w:rsidRPr="00B72B0C">
              <w:rPr>
                <w:rFonts w:ascii="ITC Avant Garde" w:hAnsi="ITC Avant Garde"/>
                <w:sz w:val="18"/>
                <w:szCs w:val="18"/>
              </w:rPr>
              <w:t>:</w:t>
            </w:r>
          </w:p>
          <w:tbl>
            <w:tblPr>
              <w:tblStyle w:val="Tabladecuadrcula4-nfasis6"/>
              <w:tblW w:w="4983" w:type="pct"/>
              <w:jc w:val="right"/>
              <w:tblLook w:val="04A0" w:firstRow="1" w:lastRow="0" w:firstColumn="1" w:lastColumn="0" w:noHBand="0" w:noVBand="1"/>
            </w:tblPr>
            <w:tblGrid>
              <w:gridCol w:w="1821"/>
              <w:gridCol w:w="4957"/>
              <w:gridCol w:w="1795"/>
            </w:tblGrid>
            <w:tr w:rsidR="00800DF9" w:rsidRPr="000C1BEA" w14:paraId="7AD5B957" w14:textId="77777777" w:rsidTr="00FF3FC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62" w:type="pct"/>
                  <w:tcBorders>
                    <w:right w:val="single" w:sz="4" w:space="0" w:color="FFFFFF" w:themeColor="background1"/>
                  </w:tcBorders>
                  <w:vAlign w:val="center"/>
                </w:tcPr>
                <w:p w14:paraId="5AF3894F" w14:textId="77777777" w:rsidR="00800DF9" w:rsidRPr="00B72B0C" w:rsidRDefault="00800DF9" w:rsidP="00800DF9">
                  <w:pPr>
                    <w:pStyle w:val="Sinespaciado"/>
                    <w:jc w:val="center"/>
                    <w:rPr>
                      <w:rFonts w:ascii="ITC Avant Garde Std Bk" w:eastAsia="Times New Roman" w:hAnsi="ITC Avant Garde Std Bk"/>
                      <w:b w:val="0"/>
                      <w:sz w:val="16"/>
                      <w:szCs w:val="18"/>
                      <w:lang w:val="es-ES"/>
                    </w:rPr>
                  </w:pPr>
                  <w:r w:rsidRPr="00B72B0C">
                    <w:rPr>
                      <w:rFonts w:ascii="ITC Avant Garde Std Bk" w:hAnsi="ITC Avant Garde Std Bk" w:cs="Arial"/>
                      <w:sz w:val="16"/>
                      <w:szCs w:val="20"/>
                      <w:lang w:val="es-ES"/>
                    </w:rPr>
                    <w:t>Servicio Minorista</w:t>
                  </w:r>
                </w:p>
              </w:tc>
              <w:tc>
                <w:tcPr>
                  <w:tcW w:w="2891" w:type="pct"/>
                  <w:tcBorders>
                    <w:left w:val="single" w:sz="4" w:space="0" w:color="FFFFFF" w:themeColor="background1"/>
                    <w:right w:val="single" w:sz="4" w:space="0" w:color="FFFFFF" w:themeColor="background1"/>
                  </w:tcBorders>
                  <w:vAlign w:val="center"/>
                </w:tcPr>
                <w:p w14:paraId="4BE783D9" w14:textId="77777777" w:rsidR="00800DF9" w:rsidRPr="00B72B0C" w:rsidRDefault="00800DF9" w:rsidP="00800DF9">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sz w:val="16"/>
                      <w:szCs w:val="18"/>
                      <w:lang w:val="es-ES"/>
                    </w:rPr>
                  </w:pPr>
                  <w:r w:rsidRPr="00B72B0C">
                    <w:rPr>
                      <w:rFonts w:ascii="ITC Avant Garde Std Bk" w:hAnsi="ITC Avant Garde Std Bk" w:cs="Arial"/>
                      <w:sz w:val="16"/>
                      <w:szCs w:val="20"/>
                      <w:lang w:val="es-ES"/>
                    </w:rPr>
                    <w:t>Supuestos determinados para cada Servicio Minorista</w:t>
                  </w:r>
                </w:p>
              </w:tc>
              <w:tc>
                <w:tcPr>
                  <w:tcW w:w="1047" w:type="pct"/>
                  <w:tcBorders>
                    <w:left w:val="single" w:sz="4" w:space="0" w:color="FFFFFF" w:themeColor="background1"/>
                  </w:tcBorders>
                  <w:vAlign w:val="center"/>
                </w:tcPr>
                <w:p w14:paraId="0BBA081B" w14:textId="77777777" w:rsidR="00800DF9" w:rsidRPr="00B72B0C" w:rsidRDefault="00800DF9" w:rsidP="00800D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eFormato/s a entregar si actualiza el supuesto</w:t>
                  </w:r>
                </w:p>
              </w:tc>
            </w:tr>
            <w:tr w:rsidR="00800DF9" w:rsidRPr="000C1BEA" w14:paraId="706449FB"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4342E05" w14:textId="77777777" w:rsidR="00800DF9" w:rsidRPr="00B72B0C" w:rsidRDefault="00800DF9" w:rsidP="00800DF9">
                  <w:pPr>
                    <w:pStyle w:val="Sinespaciado"/>
                    <w:rPr>
                      <w:rFonts w:ascii="ITC Avant Garde Std Bk" w:hAnsi="ITC Avant Garde Std Bk" w:cs="Arial"/>
                      <w:b w:val="0"/>
                      <w:sz w:val="16"/>
                      <w:szCs w:val="18"/>
                      <w:lang w:val="es-ES"/>
                    </w:rPr>
                  </w:pPr>
                  <w:r w:rsidRPr="00B72B0C">
                    <w:rPr>
                      <w:rFonts w:ascii="ITC Avant Garde Std Bk" w:eastAsia="Times New Roman" w:hAnsi="ITC Avant Garde Std Bk"/>
                      <w:sz w:val="16"/>
                      <w:szCs w:val="18"/>
                      <w:lang w:val="es-ES"/>
                    </w:rPr>
                    <w:t xml:space="preserve">Servicio Minorista Fijo de Telefonía </w:t>
                  </w:r>
                </w:p>
              </w:tc>
              <w:tc>
                <w:tcPr>
                  <w:tcW w:w="2891" w:type="pct"/>
                  <w:vAlign w:val="center"/>
                </w:tcPr>
                <w:p w14:paraId="10D679EB"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eastAsia="Times New Roman" w:hAnsi="ITC Avant Garde Std Bk"/>
                      <w:sz w:val="16"/>
                      <w:szCs w:val="18"/>
                      <w:lang w:val="es-ES"/>
                    </w:rPr>
                    <w:t>Comercializar un número igual o mayor de 200,000 líneas de telefonía mediante este servicio a usuarios finales, al 31 de diciembre del año calendario previo</w:t>
                  </w:r>
                  <w:r w:rsidRPr="00B72B0C">
                    <w:rPr>
                      <w:rFonts w:ascii="ITC Avant Garde Std Bk" w:hAnsi="ITC Avant Garde Std Bk" w:cs="Arial"/>
                      <w:sz w:val="16"/>
                      <w:szCs w:val="18"/>
                      <w:lang w:val="es-ES"/>
                    </w:rPr>
                    <w:t xml:space="preserve"> </w:t>
                  </w:r>
                </w:p>
              </w:tc>
              <w:tc>
                <w:tcPr>
                  <w:tcW w:w="1047" w:type="pct"/>
                  <w:vAlign w:val="center"/>
                </w:tcPr>
                <w:p w14:paraId="0F0FE8D7"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R005</w:t>
                  </w:r>
                </w:p>
              </w:tc>
            </w:tr>
            <w:tr w:rsidR="00800DF9" w:rsidRPr="000C1BEA" w14:paraId="14255391"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52772622"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 xml:space="preserve">Servicio Minorista Móvil de Telefonía </w:t>
                  </w:r>
                </w:p>
              </w:tc>
              <w:tc>
                <w:tcPr>
                  <w:tcW w:w="2891" w:type="pct"/>
                  <w:vAlign w:val="center"/>
                </w:tcPr>
                <w:p w14:paraId="3FFEBB3F"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1,000,000 líneas de telefonía mediante este servicio a usuarios finales, al 31 de diciembre del año calendario previo</w:t>
                  </w:r>
                </w:p>
              </w:tc>
              <w:tc>
                <w:tcPr>
                  <w:tcW w:w="1047" w:type="pct"/>
                  <w:vAlign w:val="center"/>
                </w:tcPr>
                <w:p w14:paraId="2A623203"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R006</w:t>
                  </w:r>
                </w:p>
              </w:tc>
            </w:tr>
            <w:tr w:rsidR="00800DF9" w:rsidRPr="000C1BEA" w14:paraId="11F9F2B6"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703972C"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Telefonía bajo esquema OMV</w:t>
                  </w:r>
                </w:p>
              </w:tc>
              <w:tc>
                <w:tcPr>
                  <w:tcW w:w="2891" w:type="pct"/>
                  <w:vAlign w:val="center"/>
                </w:tcPr>
                <w:p w14:paraId="5FCB6759"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líneas de telefonía mediante este servicio a usuarios finales, al 31 de diciembre del año calendario previo</w:t>
                  </w:r>
                </w:p>
              </w:tc>
              <w:tc>
                <w:tcPr>
                  <w:tcW w:w="1047" w:type="pct"/>
                  <w:vAlign w:val="center"/>
                </w:tcPr>
                <w:p w14:paraId="19489E9F"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R007</w:t>
                  </w:r>
                </w:p>
              </w:tc>
            </w:tr>
            <w:tr w:rsidR="00800DF9" w:rsidRPr="000C1BEA" w14:paraId="3DCFF270"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3CE0E564"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de Telefonía Pública</w:t>
                  </w:r>
                </w:p>
              </w:tc>
              <w:tc>
                <w:tcPr>
                  <w:tcW w:w="2891" w:type="pct"/>
                  <w:vAlign w:val="center"/>
                </w:tcPr>
                <w:p w14:paraId="1ACD0CCA"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líneas de telefonía mediante este servicio a usuarios finales, al 31 de diciembre del año calendario previo</w:t>
                  </w:r>
                </w:p>
              </w:tc>
              <w:tc>
                <w:tcPr>
                  <w:tcW w:w="1047" w:type="pct"/>
                  <w:vAlign w:val="center"/>
                </w:tcPr>
                <w:p w14:paraId="47706498"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R008</w:t>
                  </w:r>
                </w:p>
              </w:tc>
            </w:tr>
            <w:tr w:rsidR="00800DF9" w:rsidRPr="000C1BEA" w14:paraId="6C1CB6D8"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6D9476A5"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lastRenderedPageBreak/>
                    <w:t xml:space="preserve">Servicio Minorista Móvil de Telefonía Satelital </w:t>
                  </w:r>
                </w:p>
              </w:tc>
              <w:tc>
                <w:tcPr>
                  <w:tcW w:w="2891" w:type="pct"/>
                  <w:vAlign w:val="center"/>
                </w:tcPr>
                <w:p w14:paraId="73988E7A"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 líneas de telefonía mediante este servicio a usuarios finales, al 31 de diciembre del año calendario previo</w:t>
                  </w:r>
                </w:p>
              </w:tc>
              <w:tc>
                <w:tcPr>
                  <w:tcW w:w="1047" w:type="pct"/>
                  <w:vAlign w:val="center"/>
                </w:tcPr>
                <w:p w14:paraId="3E9EC5F2"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R009</w:t>
                  </w:r>
                </w:p>
              </w:tc>
            </w:tr>
            <w:tr w:rsidR="00800DF9" w:rsidRPr="000C1BEA" w14:paraId="671650E5"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249F65D2"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Fijo de Acceso a Internet</w:t>
                  </w:r>
                </w:p>
              </w:tc>
              <w:tc>
                <w:tcPr>
                  <w:tcW w:w="2891" w:type="pct"/>
                  <w:vAlign w:val="center"/>
                </w:tcPr>
                <w:p w14:paraId="1211EBC1"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200,000 accesos a Internet mediante este servicio a usuarios finales, al 31 de diciembre del año calendario previo</w:t>
                  </w:r>
                </w:p>
              </w:tc>
              <w:tc>
                <w:tcPr>
                  <w:tcW w:w="1047" w:type="pct"/>
                  <w:vAlign w:val="center"/>
                </w:tcPr>
                <w:p w14:paraId="548E0302"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R010</w:t>
                  </w:r>
                </w:p>
              </w:tc>
            </w:tr>
            <w:tr w:rsidR="00800DF9" w:rsidRPr="000C1BEA" w14:paraId="7CFAF646"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5E2A53FB"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Acceso a Internet</w:t>
                  </w:r>
                </w:p>
              </w:tc>
              <w:tc>
                <w:tcPr>
                  <w:tcW w:w="2891" w:type="pct"/>
                  <w:vAlign w:val="center"/>
                </w:tcPr>
                <w:p w14:paraId="18E4A884"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1,000,000 accesos a Internet mediante este servicio a usuarios finales, al 31 de diciembre del año calendario previo</w:t>
                  </w:r>
                </w:p>
              </w:tc>
              <w:tc>
                <w:tcPr>
                  <w:tcW w:w="1047" w:type="pct"/>
                  <w:vAlign w:val="center"/>
                </w:tcPr>
                <w:p w14:paraId="17218BC0"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R011</w:t>
                  </w:r>
                </w:p>
              </w:tc>
            </w:tr>
            <w:tr w:rsidR="00800DF9" w:rsidRPr="000C1BEA" w14:paraId="0B026C76"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42C6DE1B"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Acceso a Internet bajo esquema OMV</w:t>
                  </w:r>
                </w:p>
              </w:tc>
              <w:tc>
                <w:tcPr>
                  <w:tcW w:w="2891" w:type="pct"/>
                  <w:vAlign w:val="center"/>
                </w:tcPr>
                <w:p w14:paraId="62438341"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accesos a Internet mediante este servicio a usuarios finales, al 31 de diciembre del año calendario previo</w:t>
                  </w:r>
                </w:p>
              </w:tc>
              <w:tc>
                <w:tcPr>
                  <w:tcW w:w="1047" w:type="pct"/>
                  <w:vAlign w:val="center"/>
                </w:tcPr>
                <w:p w14:paraId="530F3F76"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R012</w:t>
                  </w:r>
                </w:p>
              </w:tc>
            </w:tr>
            <w:tr w:rsidR="00800DF9" w:rsidRPr="000C1BEA" w14:paraId="220F5A1B"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7078F21"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Fijo de Acceso Satelital a Internet</w:t>
                  </w:r>
                </w:p>
              </w:tc>
              <w:tc>
                <w:tcPr>
                  <w:tcW w:w="2891" w:type="pct"/>
                  <w:vAlign w:val="center"/>
                </w:tcPr>
                <w:p w14:paraId="780AE1E4"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 accesos a Internet mediante este servicio a usuarios finales, al 31 de diciembre del año calendario previo</w:t>
                  </w:r>
                </w:p>
              </w:tc>
              <w:tc>
                <w:tcPr>
                  <w:tcW w:w="1047" w:type="pct"/>
                  <w:vAlign w:val="center"/>
                </w:tcPr>
                <w:p w14:paraId="5488E03D"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R013</w:t>
                  </w:r>
                </w:p>
              </w:tc>
            </w:tr>
            <w:tr w:rsidR="00800DF9" w:rsidRPr="000C1BEA" w14:paraId="05064D84"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42007E66"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de Televisión y/o Audio Restringidos</w:t>
                  </w:r>
                </w:p>
              </w:tc>
              <w:tc>
                <w:tcPr>
                  <w:tcW w:w="2891" w:type="pct"/>
                  <w:vAlign w:val="center"/>
                </w:tcPr>
                <w:p w14:paraId="27FDD890"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200,000 accesos de televisión y/o audio restringido mediante este servicio a usuarios finales, al 31 de diciembre del año calendario previo</w:t>
                  </w:r>
                </w:p>
              </w:tc>
              <w:tc>
                <w:tcPr>
                  <w:tcW w:w="1047" w:type="pct"/>
                  <w:vAlign w:val="center"/>
                </w:tcPr>
                <w:p w14:paraId="5069C70E"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R014</w:t>
                  </w:r>
                </w:p>
              </w:tc>
            </w:tr>
            <w:tr w:rsidR="00800DF9" w:rsidRPr="000C1BEA" w14:paraId="0C2634F1"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5DD863DE" w14:textId="77777777"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 xml:space="preserve">Servicio Minorista de Enlaces Dedicados </w:t>
                  </w:r>
                </w:p>
              </w:tc>
              <w:tc>
                <w:tcPr>
                  <w:tcW w:w="2891" w:type="pct"/>
                  <w:vAlign w:val="center"/>
                </w:tcPr>
                <w:p w14:paraId="517C2E37" w14:textId="77777777"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Haber obtenido una suma anual de ingresos facturados igual o mayor de 12,000,000 MXN, mediante la comercialización de este servicio a usuarios finales, al 31 de diciembre del año calendario previo</w:t>
                  </w:r>
                </w:p>
              </w:tc>
              <w:tc>
                <w:tcPr>
                  <w:tcW w:w="1047" w:type="pct"/>
                  <w:vAlign w:val="center"/>
                </w:tcPr>
                <w:p w14:paraId="2405C368" w14:textId="77777777"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b/>
                      <w:sz w:val="16"/>
                      <w:szCs w:val="18"/>
                    </w:rPr>
                  </w:pPr>
                  <w:r w:rsidRPr="00B72B0C">
                    <w:rPr>
                      <w:rFonts w:ascii="ITC Avant Garde Std Bk" w:hAnsi="ITC Avant Garde Std Bk"/>
                      <w:b/>
                      <w:sz w:val="16"/>
                      <w:szCs w:val="18"/>
                    </w:rPr>
                    <w:t>R015</w:t>
                  </w:r>
                </w:p>
              </w:tc>
            </w:tr>
            <w:tr w:rsidR="00800DF9" w:rsidRPr="000C1BEA" w14:paraId="6117646C"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30C9B1F5" w14:textId="77777777" w:rsidR="00800DF9" w:rsidRPr="00B72B0C" w:rsidRDefault="00800DF9" w:rsidP="00800DF9">
                  <w:pPr>
                    <w:pStyle w:val="Sinespaciado"/>
                    <w:rPr>
                      <w:rFonts w:ascii="ITC Avant Garde Std Bk" w:hAnsi="ITC Avant Garde Std Bk" w:cs="Arial"/>
                      <w:b w:val="0"/>
                      <w:sz w:val="16"/>
                      <w:szCs w:val="18"/>
                      <w:lang w:val="es-ES"/>
                    </w:rPr>
                  </w:pPr>
                  <w:r w:rsidRPr="00B72B0C">
                    <w:rPr>
                      <w:rFonts w:ascii="ITC Avant Garde Std Bk" w:hAnsi="ITC Avant Garde Std Bk" w:cs="Arial"/>
                      <w:sz w:val="16"/>
                      <w:szCs w:val="18"/>
                      <w:lang w:val="es-ES"/>
                    </w:rPr>
                    <w:t>Servicio Minorista de Provisión de Capacidad Satelital</w:t>
                  </w:r>
                </w:p>
              </w:tc>
              <w:tc>
                <w:tcPr>
                  <w:tcW w:w="2891" w:type="pct"/>
                  <w:vAlign w:val="center"/>
                </w:tcPr>
                <w:p w14:paraId="44BCC484" w14:textId="77777777"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Haber obtenido una suma anual de ingresos facturados igual o mayor de 12,000,000 MXN, mediante la comercialización de este servicio a usuarios finales, al 31 de diciembre del año calendario previo</w:t>
                  </w:r>
                </w:p>
              </w:tc>
              <w:tc>
                <w:tcPr>
                  <w:tcW w:w="1047" w:type="pct"/>
                  <w:vAlign w:val="center"/>
                </w:tcPr>
                <w:p w14:paraId="18CBE4DB" w14:textId="77777777"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 w:val="16"/>
                      <w:szCs w:val="18"/>
                    </w:rPr>
                  </w:pPr>
                  <w:r w:rsidRPr="00B72B0C">
                    <w:rPr>
                      <w:rFonts w:ascii="ITC Avant Garde Std Bk" w:hAnsi="ITC Avant Garde Std Bk"/>
                      <w:b/>
                      <w:sz w:val="16"/>
                      <w:szCs w:val="18"/>
                    </w:rPr>
                    <w:t>R016</w:t>
                  </w:r>
                </w:p>
              </w:tc>
            </w:tr>
          </w:tbl>
          <w:p w14:paraId="0503EABF" w14:textId="77777777" w:rsidR="004B4B2B" w:rsidRPr="004B4B2B" w:rsidRDefault="004B4B2B" w:rsidP="004B4B2B">
            <w:pPr>
              <w:jc w:val="both"/>
              <w:rPr>
                <w:rFonts w:ascii="ITC Avant Garde" w:hAnsi="ITC Avant Garde"/>
                <w:sz w:val="18"/>
                <w:szCs w:val="18"/>
              </w:rPr>
            </w:pPr>
          </w:p>
          <w:p w14:paraId="02514C66" w14:textId="45CDEB5B" w:rsidR="004B4B2B" w:rsidRPr="00B72B0C" w:rsidRDefault="00AE4604" w:rsidP="00B72B0C">
            <w:pPr>
              <w:pStyle w:val="Prrafodelista"/>
              <w:numPr>
                <w:ilvl w:val="0"/>
                <w:numId w:val="20"/>
              </w:numPr>
              <w:jc w:val="both"/>
              <w:rPr>
                <w:rFonts w:ascii="ITC Avant Garde" w:hAnsi="ITC Avant Garde"/>
                <w:sz w:val="18"/>
                <w:szCs w:val="18"/>
              </w:rPr>
            </w:pPr>
            <w:r>
              <w:rPr>
                <w:rFonts w:ascii="ITC Avant Garde" w:hAnsi="ITC Avant Garde"/>
                <w:sz w:val="18"/>
                <w:szCs w:val="18"/>
              </w:rPr>
              <w:t>En los casos donde se actualicen los supuestos de los siguientes servicios mayoristas, los operadores deberán entregar el eFormato correspondiente al o los servicios que se listan a continuación:</w:t>
            </w:r>
          </w:p>
          <w:p w14:paraId="03ECA293" w14:textId="77777777" w:rsidR="003B3D57" w:rsidRPr="004B4B2B" w:rsidRDefault="003B3D57" w:rsidP="004B4B2B">
            <w:pPr>
              <w:jc w:val="both"/>
              <w:rPr>
                <w:rFonts w:ascii="ITC Avant Garde" w:hAnsi="ITC Avant Garde"/>
                <w:sz w:val="18"/>
                <w:szCs w:val="18"/>
              </w:rPr>
            </w:pPr>
          </w:p>
          <w:tbl>
            <w:tblPr>
              <w:tblStyle w:val="Tabladecuadrcula4-nfasis6"/>
              <w:tblW w:w="5000" w:type="pct"/>
              <w:jc w:val="right"/>
              <w:tblLook w:val="04A0" w:firstRow="1" w:lastRow="0" w:firstColumn="1" w:lastColumn="0" w:noHBand="0" w:noVBand="1"/>
            </w:tblPr>
            <w:tblGrid>
              <w:gridCol w:w="1822"/>
              <w:gridCol w:w="5058"/>
              <w:gridCol w:w="1722"/>
            </w:tblGrid>
            <w:tr w:rsidR="007011F9" w:rsidRPr="007011F9" w14:paraId="42435A03" w14:textId="77777777" w:rsidTr="00FF3FC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59" w:type="pct"/>
                  <w:tcBorders>
                    <w:right w:val="single" w:sz="4" w:space="0" w:color="FFFFFF" w:themeColor="background1"/>
                  </w:tcBorders>
                  <w:shd w:val="clear" w:color="auto" w:fill="70AD47"/>
                  <w:vAlign w:val="center"/>
                </w:tcPr>
                <w:p w14:paraId="7A62CBD8" w14:textId="77777777" w:rsidR="007011F9" w:rsidRPr="00B72B0C" w:rsidRDefault="007011F9" w:rsidP="007011F9">
                  <w:pPr>
                    <w:pStyle w:val="Sinespaciado"/>
                    <w:spacing w:line="276" w:lineRule="auto"/>
                    <w:jc w:val="center"/>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w:t>
                  </w:r>
                </w:p>
              </w:tc>
              <w:tc>
                <w:tcPr>
                  <w:tcW w:w="2940" w:type="pct"/>
                  <w:shd w:val="clear" w:color="auto" w:fill="70AD47"/>
                  <w:vAlign w:val="center"/>
                </w:tcPr>
                <w:p w14:paraId="3B332251" w14:textId="77777777" w:rsidR="007011F9" w:rsidRPr="00B72B0C" w:rsidRDefault="007011F9" w:rsidP="007011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Supuestos determinados para cada Servicio Mayorista</w:t>
                  </w:r>
                </w:p>
              </w:tc>
              <w:tc>
                <w:tcPr>
                  <w:tcW w:w="1001" w:type="pct"/>
                  <w:tcBorders>
                    <w:left w:val="single" w:sz="4" w:space="0" w:color="FFFFFF" w:themeColor="background1"/>
                  </w:tcBorders>
                </w:tcPr>
                <w:p w14:paraId="33B85937" w14:textId="77777777" w:rsidR="007011F9" w:rsidRPr="00B72B0C" w:rsidRDefault="007011F9" w:rsidP="007011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 xml:space="preserve">eFormato/s a entregar si actualiza el supuesto </w:t>
                  </w:r>
                </w:p>
              </w:tc>
            </w:tr>
            <w:tr w:rsidR="007011F9" w:rsidRPr="007011F9" w14:paraId="0DB57A87"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2CE1066C" w14:textId="77777777" w:rsidR="007011F9" w:rsidRPr="00B72B0C" w:rsidRDefault="007011F9" w:rsidP="007011F9">
                  <w:pPr>
                    <w:pStyle w:val="Sinespaciado"/>
                    <w:rPr>
                      <w:sz w:val="16"/>
                      <w:szCs w:val="16"/>
                    </w:rPr>
                  </w:pPr>
                  <w:r w:rsidRPr="00B72B0C">
                    <w:rPr>
                      <w:rFonts w:ascii="ITC Avant Garde Std Bk" w:hAnsi="ITC Avant Garde Std Bk" w:cs="Arial"/>
                      <w:sz w:val="16"/>
                      <w:szCs w:val="16"/>
                      <w:lang w:val="es-ES"/>
                    </w:rPr>
                    <w:t>Servicio Mayorista de Provisión de Servicios Fijos para Reventa</w:t>
                  </w:r>
                </w:p>
              </w:tc>
              <w:tc>
                <w:tcPr>
                  <w:tcW w:w="2940" w:type="pct"/>
                  <w:vAlign w:val="center"/>
                </w:tcPr>
                <w:p w14:paraId="4FC03533" w14:textId="77777777"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sz w:val="16"/>
                      <w:szCs w:val="16"/>
                      <w:lang w:val="es-ES"/>
                    </w:rPr>
                    <w:t>Haber obtenido una suma anual de ingresos facturados igual o mayor de 150,000 MXN, mediante la provisión de este servicio a otros Operadores, al 31 de diciembre del año calendario previo</w:t>
                  </w:r>
                </w:p>
              </w:tc>
              <w:tc>
                <w:tcPr>
                  <w:tcW w:w="1001" w:type="pct"/>
                  <w:vAlign w:val="center"/>
                </w:tcPr>
                <w:p w14:paraId="1BC5C8CF" w14:textId="77777777"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R017</w:t>
                  </w:r>
                </w:p>
              </w:tc>
            </w:tr>
            <w:tr w:rsidR="007011F9" w:rsidRPr="007011F9" w14:paraId="5E30153D"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62A51E8" w14:textId="77777777" w:rsidR="007011F9" w:rsidRPr="00B72B0C" w:rsidRDefault="007011F9" w:rsidP="007011F9">
                  <w:pPr>
                    <w:pStyle w:val="Sinespaciado"/>
                    <w:rPr>
                      <w:sz w:val="16"/>
                      <w:szCs w:val="16"/>
                    </w:rPr>
                  </w:pPr>
                  <w:r w:rsidRPr="00B72B0C">
                    <w:rPr>
                      <w:rFonts w:ascii="ITC Avant Garde Std Bk" w:hAnsi="ITC Avant Garde Std Bk" w:cs="Arial"/>
                      <w:sz w:val="16"/>
                      <w:szCs w:val="16"/>
                      <w:lang w:val="es-ES"/>
                    </w:rPr>
                    <w:t>Servicio Mayorista de Provisión de Servicios Móviles para Reventa</w:t>
                  </w:r>
                </w:p>
              </w:tc>
              <w:tc>
                <w:tcPr>
                  <w:tcW w:w="2940" w:type="pct"/>
                  <w:vAlign w:val="center"/>
                </w:tcPr>
                <w:p w14:paraId="2094E1FD" w14:textId="77777777"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500,000 MXN, mediante la provisión de este servicio a otros Operadores, al 31 de diciembre del año calendario previo</w:t>
                  </w:r>
                </w:p>
              </w:tc>
              <w:tc>
                <w:tcPr>
                  <w:tcW w:w="1001" w:type="pct"/>
                  <w:vAlign w:val="center"/>
                </w:tcPr>
                <w:p w14:paraId="0AAE5CF0" w14:textId="77777777" w:rsidR="007011F9" w:rsidRPr="00B72B0C" w:rsidRDefault="007011F9"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R018</w:t>
                  </w:r>
                </w:p>
              </w:tc>
            </w:tr>
            <w:tr w:rsidR="007011F9" w:rsidRPr="007011F9" w14:paraId="7B0AF937"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75ABABE2"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Interconexión</w:t>
                  </w:r>
                </w:p>
              </w:tc>
              <w:tc>
                <w:tcPr>
                  <w:tcW w:w="2940" w:type="pct"/>
                  <w:vAlign w:val="center"/>
                </w:tcPr>
                <w:p w14:paraId="55EDFE6D" w14:textId="77777777"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26468938" w14:textId="77777777"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R019</w:t>
                  </w:r>
                </w:p>
              </w:tc>
            </w:tr>
            <w:tr w:rsidR="007011F9" w:rsidRPr="007011F9" w14:paraId="64B336C0"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6F07A4F2"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Intercambio de Tráfico de Internet</w:t>
                  </w:r>
                </w:p>
              </w:tc>
              <w:tc>
                <w:tcPr>
                  <w:tcW w:w="2940" w:type="pct"/>
                  <w:vAlign w:val="center"/>
                </w:tcPr>
                <w:p w14:paraId="134FBC65" w14:textId="77777777"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 MXN, mediante la provisión de este servicio a otros Operadores, al 31 de diciembre del año calendario previo</w:t>
                  </w:r>
                </w:p>
              </w:tc>
              <w:tc>
                <w:tcPr>
                  <w:tcW w:w="1001" w:type="pct"/>
                  <w:vAlign w:val="center"/>
                </w:tcPr>
                <w:p w14:paraId="74FB387E" w14:textId="77777777" w:rsidR="007011F9" w:rsidRPr="00B72B0C" w:rsidRDefault="007011F9"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R020</w:t>
                  </w:r>
                </w:p>
              </w:tc>
            </w:tr>
            <w:tr w:rsidR="007011F9" w:rsidRPr="007011F9" w14:paraId="02360CF0"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4A48630E" w14:textId="77777777" w:rsidR="007011F9" w:rsidRPr="00B72B0C" w:rsidRDefault="007011F9" w:rsidP="007011F9">
                  <w:pPr>
                    <w:pStyle w:val="Sinespaciado"/>
                    <w:rPr>
                      <w:rFonts w:ascii="ITC Avant Garde Std Bk" w:eastAsia="Times New Roman" w:hAnsi="ITC Avant Garde Std Bk"/>
                      <w:color w:val="000000"/>
                      <w:sz w:val="16"/>
                      <w:szCs w:val="16"/>
                      <w:lang w:val="es-ES"/>
                    </w:rPr>
                  </w:pPr>
                  <w:r w:rsidRPr="00B72B0C">
                    <w:rPr>
                      <w:rFonts w:ascii="ITC Avant Garde Std Bk" w:hAnsi="ITC Avant Garde Std Bk" w:cs="Arial"/>
                      <w:sz w:val="16"/>
                      <w:szCs w:val="16"/>
                      <w:lang w:val="es-ES"/>
                    </w:rPr>
                    <w:t>Servicio Mayorista de Usuario Visitante</w:t>
                  </w:r>
                </w:p>
              </w:tc>
              <w:tc>
                <w:tcPr>
                  <w:tcW w:w="2940" w:type="pct"/>
                  <w:vAlign w:val="center"/>
                </w:tcPr>
                <w:p w14:paraId="560CDADD" w14:textId="77777777"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8,000,000 MXN, mediante la provisión de este servicio a otros Operadores, al 31 de diciembre del año calendario previo</w:t>
                  </w:r>
                </w:p>
              </w:tc>
              <w:tc>
                <w:tcPr>
                  <w:tcW w:w="1001" w:type="pct"/>
                  <w:vAlign w:val="center"/>
                </w:tcPr>
                <w:p w14:paraId="463534C4" w14:textId="77777777"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R021</w:t>
                  </w:r>
                </w:p>
              </w:tc>
            </w:tr>
            <w:tr w:rsidR="007011F9" w:rsidRPr="007011F9" w14:paraId="79E79732"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55E08068"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Coubicación</w:t>
                  </w:r>
                </w:p>
              </w:tc>
              <w:tc>
                <w:tcPr>
                  <w:tcW w:w="2940" w:type="pct"/>
                  <w:vAlign w:val="center"/>
                </w:tcPr>
                <w:p w14:paraId="20AAF159" w14:textId="77777777"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 xml:space="preserve">Haber obtenido una suma anual de ingresos facturados igual o mayor de 20,000,000 MXN, mediante la provisión de </w:t>
                  </w:r>
                  <w:r w:rsidRPr="00B72B0C">
                    <w:rPr>
                      <w:rFonts w:ascii="ITC Avant Garde Std Bk" w:hAnsi="ITC Avant Garde Std Bk" w:cs="Arial"/>
                      <w:sz w:val="16"/>
                      <w:szCs w:val="16"/>
                      <w:lang w:val="es-ES"/>
                    </w:rPr>
                    <w:lastRenderedPageBreak/>
                    <w:t>este servicio a otros Operadores, al 31 de diciembre del año calendario previo</w:t>
                  </w:r>
                </w:p>
              </w:tc>
              <w:tc>
                <w:tcPr>
                  <w:tcW w:w="1001" w:type="pct"/>
                  <w:vAlign w:val="center"/>
                </w:tcPr>
                <w:p w14:paraId="58F99575" w14:textId="766D5197"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 w:val="16"/>
                      <w:szCs w:val="16"/>
                    </w:rPr>
                  </w:pPr>
                  <w:r>
                    <w:rPr>
                      <w:rFonts w:ascii="ITC Avant Garde Std Bk" w:hAnsi="ITC Avant Garde Std Bk"/>
                      <w:b/>
                      <w:sz w:val="16"/>
                      <w:szCs w:val="16"/>
                    </w:rPr>
                    <w:lastRenderedPageBreak/>
                    <w:t>R022</w:t>
                  </w:r>
                </w:p>
              </w:tc>
            </w:tr>
            <w:tr w:rsidR="007011F9" w:rsidRPr="007011F9" w14:paraId="6DF44C37"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44A0565F"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Uso Compartido de Infraestructura Pasiva</w:t>
                  </w:r>
                </w:p>
              </w:tc>
              <w:tc>
                <w:tcPr>
                  <w:tcW w:w="2940" w:type="pct"/>
                  <w:vAlign w:val="center"/>
                </w:tcPr>
                <w:p w14:paraId="561E4211" w14:textId="77777777"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61D971EC" w14:textId="2B34C51C" w:rsidR="007011F9" w:rsidRPr="00B72B0C" w:rsidRDefault="004624CB"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R023</w:t>
                  </w:r>
                </w:p>
              </w:tc>
            </w:tr>
            <w:tr w:rsidR="007011F9" w:rsidRPr="007011F9" w14:paraId="744D3F7E" w14:textId="77777777"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501CBFE2"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Provisión de Material Audiovisual</w:t>
                  </w:r>
                </w:p>
              </w:tc>
              <w:tc>
                <w:tcPr>
                  <w:tcW w:w="2940" w:type="pct"/>
                  <w:vAlign w:val="center"/>
                </w:tcPr>
                <w:p w14:paraId="79FA1C23" w14:textId="77777777"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6,000,000 MXN, mediante la provisión de este servicio a otros Operadores, al 31 de diciembre del año calendario previo</w:t>
                  </w:r>
                </w:p>
              </w:tc>
              <w:tc>
                <w:tcPr>
                  <w:tcW w:w="1001" w:type="pct"/>
                  <w:vAlign w:val="center"/>
                </w:tcPr>
                <w:p w14:paraId="0B165F28" w14:textId="2811DF06"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R024</w:t>
                  </w:r>
                </w:p>
              </w:tc>
            </w:tr>
            <w:tr w:rsidR="007011F9" w:rsidRPr="007011F9" w14:paraId="7172FEC5" w14:textId="77777777"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5289CD4B"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Enlaces Dedicados</w:t>
                  </w:r>
                </w:p>
              </w:tc>
              <w:tc>
                <w:tcPr>
                  <w:tcW w:w="2940" w:type="pct"/>
                  <w:vAlign w:val="center"/>
                </w:tcPr>
                <w:p w14:paraId="0B958E4A" w14:textId="77777777"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038070C6" w14:textId="62F90DDC" w:rsidR="007011F9" w:rsidRPr="00B72B0C" w:rsidRDefault="004624CB"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R025</w:t>
                  </w:r>
                </w:p>
              </w:tc>
            </w:tr>
            <w:tr w:rsidR="007011F9" w:rsidRPr="007011F9" w14:paraId="2BFBF6B0" w14:textId="77777777" w:rsidTr="00FF3FCF">
              <w:trPr>
                <w:trHeight w:val="5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63A4B729" w14:textId="77777777"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Provisión de Capacidad Satelital</w:t>
                  </w:r>
                </w:p>
              </w:tc>
              <w:tc>
                <w:tcPr>
                  <w:tcW w:w="2940" w:type="pct"/>
                  <w:vAlign w:val="center"/>
                </w:tcPr>
                <w:p w14:paraId="411399CE" w14:textId="77777777"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28003B9E" w14:textId="27D6A4EB"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R026</w:t>
                  </w:r>
                </w:p>
              </w:tc>
            </w:tr>
          </w:tbl>
          <w:p w14:paraId="0B403DBF" w14:textId="7973A896" w:rsidR="007011F9" w:rsidRPr="004B4B2B" w:rsidRDefault="007011F9" w:rsidP="004B4B2B">
            <w:pPr>
              <w:jc w:val="both"/>
              <w:rPr>
                <w:rFonts w:ascii="ITC Avant Garde" w:hAnsi="ITC Avant Garde"/>
                <w:sz w:val="18"/>
                <w:szCs w:val="18"/>
              </w:rPr>
            </w:pPr>
          </w:p>
          <w:p w14:paraId="3A9E663F" w14:textId="6A12A52C" w:rsidR="009C004D" w:rsidRPr="00B72B0C" w:rsidRDefault="009C004D" w:rsidP="009C004D">
            <w:pPr>
              <w:jc w:val="both"/>
              <w:rPr>
                <w:rFonts w:ascii="ITC Avant Garde" w:hAnsi="ITC Avant Garde"/>
                <w:b/>
                <w:sz w:val="18"/>
                <w:szCs w:val="18"/>
              </w:rPr>
            </w:pPr>
            <w:r w:rsidRPr="00B72B0C">
              <w:rPr>
                <w:rFonts w:ascii="ITC Avant Garde" w:hAnsi="ITC Avant Garde"/>
                <w:b/>
                <w:sz w:val="18"/>
                <w:szCs w:val="18"/>
              </w:rPr>
              <w:t>Obligaciones a Operadores por no actualizar los supuestos determinados</w:t>
            </w:r>
            <w:r>
              <w:rPr>
                <w:rFonts w:ascii="ITC Avant Garde" w:hAnsi="ITC Avant Garde"/>
                <w:b/>
                <w:sz w:val="18"/>
                <w:szCs w:val="18"/>
              </w:rPr>
              <w:t xml:space="preserve"> anteriormente</w:t>
            </w:r>
            <w:r w:rsidRPr="00B72B0C">
              <w:rPr>
                <w:rFonts w:ascii="ITC Avant Garde" w:hAnsi="ITC Avant Garde"/>
                <w:b/>
                <w:sz w:val="18"/>
                <w:szCs w:val="18"/>
              </w:rPr>
              <w:t>, con base en su volumen de comercialización y/o provisión de servicios:</w:t>
            </w:r>
          </w:p>
          <w:p w14:paraId="6BDAB7A8" w14:textId="69C54CE3" w:rsidR="009C004D" w:rsidRDefault="009C004D" w:rsidP="009C004D">
            <w:pPr>
              <w:jc w:val="both"/>
              <w:rPr>
                <w:rFonts w:ascii="ITC Avant Garde" w:hAnsi="ITC Avant Garde"/>
                <w:sz w:val="18"/>
                <w:szCs w:val="18"/>
              </w:rPr>
            </w:pPr>
            <w:r w:rsidRPr="009C004D">
              <w:rPr>
                <w:rFonts w:ascii="ITC Avant Garde" w:hAnsi="ITC Avant Garde"/>
                <w:sz w:val="18"/>
                <w:szCs w:val="18"/>
              </w:rPr>
              <w:t>Los Operadores del sector de telecomunicaciones que posean títulos habilitantes de o para uso comercial, y que no hayan actualizado los supuestos establecidos en el numeral anterior, los cuales se corresponden con el volumen de comercialización al 31 de diciembre del año inmediato anterior, para ninguno de los servicios de telecomunicaciones de los definidos en el lineamiento SEGUNDO numerales f) y g) de los presentes Lineamientos, deberán entregar anualmente el eFormato R002.</w:t>
            </w:r>
          </w:p>
          <w:p w14:paraId="73A144B4" w14:textId="77777777" w:rsidR="009C004D" w:rsidRDefault="009C004D" w:rsidP="004B4B2B">
            <w:pPr>
              <w:jc w:val="both"/>
              <w:rPr>
                <w:rFonts w:ascii="ITC Avant Garde" w:hAnsi="ITC Avant Garde"/>
                <w:sz w:val="18"/>
                <w:szCs w:val="18"/>
              </w:rPr>
            </w:pPr>
          </w:p>
          <w:p w14:paraId="7950B211" w14:textId="77777777" w:rsidR="004B4B2B" w:rsidRPr="004B4B2B" w:rsidRDefault="004B4B2B" w:rsidP="004B4B2B">
            <w:pPr>
              <w:jc w:val="both"/>
              <w:rPr>
                <w:rFonts w:ascii="ITC Avant Garde" w:hAnsi="ITC Avant Garde"/>
                <w:sz w:val="18"/>
                <w:szCs w:val="18"/>
              </w:rPr>
            </w:pPr>
          </w:p>
          <w:p w14:paraId="27CC352E" w14:textId="77777777" w:rsidR="004B4B2B" w:rsidRPr="00B72B0C" w:rsidRDefault="004B4B2B" w:rsidP="004B4B2B">
            <w:pPr>
              <w:jc w:val="both"/>
              <w:rPr>
                <w:rFonts w:ascii="ITC Avant Garde" w:hAnsi="ITC Avant Garde"/>
                <w:i/>
                <w:sz w:val="18"/>
                <w:szCs w:val="18"/>
              </w:rPr>
            </w:pPr>
            <w:r w:rsidRPr="00B72B0C">
              <w:rPr>
                <w:rFonts w:ascii="ITC Avant Garde" w:hAnsi="ITC Avant Garde"/>
                <w:i/>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6020FB0D" w14:textId="77777777" w:rsidR="00B43A5B" w:rsidRPr="004B4B2B" w:rsidRDefault="00B43A5B" w:rsidP="004B4B2B">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3A5B" w:rsidRPr="00DD06A0" w14:paraId="75CC9543" w14:textId="77777777" w:rsidTr="00B72B0C">
              <w:tc>
                <w:tcPr>
                  <w:tcW w:w="4301" w:type="dxa"/>
                  <w:shd w:val="clear" w:color="auto" w:fill="A8D08D" w:themeFill="accent6" w:themeFillTint="99"/>
                </w:tcPr>
                <w:p w14:paraId="6C4C1DA7" w14:textId="77777777" w:rsidR="00B43A5B" w:rsidRPr="00DD06A0" w:rsidRDefault="00B43A5B" w:rsidP="00B43A5B">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3F1A7A24" w14:textId="77777777" w:rsidR="00B43A5B" w:rsidRPr="00DD06A0" w:rsidRDefault="00B43A5B" w:rsidP="00B43A5B">
                  <w:pPr>
                    <w:jc w:val="center"/>
                    <w:rPr>
                      <w:rFonts w:ascii="ITC Avant Garde" w:hAnsi="ITC Avant Garde"/>
                      <w:b/>
                      <w:sz w:val="18"/>
                      <w:szCs w:val="18"/>
                    </w:rPr>
                  </w:pPr>
                  <w:r w:rsidRPr="00DD06A0">
                    <w:rPr>
                      <w:rFonts w:ascii="ITC Avant Garde" w:hAnsi="ITC Avant Garde"/>
                      <w:b/>
                      <w:sz w:val="18"/>
                      <w:szCs w:val="18"/>
                    </w:rPr>
                    <w:t>Cantidad</w:t>
                  </w:r>
                </w:p>
              </w:tc>
            </w:tr>
            <w:tr w:rsidR="00B43A5B" w:rsidRPr="00DD06A0" w14:paraId="295ED3F4" w14:textId="77777777" w:rsidTr="001C4F1A">
              <w:tc>
                <w:tcPr>
                  <w:tcW w:w="4301" w:type="dxa"/>
                  <w:shd w:val="clear" w:color="auto" w:fill="E2EFD9" w:themeFill="accent6" w:themeFillTint="33"/>
                </w:tcPr>
                <w:p w14:paraId="4487118B" w14:textId="1536E550" w:rsidR="00B43A5B" w:rsidRPr="00DD06A0" w:rsidRDefault="00B43A5B" w:rsidP="0016005B">
                  <w:pPr>
                    <w:jc w:val="both"/>
                    <w:rPr>
                      <w:rFonts w:ascii="ITC Avant Garde" w:hAnsi="ITC Avant Garde"/>
                      <w:b/>
                      <w:sz w:val="18"/>
                      <w:szCs w:val="18"/>
                    </w:rPr>
                  </w:pPr>
                  <w:r>
                    <w:rPr>
                      <w:rFonts w:ascii="ITC Avant Garde" w:hAnsi="ITC Avant Garde"/>
                      <w:b/>
                      <w:sz w:val="18"/>
                      <w:szCs w:val="18"/>
                    </w:rPr>
                    <w:t>Operadores</w:t>
                  </w:r>
                  <w:r>
                    <w:rPr>
                      <w:rFonts w:ascii="ITC Avant Garde" w:hAnsi="ITC Avant Garde"/>
                      <w:b/>
                      <w:sz w:val="18"/>
                      <w:szCs w:val="18"/>
                      <w:vertAlign w:val="superscript"/>
                    </w:rPr>
                    <w:t>*</w:t>
                  </w:r>
                  <w:r>
                    <w:rPr>
                      <w:rFonts w:ascii="ITC Avant Garde" w:hAnsi="ITC Avant Garde"/>
                      <w:b/>
                      <w:sz w:val="18"/>
                      <w:szCs w:val="18"/>
                    </w:rPr>
                    <w:t xml:space="preserve"> que </w:t>
                  </w:r>
                  <w:r w:rsidR="0016005B">
                    <w:rPr>
                      <w:rFonts w:ascii="ITC Avant Garde" w:hAnsi="ITC Avant Garde"/>
                      <w:b/>
                      <w:sz w:val="18"/>
                      <w:szCs w:val="18"/>
                    </w:rPr>
                    <w:t xml:space="preserve">no actualizan la condición de superar los </w:t>
                  </w:r>
                  <w:r w:rsidR="001E2426">
                    <w:rPr>
                      <w:rFonts w:ascii="ITC Avant Garde" w:hAnsi="ITC Avant Garde"/>
                      <w:b/>
                      <w:sz w:val="18"/>
                      <w:szCs w:val="18"/>
                    </w:rPr>
                    <w:t>supuestos</w:t>
                  </w:r>
                  <w:r w:rsidR="0016005B">
                    <w:rPr>
                      <w:rFonts w:ascii="ITC Avant Garde" w:hAnsi="ITC Avant Garde"/>
                      <w:b/>
                      <w:sz w:val="18"/>
                      <w:szCs w:val="18"/>
                    </w:rPr>
                    <w:t xml:space="preserve"> </w:t>
                  </w:r>
                </w:p>
              </w:tc>
              <w:tc>
                <w:tcPr>
                  <w:tcW w:w="4301" w:type="dxa"/>
                  <w:shd w:val="clear" w:color="auto" w:fill="E2EFD9" w:themeFill="accent6" w:themeFillTint="33"/>
                  <w:vAlign w:val="center"/>
                </w:tcPr>
                <w:p w14:paraId="0CB8D20C" w14:textId="77777777" w:rsidR="00B43A5B" w:rsidRPr="00DD06A0" w:rsidRDefault="00B43A5B" w:rsidP="001C4F1A">
                  <w:pPr>
                    <w:jc w:val="center"/>
                    <w:rPr>
                      <w:rFonts w:ascii="ITC Avant Garde" w:hAnsi="ITC Avant Garde"/>
                      <w:b/>
                      <w:sz w:val="18"/>
                      <w:szCs w:val="18"/>
                    </w:rPr>
                  </w:pPr>
                  <w:r>
                    <w:rPr>
                      <w:rFonts w:ascii="ITC Avant Garde" w:hAnsi="ITC Avant Garde"/>
                      <w:b/>
                      <w:sz w:val="18"/>
                      <w:szCs w:val="18"/>
                    </w:rPr>
                    <w:t>1,487</w:t>
                  </w:r>
                </w:p>
              </w:tc>
            </w:tr>
            <w:tr w:rsidR="00B43A5B" w:rsidRPr="00DD06A0" w14:paraId="5356A827" w14:textId="77777777" w:rsidTr="00B72B0C">
              <w:tc>
                <w:tcPr>
                  <w:tcW w:w="4301" w:type="dxa"/>
                  <w:shd w:val="clear" w:color="auto" w:fill="E2EFD9" w:themeFill="accent6" w:themeFillTint="33"/>
                </w:tcPr>
                <w:p w14:paraId="35F5F6F5" w14:textId="77777777" w:rsidR="00B43A5B" w:rsidRPr="00DD06A0" w:rsidRDefault="00B43A5B" w:rsidP="00B43A5B">
                  <w:pPr>
                    <w:jc w:val="both"/>
                    <w:rPr>
                      <w:rFonts w:ascii="ITC Avant Garde" w:hAnsi="ITC Avant Garde"/>
                      <w:b/>
                      <w:sz w:val="18"/>
                      <w:szCs w:val="18"/>
                    </w:rPr>
                  </w:pPr>
                  <w:r>
                    <w:rPr>
                      <w:rFonts w:ascii="ITC Avant Garde" w:hAnsi="ITC Avant Garde"/>
                      <w:b/>
                      <w:sz w:val="18"/>
                      <w:szCs w:val="18"/>
                    </w:rPr>
                    <w:t>Operadores</w:t>
                  </w:r>
                  <w:r>
                    <w:rPr>
                      <w:rFonts w:ascii="ITC Avant Garde" w:hAnsi="ITC Avant Garde"/>
                      <w:b/>
                      <w:sz w:val="18"/>
                      <w:szCs w:val="18"/>
                      <w:vertAlign w:val="superscript"/>
                    </w:rPr>
                    <w:t>*</w:t>
                  </w:r>
                  <w:r>
                    <w:rPr>
                      <w:rFonts w:ascii="ITC Avant Garde" w:hAnsi="ITC Avant Garde"/>
                      <w:b/>
                      <w:sz w:val="18"/>
                      <w:szCs w:val="18"/>
                    </w:rPr>
                    <w:t xml:space="preserve"> que cumplen con las condiciones</w:t>
                  </w:r>
                </w:p>
              </w:tc>
              <w:tc>
                <w:tcPr>
                  <w:tcW w:w="4301" w:type="dxa"/>
                  <w:shd w:val="clear" w:color="auto" w:fill="E2EFD9" w:themeFill="accent6" w:themeFillTint="33"/>
                </w:tcPr>
                <w:p w14:paraId="380FDB23" w14:textId="77777777" w:rsidR="00B43A5B" w:rsidRPr="00DD06A0" w:rsidRDefault="00B43A5B" w:rsidP="00B72B0C">
                  <w:pPr>
                    <w:jc w:val="center"/>
                    <w:rPr>
                      <w:rFonts w:ascii="ITC Avant Garde" w:hAnsi="ITC Avant Garde"/>
                      <w:b/>
                      <w:sz w:val="18"/>
                      <w:szCs w:val="18"/>
                    </w:rPr>
                  </w:pPr>
                  <w:r w:rsidRPr="00B72B0C">
                    <w:rPr>
                      <w:rFonts w:ascii="ITC Avant Garde" w:hAnsi="ITC Avant Garde"/>
                      <w:b/>
                      <w:sz w:val="18"/>
                      <w:szCs w:val="18"/>
                    </w:rPr>
                    <w:t>38</w:t>
                  </w:r>
                </w:p>
              </w:tc>
            </w:tr>
          </w:tbl>
          <w:p w14:paraId="79B7407D" w14:textId="77777777" w:rsidR="00F0449E" w:rsidRPr="00B72B0C" w:rsidRDefault="00B43A5B" w:rsidP="00B72B0C">
            <w:pPr>
              <w:spacing w:before="60"/>
              <w:jc w:val="both"/>
              <w:rPr>
                <w:rFonts w:ascii="ITC Avant Garde" w:hAnsi="ITC Avant Garde"/>
                <w:sz w:val="10"/>
                <w:szCs w:val="18"/>
              </w:rPr>
            </w:pPr>
            <w:r w:rsidRPr="00B72B0C">
              <w:rPr>
                <w:rFonts w:ascii="ITC Avant Garde" w:hAnsi="ITC Avant Garde"/>
                <w:sz w:val="10"/>
                <w:szCs w:val="18"/>
              </w:rPr>
              <w:t xml:space="preserve">Nota: * </w:t>
            </w:r>
            <w:r>
              <w:rPr>
                <w:rFonts w:ascii="ITC Avant Garde" w:hAnsi="ITC Avant Garde"/>
                <w:sz w:val="10"/>
                <w:szCs w:val="18"/>
              </w:rPr>
              <w:t>El anteproyecto define al operador como la p</w:t>
            </w:r>
            <w:r w:rsidRPr="00B72B0C">
              <w:rPr>
                <w:rFonts w:ascii="ITC Avant Garde" w:hAnsi="ITC Avant Garde"/>
                <w:sz w:val="10"/>
                <w:szCs w:val="18"/>
              </w:rPr>
              <w:t xml:space="preserve">ersona física o moral titular de una o varias concesiones, autorizaciones, permisos o asignaciones, que lo habilitan para explotar servicios de telecomunicaciones, el espectro radioeléctrico, y/o recursos orbitales. Para efectos de los presentes Lineamientos, solo se considerarán los Operadores que estén habilitados para explotar servicios del sector de telecomunicaciones </w:t>
            </w:r>
          </w:p>
          <w:p w14:paraId="40B06D89"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479510C2" w14:textId="77777777" w:rsidTr="00225DA6">
              <w:tc>
                <w:tcPr>
                  <w:tcW w:w="8602" w:type="dxa"/>
                  <w:shd w:val="clear" w:color="auto" w:fill="A8D08D" w:themeFill="accent6" w:themeFillTint="99"/>
                </w:tcPr>
                <w:p w14:paraId="4B66F36A"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4EFED2E" w14:textId="77777777" w:rsidTr="00225DA6">
              <w:tc>
                <w:tcPr>
                  <w:tcW w:w="8602" w:type="dxa"/>
                  <w:shd w:val="clear" w:color="auto" w:fill="E2EFD9" w:themeFill="accent6" w:themeFillTint="33"/>
                </w:tcPr>
                <w:p w14:paraId="3CB0C7DB" w14:textId="77777777" w:rsidR="00F0449E" w:rsidRPr="00DD06A0" w:rsidRDefault="001C4F1A"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B25BF2">
                        <w:rPr>
                          <w:rFonts w:ascii="ITC Avant Garde" w:hAnsi="ITC Avant Garde"/>
                          <w:sz w:val="18"/>
                          <w:szCs w:val="18"/>
                        </w:rPr>
                        <w:t>517110 Operadores de servicios de telecomunicaciones alámbricas</w:t>
                      </w:r>
                    </w:sdtContent>
                  </w:sdt>
                </w:p>
              </w:tc>
            </w:tr>
            <w:tr w:rsidR="00B25BF2" w:rsidRPr="00DD06A0" w14:paraId="176B7069" w14:textId="77777777" w:rsidTr="00225DA6">
              <w:tc>
                <w:tcPr>
                  <w:tcW w:w="8602" w:type="dxa"/>
                  <w:shd w:val="clear" w:color="auto" w:fill="E2EFD9" w:themeFill="accent6" w:themeFillTint="33"/>
                </w:tcPr>
                <w:p w14:paraId="636AE8A2" w14:textId="77777777" w:rsidR="00B25BF2" w:rsidRDefault="001C4F1A"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544181112"/>
                      <w:placeholder>
                        <w:docPart w:val="083AB9C8135C47F3A678B09144E0B8F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B25BF2">
                        <w:rPr>
                          <w:rFonts w:ascii="ITC Avant Garde" w:hAnsi="ITC Avant Garde"/>
                          <w:sz w:val="18"/>
                          <w:szCs w:val="18"/>
                        </w:rPr>
                        <w:t>517210 Operadores de servicios de telecomunicaciones inalámbricas</w:t>
                      </w:r>
                    </w:sdtContent>
                  </w:sdt>
                </w:p>
              </w:tc>
            </w:tr>
            <w:tr w:rsidR="00B25BF2" w:rsidRPr="00DD06A0" w14:paraId="74D80795" w14:textId="77777777" w:rsidTr="00225DA6">
              <w:tc>
                <w:tcPr>
                  <w:tcW w:w="8602" w:type="dxa"/>
                  <w:shd w:val="clear" w:color="auto" w:fill="E2EFD9" w:themeFill="accent6" w:themeFillTint="33"/>
                </w:tcPr>
                <w:p w14:paraId="0FC432A8" w14:textId="77777777" w:rsidR="00B25BF2" w:rsidRDefault="001C4F1A"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1499377990"/>
                      <w:placeholder>
                        <w:docPart w:val="26F6987E1E9145DF8D7CA7F230A8D458"/>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B25BF2">
                        <w:rPr>
                          <w:rFonts w:ascii="ITC Avant Garde" w:hAnsi="ITC Avant Garde"/>
                          <w:sz w:val="18"/>
                          <w:szCs w:val="18"/>
                        </w:rPr>
                        <w:t>517410 Operadores de servicios de telecomunicaciones vía satélite</w:t>
                      </w:r>
                    </w:sdtContent>
                  </w:sdt>
                </w:p>
              </w:tc>
            </w:tr>
            <w:tr w:rsidR="00B25BF2" w:rsidRPr="00DD06A0" w14:paraId="277AA549" w14:textId="77777777" w:rsidTr="00225DA6">
              <w:tc>
                <w:tcPr>
                  <w:tcW w:w="8602" w:type="dxa"/>
                  <w:shd w:val="clear" w:color="auto" w:fill="E2EFD9" w:themeFill="accent6" w:themeFillTint="33"/>
                </w:tcPr>
                <w:p w14:paraId="1EA7D3F2" w14:textId="77777777" w:rsidR="00B25BF2" w:rsidRPr="00DD06A0" w:rsidRDefault="001C4F1A"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D2E0E58D45834DDAB31B1A09F6E50693"/>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B25BF2">
                        <w:rPr>
                          <w:rFonts w:ascii="ITC Avant Garde" w:hAnsi="ITC Avant Garde"/>
                          <w:sz w:val="18"/>
                          <w:szCs w:val="18"/>
                        </w:rPr>
                        <w:t>517910 Otros servicios de telecomunicaciones</w:t>
                      </w:r>
                    </w:sdtContent>
                  </w:sdt>
                </w:p>
              </w:tc>
            </w:tr>
          </w:tbl>
          <w:p w14:paraId="2723A81B" w14:textId="77777777" w:rsidR="002025CB" w:rsidRPr="00DD06A0" w:rsidRDefault="002025CB" w:rsidP="00225DA6">
            <w:pPr>
              <w:jc w:val="both"/>
              <w:rPr>
                <w:rFonts w:ascii="ITC Avant Garde" w:hAnsi="ITC Avant Garde"/>
                <w:b/>
                <w:sz w:val="18"/>
                <w:szCs w:val="18"/>
              </w:rPr>
            </w:pPr>
          </w:p>
        </w:tc>
      </w:tr>
      <w:tr w:rsidR="009C004D" w:rsidRPr="00DD06A0" w14:paraId="3554DD5A" w14:textId="77777777" w:rsidTr="00225DA6">
        <w:tc>
          <w:tcPr>
            <w:tcW w:w="8828" w:type="dxa"/>
          </w:tcPr>
          <w:p w14:paraId="5A4F7553" w14:textId="77777777" w:rsidR="009C004D" w:rsidRPr="00DD06A0" w:rsidRDefault="009C004D" w:rsidP="00225DA6">
            <w:pPr>
              <w:jc w:val="both"/>
              <w:rPr>
                <w:rFonts w:ascii="ITC Avant Garde" w:hAnsi="ITC Avant Garde"/>
                <w:b/>
                <w:sz w:val="18"/>
                <w:szCs w:val="18"/>
              </w:rPr>
            </w:pPr>
          </w:p>
        </w:tc>
      </w:tr>
    </w:tbl>
    <w:p w14:paraId="53294635"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7355B1FF" w14:textId="77777777" w:rsidTr="003C3084">
        <w:tc>
          <w:tcPr>
            <w:tcW w:w="8828" w:type="dxa"/>
          </w:tcPr>
          <w:p w14:paraId="71774049"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6EA12FB" w14:textId="77777777" w:rsidR="003C3084" w:rsidRDefault="003C3084" w:rsidP="001932FC">
            <w:pPr>
              <w:jc w:val="both"/>
              <w:rPr>
                <w:rFonts w:ascii="ITC Avant Garde" w:hAnsi="ITC Avant Garde"/>
                <w:sz w:val="18"/>
                <w:szCs w:val="18"/>
              </w:rPr>
            </w:pPr>
          </w:p>
          <w:p w14:paraId="5CE6CE5F" w14:textId="505AF205"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Que las atribuciones del Instituto Federal de Telecomunicaciones (en lo sucesivo, el “Instituto”) para requerir la información materia de</w:t>
            </w:r>
            <w:r w:rsidR="00BC5A06">
              <w:rPr>
                <w:rFonts w:ascii="ITC Avant Garde" w:hAnsi="ITC Avant Garde"/>
                <w:sz w:val="18"/>
                <w:szCs w:val="18"/>
              </w:rPr>
              <w:t xml:space="preserve"> este anteproyecto</w:t>
            </w:r>
            <w:r w:rsidRPr="00B25BF2">
              <w:rPr>
                <w:rFonts w:ascii="ITC Avant Garde" w:hAnsi="ITC Avant Garde"/>
                <w:sz w:val="18"/>
                <w:szCs w:val="18"/>
              </w:rPr>
              <w:t xml:space="preserve">, se encuentran previstas en las siguientes disposiciones: </w:t>
            </w:r>
          </w:p>
          <w:p w14:paraId="1D87EC47" w14:textId="77777777" w:rsidR="00B25BF2" w:rsidRPr="00B25BF2" w:rsidRDefault="00B25BF2" w:rsidP="00B25BF2">
            <w:pPr>
              <w:jc w:val="both"/>
              <w:rPr>
                <w:rFonts w:ascii="ITC Avant Garde" w:hAnsi="ITC Avant Garde"/>
                <w:sz w:val="18"/>
                <w:szCs w:val="18"/>
              </w:rPr>
            </w:pPr>
          </w:p>
          <w:p w14:paraId="02802A80"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r>
            <w:r w:rsidRPr="00B72B0C">
              <w:rPr>
                <w:rFonts w:ascii="ITC Avant Garde" w:hAnsi="ITC Avant Garde"/>
                <w:b/>
                <w:sz w:val="18"/>
                <w:szCs w:val="18"/>
              </w:rPr>
              <w:t>El artículo 28, párrafo décimo quinto de la Constitución Política de los Estados Unidos Mexicanos</w:t>
            </w:r>
            <w:r w:rsidRPr="00B25BF2">
              <w:rPr>
                <w:rFonts w:ascii="ITC Avant Garde" w:hAnsi="ITC Avant Garde"/>
                <w:sz w:val="18"/>
                <w:szCs w:val="18"/>
              </w:rPr>
              <w:t xml:space="preserve"> (en lo sucesivo, la “Constitución”), establece que el Instituto es un órgano autónomo, con personalidad jurídica y patrimonio propio, que tiene por objeto el desarrollo eficiente de la radiodifusión y las telecomunicaciones, conforme a lo dispuesto en la Constitución y en los términos que fijen las leyes.</w:t>
            </w:r>
          </w:p>
          <w:p w14:paraId="09EB27A7" w14:textId="77777777" w:rsidR="00B25BF2" w:rsidRPr="00B25BF2" w:rsidRDefault="00B25BF2" w:rsidP="00BC5A06">
            <w:pPr>
              <w:ind w:left="314" w:hanging="284"/>
              <w:jc w:val="both"/>
              <w:rPr>
                <w:rFonts w:ascii="ITC Avant Garde" w:hAnsi="ITC Avant Garde"/>
                <w:sz w:val="18"/>
                <w:szCs w:val="18"/>
              </w:rPr>
            </w:pPr>
          </w:p>
          <w:p w14:paraId="1D5CD929"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Para tal efecto, en términos del precepto constitucional invocado en el párrafo anterior, así como del </w:t>
            </w:r>
            <w:r w:rsidRPr="00B72B0C">
              <w:rPr>
                <w:rFonts w:ascii="ITC Avant Garde" w:hAnsi="ITC Avant Garde"/>
                <w:b/>
                <w:sz w:val="18"/>
                <w:szCs w:val="18"/>
              </w:rPr>
              <w:t>artículo 7 de la LFTR</w:t>
            </w:r>
            <w:r w:rsidRPr="00B25BF2">
              <w:rPr>
                <w:rFonts w:ascii="ITC Avant Garde" w:hAnsi="ITC Avant Garde"/>
                <w:sz w:val="18"/>
                <w:szCs w:val="18"/>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0E03B9CD" w14:textId="77777777" w:rsidR="00B25BF2" w:rsidRPr="00B25BF2" w:rsidRDefault="00B25BF2" w:rsidP="00BC5A06">
            <w:pPr>
              <w:ind w:left="314" w:hanging="284"/>
              <w:jc w:val="both"/>
              <w:rPr>
                <w:rFonts w:ascii="ITC Avant Garde" w:hAnsi="ITC Avant Garde"/>
                <w:sz w:val="18"/>
                <w:szCs w:val="18"/>
              </w:rPr>
            </w:pPr>
          </w:p>
          <w:p w14:paraId="3FFBB5BE"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Asimismo, en términos de lo dispuesto en el </w:t>
            </w:r>
            <w:r w:rsidRPr="00B72B0C">
              <w:rPr>
                <w:rFonts w:ascii="ITC Avant Garde" w:hAnsi="ITC Avant Garde"/>
                <w:b/>
                <w:sz w:val="18"/>
                <w:szCs w:val="18"/>
              </w:rPr>
              <w:t>párrafo décimo sexto del artículo 28 de la Constitución</w:t>
            </w:r>
            <w:r w:rsidRPr="00B25BF2">
              <w:rPr>
                <w:rFonts w:ascii="ITC Avant Garde" w:hAnsi="ITC Avant Garde"/>
                <w:sz w:val="18"/>
                <w:szCs w:val="18"/>
              </w:rPr>
              <w:t>, el Instituto es también la autoridad en materia de competencia económica de los sectores de radiodifusión y telecomunicaciones, por lo que en éstos ejercerá, en forma exclusiva, las facultades que el artículo 28 constitucional y las leyes establecen para la Comisión Federal de Competencia Económica.</w:t>
            </w:r>
          </w:p>
          <w:p w14:paraId="36780810" w14:textId="77777777" w:rsidR="00B25BF2" w:rsidRPr="00B25BF2" w:rsidRDefault="00B25BF2" w:rsidP="00BC5A06">
            <w:pPr>
              <w:ind w:left="314" w:hanging="284"/>
              <w:jc w:val="both"/>
              <w:rPr>
                <w:rFonts w:ascii="ITC Avant Garde" w:hAnsi="ITC Avant Garde"/>
                <w:sz w:val="18"/>
                <w:szCs w:val="18"/>
              </w:rPr>
            </w:pPr>
          </w:p>
          <w:p w14:paraId="35DA1B4A"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r>
            <w:r w:rsidRPr="00B72B0C">
              <w:rPr>
                <w:rFonts w:ascii="ITC Avant Garde" w:hAnsi="ITC Avant Garde"/>
                <w:b/>
                <w:sz w:val="18"/>
                <w:szCs w:val="18"/>
              </w:rPr>
              <w:t>El artículo 28, párrafo vigésimo, fracción IV, de la Constitución</w:t>
            </w:r>
            <w:r w:rsidRPr="00B25BF2">
              <w:rPr>
                <w:rFonts w:ascii="ITC Avant Garde" w:hAnsi="ITC Avant Garde"/>
                <w:sz w:val="18"/>
                <w:szCs w:val="18"/>
              </w:rPr>
              <w:t xml:space="preserve"> señala que el Instituto podrá emitir disposiciones administrativas de carácter general exclusivamente para el cumplimiento de su función regulatoria en el sector de su competencia. </w:t>
            </w:r>
          </w:p>
          <w:p w14:paraId="0B55B8AF" w14:textId="77777777" w:rsidR="00B25BF2" w:rsidRPr="00B25BF2" w:rsidRDefault="00B25BF2" w:rsidP="00BC5A06">
            <w:pPr>
              <w:ind w:left="314" w:hanging="284"/>
              <w:jc w:val="both"/>
              <w:rPr>
                <w:rFonts w:ascii="ITC Avant Garde" w:hAnsi="ITC Avant Garde"/>
                <w:sz w:val="18"/>
                <w:szCs w:val="18"/>
              </w:rPr>
            </w:pPr>
          </w:p>
          <w:p w14:paraId="729ABA08"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términos de lo señalado por el </w:t>
            </w:r>
            <w:r w:rsidRPr="00B72B0C">
              <w:rPr>
                <w:rFonts w:ascii="ITC Avant Garde" w:hAnsi="ITC Avant Garde"/>
                <w:b/>
                <w:sz w:val="18"/>
                <w:szCs w:val="18"/>
              </w:rPr>
              <w:t>artículo 15, fracciones I y LVI de la LFTR</w:t>
            </w:r>
            <w:r w:rsidRPr="00B25BF2">
              <w:rPr>
                <w:rFonts w:ascii="ITC Avant Garde" w:hAnsi="ITC Avant Garde"/>
                <w:sz w:val="18"/>
                <w:szCs w:val="18"/>
              </w:rPr>
              <w:t>,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sus facultades y atribuciones.</w:t>
            </w:r>
          </w:p>
          <w:p w14:paraId="34DFC868" w14:textId="77777777" w:rsidR="00B25BF2" w:rsidRPr="00B25BF2" w:rsidRDefault="00B25BF2" w:rsidP="00BC5A06">
            <w:pPr>
              <w:ind w:left="314" w:hanging="284"/>
              <w:jc w:val="both"/>
              <w:rPr>
                <w:rFonts w:ascii="ITC Avant Garde" w:hAnsi="ITC Avant Garde"/>
                <w:sz w:val="18"/>
                <w:szCs w:val="18"/>
              </w:rPr>
            </w:pPr>
          </w:p>
          <w:p w14:paraId="08180F3B"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ese orden de ideas, </w:t>
            </w:r>
            <w:r w:rsidRPr="00B72B0C">
              <w:rPr>
                <w:rFonts w:ascii="ITC Avant Garde" w:hAnsi="ITC Avant Garde"/>
                <w:b/>
                <w:sz w:val="18"/>
                <w:szCs w:val="18"/>
              </w:rPr>
              <w:t>el artículo 15, fracción XXVIII</w:t>
            </w:r>
            <w:r w:rsidRPr="00B25BF2">
              <w:rPr>
                <w:rFonts w:ascii="ITC Avant Garde" w:hAnsi="ITC Avant Garde"/>
                <w:sz w:val="18"/>
                <w:szCs w:val="18"/>
              </w:rPr>
              <w:t xml:space="preserve">, de la LFTR dispone que el Instituto tiene atribuciones para requerir a los sujetos regulados por dicha Ley y a cualquier persona la información y documentación, incluso aquella generada por medios electrónicos, ópticos o de cualquier otra tecnología, necesarios para el ejercicio de sus atribuciones. </w:t>
            </w:r>
          </w:p>
          <w:p w14:paraId="1E0D0EEC" w14:textId="77777777" w:rsidR="00B25BF2" w:rsidRPr="00B25BF2" w:rsidRDefault="00B25BF2" w:rsidP="00BC5A06">
            <w:pPr>
              <w:ind w:left="314" w:hanging="284"/>
              <w:jc w:val="both"/>
              <w:rPr>
                <w:rFonts w:ascii="ITC Avant Garde" w:hAnsi="ITC Avant Garde"/>
                <w:sz w:val="18"/>
                <w:szCs w:val="18"/>
              </w:rPr>
            </w:pPr>
          </w:p>
          <w:p w14:paraId="760227F5"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Por su parte, </w:t>
            </w:r>
            <w:r w:rsidRPr="00B72B0C">
              <w:rPr>
                <w:rFonts w:ascii="ITC Avant Garde" w:hAnsi="ITC Avant Garde"/>
                <w:b/>
                <w:sz w:val="18"/>
                <w:szCs w:val="18"/>
              </w:rPr>
              <w:t>el artículo 180 de la LFTR</w:t>
            </w:r>
            <w:r w:rsidRPr="00B25BF2">
              <w:rPr>
                <w:rFonts w:ascii="ITC Avant Garde" w:hAnsi="ITC Avant Garde"/>
                <w:sz w:val="18"/>
                <w:szCs w:val="18"/>
              </w:rPr>
              <w:t>,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14:paraId="4BC3D2FF" w14:textId="77777777" w:rsidR="00B25BF2" w:rsidRPr="00B25BF2" w:rsidRDefault="00B25BF2" w:rsidP="00BC5A06">
            <w:pPr>
              <w:ind w:left="314" w:hanging="284"/>
              <w:jc w:val="both"/>
              <w:rPr>
                <w:rFonts w:ascii="ITC Avant Garde" w:hAnsi="ITC Avant Garde"/>
                <w:sz w:val="18"/>
                <w:szCs w:val="18"/>
              </w:rPr>
            </w:pPr>
          </w:p>
          <w:p w14:paraId="3282572E"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el mismo sentido, </w:t>
            </w:r>
            <w:r w:rsidRPr="00B72B0C">
              <w:rPr>
                <w:rFonts w:ascii="ITC Avant Garde" w:hAnsi="ITC Avant Garde"/>
                <w:b/>
                <w:sz w:val="18"/>
                <w:szCs w:val="18"/>
              </w:rPr>
              <w:t>el artículo 292 de la LFTR</w:t>
            </w:r>
            <w:r w:rsidRPr="00B25BF2">
              <w:rPr>
                <w:rFonts w:ascii="ITC Avant Garde" w:hAnsi="ITC Avant Garde"/>
                <w:sz w:val="18"/>
                <w:szCs w:val="18"/>
              </w:rPr>
              <w:t>, al establecer diversas obligaciones de entrega de información a cargo de los concesionarios y autorizados, dispone que ésta deberá presentarse de acuerdo con la metodología, formato y periodicidad que para tal efecto establezca el Instituto.</w:t>
            </w:r>
          </w:p>
          <w:p w14:paraId="4D5751AF" w14:textId="77777777" w:rsidR="00B25BF2" w:rsidRPr="00B25BF2" w:rsidRDefault="00B25BF2" w:rsidP="00BC5A06">
            <w:pPr>
              <w:ind w:left="314" w:hanging="284"/>
              <w:jc w:val="both"/>
              <w:rPr>
                <w:rFonts w:ascii="ITC Avant Garde" w:hAnsi="ITC Avant Garde"/>
                <w:sz w:val="18"/>
                <w:szCs w:val="18"/>
              </w:rPr>
            </w:pPr>
          </w:p>
          <w:p w14:paraId="29E5757A" w14:textId="77777777"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Igualmente, </w:t>
            </w:r>
            <w:r w:rsidRPr="00B72B0C">
              <w:rPr>
                <w:rFonts w:ascii="ITC Avant Garde" w:hAnsi="ITC Avant Garde"/>
                <w:b/>
                <w:sz w:val="18"/>
                <w:szCs w:val="18"/>
              </w:rPr>
              <w:t>el artículo 292 de la LFTR</w:t>
            </w:r>
            <w:r w:rsidRPr="00B25BF2">
              <w:rPr>
                <w:rFonts w:ascii="ITC Avant Garde" w:hAnsi="ITC Avant Garde"/>
                <w:sz w:val="18"/>
                <w:szCs w:val="18"/>
              </w:rPr>
              <w:t xml:space="preserve"> también indica que los concesionarios estarán obligados a proporcionar al Instituto cualquier información para integrar el acervo estadístico del sector.</w:t>
            </w:r>
          </w:p>
          <w:p w14:paraId="62D8870F" w14:textId="77777777" w:rsidR="00B25BF2" w:rsidRPr="00B25BF2" w:rsidRDefault="00B25BF2" w:rsidP="00B25BF2">
            <w:pPr>
              <w:jc w:val="both"/>
              <w:rPr>
                <w:rFonts w:ascii="ITC Avant Garde" w:hAnsi="ITC Avant Garde"/>
                <w:sz w:val="18"/>
                <w:szCs w:val="18"/>
              </w:rPr>
            </w:pPr>
          </w:p>
          <w:p w14:paraId="27C23E11" w14:textId="77777777" w:rsidR="00B25BF2" w:rsidRPr="00B25BF2" w:rsidRDefault="00B25BF2" w:rsidP="00B25BF2">
            <w:pPr>
              <w:jc w:val="both"/>
              <w:rPr>
                <w:rFonts w:ascii="ITC Avant Garde" w:hAnsi="ITC Avant Garde"/>
                <w:sz w:val="18"/>
                <w:szCs w:val="18"/>
              </w:rPr>
            </w:pPr>
            <w:r w:rsidRPr="00235D84">
              <w:rPr>
                <w:rFonts w:ascii="ITC Avant Garde" w:hAnsi="ITC Avant Garde"/>
                <w:sz w:val="18"/>
                <w:szCs w:val="18"/>
              </w:rPr>
              <w:t xml:space="preserve">Con relación a las obligaciones vigentes que se propone derogar, abrogar, modificar o dar por cumplidas las obligaciones, dependiendo el caso, éstas se apegan a las Disposiciones Legales que </w:t>
            </w:r>
            <w:r w:rsidRPr="00235D84">
              <w:rPr>
                <w:rFonts w:ascii="ITC Avant Garde" w:hAnsi="ITC Avant Garde"/>
                <w:sz w:val="18"/>
                <w:szCs w:val="18"/>
              </w:rPr>
              <w:lastRenderedPageBreak/>
              <w:t>anteceden a la nueva LFTR, así como a la propia LFTR. Se han identificado los siguientes instrumentos que forman parte de este marco normativo vigente</w:t>
            </w:r>
            <w:r w:rsidR="0016600F" w:rsidRPr="00B72B0C">
              <w:rPr>
                <w:rFonts w:ascii="ITC Avant Garde" w:hAnsi="ITC Avant Garde"/>
                <w:sz w:val="18"/>
                <w:szCs w:val="18"/>
              </w:rPr>
              <w:t xml:space="preserve"> que será abrogado</w:t>
            </w:r>
            <w:r w:rsidRPr="00235D84">
              <w:rPr>
                <w:rFonts w:ascii="ITC Avant Garde" w:hAnsi="ITC Avant Garde"/>
                <w:sz w:val="18"/>
                <w:szCs w:val="18"/>
              </w:rPr>
              <w:t>:</w:t>
            </w:r>
          </w:p>
          <w:p w14:paraId="61D3D011" w14:textId="77777777" w:rsidR="00B25BF2" w:rsidRPr="00B25BF2" w:rsidRDefault="00B25BF2" w:rsidP="00B25BF2">
            <w:pPr>
              <w:jc w:val="both"/>
              <w:rPr>
                <w:rFonts w:ascii="ITC Avant Garde" w:hAnsi="ITC Avant Garde"/>
                <w:sz w:val="18"/>
                <w:szCs w:val="18"/>
              </w:rPr>
            </w:pPr>
          </w:p>
          <w:p w14:paraId="15E1F75E"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Reglas del servicio de Larga Distancia, publicado en el DOF 21/06/1996</w:t>
            </w:r>
          </w:p>
          <w:p w14:paraId="38CF1C0C" w14:textId="59B2ED32"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5</w:t>
            </w:r>
          </w:p>
          <w:p w14:paraId="7C73CD53"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38</w:t>
            </w:r>
          </w:p>
          <w:p w14:paraId="0198E89C"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w:t>
            </w:r>
          </w:p>
          <w:p w14:paraId="62205B19"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III</w:t>
            </w:r>
          </w:p>
          <w:p w14:paraId="0E53B14B"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IV</w:t>
            </w:r>
          </w:p>
          <w:p w14:paraId="3BC535B5"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39</w:t>
            </w:r>
          </w:p>
          <w:p w14:paraId="17AA21B8"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w:t>
            </w:r>
          </w:p>
          <w:p w14:paraId="74DC55D3"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II</w:t>
            </w:r>
          </w:p>
          <w:p w14:paraId="43D57284"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IV</w:t>
            </w:r>
          </w:p>
          <w:p w14:paraId="6E971D53" w14:textId="77777777" w:rsidR="00B25BF2" w:rsidRPr="00B25BF2" w:rsidRDefault="00B25BF2" w:rsidP="00B25BF2">
            <w:pPr>
              <w:jc w:val="both"/>
              <w:rPr>
                <w:rFonts w:ascii="ITC Avant Garde" w:hAnsi="ITC Avant Garde"/>
                <w:sz w:val="18"/>
                <w:szCs w:val="18"/>
              </w:rPr>
            </w:pPr>
          </w:p>
          <w:p w14:paraId="364CDE28"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Reglas de Telecomunicaciones Internacionales, publicado en el DOF 11/08/2004</w:t>
            </w:r>
          </w:p>
          <w:p w14:paraId="40695E03" w14:textId="49CC8194"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23</w:t>
            </w:r>
          </w:p>
          <w:p w14:paraId="254878C6"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001</w:t>
            </w:r>
          </w:p>
          <w:p w14:paraId="684E1C0B"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002</w:t>
            </w:r>
          </w:p>
          <w:p w14:paraId="1796C337"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003</w:t>
            </w:r>
          </w:p>
          <w:p w14:paraId="0DCBDA11"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004</w:t>
            </w:r>
          </w:p>
          <w:p w14:paraId="607983C8"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005</w:t>
            </w:r>
          </w:p>
          <w:p w14:paraId="30C1860B"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006</w:t>
            </w:r>
          </w:p>
          <w:p w14:paraId="0B402D8A"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007</w:t>
            </w:r>
          </w:p>
          <w:p w14:paraId="381FBCEF"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008</w:t>
            </w:r>
          </w:p>
          <w:p w14:paraId="349FE056"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009</w:t>
            </w:r>
          </w:p>
          <w:p w14:paraId="746E0FF7"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010</w:t>
            </w:r>
          </w:p>
          <w:p w14:paraId="454A8092" w14:textId="4593E80D"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011</w:t>
            </w:r>
          </w:p>
          <w:p w14:paraId="6D9CE5A7" w14:textId="2C871A94" w:rsidR="00B25BF2" w:rsidRPr="00B25BF2" w:rsidRDefault="00B25BF2" w:rsidP="00B25BF2">
            <w:pPr>
              <w:jc w:val="both"/>
              <w:rPr>
                <w:rFonts w:ascii="ITC Avant Garde" w:hAnsi="ITC Avant Garde"/>
                <w:sz w:val="18"/>
                <w:szCs w:val="18"/>
              </w:rPr>
            </w:pPr>
          </w:p>
          <w:p w14:paraId="3723352C"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Disposiciones Generales relativas a la Información Estadística de Tráfico que deberán entregar los</w:t>
            </w:r>
          </w:p>
          <w:p w14:paraId="5CBBBC6A"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concesionarios del servicio público de telefonía básica de larga distancia, emitida el 9 de junio de 1997 mediante resolución P/090797/0128:</w:t>
            </w:r>
          </w:p>
          <w:p w14:paraId="293809C6" w14:textId="77777777"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Traf.001</w:t>
            </w:r>
          </w:p>
          <w:p w14:paraId="65DBAD8B" w14:textId="77777777"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Traf.002</w:t>
            </w:r>
          </w:p>
          <w:p w14:paraId="379DABAD" w14:textId="77777777"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Traf.003</w:t>
            </w:r>
          </w:p>
          <w:p w14:paraId="36CFE131" w14:textId="77777777" w:rsidR="00B25BF2" w:rsidRPr="00B72B0C" w:rsidRDefault="00B25BF2" w:rsidP="00B25BF2">
            <w:pPr>
              <w:jc w:val="both"/>
              <w:rPr>
                <w:rFonts w:ascii="ITC Avant Garde" w:hAnsi="ITC Avant Garde"/>
                <w:sz w:val="18"/>
                <w:szCs w:val="18"/>
              </w:rPr>
            </w:pPr>
            <w:r w:rsidRPr="00B72B0C">
              <w:rPr>
                <w:rFonts w:ascii="ITC Avant Garde" w:hAnsi="ITC Avant Garde"/>
                <w:sz w:val="18"/>
                <w:szCs w:val="18"/>
                <w:lang w:val="en-US"/>
              </w:rPr>
              <w:t xml:space="preserve">• CFT-Rep. </w:t>
            </w:r>
            <w:r w:rsidRPr="00B72B0C">
              <w:rPr>
                <w:rFonts w:ascii="ITC Avant Garde" w:hAnsi="ITC Avant Garde"/>
                <w:sz w:val="18"/>
                <w:szCs w:val="18"/>
              </w:rPr>
              <w:t>Traf.004</w:t>
            </w:r>
          </w:p>
          <w:p w14:paraId="5FFEEA5E"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CFT-Rep. Traf.005</w:t>
            </w:r>
          </w:p>
          <w:p w14:paraId="5172029F" w14:textId="77777777" w:rsidR="00B25BF2" w:rsidRPr="00B25BF2" w:rsidRDefault="00B25BF2" w:rsidP="00B25BF2">
            <w:pPr>
              <w:jc w:val="both"/>
              <w:rPr>
                <w:rFonts w:ascii="ITC Avant Garde" w:hAnsi="ITC Avant Garde"/>
                <w:sz w:val="18"/>
                <w:szCs w:val="18"/>
              </w:rPr>
            </w:pPr>
          </w:p>
          <w:p w14:paraId="1DDB6BE0" w14:textId="77777777" w:rsidR="00B25BF2" w:rsidRDefault="00B25BF2" w:rsidP="00B25BF2">
            <w:pPr>
              <w:jc w:val="both"/>
              <w:rPr>
                <w:rFonts w:ascii="ITC Avant Garde" w:hAnsi="ITC Avant Garde"/>
                <w:sz w:val="18"/>
                <w:szCs w:val="18"/>
              </w:rPr>
            </w:pPr>
            <w:r w:rsidRPr="00B25BF2">
              <w:rPr>
                <w:rFonts w:ascii="ITC Avant Garde" w:hAnsi="ITC Avant Garde"/>
                <w:sz w:val="18"/>
                <w:szCs w:val="18"/>
              </w:rPr>
              <w:t>Artículo de las Constancias de Registro de Servicios de Valor Agregado que establezca la obligación de proporcionar aquella información estadística que le sea requerida por la Comisión para conocer la operación y explotación de los servicios como:</w:t>
            </w:r>
          </w:p>
          <w:p w14:paraId="05C62940" w14:textId="77777777" w:rsidR="008F6CFE" w:rsidRPr="00B25BF2" w:rsidRDefault="008F6CFE" w:rsidP="00B25BF2">
            <w:pPr>
              <w:jc w:val="both"/>
              <w:rPr>
                <w:rFonts w:ascii="ITC Avant Garde" w:hAnsi="ITC Avant Garde"/>
                <w:sz w:val="18"/>
                <w:szCs w:val="18"/>
              </w:rPr>
            </w:pPr>
          </w:p>
          <w:p w14:paraId="1E292A8F" w14:textId="77777777" w:rsidR="00B25BF2" w:rsidRPr="00B25BF2" w:rsidRDefault="00B25BF2" w:rsidP="00B72B0C">
            <w:pPr>
              <w:spacing w:after="120"/>
              <w:ind w:left="170" w:hanging="170"/>
              <w:jc w:val="both"/>
              <w:rPr>
                <w:rFonts w:ascii="ITC Avant Garde" w:hAnsi="ITC Avant Garde"/>
                <w:sz w:val="18"/>
                <w:szCs w:val="18"/>
              </w:rPr>
            </w:pPr>
            <w:r w:rsidRPr="00B25BF2">
              <w:rPr>
                <w:rFonts w:ascii="ITC Avant Garde" w:hAnsi="ITC Avant Garde"/>
                <w:sz w:val="18"/>
                <w:szCs w:val="18"/>
              </w:rPr>
              <w:t>• Formato anual de información estadística de los prestadores de servicios de telecomunicaciones de valor agregado</w:t>
            </w:r>
          </w:p>
          <w:p w14:paraId="2C526D2B" w14:textId="56135FC1" w:rsidR="00B25BF2" w:rsidRPr="00B25BF2" w:rsidRDefault="00B25BF2" w:rsidP="008F6CFE">
            <w:pPr>
              <w:ind w:left="172" w:hanging="172"/>
              <w:jc w:val="both"/>
              <w:rPr>
                <w:rFonts w:ascii="ITC Avant Garde" w:hAnsi="ITC Avant Garde"/>
                <w:sz w:val="18"/>
                <w:szCs w:val="18"/>
              </w:rPr>
            </w:pPr>
            <w:r w:rsidRPr="00B25BF2">
              <w:rPr>
                <w:rFonts w:ascii="ITC Avant Garde" w:hAnsi="ITC Avant Garde"/>
                <w:sz w:val="18"/>
                <w:szCs w:val="18"/>
              </w:rPr>
              <w:t>• Apéndice I del formato anual de información estadística de los prestadores de servicios de telecomunicaciones de valor agregado</w:t>
            </w:r>
          </w:p>
          <w:p w14:paraId="7132CD74" w14:textId="77777777" w:rsidR="00B25BF2" w:rsidRPr="00B25BF2" w:rsidRDefault="00B25BF2" w:rsidP="00B25BF2">
            <w:pPr>
              <w:jc w:val="both"/>
              <w:rPr>
                <w:rFonts w:ascii="ITC Avant Garde" w:hAnsi="ITC Avant Garde"/>
                <w:sz w:val="18"/>
                <w:szCs w:val="18"/>
              </w:rPr>
            </w:pPr>
          </w:p>
          <w:p w14:paraId="4500DC3E" w14:textId="77777777" w:rsidR="00B25BF2" w:rsidRPr="00B25BF2" w:rsidRDefault="00B25BF2" w:rsidP="00B72B0C">
            <w:pPr>
              <w:spacing w:after="120"/>
              <w:jc w:val="both"/>
              <w:rPr>
                <w:rFonts w:ascii="ITC Avant Garde" w:hAnsi="ITC Avant Garde"/>
                <w:sz w:val="18"/>
                <w:szCs w:val="18"/>
              </w:rPr>
            </w:pPr>
            <w:r w:rsidRPr="00B25BF2">
              <w:rPr>
                <w:rFonts w:ascii="ITC Avant Garde" w:hAnsi="ITC Avant Garde"/>
                <w:sz w:val="18"/>
                <w:szCs w:val="18"/>
              </w:rPr>
              <w:t>Los siguientes medios de presentación:</w:t>
            </w:r>
          </w:p>
          <w:p w14:paraId="4D0E0F2A" w14:textId="77777777"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Estadísticas de líneas por entidad federativa</w:t>
            </w:r>
          </w:p>
          <w:p w14:paraId="2F689387" w14:textId="77777777"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Estadística de líneas de las principales ciudades</w:t>
            </w:r>
          </w:p>
          <w:p w14:paraId="59F070A4" w14:textId="77777777"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Formato 1. Indicadores Financieros y personal ocupado</w:t>
            </w:r>
          </w:p>
          <w:p w14:paraId="781E322B" w14:textId="77777777"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lastRenderedPageBreak/>
              <w:t>• Formato 2. Información estadística de telefonía local, líneas en servicio, residenciales y no residenciales</w:t>
            </w:r>
          </w:p>
          <w:p w14:paraId="39779FB8" w14:textId="77777777"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Formato 2-A. Tráfico de minutos, llamadas y monto facturado de las líneas totales, residenciales y no residenciales</w:t>
            </w:r>
          </w:p>
          <w:p w14:paraId="0A860EBB" w14:textId="404D4D99" w:rsidR="00B25BF2" w:rsidRPr="00B25BF2" w:rsidRDefault="00B25BF2" w:rsidP="00B72B0C">
            <w:pPr>
              <w:ind w:left="172" w:hanging="172"/>
              <w:jc w:val="both"/>
              <w:rPr>
                <w:rFonts w:ascii="ITC Avant Garde" w:hAnsi="ITC Avant Garde"/>
                <w:sz w:val="18"/>
                <w:szCs w:val="18"/>
              </w:rPr>
            </w:pPr>
            <w:r w:rsidRPr="00B25BF2">
              <w:rPr>
                <w:rFonts w:ascii="ITC Avant Garde" w:hAnsi="ITC Avant Garde"/>
                <w:sz w:val="18"/>
                <w:szCs w:val="18"/>
              </w:rPr>
              <w:t>• Formato 3. Información estadística de telefonía local. Monto facturado por el servicio de telefonía local</w:t>
            </w:r>
          </w:p>
          <w:p w14:paraId="6899F2DE" w14:textId="2081C3D7" w:rsidR="00B25BF2" w:rsidRPr="00B25BF2" w:rsidRDefault="00B25BF2" w:rsidP="00B25BF2">
            <w:pPr>
              <w:jc w:val="both"/>
              <w:rPr>
                <w:rFonts w:ascii="ITC Avant Garde" w:hAnsi="ITC Avant Garde"/>
                <w:sz w:val="18"/>
                <w:szCs w:val="18"/>
              </w:rPr>
            </w:pPr>
          </w:p>
          <w:p w14:paraId="0408158B" w14:textId="65847D7F" w:rsidR="00B25BF2" w:rsidRPr="00B25BF2" w:rsidRDefault="00B25BF2" w:rsidP="00B25BF2">
            <w:pPr>
              <w:jc w:val="both"/>
              <w:rPr>
                <w:rFonts w:ascii="ITC Avant Garde" w:hAnsi="ITC Avant Garde"/>
                <w:sz w:val="18"/>
                <w:szCs w:val="18"/>
              </w:rPr>
            </w:pPr>
          </w:p>
          <w:p w14:paraId="452F3423" w14:textId="26CF60B5" w:rsidR="00B25BF2" w:rsidRPr="00B25BF2" w:rsidRDefault="00B25BF2" w:rsidP="00B25BF2">
            <w:pPr>
              <w:jc w:val="both"/>
              <w:rPr>
                <w:rFonts w:ascii="ITC Avant Garde" w:hAnsi="ITC Avant Garde"/>
                <w:sz w:val="18"/>
                <w:szCs w:val="18"/>
              </w:rPr>
            </w:pPr>
            <w:r w:rsidRPr="00B25BF2" w:rsidDel="000B327B">
              <w:rPr>
                <w:rFonts w:ascii="ITC Avant Garde" w:hAnsi="ITC Avant Garde"/>
                <w:sz w:val="18"/>
                <w:szCs w:val="18"/>
              </w:rPr>
              <w:t>L</w:t>
            </w:r>
            <w:r w:rsidR="00C33EDF">
              <w:rPr>
                <w:rFonts w:ascii="ITC Avant Garde" w:hAnsi="ITC Avant Garde"/>
                <w:sz w:val="18"/>
                <w:szCs w:val="18"/>
              </w:rPr>
              <w:t xml:space="preserve">as </w:t>
            </w:r>
            <w:r w:rsidRPr="00B25BF2">
              <w:rPr>
                <w:rFonts w:ascii="ITC Avant Garde" w:hAnsi="ITC Avant Garde"/>
                <w:sz w:val="18"/>
                <w:szCs w:val="18"/>
              </w:rPr>
              <w:t>Reglas del Servicio Local</w:t>
            </w:r>
          </w:p>
          <w:p w14:paraId="3EEFF6DC"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publicadas en el Diario Oficial de la Federación el 23 de octubre de 1997</w:t>
            </w:r>
          </w:p>
          <w:p w14:paraId="64C13EAC"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xml:space="preserve">• Regla Cuadragésima Segunda </w:t>
            </w:r>
          </w:p>
          <w:p w14:paraId="648E4AF6"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DSL/001</w:t>
            </w:r>
          </w:p>
          <w:p w14:paraId="41DEB096"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DSL/002</w:t>
            </w:r>
          </w:p>
          <w:p w14:paraId="17292F94"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DSL/003</w:t>
            </w:r>
          </w:p>
          <w:p w14:paraId="22130660"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DSL/004</w:t>
            </w:r>
          </w:p>
          <w:p w14:paraId="4EE860E6"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DSL/005</w:t>
            </w:r>
          </w:p>
          <w:p w14:paraId="43DA3118"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DSL/006</w:t>
            </w:r>
          </w:p>
          <w:p w14:paraId="249A41E2"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DSL/007</w:t>
            </w:r>
          </w:p>
          <w:p w14:paraId="4CDE3E9D" w14:textId="77777777"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DSL/008</w:t>
            </w:r>
          </w:p>
          <w:p w14:paraId="0514D9C4" w14:textId="77777777" w:rsidR="00B25BF2" w:rsidRPr="00B25BF2" w:rsidRDefault="00B25BF2" w:rsidP="00B25BF2">
            <w:pPr>
              <w:jc w:val="both"/>
              <w:rPr>
                <w:rFonts w:ascii="ITC Avant Garde" w:hAnsi="ITC Avant Garde"/>
                <w:sz w:val="18"/>
                <w:szCs w:val="18"/>
              </w:rPr>
            </w:pPr>
          </w:p>
          <w:p w14:paraId="00AECFE3" w14:textId="76387000" w:rsidR="00B25BF2" w:rsidRPr="00DD06A0" w:rsidRDefault="00B25BF2" w:rsidP="00B25BF2">
            <w:pPr>
              <w:jc w:val="both"/>
              <w:rPr>
                <w:rFonts w:ascii="ITC Avant Garde" w:hAnsi="ITC Avant Garde"/>
                <w:sz w:val="18"/>
                <w:szCs w:val="18"/>
              </w:rPr>
            </w:pPr>
          </w:p>
          <w:p w14:paraId="4D69EA7E" w14:textId="77777777" w:rsidR="003C3084" w:rsidRPr="00DD06A0" w:rsidRDefault="003C3084" w:rsidP="001932FC">
            <w:pPr>
              <w:jc w:val="both"/>
              <w:rPr>
                <w:rFonts w:ascii="ITC Avant Garde" w:hAnsi="ITC Avant Garde"/>
                <w:sz w:val="18"/>
                <w:szCs w:val="18"/>
              </w:rPr>
            </w:pPr>
          </w:p>
        </w:tc>
      </w:tr>
    </w:tbl>
    <w:p w14:paraId="399A8138" w14:textId="77777777" w:rsidR="003C3084" w:rsidRPr="00DD06A0" w:rsidRDefault="003C3084" w:rsidP="001932FC">
      <w:pPr>
        <w:jc w:val="both"/>
        <w:rPr>
          <w:rFonts w:ascii="ITC Avant Garde" w:hAnsi="ITC Avant Garde"/>
          <w:sz w:val="18"/>
          <w:szCs w:val="18"/>
        </w:rPr>
      </w:pPr>
    </w:p>
    <w:p w14:paraId="775C054D"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5B760B9F" w14:textId="77777777" w:rsidTr="00225DA6">
        <w:tc>
          <w:tcPr>
            <w:tcW w:w="8828" w:type="dxa"/>
          </w:tcPr>
          <w:p w14:paraId="20445183"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7F7CFD9"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8EDC00C"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6FFE745" w14:textId="77777777" w:rsidTr="00CE2F13">
              <w:tc>
                <w:tcPr>
                  <w:tcW w:w="1562" w:type="dxa"/>
                  <w:tcBorders>
                    <w:bottom w:val="single" w:sz="4" w:space="0" w:color="auto"/>
                  </w:tcBorders>
                  <w:shd w:val="clear" w:color="auto" w:fill="A8D08D" w:themeFill="accent6" w:themeFillTint="99"/>
                </w:tcPr>
                <w:p w14:paraId="53ED954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5C83B30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4379152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72C3BD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4E70B4B6" w14:textId="77777777" w:rsidTr="00A15E5D">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57FED5" w14:textId="77777777" w:rsidR="007140E1" w:rsidRPr="00EF60BA" w:rsidRDefault="003967C2"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34D81722" w14:textId="77777777" w:rsidR="003967C2" w:rsidRPr="003967C2" w:rsidRDefault="003967C2" w:rsidP="003967C2">
                  <w:pPr>
                    <w:jc w:val="center"/>
                    <w:rPr>
                      <w:rFonts w:ascii="ITC Avant Garde" w:hAnsi="ITC Avant Garde"/>
                      <w:sz w:val="18"/>
                      <w:szCs w:val="18"/>
                    </w:rPr>
                  </w:pPr>
                  <w:r w:rsidRPr="003967C2">
                    <w:rPr>
                      <w:rFonts w:ascii="ITC Avant Garde" w:hAnsi="ITC Avant Garde"/>
                      <w:sz w:val="18"/>
                      <w:szCs w:val="18"/>
                    </w:rPr>
                    <w:t>Mantener la práctica de recibir información</w:t>
                  </w:r>
                </w:p>
                <w:p w14:paraId="60FC409A" w14:textId="77777777" w:rsidR="003967C2" w:rsidRPr="003967C2" w:rsidRDefault="003967C2" w:rsidP="003967C2">
                  <w:pPr>
                    <w:jc w:val="center"/>
                    <w:rPr>
                      <w:rFonts w:ascii="ITC Avant Garde" w:hAnsi="ITC Avant Garde"/>
                      <w:sz w:val="18"/>
                      <w:szCs w:val="18"/>
                    </w:rPr>
                  </w:pPr>
                  <w:r w:rsidRPr="003967C2">
                    <w:rPr>
                      <w:rFonts w:ascii="ITC Avant Garde" w:hAnsi="ITC Avant Garde"/>
                      <w:sz w:val="18"/>
                      <w:szCs w:val="18"/>
                    </w:rPr>
                    <w:t>ilegible y heterogénea, y continuar con los gastos en recursos humanos y materiales en los que se incurre</w:t>
                  </w:r>
                </w:p>
                <w:p w14:paraId="48473833" w14:textId="77777777" w:rsidR="007140E1" w:rsidRPr="00DD06A0" w:rsidRDefault="003967C2" w:rsidP="003967C2">
                  <w:pPr>
                    <w:jc w:val="center"/>
                    <w:rPr>
                      <w:rFonts w:ascii="ITC Avant Garde" w:hAnsi="ITC Avant Garde"/>
                      <w:sz w:val="18"/>
                      <w:szCs w:val="18"/>
                    </w:rPr>
                  </w:pPr>
                  <w:r w:rsidRPr="003967C2">
                    <w:rPr>
                      <w:rFonts w:ascii="ITC Avant Garde" w:hAnsi="ITC Avant Garde"/>
                      <w:sz w:val="18"/>
                      <w:szCs w:val="18"/>
                    </w:rPr>
                    <w:t>cada vez que los regulados entregan información impresa al Instituto.</w:t>
                  </w:r>
                </w:p>
              </w:tc>
              <w:tc>
                <w:tcPr>
                  <w:tcW w:w="2648" w:type="dxa"/>
                  <w:vAlign w:val="center"/>
                </w:tcPr>
                <w:p w14:paraId="6F43D7B6" w14:textId="77777777" w:rsidR="007140E1" w:rsidRPr="00DD06A0" w:rsidRDefault="00CB2ABF" w:rsidP="00225DA6">
                  <w:pPr>
                    <w:jc w:val="center"/>
                    <w:rPr>
                      <w:rFonts w:ascii="ITC Avant Garde" w:hAnsi="ITC Avant Garde"/>
                      <w:sz w:val="18"/>
                      <w:szCs w:val="18"/>
                    </w:rPr>
                  </w:pPr>
                  <w:r>
                    <w:rPr>
                      <w:rFonts w:ascii="ITC Avant Garde" w:hAnsi="ITC Avant Garde"/>
                      <w:sz w:val="18"/>
                      <w:szCs w:val="18"/>
                    </w:rPr>
                    <w:t>Ninguna identificada</w:t>
                  </w:r>
                </w:p>
              </w:tc>
              <w:tc>
                <w:tcPr>
                  <w:tcW w:w="2355" w:type="dxa"/>
                </w:tcPr>
                <w:p w14:paraId="18B7637F" w14:textId="77777777" w:rsidR="007140E1" w:rsidRPr="00DD06A0" w:rsidRDefault="00CB2ABF" w:rsidP="00225DA6">
                  <w:pPr>
                    <w:jc w:val="center"/>
                    <w:rPr>
                      <w:rFonts w:ascii="ITC Avant Garde" w:hAnsi="ITC Avant Garde"/>
                      <w:sz w:val="18"/>
                      <w:szCs w:val="18"/>
                    </w:rPr>
                  </w:pPr>
                  <w:r w:rsidRPr="00CB2ABF">
                    <w:rPr>
                      <w:rFonts w:ascii="ITC Avant Garde" w:hAnsi="ITC Avant Garde"/>
                      <w:sz w:val="18"/>
                      <w:szCs w:val="18"/>
                    </w:rPr>
                    <w:t>El IFT invierte una cantidad considerable de recursos humanos y tiempo en elaborar los requerimientos de información a los operadores, y de corroborar la información a través de notificaciones en los domicilios de los concesionarios, autorizados y permisionarios.</w:t>
                  </w:r>
                </w:p>
              </w:tc>
            </w:tr>
            <w:tr w:rsidR="00790373" w:rsidRPr="00DD06A0" w14:paraId="6DC1EDBB" w14:textId="77777777" w:rsidTr="00A15E5D">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D17F16" w14:textId="77777777" w:rsidR="00790373" w:rsidRPr="00EF60BA" w:rsidRDefault="00CB2ABF"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vAlign w:val="center"/>
                </w:tcPr>
                <w:p w14:paraId="04054816" w14:textId="77777777" w:rsidR="00790373" w:rsidRPr="00DD06A0" w:rsidRDefault="00CB2ABF" w:rsidP="00790373">
                  <w:pPr>
                    <w:jc w:val="center"/>
                    <w:rPr>
                      <w:rFonts w:ascii="ITC Avant Garde" w:hAnsi="ITC Avant Garde"/>
                      <w:sz w:val="18"/>
                      <w:szCs w:val="18"/>
                    </w:rPr>
                  </w:pPr>
                  <w:r w:rsidRPr="00CB2ABF">
                    <w:rPr>
                      <w:rFonts w:ascii="ITC Avant Garde" w:hAnsi="ITC Avant Garde"/>
                      <w:sz w:val="18"/>
                      <w:szCs w:val="18"/>
                    </w:rPr>
                    <w:t>Dejar de solicitar información a los regulados</w:t>
                  </w:r>
                </w:p>
              </w:tc>
              <w:tc>
                <w:tcPr>
                  <w:tcW w:w="2648" w:type="dxa"/>
                  <w:vAlign w:val="center"/>
                </w:tcPr>
                <w:p w14:paraId="59AB2658" w14:textId="77777777" w:rsidR="00790373" w:rsidRPr="00DD06A0" w:rsidRDefault="00CB2ABF" w:rsidP="00790373">
                  <w:pPr>
                    <w:jc w:val="center"/>
                    <w:rPr>
                      <w:rFonts w:ascii="ITC Avant Garde" w:hAnsi="ITC Avant Garde"/>
                      <w:sz w:val="18"/>
                      <w:szCs w:val="18"/>
                    </w:rPr>
                  </w:pPr>
                  <w:r>
                    <w:rPr>
                      <w:rFonts w:ascii="ITC Avant Garde" w:hAnsi="ITC Avant Garde"/>
                      <w:sz w:val="18"/>
                      <w:szCs w:val="18"/>
                    </w:rPr>
                    <w:t>Ninguna identificada</w:t>
                  </w:r>
                </w:p>
              </w:tc>
              <w:tc>
                <w:tcPr>
                  <w:tcW w:w="2355" w:type="dxa"/>
                </w:tcPr>
                <w:p w14:paraId="15EADA35" w14:textId="77777777" w:rsidR="00790373" w:rsidRPr="00DD06A0" w:rsidRDefault="00CB2ABF" w:rsidP="00790373">
                  <w:pPr>
                    <w:jc w:val="center"/>
                    <w:rPr>
                      <w:rFonts w:ascii="ITC Avant Garde" w:hAnsi="ITC Avant Garde"/>
                      <w:sz w:val="18"/>
                      <w:szCs w:val="18"/>
                    </w:rPr>
                  </w:pPr>
                  <w:r w:rsidRPr="00CB2ABF">
                    <w:rPr>
                      <w:rFonts w:ascii="ITC Avant Garde" w:hAnsi="ITC Avant Garde"/>
                      <w:sz w:val="18"/>
                      <w:szCs w:val="18"/>
                    </w:rPr>
                    <w:t>El Instituto no contaría con la información necesaria para el ejercicio de sus atribuciones.</w:t>
                  </w:r>
                </w:p>
              </w:tc>
            </w:tr>
          </w:tbl>
          <w:p w14:paraId="7C40C297" w14:textId="77777777" w:rsidR="002025CB" w:rsidRPr="00DD06A0" w:rsidRDefault="002025CB" w:rsidP="00225DA6">
            <w:pPr>
              <w:jc w:val="both"/>
              <w:rPr>
                <w:rFonts w:ascii="ITC Avant Garde" w:hAnsi="ITC Avant Garde"/>
                <w:sz w:val="18"/>
                <w:szCs w:val="18"/>
              </w:rPr>
            </w:pPr>
          </w:p>
        </w:tc>
      </w:tr>
    </w:tbl>
    <w:p w14:paraId="5AA8BAD6"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4C2EA5A8" w14:textId="77777777" w:rsidTr="00225DA6">
        <w:tc>
          <w:tcPr>
            <w:tcW w:w="8828" w:type="dxa"/>
          </w:tcPr>
          <w:p w14:paraId="1614890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2CDA5B04"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FE2712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50D67FCC" w14:textId="77777777" w:rsidTr="00225DA6">
              <w:tc>
                <w:tcPr>
                  <w:tcW w:w="8602" w:type="dxa"/>
                  <w:gridSpan w:val="2"/>
                  <w:shd w:val="clear" w:color="auto" w:fill="A8D08D" w:themeFill="accent6" w:themeFillTint="99"/>
                </w:tcPr>
                <w:p w14:paraId="3D1B0689"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60B12" w:rsidRPr="00DD06A0" w14:paraId="003DCEDE" w14:textId="77777777" w:rsidTr="00DC156F">
              <w:tc>
                <w:tcPr>
                  <w:tcW w:w="3993" w:type="dxa"/>
                </w:tcPr>
                <w:p w14:paraId="4FF1A0A1"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3AC336F" w14:textId="77777777"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Australia</w:t>
                  </w:r>
                </w:p>
              </w:tc>
            </w:tr>
            <w:tr w:rsidR="00D60B12" w:rsidRPr="00DD06A0" w14:paraId="5F677C46" w14:textId="77777777" w:rsidTr="00DC156F">
              <w:tc>
                <w:tcPr>
                  <w:tcW w:w="3993" w:type="dxa"/>
                </w:tcPr>
                <w:p w14:paraId="5E35CE33"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34532B" w14:textId="77777777"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Requerimientos de Información</w:t>
                  </w:r>
                </w:p>
              </w:tc>
            </w:tr>
            <w:tr w:rsidR="00D60B12" w:rsidRPr="00DD06A0" w14:paraId="13EDB278" w14:textId="77777777" w:rsidTr="00DC156F">
              <w:tc>
                <w:tcPr>
                  <w:tcW w:w="3993" w:type="dxa"/>
                </w:tcPr>
                <w:p w14:paraId="2017799A"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FA0B933" w14:textId="77777777"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Recepción mediante correo electrónico</w:t>
                  </w:r>
                </w:p>
              </w:tc>
            </w:tr>
            <w:tr w:rsidR="00D60B12" w:rsidRPr="00DD06A0" w14:paraId="04D96A02" w14:textId="77777777" w:rsidTr="00DC156F">
              <w:tc>
                <w:tcPr>
                  <w:tcW w:w="3993" w:type="dxa"/>
                </w:tcPr>
                <w:p w14:paraId="20E47060"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6B7D0FD" w14:textId="77777777"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ND</w:t>
                  </w:r>
                </w:p>
              </w:tc>
            </w:tr>
            <w:tr w:rsidR="00D60B12" w:rsidRPr="00DD06A0" w14:paraId="12A2EA93" w14:textId="77777777" w:rsidTr="00DC156F">
              <w:tc>
                <w:tcPr>
                  <w:tcW w:w="3993" w:type="dxa"/>
                </w:tcPr>
                <w:p w14:paraId="23C47804"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33CE827" w14:textId="77777777" w:rsidR="00D60B12" w:rsidRPr="00D60B12" w:rsidRDefault="001C4F1A" w:rsidP="00D60B12">
                  <w:pPr>
                    <w:jc w:val="both"/>
                    <w:rPr>
                      <w:rFonts w:ascii="ITC Avant Garde" w:hAnsi="ITC Avant Garde"/>
                      <w:color w:val="2E74B5" w:themeColor="accent1" w:themeShade="BF"/>
                      <w:sz w:val="18"/>
                      <w:szCs w:val="18"/>
                    </w:rPr>
                  </w:pPr>
                  <w:hyperlink r:id="rId15" w:history="1">
                    <w:r w:rsidR="00D60B12"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D60B12" w:rsidRPr="00DD06A0" w14:paraId="5936729F" w14:textId="77777777" w:rsidTr="00DC156F">
              <w:tc>
                <w:tcPr>
                  <w:tcW w:w="3993" w:type="dxa"/>
                </w:tcPr>
                <w:p w14:paraId="0F0DCB0B" w14:textId="77777777"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F331CF8" w14:textId="77777777"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Nivel de detalle requerido: Bajo</w:t>
                  </w:r>
                </w:p>
                <w:p w14:paraId="06EB23E0" w14:textId="77777777"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Seguridad: Correo electrónico</w:t>
                  </w:r>
                </w:p>
                <w:p w14:paraId="05CBEA52" w14:textId="77777777"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Base de datos: Excel</w:t>
                  </w:r>
                </w:p>
                <w:p w14:paraId="7AE90A20" w14:textId="77777777"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Formato de envío: Excel</w:t>
                  </w:r>
                </w:p>
              </w:tc>
            </w:tr>
          </w:tbl>
          <w:p w14:paraId="18D8277D"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5121779C" w14:textId="77777777" w:rsidTr="00225DA6">
              <w:tc>
                <w:tcPr>
                  <w:tcW w:w="8602" w:type="dxa"/>
                  <w:gridSpan w:val="2"/>
                  <w:shd w:val="clear" w:color="auto" w:fill="A8D08D" w:themeFill="accent6" w:themeFillTint="99"/>
                </w:tcPr>
                <w:p w14:paraId="376FA533"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223FA1" w:rsidRPr="00DD06A0" w14:paraId="281A4EBE" w14:textId="77777777" w:rsidTr="00225DA6">
              <w:tc>
                <w:tcPr>
                  <w:tcW w:w="3993" w:type="dxa"/>
                </w:tcPr>
                <w:p w14:paraId="0BF66C99"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7B0E3A8" w14:textId="77777777"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Brasil</w:t>
                  </w:r>
                </w:p>
              </w:tc>
            </w:tr>
            <w:tr w:rsidR="00223FA1" w:rsidRPr="00DD06A0" w14:paraId="6953D96A" w14:textId="77777777" w:rsidTr="00225DA6">
              <w:tc>
                <w:tcPr>
                  <w:tcW w:w="3993" w:type="dxa"/>
                </w:tcPr>
                <w:p w14:paraId="144B9708"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2EDD6BD" w14:textId="77777777"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Requerimientos de Información</w:t>
                  </w:r>
                </w:p>
              </w:tc>
            </w:tr>
            <w:tr w:rsidR="00223FA1" w:rsidRPr="00DD06A0" w14:paraId="4B8D61DE" w14:textId="77777777" w:rsidTr="00225DA6">
              <w:tc>
                <w:tcPr>
                  <w:tcW w:w="3993" w:type="dxa"/>
                </w:tcPr>
                <w:p w14:paraId="50C89FA8"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BA1DC4E" w14:textId="77777777"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Diversos sistemas y bases de datos</w:t>
                  </w:r>
                </w:p>
              </w:tc>
            </w:tr>
            <w:tr w:rsidR="00223FA1" w:rsidRPr="00DD06A0" w14:paraId="5991CB87" w14:textId="77777777" w:rsidTr="00225DA6">
              <w:tc>
                <w:tcPr>
                  <w:tcW w:w="3993" w:type="dxa"/>
                </w:tcPr>
                <w:p w14:paraId="09F07112"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2E76D6" w14:textId="77777777"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ND</w:t>
                  </w:r>
                </w:p>
              </w:tc>
            </w:tr>
            <w:tr w:rsidR="00223FA1" w:rsidRPr="00DD06A0" w14:paraId="7311B8C8" w14:textId="77777777" w:rsidTr="00225DA6">
              <w:tc>
                <w:tcPr>
                  <w:tcW w:w="3993" w:type="dxa"/>
                </w:tcPr>
                <w:p w14:paraId="4939E770"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D709505" w14:textId="77777777" w:rsidR="00223FA1" w:rsidRPr="00223FA1" w:rsidRDefault="001C4F1A" w:rsidP="00223FA1">
                  <w:pPr>
                    <w:jc w:val="both"/>
                    <w:rPr>
                      <w:rFonts w:ascii="ITC Avant Garde Std Bk" w:hAnsi="ITC Avant Garde Std Bk"/>
                      <w:sz w:val="18"/>
                      <w:szCs w:val="18"/>
                    </w:rPr>
                  </w:pPr>
                  <w:hyperlink r:id="rId16" w:history="1">
                    <w:r w:rsidR="00223FA1"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223FA1" w:rsidRPr="00DD06A0" w14:paraId="2B18D629" w14:textId="77777777" w:rsidTr="00225DA6">
              <w:tc>
                <w:tcPr>
                  <w:tcW w:w="3993" w:type="dxa"/>
                </w:tcPr>
                <w:p w14:paraId="09EAB3F1" w14:textId="77777777"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C05CB98" w14:textId="77777777"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Nivel de detalle requerido: Alto</w:t>
                  </w:r>
                </w:p>
                <w:p w14:paraId="55602BAF" w14:textId="77777777" w:rsidR="00223FA1" w:rsidRPr="006F67E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14:paraId="6578AB85" w14:textId="77777777" w:rsidR="00223FA1" w:rsidRPr="006F67E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Base de datos: Oracle y Excel</w:t>
                  </w:r>
                </w:p>
                <w:p w14:paraId="6158EA13" w14:textId="77777777" w:rsidR="00223FA1" w:rsidRPr="00223FA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Formato de envío: Archivos planos y Excel</w:t>
                  </w:r>
                </w:p>
              </w:tc>
            </w:tr>
          </w:tbl>
          <w:p w14:paraId="72DCB503"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1A6AEDD3" w14:textId="77777777" w:rsidTr="000A139C">
              <w:tc>
                <w:tcPr>
                  <w:tcW w:w="8602" w:type="dxa"/>
                  <w:gridSpan w:val="2"/>
                  <w:shd w:val="clear" w:color="auto" w:fill="A8D08D" w:themeFill="accent6" w:themeFillTint="99"/>
                </w:tcPr>
                <w:p w14:paraId="1819374B"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3</w:t>
                  </w:r>
                </w:p>
              </w:tc>
            </w:tr>
            <w:tr w:rsidR="008C0268" w:rsidRPr="00DD06A0" w14:paraId="344023E4" w14:textId="77777777" w:rsidTr="000A139C">
              <w:tc>
                <w:tcPr>
                  <w:tcW w:w="3993" w:type="dxa"/>
                </w:tcPr>
                <w:p w14:paraId="13326643"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F89CB12"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Chile</w:t>
                  </w:r>
                </w:p>
              </w:tc>
            </w:tr>
            <w:tr w:rsidR="008C0268" w:rsidRPr="00DD06A0" w14:paraId="792C61A2" w14:textId="77777777" w:rsidTr="000A139C">
              <w:tc>
                <w:tcPr>
                  <w:tcW w:w="3993" w:type="dxa"/>
                </w:tcPr>
                <w:p w14:paraId="1BADBE11"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3615CA7"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Requerimientos de Información</w:t>
                  </w:r>
                </w:p>
              </w:tc>
            </w:tr>
            <w:tr w:rsidR="008C0268" w:rsidRPr="00DD06A0" w14:paraId="074FED16" w14:textId="77777777" w:rsidTr="000A139C">
              <w:tc>
                <w:tcPr>
                  <w:tcW w:w="3993" w:type="dxa"/>
                </w:tcPr>
                <w:p w14:paraId="36AA8481"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6AA1E0F"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Sistema de Transferencia de Información o STI es que permite agilizar y automatizar la transferencia de información con las empresas de telecomunicaciones.</w:t>
                  </w:r>
                </w:p>
              </w:tc>
            </w:tr>
            <w:tr w:rsidR="008C0268" w:rsidRPr="00DD06A0" w14:paraId="3ABCE6C6" w14:textId="77777777" w:rsidTr="000A139C">
              <w:tc>
                <w:tcPr>
                  <w:tcW w:w="3993" w:type="dxa"/>
                </w:tcPr>
                <w:p w14:paraId="20470AFC"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7D1C8B"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ND</w:t>
                  </w:r>
                </w:p>
              </w:tc>
            </w:tr>
            <w:tr w:rsidR="008C0268" w:rsidRPr="00DD06A0" w14:paraId="26CEB104" w14:textId="77777777" w:rsidTr="000A139C">
              <w:tc>
                <w:tcPr>
                  <w:tcW w:w="3993" w:type="dxa"/>
                </w:tcPr>
                <w:p w14:paraId="7BEE1171"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720223F" w14:textId="77777777" w:rsidR="008C0268" w:rsidRPr="008C0268" w:rsidRDefault="001C4F1A" w:rsidP="008C0268">
                  <w:pPr>
                    <w:jc w:val="both"/>
                    <w:rPr>
                      <w:rFonts w:ascii="ITC Avant Garde" w:hAnsi="ITC Avant Garde"/>
                      <w:sz w:val="18"/>
                      <w:szCs w:val="18"/>
                    </w:rPr>
                  </w:pPr>
                  <w:hyperlink r:id="rId17"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8C0268">
                    <w:rPr>
                      <w:rFonts w:ascii="ITC Avant Garde Std Bk" w:hAnsi="ITC Avant Garde Std Bk"/>
                      <w:sz w:val="18"/>
                      <w:szCs w:val="18"/>
                    </w:rPr>
                    <w:t xml:space="preserve"> </w:t>
                  </w:r>
                </w:p>
              </w:tc>
            </w:tr>
            <w:tr w:rsidR="008C0268" w:rsidRPr="00DD06A0" w14:paraId="4A2B9AA6" w14:textId="77777777" w:rsidTr="000A139C">
              <w:tc>
                <w:tcPr>
                  <w:tcW w:w="3993" w:type="dxa"/>
                </w:tcPr>
                <w:p w14:paraId="6269B01B"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B95EADB"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Nivel de detalle requerido: Medio Alto</w:t>
                  </w:r>
                </w:p>
                <w:p w14:paraId="115F8E61"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Seguridad: Número de usuario y contraseña</w:t>
                  </w:r>
                </w:p>
                <w:p w14:paraId="19E5E945"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Base de datos: Oracle</w:t>
                  </w:r>
                </w:p>
                <w:p w14:paraId="2432C13A" w14:textId="77777777"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Formato de envío: Archivos planos</w:t>
                  </w:r>
                </w:p>
              </w:tc>
            </w:tr>
          </w:tbl>
          <w:p w14:paraId="05D89E36" w14:textId="77777777" w:rsidR="002025CB"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6D7D1742" w14:textId="77777777" w:rsidTr="000A139C">
              <w:tc>
                <w:tcPr>
                  <w:tcW w:w="8602" w:type="dxa"/>
                  <w:gridSpan w:val="2"/>
                  <w:shd w:val="clear" w:color="auto" w:fill="A8D08D" w:themeFill="accent6" w:themeFillTint="99"/>
                </w:tcPr>
                <w:p w14:paraId="623A312B"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4</w:t>
                  </w:r>
                </w:p>
              </w:tc>
            </w:tr>
            <w:tr w:rsidR="008C0268" w:rsidRPr="00DD06A0" w14:paraId="313DA27A" w14:textId="77777777" w:rsidTr="000A139C">
              <w:tc>
                <w:tcPr>
                  <w:tcW w:w="3993" w:type="dxa"/>
                </w:tcPr>
                <w:p w14:paraId="72F23A9B"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1BF416C" w14:textId="77777777"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Brasil</w:t>
                  </w:r>
                </w:p>
              </w:tc>
            </w:tr>
            <w:tr w:rsidR="008C0268" w:rsidRPr="00DD06A0" w14:paraId="1D7A483E" w14:textId="77777777" w:rsidTr="000A139C">
              <w:tc>
                <w:tcPr>
                  <w:tcW w:w="3993" w:type="dxa"/>
                </w:tcPr>
                <w:p w14:paraId="248EFEC9"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lastRenderedPageBreak/>
                    <w:t>Nombre de la regulación:</w:t>
                  </w:r>
                </w:p>
              </w:tc>
              <w:tc>
                <w:tcPr>
                  <w:tcW w:w="4609" w:type="dxa"/>
                </w:tcPr>
                <w:p w14:paraId="1CD11E0B" w14:textId="77777777"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Requerimientos de Información</w:t>
                  </w:r>
                </w:p>
              </w:tc>
            </w:tr>
            <w:tr w:rsidR="008C0268" w:rsidRPr="00DD06A0" w14:paraId="69C2A8D6" w14:textId="77777777" w:rsidTr="000A139C">
              <w:tc>
                <w:tcPr>
                  <w:tcW w:w="3993" w:type="dxa"/>
                </w:tcPr>
                <w:p w14:paraId="7732277F"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A221D16" w14:textId="77777777"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Diversos sistemas y bases de datos</w:t>
                  </w:r>
                </w:p>
              </w:tc>
            </w:tr>
            <w:tr w:rsidR="008C0268" w:rsidRPr="00DD06A0" w14:paraId="0D46FD9E" w14:textId="77777777" w:rsidTr="000A139C">
              <w:tc>
                <w:tcPr>
                  <w:tcW w:w="3993" w:type="dxa"/>
                </w:tcPr>
                <w:p w14:paraId="6BD3FD65"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EACFBDC" w14:textId="77777777"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ND</w:t>
                  </w:r>
                </w:p>
              </w:tc>
            </w:tr>
            <w:tr w:rsidR="008C0268" w:rsidRPr="00DD06A0" w14:paraId="4B5C6EF8" w14:textId="77777777" w:rsidTr="000A139C">
              <w:tc>
                <w:tcPr>
                  <w:tcW w:w="3993" w:type="dxa"/>
                </w:tcPr>
                <w:p w14:paraId="777C4FF1"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713BD92" w14:textId="77777777" w:rsidR="008C0268" w:rsidRPr="00223FA1" w:rsidRDefault="001C4F1A" w:rsidP="008C0268">
                  <w:pPr>
                    <w:jc w:val="both"/>
                    <w:rPr>
                      <w:rFonts w:ascii="ITC Avant Garde Std Bk" w:hAnsi="ITC Avant Garde Std Bk"/>
                      <w:sz w:val="18"/>
                      <w:szCs w:val="18"/>
                    </w:rPr>
                  </w:pPr>
                  <w:hyperlink r:id="rId18"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8C0268" w:rsidRPr="00DD06A0" w14:paraId="3949F2FC" w14:textId="77777777" w:rsidTr="000A139C">
              <w:tc>
                <w:tcPr>
                  <w:tcW w:w="3993" w:type="dxa"/>
                </w:tcPr>
                <w:p w14:paraId="3419ED59"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1B32D39" w14:textId="77777777"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Nivel de detalle requerido: Alto</w:t>
                  </w:r>
                </w:p>
                <w:p w14:paraId="31DABEE5" w14:textId="77777777"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14:paraId="2FDA3334" w14:textId="77777777"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Base de datos: Oracle y Excel</w:t>
                  </w:r>
                </w:p>
                <w:p w14:paraId="60EB2DD3" w14:textId="77777777" w:rsidR="008C0268" w:rsidRPr="00223FA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Formato de envío: Archivos planos y Excel</w:t>
                  </w:r>
                </w:p>
              </w:tc>
            </w:tr>
          </w:tbl>
          <w:p w14:paraId="64FB86A2" w14:textId="77777777"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7562CDB2" w14:textId="77777777" w:rsidTr="000A139C">
              <w:tc>
                <w:tcPr>
                  <w:tcW w:w="8602" w:type="dxa"/>
                  <w:gridSpan w:val="2"/>
                  <w:shd w:val="clear" w:color="auto" w:fill="A8D08D" w:themeFill="accent6" w:themeFillTint="99"/>
                </w:tcPr>
                <w:p w14:paraId="2068F3EF"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5</w:t>
                  </w:r>
                </w:p>
              </w:tc>
            </w:tr>
            <w:tr w:rsidR="008C0268" w:rsidRPr="00DD06A0" w14:paraId="65F62255" w14:textId="77777777" w:rsidTr="000A139C">
              <w:tc>
                <w:tcPr>
                  <w:tcW w:w="3993" w:type="dxa"/>
                </w:tcPr>
                <w:p w14:paraId="6A7A1681"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8BE41FB" w14:textId="77777777"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Reino Unido</w:t>
                  </w:r>
                </w:p>
              </w:tc>
            </w:tr>
            <w:tr w:rsidR="008C0268" w:rsidRPr="00DD06A0" w14:paraId="52822672" w14:textId="77777777" w:rsidTr="000A139C">
              <w:tc>
                <w:tcPr>
                  <w:tcW w:w="3993" w:type="dxa"/>
                </w:tcPr>
                <w:p w14:paraId="2E900327"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5D5B4B3" w14:textId="77777777"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Requerimientos de Información</w:t>
                  </w:r>
                </w:p>
              </w:tc>
            </w:tr>
            <w:tr w:rsidR="008C0268" w:rsidRPr="00DD06A0" w14:paraId="14B93A56" w14:textId="77777777" w:rsidTr="000A139C">
              <w:tc>
                <w:tcPr>
                  <w:tcW w:w="3993" w:type="dxa"/>
                </w:tcPr>
                <w:p w14:paraId="6609C113"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F40D1B1" w14:textId="77777777" w:rsidR="008C0268" w:rsidRPr="00223FA1" w:rsidRDefault="008C0268" w:rsidP="008C0268">
                  <w:pPr>
                    <w:jc w:val="both"/>
                    <w:rPr>
                      <w:rFonts w:ascii="ITC Avant Garde Std Bk" w:hAnsi="ITC Avant Garde Std Bk"/>
                      <w:sz w:val="18"/>
                      <w:szCs w:val="18"/>
                    </w:rPr>
                  </w:pPr>
                  <w:proofErr w:type="spellStart"/>
                  <w:r w:rsidRPr="008C0268">
                    <w:rPr>
                      <w:rFonts w:ascii="ITC Avant Garde Std Bk" w:hAnsi="ITC Avant Garde Std Bk"/>
                      <w:sz w:val="18"/>
                      <w:szCs w:val="18"/>
                    </w:rPr>
                    <w:t>Market</w:t>
                  </w:r>
                  <w:proofErr w:type="spellEnd"/>
                  <w:r w:rsidRPr="008C0268">
                    <w:rPr>
                      <w:rFonts w:ascii="ITC Avant Garde Std Bk" w:hAnsi="ITC Avant Garde Std Bk"/>
                      <w:sz w:val="18"/>
                      <w:szCs w:val="18"/>
                    </w:rPr>
                    <w:t xml:space="preserve"> </w:t>
                  </w:r>
                  <w:proofErr w:type="spellStart"/>
                  <w:r w:rsidRPr="008C0268">
                    <w:rPr>
                      <w:rFonts w:ascii="ITC Avant Garde Std Bk" w:hAnsi="ITC Avant Garde Std Bk"/>
                      <w:sz w:val="18"/>
                      <w:szCs w:val="18"/>
                    </w:rPr>
                    <w:t>Intelligence</w:t>
                  </w:r>
                  <w:proofErr w:type="spellEnd"/>
                  <w:r w:rsidRPr="008C0268">
                    <w:rPr>
                      <w:rFonts w:ascii="ITC Avant Garde Std Bk" w:hAnsi="ITC Avant Garde Std Bk"/>
                      <w:sz w:val="18"/>
                      <w:szCs w:val="18"/>
                    </w:rPr>
                    <w:t xml:space="preserve"> </w:t>
                  </w:r>
                  <w:proofErr w:type="spellStart"/>
                  <w:r w:rsidRPr="008C0268">
                    <w:rPr>
                      <w:rFonts w:ascii="ITC Avant Garde Std Bk" w:hAnsi="ITC Avant Garde Std Bk"/>
                      <w:sz w:val="18"/>
                      <w:szCs w:val="18"/>
                    </w:rPr>
                    <w:t>Database</w:t>
                  </w:r>
                  <w:proofErr w:type="spellEnd"/>
                  <w:r w:rsidRPr="008C0268">
                    <w:rPr>
                      <w:rFonts w:ascii="ITC Avant Garde Std Bk" w:hAnsi="ITC Avant Garde Std Bk"/>
                      <w:sz w:val="18"/>
                      <w:szCs w:val="18"/>
                    </w:rPr>
                    <w:t xml:space="preserve"> (MID)</w:t>
                  </w:r>
                </w:p>
              </w:tc>
            </w:tr>
            <w:tr w:rsidR="008C0268" w:rsidRPr="00DD06A0" w14:paraId="0AE93A6A" w14:textId="77777777" w:rsidTr="000A139C">
              <w:tc>
                <w:tcPr>
                  <w:tcW w:w="3993" w:type="dxa"/>
                </w:tcPr>
                <w:p w14:paraId="20FFB037"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0C17DF96" w14:textId="77777777"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ND</w:t>
                  </w:r>
                </w:p>
              </w:tc>
            </w:tr>
            <w:tr w:rsidR="008C0268" w:rsidRPr="00DD06A0" w14:paraId="56F469FE" w14:textId="77777777" w:rsidTr="000A139C">
              <w:tc>
                <w:tcPr>
                  <w:tcW w:w="3993" w:type="dxa"/>
                </w:tcPr>
                <w:p w14:paraId="30729B79"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7C335D1" w14:textId="77777777" w:rsidR="008C0268" w:rsidRPr="00223FA1" w:rsidRDefault="001C4F1A" w:rsidP="008C0268">
                  <w:pPr>
                    <w:jc w:val="both"/>
                    <w:rPr>
                      <w:rFonts w:ascii="ITC Avant Garde Std Bk" w:hAnsi="ITC Avant Garde Std Bk"/>
                      <w:sz w:val="18"/>
                      <w:szCs w:val="18"/>
                    </w:rPr>
                  </w:pPr>
                  <w:hyperlink r:id="rId19"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8C0268" w:rsidRPr="00DD06A0" w14:paraId="29E521AC" w14:textId="77777777" w:rsidTr="000A139C">
              <w:tc>
                <w:tcPr>
                  <w:tcW w:w="3993" w:type="dxa"/>
                </w:tcPr>
                <w:p w14:paraId="799311A8" w14:textId="77777777"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A1958D0" w14:textId="77777777"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Nivel de detalle requerido: Medio</w:t>
                  </w:r>
                </w:p>
                <w:p w14:paraId="5970E3ED" w14:textId="77777777"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14:paraId="5AE4D60F" w14:textId="77777777"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Base de datos: SQL 2005</w:t>
                  </w:r>
                </w:p>
                <w:p w14:paraId="17F4EAEC" w14:textId="77777777" w:rsidR="008C0268" w:rsidRPr="00223FA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Formato de envío: Excel/input MID</w:t>
                  </w:r>
                </w:p>
              </w:tc>
            </w:tr>
          </w:tbl>
          <w:p w14:paraId="56499754" w14:textId="77777777"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78B342C9" w14:textId="77777777" w:rsidTr="000A139C">
              <w:tc>
                <w:tcPr>
                  <w:tcW w:w="8602" w:type="dxa"/>
                  <w:gridSpan w:val="2"/>
                  <w:shd w:val="clear" w:color="auto" w:fill="A8D08D" w:themeFill="accent6" w:themeFillTint="99"/>
                </w:tcPr>
                <w:p w14:paraId="603F552B"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6</w:t>
                  </w:r>
                </w:p>
              </w:tc>
            </w:tr>
            <w:tr w:rsidR="000C5B8C" w:rsidRPr="00DD06A0" w14:paraId="3080A655" w14:textId="77777777" w:rsidTr="000A139C">
              <w:tc>
                <w:tcPr>
                  <w:tcW w:w="3993" w:type="dxa"/>
                </w:tcPr>
                <w:p w14:paraId="10161601"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A56D6F1"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Estados Unidos</w:t>
                  </w:r>
                </w:p>
              </w:tc>
            </w:tr>
            <w:tr w:rsidR="000C5B8C" w:rsidRPr="00DD06A0" w14:paraId="70E7EDCB" w14:textId="77777777" w:rsidTr="000A139C">
              <w:tc>
                <w:tcPr>
                  <w:tcW w:w="3993" w:type="dxa"/>
                </w:tcPr>
                <w:p w14:paraId="5279C8FE"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520A85E"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14:paraId="4574DFB5" w14:textId="77777777" w:rsidTr="000A139C">
              <w:tc>
                <w:tcPr>
                  <w:tcW w:w="3993" w:type="dxa"/>
                </w:tcPr>
                <w:p w14:paraId="0C9A882C"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F66CA8A"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Formulario Electrónicos</w:t>
                  </w:r>
                </w:p>
              </w:tc>
            </w:tr>
            <w:tr w:rsidR="000C5B8C" w:rsidRPr="00DD06A0" w14:paraId="48A469AF" w14:textId="77777777" w:rsidTr="000A139C">
              <w:tc>
                <w:tcPr>
                  <w:tcW w:w="3993" w:type="dxa"/>
                </w:tcPr>
                <w:p w14:paraId="2FB6F8D9"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9756B5C"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14:paraId="0E9A5C68" w14:textId="77777777" w:rsidTr="000A139C">
              <w:tc>
                <w:tcPr>
                  <w:tcW w:w="3993" w:type="dxa"/>
                </w:tcPr>
                <w:p w14:paraId="6677406E"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EF9E58" w14:textId="77777777" w:rsidR="000C5B8C" w:rsidRPr="00223FA1" w:rsidRDefault="001C4F1A" w:rsidP="000C5B8C">
                  <w:pPr>
                    <w:jc w:val="both"/>
                    <w:rPr>
                      <w:rFonts w:ascii="ITC Avant Garde Std Bk" w:hAnsi="ITC Avant Garde Std Bk"/>
                      <w:sz w:val="18"/>
                      <w:szCs w:val="18"/>
                    </w:rPr>
                  </w:pPr>
                  <w:hyperlink r:id="rId20"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14:paraId="184CBB75" w14:textId="77777777" w:rsidTr="000A139C">
              <w:tc>
                <w:tcPr>
                  <w:tcW w:w="3993" w:type="dxa"/>
                </w:tcPr>
                <w:p w14:paraId="52D7AB5E"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6D607B8" w14:textId="77777777"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Bajo</w:t>
                  </w:r>
                </w:p>
                <w:p w14:paraId="4BF2FE20" w14:textId="77777777"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14:paraId="440BFB20" w14:textId="77777777"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Base de datos: Excel (.CSV)</w:t>
                  </w:r>
                </w:p>
                <w:p w14:paraId="1AADCAE0"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Formato de envío: Excel (.CSV)</w:t>
                  </w:r>
                </w:p>
              </w:tc>
            </w:tr>
          </w:tbl>
          <w:p w14:paraId="52C0474D" w14:textId="77777777"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7AAEF59E" w14:textId="77777777" w:rsidTr="000A139C">
              <w:tc>
                <w:tcPr>
                  <w:tcW w:w="8602" w:type="dxa"/>
                  <w:gridSpan w:val="2"/>
                  <w:shd w:val="clear" w:color="auto" w:fill="A8D08D" w:themeFill="accent6" w:themeFillTint="99"/>
                </w:tcPr>
                <w:p w14:paraId="357C3FF9"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7</w:t>
                  </w:r>
                </w:p>
              </w:tc>
            </w:tr>
            <w:tr w:rsidR="000C5B8C" w:rsidRPr="00DD06A0" w14:paraId="71729DC0" w14:textId="77777777" w:rsidTr="000A139C">
              <w:tc>
                <w:tcPr>
                  <w:tcW w:w="3993" w:type="dxa"/>
                </w:tcPr>
                <w:p w14:paraId="25119726"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E0643F"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UIT</w:t>
                  </w:r>
                </w:p>
              </w:tc>
            </w:tr>
            <w:tr w:rsidR="000C5B8C" w:rsidRPr="00DD06A0" w14:paraId="79DC7277" w14:textId="77777777" w:rsidTr="000A139C">
              <w:tc>
                <w:tcPr>
                  <w:tcW w:w="3993" w:type="dxa"/>
                </w:tcPr>
                <w:p w14:paraId="551AB8EC"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D351E68"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14:paraId="56339DA4" w14:textId="77777777" w:rsidTr="000A139C">
              <w:tc>
                <w:tcPr>
                  <w:tcW w:w="3993" w:type="dxa"/>
                </w:tcPr>
                <w:p w14:paraId="192034A5"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39069B3"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14:paraId="6859679B" w14:textId="77777777" w:rsidTr="000A139C">
              <w:tc>
                <w:tcPr>
                  <w:tcW w:w="3993" w:type="dxa"/>
                </w:tcPr>
                <w:p w14:paraId="15337D77"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360EC62"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14:paraId="74842528" w14:textId="77777777" w:rsidTr="000A139C">
              <w:tc>
                <w:tcPr>
                  <w:tcW w:w="3993" w:type="dxa"/>
                </w:tcPr>
                <w:p w14:paraId="48E896D3"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DEEFD9D" w14:textId="77777777" w:rsidR="000C5B8C" w:rsidRPr="00223FA1" w:rsidRDefault="001C4F1A" w:rsidP="000C5B8C">
                  <w:pPr>
                    <w:jc w:val="both"/>
                    <w:rPr>
                      <w:rFonts w:ascii="ITC Avant Garde Std Bk" w:hAnsi="ITC Avant Garde Std Bk"/>
                      <w:sz w:val="18"/>
                      <w:szCs w:val="18"/>
                    </w:rPr>
                  </w:pPr>
                  <w:hyperlink r:id="rId21"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14:paraId="0A0829A0" w14:textId="77777777" w:rsidTr="000A139C">
              <w:tc>
                <w:tcPr>
                  <w:tcW w:w="3993" w:type="dxa"/>
                </w:tcPr>
                <w:p w14:paraId="0C92676C"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7963F52"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Medio</w:t>
                  </w:r>
                </w:p>
              </w:tc>
            </w:tr>
          </w:tbl>
          <w:p w14:paraId="763183C3" w14:textId="77777777" w:rsidR="008C0268" w:rsidRDefault="008C0268" w:rsidP="00225DA6">
            <w:pPr>
              <w:jc w:val="both"/>
              <w:rPr>
                <w:rFonts w:ascii="ITC Avant Garde" w:hAnsi="ITC Avant Garde"/>
                <w:sz w:val="18"/>
                <w:szCs w:val="18"/>
                <w:highlight w:val="yellow"/>
              </w:rPr>
            </w:pPr>
          </w:p>
          <w:p w14:paraId="6498C939" w14:textId="77777777"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14:paraId="5F956075" w14:textId="77777777" w:rsidTr="000A139C">
              <w:tc>
                <w:tcPr>
                  <w:tcW w:w="8602" w:type="dxa"/>
                  <w:gridSpan w:val="2"/>
                  <w:shd w:val="clear" w:color="auto" w:fill="A8D08D" w:themeFill="accent6" w:themeFillTint="99"/>
                </w:tcPr>
                <w:p w14:paraId="546C7370" w14:textId="77777777"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8</w:t>
                  </w:r>
                </w:p>
              </w:tc>
            </w:tr>
            <w:tr w:rsidR="000C5B8C" w:rsidRPr="00DD06A0" w14:paraId="2DBCDAB4" w14:textId="77777777" w:rsidTr="000A139C">
              <w:tc>
                <w:tcPr>
                  <w:tcW w:w="3993" w:type="dxa"/>
                </w:tcPr>
                <w:p w14:paraId="00A2615E"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707E0619"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OCDE</w:t>
                  </w:r>
                </w:p>
              </w:tc>
            </w:tr>
            <w:tr w:rsidR="000C5B8C" w:rsidRPr="00DD06A0" w14:paraId="661E50CA" w14:textId="77777777" w:rsidTr="000A139C">
              <w:tc>
                <w:tcPr>
                  <w:tcW w:w="3993" w:type="dxa"/>
                </w:tcPr>
                <w:p w14:paraId="411F06E1"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E57B742"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14:paraId="30CEE092" w14:textId="77777777" w:rsidTr="000A139C">
              <w:tc>
                <w:tcPr>
                  <w:tcW w:w="3993" w:type="dxa"/>
                </w:tcPr>
                <w:p w14:paraId="340E5237"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474D2FC"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14:paraId="1D759616" w14:textId="77777777" w:rsidTr="000A139C">
              <w:tc>
                <w:tcPr>
                  <w:tcW w:w="3993" w:type="dxa"/>
                </w:tcPr>
                <w:p w14:paraId="0B89FE69"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7F1AC8E"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14:paraId="6616C2DB" w14:textId="77777777" w:rsidTr="000A139C">
              <w:tc>
                <w:tcPr>
                  <w:tcW w:w="3993" w:type="dxa"/>
                </w:tcPr>
                <w:p w14:paraId="430B7CF2"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AC5172C" w14:textId="77777777" w:rsidR="000C5B8C" w:rsidRPr="00223FA1" w:rsidRDefault="001C4F1A" w:rsidP="000C5B8C">
                  <w:pPr>
                    <w:jc w:val="both"/>
                    <w:rPr>
                      <w:rFonts w:ascii="ITC Avant Garde Std Bk" w:hAnsi="ITC Avant Garde Std Bk"/>
                      <w:sz w:val="18"/>
                      <w:szCs w:val="18"/>
                    </w:rPr>
                  </w:pPr>
                  <w:hyperlink r:id="rId22"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14:paraId="23E768C1" w14:textId="77777777" w:rsidTr="000A139C">
              <w:tc>
                <w:tcPr>
                  <w:tcW w:w="3993" w:type="dxa"/>
                </w:tcPr>
                <w:p w14:paraId="123E3D87" w14:textId="77777777"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8CB2215" w14:textId="77777777"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Bajo</w:t>
                  </w:r>
                </w:p>
              </w:tc>
            </w:tr>
          </w:tbl>
          <w:p w14:paraId="7FAA87F4" w14:textId="77777777" w:rsidR="008C0268" w:rsidRPr="00DD06A0" w:rsidRDefault="008C0268" w:rsidP="00225DA6">
            <w:pPr>
              <w:jc w:val="both"/>
              <w:rPr>
                <w:rFonts w:ascii="ITC Avant Garde" w:hAnsi="ITC Avant Garde"/>
                <w:sz w:val="18"/>
                <w:szCs w:val="18"/>
                <w:highlight w:val="yellow"/>
              </w:rPr>
            </w:pPr>
          </w:p>
        </w:tc>
      </w:tr>
    </w:tbl>
    <w:p w14:paraId="34960E5A" w14:textId="40A38C44" w:rsidR="001C4F1A" w:rsidRDefault="001C4F1A" w:rsidP="001932FC">
      <w:pPr>
        <w:jc w:val="both"/>
        <w:rPr>
          <w:rFonts w:ascii="ITC Avant Garde" w:hAnsi="ITC Avant Garde"/>
          <w:sz w:val="18"/>
          <w:szCs w:val="18"/>
        </w:rPr>
      </w:pPr>
    </w:p>
    <w:p w14:paraId="5D48D7B5" w14:textId="77777777" w:rsidR="001C4F1A" w:rsidRDefault="001C4F1A">
      <w:pPr>
        <w:rPr>
          <w:rFonts w:ascii="ITC Avant Garde" w:hAnsi="ITC Avant Garde"/>
          <w:sz w:val="18"/>
          <w:szCs w:val="18"/>
        </w:rPr>
      </w:pPr>
      <w:r>
        <w:rPr>
          <w:rFonts w:ascii="ITC Avant Garde" w:hAnsi="ITC Avant Garde"/>
          <w:sz w:val="18"/>
          <w:szCs w:val="18"/>
        </w:rPr>
        <w:br w:type="page"/>
      </w:r>
    </w:p>
    <w:p w14:paraId="7BB150E2"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1461AC10" w14:textId="77777777" w:rsidTr="00225DA6">
        <w:tc>
          <w:tcPr>
            <w:tcW w:w="8828" w:type="dxa"/>
          </w:tcPr>
          <w:p w14:paraId="5C78E529"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24FC47D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7D5DA753" w14:textId="77777777" w:rsidR="00DC156F" w:rsidRPr="00DD06A0" w:rsidRDefault="00DC156F" w:rsidP="00225DA6">
            <w:pPr>
              <w:jc w:val="both"/>
              <w:rPr>
                <w:rFonts w:ascii="ITC Avant Garde" w:hAnsi="ITC Avant Garde"/>
                <w:sz w:val="18"/>
                <w:szCs w:val="18"/>
              </w:rPr>
            </w:pPr>
          </w:p>
          <w:p w14:paraId="0CE90448" w14:textId="77777777" w:rsidR="00505B08" w:rsidRPr="001C4F1A" w:rsidRDefault="00167AE5" w:rsidP="00225DA6">
            <w:pPr>
              <w:jc w:val="both"/>
              <w:rPr>
                <w:rFonts w:ascii="ITC Avant Garde" w:hAnsi="ITC Avant Garde"/>
                <w:b/>
                <w:sz w:val="18"/>
                <w:szCs w:val="18"/>
                <w:u w:val="single"/>
              </w:rPr>
            </w:pPr>
            <w:r w:rsidRPr="001C4F1A">
              <w:rPr>
                <w:rFonts w:ascii="ITC Avant Garde" w:hAnsi="ITC Avant Garde"/>
                <w:b/>
                <w:sz w:val="18"/>
                <w:szCs w:val="18"/>
                <w:u w:val="single"/>
              </w:rPr>
              <w:t>Trámite 1</w:t>
            </w:r>
          </w:p>
          <w:p w14:paraId="7A90C7D0" w14:textId="6B402E49" w:rsidR="007C5AAD" w:rsidRPr="00DD06A0" w:rsidRDefault="007C5AAD"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4286B777" w14:textId="77777777" w:rsidTr="00225DA6">
              <w:trPr>
                <w:trHeight w:val="270"/>
              </w:trPr>
              <w:tc>
                <w:tcPr>
                  <w:tcW w:w="2273" w:type="dxa"/>
                  <w:shd w:val="clear" w:color="auto" w:fill="A8D08D" w:themeFill="accent6" w:themeFillTint="99"/>
                </w:tcPr>
                <w:p w14:paraId="1F4E738C"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FB37470"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4C429B7B" w14:textId="77777777" w:rsidTr="00225DA6">
              <w:trPr>
                <w:trHeight w:val="230"/>
              </w:trPr>
              <w:tc>
                <w:tcPr>
                  <w:tcW w:w="2273" w:type="dxa"/>
                  <w:shd w:val="clear" w:color="auto" w:fill="E2EFD9" w:themeFill="accent6" w:themeFillTint="33"/>
                </w:tcPr>
                <w:p w14:paraId="453934B6" w14:textId="77777777" w:rsidR="00DC156F" w:rsidRPr="00DD06A0" w:rsidRDefault="001C4F1A"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167AE5">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Content>
                    <w:p w14:paraId="3EA7F3D9" w14:textId="77777777" w:rsidR="00DC156F" w:rsidRPr="00DD06A0" w:rsidRDefault="00167AE5"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2539ABF"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41223C62" w14:textId="77777777" w:rsidTr="00225DA6">
              <w:trPr>
                <w:jc w:val="right"/>
              </w:trPr>
              <w:tc>
                <w:tcPr>
                  <w:tcW w:w="8529" w:type="dxa"/>
                  <w:gridSpan w:val="3"/>
                  <w:tcBorders>
                    <w:left w:val="single" w:sz="4" w:space="0" w:color="auto"/>
                  </w:tcBorders>
                  <w:shd w:val="clear" w:color="auto" w:fill="A8D08D" w:themeFill="accent6" w:themeFillTint="99"/>
                </w:tcPr>
                <w:p w14:paraId="4C645BCA"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0446E10A" w14:textId="77777777" w:rsidTr="00225DA6">
              <w:trPr>
                <w:jc w:val="right"/>
              </w:trPr>
              <w:tc>
                <w:tcPr>
                  <w:tcW w:w="8529" w:type="dxa"/>
                  <w:gridSpan w:val="3"/>
                  <w:tcBorders>
                    <w:left w:val="single" w:sz="4" w:space="0" w:color="auto"/>
                  </w:tcBorders>
                  <w:shd w:val="clear" w:color="auto" w:fill="FFFFFF" w:themeFill="background1"/>
                </w:tcPr>
                <w:p w14:paraId="597359EF" w14:textId="77777777" w:rsidR="00DC156F" w:rsidRPr="00167AE5" w:rsidRDefault="00DC156F" w:rsidP="00225DA6">
                  <w:pPr>
                    <w:ind w:left="171" w:hanging="171"/>
                    <w:rPr>
                      <w:rFonts w:ascii="ITC Avant Garde" w:hAnsi="ITC Avant Garde"/>
                      <w:b/>
                      <w:sz w:val="18"/>
                      <w:szCs w:val="18"/>
                    </w:rPr>
                  </w:pPr>
                  <w:r w:rsidRPr="00167AE5">
                    <w:rPr>
                      <w:rFonts w:ascii="ITC Avant Garde" w:hAnsi="ITC Avant Garde"/>
                      <w:b/>
                      <w:sz w:val="18"/>
                      <w:szCs w:val="18"/>
                    </w:rPr>
                    <w:t>Nombre:</w:t>
                  </w:r>
                </w:p>
                <w:p w14:paraId="394E19F7" w14:textId="45A82345" w:rsidR="00167AE5" w:rsidRPr="00DD06A0" w:rsidRDefault="00167AE5" w:rsidP="00376C2D">
                  <w:pPr>
                    <w:ind w:left="171" w:hanging="171"/>
                    <w:rPr>
                      <w:rFonts w:ascii="ITC Avant Garde" w:hAnsi="ITC Avant Garde"/>
                      <w:sz w:val="18"/>
                      <w:szCs w:val="18"/>
                    </w:rPr>
                  </w:pPr>
                  <w:r w:rsidRPr="00167AE5">
                    <w:rPr>
                      <w:rFonts w:ascii="ITC Avant Garde" w:hAnsi="ITC Avant Garde"/>
                      <w:sz w:val="18"/>
                      <w:szCs w:val="18"/>
                    </w:rPr>
                    <w:t xml:space="preserve">Sujetos </w:t>
                  </w:r>
                  <w:r w:rsidR="00376C2D">
                    <w:rPr>
                      <w:rFonts w:ascii="ITC Avant Garde" w:hAnsi="ITC Avant Garde"/>
                      <w:sz w:val="18"/>
                      <w:szCs w:val="18"/>
                    </w:rPr>
                    <w:t>o</w:t>
                  </w:r>
                  <w:r w:rsidR="00376C2D" w:rsidRPr="00167AE5">
                    <w:rPr>
                      <w:rFonts w:ascii="ITC Avant Garde" w:hAnsi="ITC Avant Garde"/>
                      <w:sz w:val="18"/>
                      <w:szCs w:val="18"/>
                    </w:rPr>
                    <w:t xml:space="preserve">bligados </w:t>
                  </w:r>
                  <w:r w:rsidRPr="00167AE5">
                    <w:rPr>
                      <w:rFonts w:ascii="ITC Avant Garde" w:hAnsi="ITC Avant Garde"/>
                      <w:sz w:val="18"/>
                      <w:szCs w:val="18"/>
                    </w:rPr>
                    <w:t>por disponer de una Red Pública de Telecomunicaciones</w:t>
                  </w:r>
                </w:p>
              </w:tc>
            </w:tr>
            <w:tr w:rsidR="00DC156F" w:rsidRPr="00DD06A0" w14:paraId="1BA6B902" w14:textId="77777777" w:rsidTr="00225DA6">
              <w:trPr>
                <w:jc w:val="right"/>
              </w:trPr>
              <w:tc>
                <w:tcPr>
                  <w:tcW w:w="8529" w:type="dxa"/>
                  <w:gridSpan w:val="3"/>
                  <w:tcBorders>
                    <w:left w:val="single" w:sz="4" w:space="0" w:color="auto"/>
                  </w:tcBorders>
                  <w:shd w:val="clear" w:color="auto" w:fill="FFFFFF" w:themeFill="background1"/>
                </w:tcPr>
                <w:p w14:paraId="2E33FAF9" w14:textId="77777777" w:rsidR="00DC156F" w:rsidRPr="00167AE5" w:rsidRDefault="00DC156F" w:rsidP="00225DA6">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1B300118" w14:textId="2DA64960" w:rsidR="00167AE5" w:rsidRPr="00DD06A0" w:rsidRDefault="00167AE5" w:rsidP="001C4F1A">
                  <w:pPr>
                    <w:ind w:left="171" w:hanging="171"/>
                    <w:rPr>
                      <w:rFonts w:ascii="ITC Avant Garde" w:hAnsi="ITC Avant Garde"/>
                      <w:sz w:val="18"/>
                      <w:szCs w:val="18"/>
                    </w:rPr>
                  </w:pPr>
                  <w:r w:rsidRPr="00167AE5">
                    <w:rPr>
                      <w:rFonts w:ascii="ITC Avant Garde" w:hAnsi="ITC Avant Garde"/>
                      <w:sz w:val="18"/>
                      <w:szCs w:val="18"/>
                    </w:rPr>
                    <w:t xml:space="preserve">Lineamiento </w:t>
                  </w:r>
                  <w:r w:rsidR="001C4F1A">
                    <w:rPr>
                      <w:rFonts w:ascii="ITC Avant Garde" w:hAnsi="ITC Avant Garde"/>
                      <w:sz w:val="18"/>
                      <w:szCs w:val="18"/>
                    </w:rPr>
                    <w:t>CUARTO</w:t>
                  </w:r>
                </w:p>
              </w:tc>
            </w:tr>
            <w:tr w:rsidR="00DC156F" w:rsidRPr="00DD06A0" w14:paraId="18B9B45D" w14:textId="77777777" w:rsidTr="00225DA6">
              <w:trPr>
                <w:jc w:val="right"/>
              </w:trPr>
              <w:tc>
                <w:tcPr>
                  <w:tcW w:w="8529" w:type="dxa"/>
                  <w:gridSpan w:val="3"/>
                  <w:tcBorders>
                    <w:left w:val="single" w:sz="4" w:space="0" w:color="auto"/>
                  </w:tcBorders>
                  <w:shd w:val="clear" w:color="auto" w:fill="FFFFFF" w:themeFill="background1"/>
                </w:tcPr>
                <w:p w14:paraId="6614398C" w14:textId="77777777" w:rsidR="00DC156F" w:rsidRPr="00167AE5" w:rsidRDefault="00DC156F" w:rsidP="00225DA6">
                  <w:pPr>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30F09610" w14:textId="77777777" w:rsidR="00167AE5" w:rsidRPr="00DD06A0" w:rsidRDefault="00167AE5" w:rsidP="00225DA6">
                  <w:pPr>
                    <w:rPr>
                      <w:rFonts w:ascii="ITC Avant Garde" w:hAnsi="ITC Avant Garde"/>
                      <w:sz w:val="18"/>
                      <w:szCs w:val="18"/>
                    </w:rPr>
                  </w:pPr>
                  <w:r w:rsidRPr="00167AE5">
                    <w:rPr>
                      <w:rFonts w:ascii="ITC Avant Garde" w:hAnsi="ITC Avant Garde"/>
                      <w:sz w:val="18"/>
                      <w:szCs w:val="18"/>
                    </w:rPr>
                    <w:t>Todos los Operadores del sector de telecomunicaciones que posean títulos habilitantes de o para uso comercial, y que posean una Red Pública de Telecomunicaciones.</w:t>
                  </w:r>
                </w:p>
              </w:tc>
            </w:tr>
            <w:tr w:rsidR="00DC156F" w:rsidRPr="00DD06A0" w14:paraId="392C758E" w14:textId="77777777" w:rsidTr="00225DA6">
              <w:trPr>
                <w:trHeight w:val="252"/>
                <w:jc w:val="right"/>
              </w:trPr>
              <w:tc>
                <w:tcPr>
                  <w:tcW w:w="8529" w:type="dxa"/>
                  <w:gridSpan w:val="3"/>
                  <w:tcBorders>
                    <w:left w:val="single" w:sz="4" w:space="0" w:color="auto"/>
                  </w:tcBorders>
                  <w:shd w:val="clear" w:color="auto" w:fill="FFFFFF" w:themeFill="background1"/>
                </w:tcPr>
                <w:p w14:paraId="27491161"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05BE0349"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79A68EB7" w14:textId="77777777" w:rsidR="00DC156F" w:rsidRPr="00DD06A0" w:rsidRDefault="000A139C" w:rsidP="007440FC">
                      <w:pPr>
                        <w:rPr>
                          <w:rFonts w:ascii="ITC Avant Garde" w:hAnsi="ITC Avant Garde"/>
                          <w:sz w:val="18"/>
                          <w:szCs w:val="18"/>
                        </w:rPr>
                      </w:pPr>
                      <w:r>
                        <w:rPr>
                          <w:rFonts w:ascii="ITC Avant Garde" w:hAnsi="ITC Avant Garde"/>
                          <w:sz w:val="18"/>
                          <w:szCs w:val="18"/>
                        </w:rPr>
                        <w:t>Internet</w:t>
                      </w:r>
                    </w:p>
                  </w:tc>
                </w:sdtContent>
              </w:sdt>
            </w:tr>
            <w:tr w:rsidR="00DC156F" w:rsidRPr="00DD06A0" w14:paraId="57E1EC88" w14:textId="77777777" w:rsidTr="00225DA6">
              <w:trPr>
                <w:jc w:val="right"/>
              </w:trPr>
              <w:tc>
                <w:tcPr>
                  <w:tcW w:w="8529" w:type="dxa"/>
                  <w:gridSpan w:val="3"/>
                  <w:tcBorders>
                    <w:left w:val="single" w:sz="4" w:space="0" w:color="auto"/>
                  </w:tcBorders>
                  <w:shd w:val="clear" w:color="auto" w:fill="FFFFFF" w:themeFill="background1"/>
                </w:tcPr>
                <w:p w14:paraId="6590C449" w14:textId="77777777" w:rsidR="00DC156F" w:rsidRPr="000A139C" w:rsidRDefault="00DC156F" w:rsidP="00225DA6">
                  <w:pPr>
                    <w:rPr>
                      <w:rFonts w:ascii="ITC Avant Garde" w:hAnsi="ITC Avant Garde"/>
                      <w:b/>
                      <w:sz w:val="18"/>
                      <w:szCs w:val="18"/>
                    </w:rPr>
                  </w:pPr>
                  <w:r w:rsidRPr="000A139C">
                    <w:rPr>
                      <w:rFonts w:ascii="ITC Avant Garde" w:hAnsi="ITC Avant Garde"/>
                      <w:b/>
                      <w:sz w:val="18"/>
                      <w:szCs w:val="18"/>
                    </w:rPr>
                    <w:t>Datos y documentos específicos</w:t>
                  </w:r>
                  <w:r w:rsidR="00E84534" w:rsidRPr="000A139C">
                    <w:rPr>
                      <w:rFonts w:ascii="ITC Avant Garde" w:hAnsi="ITC Avant Garde"/>
                      <w:b/>
                      <w:sz w:val="18"/>
                      <w:szCs w:val="18"/>
                    </w:rPr>
                    <w:t xml:space="preserve"> que deberán presentarse</w:t>
                  </w:r>
                  <w:r w:rsidRPr="000A139C">
                    <w:rPr>
                      <w:rFonts w:ascii="ITC Avant Garde" w:hAnsi="ITC Avant Garde"/>
                      <w:b/>
                      <w:sz w:val="18"/>
                      <w:szCs w:val="18"/>
                    </w:rPr>
                    <w:t>:</w:t>
                  </w:r>
                </w:p>
                <w:p w14:paraId="7DC70A45" w14:textId="56F34AFC" w:rsidR="000A139C" w:rsidRPr="00DD06A0" w:rsidRDefault="004624CB" w:rsidP="00225DA6">
                  <w:pPr>
                    <w:rPr>
                      <w:rFonts w:ascii="ITC Avant Garde" w:hAnsi="ITC Avant Garde"/>
                      <w:sz w:val="18"/>
                      <w:szCs w:val="18"/>
                    </w:rPr>
                  </w:pPr>
                  <w:r>
                    <w:rPr>
                      <w:rFonts w:ascii="ITC Avant Garde" w:hAnsi="ITC Avant Garde"/>
                      <w:sz w:val="18"/>
                      <w:szCs w:val="18"/>
                    </w:rPr>
                    <w:t>eFormato R027</w:t>
                  </w:r>
                </w:p>
              </w:tc>
            </w:tr>
            <w:tr w:rsidR="00DC156F" w:rsidRPr="00DD06A0" w14:paraId="05CD295F" w14:textId="77777777" w:rsidTr="00225DA6">
              <w:trPr>
                <w:jc w:val="right"/>
              </w:trPr>
              <w:tc>
                <w:tcPr>
                  <w:tcW w:w="8529" w:type="dxa"/>
                  <w:gridSpan w:val="3"/>
                  <w:tcBorders>
                    <w:left w:val="single" w:sz="4" w:space="0" w:color="auto"/>
                  </w:tcBorders>
                  <w:shd w:val="clear" w:color="auto" w:fill="FFFFFF" w:themeFill="background1"/>
                </w:tcPr>
                <w:p w14:paraId="113BF3CD" w14:textId="77777777" w:rsidR="00DC156F" w:rsidRPr="000A139C" w:rsidRDefault="00DC156F" w:rsidP="00225DA6">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4404C382" w14:textId="77777777" w:rsidR="000A139C" w:rsidRPr="00DD06A0" w:rsidRDefault="000A139C" w:rsidP="00225DA6">
                  <w:pPr>
                    <w:rPr>
                      <w:rFonts w:ascii="ITC Avant Garde" w:hAnsi="ITC Avant Garde"/>
                      <w:sz w:val="18"/>
                      <w:szCs w:val="18"/>
                    </w:rPr>
                  </w:pPr>
                  <w:r w:rsidRPr="006F67E1">
                    <w:rPr>
                      <w:rFonts w:ascii="ITC Avant Garde Std Bk" w:hAnsi="ITC Avant Garde Std Bk"/>
                      <w:sz w:val="18"/>
                      <w:szCs w:val="18"/>
                    </w:rPr>
                    <w:t>65 días hábiles</w:t>
                  </w:r>
                </w:p>
              </w:tc>
            </w:tr>
            <w:tr w:rsidR="00DC156F" w:rsidRPr="00DD06A0" w14:paraId="113CCF29" w14:textId="77777777" w:rsidTr="00225DA6">
              <w:trPr>
                <w:jc w:val="right"/>
              </w:trPr>
              <w:tc>
                <w:tcPr>
                  <w:tcW w:w="8529" w:type="dxa"/>
                  <w:gridSpan w:val="3"/>
                  <w:tcBorders>
                    <w:left w:val="single" w:sz="4" w:space="0" w:color="auto"/>
                  </w:tcBorders>
                  <w:shd w:val="clear" w:color="auto" w:fill="FFFFFF" w:themeFill="background1"/>
                </w:tcPr>
                <w:p w14:paraId="2AB8DE81" w14:textId="77777777"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1D91D64C"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E418A1" w14:textId="77777777" w:rsidR="00DC156F" w:rsidRPr="00DD06A0" w:rsidRDefault="000A139C" w:rsidP="007440FC">
                      <w:pPr>
                        <w:rPr>
                          <w:rFonts w:ascii="ITC Avant Garde" w:hAnsi="ITC Avant Garde"/>
                          <w:sz w:val="18"/>
                          <w:szCs w:val="18"/>
                        </w:rPr>
                      </w:pPr>
                      <w:r>
                        <w:rPr>
                          <w:rFonts w:ascii="ITC Avant Garde" w:hAnsi="ITC Avant Garde"/>
                          <w:sz w:val="18"/>
                          <w:szCs w:val="18"/>
                        </w:rPr>
                        <w:t>Afirmativa</w:t>
                      </w:r>
                    </w:p>
                  </w:tc>
                </w:sdtContent>
              </w:sdt>
            </w:tr>
            <w:tr w:rsidR="00DC156F" w:rsidRPr="00DD06A0" w14:paraId="57A9B8A4"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ED6D41C" w14:textId="77777777" w:rsidR="007140E1" w:rsidRPr="000A139C" w:rsidRDefault="00DC156F" w:rsidP="00225DA6">
                  <w:pPr>
                    <w:rPr>
                      <w:rFonts w:ascii="ITC Avant Garde" w:hAnsi="ITC Avant Garde"/>
                      <w:b/>
                      <w:sz w:val="18"/>
                      <w:szCs w:val="18"/>
                    </w:rPr>
                  </w:pPr>
                  <w:r w:rsidRPr="000A139C">
                    <w:rPr>
                      <w:rFonts w:ascii="ITC Avant Garde" w:hAnsi="ITC Avant Garde"/>
                      <w:b/>
                      <w:sz w:val="18"/>
                      <w:szCs w:val="18"/>
                    </w:rPr>
                    <w:t xml:space="preserve">Plazo </w:t>
                  </w:r>
                  <w:r w:rsidR="00C50E57" w:rsidRPr="000A139C">
                    <w:rPr>
                      <w:rFonts w:ascii="ITC Avant Garde" w:hAnsi="ITC Avant Garde"/>
                      <w:b/>
                      <w:sz w:val="18"/>
                      <w:szCs w:val="18"/>
                    </w:rPr>
                    <w:t xml:space="preserve">de </w:t>
                  </w:r>
                  <w:r w:rsidRPr="000A139C">
                    <w:rPr>
                      <w:rFonts w:ascii="ITC Avant Garde" w:hAnsi="ITC Avant Garde"/>
                      <w:b/>
                      <w:sz w:val="18"/>
                      <w:szCs w:val="18"/>
                    </w:rPr>
                    <w:t>prevención</w:t>
                  </w:r>
                  <w:r w:rsidR="00EB24EB" w:rsidRPr="000A139C">
                    <w:rPr>
                      <w:rFonts w:ascii="ITC Avant Garde" w:hAnsi="ITC Avant Garde"/>
                      <w:b/>
                      <w:sz w:val="18"/>
                      <w:szCs w:val="18"/>
                    </w:rPr>
                    <w:t xml:space="preserve"> </w:t>
                  </w:r>
                  <w:r w:rsidR="003A524A" w:rsidRPr="000A139C">
                    <w:rPr>
                      <w:rFonts w:ascii="ITC Avant Garde" w:hAnsi="ITC Avant Garde"/>
                      <w:b/>
                      <w:sz w:val="18"/>
                      <w:szCs w:val="18"/>
                    </w:rPr>
                    <w:t xml:space="preserve">a cargo del Instituto </w:t>
                  </w:r>
                  <w:r w:rsidR="00EB24EB" w:rsidRPr="000A139C">
                    <w:rPr>
                      <w:rFonts w:ascii="ITC Avant Garde" w:hAnsi="ITC Avant Garde"/>
                      <w:b/>
                      <w:sz w:val="18"/>
                      <w:szCs w:val="18"/>
                    </w:rPr>
                    <w:t>para notificar al interesado</w:t>
                  </w:r>
                  <w:r w:rsidRPr="000A139C">
                    <w:rPr>
                      <w:rFonts w:ascii="ITC Avant Garde" w:hAnsi="ITC Avant Garde"/>
                      <w:b/>
                      <w:sz w:val="18"/>
                      <w:szCs w:val="18"/>
                    </w:rPr>
                    <w:t>:</w:t>
                  </w:r>
                </w:p>
                <w:p w14:paraId="12942059" w14:textId="77777777" w:rsidR="000A139C" w:rsidRPr="00DD06A0" w:rsidRDefault="000A139C" w:rsidP="000A139C">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EB24EB" w:rsidRPr="00DD06A0" w14:paraId="4FCA4CCA"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51D6244" w14:textId="77777777" w:rsidR="00EB24EB" w:rsidRDefault="00EB24EB" w:rsidP="005707DC">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734F99C0" w14:textId="77777777" w:rsidR="000A139C" w:rsidRPr="000A139C" w:rsidRDefault="000A139C" w:rsidP="005707DC">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DC156F" w:rsidRPr="00DD06A0" w14:paraId="50813FD3"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EF0CCE8" w14:textId="77777777" w:rsidR="000A139C" w:rsidRPr="000A139C" w:rsidRDefault="00DC156F" w:rsidP="00225DA6">
                  <w:pPr>
                    <w:rPr>
                      <w:rFonts w:ascii="ITC Avant Garde" w:hAnsi="ITC Avant Garde"/>
                      <w:b/>
                      <w:sz w:val="18"/>
                      <w:szCs w:val="18"/>
                    </w:rPr>
                  </w:pPr>
                  <w:r w:rsidRPr="000A139C">
                    <w:rPr>
                      <w:rFonts w:ascii="ITC Avant Garde" w:hAnsi="ITC Avant Garde"/>
                      <w:b/>
                      <w:sz w:val="18"/>
                      <w:szCs w:val="18"/>
                    </w:rPr>
                    <w:t>Monto de la</w:t>
                  </w:r>
                  <w:r w:rsidR="00C50E57" w:rsidRPr="000A139C">
                    <w:rPr>
                      <w:rFonts w:ascii="ITC Avant Garde" w:hAnsi="ITC Avant Garde"/>
                      <w:b/>
                      <w:sz w:val="18"/>
                      <w:szCs w:val="18"/>
                    </w:rPr>
                    <w:t>s</w:t>
                  </w:r>
                  <w:r w:rsidRPr="000A139C">
                    <w:rPr>
                      <w:rFonts w:ascii="ITC Avant Garde" w:hAnsi="ITC Avant Garde"/>
                      <w:b/>
                      <w:sz w:val="18"/>
                      <w:szCs w:val="18"/>
                    </w:rPr>
                    <w:t xml:space="preserve"> contraprestaciones, derechos o aprovechamientos aplicables, en su caso, y fundamento legal que da origen a estos:</w:t>
                  </w:r>
                </w:p>
                <w:p w14:paraId="16F1ACDC" w14:textId="77777777" w:rsidR="00DC156F" w:rsidRPr="00DD06A0" w:rsidRDefault="000A139C" w:rsidP="00225DA6">
                  <w:pPr>
                    <w:rPr>
                      <w:rFonts w:ascii="ITC Avant Garde" w:hAnsi="ITC Avant Garde"/>
                      <w:sz w:val="18"/>
                      <w:szCs w:val="18"/>
                    </w:rPr>
                  </w:pPr>
                  <w:r>
                    <w:rPr>
                      <w:rFonts w:ascii="ITC Avant Garde" w:hAnsi="ITC Avant Garde"/>
                      <w:sz w:val="18"/>
                      <w:szCs w:val="18"/>
                    </w:rPr>
                    <w:t>Gratuito</w:t>
                  </w:r>
                </w:p>
              </w:tc>
            </w:tr>
            <w:tr w:rsidR="00DC156F" w:rsidRPr="00DD06A0" w14:paraId="43BAD2B2" w14:textId="77777777" w:rsidTr="00225DA6">
              <w:trPr>
                <w:jc w:val="right"/>
              </w:trPr>
              <w:tc>
                <w:tcPr>
                  <w:tcW w:w="8529" w:type="dxa"/>
                  <w:gridSpan w:val="3"/>
                  <w:tcBorders>
                    <w:left w:val="single" w:sz="4" w:space="0" w:color="auto"/>
                    <w:bottom w:val="nil"/>
                  </w:tcBorders>
                  <w:shd w:val="clear" w:color="auto" w:fill="FFFFFF" w:themeFill="background1"/>
                </w:tcPr>
                <w:p w14:paraId="097A5B92" w14:textId="77777777" w:rsidR="00DC156F" w:rsidRPr="000A139C" w:rsidRDefault="00DC156F" w:rsidP="00C50E57">
                  <w:pPr>
                    <w:rPr>
                      <w:rFonts w:ascii="ITC Avant Garde" w:hAnsi="ITC Avant Garde"/>
                      <w:b/>
                      <w:sz w:val="18"/>
                      <w:szCs w:val="18"/>
                    </w:rPr>
                  </w:pPr>
                  <w:r w:rsidRPr="000A139C">
                    <w:rPr>
                      <w:rFonts w:ascii="ITC Avant Garde" w:hAnsi="ITC Avant Garde"/>
                      <w:b/>
                      <w:sz w:val="18"/>
                      <w:szCs w:val="18"/>
                    </w:rPr>
                    <w:t>Tipo de respuesta</w:t>
                  </w:r>
                  <w:r w:rsidR="00E84534" w:rsidRPr="000A139C">
                    <w:rPr>
                      <w:rFonts w:ascii="ITC Avant Garde" w:hAnsi="ITC Avant Garde"/>
                      <w:b/>
                      <w:sz w:val="18"/>
                      <w:szCs w:val="18"/>
                    </w:rPr>
                    <w:t xml:space="preserve">, resolución o </w:t>
                  </w:r>
                  <w:r w:rsidR="00C50E57" w:rsidRPr="000A139C">
                    <w:rPr>
                      <w:rFonts w:ascii="ITC Avant Garde" w:hAnsi="ITC Avant Garde"/>
                      <w:b/>
                      <w:sz w:val="18"/>
                      <w:szCs w:val="18"/>
                    </w:rPr>
                    <w:t xml:space="preserve">decisión </w:t>
                  </w:r>
                  <w:r w:rsidR="00E84534" w:rsidRPr="000A139C">
                    <w:rPr>
                      <w:rFonts w:ascii="ITC Avant Garde" w:hAnsi="ITC Avant Garde"/>
                      <w:b/>
                      <w:sz w:val="18"/>
                      <w:szCs w:val="18"/>
                    </w:rPr>
                    <w:t>que se obtendrá:</w:t>
                  </w:r>
                </w:p>
                <w:p w14:paraId="3617A251" w14:textId="77777777" w:rsidR="000A139C" w:rsidRPr="00DD06A0" w:rsidRDefault="000A139C" w:rsidP="00C50E57">
                  <w:pPr>
                    <w:rPr>
                      <w:rFonts w:ascii="ITC Avant Garde" w:hAnsi="ITC Avant Garde"/>
                      <w:sz w:val="18"/>
                      <w:szCs w:val="18"/>
                    </w:rPr>
                  </w:pPr>
                  <w:r>
                    <w:rPr>
                      <w:rFonts w:ascii="ITC Avant Garde" w:hAnsi="ITC Avant Garde"/>
                      <w:sz w:val="18"/>
                      <w:szCs w:val="18"/>
                    </w:rPr>
                    <w:t>No aplica</w:t>
                  </w:r>
                </w:p>
              </w:tc>
            </w:tr>
            <w:tr w:rsidR="00DC156F" w:rsidRPr="00DD06A0" w14:paraId="74DD738E" w14:textId="77777777" w:rsidTr="00225DA6">
              <w:trPr>
                <w:jc w:val="right"/>
              </w:trPr>
              <w:tc>
                <w:tcPr>
                  <w:tcW w:w="8529" w:type="dxa"/>
                  <w:gridSpan w:val="3"/>
                  <w:tcBorders>
                    <w:left w:val="single" w:sz="4" w:space="0" w:color="auto"/>
                  </w:tcBorders>
                  <w:shd w:val="clear" w:color="auto" w:fill="FFFFFF" w:themeFill="background1"/>
                </w:tcPr>
                <w:p w14:paraId="7131C543" w14:textId="77777777" w:rsidR="00DC156F" w:rsidRPr="000A139C" w:rsidRDefault="00DC156F" w:rsidP="00C50E57">
                  <w:pPr>
                    <w:rPr>
                      <w:rFonts w:ascii="ITC Avant Garde" w:hAnsi="ITC Avant Garde"/>
                      <w:b/>
                      <w:sz w:val="18"/>
                      <w:szCs w:val="18"/>
                    </w:rPr>
                  </w:pPr>
                  <w:r w:rsidRPr="000A139C">
                    <w:rPr>
                      <w:rFonts w:ascii="ITC Avant Garde" w:hAnsi="ITC Avant Garde"/>
                      <w:b/>
                      <w:sz w:val="18"/>
                      <w:szCs w:val="18"/>
                    </w:rPr>
                    <w:t>Vigencia</w:t>
                  </w:r>
                  <w:r w:rsidR="00E84534" w:rsidRPr="000A139C">
                    <w:rPr>
                      <w:rFonts w:ascii="ITC Avant Garde" w:hAnsi="ITC Avant Garde"/>
                      <w:b/>
                      <w:sz w:val="18"/>
                      <w:szCs w:val="18"/>
                    </w:rPr>
                    <w:t xml:space="preserve"> de la respuesta, resolución o </w:t>
                  </w:r>
                  <w:r w:rsidR="00C50E57" w:rsidRPr="000A139C">
                    <w:rPr>
                      <w:rFonts w:ascii="ITC Avant Garde" w:hAnsi="ITC Avant Garde"/>
                      <w:b/>
                      <w:sz w:val="18"/>
                      <w:szCs w:val="18"/>
                    </w:rPr>
                    <w:t xml:space="preserve">decisión </w:t>
                  </w:r>
                  <w:r w:rsidR="00E84534" w:rsidRPr="000A139C">
                    <w:rPr>
                      <w:rFonts w:ascii="ITC Avant Garde" w:hAnsi="ITC Avant Garde"/>
                      <w:b/>
                      <w:sz w:val="18"/>
                      <w:szCs w:val="18"/>
                    </w:rPr>
                    <w:t>que se obtendrá</w:t>
                  </w:r>
                  <w:r w:rsidRPr="000A139C">
                    <w:rPr>
                      <w:rFonts w:ascii="ITC Avant Garde" w:hAnsi="ITC Avant Garde"/>
                      <w:b/>
                      <w:sz w:val="18"/>
                      <w:szCs w:val="18"/>
                    </w:rPr>
                    <w:t>:</w:t>
                  </w:r>
                </w:p>
                <w:p w14:paraId="1D6989F0" w14:textId="77777777" w:rsidR="000A139C" w:rsidRPr="00DD06A0" w:rsidRDefault="000A139C" w:rsidP="00C50E57">
                  <w:pPr>
                    <w:rPr>
                      <w:rFonts w:ascii="ITC Avant Garde" w:hAnsi="ITC Avant Garde"/>
                      <w:sz w:val="18"/>
                      <w:szCs w:val="18"/>
                    </w:rPr>
                  </w:pPr>
                  <w:r>
                    <w:rPr>
                      <w:rFonts w:ascii="ITC Avant Garde" w:hAnsi="ITC Avant Garde"/>
                      <w:sz w:val="18"/>
                      <w:szCs w:val="18"/>
                    </w:rPr>
                    <w:t>No aplica</w:t>
                  </w:r>
                </w:p>
              </w:tc>
            </w:tr>
            <w:tr w:rsidR="00DC156F" w:rsidRPr="00DD06A0" w14:paraId="4A614448" w14:textId="77777777" w:rsidTr="00225DA6">
              <w:trPr>
                <w:jc w:val="right"/>
              </w:trPr>
              <w:tc>
                <w:tcPr>
                  <w:tcW w:w="8529" w:type="dxa"/>
                  <w:gridSpan w:val="3"/>
                  <w:tcBorders>
                    <w:left w:val="single" w:sz="4" w:space="0" w:color="auto"/>
                  </w:tcBorders>
                  <w:shd w:val="clear" w:color="auto" w:fill="FFFFFF" w:themeFill="background1"/>
                </w:tcPr>
                <w:p w14:paraId="6EA717B4" w14:textId="77777777" w:rsidR="00DC156F" w:rsidRDefault="00E84534" w:rsidP="003A524A">
                  <w:pPr>
                    <w:rPr>
                      <w:rFonts w:ascii="ITC Avant Garde" w:hAnsi="ITC Avant Garde"/>
                      <w:b/>
                      <w:sz w:val="18"/>
                      <w:szCs w:val="18"/>
                    </w:rPr>
                  </w:pPr>
                  <w:r w:rsidRPr="000A139C">
                    <w:rPr>
                      <w:rFonts w:ascii="ITC Avant Garde" w:hAnsi="ITC Avant Garde"/>
                      <w:b/>
                      <w:sz w:val="18"/>
                      <w:szCs w:val="18"/>
                    </w:rPr>
                    <w:t xml:space="preserve">Criterios que </w:t>
                  </w:r>
                  <w:r w:rsidR="003A524A" w:rsidRPr="000A139C">
                    <w:rPr>
                      <w:rFonts w:ascii="ITC Avant Garde" w:hAnsi="ITC Avant Garde"/>
                      <w:b/>
                      <w:sz w:val="18"/>
                      <w:szCs w:val="18"/>
                    </w:rPr>
                    <w:t>podría</w:t>
                  </w:r>
                  <w:r w:rsidRPr="000A139C">
                    <w:rPr>
                      <w:rFonts w:ascii="ITC Avant Garde" w:hAnsi="ITC Avant Garde"/>
                      <w:b/>
                      <w:sz w:val="18"/>
                      <w:szCs w:val="18"/>
                    </w:rPr>
                    <w:t xml:space="preserve"> emplear </w:t>
                  </w:r>
                  <w:r w:rsidR="003A524A" w:rsidRPr="000A139C">
                    <w:rPr>
                      <w:rFonts w:ascii="ITC Avant Garde" w:hAnsi="ITC Avant Garde"/>
                      <w:b/>
                      <w:sz w:val="18"/>
                      <w:szCs w:val="18"/>
                    </w:rPr>
                    <w:t xml:space="preserve">el Instituto </w:t>
                  </w:r>
                  <w:r w:rsidR="00DC156F" w:rsidRPr="000A139C">
                    <w:rPr>
                      <w:rFonts w:ascii="ITC Avant Garde" w:hAnsi="ITC Avant Garde"/>
                      <w:b/>
                      <w:sz w:val="18"/>
                      <w:szCs w:val="18"/>
                    </w:rPr>
                    <w:t>para resolver favorablemente el trámite</w:t>
                  </w:r>
                  <w:r w:rsidR="003A524A" w:rsidRPr="000A139C">
                    <w:rPr>
                      <w:rFonts w:ascii="ITC Avant Garde" w:hAnsi="ITC Avant Garde"/>
                      <w:b/>
                      <w:sz w:val="18"/>
                      <w:szCs w:val="18"/>
                    </w:rPr>
                    <w:t>, así como su fundamentación jurídica</w:t>
                  </w:r>
                  <w:r w:rsidR="00DC156F" w:rsidRPr="000A139C">
                    <w:rPr>
                      <w:rFonts w:ascii="ITC Avant Garde" w:hAnsi="ITC Avant Garde"/>
                      <w:b/>
                      <w:sz w:val="18"/>
                      <w:szCs w:val="18"/>
                    </w:rPr>
                    <w:t>:</w:t>
                  </w:r>
                </w:p>
                <w:p w14:paraId="1B453DD1" w14:textId="6712D885" w:rsidR="000A139C" w:rsidRPr="000A139C" w:rsidRDefault="000A139C" w:rsidP="00114FC4">
                  <w:pPr>
                    <w:rPr>
                      <w:rFonts w:ascii="ITC Avant Garde" w:hAnsi="ITC Avant Garde"/>
                      <w:sz w:val="18"/>
                      <w:szCs w:val="18"/>
                    </w:rPr>
                  </w:pPr>
                  <w:r w:rsidRPr="006F67E1">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00AD7803" w:rsidRPr="006F67E1" w:rsidDel="00AD7803">
                    <w:rPr>
                      <w:rFonts w:ascii="ITC Avant Garde Std Bk" w:hAnsi="ITC Avant Garde Std Bk"/>
                      <w:sz w:val="18"/>
                      <w:szCs w:val="18"/>
                    </w:rPr>
                    <w:t xml:space="preserve"> </w:t>
                  </w:r>
                  <w:r w:rsidRPr="006F67E1">
                    <w:rPr>
                      <w:rFonts w:ascii="ITC Avant Garde Std Bk" w:hAnsi="ITC Avant Garde Std Bk"/>
                      <w:sz w:val="18"/>
                      <w:szCs w:val="18"/>
                    </w:rPr>
                    <w:t>Lineamiento)</w:t>
                  </w:r>
                </w:p>
              </w:tc>
            </w:tr>
          </w:tbl>
          <w:p w14:paraId="10855154" w14:textId="7D173A23" w:rsidR="00C50E57" w:rsidRDefault="00C50E57" w:rsidP="00225DA6">
            <w:pPr>
              <w:jc w:val="both"/>
              <w:rPr>
                <w:rFonts w:ascii="ITC Avant Garde" w:hAnsi="ITC Avant Garde"/>
                <w:sz w:val="18"/>
                <w:szCs w:val="18"/>
              </w:rPr>
            </w:pPr>
          </w:p>
          <w:p w14:paraId="7F1E40A7" w14:textId="44105F62" w:rsidR="001C4F1A" w:rsidRDefault="001C4F1A" w:rsidP="00225DA6">
            <w:pPr>
              <w:jc w:val="both"/>
              <w:rPr>
                <w:rFonts w:ascii="ITC Avant Garde" w:hAnsi="ITC Avant Garde"/>
                <w:sz w:val="18"/>
                <w:szCs w:val="18"/>
              </w:rPr>
            </w:pPr>
          </w:p>
          <w:p w14:paraId="43281BF3" w14:textId="02836016" w:rsidR="001C4F1A" w:rsidRDefault="001C4F1A" w:rsidP="00225DA6">
            <w:pPr>
              <w:jc w:val="both"/>
              <w:rPr>
                <w:rFonts w:ascii="ITC Avant Garde" w:hAnsi="ITC Avant Garde"/>
                <w:sz w:val="18"/>
                <w:szCs w:val="18"/>
              </w:rPr>
            </w:pPr>
          </w:p>
          <w:p w14:paraId="0509E504" w14:textId="1DB99C4B" w:rsidR="001C4F1A" w:rsidRDefault="001C4F1A" w:rsidP="00225DA6">
            <w:pPr>
              <w:jc w:val="both"/>
              <w:rPr>
                <w:rFonts w:ascii="ITC Avant Garde" w:hAnsi="ITC Avant Garde"/>
                <w:sz w:val="18"/>
                <w:szCs w:val="18"/>
              </w:rPr>
            </w:pPr>
          </w:p>
          <w:p w14:paraId="74ADB825" w14:textId="77777777" w:rsidR="001C4F1A" w:rsidRDefault="001C4F1A" w:rsidP="00225DA6">
            <w:pPr>
              <w:jc w:val="both"/>
              <w:rPr>
                <w:rFonts w:ascii="ITC Avant Garde" w:hAnsi="ITC Avant Garde"/>
                <w:sz w:val="18"/>
                <w:szCs w:val="18"/>
              </w:rPr>
            </w:pPr>
          </w:p>
          <w:p w14:paraId="3BE30AFD" w14:textId="77777777" w:rsidR="001C4F1A" w:rsidRPr="00DD06A0" w:rsidRDefault="001C4F1A"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82"/>
              <w:gridCol w:w="1507"/>
              <w:gridCol w:w="1333"/>
              <w:gridCol w:w="1840"/>
              <w:gridCol w:w="2240"/>
            </w:tblGrid>
            <w:tr w:rsidR="0079137D" w:rsidRPr="00DD06A0" w14:paraId="0C4416D3" w14:textId="77777777" w:rsidTr="00435A5D">
              <w:trPr>
                <w:jc w:val="right"/>
              </w:trPr>
              <w:tc>
                <w:tcPr>
                  <w:tcW w:w="8602" w:type="dxa"/>
                  <w:gridSpan w:val="5"/>
                  <w:tcBorders>
                    <w:left w:val="single" w:sz="4" w:space="0" w:color="auto"/>
                  </w:tcBorders>
                  <w:shd w:val="clear" w:color="auto" w:fill="A8D08D" w:themeFill="accent6" w:themeFillTint="99"/>
                </w:tcPr>
                <w:p w14:paraId="658DCED1"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54815FCA" w14:textId="77777777" w:rsidTr="001C4F1A">
              <w:tblPrEx>
                <w:jc w:val="center"/>
              </w:tblPrEx>
              <w:trPr>
                <w:jc w:val="center"/>
              </w:trPr>
              <w:tc>
                <w:tcPr>
                  <w:tcW w:w="1725" w:type="dxa"/>
                  <w:tcBorders>
                    <w:bottom w:val="single" w:sz="4" w:space="0" w:color="auto"/>
                  </w:tcBorders>
                  <w:shd w:val="clear" w:color="auto" w:fill="A8D08D" w:themeFill="accent6" w:themeFillTint="99"/>
                  <w:vAlign w:val="center"/>
                </w:tcPr>
                <w:p w14:paraId="2B2C4989"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564" w:type="dxa"/>
                  <w:tcBorders>
                    <w:bottom w:val="single" w:sz="4" w:space="0" w:color="auto"/>
                  </w:tcBorders>
                  <w:shd w:val="clear" w:color="auto" w:fill="A8D08D" w:themeFill="accent6" w:themeFillTint="99"/>
                  <w:vAlign w:val="center"/>
                </w:tcPr>
                <w:p w14:paraId="5D0DDF0A"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78326D67"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97" w:type="dxa"/>
                  <w:tcBorders>
                    <w:bottom w:val="single" w:sz="4" w:space="0" w:color="auto"/>
                  </w:tcBorders>
                  <w:shd w:val="clear" w:color="auto" w:fill="A8D08D" w:themeFill="accent6" w:themeFillTint="99"/>
                  <w:vAlign w:val="center"/>
                </w:tcPr>
                <w:p w14:paraId="419C0267"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483" w:type="dxa"/>
                  <w:tcBorders>
                    <w:bottom w:val="single" w:sz="4" w:space="0" w:color="auto"/>
                  </w:tcBorders>
                  <w:shd w:val="clear" w:color="auto" w:fill="A8D08D" w:themeFill="accent6" w:themeFillTint="99"/>
                  <w:vAlign w:val="center"/>
                </w:tcPr>
                <w:p w14:paraId="1914F82C"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14:paraId="710EB381" w14:textId="77777777" w:rsidTr="001C4F1A">
              <w:tblPrEx>
                <w:jc w:val="center"/>
              </w:tblPrEx>
              <w:trPr>
                <w:trHeight w:val="316"/>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02449DE1" w14:textId="77777777"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1225255086"/>
                  <w:placeholder>
                    <w:docPart w:val="9E5739C4F111449D9EEC5A6599A170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D697DE2" w14:textId="77777777" w:rsidR="00BA1B27" w:rsidRPr="000515E2" w:rsidRDefault="00BA1B27" w:rsidP="00BA1B27">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F02F8" w14:textId="77777777"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1D9F5"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35B34"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14:paraId="21D41C6A" w14:textId="77777777" w:rsidTr="001C4F1A">
              <w:tblPrEx>
                <w:jc w:val="center"/>
              </w:tblPrEx>
              <w:trPr>
                <w:jc w:val="center"/>
              </w:trPr>
              <w:sdt>
                <w:sdtPr>
                  <w:rPr>
                    <w:rFonts w:ascii="ITC Avant Garde" w:hAnsi="ITC Avant Garde"/>
                    <w:sz w:val="18"/>
                    <w:szCs w:val="18"/>
                  </w:rPr>
                  <w:alias w:val="Actividad"/>
                  <w:tag w:val="Actividad"/>
                  <w:id w:val="1953367705"/>
                  <w:placeholder>
                    <w:docPart w:val="D4D1AAC5DDD848E0AD3AD74041A27D0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5C093EFE"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2FA940F0EBB04AAB9960223545EE040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7C19" w14:textId="77777777" w:rsidR="00BA1B27" w:rsidRPr="000515E2" w:rsidRDefault="00BA1B27" w:rsidP="00BA1B27">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C583"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92B27"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29349C"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14:paraId="1A1E6EB7" w14:textId="77777777" w:rsidTr="001C4F1A">
              <w:tblPrEx>
                <w:jc w:val="center"/>
              </w:tblPrEx>
              <w:trPr>
                <w:jc w:val="center"/>
              </w:trPr>
              <w:sdt>
                <w:sdtPr>
                  <w:rPr>
                    <w:rFonts w:ascii="ITC Avant Garde" w:hAnsi="ITC Avant Garde"/>
                    <w:sz w:val="18"/>
                    <w:szCs w:val="18"/>
                  </w:rPr>
                  <w:alias w:val="Actividad"/>
                  <w:tag w:val="Actividad"/>
                  <w:id w:val="-345796600"/>
                  <w:placeholder>
                    <w:docPart w:val="BBDBD541C02A49E2A4AD11A5DFC6743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152DCE2"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07386032"/>
                  <w:placeholder>
                    <w:docPart w:val="1507CA6E72974EC79ECD33D642BA82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0A3CA" w14:textId="77777777" w:rsidR="00BA1B27" w:rsidRPr="000515E2" w:rsidRDefault="00BA1B27" w:rsidP="00BA1B27">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667C"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05E51"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FF16E8" w14:textId="495A0E8B" w:rsidR="00BA1B27" w:rsidRPr="00DD06A0" w:rsidRDefault="00BA1B27" w:rsidP="00AF12A5">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00AF12A5">
                    <w:rPr>
                      <w:rFonts w:ascii="ITC Avant Garde" w:hAnsi="ITC Avant Garde"/>
                      <w:sz w:val="18"/>
                      <w:szCs w:val="18"/>
                    </w:rPr>
                    <w:t xml:space="preserve"> </w:t>
                  </w:r>
                  <w:r w:rsidRPr="00BA1B27">
                    <w:rPr>
                      <w:rFonts w:ascii="ITC Avant Garde" w:hAnsi="ITC Avant Garde"/>
                      <w:sz w:val="18"/>
                      <w:szCs w:val="18"/>
                    </w:rPr>
                    <w:t>tenga posibles inconsistencias o errores, el Instituto, dentro del plazo referido, podrá requerir al Sujeto Obligado, por una sola vez, para que presente la información necesaria para su aclaración, precisión o sustento</w:t>
                  </w:r>
                </w:p>
              </w:tc>
            </w:tr>
            <w:tr w:rsidR="00BA1B27" w:rsidRPr="00DD06A0" w14:paraId="69326D73" w14:textId="77777777" w:rsidTr="001C4F1A">
              <w:tblPrEx>
                <w:jc w:val="center"/>
              </w:tblPrEx>
              <w:trP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1C8A314F" w14:textId="77777777"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668704303"/>
                  <w:placeholder>
                    <w:docPart w:val="898E9484ABFB4C5AB30ACC5655239A0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25A78" w14:textId="77777777" w:rsidR="00BA1B27" w:rsidRPr="000515E2" w:rsidRDefault="00BA1B27" w:rsidP="00BA1B27">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5A555"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6B8C"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EA025"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14:paraId="38B0BB08" w14:textId="77777777" w:rsidTr="001C4F1A">
              <w:tblPrEx>
                <w:jc w:val="center"/>
              </w:tblPrEx>
              <w:trP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4E9DD5F4" w14:textId="77777777"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644577712"/>
                  <w:placeholder>
                    <w:docPart w:val="C61A11AB99F74428A7DD4843B45E03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5D12D" w14:textId="77777777" w:rsidR="00BA1B27" w:rsidRPr="000515E2" w:rsidRDefault="00BA1B27" w:rsidP="00BA1B27">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7586"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F24"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B1C7D"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14:paraId="6F03F0A7"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05343334" w14:textId="77777777" w:rsidR="00344D0C" w:rsidRDefault="00344D0C" w:rsidP="00225DA6">
            <w:pPr>
              <w:jc w:val="both"/>
              <w:rPr>
                <w:rFonts w:ascii="ITC Avant Garde" w:hAnsi="ITC Avant Garde"/>
                <w:sz w:val="18"/>
                <w:szCs w:val="18"/>
              </w:rPr>
            </w:pPr>
          </w:p>
          <w:p w14:paraId="3E9D012C" w14:textId="50C67329" w:rsidR="00BA1B27" w:rsidRDefault="00BA1B27" w:rsidP="00225DA6">
            <w:pPr>
              <w:jc w:val="both"/>
              <w:rPr>
                <w:rFonts w:ascii="ITC Avant Garde" w:hAnsi="ITC Avant Garde"/>
                <w:sz w:val="18"/>
                <w:szCs w:val="18"/>
              </w:rPr>
            </w:pPr>
          </w:p>
          <w:p w14:paraId="683CC788" w14:textId="47F6ECAD" w:rsidR="001C4F1A" w:rsidRDefault="001C4F1A" w:rsidP="00225DA6">
            <w:pPr>
              <w:jc w:val="both"/>
              <w:rPr>
                <w:rFonts w:ascii="ITC Avant Garde" w:hAnsi="ITC Avant Garde"/>
                <w:sz w:val="18"/>
                <w:szCs w:val="18"/>
              </w:rPr>
            </w:pPr>
          </w:p>
          <w:p w14:paraId="66E28947" w14:textId="5EF2823A" w:rsidR="001C4F1A" w:rsidRDefault="001C4F1A" w:rsidP="00225DA6">
            <w:pPr>
              <w:jc w:val="both"/>
              <w:rPr>
                <w:rFonts w:ascii="ITC Avant Garde" w:hAnsi="ITC Avant Garde"/>
                <w:sz w:val="18"/>
                <w:szCs w:val="18"/>
              </w:rPr>
            </w:pPr>
          </w:p>
          <w:p w14:paraId="187AE0EF" w14:textId="173F44B5" w:rsidR="001C4F1A" w:rsidRDefault="001C4F1A" w:rsidP="00225DA6">
            <w:pPr>
              <w:jc w:val="both"/>
              <w:rPr>
                <w:rFonts w:ascii="ITC Avant Garde" w:hAnsi="ITC Avant Garde"/>
                <w:sz w:val="18"/>
                <w:szCs w:val="18"/>
              </w:rPr>
            </w:pPr>
          </w:p>
          <w:p w14:paraId="713B856E" w14:textId="3A0457C2" w:rsidR="001C4F1A" w:rsidRDefault="001C4F1A" w:rsidP="00225DA6">
            <w:pPr>
              <w:jc w:val="both"/>
              <w:rPr>
                <w:rFonts w:ascii="ITC Avant Garde" w:hAnsi="ITC Avant Garde"/>
                <w:sz w:val="18"/>
                <w:szCs w:val="18"/>
              </w:rPr>
            </w:pPr>
          </w:p>
          <w:p w14:paraId="53A777A8" w14:textId="02E8C54F" w:rsidR="001C4F1A" w:rsidRDefault="001C4F1A" w:rsidP="00225DA6">
            <w:pPr>
              <w:jc w:val="both"/>
              <w:rPr>
                <w:rFonts w:ascii="ITC Avant Garde" w:hAnsi="ITC Avant Garde"/>
                <w:sz w:val="18"/>
                <w:szCs w:val="18"/>
              </w:rPr>
            </w:pPr>
          </w:p>
          <w:p w14:paraId="36E619FA" w14:textId="1F79BA16" w:rsidR="001C4F1A" w:rsidRDefault="001C4F1A" w:rsidP="00225DA6">
            <w:pPr>
              <w:jc w:val="both"/>
              <w:rPr>
                <w:rFonts w:ascii="ITC Avant Garde" w:hAnsi="ITC Avant Garde"/>
                <w:sz w:val="18"/>
                <w:szCs w:val="18"/>
              </w:rPr>
            </w:pPr>
          </w:p>
          <w:p w14:paraId="1BE49451" w14:textId="77777777" w:rsidR="001C4F1A" w:rsidRPr="00DD06A0" w:rsidRDefault="001C4F1A"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233F65C7" w14:textId="77777777" w:rsidTr="002025CB">
              <w:trPr>
                <w:jc w:val="right"/>
              </w:trPr>
              <w:tc>
                <w:tcPr>
                  <w:tcW w:w="8529" w:type="dxa"/>
                  <w:tcBorders>
                    <w:left w:val="single" w:sz="4" w:space="0" w:color="auto"/>
                  </w:tcBorders>
                  <w:shd w:val="clear" w:color="auto" w:fill="A8D08D" w:themeFill="accent6" w:themeFillTint="99"/>
                </w:tcPr>
                <w:p w14:paraId="2842C010"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23CEFFCE"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7"/>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57383B14" w14:textId="77777777" w:rsidR="00341560" w:rsidRPr="00DD06A0" w:rsidRDefault="00341560" w:rsidP="00552E7C">
                  <w:pPr>
                    <w:rPr>
                      <w:rFonts w:ascii="ITC Avant Garde" w:hAnsi="ITC Avant Garde"/>
                      <w:b/>
                      <w:sz w:val="18"/>
                      <w:szCs w:val="18"/>
                    </w:rPr>
                  </w:pPr>
                </w:p>
              </w:tc>
            </w:tr>
            <w:tr w:rsidR="00344D0C" w:rsidRPr="00DD06A0" w14:paraId="13DDBB6A" w14:textId="77777777" w:rsidTr="002025CB">
              <w:trPr>
                <w:jc w:val="right"/>
              </w:trPr>
              <w:tc>
                <w:tcPr>
                  <w:tcW w:w="8529" w:type="dxa"/>
                  <w:tcBorders>
                    <w:left w:val="single" w:sz="4" w:space="0" w:color="auto"/>
                  </w:tcBorders>
                  <w:shd w:val="clear" w:color="auto" w:fill="FFFFFF" w:themeFill="background1"/>
                </w:tcPr>
                <w:p w14:paraId="52305244" w14:textId="75744E5E" w:rsidR="00344D0C" w:rsidRPr="00DD06A0" w:rsidRDefault="00125F2F" w:rsidP="00344D0C">
                  <w:pPr>
                    <w:ind w:left="171" w:hanging="171"/>
                    <w:rPr>
                      <w:rFonts w:ascii="ITC Avant Garde" w:hAnsi="ITC Avant Garde"/>
                      <w:sz w:val="18"/>
                      <w:szCs w:val="18"/>
                    </w:rPr>
                  </w:pPr>
                  <w:r>
                    <w:rPr>
                      <w:noProof/>
                      <w:lang w:eastAsia="es-MX"/>
                    </w:rPr>
                    <w:drawing>
                      <wp:inline distT="0" distB="0" distL="0" distR="0" wp14:anchorId="09EF701A" wp14:editId="6AC53F5D">
                        <wp:extent cx="5407025" cy="28575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894"/>
                                <a:stretch/>
                              </pic:blipFill>
                              <pic:spPr bwMode="auto">
                                <a:xfrm>
                                  <a:off x="0" y="0"/>
                                  <a:ext cx="5416116" cy="2862304"/>
                                </a:xfrm>
                                <a:prstGeom prst="rect">
                                  <a:avLst/>
                                </a:prstGeom>
                                <a:ln>
                                  <a:noFill/>
                                </a:ln>
                                <a:extLst>
                                  <a:ext uri="{53640926-AAD7-44D8-BBD7-CCE9431645EC}">
                                    <a14:shadowObscured xmlns:a14="http://schemas.microsoft.com/office/drawing/2010/main"/>
                                  </a:ext>
                                </a:extLst>
                              </pic:spPr>
                            </pic:pic>
                          </a:graphicData>
                        </a:graphic>
                      </wp:inline>
                    </w:drawing>
                  </w:r>
                </w:p>
                <w:p w14:paraId="25B46043" w14:textId="77777777" w:rsidR="00344D0C" w:rsidRPr="00DD06A0" w:rsidRDefault="00344D0C">
                  <w:pPr>
                    <w:ind w:left="171" w:hanging="171"/>
                    <w:rPr>
                      <w:rFonts w:ascii="ITC Avant Garde" w:hAnsi="ITC Avant Garde"/>
                      <w:sz w:val="18"/>
                      <w:szCs w:val="18"/>
                    </w:rPr>
                  </w:pPr>
                </w:p>
              </w:tc>
            </w:tr>
          </w:tbl>
          <w:p w14:paraId="3C6B9984" w14:textId="1150B02F" w:rsidR="00505B08" w:rsidRDefault="00505B08" w:rsidP="00225DA6">
            <w:pPr>
              <w:jc w:val="both"/>
              <w:rPr>
                <w:rFonts w:ascii="ITC Avant Garde" w:hAnsi="ITC Avant Garde"/>
                <w:sz w:val="18"/>
                <w:szCs w:val="18"/>
              </w:rPr>
            </w:pPr>
          </w:p>
          <w:p w14:paraId="5F83A482" w14:textId="0E95040F" w:rsidR="001C4F1A" w:rsidRDefault="001C4F1A" w:rsidP="00225DA6">
            <w:pPr>
              <w:jc w:val="both"/>
              <w:rPr>
                <w:rFonts w:ascii="ITC Avant Garde" w:hAnsi="ITC Avant Garde"/>
                <w:sz w:val="18"/>
                <w:szCs w:val="18"/>
              </w:rPr>
            </w:pPr>
          </w:p>
          <w:p w14:paraId="05C968A7" w14:textId="718806A2" w:rsidR="001C4F1A" w:rsidRDefault="001C4F1A" w:rsidP="00225DA6">
            <w:pPr>
              <w:jc w:val="both"/>
              <w:rPr>
                <w:rFonts w:ascii="ITC Avant Garde" w:hAnsi="ITC Avant Garde"/>
                <w:sz w:val="18"/>
                <w:szCs w:val="18"/>
              </w:rPr>
            </w:pPr>
          </w:p>
          <w:p w14:paraId="0A736ACB" w14:textId="5886F3FF" w:rsidR="001C4F1A" w:rsidRDefault="001C4F1A" w:rsidP="00225DA6">
            <w:pPr>
              <w:jc w:val="both"/>
              <w:rPr>
                <w:rFonts w:ascii="ITC Avant Garde" w:hAnsi="ITC Avant Garde"/>
                <w:sz w:val="18"/>
                <w:szCs w:val="18"/>
              </w:rPr>
            </w:pPr>
          </w:p>
          <w:p w14:paraId="4C4B6FD4" w14:textId="7E0AEE50" w:rsidR="001C4F1A" w:rsidRDefault="001C4F1A" w:rsidP="00225DA6">
            <w:pPr>
              <w:jc w:val="both"/>
              <w:rPr>
                <w:rFonts w:ascii="ITC Avant Garde" w:hAnsi="ITC Avant Garde"/>
                <w:sz w:val="18"/>
                <w:szCs w:val="18"/>
              </w:rPr>
            </w:pPr>
          </w:p>
          <w:p w14:paraId="04658028" w14:textId="4982012F" w:rsidR="001C4F1A" w:rsidRDefault="001C4F1A" w:rsidP="00225DA6">
            <w:pPr>
              <w:jc w:val="both"/>
              <w:rPr>
                <w:rFonts w:ascii="ITC Avant Garde" w:hAnsi="ITC Avant Garde"/>
                <w:sz w:val="18"/>
                <w:szCs w:val="18"/>
              </w:rPr>
            </w:pPr>
          </w:p>
          <w:p w14:paraId="1B743C39" w14:textId="2849929E" w:rsidR="001C4F1A" w:rsidRDefault="001C4F1A" w:rsidP="00225DA6">
            <w:pPr>
              <w:jc w:val="both"/>
              <w:rPr>
                <w:rFonts w:ascii="ITC Avant Garde" w:hAnsi="ITC Avant Garde"/>
                <w:sz w:val="18"/>
                <w:szCs w:val="18"/>
              </w:rPr>
            </w:pPr>
          </w:p>
          <w:p w14:paraId="298A779D" w14:textId="75D2B93C" w:rsidR="001C4F1A" w:rsidRDefault="001C4F1A" w:rsidP="00225DA6">
            <w:pPr>
              <w:jc w:val="both"/>
              <w:rPr>
                <w:rFonts w:ascii="ITC Avant Garde" w:hAnsi="ITC Avant Garde"/>
                <w:sz w:val="18"/>
                <w:szCs w:val="18"/>
              </w:rPr>
            </w:pPr>
          </w:p>
          <w:p w14:paraId="30191B06" w14:textId="232203B6" w:rsidR="001C4F1A" w:rsidRDefault="001C4F1A" w:rsidP="00225DA6">
            <w:pPr>
              <w:jc w:val="both"/>
              <w:rPr>
                <w:rFonts w:ascii="ITC Avant Garde" w:hAnsi="ITC Avant Garde"/>
                <w:sz w:val="18"/>
                <w:szCs w:val="18"/>
              </w:rPr>
            </w:pPr>
          </w:p>
          <w:p w14:paraId="6AF51CBB" w14:textId="4920606D" w:rsidR="001C4F1A" w:rsidRDefault="001C4F1A" w:rsidP="00225DA6">
            <w:pPr>
              <w:jc w:val="both"/>
              <w:rPr>
                <w:rFonts w:ascii="ITC Avant Garde" w:hAnsi="ITC Avant Garde"/>
                <w:sz w:val="18"/>
                <w:szCs w:val="18"/>
              </w:rPr>
            </w:pPr>
          </w:p>
          <w:p w14:paraId="7A2019C6" w14:textId="048CADA3" w:rsidR="001C4F1A" w:rsidRDefault="001C4F1A" w:rsidP="00225DA6">
            <w:pPr>
              <w:jc w:val="both"/>
              <w:rPr>
                <w:rFonts w:ascii="ITC Avant Garde" w:hAnsi="ITC Avant Garde"/>
                <w:sz w:val="18"/>
                <w:szCs w:val="18"/>
              </w:rPr>
            </w:pPr>
          </w:p>
          <w:p w14:paraId="23EDEE27" w14:textId="1E6C697F" w:rsidR="001C4F1A" w:rsidRDefault="001C4F1A" w:rsidP="00225DA6">
            <w:pPr>
              <w:jc w:val="both"/>
              <w:rPr>
                <w:rFonts w:ascii="ITC Avant Garde" w:hAnsi="ITC Avant Garde"/>
                <w:sz w:val="18"/>
                <w:szCs w:val="18"/>
              </w:rPr>
            </w:pPr>
          </w:p>
          <w:p w14:paraId="4017F8E4" w14:textId="5E7241C1" w:rsidR="001C4F1A" w:rsidRDefault="001C4F1A" w:rsidP="00225DA6">
            <w:pPr>
              <w:jc w:val="both"/>
              <w:rPr>
                <w:rFonts w:ascii="ITC Avant Garde" w:hAnsi="ITC Avant Garde"/>
                <w:sz w:val="18"/>
                <w:szCs w:val="18"/>
              </w:rPr>
            </w:pPr>
          </w:p>
          <w:p w14:paraId="60516E6A" w14:textId="7B12BC0F" w:rsidR="001C4F1A" w:rsidRDefault="001C4F1A" w:rsidP="00225DA6">
            <w:pPr>
              <w:jc w:val="both"/>
              <w:rPr>
                <w:rFonts w:ascii="ITC Avant Garde" w:hAnsi="ITC Avant Garde"/>
                <w:sz w:val="18"/>
                <w:szCs w:val="18"/>
              </w:rPr>
            </w:pPr>
          </w:p>
          <w:p w14:paraId="18C58B21" w14:textId="2DDF71D6" w:rsidR="001C4F1A" w:rsidRDefault="001C4F1A" w:rsidP="00225DA6">
            <w:pPr>
              <w:jc w:val="both"/>
              <w:rPr>
                <w:rFonts w:ascii="ITC Avant Garde" w:hAnsi="ITC Avant Garde"/>
                <w:sz w:val="18"/>
                <w:szCs w:val="18"/>
              </w:rPr>
            </w:pPr>
          </w:p>
          <w:p w14:paraId="701EFBF3" w14:textId="128DFCC1" w:rsidR="001C4F1A" w:rsidRDefault="001C4F1A" w:rsidP="00225DA6">
            <w:pPr>
              <w:jc w:val="both"/>
              <w:rPr>
                <w:rFonts w:ascii="ITC Avant Garde" w:hAnsi="ITC Avant Garde"/>
                <w:sz w:val="18"/>
                <w:szCs w:val="18"/>
              </w:rPr>
            </w:pPr>
          </w:p>
          <w:p w14:paraId="6C26437D" w14:textId="71B5396C" w:rsidR="001C4F1A" w:rsidRDefault="001C4F1A" w:rsidP="00225DA6">
            <w:pPr>
              <w:jc w:val="both"/>
              <w:rPr>
                <w:rFonts w:ascii="ITC Avant Garde" w:hAnsi="ITC Avant Garde"/>
                <w:sz w:val="18"/>
                <w:szCs w:val="18"/>
              </w:rPr>
            </w:pPr>
          </w:p>
          <w:p w14:paraId="5068EA81" w14:textId="004853EB" w:rsidR="001C4F1A" w:rsidRDefault="001C4F1A" w:rsidP="00225DA6">
            <w:pPr>
              <w:jc w:val="both"/>
              <w:rPr>
                <w:rFonts w:ascii="ITC Avant Garde" w:hAnsi="ITC Avant Garde"/>
                <w:sz w:val="18"/>
                <w:szCs w:val="18"/>
              </w:rPr>
            </w:pPr>
          </w:p>
          <w:p w14:paraId="71C8166A" w14:textId="5B7FB164" w:rsidR="001C4F1A" w:rsidRDefault="001C4F1A" w:rsidP="00225DA6">
            <w:pPr>
              <w:jc w:val="both"/>
              <w:rPr>
                <w:rFonts w:ascii="ITC Avant Garde" w:hAnsi="ITC Avant Garde"/>
                <w:sz w:val="18"/>
                <w:szCs w:val="18"/>
              </w:rPr>
            </w:pPr>
          </w:p>
          <w:p w14:paraId="4CC51F6C" w14:textId="41D79A3B" w:rsidR="001C4F1A" w:rsidRDefault="001C4F1A" w:rsidP="00225DA6">
            <w:pPr>
              <w:jc w:val="both"/>
              <w:rPr>
                <w:rFonts w:ascii="ITC Avant Garde" w:hAnsi="ITC Avant Garde"/>
                <w:sz w:val="18"/>
                <w:szCs w:val="18"/>
              </w:rPr>
            </w:pPr>
          </w:p>
          <w:p w14:paraId="0744962A" w14:textId="53CD42AE" w:rsidR="001C4F1A" w:rsidRDefault="001C4F1A" w:rsidP="00225DA6">
            <w:pPr>
              <w:jc w:val="both"/>
              <w:rPr>
                <w:rFonts w:ascii="ITC Avant Garde" w:hAnsi="ITC Avant Garde"/>
                <w:sz w:val="18"/>
                <w:szCs w:val="18"/>
              </w:rPr>
            </w:pPr>
          </w:p>
          <w:p w14:paraId="0483E70E" w14:textId="14EC812B" w:rsidR="001C4F1A" w:rsidRDefault="001C4F1A" w:rsidP="00225DA6">
            <w:pPr>
              <w:jc w:val="both"/>
              <w:rPr>
                <w:rFonts w:ascii="ITC Avant Garde" w:hAnsi="ITC Avant Garde"/>
                <w:sz w:val="18"/>
                <w:szCs w:val="18"/>
              </w:rPr>
            </w:pPr>
          </w:p>
          <w:p w14:paraId="50240B50" w14:textId="77777777" w:rsidR="001C4F1A" w:rsidRDefault="001C4F1A" w:rsidP="00225DA6">
            <w:pPr>
              <w:jc w:val="both"/>
              <w:rPr>
                <w:rFonts w:ascii="ITC Avant Garde" w:hAnsi="ITC Avant Garde"/>
                <w:sz w:val="18"/>
                <w:szCs w:val="18"/>
              </w:rPr>
            </w:pPr>
          </w:p>
          <w:p w14:paraId="06ED25CA" w14:textId="77777777"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2</w:t>
            </w:r>
          </w:p>
          <w:p w14:paraId="52CF58C6" w14:textId="77777777"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14:paraId="1F4ABEBE" w14:textId="77777777" w:rsidTr="001D0B68">
              <w:trPr>
                <w:trHeight w:val="270"/>
              </w:trPr>
              <w:tc>
                <w:tcPr>
                  <w:tcW w:w="2273" w:type="dxa"/>
                  <w:shd w:val="clear" w:color="auto" w:fill="A8D08D" w:themeFill="accent6" w:themeFillTint="99"/>
                </w:tcPr>
                <w:p w14:paraId="778D8C14"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C43C78A"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14:paraId="7C344BB7" w14:textId="77777777" w:rsidTr="001D0B68">
              <w:trPr>
                <w:trHeight w:val="230"/>
              </w:trPr>
              <w:tc>
                <w:tcPr>
                  <w:tcW w:w="2273" w:type="dxa"/>
                  <w:shd w:val="clear" w:color="auto" w:fill="E2EFD9" w:themeFill="accent6" w:themeFillTint="33"/>
                </w:tcPr>
                <w:p w14:paraId="11844F0D" w14:textId="77777777" w:rsidR="00235D84" w:rsidRPr="00DD06A0" w:rsidRDefault="001C4F1A"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44651483"/>
                      <w:placeholder>
                        <w:docPart w:val="D38D75C509CF429095D8BDBB1DFF4B9D"/>
                      </w:placeholder>
                      <w15:color w:val="339966"/>
                      <w:comboBox>
                        <w:listItem w:value="Elija un elemento."/>
                        <w:listItem w:displayText="Creación" w:value="Creación"/>
                        <w:listItem w:displayText="Modificación" w:value="Modificación"/>
                        <w:listItem w:displayText="Eliminación" w:value="Eliminación"/>
                      </w:comboBox>
                    </w:sdtPr>
                    <w:sdtContent>
                      <w:r w:rsidR="00235D8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047639268"/>
                    <w:placeholder>
                      <w:docPart w:val="CED88BD774A44BF2AE1872B55DB65A0D"/>
                    </w:placeholder>
                    <w15:color w:val="339966"/>
                    <w:dropDownList>
                      <w:listItem w:value="Elija un elemento."/>
                      <w:listItem w:displayText="Trámite" w:value="Trámite"/>
                      <w:listItem w:displayText="Servicio" w:value="Servicio"/>
                    </w:dropDownList>
                  </w:sdtPr>
                  <w:sdtContent>
                    <w:p w14:paraId="1BD958E7" w14:textId="77777777" w:rsidR="00235D84" w:rsidRPr="00DD06A0" w:rsidRDefault="00235D84"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D49955A" w14:textId="77777777"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14:paraId="3D0928CE" w14:textId="77777777" w:rsidTr="001D0B68">
              <w:trPr>
                <w:jc w:val="right"/>
              </w:trPr>
              <w:tc>
                <w:tcPr>
                  <w:tcW w:w="8529" w:type="dxa"/>
                  <w:gridSpan w:val="3"/>
                  <w:tcBorders>
                    <w:left w:val="single" w:sz="4" w:space="0" w:color="auto"/>
                  </w:tcBorders>
                  <w:shd w:val="clear" w:color="auto" w:fill="A8D08D" w:themeFill="accent6" w:themeFillTint="99"/>
                </w:tcPr>
                <w:p w14:paraId="0AF390DD"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14:paraId="5779AF78" w14:textId="77777777" w:rsidTr="001D0B68">
              <w:trPr>
                <w:jc w:val="right"/>
              </w:trPr>
              <w:tc>
                <w:tcPr>
                  <w:tcW w:w="8529" w:type="dxa"/>
                  <w:gridSpan w:val="3"/>
                  <w:tcBorders>
                    <w:left w:val="single" w:sz="4" w:space="0" w:color="auto"/>
                  </w:tcBorders>
                  <w:shd w:val="clear" w:color="auto" w:fill="FFFFFF" w:themeFill="background1"/>
                </w:tcPr>
                <w:p w14:paraId="236F3B5B"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14:paraId="7D44E7B3" w14:textId="77777777" w:rsidR="00235D84" w:rsidRPr="00DD06A0" w:rsidRDefault="00235D84" w:rsidP="001C4F1A">
                  <w:pPr>
                    <w:rPr>
                      <w:rFonts w:ascii="ITC Avant Garde" w:hAnsi="ITC Avant Garde"/>
                      <w:sz w:val="18"/>
                      <w:szCs w:val="18"/>
                    </w:rPr>
                  </w:pPr>
                  <w:r>
                    <w:rPr>
                      <w:rFonts w:ascii="ITC Avant Garde" w:hAnsi="ITC Avant Garde"/>
                      <w:sz w:val="18"/>
                      <w:szCs w:val="18"/>
                    </w:rPr>
                    <w:t>Solicitud de rectificaciones respecto al trámite de s</w:t>
                  </w:r>
                  <w:r w:rsidRPr="00235D84">
                    <w:rPr>
                      <w:rFonts w:ascii="ITC Avant Garde" w:hAnsi="ITC Avant Garde"/>
                      <w:sz w:val="18"/>
                      <w:szCs w:val="18"/>
                    </w:rPr>
                    <w:t>ujetos obligados por disponer de una Red Pública de Telecomunicaciones</w:t>
                  </w:r>
                </w:p>
              </w:tc>
            </w:tr>
            <w:tr w:rsidR="00235D84" w:rsidRPr="00DD06A0" w14:paraId="09A026BE" w14:textId="77777777" w:rsidTr="001D0B68">
              <w:trPr>
                <w:jc w:val="right"/>
              </w:trPr>
              <w:tc>
                <w:tcPr>
                  <w:tcW w:w="8529" w:type="dxa"/>
                  <w:gridSpan w:val="3"/>
                  <w:tcBorders>
                    <w:left w:val="single" w:sz="4" w:space="0" w:color="auto"/>
                  </w:tcBorders>
                  <w:shd w:val="clear" w:color="auto" w:fill="FFFFFF" w:themeFill="background1"/>
                </w:tcPr>
                <w:p w14:paraId="724D68BB"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1EB7BB7B" w14:textId="77777777"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14:paraId="5A5AD3CC" w14:textId="77777777" w:rsidTr="001D0B68">
              <w:trPr>
                <w:jc w:val="right"/>
              </w:trPr>
              <w:tc>
                <w:tcPr>
                  <w:tcW w:w="8529" w:type="dxa"/>
                  <w:gridSpan w:val="3"/>
                  <w:tcBorders>
                    <w:left w:val="single" w:sz="4" w:space="0" w:color="auto"/>
                  </w:tcBorders>
                  <w:shd w:val="clear" w:color="auto" w:fill="FFFFFF" w:themeFill="background1"/>
                </w:tcPr>
                <w:p w14:paraId="5FFAFE52" w14:textId="77777777"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3AFB6B94" w14:textId="77777777"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14:paraId="590F3904" w14:textId="77777777" w:rsidTr="001D0B68">
              <w:trPr>
                <w:trHeight w:val="252"/>
                <w:jc w:val="right"/>
              </w:trPr>
              <w:tc>
                <w:tcPr>
                  <w:tcW w:w="8529" w:type="dxa"/>
                  <w:gridSpan w:val="3"/>
                  <w:tcBorders>
                    <w:left w:val="single" w:sz="4" w:space="0" w:color="auto"/>
                  </w:tcBorders>
                  <w:shd w:val="clear" w:color="auto" w:fill="FFFFFF" w:themeFill="background1"/>
                </w:tcPr>
                <w:p w14:paraId="697C1A70"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14:paraId="207FC6A0" w14:textId="77777777" w:rsidTr="001D0B68">
              <w:trPr>
                <w:gridAfter w:val="1"/>
                <w:wAfter w:w="5528" w:type="dxa"/>
                <w:trHeight w:val="252"/>
                <w:jc w:val="right"/>
              </w:trPr>
              <w:sdt>
                <w:sdtPr>
                  <w:rPr>
                    <w:rFonts w:ascii="ITC Avant Garde" w:hAnsi="ITC Avant Garde"/>
                    <w:sz w:val="18"/>
                    <w:szCs w:val="18"/>
                  </w:rPr>
                  <w:alias w:val="Medio de presentación"/>
                  <w:tag w:val="Medio de presentación"/>
                  <w:id w:val="-186600237"/>
                  <w:placeholder>
                    <w:docPart w:val="E27BA3DB8A324FCBAB4571B13D45F28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380B31BC" w14:textId="77777777" w:rsidR="00235D84" w:rsidRPr="00DD06A0" w:rsidRDefault="00235D84"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14:paraId="58B0616C" w14:textId="77777777" w:rsidTr="001D0B68">
              <w:trPr>
                <w:jc w:val="right"/>
              </w:trPr>
              <w:tc>
                <w:tcPr>
                  <w:tcW w:w="8529" w:type="dxa"/>
                  <w:gridSpan w:val="3"/>
                  <w:tcBorders>
                    <w:left w:val="single" w:sz="4" w:space="0" w:color="auto"/>
                  </w:tcBorders>
                  <w:shd w:val="clear" w:color="auto" w:fill="FFFFFF" w:themeFill="background1"/>
                </w:tcPr>
                <w:p w14:paraId="60F3ACFB"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7F40169C" w14:textId="77777777"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14:paraId="6CC726C2" w14:textId="77777777" w:rsidTr="001D0B68">
              <w:trPr>
                <w:jc w:val="right"/>
              </w:trPr>
              <w:tc>
                <w:tcPr>
                  <w:tcW w:w="8529" w:type="dxa"/>
                  <w:gridSpan w:val="3"/>
                  <w:tcBorders>
                    <w:left w:val="single" w:sz="4" w:space="0" w:color="auto"/>
                  </w:tcBorders>
                  <w:shd w:val="clear" w:color="auto" w:fill="FFFFFF" w:themeFill="background1"/>
                </w:tcPr>
                <w:p w14:paraId="019644BB"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7CD75AE6" w14:textId="77777777"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14:paraId="0083909A" w14:textId="77777777" w:rsidTr="001D0B68">
              <w:trPr>
                <w:jc w:val="right"/>
              </w:trPr>
              <w:tc>
                <w:tcPr>
                  <w:tcW w:w="8529" w:type="dxa"/>
                  <w:gridSpan w:val="3"/>
                  <w:tcBorders>
                    <w:left w:val="single" w:sz="4" w:space="0" w:color="auto"/>
                  </w:tcBorders>
                  <w:shd w:val="clear" w:color="auto" w:fill="FFFFFF" w:themeFill="background1"/>
                </w:tcPr>
                <w:p w14:paraId="2F26D9F0"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14:paraId="3E53C6A4" w14:textId="77777777" w:rsidTr="001D0B68">
              <w:trPr>
                <w:gridAfter w:val="2"/>
                <w:wAfter w:w="5632" w:type="dxa"/>
                <w:jc w:val="right"/>
              </w:trPr>
              <w:sdt>
                <w:sdtPr>
                  <w:rPr>
                    <w:rFonts w:ascii="ITC Avant Garde" w:hAnsi="ITC Avant Garde"/>
                    <w:sz w:val="18"/>
                    <w:szCs w:val="18"/>
                  </w:rPr>
                  <w:alias w:val="Tipo de ficta"/>
                  <w:tag w:val="Tipo de ficta"/>
                  <w:id w:val="1633827598"/>
                  <w:placeholder>
                    <w:docPart w:val="35B7A7E4ED894764B0E750F5BC98B583"/>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24F1134" w14:textId="77777777" w:rsidR="00235D84" w:rsidRPr="00DD06A0" w:rsidRDefault="00235D84"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14:paraId="2AC25784"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2EF86336"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0A02DC19"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73B05968"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7CA431C6"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42167C6E" w14:textId="77777777"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2BA0F5A3" w14:textId="77777777" w:rsidTr="001D0B68">
              <w:trPr>
                <w:trHeight w:val="613"/>
                <w:jc w:val="right"/>
              </w:trPr>
              <w:tc>
                <w:tcPr>
                  <w:tcW w:w="8529" w:type="dxa"/>
                  <w:gridSpan w:val="3"/>
                  <w:tcBorders>
                    <w:left w:val="single" w:sz="4" w:space="0" w:color="auto"/>
                    <w:bottom w:val="nil"/>
                  </w:tcBorders>
                  <w:shd w:val="clear" w:color="auto" w:fill="FFFFFF" w:themeFill="background1"/>
                </w:tcPr>
                <w:p w14:paraId="4F62D5A1"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1DAA5C3B" w14:textId="77777777"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14:paraId="2731C2B5" w14:textId="77777777" w:rsidTr="001D0B68">
              <w:trPr>
                <w:jc w:val="right"/>
              </w:trPr>
              <w:tc>
                <w:tcPr>
                  <w:tcW w:w="8529" w:type="dxa"/>
                  <w:gridSpan w:val="3"/>
                  <w:tcBorders>
                    <w:left w:val="single" w:sz="4" w:space="0" w:color="auto"/>
                    <w:bottom w:val="nil"/>
                  </w:tcBorders>
                  <w:shd w:val="clear" w:color="auto" w:fill="FFFFFF" w:themeFill="background1"/>
                </w:tcPr>
                <w:p w14:paraId="58FC3C84"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5FAA66AC" w14:textId="77777777"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14:paraId="7DD4B25F" w14:textId="77777777" w:rsidTr="001D0B68">
              <w:trPr>
                <w:jc w:val="right"/>
              </w:trPr>
              <w:tc>
                <w:tcPr>
                  <w:tcW w:w="8529" w:type="dxa"/>
                  <w:gridSpan w:val="3"/>
                  <w:tcBorders>
                    <w:left w:val="single" w:sz="4" w:space="0" w:color="auto"/>
                  </w:tcBorders>
                  <w:shd w:val="clear" w:color="auto" w:fill="FFFFFF" w:themeFill="background1"/>
                </w:tcPr>
                <w:p w14:paraId="3B0754A6"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2347354E"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587E883C" w14:textId="77777777" w:rsidTr="001D0B68">
              <w:trPr>
                <w:jc w:val="right"/>
              </w:trPr>
              <w:tc>
                <w:tcPr>
                  <w:tcW w:w="8529" w:type="dxa"/>
                  <w:gridSpan w:val="3"/>
                  <w:tcBorders>
                    <w:left w:val="single" w:sz="4" w:space="0" w:color="auto"/>
                  </w:tcBorders>
                  <w:shd w:val="clear" w:color="auto" w:fill="FFFFFF" w:themeFill="background1"/>
                </w:tcPr>
                <w:p w14:paraId="63CBD9D3"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1E706279" w14:textId="4CA0E870" w:rsidR="00235D84" w:rsidRPr="000A139C" w:rsidRDefault="00235D84" w:rsidP="00114FC4">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093D3C31" w14:textId="092D1D81" w:rsidR="00235D84" w:rsidRDefault="00235D84" w:rsidP="00235D84">
            <w:pPr>
              <w:jc w:val="both"/>
              <w:rPr>
                <w:rFonts w:ascii="ITC Avant Garde" w:hAnsi="ITC Avant Garde"/>
                <w:sz w:val="18"/>
                <w:szCs w:val="18"/>
              </w:rPr>
            </w:pPr>
          </w:p>
          <w:p w14:paraId="22D19862" w14:textId="2C3E0B25" w:rsidR="001C4F1A" w:rsidRDefault="001C4F1A" w:rsidP="00235D84">
            <w:pPr>
              <w:jc w:val="both"/>
              <w:rPr>
                <w:rFonts w:ascii="ITC Avant Garde" w:hAnsi="ITC Avant Garde"/>
                <w:sz w:val="18"/>
                <w:szCs w:val="18"/>
              </w:rPr>
            </w:pPr>
          </w:p>
          <w:p w14:paraId="633E603C" w14:textId="58FA8ECD" w:rsidR="001C4F1A" w:rsidRDefault="001C4F1A" w:rsidP="00235D84">
            <w:pPr>
              <w:jc w:val="both"/>
              <w:rPr>
                <w:rFonts w:ascii="ITC Avant Garde" w:hAnsi="ITC Avant Garde"/>
                <w:sz w:val="18"/>
                <w:szCs w:val="18"/>
              </w:rPr>
            </w:pPr>
          </w:p>
          <w:p w14:paraId="1F452312" w14:textId="243FDBCF" w:rsidR="001C4F1A" w:rsidRDefault="001C4F1A" w:rsidP="00235D84">
            <w:pPr>
              <w:jc w:val="both"/>
              <w:rPr>
                <w:rFonts w:ascii="ITC Avant Garde" w:hAnsi="ITC Avant Garde"/>
                <w:sz w:val="18"/>
                <w:szCs w:val="18"/>
              </w:rPr>
            </w:pPr>
          </w:p>
          <w:p w14:paraId="40E06400" w14:textId="5E9D90EF" w:rsidR="001C4F1A" w:rsidRDefault="001C4F1A" w:rsidP="00235D84">
            <w:pPr>
              <w:jc w:val="both"/>
              <w:rPr>
                <w:rFonts w:ascii="ITC Avant Garde" w:hAnsi="ITC Avant Garde"/>
                <w:sz w:val="18"/>
                <w:szCs w:val="18"/>
              </w:rPr>
            </w:pPr>
          </w:p>
          <w:p w14:paraId="5DCE19E8" w14:textId="37523CBC" w:rsidR="001C4F1A" w:rsidRDefault="001C4F1A" w:rsidP="00235D84">
            <w:pPr>
              <w:jc w:val="both"/>
              <w:rPr>
                <w:rFonts w:ascii="ITC Avant Garde" w:hAnsi="ITC Avant Garde"/>
                <w:sz w:val="18"/>
                <w:szCs w:val="18"/>
              </w:rPr>
            </w:pPr>
          </w:p>
          <w:p w14:paraId="68F0D43B" w14:textId="3D0FA9CD" w:rsidR="001C4F1A" w:rsidRDefault="001C4F1A" w:rsidP="00235D84">
            <w:pPr>
              <w:jc w:val="both"/>
              <w:rPr>
                <w:rFonts w:ascii="ITC Avant Garde" w:hAnsi="ITC Avant Garde"/>
                <w:sz w:val="18"/>
                <w:szCs w:val="18"/>
              </w:rPr>
            </w:pPr>
          </w:p>
          <w:p w14:paraId="1CF1FA89" w14:textId="7EDCA6A0" w:rsidR="001C4F1A" w:rsidRDefault="001C4F1A" w:rsidP="00235D84">
            <w:pPr>
              <w:jc w:val="both"/>
              <w:rPr>
                <w:rFonts w:ascii="ITC Avant Garde" w:hAnsi="ITC Avant Garde"/>
                <w:sz w:val="18"/>
                <w:szCs w:val="18"/>
              </w:rPr>
            </w:pPr>
          </w:p>
          <w:p w14:paraId="71F1348B" w14:textId="733109CD" w:rsidR="001C4F1A" w:rsidRDefault="001C4F1A" w:rsidP="00235D84">
            <w:pPr>
              <w:jc w:val="both"/>
              <w:rPr>
                <w:rFonts w:ascii="ITC Avant Garde" w:hAnsi="ITC Avant Garde"/>
                <w:sz w:val="18"/>
                <w:szCs w:val="18"/>
              </w:rPr>
            </w:pPr>
          </w:p>
          <w:p w14:paraId="3B51FAAE" w14:textId="7DF99F7B" w:rsidR="001C4F1A" w:rsidRDefault="001C4F1A" w:rsidP="00235D84">
            <w:pPr>
              <w:jc w:val="both"/>
              <w:rPr>
                <w:rFonts w:ascii="ITC Avant Garde" w:hAnsi="ITC Avant Garde"/>
                <w:sz w:val="18"/>
                <w:szCs w:val="18"/>
              </w:rPr>
            </w:pPr>
          </w:p>
          <w:p w14:paraId="6C682705" w14:textId="393F4820" w:rsidR="001C4F1A" w:rsidRDefault="001C4F1A" w:rsidP="00235D84">
            <w:pPr>
              <w:jc w:val="both"/>
              <w:rPr>
                <w:rFonts w:ascii="ITC Avant Garde" w:hAnsi="ITC Avant Garde"/>
                <w:sz w:val="18"/>
                <w:szCs w:val="18"/>
              </w:rPr>
            </w:pPr>
          </w:p>
          <w:p w14:paraId="4BBECC31"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14:paraId="27DCD3E3" w14:textId="77777777" w:rsidTr="001D0B68">
              <w:trPr>
                <w:jc w:val="right"/>
              </w:trPr>
              <w:tc>
                <w:tcPr>
                  <w:tcW w:w="8602" w:type="dxa"/>
                  <w:gridSpan w:val="5"/>
                  <w:tcBorders>
                    <w:left w:val="single" w:sz="4" w:space="0" w:color="auto"/>
                  </w:tcBorders>
                  <w:shd w:val="clear" w:color="auto" w:fill="A8D08D" w:themeFill="accent6" w:themeFillTint="99"/>
                </w:tcPr>
                <w:p w14:paraId="0D3AE7D7"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14:paraId="673B073C" w14:textId="77777777" w:rsidTr="001D0B68">
              <w:tblPrEx>
                <w:jc w:val="center"/>
              </w:tblPrEx>
              <w:trPr>
                <w:jc w:val="center"/>
              </w:trPr>
              <w:tc>
                <w:tcPr>
                  <w:tcW w:w="1831" w:type="dxa"/>
                  <w:tcBorders>
                    <w:bottom w:val="single" w:sz="4" w:space="0" w:color="auto"/>
                  </w:tcBorders>
                  <w:shd w:val="clear" w:color="auto" w:fill="A8D08D" w:themeFill="accent6" w:themeFillTint="99"/>
                  <w:vAlign w:val="center"/>
                </w:tcPr>
                <w:p w14:paraId="5DB96874"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2CE924CD" w14:textId="77777777"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7358D37"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2C77280F"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7248A050"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14:paraId="1B4B7920" w14:textId="77777777"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E917178" w14:textId="77777777"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426654725"/>
                  <w:placeholder>
                    <w:docPart w:val="D1923CAB75E5442D9BDE1E4A069F16C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CBAFF49"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03C34" w14:textId="77777777"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288EF"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BFDFB"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14:paraId="3DC30669" w14:textId="77777777" w:rsidTr="001D0B68">
              <w:tblPrEx>
                <w:jc w:val="center"/>
              </w:tblPrEx>
              <w:trPr>
                <w:jc w:val="center"/>
              </w:trPr>
              <w:sdt>
                <w:sdtPr>
                  <w:rPr>
                    <w:rFonts w:ascii="ITC Avant Garde" w:hAnsi="ITC Avant Garde"/>
                    <w:sz w:val="18"/>
                    <w:szCs w:val="18"/>
                  </w:rPr>
                  <w:alias w:val="Actividad"/>
                  <w:tag w:val="Actividad"/>
                  <w:id w:val="-795444512"/>
                  <w:placeholder>
                    <w:docPart w:val="59BAECDC74974DF0985C8A5F8FDCA8D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39728C87"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212231603"/>
                  <w:placeholder>
                    <w:docPart w:val="1B348CCC3DC044109F7995F58D3FCD4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5F0F4"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9BFA4" w14:textId="77777777"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9F248"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0B02B"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14:paraId="5E6A99B1" w14:textId="77777777" w:rsidTr="001D0B68">
              <w:tblPrEx>
                <w:jc w:val="center"/>
              </w:tblPrEx>
              <w:trPr>
                <w:jc w:val="center"/>
              </w:trPr>
              <w:sdt>
                <w:sdtPr>
                  <w:rPr>
                    <w:rFonts w:ascii="ITC Avant Garde" w:hAnsi="ITC Avant Garde"/>
                    <w:sz w:val="18"/>
                    <w:szCs w:val="18"/>
                  </w:rPr>
                  <w:alias w:val="Actividad"/>
                  <w:tag w:val="Actividad"/>
                  <w:id w:val="1136461358"/>
                  <w:placeholder>
                    <w:docPart w:val="3439EF53048443FBBBCB1DBE1A9E6D3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DD9CB19"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803876822"/>
                  <w:placeholder>
                    <w:docPart w:val="EBC09D53147D42BBA3B3DA61BD08B8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17FEF"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5C56B" w14:textId="77777777"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392A7"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7E6E0960" w14:textId="479A6B4D" w:rsidR="00235D84" w:rsidRPr="00DD06A0" w:rsidRDefault="00235D84" w:rsidP="004C788D">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14:paraId="4807D773" w14:textId="77777777"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3A96F1D8" w14:textId="77777777"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40139797"/>
                  <w:placeholder>
                    <w:docPart w:val="F45C54168F204BE9B09CF3261F77B5D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8BD71"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866F3" w14:textId="77777777"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5C62"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EE8DB"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14:paraId="6FE131F6" w14:textId="77777777"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D46ACBE" w14:textId="53598430" w:rsidR="00235D84" w:rsidRDefault="00235D84" w:rsidP="00235D84">
            <w:pPr>
              <w:jc w:val="both"/>
              <w:rPr>
                <w:rFonts w:ascii="ITC Avant Garde" w:hAnsi="ITC Avant Garde"/>
                <w:sz w:val="18"/>
                <w:szCs w:val="18"/>
              </w:rPr>
            </w:pPr>
          </w:p>
          <w:p w14:paraId="2C30F743" w14:textId="4BEFC59E" w:rsidR="001C4F1A" w:rsidRDefault="001C4F1A" w:rsidP="00235D84">
            <w:pPr>
              <w:jc w:val="both"/>
              <w:rPr>
                <w:rFonts w:ascii="ITC Avant Garde" w:hAnsi="ITC Avant Garde"/>
                <w:sz w:val="18"/>
                <w:szCs w:val="18"/>
              </w:rPr>
            </w:pPr>
          </w:p>
          <w:p w14:paraId="487D226D" w14:textId="084D1033" w:rsidR="001C4F1A" w:rsidRDefault="001C4F1A" w:rsidP="00235D84">
            <w:pPr>
              <w:jc w:val="both"/>
              <w:rPr>
                <w:rFonts w:ascii="ITC Avant Garde" w:hAnsi="ITC Avant Garde"/>
                <w:sz w:val="18"/>
                <w:szCs w:val="18"/>
              </w:rPr>
            </w:pPr>
          </w:p>
          <w:p w14:paraId="0F73187F" w14:textId="5188443D" w:rsidR="001C4F1A" w:rsidRDefault="001C4F1A" w:rsidP="00235D84">
            <w:pPr>
              <w:jc w:val="both"/>
              <w:rPr>
                <w:rFonts w:ascii="ITC Avant Garde" w:hAnsi="ITC Avant Garde"/>
                <w:sz w:val="18"/>
                <w:szCs w:val="18"/>
              </w:rPr>
            </w:pPr>
          </w:p>
          <w:p w14:paraId="73AEC148" w14:textId="77DD61FC" w:rsidR="001C4F1A" w:rsidRDefault="001C4F1A" w:rsidP="00235D84">
            <w:pPr>
              <w:jc w:val="both"/>
              <w:rPr>
                <w:rFonts w:ascii="ITC Avant Garde" w:hAnsi="ITC Avant Garde"/>
                <w:sz w:val="18"/>
                <w:szCs w:val="18"/>
              </w:rPr>
            </w:pPr>
          </w:p>
          <w:p w14:paraId="0305065F" w14:textId="3BA1E104" w:rsidR="001C4F1A" w:rsidRDefault="001C4F1A" w:rsidP="00235D84">
            <w:pPr>
              <w:jc w:val="both"/>
              <w:rPr>
                <w:rFonts w:ascii="ITC Avant Garde" w:hAnsi="ITC Avant Garde"/>
                <w:sz w:val="18"/>
                <w:szCs w:val="18"/>
              </w:rPr>
            </w:pPr>
          </w:p>
          <w:p w14:paraId="4C423D08" w14:textId="15C2555A" w:rsidR="001C4F1A" w:rsidRDefault="001C4F1A" w:rsidP="00235D84">
            <w:pPr>
              <w:jc w:val="both"/>
              <w:rPr>
                <w:rFonts w:ascii="ITC Avant Garde" w:hAnsi="ITC Avant Garde"/>
                <w:sz w:val="18"/>
                <w:szCs w:val="18"/>
              </w:rPr>
            </w:pPr>
          </w:p>
          <w:p w14:paraId="5B512420" w14:textId="109F8585" w:rsidR="001C4F1A" w:rsidRDefault="001C4F1A" w:rsidP="00235D84">
            <w:pPr>
              <w:jc w:val="both"/>
              <w:rPr>
                <w:rFonts w:ascii="ITC Avant Garde" w:hAnsi="ITC Avant Garde"/>
                <w:sz w:val="18"/>
                <w:szCs w:val="18"/>
              </w:rPr>
            </w:pPr>
          </w:p>
          <w:p w14:paraId="52D1FCE8" w14:textId="406DDBC3" w:rsidR="001C4F1A" w:rsidRDefault="001C4F1A" w:rsidP="00235D84">
            <w:pPr>
              <w:jc w:val="both"/>
              <w:rPr>
                <w:rFonts w:ascii="ITC Avant Garde" w:hAnsi="ITC Avant Garde"/>
                <w:sz w:val="18"/>
                <w:szCs w:val="18"/>
              </w:rPr>
            </w:pPr>
          </w:p>
          <w:p w14:paraId="5194A93F"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235D84" w:rsidRPr="00DD06A0" w14:paraId="111EB399" w14:textId="77777777" w:rsidTr="001D0B68">
              <w:trPr>
                <w:jc w:val="right"/>
              </w:trPr>
              <w:tc>
                <w:tcPr>
                  <w:tcW w:w="8529" w:type="dxa"/>
                  <w:tcBorders>
                    <w:left w:val="single" w:sz="4" w:space="0" w:color="auto"/>
                  </w:tcBorders>
                  <w:shd w:val="clear" w:color="auto" w:fill="A8D08D" w:themeFill="accent6" w:themeFillTint="99"/>
                </w:tcPr>
                <w:p w14:paraId="0B5DD0F7" w14:textId="77777777"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14:paraId="29264256"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del proceso interno que generará en el Instituto cada uno de los trámites identificados</w:t>
                  </w:r>
                </w:p>
                <w:p w14:paraId="3BCBB655" w14:textId="77777777" w:rsidR="00235D84" w:rsidRPr="00DD06A0" w:rsidRDefault="00235D84" w:rsidP="00235D84">
                  <w:pPr>
                    <w:rPr>
                      <w:rFonts w:ascii="ITC Avant Garde" w:hAnsi="ITC Avant Garde"/>
                      <w:b/>
                      <w:sz w:val="18"/>
                      <w:szCs w:val="18"/>
                    </w:rPr>
                  </w:pPr>
                </w:p>
              </w:tc>
            </w:tr>
            <w:tr w:rsidR="00235D84" w:rsidRPr="00DD06A0" w14:paraId="205091D0" w14:textId="77777777" w:rsidTr="001D0B68">
              <w:trPr>
                <w:jc w:val="right"/>
              </w:trPr>
              <w:tc>
                <w:tcPr>
                  <w:tcW w:w="8529" w:type="dxa"/>
                  <w:tcBorders>
                    <w:left w:val="single" w:sz="4" w:space="0" w:color="auto"/>
                  </w:tcBorders>
                  <w:shd w:val="clear" w:color="auto" w:fill="FFFFFF" w:themeFill="background1"/>
                </w:tcPr>
                <w:p w14:paraId="61DCAA74" w14:textId="2BAE02DD" w:rsidR="00235D84" w:rsidRPr="00DD06A0" w:rsidRDefault="00114FC4" w:rsidP="00235D84">
                  <w:pPr>
                    <w:ind w:left="171" w:hanging="171"/>
                    <w:rPr>
                      <w:rFonts w:ascii="ITC Avant Garde" w:hAnsi="ITC Avant Garde"/>
                      <w:sz w:val="18"/>
                      <w:szCs w:val="18"/>
                    </w:rPr>
                  </w:pPr>
                  <w:r>
                    <w:rPr>
                      <w:noProof/>
                      <w:lang w:eastAsia="es-MX"/>
                    </w:rPr>
                    <w:drawing>
                      <wp:inline distT="0" distB="0" distL="0" distR="0" wp14:anchorId="4DB09B1F" wp14:editId="1BCD1330">
                        <wp:extent cx="5286758" cy="2800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7683"/>
                                <a:stretch/>
                              </pic:blipFill>
                              <pic:spPr bwMode="auto">
                                <a:xfrm>
                                  <a:off x="0" y="0"/>
                                  <a:ext cx="5292063" cy="2803160"/>
                                </a:xfrm>
                                <a:prstGeom prst="rect">
                                  <a:avLst/>
                                </a:prstGeom>
                                <a:ln>
                                  <a:noFill/>
                                </a:ln>
                                <a:extLst>
                                  <a:ext uri="{53640926-AAD7-44D8-BBD7-CCE9431645EC}">
                                    <a14:shadowObscured xmlns:a14="http://schemas.microsoft.com/office/drawing/2010/main"/>
                                  </a:ext>
                                </a:extLst>
                              </pic:spPr>
                            </pic:pic>
                          </a:graphicData>
                        </a:graphic>
                      </wp:inline>
                    </w:drawing>
                  </w:r>
                </w:p>
                <w:p w14:paraId="2A7D346A" w14:textId="637F6EE3" w:rsidR="00235D84" w:rsidRPr="00DD06A0" w:rsidRDefault="00235D84" w:rsidP="00B72B0C">
                  <w:pPr>
                    <w:rPr>
                      <w:rFonts w:ascii="ITC Avant Garde" w:hAnsi="ITC Avant Garde"/>
                      <w:sz w:val="18"/>
                      <w:szCs w:val="18"/>
                    </w:rPr>
                  </w:pPr>
                </w:p>
              </w:tc>
            </w:tr>
          </w:tbl>
          <w:p w14:paraId="35C10F8D" w14:textId="1BBB5D14" w:rsidR="00235D84" w:rsidRDefault="00235D84" w:rsidP="00225DA6">
            <w:pPr>
              <w:jc w:val="both"/>
              <w:rPr>
                <w:rFonts w:ascii="ITC Avant Garde" w:hAnsi="ITC Avant Garde"/>
                <w:sz w:val="18"/>
                <w:szCs w:val="18"/>
              </w:rPr>
            </w:pPr>
          </w:p>
          <w:p w14:paraId="7DEE7D63" w14:textId="2B731349" w:rsidR="001C4F1A" w:rsidRDefault="001C4F1A" w:rsidP="00225DA6">
            <w:pPr>
              <w:jc w:val="both"/>
              <w:rPr>
                <w:rFonts w:ascii="ITC Avant Garde" w:hAnsi="ITC Avant Garde"/>
                <w:sz w:val="18"/>
                <w:szCs w:val="18"/>
              </w:rPr>
            </w:pPr>
          </w:p>
          <w:p w14:paraId="78B79EC6" w14:textId="3C3F9954" w:rsidR="001C4F1A" w:rsidRDefault="001C4F1A" w:rsidP="00225DA6">
            <w:pPr>
              <w:jc w:val="both"/>
              <w:rPr>
                <w:rFonts w:ascii="ITC Avant Garde" w:hAnsi="ITC Avant Garde"/>
                <w:sz w:val="18"/>
                <w:szCs w:val="18"/>
              </w:rPr>
            </w:pPr>
          </w:p>
          <w:p w14:paraId="6EE9EFB3" w14:textId="56FE4A70" w:rsidR="001C4F1A" w:rsidRDefault="001C4F1A" w:rsidP="00225DA6">
            <w:pPr>
              <w:jc w:val="both"/>
              <w:rPr>
                <w:rFonts w:ascii="ITC Avant Garde" w:hAnsi="ITC Avant Garde"/>
                <w:sz w:val="18"/>
                <w:szCs w:val="18"/>
              </w:rPr>
            </w:pPr>
          </w:p>
          <w:p w14:paraId="747A96BB" w14:textId="7531CDC2" w:rsidR="001C4F1A" w:rsidRDefault="001C4F1A" w:rsidP="00225DA6">
            <w:pPr>
              <w:jc w:val="both"/>
              <w:rPr>
                <w:rFonts w:ascii="ITC Avant Garde" w:hAnsi="ITC Avant Garde"/>
                <w:sz w:val="18"/>
                <w:szCs w:val="18"/>
              </w:rPr>
            </w:pPr>
          </w:p>
          <w:p w14:paraId="12AF919A" w14:textId="52E79C9F" w:rsidR="001C4F1A" w:rsidRDefault="001C4F1A" w:rsidP="00225DA6">
            <w:pPr>
              <w:jc w:val="both"/>
              <w:rPr>
                <w:rFonts w:ascii="ITC Avant Garde" w:hAnsi="ITC Avant Garde"/>
                <w:sz w:val="18"/>
                <w:szCs w:val="18"/>
              </w:rPr>
            </w:pPr>
          </w:p>
          <w:p w14:paraId="1A706465" w14:textId="2DFF35F0" w:rsidR="001C4F1A" w:rsidRDefault="001C4F1A" w:rsidP="00225DA6">
            <w:pPr>
              <w:jc w:val="both"/>
              <w:rPr>
                <w:rFonts w:ascii="ITC Avant Garde" w:hAnsi="ITC Avant Garde"/>
                <w:sz w:val="18"/>
                <w:szCs w:val="18"/>
              </w:rPr>
            </w:pPr>
          </w:p>
          <w:p w14:paraId="32C4FE19" w14:textId="431140AC" w:rsidR="001C4F1A" w:rsidRDefault="001C4F1A" w:rsidP="00225DA6">
            <w:pPr>
              <w:jc w:val="both"/>
              <w:rPr>
                <w:rFonts w:ascii="ITC Avant Garde" w:hAnsi="ITC Avant Garde"/>
                <w:sz w:val="18"/>
                <w:szCs w:val="18"/>
              </w:rPr>
            </w:pPr>
          </w:p>
          <w:p w14:paraId="07EAD517" w14:textId="12A5009B" w:rsidR="001C4F1A" w:rsidRDefault="001C4F1A" w:rsidP="00225DA6">
            <w:pPr>
              <w:jc w:val="both"/>
              <w:rPr>
                <w:rFonts w:ascii="ITC Avant Garde" w:hAnsi="ITC Avant Garde"/>
                <w:sz w:val="18"/>
                <w:szCs w:val="18"/>
              </w:rPr>
            </w:pPr>
          </w:p>
          <w:p w14:paraId="5F14F0C8" w14:textId="4497E0F0" w:rsidR="001C4F1A" w:rsidRDefault="001C4F1A" w:rsidP="00225DA6">
            <w:pPr>
              <w:jc w:val="both"/>
              <w:rPr>
                <w:rFonts w:ascii="ITC Avant Garde" w:hAnsi="ITC Avant Garde"/>
                <w:sz w:val="18"/>
                <w:szCs w:val="18"/>
              </w:rPr>
            </w:pPr>
          </w:p>
          <w:p w14:paraId="119D2B69" w14:textId="23B84101" w:rsidR="001C4F1A" w:rsidRDefault="001C4F1A" w:rsidP="00225DA6">
            <w:pPr>
              <w:jc w:val="both"/>
              <w:rPr>
                <w:rFonts w:ascii="ITC Avant Garde" w:hAnsi="ITC Avant Garde"/>
                <w:sz w:val="18"/>
                <w:szCs w:val="18"/>
              </w:rPr>
            </w:pPr>
          </w:p>
          <w:p w14:paraId="6EA29A94" w14:textId="4640BD21" w:rsidR="001C4F1A" w:rsidRDefault="001C4F1A" w:rsidP="00225DA6">
            <w:pPr>
              <w:jc w:val="both"/>
              <w:rPr>
                <w:rFonts w:ascii="ITC Avant Garde" w:hAnsi="ITC Avant Garde"/>
                <w:sz w:val="18"/>
                <w:szCs w:val="18"/>
              </w:rPr>
            </w:pPr>
          </w:p>
          <w:p w14:paraId="3CA476DA" w14:textId="32BC80C6" w:rsidR="001C4F1A" w:rsidRDefault="001C4F1A" w:rsidP="00225DA6">
            <w:pPr>
              <w:jc w:val="both"/>
              <w:rPr>
                <w:rFonts w:ascii="ITC Avant Garde" w:hAnsi="ITC Avant Garde"/>
                <w:sz w:val="18"/>
                <w:szCs w:val="18"/>
              </w:rPr>
            </w:pPr>
          </w:p>
          <w:p w14:paraId="04A4FA75" w14:textId="60A487C6" w:rsidR="001C4F1A" w:rsidRDefault="001C4F1A" w:rsidP="00225DA6">
            <w:pPr>
              <w:jc w:val="both"/>
              <w:rPr>
                <w:rFonts w:ascii="ITC Avant Garde" w:hAnsi="ITC Avant Garde"/>
                <w:sz w:val="18"/>
                <w:szCs w:val="18"/>
              </w:rPr>
            </w:pPr>
          </w:p>
          <w:p w14:paraId="22F9A2E7" w14:textId="4D6180D5" w:rsidR="001C4F1A" w:rsidRDefault="001C4F1A" w:rsidP="00225DA6">
            <w:pPr>
              <w:jc w:val="both"/>
              <w:rPr>
                <w:rFonts w:ascii="ITC Avant Garde" w:hAnsi="ITC Avant Garde"/>
                <w:sz w:val="18"/>
                <w:szCs w:val="18"/>
              </w:rPr>
            </w:pPr>
          </w:p>
          <w:p w14:paraId="3098455E" w14:textId="35FC95C3" w:rsidR="001C4F1A" w:rsidRDefault="001C4F1A" w:rsidP="00225DA6">
            <w:pPr>
              <w:jc w:val="both"/>
              <w:rPr>
                <w:rFonts w:ascii="ITC Avant Garde" w:hAnsi="ITC Avant Garde"/>
                <w:sz w:val="18"/>
                <w:szCs w:val="18"/>
              </w:rPr>
            </w:pPr>
          </w:p>
          <w:p w14:paraId="360A315B" w14:textId="136C673E" w:rsidR="001C4F1A" w:rsidRDefault="001C4F1A" w:rsidP="00225DA6">
            <w:pPr>
              <w:jc w:val="both"/>
              <w:rPr>
                <w:rFonts w:ascii="ITC Avant Garde" w:hAnsi="ITC Avant Garde"/>
                <w:sz w:val="18"/>
                <w:szCs w:val="18"/>
              </w:rPr>
            </w:pPr>
          </w:p>
          <w:p w14:paraId="40C1706B" w14:textId="384D5175" w:rsidR="001C4F1A" w:rsidRDefault="001C4F1A" w:rsidP="00225DA6">
            <w:pPr>
              <w:jc w:val="both"/>
              <w:rPr>
                <w:rFonts w:ascii="ITC Avant Garde" w:hAnsi="ITC Avant Garde"/>
                <w:sz w:val="18"/>
                <w:szCs w:val="18"/>
              </w:rPr>
            </w:pPr>
          </w:p>
          <w:p w14:paraId="093AB678" w14:textId="6680B0F4" w:rsidR="001C4F1A" w:rsidRDefault="001C4F1A" w:rsidP="00225DA6">
            <w:pPr>
              <w:jc w:val="both"/>
              <w:rPr>
                <w:rFonts w:ascii="ITC Avant Garde" w:hAnsi="ITC Avant Garde"/>
                <w:sz w:val="18"/>
                <w:szCs w:val="18"/>
              </w:rPr>
            </w:pPr>
          </w:p>
          <w:p w14:paraId="721162B8" w14:textId="0EE324A5" w:rsidR="001C4F1A" w:rsidRDefault="001C4F1A" w:rsidP="00225DA6">
            <w:pPr>
              <w:jc w:val="both"/>
              <w:rPr>
                <w:rFonts w:ascii="ITC Avant Garde" w:hAnsi="ITC Avant Garde"/>
                <w:sz w:val="18"/>
                <w:szCs w:val="18"/>
              </w:rPr>
            </w:pPr>
          </w:p>
          <w:p w14:paraId="3B0187DD" w14:textId="41CC3EFE" w:rsidR="001C4F1A" w:rsidRDefault="001C4F1A" w:rsidP="00225DA6">
            <w:pPr>
              <w:jc w:val="both"/>
              <w:rPr>
                <w:rFonts w:ascii="ITC Avant Garde" w:hAnsi="ITC Avant Garde"/>
                <w:sz w:val="18"/>
                <w:szCs w:val="18"/>
              </w:rPr>
            </w:pPr>
          </w:p>
          <w:p w14:paraId="53997163" w14:textId="5C527E71" w:rsidR="001C4F1A" w:rsidRDefault="001C4F1A" w:rsidP="00225DA6">
            <w:pPr>
              <w:jc w:val="both"/>
              <w:rPr>
                <w:rFonts w:ascii="ITC Avant Garde" w:hAnsi="ITC Avant Garde"/>
                <w:sz w:val="18"/>
                <w:szCs w:val="18"/>
              </w:rPr>
            </w:pPr>
          </w:p>
          <w:p w14:paraId="63C9A6DD" w14:textId="77777777" w:rsidR="001C4F1A" w:rsidRPr="00DD06A0" w:rsidRDefault="001C4F1A" w:rsidP="00225DA6">
            <w:pPr>
              <w:jc w:val="both"/>
              <w:rPr>
                <w:rFonts w:ascii="ITC Avant Garde" w:hAnsi="ITC Avant Garde"/>
                <w:sz w:val="18"/>
                <w:szCs w:val="18"/>
              </w:rPr>
            </w:pPr>
          </w:p>
          <w:p w14:paraId="4A7E62F9" w14:textId="01F4C40A" w:rsidR="00BA1B27" w:rsidRPr="001C4F1A" w:rsidRDefault="00BA1B27" w:rsidP="00BA1B27">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3</w:t>
            </w:r>
          </w:p>
          <w:p w14:paraId="6DA7C09F" w14:textId="77777777" w:rsidR="00BA1B27" w:rsidRPr="00DD06A0" w:rsidRDefault="00BA1B27" w:rsidP="00BA1B2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A1B27" w:rsidRPr="00DD06A0" w14:paraId="44DAF705" w14:textId="77777777" w:rsidTr="00743E6B">
              <w:trPr>
                <w:trHeight w:val="270"/>
              </w:trPr>
              <w:tc>
                <w:tcPr>
                  <w:tcW w:w="2273" w:type="dxa"/>
                  <w:shd w:val="clear" w:color="auto" w:fill="A8D08D" w:themeFill="accent6" w:themeFillTint="99"/>
                </w:tcPr>
                <w:p w14:paraId="57958F9E"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FB383FB"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A1B27" w:rsidRPr="00DD06A0" w14:paraId="33D70378" w14:textId="77777777" w:rsidTr="00743E6B">
              <w:trPr>
                <w:trHeight w:val="230"/>
              </w:trPr>
              <w:tc>
                <w:tcPr>
                  <w:tcW w:w="2273" w:type="dxa"/>
                  <w:shd w:val="clear" w:color="auto" w:fill="E2EFD9" w:themeFill="accent6" w:themeFillTint="33"/>
                </w:tcPr>
                <w:p w14:paraId="1F43558F" w14:textId="77777777" w:rsidR="00BA1B27" w:rsidRPr="00DD06A0" w:rsidRDefault="001C4F1A" w:rsidP="00BA1B27">
                  <w:pPr>
                    <w:ind w:left="171" w:hanging="171"/>
                    <w:jc w:val="both"/>
                    <w:rPr>
                      <w:rFonts w:ascii="ITC Avant Garde" w:hAnsi="ITC Avant Garde"/>
                      <w:sz w:val="18"/>
                      <w:szCs w:val="18"/>
                    </w:rPr>
                  </w:pPr>
                  <w:sdt>
                    <w:sdtPr>
                      <w:rPr>
                        <w:rFonts w:ascii="ITC Avant Garde" w:hAnsi="ITC Avant Garde"/>
                        <w:sz w:val="18"/>
                        <w:szCs w:val="18"/>
                      </w:rPr>
                      <w:alias w:val="Acción"/>
                      <w:tag w:val="Acción"/>
                      <w:id w:val="709150847"/>
                      <w:placeholder>
                        <w:docPart w:val="36892ED32230477DB4FF1EC9938E6785"/>
                      </w:placeholder>
                      <w15:color w:val="339966"/>
                      <w:comboBox>
                        <w:listItem w:value="Elija un elemento."/>
                        <w:listItem w:displayText="Creación" w:value="Creación"/>
                        <w:listItem w:displayText="Modificación" w:value="Modificación"/>
                        <w:listItem w:displayText="Eliminación" w:value="Eliminación"/>
                      </w:comboBox>
                    </w:sdtPr>
                    <w:sdtContent>
                      <w:r w:rsidR="00BA1B27">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49157282"/>
                    <w:placeholder>
                      <w:docPart w:val="E387F6CD82444DD9B45FA4B77DDC06FF"/>
                    </w:placeholder>
                    <w15:color w:val="339966"/>
                    <w:dropDownList>
                      <w:listItem w:value="Elija un elemento."/>
                      <w:listItem w:displayText="Trámite" w:value="Trámite"/>
                      <w:listItem w:displayText="Servicio" w:value="Servicio"/>
                    </w:dropDownList>
                  </w:sdtPr>
                  <w:sdtContent>
                    <w:p w14:paraId="75360126" w14:textId="77777777" w:rsidR="00BA1B27" w:rsidRPr="00DD06A0" w:rsidRDefault="00BA1B27" w:rsidP="00BA1B27">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AACE563" w14:textId="77777777" w:rsidR="00BA1B27" w:rsidRPr="00DD06A0" w:rsidRDefault="00BA1B27" w:rsidP="00BA1B2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A1B27" w:rsidRPr="00DD06A0" w14:paraId="461E414E" w14:textId="77777777" w:rsidTr="00743E6B">
              <w:trPr>
                <w:jc w:val="right"/>
              </w:trPr>
              <w:tc>
                <w:tcPr>
                  <w:tcW w:w="8529" w:type="dxa"/>
                  <w:gridSpan w:val="3"/>
                  <w:tcBorders>
                    <w:left w:val="single" w:sz="4" w:space="0" w:color="auto"/>
                  </w:tcBorders>
                  <w:shd w:val="clear" w:color="auto" w:fill="A8D08D" w:themeFill="accent6" w:themeFillTint="99"/>
                </w:tcPr>
                <w:p w14:paraId="35E8FC27"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A1B27" w:rsidRPr="00DD06A0" w14:paraId="19F9CA90" w14:textId="77777777" w:rsidTr="00743E6B">
              <w:trPr>
                <w:jc w:val="right"/>
              </w:trPr>
              <w:tc>
                <w:tcPr>
                  <w:tcW w:w="8529" w:type="dxa"/>
                  <w:gridSpan w:val="3"/>
                  <w:tcBorders>
                    <w:left w:val="single" w:sz="4" w:space="0" w:color="auto"/>
                  </w:tcBorders>
                  <w:shd w:val="clear" w:color="auto" w:fill="FFFFFF" w:themeFill="background1"/>
                </w:tcPr>
                <w:p w14:paraId="11BC1EB6" w14:textId="77777777"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Nombre:</w:t>
                  </w:r>
                </w:p>
                <w:p w14:paraId="78F2E9A1" w14:textId="5F7FF853" w:rsidR="00BA1B27" w:rsidRPr="00DD06A0" w:rsidRDefault="0090010F" w:rsidP="001C4F1A">
                  <w:pPr>
                    <w:ind w:left="-16"/>
                    <w:rPr>
                      <w:rFonts w:ascii="ITC Avant Garde" w:hAnsi="ITC Avant Garde"/>
                      <w:sz w:val="18"/>
                      <w:szCs w:val="18"/>
                    </w:rPr>
                  </w:pPr>
                  <w:r w:rsidRPr="0090010F">
                    <w:rPr>
                      <w:rFonts w:ascii="ITC Avant Garde" w:hAnsi="ITC Avant Garde"/>
                      <w:sz w:val="18"/>
                      <w:szCs w:val="18"/>
                    </w:rPr>
                    <w:t xml:space="preserve">Sujetos </w:t>
                  </w:r>
                  <w:r w:rsidR="00235D84">
                    <w:rPr>
                      <w:rFonts w:ascii="ITC Avant Garde" w:hAnsi="ITC Avant Garde"/>
                      <w:sz w:val="18"/>
                      <w:szCs w:val="18"/>
                    </w:rPr>
                    <w:t>o</w:t>
                  </w:r>
                  <w:r w:rsidR="00235D84" w:rsidRPr="0090010F">
                    <w:rPr>
                      <w:rFonts w:ascii="ITC Avant Garde" w:hAnsi="ITC Avant Garde"/>
                      <w:sz w:val="18"/>
                      <w:szCs w:val="18"/>
                    </w:rPr>
                    <w:t xml:space="preserve">bligados </w:t>
                  </w:r>
                  <w:r w:rsidRPr="0090010F">
                    <w:rPr>
                      <w:rFonts w:ascii="ITC Avant Garde" w:hAnsi="ITC Avant Garde"/>
                      <w:sz w:val="18"/>
                      <w:szCs w:val="18"/>
                    </w:rPr>
                    <w:t xml:space="preserve">por disponer de título habilitante </w:t>
                  </w:r>
                  <w:r w:rsidR="001C4F1A">
                    <w:rPr>
                      <w:rFonts w:ascii="ITC Avant Garde" w:hAnsi="ITC Avant Garde"/>
                      <w:sz w:val="18"/>
                      <w:szCs w:val="18"/>
                    </w:rPr>
                    <w:t>que no presta servicios o que todos los servicios que presta son diferentes a los definidos.</w:t>
                  </w:r>
                </w:p>
              </w:tc>
            </w:tr>
            <w:tr w:rsidR="00BA1B27" w:rsidRPr="00DD06A0" w14:paraId="0DC3BD3E" w14:textId="77777777" w:rsidTr="00743E6B">
              <w:trPr>
                <w:jc w:val="right"/>
              </w:trPr>
              <w:tc>
                <w:tcPr>
                  <w:tcW w:w="8529" w:type="dxa"/>
                  <w:gridSpan w:val="3"/>
                  <w:tcBorders>
                    <w:left w:val="single" w:sz="4" w:space="0" w:color="auto"/>
                  </w:tcBorders>
                  <w:shd w:val="clear" w:color="auto" w:fill="FFFFFF" w:themeFill="background1"/>
                </w:tcPr>
                <w:p w14:paraId="1EDCC092" w14:textId="77777777"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15D454BE" w14:textId="32290823" w:rsidR="00BA1B27" w:rsidRPr="00DD06A0" w:rsidRDefault="0090010F" w:rsidP="00302B16">
                  <w:pPr>
                    <w:ind w:left="171" w:hanging="171"/>
                    <w:rPr>
                      <w:rFonts w:ascii="ITC Avant Garde" w:hAnsi="ITC Avant Garde"/>
                      <w:sz w:val="18"/>
                      <w:szCs w:val="18"/>
                    </w:rPr>
                  </w:pPr>
                  <w:r w:rsidRPr="0090010F">
                    <w:rPr>
                      <w:rFonts w:ascii="ITC Avant Garde" w:hAnsi="ITC Avant Garde"/>
                      <w:sz w:val="18"/>
                      <w:szCs w:val="18"/>
                    </w:rPr>
                    <w:t xml:space="preserve">Lineamiento </w:t>
                  </w:r>
                  <w:r w:rsidR="00302B16">
                    <w:rPr>
                      <w:rFonts w:ascii="ITC Avant Garde" w:hAnsi="ITC Avant Garde"/>
                      <w:sz w:val="18"/>
                      <w:szCs w:val="18"/>
                    </w:rPr>
                    <w:t>QUINTO, numeral 1</w:t>
                  </w:r>
                </w:p>
              </w:tc>
            </w:tr>
            <w:tr w:rsidR="00BA1B27" w:rsidRPr="00DD06A0" w14:paraId="2710F093" w14:textId="77777777" w:rsidTr="00743E6B">
              <w:trPr>
                <w:jc w:val="right"/>
              </w:trPr>
              <w:tc>
                <w:tcPr>
                  <w:tcW w:w="8529" w:type="dxa"/>
                  <w:gridSpan w:val="3"/>
                  <w:tcBorders>
                    <w:left w:val="single" w:sz="4" w:space="0" w:color="auto"/>
                  </w:tcBorders>
                  <w:shd w:val="clear" w:color="auto" w:fill="FFFFFF" w:themeFill="background1"/>
                </w:tcPr>
                <w:p w14:paraId="293F9A30" w14:textId="77777777" w:rsidR="00BA1B27" w:rsidRPr="00167AE5" w:rsidRDefault="00BA1B27" w:rsidP="0090010F">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080AF2CA" w14:textId="00402DDF" w:rsidR="00BA1B27" w:rsidRPr="00DD06A0" w:rsidRDefault="0090010F" w:rsidP="001C4F1A">
                  <w:pPr>
                    <w:jc w:val="both"/>
                    <w:rPr>
                      <w:rFonts w:ascii="ITC Avant Garde" w:hAnsi="ITC Avant Garde"/>
                      <w:sz w:val="18"/>
                      <w:szCs w:val="18"/>
                    </w:rPr>
                  </w:pPr>
                  <w:r w:rsidRPr="0090010F">
                    <w:rPr>
                      <w:rFonts w:ascii="ITC Avant Garde" w:hAnsi="ITC Avant Garde"/>
                      <w:sz w:val="18"/>
                      <w:szCs w:val="18"/>
                    </w:rPr>
                    <w:t xml:space="preserve">Todos los Operadores del sector de telecomunicaciones que posean títulos habilitantes de o para uso comercial, y que no comercialicen ni provean ningún servicio de telecomunicaciones, o bien que </w:t>
                  </w:r>
                  <w:r w:rsidR="001C4F1A">
                    <w:rPr>
                      <w:rFonts w:ascii="ITC Avant Garde" w:hAnsi="ITC Avant Garde"/>
                      <w:sz w:val="18"/>
                      <w:szCs w:val="18"/>
                    </w:rPr>
                    <w:t xml:space="preserve">todos los </w:t>
                  </w:r>
                  <w:r w:rsidRPr="0090010F">
                    <w:rPr>
                      <w:rFonts w:ascii="ITC Avant Garde" w:hAnsi="ITC Avant Garde"/>
                      <w:sz w:val="18"/>
                      <w:szCs w:val="18"/>
                    </w:rPr>
                    <w:t xml:space="preserve">servicios de telecomunicaciones </w:t>
                  </w:r>
                  <w:r w:rsidR="001C4F1A" w:rsidRPr="0090010F">
                    <w:rPr>
                      <w:rFonts w:ascii="ITC Avant Garde" w:hAnsi="ITC Avant Garde"/>
                      <w:sz w:val="18"/>
                      <w:szCs w:val="18"/>
                    </w:rPr>
                    <w:t xml:space="preserve">comercialicen o provean </w:t>
                  </w:r>
                  <w:r w:rsidR="001C4F1A">
                    <w:rPr>
                      <w:rFonts w:ascii="ITC Avant Garde" w:hAnsi="ITC Avant Garde"/>
                      <w:sz w:val="18"/>
                      <w:szCs w:val="18"/>
                    </w:rPr>
                    <w:t xml:space="preserve">sean diferentes </w:t>
                  </w:r>
                  <w:r w:rsidRPr="0090010F">
                    <w:rPr>
                      <w:rFonts w:ascii="ITC Avant Garde" w:hAnsi="ITC Avant Garde"/>
                      <w:sz w:val="18"/>
                      <w:szCs w:val="18"/>
                    </w:rPr>
                    <w:t>a los definidos en el lineamiento SEGUNDO del anteproyecto.</w:t>
                  </w:r>
                </w:p>
              </w:tc>
            </w:tr>
            <w:tr w:rsidR="00BA1B27" w:rsidRPr="00DD06A0" w14:paraId="5C0CC999" w14:textId="77777777" w:rsidTr="00743E6B">
              <w:trPr>
                <w:trHeight w:val="252"/>
                <w:jc w:val="right"/>
              </w:trPr>
              <w:tc>
                <w:tcPr>
                  <w:tcW w:w="8529" w:type="dxa"/>
                  <w:gridSpan w:val="3"/>
                  <w:tcBorders>
                    <w:left w:val="single" w:sz="4" w:space="0" w:color="auto"/>
                  </w:tcBorders>
                  <w:shd w:val="clear" w:color="auto" w:fill="FFFFFF" w:themeFill="background1"/>
                </w:tcPr>
                <w:p w14:paraId="4FE9EBED" w14:textId="77777777" w:rsidR="00BA1B27" w:rsidRPr="00DD06A0" w:rsidRDefault="00BA1B27" w:rsidP="00BA1B27">
                  <w:pPr>
                    <w:rPr>
                      <w:rFonts w:ascii="ITC Avant Garde" w:hAnsi="ITC Avant Garde"/>
                      <w:sz w:val="18"/>
                      <w:szCs w:val="18"/>
                    </w:rPr>
                  </w:pPr>
                  <w:r w:rsidRPr="00DD06A0">
                    <w:rPr>
                      <w:rFonts w:ascii="ITC Avant Garde" w:hAnsi="ITC Avant Garde"/>
                      <w:sz w:val="18"/>
                      <w:szCs w:val="18"/>
                    </w:rPr>
                    <w:t>Medio de presentación:</w:t>
                  </w:r>
                </w:p>
              </w:tc>
            </w:tr>
            <w:tr w:rsidR="00BA1B27" w:rsidRPr="00DD06A0" w14:paraId="76DDFCD5" w14:textId="77777777" w:rsidTr="00743E6B">
              <w:trPr>
                <w:gridAfter w:val="1"/>
                <w:wAfter w:w="5528" w:type="dxa"/>
                <w:trHeight w:val="252"/>
                <w:jc w:val="right"/>
              </w:trPr>
              <w:sdt>
                <w:sdtPr>
                  <w:rPr>
                    <w:rFonts w:ascii="ITC Avant Garde" w:hAnsi="ITC Avant Garde"/>
                    <w:sz w:val="18"/>
                    <w:szCs w:val="18"/>
                  </w:rPr>
                  <w:alias w:val="Medio de presentación"/>
                  <w:tag w:val="Medio de presentación"/>
                  <w:id w:val="1968540631"/>
                  <w:placeholder>
                    <w:docPart w:val="601DF6B9E45F41BB99AE93F16A7E939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719EDF00" w14:textId="77777777" w:rsidR="00BA1B27" w:rsidRPr="00DD06A0" w:rsidRDefault="00BA1B27" w:rsidP="00BA1B27">
                      <w:pPr>
                        <w:rPr>
                          <w:rFonts w:ascii="ITC Avant Garde" w:hAnsi="ITC Avant Garde"/>
                          <w:sz w:val="18"/>
                          <w:szCs w:val="18"/>
                        </w:rPr>
                      </w:pPr>
                      <w:r>
                        <w:rPr>
                          <w:rFonts w:ascii="ITC Avant Garde" w:hAnsi="ITC Avant Garde"/>
                          <w:sz w:val="18"/>
                          <w:szCs w:val="18"/>
                        </w:rPr>
                        <w:t>Internet</w:t>
                      </w:r>
                    </w:p>
                  </w:tc>
                </w:sdtContent>
              </w:sdt>
            </w:tr>
            <w:tr w:rsidR="00BA1B27" w:rsidRPr="00DD06A0" w14:paraId="7318FE08" w14:textId="77777777" w:rsidTr="00743E6B">
              <w:trPr>
                <w:jc w:val="right"/>
              </w:trPr>
              <w:tc>
                <w:tcPr>
                  <w:tcW w:w="8529" w:type="dxa"/>
                  <w:gridSpan w:val="3"/>
                  <w:tcBorders>
                    <w:left w:val="single" w:sz="4" w:space="0" w:color="auto"/>
                  </w:tcBorders>
                  <w:shd w:val="clear" w:color="auto" w:fill="FFFFFF" w:themeFill="background1"/>
                </w:tcPr>
                <w:p w14:paraId="3D395EB5"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5CF30BCF" w14:textId="77777777" w:rsidR="00BA1B27" w:rsidRPr="00DD06A0" w:rsidRDefault="00BA1B27" w:rsidP="0090010F">
                  <w:pPr>
                    <w:rPr>
                      <w:rFonts w:ascii="ITC Avant Garde" w:hAnsi="ITC Avant Garde"/>
                      <w:sz w:val="18"/>
                      <w:szCs w:val="18"/>
                    </w:rPr>
                  </w:pPr>
                  <w:r w:rsidRPr="000A139C">
                    <w:rPr>
                      <w:rFonts w:ascii="ITC Avant Garde" w:hAnsi="ITC Avant Garde"/>
                      <w:sz w:val="18"/>
                      <w:szCs w:val="18"/>
                    </w:rPr>
                    <w:t>eFormato R0</w:t>
                  </w:r>
                  <w:r w:rsidR="0090010F">
                    <w:rPr>
                      <w:rFonts w:ascii="ITC Avant Garde" w:hAnsi="ITC Avant Garde"/>
                      <w:sz w:val="18"/>
                      <w:szCs w:val="18"/>
                    </w:rPr>
                    <w:t>03</w:t>
                  </w:r>
                </w:p>
              </w:tc>
            </w:tr>
            <w:tr w:rsidR="00BA1B27" w:rsidRPr="00DD06A0" w14:paraId="7DAC083E" w14:textId="77777777" w:rsidTr="00743E6B">
              <w:trPr>
                <w:jc w:val="right"/>
              </w:trPr>
              <w:tc>
                <w:tcPr>
                  <w:tcW w:w="8529" w:type="dxa"/>
                  <w:gridSpan w:val="3"/>
                  <w:tcBorders>
                    <w:left w:val="single" w:sz="4" w:space="0" w:color="auto"/>
                  </w:tcBorders>
                  <w:shd w:val="clear" w:color="auto" w:fill="FFFFFF" w:themeFill="background1"/>
                </w:tcPr>
                <w:p w14:paraId="20D66016"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5B30E41D" w14:textId="77777777" w:rsidR="00BA1B27" w:rsidRPr="00DD06A0" w:rsidRDefault="00BA1B27" w:rsidP="00BA1B27">
                  <w:pPr>
                    <w:rPr>
                      <w:rFonts w:ascii="ITC Avant Garde" w:hAnsi="ITC Avant Garde"/>
                      <w:sz w:val="18"/>
                      <w:szCs w:val="18"/>
                    </w:rPr>
                  </w:pPr>
                  <w:r w:rsidRPr="006F67E1">
                    <w:rPr>
                      <w:rFonts w:ascii="ITC Avant Garde Std Bk" w:hAnsi="ITC Avant Garde Std Bk"/>
                      <w:sz w:val="18"/>
                      <w:szCs w:val="18"/>
                    </w:rPr>
                    <w:t>65 días hábiles</w:t>
                  </w:r>
                </w:p>
              </w:tc>
            </w:tr>
            <w:tr w:rsidR="00BA1B27" w:rsidRPr="00DD06A0" w14:paraId="691AC597" w14:textId="77777777" w:rsidTr="00743E6B">
              <w:trPr>
                <w:jc w:val="right"/>
              </w:trPr>
              <w:tc>
                <w:tcPr>
                  <w:tcW w:w="8529" w:type="dxa"/>
                  <w:gridSpan w:val="3"/>
                  <w:tcBorders>
                    <w:left w:val="single" w:sz="4" w:space="0" w:color="auto"/>
                  </w:tcBorders>
                  <w:shd w:val="clear" w:color="auto" w:fill="FFFFFF" w:themeFill="background1"/>
                </w:tcPr>
                <w:p w14:paraId="4BC53F50" w14:textId="77777777" w:rsidR="00BA1B27" w:rsidRPr="00DD06A0" w:rsidRDefault="00BA1B27" w:rsidP="00BA1B27">
                  <w:pPr>
                    <w:rPr>
                      <w:rFonts w:ascii="ITC Avant Garde" w:hAnsi="ITC Avant Garde"/>
                      <w:sz w:val="18"/>
                      <w:szCs w:val="18"/>
                    </w:rPr>
                  </w:pPr>
                  <w:r w:rsidRPr="00DD06A0">
                    <w:rPr>
                      <w:rFonts w:ascii="ITC Avant Garde" w:hAnsi="ITC Avant Garde"/>
                      <w:sz w:val="18"/>
                      <w:szCs w:val="18"/>
                    </w:rPr>
                    <w:t>Tipo de ficta:</w:t>
                  </w:r>
                </w:p>
              </w:tc>
            </w:tr>
            <w:tr w:rsidR="00BA1B27" w:rsidRPr="00DD06A0" w14:paraId="00519531" w14:textId="77777777" w:rsidTr="00743E6B">
              <w:trPr>
                <w:gridAfter w:val="2"/>
                <w:wAfter w:w="5632" w:type="dxa"/>
                <w:jc w:val="right"/>
              </w:trPr>
              <w:sdt>
                <w:sdtPr>
                  <w:rPr>
                    <w:rFonts w:ascii="ITC Avant Garde" w:hAnsi="ITC Avant Garde"/>
                    <w:sz w:val="18"/>
                    <w:szCs w:val="18"/>
                  </w:rPr>
                  <w:alias w:val="Tipo de ficta"/>
                  <w:tag w:val="Tipo de ficta"/>
                  <w:id w:val="104858567"/>
                  <w:placeholder>
                    <w:docPart w:val="2B66AC95831449ABBF7569E62343730A"/>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31B106A" w14:textId="77777777" w:rsidR="00BA1B27" w:rsidRPr="00DD06A0" w:rsidRDefault="00BA1B27" w:rsidP="00BA1B27">
                      <w:pPr>
                        <w:rPr>
                          <w:rFonts w:ascii="ITC Avant Garde" w:hAnsi="ITC Avant Garde"/>
                          <w:sz w:val="18"/>
                          <w:szCs w:val="18"/>
                        </w:rPr>
                      </w:pPr>
                      <w:r>
                        <w:rPr>
                          <w:rFonts w:ascii="ITC Avant Garde" w:hAnsi="ITC Avant Garde"/>
                          <w:sz w:val="18"/>
                          <w:szCs w:val="18"/>
                        </w:rPr>
                        <w:t>Afirmativa</w:t>
                      </w:r>
                    </w:p>
                  </w:tc>
                </w:sdtContent>
              </w:sdt>
            </w:tr>
            <w:tr w:rsidR="00BA1B27" w:rsidRPr="00DD06A0" w14:paraId="6BF287A6"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54D534BE"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125542DB" w14:textId="77777777" w:rsidR="00BA1B27" w:rsidRPr="00DD06A0" w:rsidRDefault="00BA1B27" w:rsidP="00BA1B27">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BA1B27" w:rsidRPr="00DD06A0" w14:paraId="00DEA5F8"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524ADF11" w14:textId="77777777" w:rsidR="00BA1B27" w:rsidRDefault="00BA1B27" w:rsidP="00BA1B27">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1D5C8172" w14:textId="77777777" w:rsidR="00BA1B27" w:rsidRPr="000A139C" w:rsidRDefault="00BA1B27" w:rsidP="00BA1B27">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BA1B27" w:rsidRPr="00DD06A0" w14:paraId="3A58F4CC" w14:textId="77777777" w:rsidTr="00743E6B">
              <w:trPr>
                <w:trHeight w:val="613"/>
                <w:jc w:val="right"/>
              </w:trPr>
              <w:tc>
                <w:tcPr>
                  <w:tcW w:w="8529" w:type="dxa"/>
                  <w:gridSpan w:val="3"/>
                  <w:tcBorders>
                    <w:left w:val="single" w:sz="4" w:space="0" w:color="auto"/>
                    <w:bottom w:val="nil"/>
                  </w:tcBorders>
                  <w:shd w:val="clear" w:color="auto" w:fill="FFFFFF" w:themeFill="background1"/>
                </w:tcPr>
                <w:p w14:paraId="7891CD5E"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0C808AC9" w14:textId="77777777" w:rsidR="00BA1B27" w:rsidRPr="00DD06A0" w:rsidRDefault="00BA1B27" w:rsidP="00BA1B27">
                  <w:pPr>
                    <w:rPr>
                      <w:rFonts w:ascii="ITC Avant Garde" w:hAnsi="ITC Avant Garde"/>
                      <w:sz w:val="18"/>
                      <w:szCs w:val="18"/>
                    </w:rPr>
                  </w:pPr>
                  <w:r>
                    <w:rPr>
                      <w:rFonts w:ascii="ITC Avant Garde" w:hAnsi="ITC Avant Garde"/>
                      <w:sz w:val="18"/>
                      <w:szCs w:val="18"/>
                    </w:rPr>
                    <w:t>Gratuito</w:t>
                  </w:r>
                </w:p>
              </w:tc>
            </w:tr>
            <w:tr w:rsidR="00BA1B27" w:rsidRPr="00DD06A0" w14:paraId="7ECB7AE4" w14:textId="77777777" w:rsidTr="00743E6B">
              <w:trPr>
                <w:jc w:val="right"/>
              </w:trPr>
              <w:tc>
                <w:tcPr>
                  <w:tcW w:w="8529" w:type="dxa"/>
                  <w:gridSpan w:val="3"/>
                  <w:tcBorders>
                    <w:left w:val="single" w:sz="4" w:space="0" w:color="auto"/>
                    <w:bottom w:val="nil"/>
                  </w:tcBorders>
                  <w:shd w:val="clear" w:color="auto" w:fill="FFFFFF" w:themeFill="background1"/>
                </w:tcPr>
                <w:p w14:paraId="01B3FD4C"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7108EF26" w14:textId="77777777"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14:paraId="78325F75" w14:textId="77777777" w:rsidTr="00743E6B">
              <w:trPr>
                <w:jc w:val="right"/>
              </w:trPr>
              <w:tc>
                <w:tcPr>
                  <w:tcW w:w="8529" w:type="dxa"/>
                  <w:gridSpan w:val="3"/>
                  <w:tcBorders>
                    <w:left w:val="single" w:sz="4" w:space="0" w:color="auto"/>
                  </w:tcBorders>
                  <w:shd w:val="clear" w:color="auto" w:fill="FFFFFF" w:themeFill="background1"/>
                </w:tcPr>
                <w:p w14:paraId="5F3677EF"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47A3F672" w14:textId="77777777"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14:paraId="55898703" w14:textId="77777777" w:rsidTr="00743E6B">
              <w:trPr>
                <w:jc w:val="right"/>
              </w:trPr>
              <w:tc>
                <w:tcPr>
                  <w:tcW w:w="8529" w:type="dxa"/>
                  <w:gridSpan w:val="3"/>
                  <w:tcBorders>
                    <w:left w:val="single" w:sz="4" w:space="0" w:color="auto"/>
                  </w:tcBorders>
                  <w:shd w:val="clear" w:color="auto" w:fill="FFFFFF" w:themeFill="background1"/>
                </w:tcPr>
                <w:p w14:paraId="3F8508DC" w14:textId="77777777" w:rsidR="00BA1B27" w:rsidRDefault="00BA1B27" w:rsidP="00BA1B27">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6DB1B56A" w14:textId="10FDFFFC" w:rsidR="00BA1B27" w:rsidRPr="000A139C" w:rsidRDefault="00BA1B27" w:rsidP="00114FC4">
                  <w:pPr>
                    <w:rPr>
                      <w:rFonts w:ascii="ITC Avant Garde" w:hAnsi="ITC Avant Garde"/>
                      <w:sz w:val="18"/>
                      <w:szCs w:val="18"/>
                    </w:rPr>
                  </w:pPr>
                  <w:r w:rsidRPr="006F67E1">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00AD7803" w:rsidRPr="006F67E1" w:rsidDel="00AD7803">
                    <w:rPr>
                      <w:rFonts w:ascii="ITC Avant Garde Std Bk" w:hAnsi="ITC Avant Garde Std Bk"/>
                      <w:sz w:val="18"/>
                      <w:szCs w:val="18"/>
                    </w:rPr>
                    <w:t xml:space="preserve"> </w:t>
                  </w:r>
                  <w:r w:rsidRPr="006F67E1">
                    <w:rPr>
                      <w:rFonts w:ascii="ITC Avant Garde Std Bk" w:hAnsi="ITC Avant Garde Std Bk"/>
                      <w:sz w:val="18"/>
                      <w:szCs w:val="18"/>
                    </w:rPr>
                    <w:t>Lineamiento)</w:t>
                  </w:r>
                </w:p>
              </w:tc>
            </w:tr>
          </w:tbl>
          <w:p w14:paraId="180D6053" w14:textId="25557557" w:rsidR="00BA1B27" w:rsidRDefault="00BA1B27" w:rsidP="00BA1B27">
            <w:pPr>
              <w:jc w:val="both"/>
              <w:rPr>
                <w:rFonts w:ascii="ITC Avant Garde" w:hAnsi="ITC Avant Garde"/>
                <w:sz w:val="18"/>
                <w:szCs w:val="18"/>
              </w:rPr>
            </w:pPr>
          </w:p>
          <w:p w14:paraId="5A8340ED" w14:textId="721BA847" w:rsidR="001C4F1A" w:rsidRDefault="001C4F1A" w:rsidP="00BA1B27">
            <w:pPr>
              <w:jc w:val="both"/>
              <w:rPr>
                <w:rFonts w:ascii="ITC Avant Garde" w:hAnsi="ITC Avant Garde"/>
                <w:sz w:val="18"/>
                <w:szCs w:val="18"/>
              </w:rPr>
            </w:pPr>
          </w:p>
          <w:p w14:paraId="2A13A0D5" w14:textId="07B899DB" w:rsidR="001C4F1A" w:rsidRDefault="001C4F1A" w:rsidP="00BA1B27">
            <w:pPr>
              <w:jc w:val="both"/>
              <w:rPr>
                <w:rFonts w:ascii="ITC Avant Garde" w:hAnsi="ITC Avant Garde"/>
                <w:sz w:val="18"/>
                <w:szCs w:val="18"/>
              </w:rPr>
            </w:pPr>
          </w:p>
          <w:p w14:paraId="4FF3164A" w14:textId="3B594D6F" w:rsidR="001C4F1A" w:rsidRDefault="001C4F1A" w:rsidP="00BA1B27">
            <w:pPr>
              <w:jc w:val="both"/>
              <w:rPr>
                <w:rFonts w:ascii="ITC Avant Garde" w:hAnsi="ITC Avant Garde"/>
                <w:sz w:val="18"/>
                <w:szCs w:val="18"/>
              </w:rPr>
            </w:pPr>
          </w:p>
          <w:p w14:paraId="6BFC72FD" w14:textId="005B363A" w:rsidR="001C4F1A" w:rsidRDefault="001C4F1A" w:rsidP="00BA1B27">
            <w:pPr>
              <w:jc w:val="both"/>
              <w:rPr>
                <w:rFonts w:ascii="ITC Avant Garde" w:hAnsi="ITC Avant Garde"/>
                <w:sz w:val="18"/>
                <w:szCs w:val="18"/>
              </w:rPr>
            </w:pPr>
          </w:p>
          <w:p w14:paraId="463BEC4B" w14:textId="5ACF757C" w:rsidR="001C4F1A" w:rsidRDefault="001C4F1A" w:rsidP="00BA1B27">
            <w:pPr>
              <w:jc w:val="both"/>
              <w:rPr>
                <w:rFonts w:ascii="ITC Avant Garde" w:hAnsi="ITC Avant Garde"/>
                <w:sz w:val="18"/>
                <w:szCs w:val="18"/>
              </w:rPr>
            </w:pPr>
          </w:p>
          <w:p w14:paraId="63DAFFD8" w14:textId="3083CC05" w:rsidR="001C4F1A" w:rsidRDefault="001C4F1A" w:rsidP="00BA1B27">
            <w:pPr>
              <w:jc w:val="both"/>
              <w:rPr>
                <w:rFonts w:ascii="ITC Avant Garde" w:hAnsi="ITC Avant Garde"/>
                <w:sz w:val="18"/>
                <w:szCs w:val="18"/>
              </w:rPr>
            </w:pPr>
          </w:p>
          <w:p w14:paraId="4B36B8CD" w14:textId="0C1889AC" w:rsidR="001C4F1A" w:rsidRDefault="001C4F1A" w:rsidP="00BA1B27">
            <w:pPr>
              <w:jc w:val="both"/>
              <w:rPr>
                <w:rFonts w:ascii="ITC Avant Garde" w:hAnsi="ITC Avant Garde"/>
                <w:sz w:val="18"/>
                <w:szCs w:val="18"/>
              </w:rPr>
            </w:pPr>
          </w:p>
          <w:p w14:paraId="24664315" w14:textId="69D990F1" w:rsidR="001C4F1A" w:rsidRDefault="001C4F1A" w:rsidP="00BA1B27">
            <w:pPr>
              <w:jc w:val="both"/>
              <w:rPr>
                <w:rFonts w:ascii="ITC Avant Garde" w:hAnsi="ITC Avant Garde"/>
                <w:sz w:val="18"/>
                <w:szCs w:val="18"/>
              </w:rPr>
            </w:pPr>
          </w:p>
          <w:p w14:paraId="5A9A5F97" w14:textId="267ADF19" w:rsidR="001C4F1A" w:rsidRDefault="001C4F1A" w:rsidP="00BA1B27">
            <w:pPr>
              <w:jc w:val="both"/>
              <w:rPr>
                <w:rFonts w:ascii="ITC Avant Garde" w:hAnsi="ITC Avant Garde"/>
                <w:sz w:val="18"/>
                <w:szCs w:val="18"/>
              </w:rPr>
            </w:pPr>
          </w:p>
          <w:p w14:paraId="52CD90AE" w14:textId="7609EA40" w:rsidR="001C4F1A" w:rsidRDefault="001C4F1A" w:rsidP="00BA1B27">
            <w:pPr>
              <w:jc w:val="both"/>
              <w:rPr>
                <w:rFonts w:ascii="ITC Avant Garde" w:hAnsi="ITC Avant Garde"/>
                <w:sz w:val="18"/>
                <w:szCs w:val="18"/>
              </w:rPr>
            </w:pPr>
          </w:p>
          <w:p w14:paraId="756C9BD9" w14:textId="301315FD" w:rsidR="001C4F1A" w:rsidRDefault="001C4F1A" w:rsidP="00BA1B27">
            <w:pPr>
              <w:jc w:val="both"/>
              <w:rPr>
                <w:rFonts w:ascii="ITC Avant Garde" w:hAnsi="ITC Avant Garde"/>
                <w:sz w:val="18"/>
                <w:szCs w:val="18"/>
              </w:rPr>
            </w:pPr>
          </w:p>
          <w:p w14:paraId="673F6785" w14:textId="0D5FED75" w:rsidR="001C4F1A" w:rsidRDefault="001C4F1A" w:rsidP="00BA1B27">
            <w:pPr>
              <w:jc w:val="both"/>
              <w:rPr>
                <w:rFonts w:ascii="ITC Avant Garde" w:hAnsi="ITC Avant Garde"/>
                <w:sz w:val="18"/>
                <w:szCs w:val="18"/>
              </w:rPr>
            </w:pPr>
          </w:p>
          <w:p w14:paraId="34256564" w14:textId="4F2D9940" w:rsidR="001C4F1A" w:rsidRDefault="001C4F1A" w:rsidP="00BA1B27">
            <w:pPr>
              <w:jc w:val="both"/>
              <w:rPr>
                <w:rFonts w:ascii="ITC Avant Garde" w:hAnsi="ITC Avant Garde"/>
                <w:sz w:val="18"/>
                <w:szCs w:val="18"/>
              </w:rPr>
            </w:pPr>
          </w:p>
          <w:p w14:paraId="235D0378" w14:textId="77777777" w:rsidR="001C4F1A" w:rsidRPr="00DD06A0" w:rsidRDefault="001C4F1A"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BA1B27" w:rsidRPr="00DD06A0" w14:paraId="1199A080" w14:textId="77777777" w:rsidTr="00743E6B">
              <w:trPr>
                <w:jc w:val="right"/>
              </w:trPr>
              <w:tc>
                <w:tcPr>
                  <w:tcW w:w="8602" w:type="dxa"/>
                  <w:gridSpan w:val="5"/>
                  <w:tcBorders>
                    <w:left w:val="single" w:sz="4" w:space="0" w:color="auto"/>
                  </w:tcBorders>
                  <w:shd w:val="clear" w:color="auto" w:fill="A8D08D" w:themeFill="accent6" w:themeFillTint="99"/>
                </w:tcPr>
                <w:p w14:paraId="543508A6"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BA1B27" w:rsidRPr="00DD06A0" w14:paraId="5D026A76" w14:textId="77777777" w:rsidTr="00743E6B">
              <w:tblPrEx>
                <w:jc w:val="center"/>
              </w:tblPrEx>
              <w:trPr>
                <w:jc w:val="center"/>
              </w:trPr>
              <w:tc>
                <w:tcPr>
                  <w:tcW w:w="2113" w:type="dxa"/>
                  <w:tcBorders>
                    <w:bottom w:val="single" w:sz="4" w:space="0" w:color="auto"/>
                  </w:tcBorders>
                  <w:shd w:val="clear" w:color="auto" w:fill="A8D08D" w:themeFill="accent6" w:themeFillTint="99"/>
                  <w:vAlign w:val="center"/>
                </w:tcPr>
                <w:p w14:paraId="4DAEF9F5"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4CB81354" w14:textId="77777777" w:rsidR="00BA1B27" w:rsidRPr="00DD06A0" w:rsidRDefault="00BA1B27" w:rsidP="00BA1B27">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4CCA69DD"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14:paraId="0C4C0FCA"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09" w:type="dxa"/>
                  <w:tcBorders>
                    <w:bottom w:val="single" w:sz="4" w:space="0" w:color="auto"/>
                  </w:tcBorders>
                  <w:shd w:val="clear" w:color="auto" w:fill="A8D08D" w:themeFill="accent6" w:themeFillTint="99"/>
                  <w:vAlign w:val="center"/>
                </w:tcPr>
                <w:p w14:paraId="5D067D51"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14:paraId="72044D88" w14:textId="77777777" w:rsidTr="00743E6B">
              <w:tblPrEx>
                <w:jc w:val="center"/>
              </w:tblPrEx>
              <w:trPr>
                <w:trHeight w:val="316"/>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40BB0922" w14:textId="77777777"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681629795"/>
                  <w:placeholder>
                    <w:docPart w:val="026B48A1A0FC442F9527445811EDB4F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25A3624"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BE649" w14:textId="77777777"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E44E1"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4534B8"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14:paraId="7D5092D8" w14:textId="77777777" w:rsidTr="00743E6B">
              <w:tblPrEx>
                <w:jc w:val="center"/>
              </w:tblPrEx>
              <w:trPr>
                <w:jc w:val="center"/>
              </w:trPr>
              <w:sdt>
                <w:sdtPr>
                  <w:rPr>
                    <w:rFonts w:ascii="ITC Avant Garde" w:hAnsi="ITC Avant Garde"/>
                    <w:sz w:val="18"/>
                    <w:szCs w:val="18"/>
                  </w:rPr>
                  <w:alias w:val="Actividad"/>
                  <w:tag w:val="Actividad"/>
                  <w:id w:val="-997180518"/>
                  <w:placeholder>
                    <w:docPart w:val="6A1900AE834C46DAB07F092EEE5950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2A1F60AE"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866907675"/>
                  <w:placeholder>
                    <w:docPart w:val="EA20367845064DA88F8B4FD5B186E6D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CB9DF"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5E81"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D4113"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C630F1"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14:paraId="4DACD4DF" w14:textId="77777777" w:rsidTr="00743E6B">
              <w:tblPrEx>
                <w:jc w:val="center"/>
              </w:tblPrEx>
              <w:trPr>
                <w:jc w:val="center"/>
              </w:trPr>
              <w:sdt>
                <w:sdtPr>
                  <w:rPr>
                    <w:rFonts w:ascii="ITC Avant Garde" w:hAnsi="ITC Avant Garde"/>
                    <w:sz w:val="18"/>
                    <w:szCs w:val="18"/>
                  </w:rPr>
                  <w:alias w:val="Actividad"/>
                  <w:tag w:val="Actividad"/>
                  <w:id w:val="-246112547"/>
                  <w:placeholder>
                    <w:docPart w:val="E7C2CAD8EA7B4036A31D2B912B1FE12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171E6E12"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96520987"/>
                  <w:placeholder>
                    <w:docPart w:val="677C55B078A543FB99463E8061CFBE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56EC"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05FEB"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F73"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4DD9E4" w14:textId="0E78E4DD"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BA1B27" w:rsidRPr="00DD06A0" w14:paraId="4A828043" w14:textId="77777777"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7A6F4F11" w14:textId="77777777"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611474644"/>
                  <w:placeholder>
                    <w:docPart w:val="02D6A1B074DE4845A13C0FA7D2CDBB5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93A23"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0709"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2D890"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2ABC31"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14:paraId="07CECF5B" w14:textId="77777777"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B7F7531" w14:textId="77777777"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743022156"/>
                  <w:placeholder>
                    <w:docPart w:val="01427C1CBC9F40ADB19756073082185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F8D07"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2102C"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3E87"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029305"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14:paraId="23F593CD" w14:textId="77777777" w:rsidR="00BA1B27" w:rsidRPr="00DD06A0" w:rsidRDefault="00BA1B27" w:rsidP="00BA1B27">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F33ECBA" w14:textId="77777777" w:rsidR="00BA1B27" w:rsidRDefault="00BA1B27" w:rsidP="00BA1B27">
            <w:pPr>
              <w:jc w:val="both"/>
              <w:rPr>
                <w:rFonts w:ascii="ITC Avant Garde" w:hAnsi="ITC Avant Garde"/>
                <w:sz w:val="18"/>
                <w:szCs w:val="18"/>
              </w:rPr>
            </w:pPr>
          </w:p>
          <w:p w14:paraId="260D5977" w14:textId="471CF661" w:rsidR="00BA1B27" w:rsidRDefault="00BA1B27" w:rsidP="00BA1B27">
            <w:pPr>
              <w:jc w:val="both"/>
              <w:rPr>
                <w:rFonts w:ascii="ITC Avant Garde" w:hAnsi="ITC Avant Garde"/>
                <w:sz w:val="18"/>
                <w:szCs w:val="18"/>
              </w:rPr>
            </w:pPr>
          </w:p>
          <w:p w14:paraId="3D24C593" w14:textId="157F3DE0" w:rsidR="00992A5B" w:rsidRDefault="00992A5B" w:rsidP="00BA1B27">
            <w:pPr>
              <w:jc w:val="both"/>
              <w:rPr>
                <w:rFonts w:ascii="ITC Avant Garde" w:hAnsi="ITC Avant Garde"/>
                <w:sz w:val="18"/>
                <w:szCs w:val="18"/>
              </w:rPr>
            </w:pPr>
          </w:p>
          <w:p w14:paraId="4D75677B" w14:textId="686EAA10" w:rsidR="00992A5B" w:rsidRDefault="00992A5B" w:rsidP="00BA1B27">
            <w:pPr>
              <w:jc w:val="both"/>
              <w:rPr>
                <w:rFonts w:ascii="ITC Avant Garde" w:hAnsi="ITC Avant Garde"/>
                <w:sz w:val="18"/>
                <w:szCs w:val="18"/>
              </w:rPr>
            </w:pPr>
          </w:p>
          <w:p w14:paraId="787F28E9" w14:textId="3D0E027C" w:rsidR="00992A5B" w:rsidRDefault="00992A5B" w:rsidP="00BA1B27">
            <w:pPr>
              <w:jc w:val="both"/>
              <w:rPr>
                <w:rFonts w:ascii="ITC Avant Garde" w:hAnsi="ITC Avant Garde"/>
                <w:sz w:val="18"/>
                <w:szCs w:val="18"/>
              </w:rPr>
            </w:pPr>
          </w:p>
          <w:p w14:paraId="5D8235B2" w14:textId="2B8F33BC" w:rsidR="00992A5B" w:rsidRDefault="00992A5B" w:rsidP="00BA1B27">
            <w:pPr>
              <w:jc w:val="both"/>
              <w:rPr>
                <w:rFonts w:ascii="ITC Avant Garde" w:hAnsi="ITC Avant Garde"/>
                <w:sz w:val="18"/>
                <w:szCs w:val="18"/>
              </w:rPr>
            </w:pPr>
          </w:p>
          <w:p w14:paraId="2FC07F80" w14:textId="4995D1AE" w:rsidR="00992A5B" w:rsidRDefault="00992A5B" w:rsidP="00BA1B27">
            <w:pPr>
              <w:jc w:val="both"/>
              <w:rPr>
                <w:rFonts w:ascii="ITC Avant Garde" w:hAnsi="ITC Avant Garde"/>
                <w:sz w:val="18"/>
                <w:szCs w:val="18"/>
              </w:rPr>
            </w:pPr>
          </w:p>
          <w:p w14:paraId="1399D4CF" w14:textId="2E0CBC4C" w:rsidR="00992A5B" w:rsidRDefault="00992A5B"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BA1B27" w:rsidRPr="00DD06A0" w14:paraId="2CD49BC9" w14:textId="77777777" w:rsidTr="00743E6B">
              <w:trPr>
                <w:jc w:val="right"/>
              </w:trPr>
              <w:tc>
                <w:tcPr>
                  <w:tcW w:w="8529" w:type="dxa"/>
                  <w:tcBorders>
                    <w:left w:val="single" w:sz="4" w:space="0" w:color="auto"/>
                  </w:tcBorders>
                  <w:shd w:val="clear" w:color="auto" w:fill="A8D08D" w:themeFill="accent6" w:themeFillTint="99"/>
                </w:tcPr>
                <w:p w14:paraId="692DDF0D" w14:textId="77777777" w:rsidR="00BA1B27" w:rsidRPr="00DD06A0" w:rsidRDefault="00BA1B27" w:rsidP="00BA1B27">
                  <w:pPr>
                    <w:ind w:left="171" w:hanging="171"/>
                    <w:jc w:val="center"/>
                    <w:rPr>
                      <w:rFonts w:ascii="ITC Avant Garde" w:hAnsi="ITC Avant Garde"/>
                      <w:sz w:val="18"/>
                      <w:szCs w:val="18"/>
                    </w:rPr>
                  </w:pPr>
                  <w:r w:rsidRPr="00DD06A0">
                    <w:rPr>
                      <w:rFonts w:ascii="ITC Avant Garde" w:hAnsi="ITC Avant Garde"/>
                      <w:sz w:val="18"/>
                      <w:szCs w:val="18"/>
                    </w:rPr>
                    <w:tab/>
                  </w:r>
                </w:p>
                <w:p w14:paraId="1FD2F81A"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del proceso interno que generará en el Instituto cada uno de los trámites identificados</w:t>
                  </w:r>
                </w:p>
                <w:p w14:paraId="7B84B304" w14:textId="77777777" w:rsidR="00BA1B27" w:rsidRPr="00DD06A0" w:rsidRDefault="00BA1B27" w:rsidP="00BA1B27">
                  <w:pPr>
                    <w:rPr>
                      <w:rFonts w:ascii="ITC Avant Garde" w:hAnsi="ITC Avant Garde"/>
                      <w:b/>
                      <w:sz w:val="18"/>
                      <w:szCs w:val="18"/>
                    </w:rPr>
                  </w:pPr>
                </w:p>
              </w:tc>
            </w:tr>
            <w:tr w:rsidR="00BA1B27" w:rsidRPr="00DD06A0" w14:paraId="0C8312BC" w14:textId="77777777" w:rsidTr="00743E6B">
              <w:trPr>
                <w:jc w:val="right"/>
              </w:trPr>
              <w:tc>
                <w:tcPr>
                  <w:tcW w:w="8529" w:type="dxa"/>
                  <w:tcBorders>
                    <w:left w:val="single" w:sz="4" w:space="0" w:color="auto"/>
                  </w:tcBorders>
                  <w:shd w:val="clear" w:color="auto" w:fill="FFFFFF" w:themeFill="background1"/>
                </w:tcPr>
                <w:p w14:paraId="73694742" w14:textId="62CDD418" w:rsidR="00BA1B27" w:rsidRPr="00DD06A0" w:rsidRDefault="00114FC4" w:rsidP="00BA1B27">
                  <w:pPr>
                    <w:ind w:left="171" w:hanging="171"/>
                    <w:rPr>
                      <w:rFonts w:ascii="ITC Avant Garde" w:hAnsi="ITC Avant Garde"/>
                      <w:sz w:val="18"/>
                      <w:szCs w:val="18"/>
                    </w:rPr>
                  </w:pPr>
                  <w:r>
                    <w:rPr>
                      <w:noProof/>
                      <w:lang w:eastAsia="es-MX"/>
                    </w:rPr>
                    <w:drawing>
                      <wp:inline distT="0" distB="0" distL="0" distR="0" wp14:anchorId="0D4E7F41" wp14:editId="546B1DBB">
                        <wp:extent cx="5250180" cy="27876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461"/>
                                <a:stretch/>
                              </pic:blipFill>
                              <pic:spPr bwMode="auto">
                                <a:xfrm>
                                  <a:off x="0" y="0"/>
                                  <a:ext cx="5252961" cy="2789127"/>
                                </a:xfrm>
                                <a:prstGeom prst="rect">
                                  <a:avLst/>
                                </a:prstGeom>
                                <a:ln>
                                  <a:noFill/>
                                </a:ln>
                                <a:extLst>
                                  <a:ext uri="{53640926-AAD7-44D8-BBD7-CCE9431645EC}">
                                    <a14:shadowObscured xmlns:a14="http://schemas.microsoft.com/office/drawing/2010/main"/>
                                  </a:ext>
                                </a:extLst>
                              </pic:spPr>
                            </pic:pic>
                          </a:graphicData>
                        </a:graphic>
                      </wp:inline>
                    </w:drawing>
                  </w:r>
                </w:p>
                <w:p w14:paraId="6FEDAFED" w14:textId="77777777" w:rsidR="00BA1B27" w:rsidRPr="00DD06A0" w:rsidRDefault="00BA1B27">
                  <w:pPr>
                    <w:ind w:left="171" w:hanging="171"/>
                    <w:rPr>
                      <w:rFonts w:ascii="ITC Avant Garde" w:hAnsi="ITC Avant Garde"/>
                      <w:sz w:val="18"/>
                      <w:szCs w:val="18"/>
                    </w:rPr>
                  </w:pPr>
                </w:p>
              </w:tc>
            </w:tr>
          </w:tbl>
          <w:p w14:paraId="1B725EB0" w14:textId="77777777" w:rsidR="00E84534" w:rsidRDefault="00E84534" w:rsidP="00BA1B27">
            <w:pPr>
              <w:jc w:val="both"/>
              <w:rPr>
                <w:rFonts w:ascii="ITC Avant Garde" w:hAnsi="ITC Avant Garde"/>
                <w:sz w:val="18"/>
                <w:szCs w:val="18"/>
              </w:rPr>
            </w:pPr>
          </w:p>
          <w:p w14:paraId="0DA735BF" w14:textId="7CEACED6" w:rsidR="00235D84" w:rsidRDefault="00235D84" w:rsidP="00BA1B27">
            <w:pPr>
              <w:jc w:val="both"/>
              <w:rPr>
                <w:rFonts w:ascii="ITC Avant Garde" w:hAnsi="ITC Avant Garde"/>
                <w:sz w:val="18"/>
                <w:szCs w:val="18"/>
              </w:rPr>
            </w:pPr>
          </w:p>
          <w:p w14:paraId="570DEF23" w14:textId="140E28F9" w:rsidR="001C4F1A" w:rsidRDefault="001C4F1A" w:rsidP="00BA1B27">
            <w:pPr>
              <w:jc w:val="both"/>
              <w:rPr>
                <w:rFonts w:ascii="ITC Avant Garde" w:hAnsi="ITC Avant Garde"/>
                <w:sz w:val="18"/>
                <w:szCs w:val="18"/>
              </w:rPr>
            </w:pPr>
          </w:p>
          <w:p w14:paraId="7E468795" w14:textId="03125FB4" w:rsidR="001C4F1A" w:rsidRDefault="001C4F1A" w:rsidP="00BA1B27">
            <w:pPr>
              <w:jc w:val="both"/>
              <w:rPr>
                <w:rFonts w:ascii="ITC Avant Garde" w:hAnsi="ITC Avant Garde"/>
                <w:sz w:val="18"/>
                <w:szCs w:val="18"/>
              </w:rPr>
            </w:pPr>
          </w:p>
          <w:p w14:paraId="72EE33C3" w14:textId="199F8E99" w:rsidR="001C4F1A" w:rsidRDefault="001C4F1A" w:rsidP="00BA1B27">
            <w:pPr>
              <w:jc w:val="both"/>
              <w:rPr>
                <w:rFonts w:ascii="ITC Avant Garde" w:hAnsi="ITC Avant Garde"/>
                <w:sz w:val="18"/>
                <w:szCs w:val="18"/>
              </w:rPr>
            </w:pPr>
          </w:p>
          <w:p w14:paraId="192E3F4D" w14:textId="69AA3328" w:rsidR="001C4F1A" w:rsidRDefault="001C4F1A" w:rsidP="00BA1B27">
            <w:pPr>
              <w:jc w:val="both"/>
              <w:rPr>
                <w:rFonts w:ascii="ITC Avant Garde" w:hAnsi="ITC Avant Garde"/>
                <w:sz w:val="18"/>
                <w:szCs w:val="18"/>
              </w:rPr>
            </w:pPr>
          </w:p>
          <w:p w14:paraId="41797C4B" w14:textId="2E96B94B" w:rsidR="001C4F1A" w:rsidRDefault="001C4F1A" w:rsidP="00BA1B27">
            <w:pPr>
              <w:jc w:val="both"/>
              <w:rPr>
                <w:rFonts w:ascii="ITC Avant Garde" w:hAnsi="ITC Avant Garde"/>
                <w:sz w:val="18"/>
                <w:szCs w:val="18"/>
              </w:rPr>
            </w:pPr>
          </w:p>
          <w:p w14:paraId="674F4F61" w14:textId="4D522801" w:rsidR="001C4F1A" w:rsidRDefault="001C4F1A" w:rsidP="00BA1B27">
            <w:pPr>
              <w:jc w:val="both"/>
              <w:rPr>
                <w:rFonts w:ascii="ITC Avant Garde" w:hAnsi="ITC Avant Garde"/>
                <w:sz w:val="18"/>
                <w:szCs w:val="18"/>
              </w:rPr>
            </w:pPr>
          </w:p>
          <w:p w14:paraId="63D583EE" w14:textId="65B49E8E" w:rsidR="001C4F1A" w:rsidRDefault="001C4F1A" w:rsidP="00BA1B27">
            <w:pPr>
              <w:jc w:val="both"/>
              <w:rPr>
                <w:rFonts w:ascii="ITC Avant Garde" w:hAnsi="ITC Avant Garde"/>
                <w:sz w:val="18"/>
                <w:szCs w:val="18"/>
              </w:rPr>
            </w:pPr>
          </w:p>
          <w:p w14:paraId="5D3390A4" w14:textId="1C52E1FA" w:rsidR="001C4F1A" w:rsidRDefault="001C4F1A" w:rsidP="00BA1B27">
            <w:pPr>
              <w:jc w:val="both"/>
              <w:rPr>
                <w:rFonts w:ascii="ITC Avant Garde" w:hAnsi="ITC Avant Garde"/>
                <w:sz w:val="18"/>
                <w:szCs w:val="18"/>
              </w:rPr>
            </w:pPr>
          </w:p>
          <w:p w14:paraId="32B3F2B0" w14:textId="795DE1D8" w:rsidR="001C4F1A" w:rsidRDefault="001C4F1A" w:rsidP="00BA1B27">
            <w:pPr>
              <w:jc w:val="both"/>
              <w:rPr>
                <w:rFonts w:ascii="ITC Avant Garde" w:hAnsi="ITC Avant Garde"/>
                <w:sz w:val="18"/>
                <w:szCs w:val="18"/>
              </w:rPr>
            </w:pPr>
          </w:p>
          <w:p w14:paraId="21AE038C" w14:textId="61803C45" w:rsidR="001C4F1A" w:rsidRDefault="001C4F1A" w:rsidP="00BA1B27">
            <w:pPr>
              <w:jc w:val="both"/>
              <w:rPr>
                <w:rFonts w:ascii="ITC Avant Garde" w:hAnsi="ITC Avant Garde"/>
                <w:sz w:val="18"/>
                <w:szCs w:val="18"/>
              </w:rPr>
            </w:pPr>
          </w:p>
          <w:p w14:paraId="0F95017B" w14:textId="346B3BDF" w:rsidR="001C4F1A" w:rsidRDefault="001C4F1A" w:rsidP="00BA1B27">
            <w:pPr>
              <w:jc w:val="both"/>
              <w:rPr>
                <w:rFonts w:ascii="ITC Avant Garde" w:hAnsi="ITC Avant Garde"/>
                <w:sz w:val="18"/>
                <w:szCs w:val="18"/>
              </w:rPr>
            </w:pPr>
          </w:p>
          <w:p w14:paraId="10E4B700" w14:textId="7E01CC24" w:rsidR="001C4F1A" w:rsidRDefault="001C4F1A" w:rsidP="00BA1B27">
            <w:pPr>
              <w:jc w:val="both"/>
              <w:rPr>
                <w:rFonts w:ascii="ITC Avant Garde" w:hAnsi="ITC Avant Garde"/>
                <w:sz w:val="18"/>
                <w:szCs w:val="18"/>
              </w:rPr>
            </w:pPr>
          </w:p>
          <w:p w14:paraId="26016D80" w14:textId="0C542426" w:rsidR="001C4F1A" w:rsidRDefault="001C4F1A" w:rsidP="00BA1B27">
            <w:pPr>
              <w:jc w:val="both"/>
              <w:rPr>
                <w:rFonts w:ascii="ITC Avant Garde" w:hAnsi="ITC Avant Garde"/>
                <w:sz w:val="18"/>
                <w:szCs w:val="18"/>
              </w:rPr>
            </w:pPr>
          </w:p>
          <w:p w14:paraId="12FB8379" w14:textId="36067681" w:rsidR="001C4F1A" w:rsidRDefault="001C4F1A" w:rsidP="00BA1B27">
            <w:pPr>
              <w:jc w:val="both"/>
              <w:rPr>
                <w:rFonts w:ascii="ITC Avant Garde" w:hAnsi="ITC Avant Garde"/>
                <w:sz w:val="18"/>
                <w:szCs w:val="18"/>
              </w:rPr>
            </w:pPr>
          </w:p>
          <w:p w14:paraId="30FD030A" w14:textId="53D795AB" w:rsidR="001C4F1A" w:rsidRDefault="001C4F1A" w:rsidP="00BA1B27">
            <w:pPr>
              <w:jc w:val="both"/>
              <w:rPr>
                <w:rFonts w:ascii="ITC Avant Garde" w:hAnsi="ITC Avant Garde"/>
                <w:sz w:val="18"/>
                <w:szCs w:val="18"/>
              </w:rPr>
            </w:pPr>
          </w:p>
          <w:p w14:paraId="1095A800" w14:textId="4160351F" w:rsidR="001C4F1A" w:rsidRDefault="001C4F1A" w:rsidP="00BA1B27">
            <w:pPr>
              <w:jc w:val="both"/>
              <w:rPr>
                <w:rFonts w:ascii="ITC Avant Garde" w:hAnsi="ITC Avant Garde"/>
                <w:sz w:val="18"/>
                <w:szCs w:val="18"/>
              </w:rPr>
            </w:pPr>
          </w:p>
          <w:p w14:paraId="22E2CC64" w14:textId="4F9642C5" w:rsidR="001C4F1A" w:rsidRDefault="001C4F1A" w:rsidP="00BA1B27">
            <w:pPr>
              <w:jc w:val="both"/>
              <w:rPr>
                <w:rFonts w:ascii="ITC Avant Garde" w:hAnsi="ITC Avant Garde"/>
                <w:sz w:val="18"/>
                <w:szCs w:val="18"/>
              </w:rPr>
            </w:pPr>
          </w:p>
          <w:p w14:paraId="528C60BF" w14:textId="10A39581" w:rsidR="001C4F1A" w:rsidRDefault="001C4F1A" w:rsidP="00BA1B27">
            <w:pPr>
              <w:jc w:val="both"/>
              <w:rPr>
                <w:rFonts w:ascii="ITC Avant Garde" w:hAnsi="ITC Avant Garde"/>
                <w:sz w:val="18"/>
                <w:szCs w:val="18"/>
              </w:rPr>
            </w:pPr>
          </w:p>
          <w:p w14:paraId="6EAB2C42" w14:textId="48C3D473" w:rsidR="001C4F1A" w:rsidRDefault="001C4F1A" w:rsidP="00BA1B27">
            <w:pPr>
              <w:jc w:val="both"/>
              <w:rPr>
                <w:rFonts w:ascii="ITC Avant Garde" w:hAnsi="ITC Avant Garde"/>
                <w:sz w:val="18"/>
                <w:szCs w:val="18"/>
              </w:rPr>
            </w:pPr>
          </w:p>
          <w:p w14:paraId="1BBA1619" w14:textId="77777777" w:rsidR="001C4F1A" w:rsidRDefault="001C4F1A" w:rsidP="00BA1B27">
            <w:pPr>
              <w:jc w:val="both"/>
              <w:rPr>
                <w:rFonts w:ascii="ITC Avant Garde" w:hAnsi="ITC Avant Garde"/>
                <w:sz w:val="18"/>
                <w:szCs w:val="18"/>
              </w:rPr>
            </w:pPr>
          </w:p>
          <w:p w14:paraId="62C58F84" w14:textId="77777777"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4</w:t>
            </w:r>
          </w:p>
          <w:p w14:paraId="501F9E75" w14:textId="77777777"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14:paraId="63CF25B8" w14:textId="77777777" w:rsidTr="001D0B68">
              <w:trPr>
                <w:trHeight w:val="270"/>
              </w:trPr>
              <w:tc>
                <w:tcPr>
                  <w:tcW w:w="2273" w:type="dxa"/>
                  <w:shd w:val="clear" w:color="auto" w:fill="A8D08D" w:themeFill="accent6" w:themeFillTint="99"/>
                </w:tcPr>
                <w:p w14:paraId="680ED0BC"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B6A9B29"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14:paraId="3EB953FF" w14:textId="77777777" w:rsidTr="001D0B68">
              <w:trPr>
                <w:trHeight w:val="230"/>
              </w:trPr>
              <w:tc>
                <w:tcPr>
                  <w:tcW w:w="2273" w:type="dxa"/>
                  <w:shd w:val="clear" w:color="auto" w:fill="E2EFD9" w:themeFill="accent6" w:themeFillTint="33"/>
                </w:tcPr>
                <w:p w14:paraId="1CE6FC08" w14:textId="77777777" w:rsidR="00235D84" w:rsidRPr="00DD06A0" w:rsidRDefault="001C4F1A"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03878935"/>
                      <w:placeholder>
                        <w:docPart w:val="DADEB71C99034FE9A329FEE686DF0FD7"/>
                      </w:placeholder>
                      <w15:color w:val="339966"/>
                      <w:comboBox>
                        <w:listItem w:value="Elija un elemento."/>
                        <w:listItem w:displayText="Creación" w:value="Creación"/>
                        <w:listItem w:displayText="Modificación" w:value="Modificación"/>
                        <w:listItem w:displayText="Eliminación" w:value="Eliminación"/>
                      </w:comboBox>
                    </w:sdtPr>
                    <w:sdtContent>
                      <w:r w:rsidR="00235D8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8500731"/>
                    <w:placeholder>
                      <w:docPart w:val="0574BC3804EC4F258C7BCF20D40601A0"/>
                    </w:placeholder>
                    <w15:color w:val="339966"/>
                    <w:dropDownList>
                      <w:listItem w:value="Elija un elemento."/>
                      <w:listItem w:displayText="Trámite" w:value="Trámite"/>
                      <w:listItem w:displayText="Servicio" w:value="Servicio"/>
                    </w:dropDownList>
                  </w:sdtPr>
                  <w:sdtContent>
                    <w:p w14:paraId="645F7FDE" w14:textId="77777777" w:rsidR="00235D84" w:rsidRPr="00DD06A0" w:rsidRDefault="00235D84"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6D82A23" w14:textId="77777777"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14:paraId="4F9D8D20" w14:textId="77777777" w:rsidTr="001D0B68">
              <w:trPr>
                <w:jc w:val="right"/>
              </w:trPr>
              <w:tc>
                <w:tcPr>
                  <w:tcW w:w="8529" w:type="dxa"/>
                  <w:gridSpan w:val="3"/>
                  <w:tcBorders>
                    <w:left w:val="single" w:sz="4" w:space="0" w:color="auto"/>
                  </w:tcBorders>
                  <w:shd w:val="clear" w:color="auto" w:fill="A8D08D" w:themeFill="accent6" w:themeFillTint="99"/>
                </w:tcPr>
                <w:p w14:paraId="0DD56C04"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14:paraId="3416639B" w14:textId="77777777" w:rsidTr="001D0B68">
              <w:trPr>
                <w:jc w:val="right"/>
              </w:trPr>
              <w:tc>
                <w:tcPr>
                  <w:tcW w:w="8529" w:type="dxa"/>
                  <w:gridSpan w:val="3"/>
                  <w:tcBorders>
                    <w:left w:val="single" w:sz="4" w:space="0" w:color="auto"/>
                  </w:tcBorders>
                  <w:shd w:val="clear" w:color="auto" w:fill="FFFFFF" w:themeFill="background1"/>
                </w:tcPr>
                <w:p w14:paraId="6A3BDCE3"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14:paraId="1595EF9F" w14:textId="5425EDA0" w:rsidR="001C4F1A" w:rsidRPr="00DD06A0" w:rsidRDefault="001C4F1A" w:rsidP="001C4F1A">
                  <w:pPr>
                    <w:jc w:val="both"/>
                    <w:rPr>
                      <w:rFonts w:ascii="ITC Avant Garde" w:hAnsi="ITC Avant Garde"/>
                      <w:sz w:val="18"/>
                      <w:szCs w:val="18"/>
                    </w:rPr>
                  </w:pPr>
                  <w:r>
                    <w:rPr>
                      <w:rFonts w:ascii="ITC Avant Garde" w:hAnsi="ITC Avant Garde"/>
                      <w:sz w:val="18"/>
                      <w:szCs w:val="18"/>
                    </w:rPr>
                    <w:t>Solicitud de rectificaciones para el trámite de s</w:t>
                  </w:r>
                  <w:r w:rsidRPr="00235D84">
                    <w:rPr>
                      <w:rFonts w:ascii="ITC Avant Garde" w:hAnsi="ITC Avant Garde"/>
                      <w:sz w:val="18"/>
                      <w:szCs w:val="18"/>
                    </w:rPr>
                    <w:t xml:space="preserve">ujetos obligados por </w:t>
                  </w:r>
                  <w:r w:rsidRPr="0090010F">
                    <w:rPr>
                      <w:rFonts w:ascii="ITC Avant Garde" w:hAnsi="ITC Avant Garde"/>
                      <w:sz w:val="18"/>
                      <w:szCs w:val="18"/>
                    </w:rPr>
                    <w:t xml:space="preserve">disponer de título habilitante </w:t>
                  </w:r>
                  <w:r>
                    <w:rPr>
                      <w:rFonts w:ascii="ITC Avant Garde" w:hAnsi="ITC Avant Garde"/>
                      <w:sz w:val="18"/>
                      <w:szCs w:val="18"/>
                    </w:rPr>
                    <w:t>que no presta servicios o que todos los servicios que presta son diferentes a los definidos.</w:t>
                  </w:r>
                </w:p>
              </w:tc>
            </w:tr>
            <w:tr w:rsidR="00235D84" w:rsidRPr="00DD06A0" w14:paraId="29A6D024" w14:textId="77777777" w:rsidTr="001D0B68">
              <w:trPr>
                <w:jc w:val="right"/>
              </w:trPr>
              <w:tc>
                <w:tcPr>
                  <w:tcW w:w="8529" w:type="dxa"/>
                  <w:gridSpan w:val="3"/>
                  <w:tcBorders>
                    <w:left w:val="single" w:sz="4" w:space="0" w:color="auto"/>
                  </w:tcBorders>
                  <w:shd w:val="clear" w:color="auto" w:fill="FFFFFF" w:themeFill="background1"/>
                </w:tcPr>
                <w:p w14:paraId="59F7F7AA"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18E5241B" w14:textId="77777777"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14:paraId="02263B97" w14:textId="77777777" w:rsidTr="001D0B68">
              <w:trPr>
                <w:jc w:val="right"/>
              </w:trPr>
              <w:tc>
                <w:tcPr>
                  <w:tcW w:w="8529" w:type="dxa"/>
                  <w:gridSpan w:val="3"/>
                  <w:tcBorders>
                    <w:left w:val="single" w:sz="4" w:space="0" w:color="auto"/>
                  </w:tcBorders>
                  <w:shd w:val="clear" w:color="auto" w:fill="FFFFFF" w:themeFill="background1"/>
                </w:tcPr>
                <w:p w14:paraId="7F8BAE9F" w14:textId="77777777"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2CB6F6C9" w14:textId="77777777"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14:paraId="22149B69" w14:textId="77777777" w:rsidTr="001D0B68">
              <w:trPr>
                <w:trHeight w:val="252"/>
                <w:jc w:val="right"/>
              </w:trPr>
              <w:tc>
                <w:tcPr>
                  <w:tcW w:w="8529" w:type="dxa"/>
                  <w:gridSpan w:val="3"/>
                  <w:tcBorders>
                    <w:left w:val="single" w:sz="4" w:space="0" w:color="auto"/>
                  </w:tcBorders>
                  <w:shd w:val="clear" w:color="auto" w:fill="FFFFFF" w:themeFill="background1"/>
                </w:tcPr>
                <w:p w14:paraId="0FC8B6AC"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14:paraId="4ED3FA4A" w14:textId="77777777" w:rsidTr="001D0B68">
              <w:trPr>
                <w:gridAfter w:val="1"/>
                <w:wAfter w:w="5528" w:type="dxa"/>
                <w:trHeight w:val="252"/>
                <w:jc w:val="right"/>
              </w:trPr>
              <w:sdt>
                <w:sdtPr>
                  <w:rPr>
                    <w:rFonts w:ascii="ITC Avant Garde" w:hAnsi="ITC Avant Garde"/>
                    <w:sz w:val="18"/>
                    <w:szCs w:val="18"/>
                  </w:rPr>
                  <w:alias w:val="Medio de presentación"/>
                  <w:tag w:val="Medio de presentación"/>
                  <w:id w:val="-1606720541"/>
                  <w:placeholder>
                    <w:docPart w:val="79DBB44F5EE24FA1BE442C9E08B8B38E"/>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0B9ADB19" w14:textId="77777777" w:rsidR="00235D84" w:rsidRPr="00DD06A0" w:rsidRDefault="00235D84"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14:paraId="3E7B97BA" w14:textId="77777777" w:rsidTr="001D0B68">
              <w:trPr>
                <w:jc w:val="right"/>
              </w:trPr>
              <w:tc>
                <w:tcPr>
                  <w:tcW w:w="8529" w:type="dxa"/>
                  <w:gridSpan w:val="3"/>
                  <w:tcBorders>
                    <w:left w:val="single" w:sz="4" w:space="0" w:color="auto"/>
                  </w:tcBorders>
                  <w:shd w:val="clear" w:color="auto" w:fill="FFFFFF" w:themeFill="background1"/>
                </w:tcPr>
                <w:p w14:paraId="3535C92B"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6B7339C1" w14:textId="77777777"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14:paraId="2E7FFA1F" w14:textId="77777777" w:rsidTr="001D0B68">
              <w:trPr>
                <w:jc w:val="right"/>
              </w:trPr>
              <w:tc>
                <w:tcPr>
                  <w:tcW w:w="8529" w:type="dxa"/>
                  <w:gridSpan w:val="3"/>
                  <w:tcBorders>
                    <w:left w:val="single" w:sz="4" w:space="0" w:color="auto"/>
                  </w:tcBorders>
                  <w:shd w:val="clear" w:color="auto" w:fill="FFFFFF" w:themeFill="background1"/>
                </w:tcPr>
                <w:p w14:paraId="267882BA"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783BF056" w14:textId="77777777"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14:paraId="09D80C36" w14:textId="77777777" w:rsidTr="001D0B68">
              <w:trPr>
                <w:jc w:val="right"/>
              </w:trPr>
              <w:tc>
                <w:tcPr>
                  <w:tcW w:w="8529" w:type="dxa"/>
                  <w:gridSpan w:val="3"/>
                  <w:tcBorders>
                    <w:left w:val="single" w:sz="4" w:space="0" w:color="auto"/>
                  </w:tcBorders>
                  <w:shd w:val="clear" w:color="auto" w:fill="FFFFFF" w:themeFill="background1"/>
                </w:tcPr>
                <w:p w14:paraId="7EAB39DF"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14:paraId="38E70240" w14:textId="77777777" w:rsidTr="001D0B68">
              <w:trPr>
                <w:gridAfter w:val="2"/>
                <w:wAfter w:w="5632" w:type="dxa"/>
                <w:jc w:val="right"/>
              </w:trPr>
              <w:sdt>
                <w:sdtPr>
                  <w:rPr>
                    <w:rFonts w:ascii="ITC Avant Garde" w:hAnsi="ITC Avant Garde"/>
                    <w:sz w:val="18"/>
                    <w:szCs w:val="18"/>
                  </w:rPr>
                  <w:alias w:val="Tipo de ficta"/>
                  <w:tag w:val="Tipo de ficta"/>
                  <w:id w:val="1283693211"/>
                  <w:placeholder>
                    <w:docPart w:val="FA41849622104C34A1DF10BF7C7D16C0"/>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059322F" w14:textId="77777777" w:rsidR="00235D84" w:rsidRPr="00DD06A0" w:rsidRDefault="00235D84"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14:paraId="0BD463E8"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114E2E8A"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7F5C1D13"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5BA72D08"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6E097473"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7BC55051" w14:textId="77777777"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2684DDCB" w14:textId="77777777" w:rsidTr="001D0B68">
              <w:trPr>
                <w:trHeight w:val="613"/>
                <w:jc w:val="right"/>
              </w:trPr>
              <w:tc>
                <w:tcPr>
                  <w:tcW w:w="8529" w:type="dxa"/>
                  <w:gridSpan w:val="3"/>
                  <w:tcBorders>
                    <w:left w:val="single" w:sz="4" w:space="0" w:color="auto"/>
                    <w:bottom w:val="nil"/>
                  </w:tcBorders>
                  <w:shd w:val="clear" w:color="auto" w:fill="FFFFFF" w:themeFill="background1"/>
                </w:tcPr>
                <w:p w14:paraId="3777849E"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7F276CC6" w14:textId="77777777"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14:paraId="7F49822B" w14:textId="77777777" w:rsidTr="001D0B68">
              <w:trPr>
                <w:jc w:val="right"/>
              </w:trPr>
              <w:tc>
                <w:tcPr>
                  <w:tcW w:w="8529" w:type="dxa"/>
                  <w:gridSpan w:val="3"/>
                  <w:tcBorders>
                    <w:left w:val="single" w:sz="4" w:space="0" w:color="auto"/>
                    <w:bottom w:val="nil"/>
                  </w:tcBorders>
                  <w:shd w:val="clear" w:color="auto" w:fill="FFFFFF" w:themeFill="background1"/>
                </w:tcPr>
                <w:p w14:paraId="523D83F2"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1CFBB488" w14:textId="77777777"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14:paraId="0C4FC0E7" w14:textId="77777777" w:rsidTr="001D0B68">
              <w:trPr>
                <w:jc w:val="right"/>
              </w:trPr>
              <w:tc>
                <w:tcPr>
                  <w:tcW w:w="8529" w:type="dxa"/>
                  <w:gridSpan w:val="3"/>
                  <w:tcBorders>
                    <w:left w:val="single" w:sz="4" w:space="0" w:color="auto"/>
                  </w:tcBorders>
                  <w:shd w:val="clear" w:color="auto" w:fill="FFFFFF" w:themeFill="background1"/>
                </w:tcPr>
                <w:p w14:paraId="4213B7BD"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097C9AEA"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5CF03835" w14:textId="77777777" w:rsidTr="001D0B68">
              <w:trPr>
                <w:jc w:val="right"/>
              </w:trPr>
              <w:tc>
                <w:tcPr>
                  <w:tcW w:w="8529" w:type="dxa"/>
                  <w:gridSpan w:val="3"/>
                  <w:tcBorders>
                    <w:left w:val="single" w:sz="4" w:space="0" w:color="auto"/>
                  </w:tcBorders>
                  <w:shd w:val="clear" w:color="auto" w:fill="FFFFFF" w:themeFill="background1"/>
                </w:tcPr>
                <w:p w14:paraId="6AA812BD"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4CE3DF09" w14:textId="315B6CD0" w:rsidR="00235D84" w:rsidRPr="000A139C" w:rsidRDefault="00235D84" w:rsidP="00114FC4">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06A91E3A" w14:textId="77C59ABF" w:rsidR="00235D84" w:rsidRDefault="00235D84" w:rsidP="00235D84">
            <w:pPr>
              <w:jc w:val="both"/>
              <w:rPr>
                <w:rFonts w:ascii="ITC Avant Garde" w:hAnsi="ITC Avant Garde"/>
                <w:sz w:val="18"/>
                <w:szCs w:val="18"/>
              </w:rPr>
            </w:pPr>
          </w:p>
          <w:p w14:paraId="72CE82C0" w14:textId="6A8BAC94" w:rsidR="001C4F1A" w:rsidRDefault="001C4F1A" w:rsidP="00235D84">
            <w:pPr>
              <w:jc w:val="both"/>
              <w:rPr>
                <w:rFonts w:ascii="ITC Avant Garde" w:hAnsi="ITC Avant Garde"/>
                <w:sz w:val="18"/>
                <w:szCs w:val="18"/>
              </w:rPr>
            </w:pPr>
          </w:p>
          <w:p w14:paraId="0B68A3E7" w14:textId="14AC808D" w:rsidR="001C4F1A" w:rsidRDefault="001C4F1A" w:rsidP="00235D84">
            <w:pPr>
              <w:jc w:val="both"/>
              <w:rPr>
                <w:rFonts w:ascii="ITC Avant Garde" w:hAnsi="ITC Avant Garde"/>
                <w:sz w:val="18"/>
                <w:szCs w:val="18"/>
              </w:rPr>
            </w:pPr>
          </w:p>
          <w:p w14:paraId="38CC5825" w14:textId="62ECCE91" w:rsidR="001C4F1A" w:rsidRDefault="001C4F1A" w:rsidP="00235D84">
            <w:pPr>
              <w:jc w:val="both"/>
              <w:rPr>
                <w:rFonts w:ascii="ITC Avant Garde" w:hAnsi="ITC Avant Garde"/>
                <w:sz w:val="18"/>
                <w:szCs w:val="18"/>
              </w:rPr>
            </w:pPr>
          </w:p>
          <w:p w14:paraId="31BD874A" w14:textId="531A4D06" w:rsidR="001C4F1A" w:rsidRDefault="001C4F1A" w:rsidP="00235D84">
            <w:pPr>
              <w:jc w:val="both"/>
              <w:rPr>
                <w:rFonts w:ascii="ITC Avant Garde" w:hAnsi="ITC Avant Garde"/>
                <w:sz w:val="18"/>
                <w:szCs w:val="18"/>
              </w:rPr>
            </w:pPr>
          </w:p>
          <w:p w14:paraId="3309BA38" w14:textId="7AF17667" w:rsidR="001C4F1A" w:rsidRDefault="001C4F1A" w:rsidP="00235D84">
            <w:pPr>
              <w:jc w:val="both"/>
              <w:rPr>
                <w:rFonts w:ascii="ITC Avant Garde" w:hAnsi="ITC Avant Garde"/>
                <w:sz w:val="18"/>
                <w:szCs w:val="18"/>
              </w:rPr>
            </w:pPr>
          </w:p>
          <w:p w14:paraId="1C5854D1" w14:textId="4833E7E0" w:rsidR="001C4F1A" w:rsidRDefault="001C4F1A" w:rsidP="00235D84">
            <w:pPr>
              <w:jc w:val="both"/>
              <w:rPr>
                <w:rFonts w:ascii="ITC Avant Garde" w:hAnsi="ITC Avant Garde"/>
                <w:sz w:val="18"/>
                <w:szCs w:val="18"/>
              </w:rPr>
            </w:pPr>
          </w:p>
          <w:p w14:paraId="0A536308" w14:textId="2B543988" w:rsidR="001C4F1A" w:rsidRDefault="001C4F1A" w:rsidP="00235D84">
            <w:pPr>
              <w:jc w:val="both"/>
              <w:rPr>
                <w:rFonts w:ascii="ITC Avant Garde" w:hAnsi="ITC Avant Garde"/>
                <w:sz w:val="18"/>
                <w:szCs w:val="18"/>
              </w:rPr>
            </w:pPr>
          </w:p>
          <w:p w14:paraId="592FE5AE" w14:textId="75C20742" w:rsidR="001C4F1A" w:rsidRDefault="001C4F1A" w:rsidP="00235D84">
            <w:pPr>
              <w:jc w:val="both"/>
              <w:rPr>
                <w:rFonts w:ascii="ITC Avant Garde" w:hAnsi="ITC Avant Garde"/>
                <w:sz w:val="18"/>
                <w:szCs w:val="18"/>
              </w:rPr>
            </w:pPr>
          </w:p>
          <w:p w14:paraId="2F9D7314" w14:textId="64BA9896" w:rsidR="001C4F1A" w:rsidRDefault="001C4F1A" w:rsidP="00235D84">
            <w:pPr>
              <w:jc w:val="both"/>
              <w:rPr>
                <w:rFonts w:ascii="ITC Avant Garde" w:hAnsi="ITC Avant Garde"/>
                <w:sz w:val="18"/>
                <w:szCs w:val="18"/>
              </w:rPr>
            </w:pPr>
          </w:p>
          <w:p w14:paraId="657CA654" w14:textId="18020B54" w:rsidR="001C4F1A" w:rsidRDefault="001C4F1A" w:rsidP="00235D84">
            <w:pPr>
              <w:jc w:val="both"/>
              <w:rPr>
                <w:rFonts w:ascii="ITC Avant Garde" w:hAnsi="ITC Avant Garde"/>
                <w:sz w:val="18"/>
                <w:szCs w:val="18"/>
              </w:rPr>
            </w:pPr>
          </w:p>
          <w:p w14:paraId="2179653E"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14:paraId="1690EFD4" w14:textId="77777777" w:rsidTr="001D0B68">
              <w:trPr>
                <w:jc w:val="right"/>
              </w:trPr>
              <w:tc>
                <w:tcPr>
                  <w:tcW w:w="8602" w:type="dxa"/>
                  <w:gridSpan w:val="5"/>
                  <w:tcBorders>
                    <w:left w:val="single" w:sz="4" w:space="0" w:color="auto"/>
                  </w:tcBorders>
                  <w:shd w:val="clear" w:color="auto" w:fill="A8D08D" w:themeFill="accent6" w:themeFillTint="99"/>
                </w:tcPr>
                <w:p w14:paraId="20F949CD"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14:paraId="3FC7BDA9" w14:textId="77777777" w:rsidTr="001D0B68">
              <w:tblPrEx>
                <w:jc w:val="center"/>
              </w:tblPrEx>
              <w:trPr>
                <w:jc w:val="center"/>
              </w:trPr>
              <w:tc>
                <w:tcPr>
                  <w:tcW w:w="1831" w:type="dxa"/>
                  <w:tcBorders>
                    <w:bottom w:val="single" w:sz="4" w:space="0" w:color="auto"/>
                  </w:tcBorders>
                  <w:shd w:val="clear" w:color="auto" w:fill="A8D08D" w:themeFill="accent6" w:themeFillTint="99"/>
                  <w:vAlign w:val="center"/>
                </w:tcPr>
                <w:p w14:paraId="514D4DE3"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1DB1EE4F" w14:textId="77777777"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4E10154E"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5A0E2B8C"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6CA98E5F"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14:paraId="0C3C86F0" w14:textId="77777777"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CC3CCA4" w14:textId="77777777"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1801375324"/>
                  <w:placeholder>
                    <w:docPart w:val="8B4D0C01F6574D21AE1179E4FF732D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E8E9E06"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11C21"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0F08F"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097E3B"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14:paraId="2838D841" w14:textId="77777777" w:rsidTr="001D0B68">
              <w:tblPrEx>
                <w:jc w:val="center"/>
              </w:tblPrEx>
              <w:trPr>
                <w:jc w:val="center"/>
              </w:trPr>
              <w:sdt>
                <w:sdtPr>
                  <w:rPr>
                    <w:rFonts w:ascii="ITC Avant Garde" w:hAnsi="ITC Avant Garde"/>
                    <w:sz w:val="18"/>
                    <w:szCs w:val="18"/>
                  </w:rPr>
                  <w:alias w:val="Actividad"/>
                  <w:tag w:val="Actividad"/>
                  <w:id w:val="-1095864561"/>
                  <w:placeholder>
                    <w:docPart w:val="E76DF0451F194B2AA9CF7C313850E4D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9114F13"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58094603"/>
                  <w:placeholder>
                    <w:docPart w:val="F9775C008A274769939D69634D49CAE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53FB"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9BA59"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EAD0A"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014821"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14:paraId="1086AB53" w14:textId="77777777" w:rsidTr="001D0B68">
              <w:tblPrEx>
                <w:jc w:val="center"/>
              </w:tblPrEx>
              <w:trPr>
                <w:jc w:val="center"/>
              </w:trPr>
              <w:sdt>
                <w:sdtPr>
                  <w:rPr>
                    <w:rFonts w:ascii="ITC Avant Garde" w:hAnsi="ITC Avant Garde"/>
                    <w:sz w:val="18"/>
                    <w:szCs w:val="18"/>
                  </w:rPr>
                  <w:alias w:val="Actividad"/>
                  <w:tag w:val="Actividad"/>
                  <w:id w:val="-1865515196"/>
                  <w:placeholder>
                    <w:docPart w:val="7EE48AE621EF4626978FA8EF168AC51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7CD0D48"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8404908"/>
                  <w:placeholder>
                    <w:docPart w:val="AE7347FC26974050A601FF4BD60470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34A91"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0541F"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812FD"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D3E29" w14:textId="1C9FF8D9"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14:paraId="75394E26" w14:textId="77777777"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9674F5E" w14:textId="77777777"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8394881"/>
                  <w:placeholder>
                    <w:docPart w:val="A73F72F9829B458484F8888136EF4E3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C962D"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A0BB3" w14:textId="77777777"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F9337"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F7FDF"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14:paraId="3277F43A" w14:textId="77777777"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EE1289E" w14:textId="65388A72" w:rsidR="00235D84" w:rsidRDefault="00235D84" w:rsidP="00235D84">
            <w:pPr>
              <w:jc w:val="both"/>
              <w:rPr>
                <w:rFonts w:ascii="ITC Avant Garde" w:hAnsi="ITC Avant Garde"/>
                <w:sz w:val="18"/>
                <w:szCs w:val="18"/>
              </w:rPr>
            </w:pPr>
          </w:p>
          <w:p w14:paraId="45241C58" w14:textId="70014555" w:rsidR="001C4F1A" w:rsidRDefault="001C4F1A" w:rsidP="00235D84">
            <w:pPr>
              <w:jc w:val="both"/>
              <w:rPr>
                <w:rFonts w:ascii="ITC Avant Garde" w:hAnsi="ITC Avant Garde"/>
                <w:sz w:val="18"/>
                <w:szCs w:val="18"/>
              </w:rPr>
            </w:pPr>
          </w:p>
          <w:p w14:paraId="7BCDC95B" w14:textId="3D50443F" w:rsidR="001C4F1A" w:rsidRDefault="001C4F1A" w:rsidP="00235D84">
            <w:pPr>
              <w:jc w:val="both"/>
              <w:rPr>
                <w:rFonts w:ascii="ITC Avant Garde" w:hAnsi="ITC Avant Garde"/>
                <w:sz w:val="18"/>
                <w:szCs w:val="18"/>
              </w:rPr>
            </w:pPr>
          </w:p>
          <w:p w14:paraId="4B56E8B2" w14:textId="41CF1845" w:rsidR="001C4F1A" w:rsidRDefault="001C4F1A" w:rsidP="00235D84">
            <w:pPr>
              <w:jc w:val="both"/>
              <w:rPr>
                <w:rFonts w:ascii="ITC Avant Garde" w:hAnsi="ITC Avant Garde"/>
                <w:sz w:val="18"/>
                <w:szCs w:val="18"/>
              </w:rPr>
            </w:pPr>
          </w:p>
          <w:p w14:paraId="40E2D640" w14:textId="6134F8A6" w:rsidR="001C4F1A" w:rsidRDefault="001C4F1A" w:rsidP="00235D84">
            <w:pPr>
              <w:jc w:val="both"/>
              <w:rPr>
                <w:rFonts w:ascii="ITC Avant Garde" w:hAnsi="ITC Avant Garde"/>
                <w:sz w:val="18"/>
                <w:szCs w:val="18"/>
              </w:rPr>
            </w:pPr>
          </w:p>
          <w:p w14:paraId="4833E34D" w14:textId="6D40EFDE" w:rsidR="001C4F1A" w:rsidRDefault="001C4F1A" w:rsidP="00235D84">
            <w:pPr>
              <w:jc w:val="both"/>
              <w:rPr>
                <w:rFonts w:ascii="ITC Avant Garde" w:hAnsi="ITC Avant Garde"/>
                <w:sz w:val="18"/>
                <w:szCs w:val="18"/>
              </w:rPr>
            </w:pPr>
          </w:p>
          <w:p w14:paraId="6F3F1932" w14:textId="04027DDA" w:rsidR="001C4F1A" w:rsidRDefault="001C4F1A" w:rsidP="00235D84">
            <w:pPr>
              <w:jc w:val="both"/>
              <w:rPr>
                <w:rFonts w:ascii="ITC Avant Garde" w:hAnsi="ITC Avant Garde"/>
                <w:sz w:val="18"/>
                <w:szCs w:val="18"/>
              </w:rPr>
            </w:pPr>
          </w:p>
          <w:p w14:paraId="6EA2B5B0" w14:textId="279BA79A" w:rsidR="001C4F1A" w:rsidRDefault="001C4F1A" w:rsidP="00235D84">
            <w:pPr>
              <w:jc w:val="both"/>
              <w:rPr>
                <w:rFonts w:ascii="ITC Avant Garde" w:hAnsi="ITC Avant Garde"/>
                <w:sz w:val="18"/>
                <w:szCs w:val="18"/>
              </w:rPr>
            </w:pPr>
          </w:p>
          <w:p w14:paraId="19799231" w14:textId="591BC762" w:rsidR="001C4F1A" w:rsidRDefault="001C4F1A" w:rsidP="00235D84">
            <w:pPr>
              <w:jc w:val="both"/>
              <w:rPr>
                <w:rFonts w:ascii="ITC Avant Garde" w:hAnsi="ITC Avant Garde"/>
                <w:sz w:val="18"/>
                <w:szCs w:val="18"/>
              </w:rPr>
            </w:pPr>
          </w:p>
          <w:p w14:paraId="19BCD890"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14:paraId="0CE4AEEE" w14:textId="77777777" w:rsidTr="001D0B68">
              <w:trPr>
                <w:jc w:val="right"/>
              </w:trPr>
              <w:tc>
                <w:tcPr>
                  <w:tcW w:w="8529" w:type="dxa"/>
                  <w:tcBorders>
                    <w:left w:val="single" w:sz="4" w:space="0" w:color="auto"/>
                  </w:tcBorders>
                  <w:shd w:val="clear" w:color="auto" w:fill="A8D08D" w:themeFill="accent6" w:themeFillTint="99"/>
                </w:tcPr>
                <w:p w14:paraId="5EDFFD2E" w14:textId="77777777"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14:paraId="5200A800"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0"/>
                  </w:r>
                  <w:r w:rsidRPr="00DD06A0">
                    <w:rPr>
                      <w:rFonts w:ascii="ITC Avant Garde" w:hAnsi="ITC Avant Garde"/>
                      <w:b/>
                      <w:sz w:val="18"/>
                      <w:szCs w:val="18"/>
                    </w:rPr>
                    <w:t xml:space="preserve"> del proceso interno que generará en el Instituto cada uno de los trámites identificados</w:t>
                  </w:r>
                </w:p>
                <w:p w14:paraId="7E39DD1D" w14:textId="77777777" w:rsidR="00235D84" w:rsidRPr="00DD06A0" w:rsidRDefault="00235D84" w:rsidP="00235D84">
                  <w:pPr>
                    <w:rPr>
                      <w:rFonts w:ascii="ITC Avant Garde" w:hAnsi="ITC Avant Garde"/>
                      <w:b/>
                      <w:sz w:val="18"/>
                      <w:szCs w:val="18"/>
                    </w:rPr>
                  </w:pPr>
                </w:p>
              </w:tc>
            </w:tr>
            <w:tr w:rsidR="00235D84" w:rsidRPr="00DD06A0" w14:paraId="25349FB8" w14:textId="77777777" w:rsidTr="001D0B68">
              <w:trPr>
                <w:jc w:val="right"/>
              </w:trPr>
              <w:tc>
                <w:tcPr>
                  <w:tcW w:w="8529" w:type="dxa"/>
                  <w:tcBorders>
                    <w:left w:val="single" w:sz="4" w:space="0" w:color="auto"/>
                  </w:tcBorders>
                  <w:shd w:val="clear" w:color="auto" w:fill="FFFFFF" w:themeFill="background1"/>
                </w:tcPr>
                <w:p w14:paraId="1ACA9471" w14:textId="5AA632CE" w:rsidR="00114FC4" w:rsidRDefault="00114FC4" w:rsidP="00992A5B">
                  <w:pPr>
                    <w:ind w:left="171" w:hanging="171"/>
                    <w:rPr>
                      <w:rFonts w:ascii="ITC Avant Garde" w:hAnsi="ITC Avant Garde"/>
                      <w:sz w:val="18"/>
                      <w:szCs w:val="18"/>
                    </w:rPr>
                  </w:pPr>
                  <w:r>
                    <w:rPr>
                      <w:noProof/>
                      <w:lang w:eastAsia="es-MX"/>
                    </w:rPr>
                    <w:drawing>
                      <wp:inline distT="0" distB="0" distL="0" distR="0" wp14:anchorId="41300FBB" wp14:editId="7471C964">
                        <wp:extent cx="5342092" cy="2800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639"/>
                                <a:stretch/>
                              </pic:blipFill>
                              <pic:spPr bwMode="auto">
                                <a:xfrm>
                                  <a:off x="0" y="0"/>
                                  <a:ext cx="5350859" cy="2804945"/>
                                </a:xfrm>
                                <a:prstGeom prst="rect">
                                  <a:avLst/>
                                </a:prstGeom>
                                <a:ln>
                                  <a:noFill/>
                                </a:ln>
                                <a:extLst>
                                  <a:ext uri="{53640926-AAD7-44D8-BBD7-CCE9431645EC}">
                                    <a14:shadowObscured xmlns:a14="http://schemas.microsoft.com/office/drawing/2010/main"/>
                                  </a:ext>
                                </a:extLst>
                              </pic:spPr>
                            </pic:pic>
                          </a:graphicData>
                        </a:graphic>
                      </wp:inline>
                    </w:drawing>
                  </w:r>
                </w:p>
                <w:p w14:paraId="57EFCA66" w14:textId="33C80091" w:rsidR="00114FC4" w:rsidRPr="00DD06A0" w:rsidRDefault="00114FC4" w:rsidP="00114FC4">
                  <w:pPr>
                    <w:ind w:left="171" w:hanging="171"/>
                    <w:rPr>
                      <w:rFonts w:ascii="ITC Avant Garde" w:hAnsi="ITC Avant Garde"/>
                      <w:sz w:val="18"/>
                      <w:szCs w:val="18"/>
                    </w:rPr>
                  </w:pPr>
                </w:p>
              </w:tc>
            </w:tr>
          </w:tbl>
          <w:p w14:paraId="28810A89" w14:textId="7FAB4893" w:rsidR="00235D84" w:rsidRDefault="00235D84" w:rsidP="00BA1B27">
            <w:pPr>
              <w:jc w:val="both"/>
              <w:rPr>
                <w:rFonts w:ascii="ITC Avant Garde" w:hAnsi="ITC Avant Garde"/>
                <w:sz w:val="18"/>
                <w:szCs w:val="18"/>
              </w:rPr>
            </w:pPr>
          </w:p>
          <w:p w14:paraId="690C2D81" w14:textId="3F679E27" w:rsidR="00992A5B" w:rsidRDefault="00992A5B" w:rsidP="00BA1B27">
            <w:pPr>
              <w:jc w:val="both"/>
              <w:rPr>
                <w:rFonts w:ascii="ITC Avant Garde" w:hAnsi="ITC Avant Garde"/>
                <w:sz w:val="18"/>
                <w:szCs w:val="18"/>
              </w:rPr>
            </w:pPr>
          </w:p>
          <w:p w14:paraId="052B0714" w14:textId="50DAAC71" w:rsidR="001C4F1A" w:rsidRDefault="001C4F1A" w:rsidP="00BA1B27">
            <w:pPr>
              <w:jc w:val="both"/>
              <w:rPr>
                <w:rFonts w:ascii="ITC Avant Garde" w:hAnsi="ITC Avant Garde"/>
                <w:sz w:val="18"/>
                <w:szCs w:val="18"/>
              </w:rPr>
            </w:pPr>
          </w:p>
          <w:p w14:paraId="701659DE" w14:textId="4A262FAA" w:rsidR="001C4F1A" w:rsidRDefault="001C4F1A" w:rsidP="00BA1B27">
            <w:pPr>
              <w:jc w:val="both"/>
              <w:rPr>
                <w:rFonts w:ascii="ITC Avant Garde" w:hAnsi="ITC Avant Garde"/>
                <w:sz w:val="18"/>
                <w:szCs w:val="18"/>
              </w:rPr>
            </w:pPr>
          </w:p>
          <w:p w14:paraId="35FF6F84" w14:textId="43FC1729" w:rsidR="001C4F1A" w:rsidRDefault="001C4F1A" w:rsidP="00BA1B27">
            <w:pPr>
              <w:jc w:val="both"/>
              <w:rPr>
                <w:rFonts w:ascii="ITC Avant Garde" w:hAnsi="ITC Avant Garde"/>
                <w:sz w:val="18"/>
                <w:szCs w:val="18"/>
              </w:rPr>
            </w:pPr>
          </w:p>
          <w:p w14:paraId="39115397" w14:textId="60B61F78" w:rsidR="001C4F1A" w:rsidRDefault="001C4F1A" w:rsidP="00BA1B27">
            <w:pPr>
              <w:jc w:val="both"/>
              <w:rPr>
                <w:rFonts w:ascii="ITC Avant Garde" w:hAnsi="ITC Avant Garde"/>
                <w:sz w:val="18"/>
                <w:szCs w:val="18"/>
              </w:rPr>
            </w:pPr>
          </w:p>
          <w:p w14:paraId="45E2264B" w14:textId="6BE87216" w:rsidR="001C4F1A" w:rsidRDefault="001C4F1A" w:rsidP="00BA1B27">
            <w:pPr>
              <w:jc w:val="both"/>
              <w:rPr>
                <w:rFonts w:ascii="ITC Avant Garde" w:hAnsi="ITC Avant Garde"/>
                <w:sz w:val="18"/>
                <w:szCs w:val="18"/>
              </w:rPr>
            </w:pPr>
          </w:p>
          <w:p w14:paraId="4F6DAE54" w14:textId="49669469" w:rsidR="001C4F1A" w:rsidRDefault="001C4F1A" w:rsidP="00BA1B27">
            <w:pPr>
              <w:jc w:val="both"/>
              <w:rPr>
                <w:rFonts w:ascii="ITC Avant Garde" w:hAnsi="ITC Avant Garde"/>
                <w:sz w:val="18"/>
                <w:szCs w:val="18"/>
              </w:rPr>
            </w:pPr>
          </w:p>
          <w:p w14:paraId="7F5866A5" w14:textId="77124F10" w:rsidR="001C4F1A" w:rsidRDefault="001C4F1A" w:rsidP="00BA1B27">
            <w:pPr>
              <w:jc w:val="both"/>
              <w:rPr>
                <w:rFonts w:ascii="ITC Avant Garde" w:hAnsi="ITC Avant Garde"/>
                <w:sz w:val="18"/>
                <w:szCs w:val="18"/>
              </w:rPr>
            </w:pPr>
          </w:p>
          <w:p w14:paraId="147015DF" w14:textId="0EFA4522" w:rsidR="001C4F1A" w:rsidRDefault="001C4F1A" w:rsidP="00BA1B27">
            <w:pPr>
              <w:jc w:val="both"/>
              <w:rPr>
                <w:rFonts w:ascii="ITC Avant Garde" w:hAnsi="ITC Avant Garde"/>
                <w:sz w:val="18"/>
                <w:szCs w:val="18"/>
              </w:rPr>
            </w:pPr>
          </w:p>
          <w:p w14:paraId="323AE30C" w14:textId="70BE12C5" w:rsidR="001C4F1A" w:rsidRDefault="001C4F1A" w:rsidP="00BA1B27">
            <w:pPr>
              <w:jc w:val="both"/>
              <w:rPr>
                <w:rFonts w:ascii="ITC Avant Garde" w:hAnsi="ITC Avant Garde"/>
                <w:sz w:val="18"/>
                <w:szCs w:val="18"/>
              </w:rPr>
            </w:pPr>
          </w:p>
          <w:p w14:paraId="46E30F52" w14:textId="50D7DA70" w:rsidR="001C4F1A" w:rsidRDefault="001C4F1A" w:rsidP="00BA1B27">
            <w:pPr>
              <w:jc w:val="both"/>
              <w:rPr>
                <w:rFonts w:ascii="ITC Avant Garde" w:hAnsi="ITC Avant Garde"/>
                <w:sz w:val="18"/>
                <w:szCs w:val="18"/>
              </w:rPr>
            </w:pPr>
          </w:p>
          <w:p w14:paraId="03E3CD1D" w14:textId="4A277453" w:rsidR="001C4F1A" w:rsidRDefault="001C4F1A" w:rsidP="00BA1B27">
            <w:pPr>
              <w:jc w:val="both"/>
              <w:rPr>
                <w:rFonts w:ascii="ITC Avant Garde" w:hAnsi="ITC Avant Garde"/>
                <w:sz w:val="18"/>
                <w:szCs w:val="18"/>
              </w:rPr>
            </w:pPr>
          </w:p>
          <w:p w14:paraId="66A66526" w14:textId="0743D65C" w:rsidR="001C4F1A" w:rsidRDefault="001C4F1A" w:rsidP="00BA1B27">
            <w:pPr>
              <w:jc w:val="both"/>
              <w:rPr>
                <w:rFonts w:ascii="ITC Avant Garde" w:hAnsi="ITC Avant Garde"/>
                <w:sz w:val="18"/>
                <w:szCs w:val="18"/>
              </w:rPr>
            </w:pPr>
          </w:p>
          <w:p w14:paraId="508331D5" w14:textId="461CE814" w:rsidR="001C4F1A" w:rsidRDefault="001C4F1A" w:rsidP="00BA1B27">
            <w:pPr>
              <w:jc w:val="both"/>
              <w:rPr>
                <w:rFonts w:ascii="ITC Avant Garde" w:hAnsi="ITC Avant Garde"/>
                <w:sz w:val="18"/>
                <w:szCs w:val="18"/>
              </w:rPr>
            </w:pPr>
          </w:p>
          <w:p w14:paraId="5E0029DF" w14:textId="6DDBB001" w:rsidR="001C4F1A" w:rsidRDefault="001C4F1A" w:rsidP="00BA1B27">
            <w:pPr>
              <w:jc w:val="both"/>
              <w:rPr>
                <w:rFonts w:ascii="ITC Avant Garde" w:hAnsi="ITC Avant Garde"/>
                <w:sz w:val="18"/>
                <w:szCs w:val="18"/>
              </w:rPr>
            </w:pPr>
          </w:p>
          <w:p w14:paraId="1FFC13B8" w14:textId="6898217A" w:rsidR="001C4F1A" w:rsidRDefault="001C4F1A" w:rsidP="00BA1B27">
            <w:pPr>
              <w:jc w:val="both"/>
              <w:rPr>
                <w:rFonts w:ascii="ITC Avant Garde" w:hAnsi="ITC Avant Garde"/>
                <w:sz w:val="18"/>
                <w:szCs w:val="18"/>
              </w:rPr>
            </w:pPr>
          </w:p>
          <w:p w14:paraId="2F492D52" w14:textId="0D815C45" w:rsidR="001C4F1A" w:rsidRDefault="001C4F1A" w:rsidP="00BA1B27">
            <w:pPr>
              <w:jc w:val="both"/>
              <w:rPr>
                <w:rFonts w:ascii="ITC Avant Garde" w:hAnsi="ITC Avant Garde"/>
                <w:sz w:val="18"/>
                <w:szCs w:val="18"/>
              </w:rPr>
            </w:pPr>
          </w:p>
          <w:p w14:paraId="36BD8202" w14:textId="2144B5C0" w:rsidR="001C4F1A" w:rsidRDefault="001C4F1A" w:rsidP="00BA1B27">
            <w:pPr>
              <w:jc w:val="both"/>
              <w:rPr>
                <w:rFonts w:ascii="ITC Avant Garde" w:hAnsi="ITC Avant Garde"/>
                <w:sz w:val="18"/>
                <w:szCs w:val="18"/>
              </w:rPr>
            </w:pPr>
          </w:p>
          <w:p w14:paraId="63FD47F0" w14:textId="6C76375F" w:rsidR="001C4F1A" w:rsidRDefault="001C4F1A" w:rsidP="00BA1B27">
            <w:pPr>
              <w:jc w:val="both"/>
              <w:rPr>
                <w:rFonts w:ascii="ITC Avant Garde" w:hAnsi="ITC Avant Garde"/>
                <w:sz w:val="18"/>
                <w:szCs w:val="18"/>
              </w:rPr>
            </w:pPr>
          </w:p>
          <w:p w14:paraId="0E371CE5" w14:textId="20634C06" w:rsidR="001C4F1A" w:rsidRDefault="001C4F1A" w:rsidP="00BA1B27">
            <w:pPr>
              <w:jc w:val="both"/>
              <w:rPr>
                <w:rFonts w:ascii="ITC Avant Garde" w:hAnsi="ITC Avant Garde"/>
                <w:sz w:val="18"/>
                <w:szCs w:val="18"/>
              </w:rPr>
            </w:pPr>
          </w:p>
          <w:p w14:paraId="1C6832F6" w14:textId="60FD5999" w:rsidR="001C4F1A" w:rsidRDefault="001C4F1A" w:rsidP="00BA1B27">
            <w:pPr>
              <w:jc w:val="both"/>
              <w:rPr>
                <w:rFonts w:ascii="ITC Avant Garde" w:hAnsi="ITC Avant Garde"/>
                <w:sz w:val="18"/>
                <w:szCs w:val="18"/>
              </w:rPr>
            </w:pPr>
          </w:p>
          <w:p w14:paraId="797DE4BC" w14:textId="77777777" w:rsidR="00235D84" w:rsidRDefault="00235D84" w:rsidP="00BA1B27">
            <w:pPr>
              <w:jc w:val="both"/>
              <w:rPr>
                <w:rFonts w:ascii="ITC Avant Garde" w:hAnsi="ITC Avant Garde"/>
                <w:sz w:val="18"/>
                <w:szCs w:val="18"/>
              </w:rPr>
            </w:pPr>
          </w:p>
          <w:p w14:paraId="6DBCFEA0" w14:textId="65D5903D" w:rsidR="00BA1B27" w:rsidRPr="001C4F1A" w:rsidRDefault="00BA1B27" w:rsidP="00BA1B27">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5</w:t>
            </w:r>
          </w:p>
          <w:p w14:paraId="0681238F" w14:textId="77777777" w:rsidR="00BA1B27" w:rsidRPr="00DD06A0" w:rsidRDefault="00BA1B27" w:rsidP="00BA1B2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A1B27" w:rsidRPr="00DD06A0" w14:paraId="61FF3944" w14:textId="77777777" w:rsidTr="00743E6B">
              <w:trPr>
                <w:trHeight w:val="270"/>
              </w:trPr>
              <w:tc>
                <w:tcPr>
                  <w:tcW w:w="2273" w:type="dxa"/>
                  <w:shd w:val="clear" w:color="auto" w:fill="A8D08D" w:themeFill="accent6" w:themeFillTint="99"/>
                </w:tcPr>
                <w:p w14:paraId="233DD9ED"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6DE1CB0"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A1B27" w:rsidRPr="00DD06A0" w14:paraId="57A0980B" w14:textId="77777777" w:rsidTr="00743E6B">
              <w:trPr>
                <w:trHeight w:val="230"/>
              </w:trPr>
              <w:tc>
                <w:tcPr>
                  <w:tcW w:w="2273" w:type="dxa"/>
                  <w:shd w:val="clear" w:color="auto" w:fill="E2EFD9" w:themeFill="accent6" w:themeFillTint="33"/>
                </w:tcPr>
                <w:p w14:paraId="1744E1CA" w14:textId="77777777" w:rsidR="00BA1B27" w:rsidRPr="00DD06A0" w:rsidRDefault="001C4F1A" w:rsidP="00BA1B27">
                  <w:pPr>
                    <w:ind w:left="171" w:hanging="171"/>
                    <w:jc w:val="both"/>
                    <w:rPr>
                      <w:rFonts w:ascii="ITC Avant Garde" w:hAnsi="ITC Avant Garde"/>
                      <w:sz w:val="18"/>
                      <w:szCs w:val="18"/>
                    </w:rPr>
                  </w:pPr>
                  <w:sdt>
                    <w:sdtPr>
                      <w:rPr>
                        <w:rFonts w:ascii="ITC Avant Garde" w:hAnsi="ITC Avant Garde"/>
                        <w:sz w:val="18"/>
                        <w:szCs w:val="18"/>
                      </w:rPr>
                      <w:alias w:val="Acción"/>
                      <w:tag w:val="Acción"/>
                      <w:id w:val="-765076177"/>
                      <w:placeholder>
                        <w:docPart w:val="79DDA955BC6247688825E2BBF41166F6"/>
                      </w:placeholder>
                      <w15:color w:val="339966"/>
                      <w:comboBox>
                        <w:listItem w:value="Elija un elemento."/>
                        <w:listItem w:displayText="Creación" w:value="Creación"/>
                        <w:listItem w:displayText="Modificación" w:value="Modificación"/>
                        <w:listItem w:displayText="Eliminación" w:value="Eliminación"/>
                      </w:comboBox>
                    </w:sdtPr>
                    <w:sdtContent>
                      <w:r w:rsidR="00BA1B27">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82670032"/>
                    <w:placeholder>
                      <w:docPart w:val="FD214DD5A15146AF9DB5D57856A18F43"/>
                    </w:placeholder>
                    <w15:color w:val="339966"/>
                    <w:dropDownList>
                      <w:listItem w:value="Elija un elemento."/>
                      <w:listItem w:displayText="Trámite" w:value="Trámite"/>
                      <w:listItem w:displayText="Servicio" w:value="Servicio"/>
                    </w:dropDownList>
                  </w:sdtPr>
                  <w:sdtContent>
                    <w:p w14:paraId="4896AE11" w14:textId="77777777" w:rsidR="00BA1B27" w:rsidRPr="00DD06A0" w:rsidRDefault="00BA1B27" w:rsidP="00BA1B27">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6F5BDFB" w14:textId="77777777" w:rsidR="00BA1B27" w:rsidRPr="00DD06A0" w:rsidRDefault="00BA1B27" w:rsidP="00BA1B2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A1B27" w:rsidRPr="00DD06A0" w14:paraId="1EB2CCEF" w14:textId="77777777" w:rsidTr="00743E6B">
              <w:trPr>
                <w:jc w:val="right"/>
              </w:trPr>
              <w:tc>
                <w:tcPr>
                  <w:tcW w:w="8529" w:type="dxa"/>
                  <w:gridSpan w:val="3"/>
                  <w:tcBorders>
                    <w:left w:val="single" w:sz="4" w:space="0" w:color="auto"/>
                  </w:tcBorders>
                  <w:shd w:val="clear" w:color="auto" w:fill="A8D08D" w:themeFill="accent6" w:themeFillTint="99"/>
                </w:tcPr>
                <w:p w14:paraId="5C8613CF"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A1B27" w:rsidRPr="00DD06A0" w14:paraId="7C0DBC72" w14:textId="77777777" w:rsidTr="00743E6B">
              <w:trPr>
                <w:jc w:val="right"/>
              </w:trPr>
              <w:tc>
                <w:tcPr>
                  <w:tcW w:w="8529" w:type="dxa"/>
                  <w:gridSpan w:val="3"/>
                  <w:tcBorders>
                    <w:left w:val="single" w:sz="4" w:space="0" w:color="auto"/>
                  </w:tcBorders>
                  <w:shd w:val="clear" w:color="auto" w:fill="FFFFFF" w:themeFill="background1"/>
                </w:tcPr>
                <w:p w14:paraId="4C6CB368" w14:textId="77777777"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Nombre:</w:t>
                  </w:r>
                </w:p>
                <w:p w14:paraId="012B7AAC" w14:textId="7FE21771" w:rsidR="00BA1B27" w:rsidRPr="00DD06A0" w:rsidRDefault="0090010F" w:rsidP="00302B16">
                  <w:pPr>
                    <w:jc w:val="both"/>
                    <w:rPr>
                      <w:rFonts w:ascii="ITC Avant Garde" w:hAnsi="ITC Avant Garde"/>
                      <w:sz w:val="18"/>
                      <w:szCs w:val="18"/>
                    </w:rPr>
                  </w:pPr>
                  <w:r w:rsidRPr="0090010F">
                    <w:rPr>
                      <w:rFonts w:ascii="ITC Avant Garde" w:hAnsi="ITC Avant Garde"/>
                      <w:sz w:val="18"/>
                      <w:szCs w:val="18"/>
                    </w:rPr>
                    <w:t xml:space="preserve">Sujetos </w:t>
                  </w:r>
                  <w:r w:rsidR="0016005B">
                    <w:rPr>
                      <w:rFonts w:ascii="ITC Avant Garde" w:hAnsi="ITC Avant Garde"/>
                      <w:sz w:val="18"/>
                      <w:szCs w:val="18"/>
                    </w:rPr>
                    <w:t>o</w:t>
                  </w:r>
                  <w:r w:rsidRPr="0090010F">
                    <w:rPr>
                      <w:rFonts w:ascii="ITC Avant Garde" w:hAnsi="ITC Avant Garde"/>
                      <w:sz w:val="18"/>
                      <w:szCs w:val="18"/>
                    </w:rPr>
                    <w:t xml:space="preserve">bligados por comercialización de Servicios </w:t>
                  </w:r>
                  <w:r w:rsidR="000F43BD">
                    <w:rPr>
                      <w:rFonts w:ascii="ITC Avant Garde" w:hAnsi="ITC Avant Garde"/>
                      <w:sz w:val="18"/>
                      <w:szCs w:val="18"/>
                    </w:rPr>
                    <w:t xml:space="preserve">como un operador que </w:t>
                  </w:r>
                  <w:r w:rsidR="00302B16">
                    <w:rPr>
                      <w:rFonts w:ascii="ITC Avant Garde" w:hAnsi="ITC Avant Garde"/>
                      <w:sz w:val="18"/>
                      <w:szCs w:val="18"/>
                    </w:rPr>
                    <w:t>actualiza</w:t>
                  </w:r>
                  <w:r w:rsidR="000F43BD">
                    <w:rPr>
                      <w:rFonts w:ascii="ITC Avant Garde" w:hAnsi="ITC Avant Garde"/>
                      <w:sz w:val="18"/>
                      <w:szCs w:val="18"/>
                    </w:rPr>
                    <w:t xml:space="preserve"> los </w:t>
                  </w:r>
                  <w:r w:rsidR="001E2426">
                    <w:rPr>
                      <w:rFonts w:ascii="ITC Avant Garde" w:hAnsi="ITC Avant Garde"/>
                      <w:sz w:val="18"/>
                      <w:szCs w:val="18"/>
                    </w:rPr>
                    <w:t>supuestos</w:t>
                  </w:r>
                </w:p>
              </w:tc>
            </w:tr>
            <w:tr w:rsidR="00BA1B27" w:rsidRPr="00DD06A0" w14:paraId="04951964" w14:textId="77777777" w:rsidTr="00743E6B">
              <w:trPr>
                <w:jc w:val="right"/>
              </w:trPr>
              <w:tc>
                <w:tcPr>
                  <w:tcW w:w="8529" w:type="dxa"/>
                  <w:gridSpan w:val="3"/>
                  <w:tcBorders>
                    <w:left w:val="single" w:sz="4" w:space="0" w:color="auto"/>
                  </w:tcBorders>
                  <w:shd w:val="clear" w:color="auto" w:fill="FFFFFF" w:themeFill="background1"/>
                </w:tcPr>
                <w:p w14:paraId="360368D0" w14:textId="77777777"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3BD8BB45" w14:textId="71283700" w:rsidR="00BA1B27" w:rsidRPr="00DD06A0" w:rsidRDefault="0090010F" w:rsidP="00302B16">
                  <w:pPr>
                    <w:ind w:left="171" w:hanging="171"/>
                    <w:rPr>
                      <w:rFonts w:ascii="ITC Avant Garde" w:hAnsi="ITC Avant Garde"/>
                      <w:sz w:val="18"/>
                      <w:szCs w:val="18"/>
                    </w:rPr>
                  </w:pPr>
                  <w:r>
                    <w:rPr>
                      <w:rFonts w:ascii="ITC Avant Garde" w:hAnsi="ITC Avant Garde"/>
                      <w:sz w:val="18"/>
                      <w:szCs w:val="18"/>
                    </w:rPr>
                    <w:t xml:space="preserve">Lineamiento </w:t>
                  </w:r>
                  <w:r w:rsidR="00302B16">
                    <w:rPr>
                      <w:rFonts w:ascii="ITC Avant Garde" w:hAnsi="ITC Avant Garde"/>
                      <w:sz w:val="18"/>
                      <w:szCs w:val="18"/>
                    </w:rPr>
                    <w:t>QUINTO, numeral 2</w:t>
                  </w:r>
                </w:p>
              </w:tc>
            </w:tr>
            <w:tr w:rsidR="00BA1B27" w:rsidRPr="00DD06A0" w14:paraId="7B4CD97D" w14:textId="77777777" w:rsidTr="00743E6B">
              <w:trPr>
                <w:jc w:val="right"/>
              </w:trPr>
              <w:tc>
                <w:tcPr>
                  <w:tcW w:w="8529" w:type="dxa"/>
                  <w:gridSpan w:val="3"/>
                  <w:tcBorders>
                    <w:left w:val="single" w:sz="4" w:space="0" w:color="auto"/>
                  </w:tcBorders>
                  <w:shd w:val="clear" w:color="auto" w:fill="FFFFFF" w:themeFill="background1"/>
                </w:tcPr>
                <w:p w14:paraId="66FBC434" w14:textId="77777777" w:rsidR="00BA1B27" w:rsidRPr="00167AE5" w:rsidRDefault="00BA1B27" w:rsidP="001C4F1A">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63A2E58A" w14:textId="0517A4BB" w:rsidR="00BA1B27" w:rsidRPr="00DD06A0" w:rsidRDefault="007B7BB9" w:rsidP="001C4F1A">
                  <w:pPr>
                    <w:jc w:val="both"/>
                    <w:rPr>
                      <w:rFonts w:ascii="ITC Avant Garde" w:hAnsi="ITC Avant Garde"/>
                      <w:sz w:val="18"/>
                      <w:szCs w:val="18"/>
                    </w:rPr>
                  </w:pPr>
                  <w:r w:rsidRPr="007B7BB9">
                    <w:rPr>
                      <w:rFonts w:ascii="ITC Avant Garde" w:hAnsi="ITC Avant Garde"/>
                      <w:sz w:val="18"/>
                      <w:szCs w:val="18"/>
                    </w:rPr>
                    <w:t xml:space="preserve">Todos los Operadores del sector de telecomunicaciones que posean títulos habilitantes de o para uso comercial, que comercialice alguno o varios de los servicios de telecomunicaciones definidos en el lineamiento SEGUNDO, y que hayan sido considerados </w:t>
                  </w:r>
                  <w:r w:rsidR="000F43BD" w:rsidRPr="000F43BD">
                    <w:rPr>
                      <w:rFonts w:ascii="ITC Avant Garde" w:hAnsi="ITC Avant Garde"/>
                      <w:sz w:val="18"/>
                      <w:szCs w:val="18"/>
                    </w:rPr>
                    <w:t xml:space="preserve">como un operador que rebasa los </w:t>
                  </w:r>
                  <w:r w:rsidR="001E2426">
                    <w:rPr>
                      <w:rFonts w:ascii="ITC Avant Garde" w:hAnsi="ITC Avant Garde"/>
                      <w:sz w:val="18"/>
                      <w:szCs w:val="18"/>
                    </w:rPr>
                    <w:t>supuestos</w:t>
                  </w:r>
                  <w:r w:rsidRPr="007B7BB9">
                    <w:rPr>
                      <w:rFonts w:ascii="ITC Avant Garde" w:hAnsi="ITC Avant Garde"/>
                      <w:sz w:val="18"/>
                      <w:szCs w:val="18"/>
                    </w:rPr>
                    <w:t xml:space="preserve"> para al menos un servicio de telecomunicaciones de acuerdo </w:t>
                  </w:r>
                  <w:r w:rsidR="00114FC4">
                    <w:rPr>
                      <w:rFonts w:ascii="ITC Avant Garde" w:hAnsi="ITC Avant Garde"/>
                      <w:sz w:val="18"/>
                      <w:szCs w:val="18"/>
                    </w:rPr>
                    <w:t>al lineamiento QUINTO</w:t>
                  </w:r>
                  <w:r w:rsidR="00302B16">
                    <w:rPr>
                      <w:rFonts w:ascii="ITC Avant Garde" w:hAnsi="ITC Avant Garde"/>
                      <w:sz w:val="18"/>
                      <w:szCs w:val="18"/>
                    </w:rPr>
                    <w:t>, numeral 2</w:t>
                  </w:r>
                  <w:r w:rsidRPr="007B7BB9">
                    <w:rPr>
                      <w:rFonts w:ascii="ITC Avant Garde" w:hAnsi="ITC Avant Garde"/>
                      <w:sz w:val="18"/>
                      <w:szCs w:val="18"/>
                    </w:rPr>
                    <w:t>.</w:t>
                  </w:r>
                </w:p>
              </w:tc>
            </w:tr>
            <w:tr w:rsidR="00BA1B27" w:rsidRPr="00DD06A0" w14:paraId="1BC821EE" w14:textId="77777777" w:rsidTr="00743E6B">
              <w:trPr>
                <w:trHeight w:val="252"/>
                <w:jc w:val="right"/>
              </w:trPr>
              <w:tc>
                <w:tcPr>
                  <w:tcW w:w="8529" w:type="dxa"/>
                  <w:gridSpan w:val="3"/>
                  <w:tcBorders>
                    <w:left w:val="single" w:sz="4" w:space="0" w:color="auto"/>
                  </w:tcBorders>
                  <w:shd w:val="clear" w:color="auto" w:fill="FFFFFF" w:themeFill="background1"/>
                </w:tcPr>
                <w:p w14:paraId="4E408200" w14:textId="77777777" w:rsidR="00BA1B27" w:rsidRPr="00DD06A0" w:rsidRDefault="00BA1B27" w:rsidP="00BA1B27">
                  <w:pPr>
                    <w:rPr>
                      <w:rFonts w:ascii="ITC Avant Garde" w:hAnsi="ITC Avant Garde"/>
                      <w:sz w:val="18"/>
                      <w:szCs w:val="18"/>
                    </w:rPr>
                  </w:pPr>
                  <w:r w:rsidRPr="00DD06A0">
                    <w:rPr>
                      <w:rFonts w:ascii="ITC Avant Garde" w:hAnsi="ITC Avant Garde"/>
                      <w:sz w:val="18"/>
                      <w:szCs w:val="18"/>
                    </w:rPr>
                    <w:t>Medio de presentación:</w:t>
                  </w:r>
                </w:p>
              </w:tc>
            </w:tr>
            <w:tr w:rsidR="00BA1B27" w:rsidRPr="00DD06A0" w14:paraId="58B09F20" w14:textId="77777777" w:rsidTr="00743E6B">
              <w:trPr>
                <w:gridAfter w:val="1"/>
                <w:wAfter w:w="5528" w:type="dxa"/>
                <w:trHeight w:val="252"/>
                <w:jc w:val="right"/>
              </w:trPr>
              <w:sdt>
                <w:sdtPr>
                  <w:rPr>
                    <w:rFonts w:ascii="ITC Avant Garde" w:hAnsi="ITC Avant Garde"/>
                    <w:sz w:val="18"/>
                    <w:szCs w:val="18"/>
                  </w:rPr>
                  <w:alias w:val="Medio de presentación"/>
                  <w:tag w:val="Medio de presentación"/>
                  <w:id w:val="553821109"/>
                  <w:placeholder>
                    <w:docPart w:val="DCA38BDB452C4F7CA3CF78840710F7AE"/>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67CA5876" w14:textId="77777777" w:rsidR="00BA1B27" w:rsidRPr="00DD06A0" w:rsidRDefault="00BA1B27" w:rsidP="00BA1B27">
                      <w:pPr>
                        <w:rPr>
                          <w:rFonts w:ascii="ITC Avant Garde" w:hAnsi="ITC Avant Garde"/>
                          <w:sz w:val="18"/>
                          <w:szCs w:val="18"/>
                        </w:rPr>
                      </w:pPr>
                      <w:r>
                        <w:rPr>
                          <w:rFonts w:ascii="ITC Avant Garde" w:hAnsi="ITC Avant Garde"/>
                          <w:sz w:val="18"/>
                          <w:szCs w:val="18"/>
                        </w:rPr>
                        <w:t>Internet</w:t>
                      </w:r>
                    </w:p>
                  </w:tc>
                </w:sdtContent>
              </w:sdt>
            </w:tr>
            <w:tr w:rsidR="00BA1B27" w:rsidRPr="00DD06A0" w14:paraId="0090669D" w14:textId="77777777" w:rsidTr="00743E6B">
              <w:trPr>
                <w:jc w:val="right"/>
              </w:trPr>
              <w:tc>
                <w:tcPr>
                  <w:tcW w:w="8529" w:type="dxa"/>
                  <w:gridSpan w:val="3"/>
                  <w:tcBorders>
                    <w:left w:val="single" w:sz="4" w:space="0" w:color="auto"/>
                  </w:tcBorders>
                  <w:shd w:val="clear" w:color="auto" w:fill="FFFFFF" w:themeFill="background1"/>
                </w:tcPr>
                <w:p w14:paraId="0AD57CEC"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3B262B99" w14:textId="77777777" w:rsidR="007B7BB9" w:rsidRPr="007B7BB9" w:rsidRDefault="007B7BB9" w:rsidP="007B7BB9">
                  <w:pPr>
                    <w:rPr>
                      <w:rFonts w:ascii="ITC Avant Garde" w:hAnsi="ITC Avant Garde"/>
                      <w:sz w:val="18"/>
                      <w:szCs w:val="18"/>
                    </w:rPr>
                  </w:pPr>
                  <w:r w:rsidRPr="007B7BB9">
                    <w:rPr>
                      <w:rFonts w:ascii="ITC Avant Garde" w:hAnsi="ITC Avant Garde"/>
                      <w:sz w:val="18"/>
                      <w:szCs w:val="18"/>
                    </w:rPr>
                    <w:t>Datos y documentos específicos que deberán presentarse:</w:t>
                  </w:r>
                </w:p>
                <w:p w14:paraId="42635975" w14:textId="77777777" w:rsidR="007B7BB9" w:rsidRPr="007B7BB9" w:rsidRDefault="007B7BB9" w:rsidP="007B7BB9">
                  <w:pPr>
                    <w:rPr>
                      <w:rFonts w:ascii="ITC Avant Garde" w:hAnsi="ITC Avant Garde"/>
                      <w:sz w:val="18"/>
                      <w:szCs w:val="18"/>
                    </w:rPr>
                  </w:pPr>
                </w:p>
                <w:p w14:paraId="786BC547" w14:textId="77777777" w:rsidR="007B7BB9" w:rsidRPr="007B7BB9" w:rsidRDefault="007B7BB9" w:rsidP="007B7BB9">
                  <w:pPr>
                    <w:ind w:left="408" w:hanging="266"/>
                    <w:rPr>
                      <w:rFonts w:ascii="ITC Avant Garde" w:hAnsi="ITC Avant Garde"/>
                      <w:sz w:val="18"/>
                      <w:szCs w:val="18"/>
                    </w:rPr>
                  </w:pPr>
                  <w:r w:rsidRPr="007B7BB9">
                    <w:rPr>
                      <w:rFonts w:ascii="ITC Avant Garde" w:hAnsi="ITC Avant Garde"/>
                      <w:sz w:val="18"/>
                      <w:szCs w:val="18"/>
                    </w:rPr>
                    <w:t>a.</w:t>
                  </w:r>
                  <w:r w:rsidRPr="007B7BB9">
                    <w:rPr>
                      <w:rFonts w:ascii="ITC Avant Garde" w:hAnsi="ITC Avant Garde"/>
                      <w:sz w:val="18"/>
                      <w:szCs w:val="18"/>
                    </w:rPr>
                    <w:tab/>
                    <w:t>En todos los casos, el eFormato R001</w:t>
                  </w:r>
                </w:p>
                <w:p w14:paraId="597C2496" w14:textId="77777777" w:rsidR="007B7BB9" w:rsidRPr="007B7BB9" w:rsidRDefault="007B7BB9" w:rsidP="007B7BB9">
                  <w:pPr>
                    <w:ind w:left="408" w:hanging="266"/>
                    <w:rPr>
                      <w:rFonts w:ascii="ITC Avant Garde" w:hAnsi="ITC Avant Garde"/>
                      <w:sz w:val="18"/>
                      <w:szCs w:val="18"/>
                    </w:rPr>
                  </w:pPr>
                  <w:r w:rsidRPr="007B7BB9">
                    <w:rPr>
                      <w:rFonts w:ascii="ITC Avant Garde" w:hAnsi="ITC Avant Garde"/>
                      <w:sz w:val="18"/>
                      <w:szCs w:val="18"/>
                    </w:rPr>
                    <w:t>b.</w:t>
                  </w:r>
                  <w:r w:rsidRPr="007B7BB9">
                    <w:rPr>
                      <w:rFonts w:ascii="ITC Avant Garde" w:hAnsi="ITC Avant Garde"/>
                      <w:sz w:val="18"/>
                      <w:szCs w:val="18"/>
                    </w:rPr>
                    <w:tab/>
                    <w:t>El o los eFormato correspondiente al o a los casos donde supere los supuestos de los siguientes servicios de telecomunicaciones:</w:t>
                  </w:r>
                </w:p>
                <w:p w14:paraId="0A9468A2" w14:textId="77777777" w:rsidR="007B7BB9" w:rsidRPr="007B7BB9" w:rsidRDefault="007B7BB9" w:rsidP="007B7BB9">
                  <w:pPr>
                    <w:rPr>
                      <w:rFonts w:ascii="ITC Avant Garde" w:hAnsi="ITC Avant Garde"/>
                      <w:sz w:val="18"/>
                      <w:szCs w:val="18"/>
                    </w:rPr>
                  </w:pPr>
                </w:p>
                <w:p w14:paraId="7A7ED608" w14:textId="078CB4F5"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Telefonía R005</w:t>
                  </w:r>
                </w:p>
                <w:p w14:paraId="6EE5E02C" w14:textId="3C06DC7E"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R006</w:t>
                  </w:r>
                </w:p>
                <w:p w14:paraId="03D5EE26" w14:textId="6E459E2B"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bajo esquema OMV R007</w:t>
                  </w:r>
                  <w:r w:rsidRPr="007B7BB9">
                    <w:rPr>
                      <w:rFonts w:ascii="ITC Avant Garde" w:hAnsi="ITC Avant Garde"/>
                      <w:sz w:val="18"/>
                      <w:szCs w:val="18"/>
                    </w:rPr>
                    <w:tab/>
                  </w:r>
                </w:p>
                <w:p w14:paraId="411DEC84" w14:textId="7FD1D400"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Telefonía Pública R008</w:t>
                  </w:r>
                  <w:r w:rsidRPr="007B7BB9">
                    <w:rPr>
                      <w:rFonts w:ascii="ITC Avant Garde" w:hAnsi="ITC Avant Garde"/>
                      <w:sz w:val="18"/>
                      <w:szCs w:val="18"/>
                    </w:rPr>
                    <w:tab/>
                  </w:r>
                </w:p>
                <w:p w14:paraId="34074D16" w14:textId="2FBEF1EC"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Satelital R009</w:t>
                  </w:r>
                  <w:r w:rsidRPr="007B7BB9">
                    <w:rPr>
                      <w:rFonts w:ascii="ITC Avant Garde" w:hAnsi="ITC Avant Garde"/>
                      <w:sz w:val="18"/>
                      <w:szCs w:val="18"/>
                    </w:rPr>
                    <w:tab/>
                  </w:r>
                </w:p>
                <w:p w14:paraId="17250343" w14:textId="4B53B031"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Acceso a Internet R010</w:t>
                  </w:r>
                  <w:r w:rsidRPr="007B7BB9">
                    <w:rPr>
                      <w:rFonts w:ascii="ITC Avant Garde" w:hAnsi="ITC Avant Garde"/>
                      <w:sz w:val="18"/>
                      <w:szCs w:val="18"/>
                    </w:rPr>
                    <w:tab/>
                  </w:r>
                </w:p>
                <w:p w14:paraId="01FAD2A6" w14:textId="649B3040"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Acceso a Internet R011</w:t>
                  </w:r>
                  <w:r w:rsidRPr="007B7BB9">
                    <w:rPr>
                      <w:rFonts w:ascii="ITC Avant Garde" w:hAnsi="ITC Avant Garde"/>
                      <w:sz w:val="18"/>
                      <w:szCs w:val="18"/>
                    </w:rPr>
                    <w:tab/>
                  </w:r>
                </w:p>
                <w:p w14:paraId="0E6FCB5A" w14:textId="7A73CDBF"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Acc</w:t>
                  </w:r>
                  <w:r w:rsidR="001C4F1A">
                    <w:rPr>
                      <w:rFonts w:ascii="ITC Avant Garde" w:hAnsi="ITC Avant Garde"/>
                      <w:sz w:val="18"/>
                      <w:szCs w:val="18"/>
                    </w:rPr>
                    <w:t xml:space="preserve">eso a Internet bajo esquema OMV </w:t>
                  </w:r>
                  <w:r w:rsidRPr="007B7BB9">
                    <w:rPr>
                      <w:rFonts w:ascii="ITC Avant Garde" w:hAnsi="ITC Avant Garde"/>
                      <w:sz w:val="18"/>
                      <w:szCs w:val="18"/>
                    </w:rPr>
                    <w:t>R012</w:t>
                  </w:r>
                </w:p>
                <w:p w14:paraId="71D8F324" w14:textId="2876B352"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Acceso Satelital a Internet R013</w:t>
                  </w:r>
                  <w:r w:rsidRPr="007B7BB9">
                    <w:rPr>
                      <w:rFonts w:ascii="ITC Avant Garde" w:hAnsi="ITC Avant Garde"/>
                      <w:sz w:val="18"/>
                      <w:szCs w:val="18"/>
                    </w:rPr>
                    <w:tab/>
                  </w:r>
                </w:p>
                <w:p w14:paraId="2AF4ACCE" w14:textId="6CCA1B5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Televisión y/o Audio Restringidos R014</w:t>
                  </w:r>
                </w:p>
                <w:p w14:paraId="07963714" w14:textId="2087CE8B"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Enlaces Dedicados R015</w:t>
                  </w:r>
                </w:p>
                <w:p w14:paraId="28CB9E62" w14:textId="150B80BE"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Provisión de Capacidad Satelital R016</w:t>
                  </w:r>
                </w:p>
                <w:p w14:paraId="2687DE35" w14:textId="7777777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Provisión de Servicios Fijos para Reventa R017</w:t>
                  </w:r>
                </w:p>
                <w:p w14:paraId="45647178" w14:textId="725B0C2C"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Provisión de Servicios Móviles para Reventa</w:t>
                  </w:r>
                  <w:r w:rsidR="001C4F1A">
                    <w:rPr>
                      <w:rFonts w:ascii="ITC Avant Garde" w:hAnsi="ITC Avant Garde"/>
                      <w:sz w:val="18"/>
                      <w:szCs w:val="18"/>
                    </w:rPr>
                    <w:t xml:space="preserve"> </w:t>
                  </w:r>
                  <w:r w:rsidRPr="007B7BB9">
                    <w:rPr>
                      <w:rFonts w:ascii="ITC Avant Garde" w:hAnsi="ITC Avant Garde"/>
                      <w:sz w:val="18"/>
                      <w:szCs w:val="18"/>
                    </w:rPr>
                    <w:t>R018</w:t>
                  </w:r>
                </w:p>
                <w:p w14:paraId="3961D6BF" w14:textId="7777777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Interconexión R019</w:t>
                  </w:r>
                </w:p>
                <w:p w14:paraId="7978222B" w14:textId="7777777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Intercambio de Tráfico de Internet</w:t>
                  </w:r>
                  <w:r w:rsidRPr="007B7BB9">
                    <w:rPr>
                      <w:rFonts w:ascii="ITC Avant Garde" w:hAnsi="ITC Avant Garde"/>
                      <w:sz w:val="18"/>
                      <w:szCs w:val="18"/>
                    </w:rPr>
                    <w:tab/>
                    <w:t>R020</w:t>
                  </w:r>
                </w:p>
                <w:p w14:paraId="10C3C216" w14:textId="7777777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Usuario Visitante R021</w:t>
                  </w:r>
                </w:p>
                <w:p w14:paraId="45ABBE41" w14:textId="62220985"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w:t>
                  </w:r>
                  <w:r w:rsidR="00992A5B">
                    <w:rPr>
                      <w:rFonts w:ascii="ITC Avant Garde" w:hAnsi="ITC Avant Garde"/>
                      <w:sz w:val="18"/>
                      <w:szCs w:val="18"/>
                    </w:rPr>
                    <w:t>io Mayorista de Coubicación R022</w:t>
                  </w:r>
                </w:p>
                <w:p w14:paraId="68AE8D31" w14:textId="297F3457"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Uso Compartid</w:t>
                  </w:r>
                  <w:r w:rsidR="00992A5B">
                    <w:rPr>
                      <w:rFonts w:ascii="ITC Avant Garde" w:hAnsi="ITC Avant Garde"/>
                      <w:sz w:val="18"/>
                      <w:szCs w:val="18"/>
                    </w:rPr>
                    <w:t>o de Infraestructura Pasiva R023</w:t>
                  </w:r>
                </w:p>
                <w:p w14:paraId="0B6B78E1" w14:textId="091F7505"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w:t>
                  </w:r>
                  <w:r w:rsidR="00992A5B">
                    <w:rPr>
                      <w:rFonts w:ascii="ITC Avant Garde" w:hAnsi="ITC Avant Garde"/>
                      <w:sz w:val="18"/>
                      <w:szCs w:val="18"/>
                    </w:rPr>
                    <w:t>ión de Material Audiovisual R024</w:t>
                  </w:r>
                </w:p>
                <w:p w14:paraId="35090EAE" w14:textId="7A6DDC86"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w:t>
                  </w:r>
                  <w:r w:rsidR="00992A5B">
                    <w:rPr>
                      <w:rFonts w:ascii="ITC Avant Garde" w:hAnsi="ITC Avant Garde"/>
                      <w:sz w:val="18"/>
                      <w:szCs w:val="18"/>
                    </w:rPr>
                    <w:t>orista de Enlaces Dedicados R025</w:t>
                  </w:r>
                </w:p>
                <w:p w14:paraId="3784F2DE" w14:textId="0318E546"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w:t>
                  </w:r>
                  <w:r w:rsidR="00992A5B">
                    <w:rPr>
                      <w:rFonts w:ascii="ITC Avant Garde" w:hAnsi="ITC Avant Garde"/>
                      <w:sz w:val="18"/>
                      <w:szCs w:val="18"/>
                    </w:rPr>
                    <w:t>sión de Capacidad Satelital R026</w:t>
                  </w:r>
                </w:p>
                <w:p w14:paraId="0265F755" w14:textId="77777777" w:rsidR="007B7BB9" w:rsidRPr="007B7BB9" w:rsidRDefault="007B7BB9" w:rsidP="007B7BB9">
                  <w:pPr>
                    <w:rPr>
                      <w:rFonts w:ascii="ITC Avant Garde" w:hAnsi="ITC Avant Garde"/>
                      <w:sz w:val="18"/>
                      <w:szCs w:val="18"/>
                    </w:rPr>
                  </w:pPr>
                </w:p>
                <w:p w14:paraId="1CCE32B3" w14:textId="007F7787" w:rsidR="00BA1B27" w:rsidRDefault="007B7BB9" w:rsidP="0089657E">
                  <w:pPr>
                    <w:ind w:left="266" w:hanging="283"/>
                    <w:rPr>
                      <w:rFonts w:ascii="ITC Avant Garde" w:hAnsi="ITC Avant Garde"/>
                      <w:sz w:val="18"/>
                      <w:szCs w:val="18"/>
                    </w:rPr>
                  </w:pPr>
                  <w:r w:rsidRPr="007B7BB9">
                    <w:rPr>
                      <w:rFonts w:ascii="ITC Avant Garde" w:hAnsi="ITC Avant Garde"/>
                      <w:sz w:val="18"/>
                      <w:szCs w:val="18"/>
                    </w:rPr>
                    <w:t>c.   En caso de haber superado uno o varios de los supuestos de los Servicios Minoristas correspondientes a los eFormatos R005, R006, R007, R008, R009, R010, R011, R012, R013, R014, R015 y/o R016 deberá entregar adicionalmente el eFormato R004.</w:t>
                  </w:r>
                </w:p>
                <w:p w14:paraId="351930A3" w14:textId="246A8CDE" w:rsidR="00302B16" w:rsidRPr="00302B16" w:rsidRDefault="00302B16" w:rsidP="00302B16">
                  <w:pPr>
                    <w:pStyle w:val="Prrafodelista"/>
                    <w:numPr>
                      <w:ilvl w:val="0"/>
                      <w:numId w:val="19"/>
                    </w:numPr>
                    <w:ind w:left="267" w:hanging="283"/>
                    <w:rPr>
                      <w:rFonts w:ascii="ITC Avant Garde" w:hAnsi="ITC Avant Garde"/>
                      <w:sz w:val="18"/>
                      <w:szCs w:val="18"/>
                    </w:rPr>
                  </w:pPr>
                  <w:r w:rsidRPr="00302B16">
                    <w:rPr>
                      <w:rFonts w:ascii="ITC Avant Garde" w:hAnsi="ITC Avant Garde"/>
                      <w:sz w:val="18"/>
                      <w:szCs w:val="18"/>
                    </w:rPr>
                    <w:lastRenderedPageBreak/>
                    <w:t xml:space="preserve">En caso de </w:t>
                  </w:r>
                  <w:r>
                    <w:rPr>
                      <w:rFonts w:ascii="ITC Avant Garde" w:hAnsi="ITC Avant Garde"/>
                      <w:sz w:val="18"/>
                      <w:szCs w:val="18"/>
                    </w:rPr>
                    <w:t xml:space="preserve">que el Operador sea el AEPT </w:t>
                  </w:r>
                  <w:r w:rsidRPr="00302B16">
                    <w:rPr>
                      <w:rFonts w:ascii="ITC Avant Garde" w:hAnsi="ITC Avant Garde"/>
                      <w:sz w:val="18"/>
                      <w:szCs w:val="18"/>
                    </w:rPr>
                    <w:t>no deberá entregar en ningún caso los eFormatos R017, R018</w:t>
                  </w:r>
                  <w:r>
                    <w:rPr>
                      <w:rFonts w:ascii="ITC Avant Garde" w:hAnsi="ITC Avant Garde"/>
                      <w:sz w:val="18"/>
                      <w:szCs w:val="18"/>
                    </w:rPr>
                    <w:t>, R019, R021, R022, R023 y R025.</w:t>
                  </w:r>
                </w:p>
                <w:p w14:paraId="2D7BC70F" w14:textId="77777777" w:rsidR="0089657E" w:rsidRPr="00DD06A0" w:rsidRDefault="0089657E" w:rsidP="007B7BB9">
                  <w:pPr>
                    <w:rPr>
                      <w:rFonts w:ascii="ITC Avant Garde" w:hAnsi="ITC Avant Garde"/>
                      <w:sz w:val="18"/>
                      <w:szCs w:val="18"/>
                    </w:rPr>
                  </w:pPr>
                </w:p>
              </w:tc>
            </w:tr>
            <w:tr w:rsidR="00BA1B27" w:rsidRPr="00DD06A0" w14:paraId="2E94C2CC" w14:textId="77777777" w:rsidTr="00743E6B">
              <w:trPr>
                <w:jc w:val="right"/>
              </w:trPr>
              <w:tc>
                <w:tcPr>
                  <w:tcW w:w="8529" w:type="dxa"/>
                  <w:gridSpan w:val="3"/>
                  <w:tcBorders>
                    <w:left w:val="single" w:sz="4" w:space="0" w:color="auto"/>
                  </w:tcBorders>
                  <w:shd w:val="clear" w:color="auto" w:fill="FFFFFF" w:themeFill="background1"/>
                </w:tcPr>
                <w:p w14:paraId="3EBD588C"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lastRenderedPageBreak/>
                    <w:t xml:space="preserve">Plazo máximo para resolver el trámite: </w:t>
                  </w:r>
                </w:p>
                <w:p w14:paraId="00FABF97" w14:textId="77777777" w:rsidR="00BA1B27" w:rsidRPr="00DD06A0" w:rsidRDefault="00BA1B27" w:rsidP="00BA1B27">
                  <w:pPr>
                    <w:rPr>
                      <w:rFonts w:ascii="ITC Avant Garde" w:hAnsi="ITC Avant Garde"/>
                      <w:sz w:val="18"/>
                      <w:szCs w:val="18"/>
                    </w:rPr>
                  </w:pPr>
                  <w:r w:rsidRPr="006F67E1">
                    <w:rPr>
                      <w:rFonts w:ascii="ITC Avant Garde Std Bk" w:hAnsi="ITC Avant Garde Std Bk"/>
                      <w:sz w:val="18"/>
                      <w:szCs w:val="18"/>
                    </w:rPr>
                    <w:t>65 días hábiles</w:t>
                  </w:r>
                </w:p>
              </w:tc>
            </w:tr>
            <w:tr w:rsidR="00BA1B27" w:rsidRPr="00DD06A0" w14:paraId="0D729463" w14:textId="77777777" w:rsidTr="00743E6B">
              <w:trPr>
                <w:jc w:val="right"/>
              </w:trPr>
              <w:tc>
                <w:tcPr>
                  <w:tcW w:w="8529" w:type="dxa"/>
                  <w:gridSpan w:val="3"/>
                  <w:tcBorders>
                    <w:left w:val="single" w:sz="4" w:space="0" w:color="auto"/>
                  </w:tcBorders>
                  <w:shd w:val="clear" w:color="auto" w:fill="FFFFFF" w:themeFill="background1"/>
                </w:tcPr>
                <w:p w14:paraId="1C01D5C5" w14:textId="77777777" w:rsidR="00BA1B27" w:rsidRPr="00DD06A0" w:rsidRDefault="00BA1B27" w:rsidP="00BA1B27">
                  <w:pPr>
                    <w:rPr>
                      <w:rFonts w:ascii="ITC Avant Garde" w:hAnsi="ITC Avant Garde"/>
                      <w:sz w:val="18"/>
                      <w:szCs w:val="18"/>
                    </w:rPr>
                  </w:pPr>
                  <w:r w:rsidRPr="00DD06A0">
                    <w:rPr>
                      <w:rFonts w:ascii="ITC Avant Garde" w:hAnsi="ITC Avant Garde"/>
                      <w:sz w:val="18"/>
                      <w:szCs w:val="18"/>
                    </w:rPr>
                    <w:t>Tipo de ficta:</w:t>
                  </w:r>
                </w:p>
              </w:tc>
            </w:tr>
            <w:tr w:rsidR="00BA1B27" w:rsidRPr="00DD06A0" w14:paraId="1FFA63C5" w14:textId="77777777" w:rsidTr="00743E6B">
              <w:trPr>
                <w:gridAfter w:val="2"/>
                <w:wAfter w:w="5632" w:type="dxa"/>
                <w:jc w:val="right"/>
              </w:trPr>
              <w:sdt>
                <w:sdtPr>
                  <w:rPr>
                    <w:rFonts w:ascii="ITC Avant Garde" w:hAnsi="ITC Avant Garde"/>
                    <w:sz w:val="18"/>
                    <w:szCs w:val="18"/>
                  </w:rPr>
                  <w:alias w:val="Tipo de ficta"/>
                  <w:tag w:val="Tipo de ficta"/>
                  <w:id w:val="-1078282054"/>
                  <w:placeholder>
                    <w:docPart w:val="545243FE127F46A2B2A558F7223E2875"/>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3636E" w14:textId="77777777" w:rsidR="00BA1B27" w:rsidRPr="00DD06A0" w:rsidRDefault="00BA1B27" w:rsidP="00BA1B27">
                      <w:pPr>
                        <w:rPr>
                          <w:rFonts w:ascii="ITC Avant Garde" w:hAnsi="ITC Avant Garde"/>
                          <w:sz w:val="18"/>
                          <w:szCs w:val="18"/>
                        </w:rPr>
                      </w:pPr>
                      <w:r>
                        <w:rPr>
                          <w:rFonts w:ascii="ITC Avant Garde" w:hAnsi="ITC Avant Garde"/>
                          <w:sz w:val="18"/>
                          <w:szCs w:val="18"/>
                        </w:rPr>
                        <w:t>Afirmativa</w:t>
                      </w:r>
                    </w:p>
                  </w:tc>
                </w:sdtContent>
              </w:sdt>
            </w:tr>
            <w:tr w:rsidR="00BA1B27" w:rsidRPr="00DD06A0" w14:paraId="55091EB2"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63D22E8B"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11506A42" w14:textId="77777777" w:rsidR="00BA1B27" w:rsidRPr="00DD06A0" w:rsidRDefault="00BA1B27" w:rsidP="00BA1B27">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BA1B27" w:rsidRPr="00DD06A0" w14:paraId="6CB7490F"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59EB7FC2" w14:textId="77777777" w:rsidR="00BA1B27" w:rsidRDefault="00BA1B27" w:rsidP="00BA1B27">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3A91214D" w14:textId="77777777" w:rsidR="00BA1B27" w:rsidRPr="000A139C" w:rsidRDefault="00BA1B27" w:rsidP="00BA1B27">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BA1B27" w:rsidRPr="00DD06A0" w14:paraId="2F582F42" w14:textId="77777777" w:rsidTr="00743E6B">
              <w:trPr>
                <w:trHeight w:val="613"/>
                <w:jc w:val="right"/>
              </w:trPr>
              <w:tc>
                <w:tcPr>
                  <w:tcW w:w="8529" w:type="dxa"/>
                  <w:gridSpan w:val="3"/>
                  <w:tcBorders>
                    <w:left w:val="single" w:sz="4" w:space="0" w:color="auto"/>
                    <w:bottom w:val="nil"/>
                  </w:tcBorders>
                  <w:shd w:val="clear" w:color="auto" w:fill="FFFFFF" w:themeFill="background1"/>
                </w:tcPr>
                <w:p w14:paraId="4E7AA63B"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524800EC" w14:textId="77777777" w:rsidR="00BA1B27" w:rsidRPr="00DD06A0" w:rsidRDefault="00BA1B27" w:rsidP="00BA1B27">
                  <w:pPr>
                    <w:rPr>
                      <w:rFonts w:ascii="ITC Avant Garde" w:hAnsi="ITC Avant Garde"/>
                      <w:sz w:val="18"/>
                      <w:szCs w:val="18"/>
                    </w:rPr>
                  </w:pPr>
                  <w:r>
                    <w:rPr>
                      <w:rFonts w:ascii="ITC Avant Garde" w:hAnsi="ITC Avant Garde"/>
                      <w:sz w:val="18"/>
                      <w:szCs w:val="18"/>
                    </w:rPr>
                    <w:t>Gratuito</w:t>
                  </w:r>
                </w:p>
              </w:tc>
            </w:tr>
            <w:tr w:rsidR="00BA1B27" w:rsidRPr="00DD06A0" w14:paraId="726362F6" w14:textId="77777777" w:rsidTr="00743E6B">
              <w:trPr>
                <w:jc w:val="right"/>
              </w:trPr>
              <w:tc>
                <w:tcPr>
                  <w:tcW w:w="8529" w:type="dxa"/>
                  <w:gridSpan w:val="3"/>
                  <w:tcBorders>
                    <w:left w:val="single" w:sz="4" w:space="0" w:color="auto"/>
                    <w:bottom w:val="nil"/>
                  </w:tcBorders>
                  <w:shd w:val="clear" w:color="auto" w:fill="FFFFFF" w:themeFill="background1"/>
                </w:tcPr>
                <w:p w14:paraId="6519C26D"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2844CC6E" w14:textId="77777777"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14:paraId="1DF79475" w14:textId="77777777" w:rsidTr="00743E6B">
              <w:trPr>
                <w:jc w:val="right"/>
              </w:trPr>
              <w:tc>
                <w:tcPr>
                  <w:tcW w:w="8529" w:type="dxa"/>
                  <w:gridSpan w:val="3"/>
                  <w:tcBorders>
                    <w:left w:val="single" w:sz="4" w:space="0" w:color="auto"/>
                  </w:tcBorders>
                  <w:shd w:val="clear" w:color="auto" w:fill="FFFFFF" w:themeFill="background1"/>
                </w:tcPr>
                <w:p w14:paraId="69D870C0" w14:textId="77777777"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2F6A597B" w14:textId="77777777"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14:paraId="6D7416AE" w14:textId="77777777" w:rsidTr="00743E6B">
              <w:trPr>
                <w:jc w:val="right"/>
              </w:trPr>
              <w:tc>
                <w:tcPr>
                  <w:tcW w:w="8529" w:type="dxa"/>
                  <w:gridSpan w:val="3"/>
                  <w:tcBorders>
                    <w:left w:val="single" w:sz="4" w:space="0" w:color="auto"/>
                  </w:tcBorders>
                  <w:shd w:val="clear" w:color="auto" w:fill="FFFFFF" w:themeFill="background1"/>
                </w:tcPr>
                <w:p w14:paraId="3E071F00" w14:textId="77777777" w:rsidR="00BA1B27" w:rsidRDefault="00BA1B27" w:rsidP="00BA1B27">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323D1C51" w14:textId="0D589C2B" w:rsidR="00BA1B27" w:rsidRPr="000A139C" w:rsidRDefault="0089657E" w:rsidP="00114FC4">
                  <w:pPr>
                    <w:rPr>
                      <w:rFonts w:ascii="ITC Avant Garde" w:hAnsi="ITC Avant Garde"/>
                      <w:sz w:val="18"/>
                      <w:szCs w:val="18"/>
                    </w:rPr>
                  </w:pPr>
                  <w:r w:rsidRPr="0089657E">
                    <w:rPr>
                      <w:rFonts w:ascii="ITC Avant Garde Std Bk" w:hAnsi="ITC Avant Garde Std Bk"/>
                      <w:sz w:val="18"/>
                      <w:szCs w:val="18"/>
                    </w:rPr>
                    <w:t xml:space="preserve">Criterios que podría emplear el Instituto para resolver favorablemente el trámite, así como su fundamentación jurídica: Criterios generales de validación para la entrega de información (Décimo </w:t>
                  </w:r>
                  <w:r w:rsidR="00114FC4">
                    <w:rPr>
                      <w:rFonts w:ascii="ITC Avant Garde Std Bk" w:hAnsi="ITC Avant Garde Std Bk"/>
                      <w:sz w:val="18"/>
                      <w:szCs w:val="18"/>
                    </w:rPr>
                    <w:t>Tercer</w:t>
                  </w:r>
                  <w:r w:rsidR="00AD7803" w:rsidRPr="0089657E" w:rsidDel="00AD7803">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19970773" w14:textId="4FB3DE28" w:rsidR="00BA1B27" w:rsidRDefault="00BA1B27" w:rsidP="00BA1B27">
            <w:pPr>
              <w:jc w:val="both"/>
              <w:rPr>
                <w:rFonts w:ascii="ITC Avant Garde" w:hAnsi="ITC Avant Garde"/>
                <w:sz w:val="18"/>
                <w:szCs w:val="18"/>
              </w:rPr>
            </w:pPr>
          </w:p>
          <w:p w14:paraId="425E8F3B" w14:textId="60AD92BE" w:rsidR="001C4F1A" w:rsidRDefault="001C4F1A" w:rsidP="00BA1B27">
            <w:pPr>
              <w:jc w:val="both"/>
              <w:rPr>
                <w:rFonts w:ascii="ITC Avant Garde" w:hAnsi="ITC Avant Garde"/>
                <w:sz w:val="18"/>
                <w:szCs w:val="18"/>
              </w:rPr>
            </w:pPr>
          </w:p>
          <w:p w14:paraId="7DE36C4B" w14:textId="32E268C0" w:rsidR="001C4F1A" w:rsidRDefault="001C4F1A" w:rsidP="00BA1B27">
            <w:pPr>
              <w:jc w:val="both"/>
              <w:rPr>
                <w:rFonts w:ascii="ITC Avant Garde" w:hAnsi="ITC Avant Garde"/>
                <w:sz w:val="18"/>
                <w:szCs w:val="18"/>
              </w:rPr>
            </w:pPr>
          </w:p>
          <w:p w14:paraId="32D959A7" w14:textId="5827F765" w:rsidR="001C4F1A" w:rsidRDefault="001C4F1A" w:rsidP="00BA1B27">
            <w:pPr>
              <w:jc w:val="both"/>
              <w:rPr>
                <w:rFonts w:ascii="ITC Avant Garde" w:hAnsi="ITC Avant Garde"/>
                <w:sz w:val="18"/>
                <w:szCs w:val="18"/>
              </w:rPr>
            </w:pPr>
          </w:p>
          <w:p w14:paraId="104AB8B2" w14:textId="41804441" w:rsidR="001C4F1A" w:rsidRDefault="001C4F1A" w:rsidP="00BA1B27">
            <w:pPr>
              <w:jc w:val="both"/>
              <w:rPr>
                <w:rFonts w:ascii="ITC Avant Garde" w:hAnsi="ITC Avant Garde"/>
                <w:sz w:val="18"/>
                <w:szCs w:val="18"/>
              </w:rPr>
            </w:pPr>
          </w:p>
          <w:p w14:paraId="70C755DD" w14:textId="0AB3755B" w:rsidR="001C4F1A" w:rsidRDefault="001C4F1A" w:rsidP="00BA1B27">
            <w:pPr>
              <w:jc w:val="both"/>
              <w:rPr>
                <w:rFonts w:ascii="ITC Avant Garde" w:hAnsi="ITC Avant Garde"/>
                <w:sz w:val="18"/>
                <w:szCs w:val="18"/>
              </w:rPr>
            </w:pPr>
          </w:p>
          <w:p w14:paraId="21A9D54A" w14:textId="2D0A5791" w:rsidR="001C4F1A" w:rsidRDefault="001C4F1A" w:rsidP="00BA1B27">
            <w:pPr>
              <w:jc w:val="both"/>
              <w:rPr>
                <w:rFonts w:ascii="ITC Avant Garde" w:hAnsi="ITC Avant Garde"/>
                <w:sz w:val="18"/>
                <w:szCs w:val="18"/>
              </w:rPr>
            </w:pPr>
          </w:p>
          <w:p w14:paraId="00CE17C4" w14:textId="0DDD5540" w:rsidR="001C4F1A" w:rsidRDefault="001C4F1A" w:rsidP="00BA1B27">
            <w:pPr>
              <w:jc w:val="both"/>
              <w:rPr>
                <w:rFonts w:ascii="ITC Avant Garde" w:hAnsi="ITC Avant Garde"/>
                <w:sz w:val="18"/>
                <w:szCs w:val="18"/>
              </w:rPr>
            </w:pPr>
          </w:p>
          <w:p w14:paraId="7F1C285A" w14:textId="5F494124" w:rsidR="001C4F1A" w:rsidRDefault="001C4F1A" w:rsidP="00BA1B27">
            <w:pPr>
              <w:jc w:val="both"/>
              <w:rPr>
                <w:rFonts w:ascii="ITC Avant Garde" w:hAnsi="ITC Avant Garde"/>
                <w:sz w:val="18"/>
                <w:szCs w:val="18"/>
              </w:rPr>
            </w:pPr>
          </w:p>
          <w:p w14:paraId="1854F6F8" w14:textId="24B39EE4" w:rsidR="001C4F1A" w:rsidRDefault="001C4F1A" w:rsidP="00BA1B27">
            <w:pPr>
              <w:jc w:val="both"/>
              <w:rPr>
                <w:rFonts w:ascii="ITC Avant Garde" w:hAnsi="ITC Avant Garde"/>
                <w:sz w:val="18"/>
                <w:szCs w:val="18"/>
              </w:rPr>
            </w:pPr>
          </w:p>
          <w:p w14:paraId="19E3662D" w14:textId="665B162F" w:rsidR="001C4F1A" w:rsidRDefault="001C4F1A" w:rsidP="00BA1B27">
            <w:pPr>
              <w:jc w:val="both"/>
              <w:rPr>
                <w:rFonts w:ascii="ITC Avant Garde" w:hAnsi="ITC Avant Garde"/>
                <w:sz w:val="18"/>
                <w:szCs w:val="18"/>
              </w:rPr>
            </w:pPr>
          </w:p>
          <w:p w14:paraId="4F6EE443" w14:textId="76CDEDAC" w:rsidR="001C4F1A" w:rsidRDefault="001C4F1A" w:rsidP="00BA1B27">
            <w:pPr>
              <w:jc w:val="both"/>
              <w:rPr>
                <w:rFonts w:ascii="ITC Avant Garde" w:hAnsi="ITC Avant Garde"/>
                <w:sz w:val="18"/>
                <w:szCs w:val="18"/>
              </w:rPr>
            </w:pPr>
          </w:p>
          <w:p w14:paraId="5523C6A9" w14:textId="5BC23791" w:rsidR="001C4F1A" w:rsidRDefault="001C4F1A" w:rsidP="00BA1B27">
            <w:pPr>
              <w:jc w:val="both"/>
              <w:rPr>
                <w:rFonts w:ascii="ITC Avant Garde" w:hAnsi="ITC Avant Garde"/>
                <w:sz w:val="18"/>
                <w:szCs w:val="18"/>
              </w:rPr>
            </w:pPr>
          </w:p>
          <w:p w14:paraId="44DA97FB" w14:textId="2594460C" w:rsidR="001C4F1A" w:rsidRDefault="001C4F1A" w:rsidP="00BA1B27">
            <w:pPr>
              <w:jc w:val="both"/>
              <w:rPr>
                <w:rFonts w:ascii="ITC Avant Garde" w:hAnsi="ITC Avant Garde"/>
                <w:sz w:val="18"/>
                <w:szCs w:val="18"/>
              </w:rPr>
            </w:pPr>
          </w:p>
          <w:p w14:paraId="444FFD58" w14:textId="403BCF43" w:rsidR="001C4F1A" w:rsidRDefault="001C4F1A" w:rsidP="00BA1B27">
            <w:pPr>
              <w:jc w:val="both"/>
              <w:rPr>
                <w:rFonts w:ascii="ITC Avant Garde" w:hAnsi="ITC Avant Garde"/>
                <w:sz w:val="18"/>
                <w:szCs w:val="18"/>
              </w:rPr>
            </w:pPr>
          </w:p>
          <w:p w14:paraId="518B12C2" w14:textId="2C2B6E2E" w:rsidR="001C4F1A" w:rsidRDefault="001C4F1A" w:rsidP="00BA1B27">
            <w:pPr>
              <w:jc w:val="both"/>
              <w:rPr>
                <w:rFonts w:ascii="ITC Avant Garde" w:hAnsi="ITC Avant Garde"/>
                <w:sz w:val="18"/>
                <w:szCs w:val="18"/>
              </w:rPr>
            </w:pPr>
          </w:p>
          <w:p w14:paraId="192E9CBA" w14:textId="69F94491" w:rsidR="001C4F1A" w:rsidRDefault="001C4F1A" w:rsidP="00BA1B27">
            <w:pPr>
              <w:jc w:val="both"/>
              <w:rPr>
                <w:rFonts w:ascii="ITC Avant Garde" w:hAnsi="ITC Avant Garde"/>
                <w:sz w:val="18"/>
                <w:szCs w:val="18"/>
              </w:rPr>
            </w:pPr>
          </w:p>
          <w:p w14:paraId="1AC8678A" w14:textId="0C1DD33A" w:rsidR="001C4F1A" w:rsidRDefault="001C4F1A" w:rsidP="00BA1B27">
            <w:pPr>
              <w:jc w:val="both"/>
              <w:rPr>
                <w:rFonts w:ascii="ITC Avant Garde" w:hAnsi="ITC Avant Garde"/>
                <w:sz w:val="18"/>
                <w:szCs w:val="18"/>
              </w:rPr>
            </w:pPr>
          </w:p>
          <w:p w14:paraId="6F3D112A" w14:textId="6790B7FB" w:rsidR="001C4F1A" w:rsidRDefault="001C4F1A" w:rsidP="00BA1B27">
            <w:pPr>
              <w:jc w:val="both"/>
              <w:rPr>
                <w:rFonts w:ascii="ITC Avant Garde" w:hAnsi="ITC Avant Garde"/>
                <w:sz w:val="18"/>
                <w:szCs w:val="18"/>
              </w:rPr>
            </w:pPr>
          </w:p>
          <w:p w14:paraId="35EF0043" w14:textId="5C8EB7F8" w:rsidR="001C4F1A" w:rsidRDefault="001C4F1A" w:rsidP="00BA1B27">
            <w:pPr>
              <w:jc w:val="both"/>
              <w:rPr>
                <w:rFonts w:ascii="ITC Avant Garde" w:hAnsi="ITC Avant Garde"/>
                <w:sz w:val="18"/>
                <w:szCs w:val="18"/>
              </w:rPr>
            </w:pPr>
          </w:p>
          <w:p w14:paraId="6A3479AF" w14:textId="7F69E033" w:rsidR="001C4F1A" w:rsidRDefault="001C4F1A" w:rsidP="00BA1B27">
            <w:pPr>
              <w:jc w:val="both"/>
              <w:rPr>
                <w:rFonts w:ascii="ITC Avant Garde" w:hAnsi="ITC Avant Garde"/>
                <w:sz w:val="18"/>
                <w:szCs w:val="18"/>
              </w:rPr>
            </w:pPr>
          </w:p>
          <w:p w14:paraId="1BCAF213" w14:textId="4984FDC5" w:rsidR="001C4F1A" w:rsidRDefault="001C4F1A" w:rsidP="00BA1B27">
            <w:pPr>
              <w:jc w:val="both"/>
              <w:rPr>
                <w:rFonts w:ascii="ITC Avant Garde" w:hAnsi="ITC Avant Garde"/>
                <w:sz w:val="18"/>
                <w:szCs w:val="18"/>
              </w:rPr>
            </w:pPr>
          </w:p>
          <w:p w14:paraId="0E084F3A" w14:textId="682F3240" w:rsidR="001C4F1A" w:rsidRDefault="001C4F1A" w:rsidP="00BA1B27">
            <w:pPr>
              <w:jc w:val="both"/>
              <w:rPr>
                <w:rFonts w:ascii="ITC Avant Garde" w:hAnsi="ITC Avant Garde"/>
                <w:sz w:val="18"/>
                <w:szCs w:val="18"/>
              </w:rPr>
            </w:pPr>
          </w:p>
          <w:p w14:paraId="75A7BAEE" w14:textId="07B05010" w:rsidR="001C4F1A" w:rsidRDefault="001C4F1A" w:rsidP="00BA1B27">
            <w:pPr>
              <w:jc w:val="both"/>
              <w:rPr>
                <w:rFonts w:ascii="ITC Avant Garde" w:hAnsi="ITC Avant Garde"/>
                <w:sz w:val="18"/>
                <w:szCs w:val="18"/>
              </w:rPr>
            </w:pPr>
          </w:p>
          <w:p w14:paraId="11FC24F2" w14:textId="2DDBDF24" w:rsidR="001C4F1A" w:rsidRDefault="001C4F1A" w:rsidP="00BA1B27">
            <w:pPr>
              <w:jc w:val="both"/>
              <w:rPr>
                <w:rFonts w:ascii="ITC Avant Garde" w:hAnsi="ITC Avant Garde"/>
                <w:sz w:val="18"/>
                <w:szCs w:val="18"/>
              </w:rPr>
            </w:pPr>
          </w:p>
          <w:p w14:paraId="670C41C4" w14:textId="105E46C6" w:rsidR="001C4F1A" w:rsidRDefault="001C4F1A" w:rsidP="00BA1B27">
            <w:pPr>
              <w:jc w:val="both"/>
              <w:rPr>
                <w:rFonts w:ascii="ITC Avant Garde" w:hAnsi="ITC Avant Garde"/>
                <w:sz w:val="18"/>
                <w:szCs w:val="18"/>
              </w:rPr>
            </w:pPr>
          </w:p>
          <w:p w14:paraId="0BCDC624" w14:textId="270FD533" w:rsidR="001C4F1A" w:rsidRDefault="001C4F1A" w:rsidP="00BA1B27">
            <w:pPr>
              <w:jc w:val="both"/>
              <w:rPr>
                <w:rFonts w:ascii="ITC Avant Garde" w:hAnsi="ITC Avant Garde"/>
                <w:sz w:val="18"/>
                <w:szCs w:val="18"/>
              </w:rPr>
            </w:pPr>
          </w:p>
          <w:p w14:paraId="2572DD6C" w14:textId="3F7A73BC" w:rsidR="001C4F1A" w:rsidRDefault="001C4F1A" w:rsidP="00BA1B27">
            <w:pPr>
              <w:jc w:val="both"/>
              <w:rPr>
                <w:rFonts w:ascii="ITC Avant Garde" w:hAnsi="ITC Avant Garde"/>
                <w:sz w:val="18"/>
                <w:szCs w:val="18"/>
              </w:rPr>
            </w:pPr>
          </w:p>
          <w:p w14:paraId="57B6D71A" w14:textId="5ED7D9F2" w:rsidR="001C4F1A" w:rsidRDefault="001C4F1A" w:rsidP="00BA1B27">
            <w:pPr>
              <w:jc w:val="both"/>
              <w:rPr>
                <w:rFonts w:ascii="ITC Avant Garde" w:hAnsi="ITC Avant Garde"/>
                <w:sz w:val="18"/>
                <w:szCs w:val="18"/>
              </w:rPr>
            </w:pPr>
          </w:p>
          <w:p w14:paraId="19D0F35B" w14:textId="7A0EABC3" w:rsidR="001C4F1A" w:rsidRDefault="001C4F1A" w:rsidP="00BA1B27">
            <w:pPr>
              <w:jc w:val="both"/>
              <w:rPr>
                <w:rFonts w:ascii="ITC Avant Garde" w:hAnsi="ITC Avant Garde"/>
                <w:sz w:val="18"/>
                <w:szCs w:val="18"/>
              </w:rPr>
            </w:pPr>
          </w:p>
          <w:p w14:paraId="1FE05100" w14:textId="5694CA07" w:rsidR="001C4F1A" w:rsidRDefault="001C4F1A" w:rsidP="00BA1B27">
            <w:pPr>
              <w:jc w:val="both"/>
              <w:rPr>
                <w:rFonts w:ascii="ITC Avant Garde" w:hAnsi="ITC Avant Garde"/>
                <w:sz w:val="18"/>
                <w:szCs w:val="18"/>
              </w:rPr>
            </w:pPr>
          </w:p>
          <w:p w14:paraId="25176349" w14:textId="4DDCFED2" w:rsidR="001C4F1A" w:rsidRDefault="001C4F1A" w:rsidP="00BA1B27">
            <w:pPr>
              <w:jc w:val="both"/>
              <w:rPr>
                <w:rFonts w:ascii="ITC Avant Garde" w:hAnsi="ITC Avant Garde"/>
                <w:sz w:val="18"/>
                <w:szCs w:val="18"/>
              </w:rPr>
            </w:pPr>
          </w:p>
          <w:p w14:paraId="32289B80" w14:textId="24899E65" w:rsidR="001C4F1A" w:rsidRDefault="001C4F1A"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BA1B27" w:rsidRPr="00DD06A0" w14:paraId="3AD33762" w14:textId="77777777" w:rsidTr="00743E6B">
              <w:trPr>
                <w:jc w:val="right"/>
              </w:trPr>
              <w:tc>
                <w:tcPr>
                  <w:tcW w:w="8602" w:type="dxa"/>
                  <w:gridSpan w:val="5"/>
                  <w:tcBorders>
                    <w:left w:val="single" w:sz="4" w:space="0" w:color="auto"/>
                  </w:tcBorders>
                  <w:shd w:val="clear" w:color="auto" w:fill="A8D08D" w:themeFill="accent6" w:themeFillTint="99"/>
                </w:tcPr>
                <w:p w14:paraId="52059287"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BA1B27" w:rsidRPr="00DD06A0" w14:paraId="4E741ED3" w14:textId="77777777" w:rsidTr="00302B16">
              <w:tblPrEx>
                <w:jc w:val="center"/>
              </w:tblPrEx>
              <w:trPr>
                <w:jc w:val="center"/>
              </w:trPr>
              <w:tc>
                <w:tcPr>
                  <w:tcW w:w="1831" w:type="dxa"/>
                  <w:tcBorders>
                    <w:bottom w:val="single" w:sz="4" w:space="0" w:color="auto"/>
                  </w:tcBorders>
                  <w:shd w:val="clear" w:color="auto" w:fill="A8D08D" w:themeFill="accent6" w:themeFillTint="99"/>
                  <w:vAlign w:val="center"/>
                </w:tcPr>
                <w:p w14:paraId="54008B7C"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33F3E891" w14:textId="77777777" w:rsidR="00BA1B27" w:rsidRPr="00DD06A0" w:rsidRDefault="00BA1B27" w:rsidP="00BA1B27">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2F2DD852"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0CD08CDF"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37B8FAA3" w14:textId="77777777"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14:paraId="5B08A681" w14:textId="77777777" w:rsidTr="00302B16">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7CF55CC" w14:textId="77777777"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308292294"/>
                  <w:placeholder>
                    <w:docPart w:val="A5307CADDB99420C9F8678B199A3761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81B6872"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2C87C" w14:textId="77777777"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2C8A"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838EC4"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14:paraId="600B86CC" w14:textId="77777777" w:rsidTr="00302B16">
              <w:tblPrEx>
                <w:jc w:val="center"/>
              </w:tblPrEx>
              <w:trPr>
                <w:jc w:val="center"/>
              </w:trPr>
              <w:sdt>
                <w:sdtPr>
                  <w:rPr>
                    <w:rFonts w:ascii="ITC Avant Garde" w:hAnsi="ITC Avant Garde"/>
                    <w:sz w:val="18"/>
                    <w:szCs w:val="18"/>
                  </w:rPr>
                  <w:alias w:val="Actividad"/>
                  <w:tag w:val="Actividad"/>
                  <w:id w:val="715788827"/>
                  <w:placeholder>
                    <w:docPart w:val="8BEBE8C50A0841DF8315728C8BA7B00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5E890A1"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690605650"/>
                  <w:placeholder>
                    <w:docPart w:val="7B1BA00DB17A40878BD82CC30C4975B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174A9"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5611F"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BA120"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131AD" w14:textId="77777777"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14:paraId="3D7259DE" w14:textId="77777777" w:rsidTr="00302B16">
              <w:tblPrEx>
                <w:jc w:val="center"/>
              </w:tblPrEx>
              <w:trPr>
                <w:jc w:val="center"/>
              </w:trPr>
              <w:sdt>
                <w:sdtPr>
                  <w:rPr>
                    <w:rFonts w:ascii="ITC Avant Garde" w:hAnsi="ITC Avant Garde"/>
                    <w:sz w:val="18"/>
                    <w:szCs w:val="18"/>
                  </w:rPr>
                  <w:alias w:val="Actividad"/>
                  <w:tag w:val="Actividad"/>
                  <w:id w:val="628355894"/>
                  <w:placeholder>
                    <w:docPart w:val="CB792C4CCA334259B0647106A09CF56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353F2EDB"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989635239"/>
                  <w:placeholder>
                    <w:docPart w:val="0B2A178756D24A88ABB8E7F33C616BD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54CDE" w14:textId="77777777" w:rsidR="00BA1B27" w:rsidRPr="00DD06A0"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2BB2A"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2FDEC"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FB09" w14:textId="700CA2C4"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BA1B27" w:rsidRPr="00DD06A0" w14:paraId="0156CBFE" w14:textId="77777777" w:rsidTr="00302B16">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6EE6C11" w14:textId="77777777"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861001641"/>
                  <w:placeholder>
                    <w:docPart w:val="D45C4253AC7F4DE1B522F3A0A011A6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4C0E2"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88FD8"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20F7"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49937"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14:paraId="20D54B24" w14:textId="77777777" w:rsidTr="00302B16">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9DC903C" w14:textId="77777777"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613795228"/>
                  <w:placeholder>
                    <w:docPart w:val="AA06D1ADBF8E413BBC4BDC461F569B3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3A26" w14:textId="77777777" w:rsidR="00BA1B27" w:rsidRDefault="00BA1B27"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1757C" w14:textId="77777777"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4D9EF"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6F08" w14:textId="77777777"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14:paraId="31B077A0" w14:textId="77777777" w:rsidR="00BA1B27" w:rsidRPr="00DD06A0" w:rsidRDefault="00BA1B27" w:rsidP="00BA1B27">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59E9FCE8" w14:textId="4BC8D71F" w:rsidR="00BA1B27" w:rsidRDefault="00BA1B27" w:rsidP="00BA1B27">
            <w:pPr>
              <w:jc w:val="both"/>
              <w:rPr>
                <w:rFonts w:ascii="ITC Avant Garde" w:hAnsi="ITC Avant Garde"/>
                <w:sz w:val="18"/>
                <w:szCs w:val="18"/>
              </w:rPr>
            </w:pPr>
          </w:p>
          <w:p w14:paraId="72F1B107" w14:textId="40E143CB" w:rsidR="001C4F1A" w:rsidRDefault="001C4F1A" w:rsidP="00BA1B27">
            <w:pPr>
              <w:jc w:val="both"/>
              <w:rPr>
                <w:rFonts w:ascii="ITC Avant Garde" w:hAnsi="ITC Avant Garde"/>
                <w:sz w:val="18"/>
                <w:szCs w:val="18"/>
              </w:rPr>
            </w:pPr>
          </w:p>
          <w:p w14:paraId="1CF28CC7" w14:textId="2AB8BE5A" w:rsidR="001C4F1A" w:rsidRDefault="001C4F1A" w:rsidP="00BA1B27">
            <w:pPr>
              <w:jc w:val="both"/>
              <w:rPr>
                <w:rFonts w:ascii="ITC Avant Garde" w:hAnsi="ITC Avant Garde"/>
                <w:sz w:val="18"/>
                <w:szCs w:val="18"/>
              </w:rPr>
            </w:pPr>
          </w:p>
          <w:p w14:paraId="0C6B3BDE" w14:textId="70D3D604" w:rsidR="001C4F1A" w:rsidRDefault="001C4F1A" w:rsidP="00BA1B27">
            <w:pPr>
              <w:jc w:val="both"/>
              <w:rPr>
                <w:rFonts w:ascii="ITC Avant Garde" w:hAnsi="ITC Avant Garde"/>
                <w:sz w:val="18"/>
                <w:szCs w:val="18"/>
              </w:rPr>
            </w:pPr>
          </w:p>
          <w:p w14:paraId="09C654F6" w14:textId="2F9718DD" w:rsidR="001C4F1A" w:rsidRDefault="001C4F1A" w:rsidP="00BA1B27">
            <w:pPr>
              <w:jc w:val="both"/>
              <w:rPr>
                <w:rFonts w:ascii="ITC Avant Garde" w:hAnsi="ITC Avant Garde"/>
                <w:sz w:val="18"/>
                <w:szCs w:val="18"/>
              </w:rPr>
            </w:pPr>
          </w:p>
          <w:p w14:paraId="52A1B5F8" w14:textId="184BFAA1" w:rsidR="001C4F1A" w:rsidRDefault="001C4F1A" w:rsidP="00BA1B27">
            <w:pPr>
              <w:jc w:val="both"/>
              <w:rPr>
                <w:rFonts w:ascii="ITC Avant Garde" w:hAnsi="ITC Avant Garde"/>
                <w:sz w:val="18"/>
                <w:szCs w:val="18"/>
              </w:rPr>
            </w:pPr>
          </w:p>
          <w:p w14:paraId="35DAAD4F" w14:textId="77777777" w:rsidR="001C4F1A" w:rsidRDefault="001C4F1A"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86"/>
            </w:tblGrid>
            <w:tr w:rsidR="00BA1B27" w:rsidRPr="00DD06A0" w14:paraId="3A5E036F" w14:textId="77777777" w:rsidTr="00302B16">
              <w:trPr>
                <w:jc w:val="right"/>
              </w:trPr>
              <w:tc>
                <w:tcPr>
                  <w:tcW w:w="8586" w:type="dxa"/>
                  <w:tcBorders>
                    <w:left w:val="single" w:sz="4" w:space="0" w:color="auto"/>
                  </w:tcBorders>
                  <w:shd w:val="clear" w:color="auto" w:fill="A8D08D" w:themeFill="accent6" w:themeFillTint="99"/>
                </w:tcPr>
                <w:p w14:paraId="68A5F828" w14:textId="77777777" w:rsidR="00BA1B27" w:rsidRPr="00DD06A0" w:rsidRDefault="00BA1B27" w:rsidP="00BA1B27">
                  <w:pPr>
                    <w:ind w:left="171" w:hanging="171"/>
                    <w:jc w:val="center"/>
                    <w:rPr>
                      <w:rFonts w:ascii="ITC Avant Garde" w:hAnsi="ITC Avant Garde"/>
                      <w:sz w:val="18"/>
                      <w:szCs w:val="18"/>
                    </w:rPr>
                  </w:pPr>
                  <w:r w:rsidRPr="00DD06A0">
                    <w:rPr>
                      <w:rFonts w:ascii="ITC Avant Garde" w:hAnsi="ITC Avant Garde"/>
                      <w:sz w:val="18"/>
                      <w:szCs w:val="18"/>
                    </w:rPr>
                    <w:tab/>
                  </w:r>
                </w:p>
                <w:p w14:paraId="422DFD8F" w14:textId="77777777"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1"/>
                  </w:r>
                  <w:r w:rsidRPr="00DD06A0">
                    <w:rPr>
                      <w:rFonts w:ascii="ITC Avant Garde" w:hAnsi="ITC Avant Garde"/>
                      <w:b/>
                      <w:sz w:val="18"/>
                      <w:szCs w:val="18"/>
                    </w:rPr>
                    <w:t xml:space="preserve"> del proceso interno que generará en el Instituto cada uno de los trámites identificados</w:t>
                  </w:r>
                </w:p>
                <w:p w14:paraId="796532E2" w14:textId="77777777" w:rsidR="00BA1B27" w:rsidRPr="00DD06A0" w:rsidRDefault="00BA1B27" w:rsidP="00BA1B27">
                  <w:pPr>
                    <w:rPr>
                      <w:rFonts w:ascii="ITC Avant Garde" w:hAnsi="ITC Avant Garde"/>
                      <w:b/>
                      <w:sz w:val="18"/>
                      <w:szCs w:val="18"/>
                    </w:rPr>
                  </w:pPr>
                </w:p>
              </w:tc>
            </w:tr>
            <w:tr w:rsidR="00BA1B27" w:rsidRPr="00DD06A0" w14:paraId="16E7642B" w14:textId="77777777" w:rsidTr="00302B16">
              <w:trPr>
                <w:jc w:val="right"/>
              </w:trPr>
              <w:tc>
                <w:tcPr>
                  <w:tcW w:w="8586" w:type="dxa"/>
                  <w:tcBorders>
                    <w:left w:val="single" w:sz="4" w:space="0" w:color="auto"/>
                  </w:tcBorders>
                  <w:shd w:val="clear" w:color="auto" w:fill="FFFFFF" w:themeFill="background1"/>
                </w:tcPr>
                <w:p w14:paraId="43B69290" w14:textId="6C5F7E29" w:rsidR="00BA1B27" w:rsidRPr="00DD06A0" w:rsidRDefault="000C437C" w:rsidP="00BA1B27">
                  <w:pPr>
                    <w:ind w:left="171" w:hanging="171"/>
                    <w:rPr>
                      <w:rFonts w:ascii="ITC Avant Garde" w:hAnsi="ITC Avant Garde"/>
                      <w:sz w:val="18"/>
                      <w:szCs w:val="18"/>
                    </w:rPr>
                  </w:pPr>
                  <w:r>
                    <w:rPr>
                      <w:noProof/>
                      <w:lang w:eastAsia="es-MX"/>
                    </w:rPr>
                    <w:drawing>
                      <wp:inline distT="0" distB="0" distL="0" distR="0" wp14:anchorId="2677D5E5" wp14:editId="2BD2A1D7">
                        <wp:extent cx="5315532" cy="28321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141"/>
                                <a:stretch/>
                              </pic:blipFill>
                              <pic:spPr bwMode="auto">
                                <a:xfrm>
                                  <a:off x="0" y="0"/>
                                  <a:ext cx="5323324" cy="2836252"/>
                                </a:xfrm>
                                <a:prstGeom prst="rect">
                                  <a:avLst/>
                                </a:prstGeom>
                                <a:ln>
                                  <a:noFill/>
                                </a:ln>
                                <a:extLst>
                                  <a:ext uri="{53640926-AAD7-44D8-BBD7-CCE9431645EC}">
                                    <a14:shadowObscured xmlns:a14="http://schemas.microsoft.com/office/drawing/2010/main"/>
                                  </a:ext>
                                </a:extLst>
                              </pic:spPr>
                            </pic:pic>
                          </a:graphicData>
                        </a:graphic>
                      </wp:inline>
                    </w:drawing>
                  </w:r>
                </w:p>
                <w:p w14:paraId="0FF3CC0A" w14:textId="77777777" w:rsidR="00BA1B27" w:rsidRPr="00DD06A0" w:rsidRDefault="00BA1B27" w:rsidP="00BA1B27">
                  <w:pPr>
                    <w:ind w:left="171" w:hanging="171"/>
                    <w:rPr>
                      <w:rFonts w:ascii="ITC Avant Garde" w:hAnsi="ITC Avant Garde"/>
                      <w:sz w:val="18"/>
                      <w:szCs w:val="18"/>
                    </w:rPr>
                  </w:pPr>
                </w:p>
              </w:tc>
            </w:tr>
          </w:tbl>
          <w:p w14:paraId="45FA7281" w14:textId="55326852" w:rsidR="00BA1B27" w:rsidRDefault="00BA1B27" w:rsidP="00BA1B27">
            <w:pPr>
              <w:jc w:val="both"/>
              <w:rPr>
                <w:rFonts w:ascii="ITC Avant Garde" w:hAnsi="ITC Avant Garde"/>
                <w:sz w:val="18"/>
                <w:szCs w:val="18"/>
              </w:rPr>
            </w:pPr>
          </w:p>
          <w:p w14:paraId="09D90628" w14:textId="1BFA64E0" w:rsidR="001C4F1A" w:rsidRDefault="001C4F1A" w:rsidP="00BA1B27">
            <w:pPr>
              <w:jc w:val="both"/>
              <w:rPr>
                <w:rFonts w:ascii="ITC Avant Garde" w:hAnsi="ITC Avant Garde"/>
                <w:sz w:val="18"/>
                <w:szCs w:val="18"/>
              </w:rPr>
            </w:pPr>
          </w:p>
          <w:p w14:paraId="6FFC9BC5" w14:textId="1326AA41" w:rsidR="001C4F1A" w:rsidRDefault="001C4F1A" w:rsidP="00BA1B27">
            <w:pPr>
              <w:jc w:val="both"/>
              <w:rPr>
                <w:rFonts w:ascii="ITC Avant Garde" w:hAnsi="ITC Avant Garde"/>
                <w:sz w:val="18"/>
                <w:szCs w:val="18"/>
              </w:rPr>
            </w:pPr>
          </w:p>
          <w:p w14:paraId="4D5E3C61" w14:textId="33EB7611" w:rsidR="001C4F1A" w:rsidRDefault="001C4F1A" w:rsidP="00BA1B27">
            <w:pPr>
              <w:jc w:val="both"/>
              <w:rPr>
                <w:rFonts w:ascii="ITC Avant Garde" w:hAnsi="ITC Avant Garde"/>
                <w:sz w:val="18"/>
                <w:szCs w:val="18"/>
              </w:rPr>
            </w:pPr>
          </w:p>
          <w:p w14:paraId="6B1D2E5C" w14:textId="58A5AEEB" w:rsidR="001C4F1A" w:rsidRDefault="001C4F1A" w:rsidP="00BA1B27">
            <w:pPr>
              <w:jc w:val="both"/>
              <w:rPr>
                <w:rFonts w:ascii="ITC Avant Garde" w:hAnsi="ITC Avant Garde"/>
                <w:sz w:val="18"/>
                <w:szCs w:val="18"/>
              </w:rPr>
            </w:pPr>
          </w:p>
          <w:p w14:paraId="67344197" w14:textId="46D8CEB7" w:rsidR="001C4F1A" w:rsidRDefault="001C4F1A" w:rsidP="00BA1B27">
            <w:pPr>
              <w:jc w:val="both"/>
              <w:rPr>
                <w:rFonts w:ascii="ITC Avant Garde" w:hAnsi="ITC Avant Garde"/>
                <w:sz w:val="18"/>
                <w:szCs w:val="18"/>
              </w:rPr>
            </w:pPr>
          </w:p>
          <w:p w14:paraId="067F26AA" w14:textId="784C5634" w:rsidR="001C4F1A" w:rsidRDefault="001C4F1A" w:rsidP="00BA1B27">
            <w:pPr>
              <w:jc w:val="both"/>
              <w:rPr>
                <w:rFonts w:ascii="ITC Avant Garde" w:hAnsi="ITC Avant Garde"/>
                <w:sz w:val="18"/>
                <w:szCs w:val="18"/>
              </w:rPr>
            </w:pPr>
          </w:p>
          <w:p w14:paraId="2393F191" w14:textId="77C187A1" w:rsidR="001C4F1A" w:rsidRDefault="001C4F1A" w:rsidP="00BA1B27">
            <w:pPr>
              <w:jc w:val="both"/>
              <w:rPr>
                <w:rFonts w:ascii="ITC Avant Garde" w:hAnsi="ITC Avant Garde"/>
                <w:sz w:val="18"/>
                <w:szCs w:val="18"/>
              </w:rPr>
            </w:pPr>
          </w:p>
          <w:p w14:paraId="567D302F" w14:textId="70C51E88" w:rsidR="001C4F1A" w:rsidRDefault="001C4F1A" w:rsidP="00BA1B27">
            <w:pPr>
              <w:jc w:val="both"/>
              <w:rPr>
                <w:rFonts w:ascii="ITC Avant Garde" w:hAnsi="ITC Avant Garde"/>
                <w:sz w:val="18"/>
                <w:szCs w:val="18"/>
              </w:rPr>
            </w:pPr>
          </w:p>
          <w:p w14:paraId="5531395F" w14:textId="56F62216" w:rsidR="001C4F1A" w:rsidRDefault="001C4F1A" w:rsidP="00BA1B27">
            <w:pPr>
              <w:jc w:val="both"/>
              <w:rPr>
                <w:rFonts w:ascii="ITC Avant Garde" w:hAnsi="ITC Avant Garde"/>
                <w:sz w:val="18"/>
                <w:szCs w:val="18"/>
              </w:rPr>
            </w:pPr>
          </w:p>
          <w:p w14:paraId="3B868BD2" w14:textId="02B24D6B" w:rsidR="001C4F1A" w:rsidRDefault="001C4F1A" w:rsidP="00BA1B27">
            <w:pPr>
              <w:jc w:val="both"/>
              <w:rPr>
                <w:rFonts w:ascii="ITC Avant Garde" w:hAnsi="ITC Avant Garde"/>
                <w:sz w:val="18"/>
                <w:szCs w:val="18"/>
              </w:rPr>
            </w:pPr>
          </w:p>
          <w:p w14:paraId="0D50A53E" w14:textId="5030BFBE" w:rsidR="001C4F1A" w:rsidRDefault="001C4F1A" w:rsidP="00BA1B27">
            <w:pPr>
              <w:jc w:val="both"/>
              <w:rPr>
                <w:rFonts w:ascii="ITC Avant Garde" w:hAnsi="ITC Avant Garde"/>
                <w:sz w:val="18"/>
                <w:szCs w:val="18"/>
              </w:rPr>
            </w:pPr>
          </w:p>
          <w:p w14:paraId="7938AAD8" w14:textId="40BC8B18" w:rsidR="001C4F1A" w:rsidRDefault="001C4F1A" w:rsidP="00BA1B27">
            <w:pPr>
              <w:jc w:val="both"/>
              <w:rPr>
                <w:rFonts w:ascii="ITC Avant Garde" w:hAnsi="ITC Avant Garde"/>
                <w:sz w:val="18"/>
                <w:szCs w:val="18"/>
              </w:rPr>
            </w:pPr>
          </w:p>
          <w:p w14:paraId="1C30E965" w14:textId="0D510B8B" w:rsidR="001C4F1A" w:rsidRDefault="001C4F1A" w:rsidP="00BA1B27">
            <w:pPr>
              <w:jc w:val="both"/>
              <w:rPr>
                <w:rFonts w:ascii="ITC Avant Garde" w:hAnsi="ITC Avant Garde"/>
                <w:sz w:val="18"/>
                <w:szCs w:val="18"/>
              </w:rPr>
            </w:pPr>
          </w:p>
          <w:p w14:paraId="79348505" w14:textId="149FF084" w:rsidR="001C4F1A" w:rsidRDefault="001C4F1A" w:rsidP="00BA1B27">
            <w:pPr>
              <w:jc w:val="both"/>
              <w:rPr>
                <w:rFonts w:ascii="ITC Avant Garde" w:hAnsi="ITC Avant Garde"/>
                <w:sz w:val="18"/>
                <w:szCs w:val="18"/>
              </w:rPr>
            </w:pPr>
          </w:p>
          <w:p w14:paraId="56DAC37B" w14:textId="597CA018" w:rsidR="001C4F1A" w:rsidRDefault="001C4F1A" w:rsidP="00BA1B27">
            <w:pPr>
              <w:jc w:val="both"/>
              <w:rPr>
                <w:rFonts w:ascii="ITC Avant Garde" w:hAnsi="ITC Avant Garde"/>
                <w:sz w:val="18"/>
                <w:szCs w:val="18"/>
              </w:rPr>
            </w:pPr>
          </w:p>
          <w:p w14:paraId="1D16921C" w14:textId="14A09D55" w:rsidR="001C4F1A" w:rsidRDefault="001C4F1A" w:rsidP="00BA1B27">
            <w:pPr>
              <w:jc w:val="both"/>
              <w:rPr>
                <w:rFonts w:ascii="ITC Avant Garde" w:hAnsi="ITC Avant Garde"/>
                <w:sz w:val="18"/>
                <w:szCs w:val="18"/>
              </w:rPr>
            </w:pPr>
          </w:p>
          <w:p w14:paraId="70C0741B" w14:textId="57771B52" w:rsidR="001C4F1A" w:rsidRDefault="001C4F1A" w:rsidP="00BA1B27">
            <w:pPr>
              <w:jc w:val="both"/>
              <w:rPr>
                <w:rFonts w:ascii="ITC Avant Garde" w:hAnsi="ITC Avant Garde"/>
                <w:sz w:val="18"/>
                <w:szCs w:val="18"/>
              </w:rPr>
            </w:pPr>
          </w:p>
          <w:p w14:paraId="0F5FF4E1" w14:textId="769184C1" w:rsidR="001C4F1A" w:rsidRDefault="001C4F1A" w:rsidP="00BA1B27">
            <w:pPr>
              <w:jc w:val="both"/>
              <w:rPr>
                <w:rFonts w:ascii="ITC Avant Garde" w:hAnsi="ITC Avant Garde"/>
                <w:sz w:val="18"/>
                <w:szCs w:val="18"/>
              </w:rPr>
            </w:pPr>
          </w:p>
          <w:p w14:paraId="479EE08A" w14:textId="2BCC3A1B" w:rsidR="001C4F1A" w:rsidRDefault="001C4F1A" w:rsidP="00BA1B27">
            <w:pPr>
              <w:jc w:val="both"/>
              <w:rPr>
                <w:rFonts w:ascii="ITC Avant Garde" w:hAnsi="ITC Avant Garde"/>
                <w:sz w:val="18"/>
                <w:szCs w:val="18"/>
              </w:rPr>
            </w:pPr>
          </w:p>
          <w:p w14:paraId="54DDDC39" w14:textId="7A7B0D34" w:rsidR="001C4F1A" w:rsidRDefault="001C4F1A" w:rsidP="00BA1B27">
            <w:pPr>
              <w:jc w:val="both"/>
              <w:rPr>
                <w:rFonts w:ascii="ITC Avant Garde" w:hAnsi="ITC Avant Garde"/>
                <w:sz w:val="18"/>
                <w:szCs w:val="18"/>
              </w:rPr>
            </w:pPr>
          </w:p>
          <w:p w14:paraId="5DB6831E" w14:textId="01600A4F" w:rsidR="001C4F1A" w:rsidRDefault="001C4F1A" w:rsidP="00BA1B27">
            <w:pPr>
              <w:jc w:val="both"/>
              <w:rPr>
                <w:rFonts w:ascii="ITC Avant Garde" w:hAnsi="ITC Avant Garde"/>
                <w:sz w:val="18"/>
                <w:szCs w:val="18"/>
              </w:rPr>
            </w:pPr>
          </w:p>
          <w:p w14:paraId="34079123" w14:textId="77777777"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6</w:t>
            </w:r>
          </w:p>
          <w:p w14:paraId="2157B020" w14:textId="77777777"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14:paraId="5C036D62" w14:textId="77777777" w:rsidTr="001D0B68">
              <w:trPr>
                <w:trHeight w:val="270"/>
              </w:trPr>
              <w:tc>
                <w:tcPr>
                  <w:tcW w:w="2273" w:type="dxa"/>
                  <w:shd w:val="clear" w:color="auto" w:fill="A8D08D" w:themeFill="accent6" w:themeFillTint="99"/>
                </w:tcPr>
                <w:p w14:paraId="3C0C8F3F"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8E032A3"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14:paraId="078006F1" w14:textId="77777777" w:rsidTr="001D0B68">
              <w:trPr>
                <w:trHeight w:val="230"/>
              </w:trPr>
              <w:tc>
                <w:tcPr>
                  <w:tcW w:w="2273" w:type="dxa"/>
                  <w:shd w:val="clear" w:color="auto" w:fill="E2EFD9" w:themeFill="accent6" w:themeFillTint="33"/>
                </w:tcPr>
                <w:p w14:paraId="0A881E19" w14:textId="77777777" w:rsidR="00235D84" w:rsidRPr="00DD06A0" w:rsidRDefault="001C4F1A"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50928778"/>
                      <w:placeholder>
                        <w:docPart w:val="B6AFCA76BEBE456E99D2E73D5BB66466"/>
                      </w:placeholder>
                      <w15:color w:val="339966"/>
                      <w:comboBox>
                        <w:listItem w:value="Elija un elemento."/>
                        <w:listItem w:displayText="Creación" w:value="Creación"/>
                        <w:listItem w:displayText="Modificación" w:value="Modificación"/>
                        <w:listItem w:displayText="Eliminación" w:value="Eliminación"/>
                      </w:comboBox>
                    </w:sdtPr>
                    <w:sdtContent>
                      <w:r w:rsidR="00235D8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116824498"/>
                    <w:placeholder>
                      <w:docPart w:val="526C68CB2AFA4CB98BDFFA77D617EFC6"/>
                    </w:placeholder>
                    <w15:color w:val="339966"/>
                    <w:dropDownList>
                      <w:listItem w:value="Elija un elemento."/>
                      <w:listItem w:displayText="Trámite" w:value="Trámite"/>
                      <w:listItem w:displayText="Servicio" w:value="Servicio"/>
                    </w:dropDownList>
                  </w:sdtPr>
                  <w:sdtContent>
                    <w:p w14:paraId="22F7623A" w14:textId="77777777" w:rsidR="00235D84" w:rsidRPr="00DD06A0" w:rsidRDefault="00235D84"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597040C" w14:textId="77777777"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14:paraId="4951AB0B" w14:textId="77777777" w:rsidTr="001D0B68">
              <w:trPr>
                <w:jc w:val="right"/>
              </w:trPr>
              <w:tc>
                <w:tcPr>
                  <w:tcW w:w="8529" w:type="dxa"/>
                  <w:gridSpan w:val="3"/>
                  <w:tcBorders>
                    <w:left w:val="single" w:sz="4" w:space="0" w:color="auto"/>
                  </w:tcBorders>
                  <w:shd w:val="clear" w:color="auto" w:fill="A8D08D" w:themeFill="accent6" w:themeFillTint="99"/>
                </w:tcPr>
                <w:p w14:paraId="1D83188D"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14:paraId="0DF4B538" w14:textId="77777777" w:rsidTr="001D0B68">
              <w:trPr>
                <w:jc w:val="right"/>
              </w:trPr>
              <w:tc>
                <w:tcPr>
                  <w:tcW w:w="8529" w:type="dxa"/>
                  <w:gridSpan w:val="3"/>
                  <w:tcBorders>
                    <w:left w:val="single" w:sz="4" w:space="0" w:color="auto"/>
                  </w:tcBorders>
                  <w:shd w:val="clear" w:color="auto" w:fill="FFFFFF" w:themeFill="background1"/>
                </w:tcPr>
                <w:p w14:paraId="5D1BAC52"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14:paraId="09AEB224" w14:textId="1FBC88AF" w:rsidR="00235D84" w:rsidRPr="00DD06A0" w:rsidRDefault="00235D84" w:rsidP="00302B16">
                  <w:pPr>
                    <w:rPr>
                      <w:rFonts w:ascii="ITC Avant Garde" w:hAnsi="ITC Avant Garde"/>
                      <w:sz w:val="18"/>
                      <w:szCs w:val="18"/>
                    </w:rPr>
                  </w:pPr>
                  <w:r>
                    <w:rPr>
                      <w:rFonts w:ascii="ITC Avant Garde" w:hAnsi="ITC Avant Garde"/>
                      <w:sz w:val="18"/>
                      <w:szCs w:val="18"/>
                    </w:rPr>
                    <w:t>Solicitud de rectificaciones respecto al trámite de s</w:t>
                  </w:r>
                  <w:r w:rsidRPr="00235D84">
                    <w:rPr>
                      <w:rFonts w:ascii="ITC Avant Garde" w:hAnsi="ITC Avant Garde"/>
                      <w:sz w:val="18"/>
                      <w:szCs w:val="18"/>
                    </w:rPr>
                    <w:t>ujetos ob</w:t>
                  </w:r>
                  <w:r w:rsidR="001C4F1A">
                    <w:rPr>
                      <w:rFonts w:ascii="ITC Avant Garde" w:hAnsi="ITC Avant Garde"/>
                      <w:sz w:val="18"/>
                      <w:szCs w:val="18"/>
                    </w:rPr>
                    <w:t xml:space="preserve">ligados por comercialización de </w:t>
                  </w:r>
                  <w:r w:rsidRPr="00235D84">
                    <w:rPr>
                      <w:rFonts w:ascii="ITC Avant Garde" w:hAnsi="ITC Avant Garde"/>
                      <w:sz w:val="18"/>
                      <w:szCs w:val="18"/>
                    </w:rPr>
                    <w:t xml:space="preserve">Servicios como un operador que </w:t>
                  </w:r>
                  <w:r w:rsidR="00302B16">
                    <w:rPr>
                      <w:rFonts w:ascii="ITC Avant Garde" w:hAnsi="ITC Avant Garde"/>
                      <w:sz w:val="18"/>
                      <w:szCs w:val="18"/>
                    </w:rPr>
                    <w:t>actualice</w:t>
                  </w:r>
                  <w:r w:rsidRPr="00235D84">
                    <w:rPr>
                      <w:rFonts w:ascii="ITC Avant Garde" w:hAnsi="ITC Avant Garde"/>
                      <w:sz w:val="18"/>
                      <w:szCs w:val="18"/>
                    </w:rPr>
                    <w:t xml:space="preserve"> los </w:t>
                  </w:r>
                  <w:r w:rsidR="001E2426">
                    <w:rPr>
                      <w:rFonts w:ascii="ITC Avant Garde" w:hAnsi="ITC Avant Garde"/>
                      <w:sz w:val="18"/>
                      <w:szCs w:val="18"/>
                    </w:rPr>
                    <w:t>supuestos</w:t>
                  </w:r>
                </w:p>
              </w:tc>
            </w:tr>
            <w:tr w:rsidR="00235D84" w:rsidRPr="00DD06A0" w14:paraId="0BEE345C" w14:textId="77777777" w:rsidTr="001D0B68">
              <w:trPr>
                <w:jc w:val="right"/>
              </w:trPr>
              <w:tc>
                <w:tcPr>
                  <w:tcW w:w="8529" w:type="dxa"/>
                  <w:gridSpan w:val="3"/>
                  <w:tcBorders>
                    <w:left w:val="single" w:sz="4" w:space="0" w:color="auto"/>
                  </w:tcBorders>
                  <w:shd w:val="clear" w:color="auto" w:fill="FFFFFF" w:themeFill="background1"/>
                </w:tcPr>
                <w:p w14:paraId="7FD8EA46"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3FA083D4" w14:textId="77777777"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14:paraId="11721CD3" w14:textId="77777777" w:rsidTr="001D0B68">
              <w:trPr>
                <w:jc w:val="right"/>
              </w:trPr>
              <w:tc>
                <w:tcPr>
                  <w:tcW w:w="8529" w:type="dxa"/>
                  <w:gridSpan w:val="3"/>
                  <w:tcBorders>
                    <w:left w:val="single" w:sz="4" w:space="0" w:color="auto"/>
                  </w:tcBorders>
                  <w:shd w:val="clear" w:color="auto" w:fill="FFFFFF" w:themeFill="background1"/>
                </w:tcPr>
                <w:p w14:paraId="4C5B66D1" w14:textId="77777777"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69843F02" w14:textId="77777777"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14:paraId="664D6A9F" w14:textId="77777777" w:rsidTr="001D0B68">
              <w:trPr>
                <w:trHeight w:val="252"/>
                <w:jc w:val="right"/>
              </w:trPr>
              <w:tc>
                <w:tcPr>
                  <w:tcW w:w="8529" w:type="dxa"/>
                  <w:gridSpan w:val="3"/>
                  <w:tcBorders>
                    <w:left w:val="single" w:sz="4" w:space="0" w:color="auto"/>
                  </w:tcBorders>
                  <w:shd w:val="clear" w:color="auto" w:fill="FFFFFF" w:themeFill="background1"/>
                </w:tcPr>
                <w:p w14:paraId="61C8901C"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14:paraId="7A5FAAE8" w14:textId="77777777" w:rsidTr="001D0B68">
              <w:trPr>
                <w:gridAfter w:val="1"/>
                <w:wAfter w:w="5528" w:type="dxa"/>
                <w:trHeight w:val="252"/>
                <w:jc w:val="right"/>
              </w:trPr>
              <w:sdt>
                <w:sdtPr>
                  <w:rPr>
                    <w:rFonts w:ascii="ITC Avant Garde" w:hAnsi="ITC Avant Garde"/>
                    <w:sz w:val="18"/>
                    <w:szCs w:val="18"/>
                  </w:rPr>
                  <w:alias w:val="Medio de presentación"/>
                  <w:tag w:val="Medio de presentación"/>
                  <w:id w:val="1547095636"/>
                  <w:placeholder>
                    <w:docPart w:val="851B3DC5269B4D208D19EBD53BE9333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4300378B" w14:textId="77777777" w:rsidR="00235D84" w:rsidRPr="00DD06A0" w:rsidRDefault="00235D84"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14:paraId="557E2E68" w14:textId="77777777" w:rsidTr="001D0B68">
              <w:trPr>
                <w:jc w:val="right"/>
              </w:trPr>
              <w:tc>
                <w:tcPr>
                  <w:tcW w:w="8529" w:type="dxa"/>
                  <w:gridSpan w:val="3"/>
                  <w:tcBorders>
                    <w:left w:val="single" w:sz="4" w:space="0" w:color="auto"/>
                  </w:tcBorders>
                  <w:shd w:val="clear" w:color="auto" w:fill="FFFFFF" w:themeFill="background1"/>
                </w:tcPr>
                <w:p w14:paraId="432C7733"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1BE5AF2E" w14:textId="77777777"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14:paraId="79C30C41" w14:textId="77777777" w:rsidTr="001D0B68">
              <w:trPr>
                <w:jc w:val="right"/>
              </w:trPr>
              <w:tc>
                <w:tcPr>
                  <w:tcW w:w="8529" w:type="dxa"/>
                  <w:gridSpan w:val="3"/>
                  <w:tcBorders>
                    <w:left w:val="single" w:sz="4" w:space="0" w:color="auto"/>
                  </w:tcBorders>
                  <w:shd w:val="clear" w:color="auto" w:fill="FFFFFF" w:themeFill="background1"/>
                </w:tcPr>
                <w:p w14:paraId="64C73C8C"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4A6AAEDC" w14:textId="77777777"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14:paraId="5EAE6D91" w14:textId="77777777" w:rsidTr="001D0B68">
              <w:trPr>
                <w:jc w:val="right"/>
              </w:trPr>
              <w:tc>
                <w:tcPr>
                  <w:tcW w:w="8529" w:type="dxa"/>
                  <w:gridSpan w:val="3"/>
                  <w:tcBorders>
                    <w:left w:val="single" w:sz="4" w:space="0" w:color="auto"/>
                  </w:tcBorders>
                  <w:shd w:val="clear" w:color="auto" w:fill="FFFFFF" w:themeFill="background1"/>
                </w:tcPr>
                <w:p w14:paraId="4ABA0DC0"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14:paraId="0CCC67D2" w14:textId="77777777" w:rsidTr="001D0B68">
              <w:trPr>
                <w:gridAfter w:val="2"/>
                <w:wAfter w:w="5632" w:type="dxa"/>
                <w:jc w:val="right"/>
              </w:trPr>
              <w:sdt>
                <w:sdtPr>
                  <w:rPr>
                    <w:rFonts w:ascii="ITC Avant Garde" w:hAnsi="ITC Avant Garde"/>
                    <w:sz w:val="18"/>
                    <w:szCs w:val="18"/>
                  </w:rPr>
                  <w:alias w:val="Tipo de ficta"/>
                  <w:tag w:val="Tipo de ficta"/>
                  <w:id w:val="-894271223"/>
                  <w:placeholder>
                    <w:docPart w:val="6D4A7313BFA94EEE91E3A5830BC3761A"/>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AE4650" w14:textId="77777777" w:rsidR="00235D84" w:rsidRPr="00DD06A0" w:rsidRDefault="00235D84"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14:paraId="4B4E0A9A"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18B7A754"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589AF24B"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4F8A3AC8"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0BF98A3E"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7F392D42" w14:textId="77777777"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7D52C0E6" w14:textId="77777777" w:rsidTr="001D0B68">
              <w:trPr>
                <w:trHeight w:val="613"/>
                <w:jc w:val="right"/>
              </w:trPr>
              <w:tc>
                <w:tcPr>
                  <w:tcW w:w="8529" w:type="dxa"/>
                  <w:gridSpan w:val="3"/>
                  <w:tcBorders>
                    <w:left w:val="single" w:sz="4" w:space="0" w:color="auto"/>
                    <w:bottom w:val="nil"/>
                  </w:tcBorders>
                  <w:shd w:val="clear" w:color="auto" w:fill="FFFFFF" w:themeFill="background1"/>
                </w:tcPr>
                <w:p w14:paraId="04FDE39A"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1B112F5D" w14:textId="77777777"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14:paraId="18BC9FB4" w14:textId="77777777" w:rsidTr="001D0B68">
              <w:trPr>
                <w:jc w:val="right"/>
              </w:trPr>
              <w:tc>
                <w:tcPr>
                  <w:tcW w:w="8529" w:type="dxa"/>
                  <w:gridSpan w:val="3"/>
                  <w:tcBorders>
                    <w:left w:val="single" w:sz="4" w:space="0" w:color="auto"/>
                    <w:bottom w:val="nil"/>
                  </w:tcBorders>
                  <w:shd w:val="clear" w:color="auto" w:fill="FFFFFF" w:themeFill="background1"/>
                </w:tcPr>
                <w:p w14:paraId="6ABF27A5"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4260DAF4" w14:textId="3B7A7CEF" w:rsidR="00235D84" w:rsidRPr="00DD06A0" w:rsidRDefault="00302B16" w:rsidP="00235D84">
                  <w:pPr>
                    <w:rPr>
                      <w:rFonts w:ascii="ITC Avant Garde" w:hAnsi="ITC Avant Garde"/>
                      <w:sz w:val="18"/>
                      <w:szCs w:val="18"/>
                    </w:rPr>
                  </w:pPr>
                  <w:r>
                    <w:rPr>
                      <w:rFonts w:ascii="ITC Avant Garde" w:hAnsi="ITC Avant Garde"/>
                      <w:sz w:val="18"/>
                      <w:szCs w:val="18"/>
                    </w:rPr>
                    <w:t>L</w:t>
                  </w:r>
                  <w:r w:rsidR="00235D84" w:rsidRPr="009E66A0">
                    <w:rPr>
                      <w:rFonts w:ascii="ITC Avant Garde" w:hAnsi="ITC Avant Garde"/>
                      <w:sz w:val="18"/>
                      <w:szCs w:val="18"/>
                    </w:rPr>
                    <w:t>a</w:t>
                  </w:r>
                  <w:r>
                    <w:rPr>
                      <w:rFonts w:ascii="ITC Avant Garde" w:hAnsi="ITC Avant Garde"/>
                      <w:sz w:val="18"/>
                      <w:szCs w:val="18"/>
                    </w:rPr>
                    <w:t xml:space="preserve"> Ventanilla Electrónica</w:t>
                  </w:r>
                  <w:r w:rsidR="00235D84" w:rsidRPr="009E66A0">
                    <w:rPr>
                      <w:rFonts w:ascii="ITC Avant Garde" w:hAnsi="ITC Avant Garde"/>
                      <w:sz w:val="18"/>
                      <w:szCs w:val="18"/>
                    </w:rPr>
                    <w:t xml:space="preserve"> emitirá nuevamente el acuse de recibo electrónico correspondiente</w:t>
                  </w:r>
                </w:p>
              </w:tc>
            </w:tr>
            <w:tr w:rsidR="00235D84" w:rsidRPr="00DD06A0" w14:paraId="774EDAB8" w14:textId="77777777" w:rsidTr="001D0B68">
              <w:trPr>
                <w:jc w:val="right"/>
              </w:trPr>
              <w:tc>
                <w:tcPr>
                  <w:tcW w:w="8529" w:type="dxa"/>
                  <w:gridSpan w:val="3"/>
                  <w:tcBorders>
                    <w:left w:val="single" w:sz="4" w:space="0" w:color="auto"/>
                  </w:tcBorders>
                  <w:shd w:val="clear" w:color="auto" w:fill="FFFFFF" w:themeFill="background1"/>
                </w:tcPr>
                <w:p w14:paraId="174786CC"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2E0B01BF"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51CB46A4" w14:textId="77777777" w:rsidTr="001D0B68">
              <w:trPr>
                <w:jc w:val="right"/>
              </w:trPr>
              <w:tc>
                <w:tcPr>
                  <w:tcW w:w="8529" w:type="dxa"/>
                  <w:gridSpan w:val="3"/>
                  <w:tcBorders>
                    <w:left w:val="single" w:sz="4" w:space="0" w:color="auto"/>
                  </w:tcBorders>
                  <w:shd w:val="clear" w:color="auto" w:fill="FFFFFF" w:themeFill="background1"/>
                </w:tcPr>
                <w:p w14:paraId="2729B8FC"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06AA6402" w14:textId="0FE8F72B" w:rsidR="00235D84" w:rsidRPr="000A139C" w:rsidRDefault="00235D84" w:rsidP="000C437C">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0C437C">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7E61D7F8" w14:textId="7ECC9D16" w:rsidR="00235D84" w:rsidRDefault="00235D84" w:rsidP="00235D84">
            <w:pPr>
              <w:jc w:val="both"/>
              <w:rPr>
                <w:rFonts w:ascii="ITC Avant Garde" w:hAnsi="ITC Avant Garde"/>
                <w:sz w:val="18"/>
                <w:szCs w:val="18"/>
              </w:rPr>
            </w:pPr>
          </w:p>
          <w:p w14:paraId="0AB343E4" w14:textId="17ADF403" w:rsidR="001C4F1A" w:rsidRDefault="001C4F1A" w:rsidP="00235D84">
            <w:pPr>
              <w:jc w:val="both"/>
              <w:rPr>
                <w:rFonts w:ascii="ITC Avant Garde" w:hAnsi="ITC Avant Garde"/>
                <w:sz w:val="18"/>
                <w:szCs w:val="18"/>
              </w:rPr>
            </w:pPr>
          </w:p>
          <w:p w14:paraId="0776DDFA" w14:textId="3D2693B8" w:rsidR="001C4F1A" w:rsidRDefault="001C4F1A" w:rsidP="00235D84">
            <w:pPr>
              <w:jc w:val="both"/>
              <w:rPr>
                <w:rFonts w:ascii="ITC Avant Garde" w:hAnsi="ITC Avant Garde"/>
                <w:sz w:val="18"/>
                <w:szCs w:val="18"/>
              </w:rPr>
            </w:pPr>
          </w:p>
          <w:p w14:paraId="0BFDCED1" w14:textId="5E3C6267" w:rsidR="001C4F1A" w:rsidRDefault="001C4F1A" w:rsidP="00235D84">
            <w:pPr>
              <w:jc w:val="both"/>
              <w:rPr>
                <w:rFonts w:ascii="ITC Avant Garde" w:hAnsi="ITC Avant Garde"/>
                <w:sz w:val="18"/>
                <w:szCs w:val="18"/>
              </w:rPr>
            </w:pPr>
          </w:p>
          <w:p w14:paraId="4D97FD7B" w14:textId="640F00B2" w:rsidR="001C4F1A" w:rsidRDefault="001C4F1A" w:rsidP="00235D84">
            <w:pPr>
              <w:jc w:val="both"/>
              <w:rPr>
                <w:rFonts w:ascii="ITC Avant Garde" w:hAnsi="ITC Avant Garde"/>
                <w:sz w:val="18"/>
                <w:szCs w:val="18"/>
              </w:rPr>
            </w:pPr>
          </w:p>
          <w:p w14:paraId="2E9AA5AD" w14:textId="122662DE" w:rsidR="001C4F1A" w:rsidRDefault="001C4F1A" w:rsidP="00235D84">
            <w:pPr>
              <w:jc w:val="both"/>
              <w:rPr>
                <w:rFonts w:ascii="ITC Avant Garde" w:hAnsi="ITC Avant Garde"/>
                <w:sz w:val="18"/>
                <w:szCs w:val="18"/>
              </w:rPr>
            </w:pPr>
          </w:p>
          <w:p w14:paraId="65ABAA79" w14:textId="3754432B" w:rsidR="001C4F1A" w:rsidRDefault="001C4F1A" w:rsidP="00235D84">
            <w:pPr>
              <w:jc w:val="both"/>
              <w:rPr>
                <w:rFonts w:ascii="ITC Avant Garde" w:hAnsi="ITC Avant Garde"/>
                <w:sz w:val="18"/>
                <w:szCs w:val="18"/>
              </w:rPr>
            </w:pPr>
          </w:p>
          <w:p w14:paraId="36A19619" w14:textId="58AE5BDA" w:rsidR="001C4F1A" w:rsidRDefault="001C4F1A" w:rsidP="00235D84">
            <w:pPr>
              <w:jc w:val="both"/>
              <w:rPr>
                <w:rFonts w:ascii="ITC Avant Garde" w:hAnsi="ITC Avant Garde"/>
                <w:sz w:val="18"/>
                <w:szCs w:val="18"/>
              </w:rPr>
            </w:pPr>
          </w:p>
          <w:p w14:paraId="3406978F" w14:textId="4F9303A7" w:rsidR="001C4F1A" w:rsidRDefault="001C4F1A" w:rsidP="00235D84">
            <w:pPr>
              <w:jc w:val="both"/>
              <w:rPr>
                <w:rFonts w:ascii="ITC Avant Garde" w:hAnsi="ITC Avant Garde"/>
                <w:sz w:val="18"/>
                <w:szCs w:val="18"/>
              </w:rPr>
            </w:pPr>
          </w:p>
          <w:p w14:paraId="56000418" w14:textId="77777777" w:rsidR="00302B16" w:rsidRDefault="00302B16" w:rsidP="00235D84">
            <w:pPr>
              <w:jc w:val="both"/>
              <w:rPr>
                <w:rFonts w:ascii="ITC Avant Garde" w:hAnsi="ITC Avant Garde"/>
                <w:sz w:val="18"/>
                <w:szCs w:val="18"/>
              </w:rPr>
            </w:pPr>
          </w:p>
          <w:p w14:paraId="7DB995A2" w14:textId="6A251DDD" w:rsidR="001C4F1A" w:rsidRDefault="001C4F1A" w:rsidP="00235D84">
            <w:pPr>
              <w:jc w:val="both"/>
              <w:rPr>
                <w:rFonts w:ascii="ITC Avant Garde" w:hAnsi="ITC Avant Garde"/>
                <w:sz w:val="18"/>
                <w:szCs w:val="18"/>
              </w:rPr>
            </w:pPr>
          </w:p>
          <w:p w14:paraId="2CF7950E" w14:textId="40EDE845" w:rsidR="001C4F1A" w:rsidRDefault="001C4F1A" w:rsidP="00235D84">
            <w:pPr>
              <w:jc w:val="both"/>
              <w:rPr>
                <w:rFonts w:ascii="ITC Avant Garde" w:hAnsi="ITC Avant Garde"/>
                <w:sz w:val="18"/>
                <w:szCs w:val="18"/>
              </w:rPr>
            </w:pPr>
          </w:p>
          <w:p w14:paraId="01F47490"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14:paraId="4AD5CBEA" w14:textId="77777777" w:rsidTr="001D0B68">
              <w:trPr>
                <w:jc w:val="right"/>
              </w:trPr>
              <w:tc>
                <w:tcPr>
                  <w:tcW w:w="8602" w:type="dxa"/>
                  <w:gridSpan w:val="5"/>
                  <w:tcBorders>
                    <w:left w:val="single" w:sz="4" w:space="0" w:color="auto"/>
                  </w:tcBorders>
                  <w:shd w:val="clear" w:color="auto" w:fill="A8D08D" w:themeFill="accent6" w:themeFillTint="99"/>
                </w:tcPr>
                <w:p w14:paraId="0AA72F7F"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14:paraId="5739C004" w14:textId="77777777" w:rsidTr="001D0B68">
              <w:tblPrEx>
                <w:jc w:val="center"/>
              </w:tblPrEx>
              <w:trPr>
                <w:jc w:val="center"/>
              </w:trPr>
              <w:tc>
                <w:tcPr>
                  <w:tcW w:w="1831" w:type="dxa"/>
                  <w:tcBorders>
                    <w:bottom w:val="single" w:sz="4" w:space="0" w:color="auto"/>
                  </w:tcBorders>
                  <w:shd w:val="clear" w:color="auto" w:fill="A8D08D" w:themeFill="accent6" w:themeFillTint="99"/>
                  <w:vAlign w:val="center"/>
                </w:tcPr>
                <w:p w14:paraId="06FCB35E"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2779CB15" w14:textId="77777777"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670A55F"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2A84DE97"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465C1FB8"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14:paraId="18CCE1E1" w14:textId="77777777"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D88420D" w14:textId="77777777"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2121443711"/>
                  <w:placeholder>
                    <w:docPart w:val="AC703A575F6B4347BDAA7375D219972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F5ADC71"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7AE38"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8C02"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17B1"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14:paraId="58C10881" w14:textId="77777777" w:rsidTr="001D0B68">
              <w:tblPrEx>
                <w:jc w:val="center"/>
              </w:tblPrEx>
              <w:trPr>
                <w:jc w:val="center"/>
              </w:trPr>
              <w:sdt>
                <w:sdtPr>
                  <w:rPr>
                    <w:rFonts w:ascii="ITC Avant Garde" w:hAnsi="ITC Avant Garde"/>
                    <w:sz w:val="18"/>
                    <w:szCs w:val="18"/>
                  </w:rPr>
                  <w:alias w:val="Actividad"/>
                  <w:tag w:val="Actividad"/>
                  <w:id w:val="-542825767"/>
                  <w:placeholder>
                    <w:docPart w:val="D26B97005B5E49A595C3F9EA30CFF6B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70242E4"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799261082"/>
                  <w:placeholder>
                    <w:docPart w:val="E2AE1949300A441AA16D3E15BFA1B46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CE99C"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AFC22"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784EE"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53A3D6"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14:paraId="0E118C52" w14:textId="77777777" w:rsidTr="001D0B68">
              <w:tblPrEx>
                <w:jc w:val="center"/>
              </w:tblPrEx>
              <w:trPr>
                <w:jc w:val="center"/>
              </w:trPr>
              <w:sdt>
                <w:sdtPr>
                  <w:rPr>
                    <w:rFonts w:ascii="ITC Avant Garde" w:hAnsi="ITC Avant Garde"/>
                    <w:sz w:val="18"/>
                    <w:szCs w:val="18"/>
                  </w:rPr>
                  <w:alias w:val="Actividad"/>
                  <w:tag w:val="Actividad"/>
                  <w:id w:val="452523727"/>
                  <w:placeholder>
                    <w:docPart w:val="9A696D4A7DE64BD69120B120EB72CF5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0702CCF"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35740123"/>
                  <w:placeholder>
                    <w:docPart w:val="8002BDEA7CA349C19803F661A23283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3C2E9"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949F2"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6C465"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93DB8" w14:textId="033D90BB"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14:paraId="73F20307" w14:textId="77777777"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240DC69" w14:textId="77777777"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467662143"/>
                  <w:placeholder>
                    <w:docPart w:val="62DE8CB71ECB4DA09A709CB0B1998B7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91F2"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B6AC" w14:textId="77777777"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C271"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9360B7"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14:paraId="266B0660" w14:textId="77777777"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72E05AD4" w14:textId="613753FF" w:rsidR="00235D84" w:rsidRDefault="00235D84" w:rsidP="00235D84">
            <w:pPr>
              <w:jc w:val="both"/>
              <w:rPr>
                <w:rFonts w:ascii="ITC Avant Garde" w:hAnsi="ITC Avant Garde"/>
                <w:sz w:val="18"/>
                <w:szCs w:val="18"/>
              </w:rPr>
            </w:pPr>
          </w:p>
          <w:p w14:paraId="229E4C88" w14:textId="75CC167F" w:rsidR="00992A5B" w:rsidRDefault="00992A5B" w:rsidP="00235D84">
            <w:pPr>
              <w:jc w:val="both"/>
              <w:rPr>
                <w:rFonts w:ascii="ITC Avant Garde" w:hAnsi="ITC Avant Garde"/>
                <w:sz w:val="18"/>
                <w:szCs w:val="18"/>
              </w:rPr>
            </w:pPr>
          </w:p>
          <w:p w14:paraId="3187FF72" w14:textId="6DBA13BD" w:rsidR="00992A5B" w:rsidRDefault="00992A5B" w:rsidP="00235D84">
            <w:pPr>
              <w:jc w:val="both"/>
              <w:rPr>
                <w:rFonts w:ascii="ITC Avant Garde" w:hAnsi="ITC Avant Garde"/>
                <w:sz w:val="18"/>
                <w:szCs w:val="18"/>
              </w:rPr>
            </w:pPr>
          </w:p>
          <w:p w14:paraId="16942F01" w14:textId="2E79F213" w:rsidR="00992A5B" w:rsidRDefault="00992A5B" w:rsidP="00235D84">
            <w:pPr>
              <w:jc w:val="both"/>
              <w:rPr>
                <w:rFonts w:ascii="ITC Avant Garde" w:hAnsi="ITC Avant Garde"/>
                <w:sz w:val="18"/>
                <w:szCs w:val="18"/>
              </w:rPr>
            </w:pPr>
          </w:p>
          <w:p w14:paraId="17489973" w14:textId="4DFD6185" w:rsidR="00992A5B" w:rsidRDefault="00992A5B" w:rsidP="00235D84">
            <w:pPr>
              <w:jc w:val="both"/>
              <w:rPr>
                <w:rFonts w:ascii="ITC Avant Garde" w:hAnsi="ITC Avant Garde"/>
                <w:sz w:val="18"/>
                <w:szCs w:val="18"/>
              </w:rPr>
            </w:pPr>
          </w:p>
          <w:p w14:paraId="0C930695" w14:textId="4CCE6004" w:rsidR="00992A5B" w:rsidRDefault="00992A5B" w:rsidP="00235D84">
            <w:pPr>
              <w:jc w:val="both"/>
              <w:rPr>
                <w:rFonts w:ascii="ITC Avant Garde" w:hAnsi="ITC Avant Garde"/>
                <w:sz w:val="18"/>
                <w:szCs w:val="18"/>
              </w:rPr>
            </w:pPr>
          </w:p>
          <w:p w14:paraId="244652D8" w14:textId="0A479D69" w:rsidR="00992A5B" w:rsidRDefault="00992A5B" w:rsidP="00235D84">
            <w:pPr>
              <w:jc w:val="both"/>
              <w:rPr>
                <w:rFonts w:ascii="ITC Avant Garde" w:hAnsi="ITC Avant Garde"/>
                <w:sz w:val="18"/>
                <w:szCs w:val="18"/>
              </w:rPr>
            </w:pPr>
          </w:p>
          <w:p w14:paraId="786E7A57" w14:textId="4C4686C7" w:rsidR="00992A5B" w:rsidRDefault="00992A5B" w:rsidP="00235D84">
            <w:pPr>
              <w:jc w:val="both"/>
              <w:rPr>
                <w:rFonts w:ascii="ITC Avant Garde" w:hAnsi="ITC Avant Garde"/>
                <w:sz w:val="18"/>
                <w:szCs w:val="18"/>
              </w:rPr>
            </w:pPr>
          </w:p>
          <w:p w14:paraId="48AD63B9" w14:textId="241608E4" w:rsidR="00992A5B" w:rsidRDefault="00992A5B" w:rsidP="00235D84">
            <w:pPr>
              <w:jc w:val="both"/>
              <w:rPr>
                <w:rFonts w:ascii="ITC Avant Garde" w:hAnsi="ITC Avant Garde"/>
                <w:sz w:val="18"/>
                <w:szCs w:val="18"/>
              </w:rPr>
            </w:pPr>
          </w:p>
          <w:p w14:paraId="7C5FCD88" w14:textId="56883FF5" w:rsidR="00992A5B" w:rsidRDefault="00992A5B"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14:paraId="6E3588A7" w14:textId="77777777" w:rsidTr="001C4F1A">
              <w:trPr>
                <w:jc w:val="right"/>
              </w:trPr>
              <w:tc>
                <w:tcPr>
                  <w:tcW w:w="8602" w:type="dxa"/>
                  <w:tcBorders>
                    <w:left w:val="single" w:sz="4" w:space="0" w:color="auto"/>
                  </w:tcBorders>
                  <w:shd w:val="clear" w:color="auto" w:fill="A8D08D" w:themeFill="accent6" w:themeFillTint="99"/>
                </w:tcPr>
                <w:p w14:paraId="24095B92" w14:textId="77777777"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14:paraId="160AC0E4"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del proceso interno que generará en el Instituto cada uno de los trámites identificados</w:t>
                  </w:r>
                </w:p>
                <w:p w14:paraId="35969DEE" w14:textId="77777777" w:rsidR="00235D84" w:rsidRPr="00DD06A0" w:rsidRDefault="00235D84" w:rsidP="00235D84">
                  <w:pPr>
                    <w:rPr>
                      <w:rFonts w:ascii="ITC Avant Garde" w:hAnsi="ITC Avant Garde"/>
                      <w:b/>
                      <w:sz w:val="18"/>
                      <w:szCs w:val="18"/>
                    </w:rPr>
                  </w:pPr>
                </w:p>
              </w:tc>
            </w:tr>
            <w:tr w:rsidR="00235D84" w:rsidRPr="00DD06A0" w14:paraId="3A40226E" w14:textId="77777777" w:rsidTr="001C4F1A">
              <w:trPr>
                <w:jc w:val="right"/>
              </w:trPr>
              <w:tc>
                <w:tcPr>
                  <w:tcW w:w="8602" w:type="dxa"/>
                  <w:tcBorders>
                    <w:left w:val="single" w:sz="4" w:space="0" w:color="auto"/>
                  </w:tcBorders>
                  <w:shd w:val="clear" w:color="auto" w:fill="FFFFFF" w:themeFill="background1"/>
                </w:tcPr>
                <w:p w14:paraId="16C85CAA" w14:textId="77777777" w:rsidR="00235D84" w:rsidRPr="00DD06A0" w:rsidRDefault="00235D84" w:rsidP="00235D84">
                  <w:pPr>
                    <w:ind w:left="171" w:hanging="171"/>
                    <w:rPr>
                      <w:rFonts w:ascii="ITC Avant Garde" w:hAnsi="ITC Avant Garde"/>
                      <w:sz w:val="18"/>
                      <w:szCs w:val="18"/>
                    </w:rPr>
                  </w:pPr>
                </w:p>
                <w:p w14:paraId="6E7C867C" w14:textId="20D25CC8" w:rsidR="00235D84" w:rsidRPr="00DD06A0" w:rsidRDefault="000C437C" w:rsidP="00235D84">
                  <w:pPr>
                    <w:ind w:left="171" w:hanging="171"/>
                    <w:rPr>
                      <w:rFonts w:ascii="ITC Avant Garde" w:hAnsi="ITC Avant Garde"/>
                      <w:sz w:val="18"/>
                      <w:szCs w:val="18"/>
                    </w:rPr>
                  </w:pPr>
                  <w:r>
                    <w:rPr>
                      <w:noProof/>
                      <w:lang w:eastAsia="es-MX"/>
                    </w:rPr>
                    <w:drawing>
                      <wp:inline distT="0" distB="0" distL="0" distR="0" wp14:anchorId="413E3461" wp14:editId="41177B21">
                        <wp:extent cx="5397427" cy="2844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141"/>
                                <a:stretch/>
                              </pic:blipFill>
                              <pic:spPr bwMode="auto">
                                <a:xfrm>
                                  <a:off x="0" y="0"/>
                                  <a:ext cx="5406370" cy="28495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75B8A4" w14:textId="77777777" w:rsidR="00235D84" w:rsidRDefault="00235D84" w:rsidP="00235D84">
            <w:pPr>
              <w:jc w:val="both"/>
              <w:rPr>
                <w:rFonts w:ascii="ITC Avant Garde" w:hAnsi="ITC Avant Garde"/>
                <w:sz w:val="18"/>
                <w:szCs w:val="18"/>
              </w:rPr>
            </w:pPr>
          </w:p>
          <w:p w14:paraId="656DBCED" w14:textId="77777777" w:rsidR="00235D84" w:rsidRDefault="00235D84" w:rsidP="00BA1B27">
            <w:pPr>
              <w:jc w:val="both"/>
              <w:rPr>
                <w:rFonts w:ascii="ITC Avant Garde" w:hAnsi="ITC Avant Garde"/>
                <w:sz w:val="18"/>
                <w:szCs w:val="18"/>
              </w:rPr>
            </w:pPr>
          </w:p>
          <w:p w14:paraId="2D0C308C" w14:textId="77777777" w:rsidR="001C4F1A" w:rsidRDefault="001C4F1A" w:rsidP="0089657E">
            <w:pPr>
              <w:jc w:val="both"/>
              <w:rPr>
                <w:rFonts w:ascii="ITC Avant Garde" w:hAnsi="ITC Avant Garde"/>
                <w:sz w:val="18"/>
                <w:szCs w:val="18"/>
              </w:rPr>
            </w:pPr>
          </w:p>
          <w:p w14:paraId="3EE71DD0" w14:textId="77777777" w:rsidR="001C4F1A" w:rsidRDefault="001C4F1A" w:rsidP="0089657E">
            <w:pPr>
              <w:jc w:val="both"/>
              <w:rPr>
                <w:rFonts w:ascii="ITC Avant Garde" w:hAnsi="ITC Avant Garde"/>
                <w:sz w:val="18"/>
                <w:szCs w:val="18"/>
              </w:rPr>
            </w:pPr>
          </w:p>
          <w:p w14:paraId="6C0CE0A3" w14:textId="77777777" w:rsidR="001C4F1A" w:rsidRDefault="001C4F1A" w:rsidP="0089657E">
            <w:pPr>
              <w:jc w:val="both"/>
              <w:rPr>
                <w:rFonts w:ascii="ITC Avant Garde" w:hAnsi="ITC Avant Garde"/>
                <w:sz w:val="18"/>
                <w:szCs w:val="18"/>
              </w:rPr>
            </w:pPr>
          </w:p>
          <w:p w14:paraId="45E7ABF2" w14:textId="77777777" w:rsidR="001C4F1A" w:rsidRDefault="001C4F1A" w:rsidP="0089657E">
            <w:pPr>
              <w:jc w:val="both"/>
              <w:rPr>
                <w:rFonts w:ascii="ITC Avant Garde" w:hAnsi="ITC Avant Garde"/>
                <w:sz w:val="18"/>
                <w:szCs w:val="18"/>
              </w:rPr>
            </w:pPr>
          </w:p>
          <w:p w14:paraId="1E03605C" w14:textId="77777777" w:rsidR="001C4F1A" w:rsidRDefault="001C4F1A" w:rsidP="0089657E">
            <w:pPr>
              <w:jc w:val="both"/>
              <w:rPr>
                <w:rFonts w:ascii="ITC Avant Garde" w:hAnsi="ITC Avant Garde"/>
                <w:sz w:val="18"/>
                <w:szCs w:val="18"/>
              </w:rPr>
            </w:pPr>
          </w:p>
          <w:p w14:paraId="1F1ADC38" w14:textId="77777777" w:rsidR="001C4F1A" w:rsidRDefault="001C4F1A" w:rsidP="0089657E">
            <w:pPr>
              <w:jc w:val="both"/>
              <w:rPr>
                <w:rFonts w:ascii="ITC Avant Garde" w:hAnsi="ITC Avant Garde"/>
                <w:sz w:val="18"/>
                <w:szCs w:val="18"/>
              </w:rPr>
            </w:pPr>
          </w:p>
          <w:p w14:paraId="09786A5B" w14:textId="77777777" w:rsidR="001C4F1A" w:rsidRDefault="001C4F1A" w:rsidP="0089657E">
            <w:pPr>
              <w:jc w:val="both"/>
              <w:rPr>
                <w:rFonts w:ascii="ITC Avant Garde" w:hAnsi="ITC Avant Garde"/>
                <w:sz w:val="18"/>
                <w:szCs w:val="18"/>
              </w:rPr>
            </w:pPr>
          </w:p>
          <w:p w14:paraId="268F70DE" w14:textId="77777777" w:rsidR="001C4F1A" w:rsidRDefault="001C4F1A" w:rsidP="0089657E">
            <w:pPr>
              <w:jc w:val="both"/>
              <w:rPr>
                <w:rFonts w:ascii="ITC Avant Garde" w:hAnsi="ITC Avant Garde"/>
                <w:sz w:val="18"/>
                <w:szCs w:val="18"/>
              </w:rPr>
            </w:pPr>
          </w:p>
          <w:p w14:paraId="16077BAD" w14:textId="77777777" w:rsidR="001C4F1A" w:rsidRDefault="001C4F1A" w:rsidP="0089657E">
            <w:pPr>
              <w:jc w:val="both"/>
              <w:rPr>
                <w:rFonts w:ascii="ITC Avant Garde" w:hAnsi="ITC Avant Garde"/>
                <w:sz w:val="18"/>
                <w:szCs w:val="18"/>
              </w:rPr>
            </w:pPr>
          </w:p>
          <w:p w14:paraId="34C988D2" w14:textId="77777777" w:rsidR="001C4F1A" w:rsidRDefault="001C4F1A" w:rsidP="0089657E">
            <w:pPr>
              <w:jc w:val="both"/>
              <w:rPr>
                <w:rFonts w:ascii="ITC Avant Garde" w:hAnsi="ITC Avant Garde"/>
                <w:sz w:val="18"/>
                <w:szCs w:val="18"/>
              </w:rPr>
            </w:pPr>
          </w:p>
          <w:p w14:paraId="415CE1A4" w14:textId="77777777" w:rsidR="001C4F1A" w:rsidRDefault="001C4F1A" w:rsidP="0089657E">
            <w:pPr>
              <w:jc w:val="both"/>
              <w:rPr>
                <w:rFonts w:ascii="ITC Avant Garde" w:hAnsi="ITC Avant Garde"/>
                <w:sz w:val="18"/>
                <w:szCs w:val="18"/>
              </w:rPr>
            </w:pPr>
          </w:p>
          <w:p w14:paraId="371CDC77" w14:textId="77777777" w:rsidR="001C4F1A" w:rsidRDefault="001C4F1A" w:rsidP="0089657E">
            <w:pPr>
              <w:jc w:val="both"/>
              <w:rPr>
                <w:rFonts w:ascii="ITC Avant Garde" w:hAnsi="ITC Avant Garde"/>
                <w:sz w:val="18"/>
                <w:szCs w:val="18"/>
              </w:rPr>
            </w:pPr>
          </w:p>
          <w:p w14:paraId="2BFB3B94" w14:textId="77777777" w:rsidR="001C4F1A" w:rsidRDefault="001C4F1A" w:rsidP="0089657E">
            <w:pPr>
              <w:jc w:val="both"/>
              <w:rPr>
                <w:rFonts w:ascii="ITC Avant Garde" w:hAnsi="ITC Avant Garde"/>
                <w:sz w:val="18"/>
                <w:szCs w:val="18"/>
              </w:rPr>
            </w:pPr>
          </w:p>
          <w:p w14:paraId="04AF54C1" w14:textId="77777777" w:rsidR="001C4F1A" w:rsidRDefault="001C4F1A" w:rsidP="0089657E">
            <w:pPr>
              <w:jc w:val="both"/>
              <w:rPr>
                <w:rFonts w:ascii="ITC Avant Garde" w:hAnsi="ITC Avant Garde"/>
                <w:sz w:val="18"/>
                <w:szCs w:val="18"/>
              </w:rPr>
            </w:pPr>
          </w:p>
          <w:p w14:paraId="4F4A414A" w14:textId="77777777" w:rsidR="001C4F1A" w:rsidRDefault="001C4F1A" w:rsidP="0089657E">
            <w:pPr>
              <w:jc w:val="both"/>
              <w:rPr>
                <w:rFonts w:ascii="ITC Avant Garde" w:hAnsi="ITC Avant Garde"/>
                <w:sz w:val="18"/>
                <w:szCs w:val="18"/>
              </w:rPr>
            </w:pPr>
          </w:p>
          <w:p w14:paraId="0CB4C617" w14:textId="77777777" w:rsidR="001C4F1A" w:rsidRDefault="001C4F1A" w:rsidP="0089657E">
            <w:pPr>
              <w:jc w:val="both"/>
              <w:rPr>
                <w:rFonts w:ascii="ITC Avant Garde" w:hAnsi="ITC Avant Garde"/>
                <w:sz w:val="18"/>
                <w:szCs w:val="18"/>
              </w:rPr>
            </w:pPr>
          </w:p>
          <w:p w14:paraId="0073B5CA" w14:textId="77777777" w:rsidR="001C4F1A" w:rsidRDefault="001C4F1A" w:rsidP="0089657E">
            <w:pPr>
              <w:jc w:val="both"/>
              <w:rPr>
                <w:rFonts w:ascii="ITC Avant Garde" w:hAnsi="ITC Avant Garde"/>
                <w:sz w:val="18"/>
                <w:szCs w:val="18"/>
              </w:rPr>
            </w:pPr>
          </w:p>
          <w:p w14:paraId="15F11224" w14:textId="77777777" w:rsidR="001C4F1A" w:rsidRDefault="001C4F1A" w:rsidP="0089657E">
            <w:pPr>
              <w:jc w:val="both"/>
              <w:rPr>
                <w:rFonts w:ascii="ITC Avant Garde" w:hAnsi="ITC Avant Garde"/>
                <w:sz w:val="18"/>
                <w:szCs w:val="18"/>
              </w:rPr>
            </w:pPr>
          </w:p>
          <w:p w14:paraId="03BA47A4" w14:textId="77777777" w:rsidR="001C4F1A" w:rsidRDefault="001C4F1A" w:rsidP="0089657E">
            <w:pPr>
              <w:jc w:val="both"/>
              <w:rPr>
                <w:rFonts w:ascii="ITC Avant Garde" w:hAnsi="ITC Avant Garde"/>
                <w:sz w:val="18"/>
                <w:szCs w:val="18"/>
              </w:rPr>
            </w:pPr>
          </w:p>
          <w:p w14:paraId="246A2131" w14:textId="77777777" w:rsidR="001C4F1A" w:rsidRDefault="001C4F1A" w:rsidP="0089657E">
            <w:pPr>
              <w:jc w:val="both"/>
              <w:rPr>
                <w:rFonts w:ascii="ITC Avant Garde" w:hAnsi="ITC Avant Garde"/>
                <w:sz w:val="18"/>
                <w:szCs w:val="18"/>
              </w:rPr>
            </w:pPr>
          </w:p>
          <w:p w14:paraId="1D24C173" w14:textId="77777777" w:rsidR="001C4F1A" w:rsidRDefault="001C4F1A" w:rsidP="0089657E">
            <w:pPr>
              <w:jc w:val="both"/>
              <w:rPr>
                <w:rFonts w:ascii="ITC Avant Garde" w:hAnsi="ITC Avant Garde"/>
                <w:sz w:val="18"/>
                <w:szCs w:val="18"/>
              </w:rPr>
            </w:pPr>
          </w:p>
          <w:p w14:paraId="3DF5CA88" w14:textId="4F58CFB2" w:rsidR="0089657E" w:rsidRPr="001C4F1A" w:rsidRDefault="0089657E" w:rsidP="0089657E">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7</w:t>
            </w:r>
          </w:p>
          <w:p w14:paraId="1967959B" w14:textId="77777777" w:rsidR="007C5AAD" w:rsidRPr="00DD06A0" w:rsidRDefault="007C5AAD" w:rsidP="0089657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89657E" w:rsidRPr="00DD06A0" w14:paraId="06919127" w14:textId="77777777" w:rsidTr="00743E6B">
              <w:trPr>
                <w:trHeight w:val="270"/>
              </w:trPr>
              <w:tc>
                <w:tcPr>
                  <w:tcW w:w="2273" w:type="dxa"/>
                  <w:shd w:val="clear" w:color="auto" w:fill="A8D08D" w:themeFill="accent6" w:themeFillTint="99"/>
                </w:tcPr>
                <w:p w14:paraId="35E318C0"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439557D"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89657E" w:rsidRPr="00DD06A0" w14:paraId="322B03A5" w14:textId="77777777" w:rsidTr="00743E6B">
              <w:trPr>
                <w:trHeight w:val="230"/>
              </w:trPr>
              <w:tc>
                <w:tcPr>
                  <w:tcW w:w="2273" w:type="dxa"/>
                  <w:shd w:val="clear" w:color="auto" w:fill="E2EFD9" w:themeFill="accent6" w:themeFillTint="33"/>
                </w:tcPr>
                <w:p w14:paraId="197A387F" w14:textId="77777777" w:rsidR="0089657E" w:rsidRPr="00DD06A0" w:rsidRDefault="001C4F1A" w:rsidP="0089657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21520365"/>
                      <w:placeholder>
                        <w:docPart w:val="4FA322CC24EE4366A8B8532D1AFE9634"/>
                      </w:placeholder>
                      <w15:color w:val="339966"/>
                      <w:comboBox>
                        <w:listItem w:value="Elija un elemento."/>
                        <w:listItem w:displayText="Creación" w:value="Creación"/>
                        <w:listItem w:displayText="Modificación" w:value="Modificación"/>
                        <w:listItem w:displayText="Eliminación" w:value="Eliminación"/>
                      </w:comboBox>
                    </w:sdtPr>
                    <w:sdtContent>
                      <w:r w:rsidR="0089657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42251012"/>
                    <w:placeholder>
                      <w:docPart w:val="EBF7287026414FABBA86CB2F1C38E979"/>
                    </w:placeholder>
                    <w15:color w:val="339966"/>
                    <w:dropDownList>
                      <w:listItem w:value="Elija un elemento."/>
                      <w:listItem w:displayText="Trámite" w:value="Trámite"/>
                      <w:listItem w:displayText="Servicio" w:value="Servicio"/>
                    </w:dropDownList>
                  </w:sdtPr>
                  <w:sdtContent>
                    <w:p w14:paraId="00D623E0" w14:textId="77777777" w:rsidR="0089657E" w:rsidRPr="00DD06A0" w:rsidRDefault="0089657E" w:rsidP="0089657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7379E6B" w14:textId="77777777" w:rsidR="0089657E" w:rsidRPr="00DD06A0" w:rsidRDefault="0089657E" w:rsidP="0089657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89657E" w:rsidRPr="00DD06A0" w14:paraId="0B2E4823" w14:textId="77777777" w:rsidTr="00743E6B">
              <w:trPr>
                <w:jc w:val="right"/>
              </w:trPr>
              <w:tc>
                <w:tcPr>
                  <w:tcW w:w="8529" w:type="dxa"/>
                  <w:gridSpan w:val="3"/>
                  <w:tcBorders>
                    <w:left w:val="single" w:sz="4" w:space="0" w:color="auto"/>
                  </w:tcBorders>
                  <w:shd w:val="clear" w:color="auto" w:fill="A8D08D" w:themeFill="accent6" w:themeFillTint="99"/>
                </w:tcPr>
                <w:p w14:paraId="6BC54D2A"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89657E" w:rsidRPr="00DD06A0" w14:paraId="4A6E1BD7" w14:textId="77777777" w:rsidTr="00743E6B">
              <w:trPr>
                <w:jc w:val="right"/>
              </w:trPr>
              <w:tc>
                <w:tcPr>
                  <w:tcW w:w="8529" w:type="dxa"/>
                  <w:gridSpan w:val="3"/>
                  <w:tcBorders>
                    <w:left w:val="single" w:sz="4" w:space="0" w:color="auto"/>
                  </w:tcBorders>
                  <w:shd w:val="clear" w:color="auto" w:fill="FFFFFF" w:themeFill="background1"/>
                </w:tcPr>
                <w:p w14:paraId="09920E35" w14:textId="77777777"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Nombre:</w:t>
                  </w:r>
                </w:p>
                <w:p w14:paraId="4337B02A" w14:textId="53276E6E" w:rsidR="0089657E" w:rsidRPr="00DD06A0" w:rsidRDefault="0089657E" w:rsidP="00302B16">
                  <w:pPr>
                    <w:jc w:val="both"/>
                    <w:rPr>
                      <w:rFonts w:ascii="ITC Avant Garde" w:hAnsi="ITC Avant Garde"/>
                      <w:sz w:val="18"/>
                      <w:szCs w:val="18"/>
                    </w:rPr>
                  </w:pPr>
                  <w:r w:rsidRPr="0089657E">
                    <w:rPr>
                      <w:rFonts w:ascii="ITC Avant Garde" w:hAnsi="ITC Avant Garde"/>
                      <w:sz w:val="18"/>
                      <w:szCs w:val="18"/>
                    </w:rPr>
                    <w:t xml:space="preserve">Sujetos </w:t>
                  </w:r>
                  <w:r w:rsidR="0016005B">
                    <w:rPr>
                      <w:rFonts w:ascii="ITC Avant Garde" w:hAnsi="ITC Avant Garde"/>
                      <w:sz w:val="18"/>
                      <w:szCs w:val="18"/>
                    </w:rPr>
                    <w:t>o</w:t>
                  </w:r>
                  <w:r w:rsidRPr="0089657E">
                    <w:rPr>
                      <w:rFonts w:ascii="ITC Avant Garde" w:hAnsi="ITC Avant Garde"/>
                      <w:sz w:val="18"/>
                      <w:szCs w:val="18"/>
                    </w:rPr>
                    <w:t xml:space="preserve">bligados por comercialización de Servicios como </w:t>
                  </w:r>
                  <w:r w:rsidR="00376C2D">
                    <w:rPr>
                      <w:rFonts w:ascii="ITC Avant Garde" w:hAnsi="ITC Avant Garde"/>
                      <w:sz w:val="18"/>
                      <w:szCs w:val="18"/>
                    </w:rPr>
                    <w:t xml:space="preserve">un operador que no </w:t>
                  </w:r>
                  <w:r w:rsidR="00302B16">
                    <w:rPr>
                      <w:rFonts w:ascii="ITC Avant Garde" w:hAnsi="ITC Avant Garde"/>
                      <w:sz w:val="18"/>
                      <w:szCs w:val="18"/>
                    </w:rPr>
                    <w:t>actualice</w:t>
                  </w:r>
                  <w:r w:rsidR="00376C2D">
                    <w:rPr>
                      <w:rFonts w:ascii="ITC Avant Garde" w:hAnsi="ITC Avant Garde"/>
                      <w:sz w:val="18"/>
                      <w:szCs w:val="18"/>
                    </w:rPr>
                    <w:t xml:space="preserve"> los </w:t>
                  </w:r>
                  <w:r w:rsidR="001E2426">
                    <w:rPr>
                      <w:rFonts w:ascii="ITC Avant Garde" w:hAnsi="ITC Avant Garde"/>
                      <w:sz w:val="18"/>
                      <w:szCs w:val="18"/>
                    </w:rPr>
                    <w:t>supuestos</w:t>
                  </w:r>
                  <w:r w:rsidR="00376C2D">
                    <w:rPr>
                      <w:rFonts w:ascii="ITC Avant Garde" w:hAnsi="ITC Avant Garde"/>
                      <w:sz w:val="18"/>
                      <w:szCs w:val="18"/>
                    </w:rPr>
                    <w:t xml:space="preserve"> establecidos</w:t>
                  </w:r>
                </w:p>
              </w:tc>
            </w:tr>
            <w:tr w:rsidR="0089657E" w:rsidRPr="00DD06A0" w14:paraId="033E5F6B" w14:textId="77777777" w:rsidTr="00743E6B">
              <w:trPr>
                <w:jc w:val="right"/>
              </w:trPr>
              <w:tc>
                <w:tcPr>
                  <w:tcW w:w="8529" w:type="dxa"/>
                  <w:gridSpan w:val="3"/>
                  <w:tcBorders>
                    <w:left w:val="single" w:sz="4" w:space="0" w:color="auto"/>
                  </w:tcBorders>
                  <w:shd w:val="clear" w:color="auto" w:fill="FFFFFF" w:themeFill="background1"/>
                </w:tcPr>
                <w:p w14:paraId="7D2EE61C" w14:textId="77777777"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0B3ECCAA" w14:textId="79A2A38C" w:rsidR="0089657E" w:rsidRPr="00DD06A0" w:rsidRDefault="0089657E" w:rsidP="00E462C9">
                  <w:pPr>
                    <w:ind w:left="171" w:hanging="171"/>
                    <w:rPr>
                      <w:rFonts w:ascii="ITC Avant Garde" w:hAnsi="ITC Avant Garde"/>
                      <w:sz w:val="18"/>
                      <w:szCs w:val="18"/>
                    </w:rPr>
                  </w:pPr>
                  <w:r w:rsidRPr="0089657E">
                    <w:rPr>
                      <w:rFonts w:ascii="ITC Avant Garde" w:hAnsi="ITC Avant Garde"/>
                      <w:sz w:val="18"/>
                      <w:szCs w:val="18"/>
                    </w:rPr>
                    <w:t xml:space="preserve">Lineamiento </w:t>
                  </w:r>
                  <w:r w:rsidR="00302B16">
                    <w:rPr>
                      <w:rFonts w:ascii="ITC Avant Garde" w:hAnsi="ITC Avant Garde"/>
                      <w:sz w:val="18"/>
                      <w:szCs w:val="18"/>
                    </w:rPr>
                    <w:t>QUINTO, numeral 3</w:t>
                  </w:r>
                </w:p>
              </w:tc>
            </w:tr>
            <w:tr w:rsidR="0089657E" w:rsidRPr="00DD06A0" w14:paraId="0C4C5CCA" w14:textId="77777777" w:rsidTr="00743E6B">
              <w:trPr>
                <w:jc w:val="right"/>
              </w:trPr>
              <w:tc>
                <w:tcPr>
                  <w:tcW w:w="8529" w:type="dxa"/>
                  <w:gridSpan w:val="3"/>
                  <w:tcBorders>
                    <w:left w:val="single" w:sz="4" w:space="0" w:color="auto"/>
                  </w:tcBorders>
                  <w:shd w:val="clear" w:color="auto" w:fill="FFFFFF" w:themeFill="background1"/>
                </w:tcPr>
                <w:p w14:paraId="0ADF2E31" w14:textId="77777777" w:rsidR="0089657E" w:rsidRPr="00167AE5" w:rsidRDefault="0089657E" w:rsidP="0089657E">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2EFBC8A0" w14:textId="0A5A009B" w:rsidR="0089657E" w:rsidRPr="00DD06A0" w:rsidRDefault="0089657E" w:rsidP="00302B16">
                  <w:pPr>
                    <w:jc w:val="both"/>
                    <w:rPr>
                      <w:rFonts w:ascii="ITC Avant Garde" w:hAnsi="ITC Avant Garde"/>
                      <w:sz w:val="18"/>
                      <w:szCs w:val="18"/>
                    </w:rPr>
                  </w:pPr>
                  <w:r w:rsidRPr="0089657E">
                    <w:rPr>
                      <w:rFonts w:ascii="ITC Avant Garde" w:hAnsi="ITC Avant Garde"/>
                      <w:sz w:val="18"/>
                      <w:szCs w:val="18"/>
                    </w:rPr>
                    <w:t xml:space="preserve">Todos los Operadores del sector de telecomunicaciones que posean títulos habilitantes de o para uso comercial, que comercialice alguno o varios de los servicios de telecomunicaciones definidos en el lineamiento SEGUNDO, y que no hayan sido considerados </w:t>
                  </w:r>
                  <w:r w:rsidR="000F43BD">
                    <w:rPr>
                      <w:rFonts w:ascii="ITC Avant Garde" w:hAnsi="ITC Avant Garde"/>
                      <w:sz w:val="18"/>
                      <w:szCs w:val="18"/>
                      <w:lang w:val="es-ES"/>
                    </w:rPr>
                    <w:t>como un o</w:t>
                  </w:r>
                  <w:r w:rsidR="000F43BD" w:rsidRPr="004B4B2B">
                    <w:rPr>
                      <w:rFonts w:ascii="ITC Avant Garde" w:hAnsi="ITC Avant Garde"/>
                      <w:sz w:val="18"/>
                      <w:szCs w:val="18"/>
                      <w:lang w:val="es-ES"/>
                    </w:rPr>
                    <w:t xml:space="preserve">perador </w:t>
                  </w:r>
                  <w:r w:rsidR="000F43BD">
                    <w:rPr>
                      <w:rFonts w:ascii="ITC Avant Garde" w:hAnsi="ITC Avant Garde"/>
                      <w:sz w:val="18"/>
                      <w:szCs w:val="18"/>
                      <w:lang w:val="es-ES"/>
                    </w:rPr>
                    <w:t xml:space="preserve">que </w:t>
                  </w:r>
                  <w:r w:rsidR="00302B16">
                    <w:rPr>
                      <w:rFonts w:ascii="ITC Avant Garde" w:hAnsi="ITC Avant Garde"/>
                      <w:sz w:val="18"/>
                      <w:szCs w:val="18"/>
                      <w:lang w:val="es-ES"/>
                    </w:rPr>
                    <w:t>actualice</w:t>
                  </w:r>
                  <w:r w:rsidR="000F43BD">
                    <w:rPr>
                      <w:rFonts w:ascii="ITC Avant Garde" w:hAnsi="ITC Avant Garde"/>
                      <w:sz w:val="18"/>
                      <w:szCs w:val="18"/>
                      <w:lang w:val="es-ES"/>
                    </w:rPr>
                    <w:t xml:space="preserve"> los </w:t>
                  </w:r>
                  <w:r w:rsidR="001E2426">
                    <w:rPr>
                      <w:rFonts w:ascii="ITC Avant Garde" w:hAnsi="ITC Avant Garde"/>
                      <w:sz w:val="18"/>
                      <w:szCs w:val="18"/>
                      <w:lang w:val="es-ES"/>
                    </w:rPr>
                    <w:t>supuestos</w:t>
                  </w:r>
                  <w:r w:rsidRPr="0089657E">
                    <w:rPr>
                      <w:rFonts w:ascii="ITC Avant Garde" w:hAnsi="ITC Avant Garde"/>
                      <w:sz w:val="18"/>
                      <w:szCs w:val="18"/>
                    </w:rPr>
                    <w:t xml:space="preserve"> para ninguno de los servicios de telecomunicaciones de acuerdo </w:t>
                  </w:r>
                  <w:r w:rsidR="00E462C9">
                    <w:rPr>
                      <w:rFonts w:ascii="ITC Avant Garde" w:hAnsi="ITC Avant Garde"/>
                      <w:sz w:val="18"/>
                      <w:szCs w:val="18"/>
                    </w:rPr>
                    <w:t xml:space="preserve">al Lineamiento </w:t>
                  </w:r>
                  <w:r w:rsidR="00302B16">
                    <w:rPr>
                      <w:rFonts w:ascii="ITC Avant Garde" w:hAnsi="ITC Avant Garde"/>
                      <w:sz w:val="18"/>
                      <w:szCs w:val="18"/>
                    </w:rPr>
                    <w:t>QUINTO</w:t>
                  </w:r>
                  <w:r w:rsidRPr="0089657E">
                    <w:rPr>
                      <w:rFonts w:ascii="ITC Avant Garde" w:hAnsi="ITC Avant Garde"/>
                      <w:sz w:val="18"/>
                      <w:szCs w:val="18"/>
                    </w:rPr>
                    <w:t>.</w:t>
                  </w:r>
                </w:p>
              </w:tc>
            </w:tr>
            <w:tr w:rsidR="0089657E" w:rsidRPr="00DD06A0" w14:paraId="057BB90B" w14:textId="77777777" w:rsidTr="00743E6B">
              <w:trPr>
                <w:trHeight w:val="252"/>
                <w:jc w:val="right"/>
              </w:trPr>
              <w:tc>
                <w:tcPr>
                  <w:tcW w:w="8529" w:type="dxa"/>
                  <w:gridSpan w:val="3"/>
                  <w:tcBorders>
                    <w:left w:val="single" w:sz="4" w:space="0" w:color="auto"/>
                  </w:tcBorders>
                  <w:shd w:val="clear" w:color="auto" w:fill="FFFFFF" w:themeFill="background1"/>
                </w:tcPr>
                <w:p w14:paraId="68905E3A" w14:textId="77777777" w:rsidR="0089657E" w:rsidRPr="00DD06A0" w:rsidRDefault="0089657E" w:rsidP="0089657E">
                  <w:pPr>
                    <w:rPr>
                      <w:rFonts w:ascii="ITC Avant Garde" w:hAnsi="ITC Avant Garde"/>
                      <w:sz w:val="18"/>
                      <w:szCs w:val="18"/>
                    </w:rPr>
                  </w:pPr>
                  <w:r w:rsidRPr="00DD06A0">
                    <w:rPr>
                      <w:rFonts w:ascii="ITC Avant Garde" w:hAnsi="ITC Avant Garde"/>
                      <w:sz w:val="18"/>
                      <w:szCs w:val="18"/>
                    </w:rPr>
                    <w:t>Medio de presentación:</w:t>
                  </w:r>
                </w:p>
              </w:tc>
            </w:tr>
            <w:tr w:rsidR="0089657E" w:rsidRPr="00DD06A0" w14:paraId="3D3BEA04" w14:textId="77777777" w:rsidTr="00743E6B">
              <w:trPr>
                <w:gridAfter w:val="1"/>
                <w:wAfter w:w="5528" w:type="dxa"/>
                <w:trHeight w:val="252"/>
                <w:jc w:val="right"/>
              </w:trPr>
              <w:sdt>
                <w:sdtPr>
                  <w:rPr>
                    <w:rFonts w:ascii="ITC Avant Garde" w:hAnsi="ITC Avant Garde"/>
                    <w:sz w:val="18"/>
                    <w:szCs w:val="18"/>
                  </w:rPr>
                  <w:alias w:val="Medio de presentación"/>
                  <w:tag w:val="Medio de presentación"/>
                  <w:id w:val="-551160184"/>
                  <w:placeholder>
                    <w:docPart w:val="F759D515286E4C71A31528D557269B0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76768E3E" w14:textId="77777777" w:rsidR="0089657E" w:rsidRPr="00DD06A0" w:rsidRDefault="0089657E" w:rsidP="0089657E">
                      <w:pPr>
                        <w:rPr>
                          <w:rFonts w:ascii="ITC Avant Garde" w:hAnsi="ITC Avant Garde"/>
                          <w:sz w:val="18"/>
                          <w:szCs w:val="18"/>
                        </w:rPr>
                      </w:pPr>
                      <w:r>
                        <w:rPr>
                          <w:rFonts w:ascii="ITC Avant Garde" w:hAnsi="ITC Avant Garde"/>
                          <w:sz w:val="18"/>
                          <w:szCs w:val="18"/>
                        </w:rPr>
                        <w:t>Internet</w:t>
                      </w:r>
                    </w:p>
                  </w:tc>
                </w:sdtContent>
              </w:sdt>
            </w:tr>
            <w:tr w:rsidR="0089657E" w:rsidRPr="00DD06A0" w14:paraId="48753244" w14:textId="77777777" w:rsidTr="00743E6B">
              <w:trPr>
                <w:jc w:val="right"/>
              </w:trPr>
              <w:tc>
                <w:tcPr>
                  <w:tcW w:w="8529" w:type="dxa"/>
                  <w:gridSpan w:val="3"/>
                  <w:tcBorders>
                    <w:left w:val="single" w:sz="4" w:space="0" w:color="auto"/>
                  </w:tcBorders>
                  <w:shd w:val="clear" w:color="auto" w:fill="FFFFFF" w:themeFill="background1"/>
                </w:tcPr>
                <w:p w14:paraId="3E8D8148"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55A57B3A" w14:textId="77777777" w:rsidR="0089657E" w:rsidRPr="00DD06A0" w:rsidRDefault="0089657E" w:rsidP="0089657E">
                  <w:pPr>
                    <w:rPr>
                      <w:rFonts w:ascii="ITC Avant Garde" w:hAnsi="ITC Avant Garde"/>
                      <w:sz w:val="18"/>
                      <w:szCs w:val="18"/>
                    </w:rPr>
                  </w:pPr>
                  <w:r w:rsidRPr="000A139C">
                    <w:rPr>
                      <w:rFonts w:ascii="ITC Avant Garde" w:hAnsi="ITC Avant Garde"/>
                      <w:sz w:val="18"/>
                      <w:szCs w:val="18"/>
                    </w:rPr>
                    <w:t>eFormato R0</w:t>
                  </w:r>
                  <w:r>
                    <w:rPr>
                      <w:rFonts w:ascii="ITC Avant Garde" w:hAnsi="ITC Avant Garde"/>
                      <w:sz w:val="18"/>
                      <w:szCs w:val="18"/>
                    </w:rPr>
                    <w:t>02</w:t>
                  </w:r>
                </w:p>
              </w:tc>
            </w:tr>
            <w:tr w:rsidR="0089657E" w:rsidRPr="00DD06A0" w14:paraId="2C587078" w14:textId="77777777" w:rsidTr="00743E6B">
              <w:trPr>
                <w:jc w:val="right"/>
              </w:trPr>
              <w:tc>
                <w:tcPr>
                  <w:tcW w:w="8529" w:type="dxa"/>
                  <w:gridSpan w:val="3"/>
                  <w:tcBorders>
                    <w:left w:val="single" w:sz="4" w:space="0" w:color="auto"/>
                  </w:tcBorders>
                  <w:shd w:val="clear" w:color="auto" w:fill="FFFFFF" w:themeFill="background1"/>
                </w:tcPr>
                <w:p w14:paraId="53163E82"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1768D8F8" w14:textId="77777777" w:rsidR="0089657E" w:rsidRPr="00DD06A0" w:rsidRDefault="0089657E" w:rsidP="0089657E">
                  <w:pPr>
                    <w:rPr>
                      <w:rFonts w:ascii="ITC Avant Garde" w:hAnsi="ITC Avant Garde"/>
                      <w:sz w:val="18"/>
                      <w:szCs w:val="18"/>
                    </w:rPr>
                  </w:pPr>
                  <w:r w:rsidRPr="006F67E1">
                    <w:rPr>
                      <w:rFonts w:ascii="ITC Avant Garde Std Bk" w:hAnsi="ITC Avant Garde Std Bk"/>
                      <w:sz w:val="18"/>
                      <w:szCs w:val="18"/>
                    </w:rPr>
                    <w:t>65 días hábiles</w:t>
                  </w:r>
                </w:p>
              </w:tc>
            </w:tr>
            <w:tr w:rsidR="0089657E" w:rsidRPr="00DD06A0" w14:paraId="35090541" w14:textId="77777777" w:rsidTr="00743E6B">
              <w:trPr>
                <w:jc w:val="right"/>
              </w:trPr>
              <w:tc>
                <w:tcPr>
                  <w:tcW w:w="8529" w:type="dxa"/>
                  <w:gridSpan w:val="3"/>
                  <w:tcBorders>
                    <w:left w:val="single" w:sz="4" w:space="0" w:color="auto"/>
                  </w:tcBorders>
                  <w:shd w:val="clear" w:color="auto" w:fill="FFFFFF" w:themeFill="background1"/>
                </w:tcPr>
                <w:p w14:paraId="57DF8548" w14:textId="77777777" w:rsidR="0089657E" w:rsidRPr="00DD06A0" w:rsidRDefault="0089657E" w:rsidP="0089657E">
                  <w:pPr>
                    <w:rPr>
                      <w:rFonts w:ascii="ITC Avant Garde" w:hAnsi="ITC Avant Garde"/>
                      <w:sz w:val="18"/>
                      <w:szCs w:val="18"/>
                    </w:rPr>
                  </w:pPr>
                  <w:r w:rsidRPr="00DD06A0">
                    <w:rPr>
                      <w:rFonts w:ascii="ITC Avant Garde" w:hAnsi="ITC Avant Garde"/>
                      <w:sz w:val="18"/>
                      <w:szCs w:val="18"/>
                    </w:rPr>
                    <w:t>Tipo de ficta:</w:t>
                  </w:r>
                </w:p>
              </w:tc>
            </w:tr>
            <w:tr w:rsidR="0089657E" w:rsidRPr="00DD06A0" w14:paraId="55ADEE5D" w14:textId="77777777" w:rsidTr="00743E6B">
              <w:trPr>
                <w:gridAfter w:val="2"/>
                <w:wAfter w:w="5632" w:type="dxa"/>
                <w:jc w:val="right"/>
              </w:trPr>
              <w:sdt>
                <w:sdtPr>
                  <w:rPr>
                    <w:rFonts w:ascii="ITC Avant Garde" w:hAnsi="ITC Avant Garde"/>
                    <w:sz w:val="18"/>
                    <w:szCs w:val="18"/>
                  </w:rPr>
                  <w:alias w:val="Tipo de ficta"/>
                  <w:tag w:val="Tipo de ficta"/>
                  <w:id w:val="1045180070"/>
                  <w:placeholder>
                    <w:docPart w:val="314F35B9C6C74774A900DAEF916D0D2A"/>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61B703F" w14:textId="77777777" w:rsidR="0089657E" w:rsidRPr="00DD06A0" w:rsidRDefault="0089657E" w:rsidP="0089657E">
                      <w:pPr>
                        <w:rPr>
                          <w:rFonts w:ascii="ITC Avant Garde" w:hAnsi="ITC Avant Garde"/>
                          <w:sz w:val="18"/>
                          <w:szCs w:val="18"/>
                        </w:rPr>
                      </w:pPr>
                      <w:r>
                        <w:rPr>
                          <w:rFonts w:ascii="ITC Avant Garde" w:hAnsi="ITC Avant Garde"/>
                          <w:sz w:val="18"/>
                          <w:szCs w:val="18"/>
                        </w:rPr>
                        <w:t>Afirmativa</w:t>
                      </w:r>
                    </w:p>
                  </w:tc>
                </w:sdtContent>
              </w:sdt>
            </w:tr>
            <w:tr w:rsidR="0089657E" w:rsidRPr="00DD06A0" w14:paraId="2D92BFC7"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0C9E3896"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2CED7AF4" w14:textId="77777777" w:rsidR="0089657E" w:rsidRPr="00DD06A0" w:rsidRDefault="0089657E" w:rsidP="0089657E">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89657E" w:rsidRPr="00DD06A0" w14:paraId="0BC9CB01"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71D406AA" w14:textId="77777777" w:rsidR="0089657E" w:rsidRDefault="0089657E" w:rsidP="0089657E">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6E108BA2" w14:textId="77777777" w:rsidR="0089657E" w:rsidRPr="000A139C" w:rsidRDefault="0089657E" w:rsidP="0089657E">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89657E" w:rsidRPr="00DD06A0" w14:paraId="61562125" w14:textId="77777777" w:rsidTr="00743E6B">
              <w:trPr>
                <w:trHeight w:val="613"/>
                <w:jc w:val="right"/>
              </w:trPr>
              <w:tc>
                <w:tcPr>
                  <w:tcW w:w="8529" w:type="dxa"/>
                  <w:gridSpan w:val="3"/>
                  <w:tcBorders>
                    <w:left w:val="single" w:sz="4" w:space="0" w:color="auto"/>
                    <w:bottom w:val="nil"/>
                  </w:tcBorders>
                  <w:shd w:val="clear" w:color="auto" w:fill="FFFFFF" w:themeFill="background1"/>
                </w:tcPr>
                <w:p w14:paraId="577D904C"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07159086" w14:textId="77777777" w:rsidR="0089657E" w:rsidRPr="00DD06A0" w:rsidRDefault="0089657E" w:rsidP="0089657E">
                  <w:pPr>
                    <w:rPr>
                      <w:rFonts w:ascii="ITC Avant Garde" w:hAnsi="ITC Avant Garde"/>
                      <w:sz w:val="18"/>
                      <w:szCs w:val="18"/>
                    </w:rPr>
                  </w:pPr>
                  <w:r>
                    <w:rPr>
                      <w:rFonts w:ascii="ITC Avant Garde" w:hAnsi="ITC Avant Garde"/>
                      <w:sz w:val="18"/>
                      <w:szCs w:val="18"/>
                    </w:rPr>
                    <w:t>Gratuito</w:t>
                  </w:r>
                </w:p>
              </w:tc>
            </w:tr>
            <w:tr w:rsidR="0089657E" w:rsidRPr="00DD06A0" w14:paraId="54788CB6" w14:textId="77777777" w:rsidTr="00743E6B">
              <w:trPr>
                <w:jc w:val="right"/>
              </w:trPr>
              <w:tc>
                <w:tcPr>
                  <w:tcW w:w="8529" w:type="dxa"/>
                  <w:gridSpan w:val="3"/>
                  <w:tcBorders>
                    <w:left w:val="single" w:sz="4" w:space="0" w:color="auto"/>
                    <w:bottom w:val="nil"/>
                  </w:tcBorders>
                  <w:shd w:val="clear" w:color="auto" w:fill="FFFFFF" w:themeFill="background1"/>
                </w:tcPr>
                <w:p w14:paraId="404278AF"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511CAF29" w14:textId="77777777"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14:paraId="3F5DF6B0" w14:textId="77777777" w:rsidTr="00743E6B">
              <w:trPr>
                <w:jc w:val="right"/>
              </w:trPr>
              <w:tc>
                <w:tcPr>
                  <w:tcW w:w="8529" w:type="dxa"/>
                  <w:gridSpan w:val="3"/>
                  <w:tcBorders>
                    <w:left w:val="single" w:sz="4" w:space="0" w:color="auto"/>
                  </w:tcBorders>
                  <w:shd w:val="clear" w:color="auto" w:fill="FFFFFF" w:themeFill="background1"/>
                </w:tcPr>
                <w:p w14:paraId="2FBB13A3"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36ED0ECF" w14:textId="77777777"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14:paraId="323FB942" w14:textId="77777777" w:rsidTr="00743E6B">
              <w:trPr>
                <w:jc w:val="right"/>
              </w:trPr>
              <w:tc>
                <w:tcPr>
                  <w:tcW w:w="8529" w:type="dxa"/>
                  <w:gridSpan w:val="3"/>
                  <w:tcBorders>
                    <w:left w:val="single" w:sz="4" w:space="0" w:color="auto"/>
                  </w:tcBorders>
                  <w:shd w:val="clear" w:color="auto" w:fill="FFFFFF" w:themeFill="background1"/>
                </w:tcPr>
                <w:p w14:paraId="12CD8F76" w14:textId="77777777" w:rsidR="0089657E" w:rsidRDefault="0089657E" w:rsidP="0089657E">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73056D51" w14:textId="44B9454B" w:rsidR="0089657E" w:rsidRPr="000A139C" w:rsidRDefault="0089657E" w:rsidP="00E462C9">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E462C9">
                    <w:rPr>
                      <w:rFonts w:ascii="ITC Avant Garde Std Bk" w:hAnsi="ITC Avant Garde Std Bk"/>
                      <w:sz w:val="18"/>
                      <w:szCs w:val="18"/>
                    </w:rPr>
                    <w:t>Tercer</w:t>
                  </w:r>
                  <w:r w:rsidR="0082019C" w:rsidRPr="0089657E" w:rsidDel="0082019C">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51B2E421" w14:textId="0AEAD2AB" w:rsidR="0089657E" w:rsidRDefault="0089657E" w:rsidP="0089657E">
            <w:pPr>
              <w:jc w:val="both"/>
              <w:rPr>
                <w:rFonts w:ascii="ITC Avant Garde" w:hAnsi="ITC Avant Garde"/>
                <w:sz w:val="18"/>
                <w:szCs w:val="18"/>
              </w:rPr>
            </w:pPr>
          </w:p>
          <w:p w14:paraId="6DA08E75" w14:textId="1C163D15" w:rsidR="001C4F1A" w:rsidRDefault="001C4F1A" w:rsidP="0089657E">
            <w:pPr>
              <w:jc w:val="both"/>
              <w:rPr>
                <w:rFonts w:ascii="ITC Avant Garde" w:hAnsi="ITC Avant Garde"/>
                <w:sz w:val="18"/>
                <w:szCs w:val="18"/>
              </w:rPr>
            </w:pPr>
          </w:p>
          <w:p w14:paraId="1C321FB4" w14:textId="0F3647A7" w:rsidR="001C4F1A" w:rsidRDefault="001C4F1A" w:rsidP="0089657E">
            <w:pPr>
              <w:jc w:val="both"/>
              <w:rPr>
                <w:rFonts w:ascii="ITC Avant Garde" w:hAnsi="ITC Avant Garde"/>
                <w:sz w:val="18"/>
                <w:szCs w:val="18"/>
              </w:rPr>
            </w:pPr>
          </w:p>
          <w:p w14:paraId="30679D6C" w14:textId="007D92E0" w:rsidR="001C4F1A" w:rsidRDefault="001C4F1A" w:rsidP="0089657E">
            <w:pPr>
              <w:jc w:val="both"/>
              <w:rPr>
                <w:rFonts w:ascii="ITC Avant Garde" w:hAnsi="ITC Avant Garde"/>
                <w:sz w:val="18"/>
                <w:szCs w:val="18"/>
              </w:rPr>
            </w:pPr>
          </w:p>
          <w:p w14:paraId="6C784136" w14:textId="6EDE1A34" w:rsidR="001C4F1A" w:rsidRDefault="001C4F1A" w:rsidP="0089657E">
            <w:pPr>
              <w:jc w:val="both"/>
              <w:rPr>
                <w:rFonts w:ascii="ITC Avant Garde" w:hAnsi="ITC Avant Garde"/>
                <w:sz w:val="18"/>
                <w:szCs w:val="18"/>
              </w:rPr>
            </w:pPr>
          </w:p>
          <w:p w14:paraId="59A01ED2" w14:textId="20DC80FB" w:rsidR="001C4F1A" w:rsidRDefault="001C4F1A" w:rsidP="0089657E">
            <w:pPr>
              <w:jc w:val="both"/>
              <w:rPr>
                <w:rFonts w:ascii="ITC Avant Garde" w:hAnsi="ITC Avant Garde"/>
                <w:sz w:val="18"/>
                <w:szCs w:val="18"/>
              </w:rPr>
            </w:pPr>
          </w:p>
          <w:p w14:paraId="464CDBD3" w14:textId="237BBB3F" w:rsidR="001C4F1A" w:rsidRDefault="001C4F1A" w:rsidP="0089657E">
            <w:pPr>
              <w:jc w:val="both"/>
              <w:rPr>
                <w:rFonts w:ascii="ITC Avant Garde" w:hAnsi="ITC Avant Garde"/>
                <w:sz w:val="18"/>
                <w:szCs w:val="18"/>
              </w:rPr>
            </w:pPr>
          </w:p>
          <w:p w14:paraId="5CCB1F0D" w14:textId="08CFDE41" w:rsidR="001C4F1A" w:rsidRDefault="001C4F1A" w:rsidP="0089657E">
            <w:pPr>
              <w:jc w:val="both"/>
              <w:rPr>
                <w:rFonts w:ascii="ITC Avant Garde" w:hAnsi="ITC Avant Garde"/>
                <w:sz w:val="18"/>
                <w:szCs w:val="18"/>
              </w:rPr>
            </w:pPr>
          </w:p>
          <w:p w14:paraId="298E0F60" w14:textId="74938B4C" w:rsidR="001C4F1A" w:rsidRDefault="001C4F1A" w:rsidP="0089657E">
            <w:pPr>
              <w:jc w:val="both"/>
              <w:rPr>
                <w:rFonts w:ascii="ITC Avant Garde" w:hAnsi="ITC Avant Garde"/>
                <w:sz w:val="18"/>
                <w:szCs w:val="18"/>
              </w:rPr>
            </w:pPr>
          </w:p>
          <w:p w14:paraId="5B53D878" w14:textId="32F729B0" w:rsidR="001C4F1A" w:rsidRDefault="001C4F1A" w:rsidP="0089657E">
            <w:pPr>
              <w:jc w:val="both"/>
              <w:rPr>
                <w:rFonts w:ascii="ITC Avant Garde" w:hAnsi="ITC Avant Garde"/>
                <w:sz w:val="18"/>
                <w:szCs w:val="18"/>
              </w:rPr>
            </w:pPr>
          </w:p>
          <w:p w14:paraId="4F072033" w14:textId="4EB23130" w:rsidR="001C4F1A" w:rsidRDefault="001C4F1A" w:rsidP="0089657E">
            <w:pPr>
              <w:jc w:val="both"/>
              <w:rPr>
                <w:rFonts w:ascii="ITC Avant Garde" w:hAnsi="ITC Avant Garde"/>
                <w:sz w:val="18"/>
                <w:szCs w:val="18"/>
              </w:rPr>
            </w:pPr>
          </w:p>
          <w:p w14:paraId="2515D68E" w14:textId="1FAECB79" w:rsidR="001C4F1A" w:rsidRDefault="001C4F1A" w:rsidP="0089657E">
            <w:pPr>
              <w:jc w:val="both"/>
              <w:rPr>
                <w:rFonts w:ascii="ITC Avant Garde" w:hAnsi="ITC Avant Garde"/>
                <w:sz w:val="18"/>
                <w:szCs w:val="18"/>
              </w:rPr>
            </w:pPr>
          </w:p>
          <w:p w14:paraId="0FC09A5B" w14:textId="58989221" w:rsidR="001C4F1A" w:rsidRDefault="001C4F1A"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89657E" w:rsidRPr="00DD06A0" w14:paraId="699F6D66" w14:textId="77777777" w:rsidTr="00743E6B">
              <w:trPr>
                <w:jc w:val="right"/>
              </w:trPr>
              <w:tc>
                <w:tcPr>
                  <w:tcW w:w="8602" w:type="dxa"/>
                  <w:gridSpan w:val="5"/>
                  <w:tcBorders>
                    <w:left w:val="single" w:sz="4" w:space="0" w:color="auto"/>
                  </w:tcBorders>
                  <w:shd w:val="clear" w:color="auto" w:fill="A8D08D" w:themeFill="accent6" w:themeFillTint="99"/>
                </w:tcPr>
                <w:p w14:paraId="56E6A6F2"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89657E" w:rsidRPr="00DD06A0" w14:paraId="5EFEE17E" w14:textId="77777777" w:rsidTr="001C4F1A">
              <w:tblPrEx>
                <w:jc w:val="center"/>
              </w:tblPrEx>
              <w:trPr>
                <w:jc w:val="center"/>
              </w:trPr>
              <w:tc>
                <w:tcPr>
                  <w:tcW w:w="1831" w:type="dxa"/>
                  <w:tcBorders>
                    <w:bottom w:val="single" w:sz="4" w:space="0" w:color="auto"/>
                  </w:tcBorders>
                  <w:shd w:val="clear" w:color="auto" w:fill="A8D08D" w:themeFill="accent6" w:themeFillTint="99"/>
                  <w:vAlign w:val="center"/>
                </w:tcPr>
                <w:p w14:paraId="2434D9F1"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1A99BE02" w14:textId="77777777" w:rsidR="0089657E" w:rsidRPr="00DD06A0" w:rsidRDefault="0089657E" w:rsidP="0089657E">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171B02D5"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02487063"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300C32A0"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Justificación</w:t>
                  </w:r>
                </w:p>
              </w:tc>
            </w:tr>
            <w:tr w:rsidR="0089657E" w:rsidRPr="00DD06A0" w14:paraId="063A86F4" w14:textId="77777777" w:rsidTr="001C4F1A">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31D868C"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635560754"/>
                  <w:placeholder>
                    <w:docPart w:val="4E798798BB2E4C6BA90415C46682380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EBF98A7"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018CF" w14:textId="77777777" w:rsidR="0089657E" w:rsidRPr="00B72B0C"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48462"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76C81"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89657E" w:rsidRPr="00DD06A0" w14:paraId="5F4CAE0D" w14:textId="77777777" w:rsidTr="001C4F1A">
              <w:tblPrEx>
                <w:jc w:val="center"/>
              </w:tblPrEx>
              <w:trPr>
                <w:jc w:val="center"/>
              </w:trPr>
              <w:sdt>
                <w:sdtPr>
                  <w:rPr>
                    <w:rFonts w:ascii="ITC Avant Garde" w:hAnsi="ITC Avant Garde"/>
                    <w:sz w:val="18"/>
                    <w:szCs w:val="18"/>
                  </w:rPr>
                  <w:alias w:val="Actividad"/>
                  <w:tag w:val="Actividad"/>
                  <w:id w:val="1611697614"/>
                  <w:placeholder>
                    <w:docPart w:val="20CEA6FD603B46E4B55DB290CA4032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E57FC4F"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73460918"/>
                  <w:placeholder>
                    <w:docPart w:val="61CACC99E9C34725B4B3684E8BFF9F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728FB"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C0D8F"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101C4"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755F"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89657E" w:rsidRPr="00DD06A0" w14:paraId="3C985ED6" w14:textId="77777777" w:rsidTr="001C4F1A">
              <w:tblPrEx>
                <w:jc w:val="center"/>
              </w:tblPrEx>
              <w:trPr>
                <w:jc w:val="center"/>
              </w:trPr>
              <w:sdt>
                <w:sdtPr>
                  <w:rPr>
                    <w:rFonts w:ascii="ITC Avant Garde" w:hAnsi="ITC Avant Garde"/>
                    <w:sz w:val="18"/>
                    <w:szCs w:val="18"/>
                  </w:rPr>
                  <w:alias w:val="Actividad"/>
                  <w:tag w:val="Actividad"/>
                  <w:id w:val="422147867"/>
                  <w:placeholder>
                    <w:docPart w:val="C5C66124F07C4CBDA46EC0F83507B59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BBE222F"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873302013"/>
                  <w:placeholder>
                    <w:docPart w:val="F37F004A73B3407883F48A4F5FB9571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22968"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6DCB"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FDFB"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F5BFA" w14:textId="2C893BE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89657E" w:rsidRPr="00DD06A0" w14:paraId="79566E0C" w14:textId="77777777" w:rsidTr="001C4F1A">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3C7B097D"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304152962"/>
                  <w:placeholder>
                    <w:docPart w:val="095FE814C685422BA395639858D9E8A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7E0C4"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6AFAC"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E259D"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15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5C07E"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89657E" w:rsidRPr="00DD06A0" w14:paraId="1F3AA5FE" w14:textId="77777777" w:rsidTr="001C4F1A">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3C8BF1E"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667449527"/>
                  <w:placeholder>
                    <w:docPart w:val="8F74ED0287AA4B14A0FB9E4CA3C49B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8A602"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578D6"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988FA"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8B37D"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Conclusión del trámite</w:t>
                  </w:r>
                </w:p>
              </w:tc>
            </w:tr>
          </w:tbl>
          <w:p w14:paraId="27FEC41C" w14:textId="77777777" w:rsidR="0089657E" w:rsidRPr="00DD06A0" w:rsidRDefault="0089657E" w:rsidP="0089657E">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73B640E8" w14:textId="77777777" w:rsidR="0089657E" w:rsidRDefault="0089657E" w:rsidP="0089657E">
            <w:pPr>
              <w:jc w:val="both"/>
              <w:rPr>
                <w:rFonts w:ascii="ITC Avant Garde" w:hAnsi="ITC Avant Garde"/>
                <w:sz w:val="18"/>
                <w:szCs w:val="18"/>
              </w:rPr>
            </w:pPr>
          </w:p>
          <w:p w14:paraId="31E50336" w14:textId="155BCF9E" w:rsidR="0089657E" w:rsidRDefault="0089657E" w:rsidP="0089657E">
            <w:pPr>
              <w:jc w:val="both"/>
              <w:rPr>
                <w:rFonts w:ascii="ITC Avant Garde" w:hAnsi="ITC Avant Garde"/>
                <w:sz w:val="18"/>
                <w:szCs w:val="18"/>
              </w:rPr>
            </w:pPr>
          </w:p>
          <w:p w14:paraId="7E38A794" w14:textId="7FC52607" w:rsidR="001C4F1A" w:rsidRDefault="001C4F1A" w:rsidP="0089657E">
            <w:pPr>
              <w:jc w:val="both"/>
              <w:rPr>
                <w:rFonts w:ascii="ITC Avant Garde" w:hAnsi="ITC Avant Garde"/>
                <w:sz w:val="18"/>
                <w:szCs w:val="18"/>
              </w:rPr>
            </w:pPr>
          </w:p>
          <w:p w14:paraId="4950DBF2" w14:textId="2CCDC798" w:rsidR="001C4F1A" w:rsidRDefault="001C4F1A" w:rsidP="0089657E">
            <w:pPr>
              <w:jc w:val="both"/>
              <w:rPr>
                <w:rFonts w:ascii="ITC Avant Garde" w:hAnsi="ITC Avant Garde"/>
                <w:sz w:val="18"/>
                <w:szCs w:val="18"/>
              </w:rPr>
            </w:pPr>
          </w:p>
          <w:p w14:paraId="6D6EDB32" w14:textId="59E82F9E" w:rsidR="001C4F1A" w:rsidRDefault="001C4F1A" w:rsidP="0089657E">
            <w:pPr>
              <w:jc w:val="both"/>
              <w:rPr>
                <w:rFonts w:ascii="ITC Avant Garde" w:hAnsi="ITC Avant Garde"/>
                <w:sz w:val="18"/>
                <w:szCs w:val="18"/>
              </w:rPr>
            </w:pPr>
          </w:p>
          <w:p w14:paraId="3B779358" w14:textId="7D16DF61" w:rsidR="001C4F1A" w:rsidRDefault="001C4F1A" w:rsidP="0089657E">
            <w:pPr>
              <w:jc w:val="both"/>
              <w:rPr>
                <w:rFonts w:ascii="ITC Avant Garde" w:hAnsi="ITC Avant Garde"/>
                <w:sz w:val="18"/>
                <w:szCs w:val="18"/>
              </w:rPr>
            </w:pPr>
          </w:p>
          <w:p w14:paraId="71849248" w14:textId="77777777" w:rsidR="001C4F1A" w:rsidRPr="00DD06A0" w:rsidRDefault="001C4F1A"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7"/>
            </w:tblGrid>
            <w:tr w:rsidR="0089657E" w:rsidRPr="00DD06A0" w14:paraId="04852F12" w14:textId="77777777" w:rsidTr="00743E6B">
              <w:trPr>
                <w:jc w:val="right"/>
              </w:trPr>
              <w:tc>
                <w:tcPr>
                  <w:tcW w:w="8529" w:type="dxa"/>
                  <w:tcBorders>
                    <w:left w:val="single" w:sz="4" w:space="0" w:color="auto"/>
                  </w:tcBorders>
                  <w:shd w:val="clear" w:color="auto" w:fill="A8D08D" w:themeFill="accent6" w:themeFillTint="99"/>
                </w:tcPr>
                <w:p w14:paraId="39B8FD11" w14:textId="77777777" w:rsidR="0089657E" w:rsidRPr="00DD06A0" w:rsidRDefault="0089657E" w:rsidP="0089657E">
                  <w:pPr>
                    <w:ind w:left="171" w:hanging="171"/>
                    <w:jc w:val="center"/>
                    <w:rPr>
                      <w:rFonts w:ascii="ITC Avant Garde" w:hAnsi="ITC Avant Garde"/>
                      <w:sz w:val="18"/>
                      <w:szCs w:val="18"/>
                    </w:rPr>
                  </w:pPr>
                  <w:r w:rsidRPr="00DD06A0">
                    <w:rPr>
                      <w:rFonts w:ascii="ITC Avant Garde" w:hAnsi="ITC Avant Garde"/>
                      <w:sz w:val="18"/>
                      <w:szCs w:val="18"/>
                    </w:rPr>
                    <w:tab/>
                  </w:r>
                </w:p>
                <w:p w14:paraId="08D155D6"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3"/>
                  </w:r>
                  <w:r w:rsidRPr="00DD06A0">
                    <w:rPr>
                      <w:rFonts w:ascii="ITC Avant Garde" w:hAnsi="ITC Avant Garde"/>
                      <w:b/>
                      <w:sz w:val="18"/>
                      <w:szCs w:val="18"/>
                    </w:rPr>
                    <w:t xml:space="preserve"> del proceso interno que generará en el Instituto cada uno de los trámites identificados</w:t>
                  </w:r>
                </w:p>
                <w:p w14:paraId="61D6B25B" w14:textId="77777777" w:rsidR="0089657E" w:rsidRPr="00DD06A0" w:rsidRDefault="0089657E" w:rsidP="0089657E">
                  <w:pPr>
                    <w:rPr>
                      <w:rFonts w:ascii="ITC Avant Garde" w:hAnsi="ITC Avant Garde"/>
                      <w:b/>
                      <w:sz w:val="18"/>
                      <w:szCs w:val="18"/>
                    </w:rPr>
                  </w:pPr>
                </w:p>
              </w:tc>
            </w:tr>
            <w:tr w:rsidR="0089657E" w:rsidRPr="00DD06A0" w14:paraId="03A1CAD3" w14:textId="77777777" w:rsidTr="00743E6B">
              <w:trPr>
                <w:jc w:val="right"/>
              </w:trPr>
              <w:tc>
                <w:tcPr>
                  <w:tcW w:w="8529" w:type="dxa"/>
                  <w:tcBorders>
                    <w:left w:val="single" w:sz="4" w:space="0" w:color="auto"/>
                  </w:tcBorders>
                  <w:shd w:val="clear" w:color="auto" w:fill="FFFFFF" w:themeFill="background1"/>
                </w:tcPr>
                <w:p w14:paraId="046B6922" w14:textId="4075C38C" w:rsidR="0089657E" w:rsidRPr="00DD06A0" w:rsidRDefault="00E462C9" w:rsidP="0089657E">
                  <w:pPr>
                    <w:ind w:left="171" w:hanging="171"/>
                    <w:rPr>
                      <w:rFonts w:ascii="ITC Avant Garde" w:hAnsi="ITC Avant Garde"/>
                      <w:sz w:val="18"/>
                      <w:szCs w:val="18"/>
                    </w:rPr>
                  </w:pPr>
                  <w:r>
                    <w:rPr>
                      <w:noProof/>
                      <w:lang w:eastAsia="es-MX"/>
                    </w:rPr>
                    <w:drawing>
                      <wp:inline distT="0" distB="0" distL="0" distR="0" wp14:anchorId="00DB9C32" wp14:editId="30DAF569">
                        <wp:extent cx="5296535" cy="2781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8480"/>
                                <a:stretch/>
                              </pic:blipFill>
                              <pic:spPr bwMode="auto">
                                <a:xfrm>
                                  <a:off x="0" y="0"/>
                                  <a:ext cx="5305251" cy="2785877"/>
                                </a:xfrm>
                                <a:prstGeom prst="rect">
                                  <a:avLst/>
                                </a:prstGeom>
                                <a:ln>
                                  <a:noFill/>
                                </a:ln>
                                <a:extLst>
                                  <a:ext uri="{53640926-AAD7-44D8-BBD7-CCE9431645EC}">
                                    <a14:shadowObscured xmlns:a14="http://schemas.microsoft.com/office/drawing/2010/main"/>
                                  </a:ext>
                                </a:extLst>
                              </pic:spPr>
                            </pic:pic>
                          </a:graphicData>
                        </a:graphic>
                      </wp:inline>
                    </w:drawing>
                  </w:r>
                </w:p>
                <w:p w14:paraId="4B868B7B" w14:textId="77777777" w:rsidR="0089657E" w:rsidRPr="00DD06A0" w:rsidRDefault="0089657E">
                  <w:pPr>
                    <w:ind w:left="171" w:hanging="171"/>
                    <w:rPr>
                      <w:rFonts w:ascii="ITC Avant Garde" w:hAnsi="ITC Avant Garde"/>
                      <w:sz w:val="18"/>
                      <w:szCs w:val="18"/>
                    </w:rPr>
                  </w:pPr>
                </w:p>
              </w:tc>
            </w:tr>
          </w:tbl>
          <w:p w14:paraId="70EEABA9" w14:textId="77777777" w:rsidR="00BA1B27" w:rsidRDefault="00BA1B27" w:rsidP="00BA1B27">
            <w:pPr>
              <w:jc w:val="both"/>
              <w:rPr>
                <w:rFonts w:ascii="ITC Avant Garde" w:hAnsi="ITC Avant Garde"/>
                <w:sz w:val="18"/>
                <w:szCs w:val="18"/>
              </w:rPr>
            </w:pPr>
          </w:p>
          <w:p w14:paraId="0F3C5647" w14:textId="77777777" w:rsidR="00235D84" w:rsidRDefault="00235D84" w:rsidP="00BA1B27">
            <w:pPr>
              <w:jc w:val="both"/>
              <w:rPr>
                <w:rFonts w:ascii="ITC Avant Garde" w:hAnsi="ITC Avant Garde"/>
                <w:sz w:val="18"/>
                <w:szCs w:val="18"/>
              </w:rPr>
            </w:pPr>
          </w:p>
          <w:p w14:paraId="3B822F2E" w14:textId="77777777" w:rsidR="001C4F1A" w:rsidRDefault="001C4F1A" w:rsidP="00235D84">
            <w:pPr>
              <w:jc w:val="both"/>
              <w:rPr>
                <w:rFonts w:ascii="ITC Avant Garde" w:hAnsi="ITC Avant Garde"/>
                <w:sz w:val="18"/>
                <w:szCs w:val="18"/>
              </w:rPr>
            </w:pPr>
          </w:p>
          <w:p w14:paraId="71C8E661" w14:textId="77777777" w:rsidR="001C4F1A" w:rsidRDefault="001C4F1A" w:rsidP="00235D84">
            <w:pPr>
              <w:jc w:val="both"/>
              <w:rPr>
                <w:rFonts w:ascii="ITC Avant Garde" w:hAnsi="ITC Avant Garde"/>
                <w:sz w:val="18"/>
                <w:szCs w:val="18"/>
              </w:rPr>
            </w:pPr>
          </w:p>
          <w:p w14:paraId="3442A335" w14:textId="77777777" w:rsidR="001C4F1A" w:rsidRDefault="001C4F1A" w:rsidP="00235D84">
            <w:pPr>
              <w:jc w:val="both"/>
              <w:rPr>
                <w:rFonts w:ascii="ITC Avant Garde" w:hAnsi="ITC Avant Garde"/>
                <w:sz w:val="18"/>
                <w:szCs w:val="18"/>
              </w:rPr>
            </w:pPr>
          </w:p>
          <w:p w14:paraId="7124BBA8" w14:textId="77777777" w:rsidR="001C4F1A" w:rsidRDefault="001C4F1A" w:rsidP="00235D84">
            <w:pPr>
              <w:jc w:val="both"/>
              <w:rPr>
                <w:rFonts w:ascii="ITC Avant Garde" w:hAnsi="ITC Avant Garde"/>
                <w:sz w:val="18"/>
                <w:szCs w:val="18"/>
              </w:rPr>
            </w:pPr>
          </w:p>
          <w:p w14:paraId="6DC43E3A" w14:textId="77777777" w:rsidR="001C4F1A" w:rsidRDefault="001C4F1A" w:rsidP="00235D84">
            <w:pPr>
              <w:jc w:val="both"/>
              <w:rPr>
                <w:rFonts w:ascii="ITC Avant Garde" w:hAnsi="ITC Avant Garde"/>
                <w:sz w:val="18"/>
                <w:szCs w:val="18"/>
              </w:rPr>
            </w:pPr>
          </w:p>
          <w:p w14:paraId="10DFF985" w14:textId="77777777" w:rsidR="001C4F1A" w:rsidRDefault="001C4F1A" w:rsidP="00235D84">
            <w:pPr>
              <w:jc w:val="both"/>
              <w:rPr>
                <w:rFonts w:ascii="ITC Avant Garde" w:hAnsi="ITC Avant Garde"/>
                <w:sz w:val="18"/>
                <w:szCs w:val="18"/>
              </w:rPr>
            </w:pPr>
          </w:p>
          <w:p w14:paraId="0049FD96" w14:textId="77777777" w:rsidR="001C4F1A" w:rsidRDefault="001C4F1A" w:rsidP="00235D84">
            <w:pPr>
              <w:jc w:val="both"/>
              <w:rPr>
                <w:rFonts w:ascii="ITC Avant Garde" w:hAnsi="ITC Avant Garde"/>
                <w:sz w:val="18"/>
                <w:szCs w:val="18"/>
              </w:rPr>
            </w:pPr>
          </w:p>
          <w:p w14:paraId="63679799" w14:textId="77777777" w:rsidR="001C4F1A" w:rsidRDefault="001C4F1A" w:rsidP="00235D84">
            <w:pPr>
              <w:jc w:val="both"/>
              <w:rPr>
                <w:rFonts w:ascii="ITC Avant Garde" w:hAnsi="ITC Avant Garde"/>
                <w:sz w:val="18"/>
                <w:szCs w:val="18"/>
              </w:rPr>
            </w:pPr>
          </w:p>
          <w:p w14:paraId="1CE54C74" w14:textId="77777777" w:rsidR="001C4F1A" w:rsidRDefault="001C4F1A" w:rsidP="00235D84">
            <w:pPr>
              <w:jc w:val="both"/>
              <w:rPr>
                <w:rFonts w:ascii="ITC Avant Garde" w:hAnsi="ITC Avant Garde"/>
                <w:sz w:val="18"/>
                <w:szCs w:val="18"/>
              </w:rPr>
            </w:pPr>
          </w:p>
          <w:p w14:paraId="00526A75" w14:textId="77777777" w:rsidR="001C4F1A" w:rsidRDefault="001C4F1A" w:rsidP="00235D84">
            <w:pPr>
              <w:jc w:val="both"/>
              <w:rPr>
                <w:rFonts w:ascii="ITC Avant Garde" w:hAnsi="ITC Avant Garde"/>
                <w:sz w:val="18"/>
                <w:szCs w:val="18"/>
              </w:rPr>
            </w:pPr>
          </w:p>
          <w:p w14:paraId="3F9460F4" w14:textId="77777777" w:rsidR="001C4F1A" w:rsidRDefault="001C4F1A" w:rsidP="00235D84">
            <w:pPr>
              <w:jc w:val="both"/>
              <w:rPr>
                <w:rFonts w:ascii="ITC Avant Garde" w:hAnsi="ITC Avant Garde"/>
                <w:sz w:val="18"/>
                <w:szCs w:val="18"/>
              </w:rPr>
            </w:pPr>
          </w:p>
          <w:p w14:paraId="52ABD21C" w14:textId="77777777" w:rsidR="001C4F1A" w:rsidRDefault="001C4F1A" w:rsidP="00235D84">
            <w:pPr>
              <w:jc w:val="both"/>
              <w:rPr>
                <w:rFonts w:ascii="ITC Avant Garde" w:hAnsi="ITC Avant Garde"/>
                <w:sz w:val="18"/>
                <w:szCs w:val="18"/>
              </w:rPr>
            </w:pPr>
          </w:p>
          <w:p w14:paraId="71511318" w14:textId="77777777" w:rsidR="001C4F1A" w:rsidRDefault="001C4F1A" w:rsidP="00235D84">
            <w:pPr>
              <w:jc w:val="both"/>
              <w:rPr>
                <w:rFonts w:ascii="ITC Avant Garde" w:hAnsi="ITC Avant Garde"/>
                <w:sz w:val="18"/>
                <w:szCs w:val="18"/>
              </w:rPr>
            </w:pPr>
          </w:p>
          <w:p w14:paraId="25B8C4B8" w14:textId="77777777" w:rsidR="001C4F1A" w:rsidRDefault="001C4F1A" w:rsidP="00235D84">
            <w:pPr>
              <w:jc w:val="both"/>
              <w:rPr>
                <w:rFonts w:ascii="ITC Avant Garde" w:hAnsi="ITC Avant Garde"/>
                <w:sz w:val="18"/>
                <w:szCs w:val="18"/>
              </w:rPr>
            </w:pPr>
          </w:p>
          <w:p w14:paraId="4B3A452A" w14:textId="77777777" w:rsidR="001C4F1A" w:rsidRDefault="001C4F1A" w:rsidP="00235D84">
            <w:pPr>
              <w:jc w:val="both"/>
              <w:rPr>
                <w:rFonts w:ascii="ITC Avant Garde" w:hAnsi="ITC Avant Garde"/>
                <w:sz w:val="18"/>
                <w:szCs w:val="18"/>
              </w:rPr>
            </w:pPr>
          </w:p>
          <w:p w14:paraId="36415808" w14:textId="77777777" w:rsidR="001C4F1A" w:rsidRDefault="001C4F1A" w:rsidP="00235D84">
            <w:pPr>
              <w:jc w:val="both"/>
              <w:rPr>
                <w:rFonts w:ascii="ITC Avant Garde" w:hAnsi="ITC Avant Garde"/>
                <w:sz w:val="18"/>
                <w:szCs w:val="18"/>
              </w:rPr>
            </w:pPr>
          </w:p>
          <w:p w14:paraId="17B90594" w14:textId="77777777" w:rsidR="001C4F1A" w:rsidRDefault="001C4F1A" w:rsidP="00235D84">
            <w:pPr>
              <w:jc w:val="both"/>
              <w:rPr>
                <w:rFonts w:ascii="ITC Avant Garde" w:hAnsi="ITC Avant Garde"/>
                <w:sz w:val="18"/>
                <w:szCs w:val="18"/>
              </w:rPr>
            </w:pPr>
          </w:p>
          <w:p w14:paraId="7A197750" w14:textId="77777777" w:rsidR="001C4F1A" w:rsidRDefault="001C4F1A" w:rsidP="00235D84">
            <w:pPr>
              <w:jc w:val="both"/>
              <w:rPr>
                <w:rFonts w:ascii="ITC Avant Garde" w:hAnsi="ITC Avant Garde"/>
                <w:sz w:val="18"/>
                <w:szCs w:val="18"/>
              </w:rPr>
            </w:pPr>
          </w:p>
          <w:p w14:paraId="0CF301C6" w14:textId="77777777" w:rsidR="001C4F1A" w:rsidRDefault="001C4F1A" w:rsidP="00235D84">
            <w:pPr>
              <w:jc w:val="both"/>
              <w:rPr>
                <w:rFonts w:ascii="ITC Avant Garde" w:hAnsi="ITC Avant Garde"/>
                <w:sz w:val="18"/>
                <w:szCs w:val="18"/>
              </w:rPr>
            </w:pPr>
          </w:p>
          <w:p w14:paraId="50AEAC1B" w14:textId="77777777" w:rsidR="001C4F1A" w:rsidRDefault="001C4F1A" w:rsidP="00235D84">
            <w:pPr>
              <w:jc w:val="both"/>
              <w:rPr>
                <w:rFonts w:ascii="ITC Avant Garde" w:hAnsi="ITC Avant Garde"/>
                <w:sz w:val="18"/>
                <w:szCs w:val="18"/>
              </w:rPr>
            </w:pPr>
          </w:p>
          <w:p w14:paraId="3BBA4A15" w14:textId="77777777" w:rsidR="001C4F1A" w:rsidRDefault="001C4F1A" w:rsidP="00235D84">
            <w:pPr>
              <w:jc w:val="both"/>
              <w:rPr>
                <w:rFonts w:ascii="ITC Avant Garde" w:hAnsi="ITC Avant Garde"/>
                <w:sz w:val="18"/>
                <w:szCs w:val="18"/>
              </w:rPr>
            </w:pPr>
          </w:p>
          <w:p w14:paraId="18C69A37" w14:textId="759DA470"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8</w:t>
            </w:r>
          </w:p>
          <w:p w14:paraId="16170135" w14:textId="77777777"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14:paraId="391A7562" w14:textId="77777777" w:rsidTr="001D0B68">
              <w:trPr>
                <w:trHeight w:val="270"/>
              </w:trPr>
              <w:tc>
                <w:tcPr>
                  <w:tcW w:w="2273" w:type="dxa"/>
                  <w:shd w:val="clear" w:color="auto" w:fill="A8D08D" w:themeFill="accent6" w:themeFillTint="99"/>
                </w:tcPr>
                <w:p w14:paraId="0B95FDD6"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437BB55"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14:paraId="33D54BFE" w14:textId="77777777" w:rsidTr="001D0B68">
              <w:trPr>
                <w:trHeight w:val="230"/>
              </w:trPr>
              <w:tc>
                <w:tcPr>
                  <w:tcW w:w="2273" w:type="dxa"/>
                  <w:shd w:val="clear" w:color="auto" w:fill="E2EFD9" w:themeFill="accent6" w:themeFillTint="33"/>
                </w:tcPr>
                <w:p w14:paraId="471611B5" w14:textId="77777777" w:rsidR="00235D84" w:rsidRPr="00DD06A0" w:rsidRDefault="001C4F1A"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35165253"/>
                      <w:placeholder>
                        <w:docPart w:val="6CAAF29CACA94E81B750B8C50BA2BA09"/>
                      </w:placeholder>
                      <w15:color w:val="339966"/>
                      <w:comboBox>
                        <w:listItem w:value="Elija un elemento."/>
                        <w:listItem w:displayText="Creación" w:value="Creación"/>
                        <w:listItem w:displayText="Modificación" w:value="Modificación"/>
                        <w:listItem w:displayText="Eliminación" w:value="Eliminación"/>
                      </w:comboBox>
                    </w:sdtPr>
                    <w:sdtContent>
                      <w:r w:rsidR="00235D8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07824068"/>
                    <w:placeholder>
                      <w:docPart w:val="DD94DA7326C0407198FB63B83509E1E9"/>
                    </w:placeholder>
                    <w15:color w:val="339966"/>
                    <w:dropDownList>
                      <w:listItem w:value="Elija un elemento."/>
                      <w:listItem w:displayText="Trámite" w:value="Trámite"/>
                      <w:listItem w:displayText="Servicio" w:value="Servicio"/>
                    </w:dropDownList>
                  </w:sdtPr>
                  <w:sdtContent>
                    <w:p w14:paraId="34B2362E" w14:textId="77777777" w:rsidR="00235D84" w:rsidRPr="00DD06A0" w:rsidRDefault="00235D84"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8D11B7A" w14:textId="77777777"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14:paraId="14FBF58C" w14:textId="77777777" w:rsidTr="001D0B68">
              <w:trPr>
                <w:jc w:val="right"/>
              </w:trPr>
              <w:tc>
                <w:tcPr>
                  <w:tcW w:w="8529" w:type="dxa"/>
                  <w:gridSpan w:val="3"/>
                  <w:tcBorders>
                    <w:left w:val="single" w:sz="4" w:space="0" w:color="auto"/>
                  </w:tcBorders>
                  <w:shd w:val="clear" w:color="auto" w:fill="A8D08D" w:themeFill="accent6" w:themeFillTint="99"/>
                </w:tcPr>
                <w:p w14:paraId="2917E6BF"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14:paraId="4732BFE1" w14:textId="77777777" w:rsidTr="001D0B68">
              <w:trPr>
                <w:jc w:val="right"/>
              </w:trPr>
              <w:tc>
                <w:tcPr>
                  <w:tcW w:w="8529" w:type="dxa"/>
                  <w:gridSpan w:val="3"/>
                  <w:tcBorders>
                    <w:left w:val="single" w:sz="4" w:space="0" w:color="auto"/>
                  </w:tcBorders>
                  <w:shd w:val="clear" w:color="auto" w:fill="FFFFFF" w:themeFill="background1"/>
                </w:tcPr>
                <w:p w14:paraId="2107AC44"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14:paraId="3E686D38" w14:textId="2AD680BF" w:rsidR="00235D84" w:rsidRPr="00DD06A0" w:rsidRDefault="00235D84" w:rsidP="001C4F1A">
                  <w:pPr>
                    <w:ind w:hanging="16"/>
                    <w:rPr>
                      <w:rFonts w:ascii="ITC Avant Garde" w:hAnsi="ITC Avant Garde"/>
                      <w:sz w:val="18"/>
                      <w:szCs w:val="18"/>
                    </w:rPr>
                  </w:pPr>
                  <w:r>
                    <w:rPr>
                      <w:rFonts w:ascii="ITC Avant Garde" w:hAnsi="ITC Avant Garde"/>
                      <w:sz w:val="18"/>
                      <w:szCs w:val="18"/>
                    </w:rPr>
                    <w:t>Solicitud de rectificaciones respecto al trámite s</w:t>
                  </w:r>
                  <w:r w:rsidRPr="0089657E">
                    <w:rPr>
                      <w:rFonts w:ascii="ITC Avant Garde" w:hAnsi="ITC Avant Garde"/>
                      <w:sz w:val="18"/>
                      <w:szCs w:val="18"/>
                    </w:rPr>
                    <w:t xml:space="preserve">ujetos </w:t>
                  </w:r>
                  <w:r>
                    <w:rPr>
                      <w:rFonts w:ascii="ITC Avant Garde" w:hAnsi="ITC Avant Garde"/>
                      <w:sz w:val="18"/>
                      <w:szCs w:val="18"/>
                    </w:rPr>
                    <w:t>o</w:t>
                  </w:r>
                  <w:r w:rsidRPr="0089657E">
                    <w:rPr>
                      <w:rFonts w:ascii="ITC Avant Garde" w:hAnsi="ITC Avant Garde"/>
                      <w:sz w:val="18"/>
                      <w:szCs w:val="18"/>
                    </w:rPr>
                    <w:t xml:space="preserve">bligados por comercialización de Servicios como </w:t>
                  </w:r>
                  <w:r>
                    <w:rPr>
                      <w:rFonts w:ascii="ITC Avant Garde" w:hAnsi="ITC Avant Garde"/>
                      <w:sz w:val="18"/>
                      <w:szCs w:val="18"/>
                    </w:rPr>
                    <w:t xml:space="preserve">un operador que no rebasa los </w:t>
                  </w:r>
                  <w:r w:rsidR="001E2426">
                    <w:rPr>
                      <w:rFonts w:ascii="ITC Avant Garde" w:hAnsi="ITC Avant Garde"/>
                      <w:sz w:val="18"/>
                      <w:szCs w:val="18"/>
                    </w:rPr>
                    <w:t>supuestos</w:t>
                  </w:r>
                  <w:r>
                    <w:rPr>
                      <w:rFonts w:ascii="ITC Avant Garde" w:hAnsi="ITC Avant Garde"/>
                      <w:sz w:val="18"/>
                      <w:szCs w:val="18"/>
                    </w:rPr>
                    <w:t xml:space="preserve"> establecidos</w:t>
                  </w:r>
                </w:p>
              </w:tc>
            </w:tr>
            <w:tr w:rsidR="00235D84" w:rsidRPr="00DD06A0" w14:paraId="004FB877" w14:textId="77777777" w:rsidTr="001D0B68">
              <w:trPr>
                <w:jc w:val="right"/>
              </w:trPr>
              <w:tc>
                <w:tcPr>
                  <w:tcW w:w="8529" w:type="dxa"/>
                  <w:gridSpan w:val="3"/>
                  <w:tcBorders>
                    <w:left w:val="single" w:sz="4" w:space="0" w:color="auto"/>
                  </w:tcBorders>
                  <w:shd w:val="clear" w:color="auto" w:fill="FFFFFF" w:themeFill="background1"/>
                </w:tcPr>
                <w:p w14:paraId="00F7FFF8" w14:textId="77777777"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45238FC8" w14:textId="77777777"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14:paraId="0FEB2371" w14:textId="77777777" w:rsidTr="001D0B68">
              <w:trPr>
                <w:jc w:val="right"/>
              </w:trPr>
              <w:tc>
                <w:tcPr>
                  <w:tcW w:w="8529" w:type="dxa"/>
                  <w:gridSpan w:val="3"/>
                  <w:tcBorders>
                    <w:left w:val="single" w:sz="4" w:space="0" w:color="auto"/>
                  </w:tcBorders>
                  <w:shd w:val="clear" w:color="auto" w:fill="FFFFFF" w:themeFill="background1"/>
                </w:tcPr>
                <w:p w14:paraId="0D644CC7" w14:textId="77777777"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5BE233D4" w14:textId="77777777"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14:paraId="116ED5D2" w14:textId="77777777" w:rsidTr="001D0B68">
              <w:trPr>
                <w:trHeight w:val="252"/>
                <w:jc w:val="right"/>
              </w:trPr>
              <w:tc>
                <w:tcPr>
                  <w:tcW w:w="8529" w:type="dxa"/>
                  <w:gridSpan w:val="3"/>
                  <w:tcBorders>
                    <w:left w:val="single" w:sz="4" w:space="0" w:color="auto"/>
                  </w:tcBorders>
                  <w:shd w:val="clear" w:color="auto" w:fill="FFFFFF" w:themeFill="background1"/>
                </w:tcPr>
                <w:p w14:paraId="4ABB606B"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14:paraId="777945E3" w14:textId="77777777" w:rsidTr="001D0B68">
              <w:trPr>
                <w:gridAfter w:val="1"/>
                <w:wAfter w:w="5528" w:type="dxa"/>
                <w:trHeight w:val="252"/>
                <w:jc w:val="right"/>
              </w:trPr>
              <w:sdt>
                <w:sdtPr>
                  <w:rPr>
                    <w:rFonts w:ascii="ITC Avant Garde" w:hAnsi="ITC Avant Garde"/>
                    <w:sz w:val="18"/>
                    <w:szCs w:val="18"/>
                  </w:rPr>
                  <w:alias w:val="Medio de presentación"/>
                  <w:tag w:val="Medio de presentación"/>
                  <w:id w:val="-2088683695"/>
                  <w:placeholder>
                    <w:docPart w:val="1B88F4C6B4F049AB82471E580482B68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640D90CF" w14:textId="77777777" w:rsidR="00235D84" w:rsidRPr="00DD06A0" w:rsidRDefault="00235D84"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14:paraId="03776484" w14:textId="77777777" w:rsidTr="001D0B68">
              <w:trPr>
                <w:jc w:val="right"/>
              </w:trPr>
              <w:tc>
                <w:tcPr>
                  <w:tcW w:w="8529" w:type="dxa"/>
                  <w:gridSpan w:val="3"/>
                  <w:tcBorders>
                    <w:left w:val="single" w:sz="4" w:space="0" w:color="auto"/>
                  </w:tcBorders>
                  <w:shd w:val="clear" w:color="auto" w:fill="FFFFFF" w:themeFill="background1"/>
                </w:tcPr>
                <w:p w14:paraId="027B1CDD"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480F0674" w14:textId="77777777"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14:paraId="1DDD8323" w14:textId="77777777" w:rsidTr="001D0B68">
              <w:trPr>
                <w:jc w:val="right"/>
              </w:trPr>
              <w:tc>
                <w:tcPr>
                  <w:tcW w:w="8529" w:type="dxa"/>
                  <w:gridSpan w:val="3"/>
                  <w:tcBorders>
                    <w:left w:val="single" w:sz="4" w:space="0" w:color="auto"/>
                  </w:tcBorders>
                  <w:shd w:val="clear" w:color="auto" w:fill="FFFFFF" w:themeFill="background1"/>
                </w:tcPr>
                <w:p w14:paraId="1657D44D"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4278583A" w14:textId="77777777"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14:paraId="5610987C" w14:textId="77777777" w:rsidTr="001D0B68">
              <w:trPr>
                <w:jc w:val="right"/>
              </w:trPr>
              <w:tc>
                <w:tcPr>
                  <w:tcW w:w="8529" w:type="dxa"/>
                  <w:gridSpan w:val="3"/>
                  <w:tcBorders>
                    <w:left w:val="single" w:sz="4" w:space="0" w:color="auto"/>
                  </w:tcBorders>
                  <w:shd w:val="clear" w:color="auto" w:fill="FFFFFF" w:themeFill="background1"/>
                </w:tcPr>
                <w:p w14:paraId="55FC95ED" w14:textId="77777777"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14:paraId="5F5A7407" w14:textId="77777777" w:rsidTr="001D0B68">
              <w:trPr>
                <w:gridAfter w:val="2"/>
                <w:wAfter w:w="5632" w:type="dxa"/>
                <w:jc w:val="right"/>
              </w:trPr>
              <w:sdt>
                <w:sdtPr>
                  <w:rPr>
                    <w:rFonts w:ascii="ITC Avant Garde" w:hAnsi="ITC Avant Garde"/>
                    <w:sz w:val="18"/>
                    <w:szCs w:val="18"/>
                  </w:rPr>
                  <w:alias w:val="Tipo de ficta"/>
                  <w:tag w:val="Tipo de ficta"/>
                  <w:id w:val="1863013673"/>
                  <w:placeholder>
                    <w:docPart w:val="002961D2F2314E23BB459986525FBE82"/>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5B6C2C2" w14:textId="77777777" w:rsidR="00235D84" w:rsidRPr="00DD06A0" w:rsidRDefault="00235D84"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14:paraId="4F30D84A"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2C220B6F"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311D6177"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1EB3326C" w14:textId="77777777" w:rsidTr="001D0B68">
              <w:trPr>
                <w:jc w:val="right"/>
              </w:trPr>
              <w:tc>
                <w:tcPr>
                  <w:tcW w:w="8529" w:type="dxa"/>
                  <w:gridSpan w:val="3"/>
                  <w:tcBorders>
                    <w:left w:val="single" w:sz="4" w:space="0" w:color="auto"/>
                    <w:bottom w:val="single" w:sz="4" w:space="0" w:color="auto"/>
                  </w:tcBorders>
                  <w:shd w:val="clear" w:color="auto" w:fill="FFFFFF" w:themeFill="background1"/>
                </w:tcPr>
                <w:p w14:paraId="1FE6625B"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6457FDDF" w14:textId="77777777"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375C8D3A" w14:textId="77777777" w:rsidTr="001D0B68">
              <w:trPr>
                <w:trHeight w:val="613"/>
                <w:jc w:val="right"/>
              </w:trPr>
              <w:tc>
                <w:tcPr>
                  <w:tcW w:w="8529" w:type="dxa"/>
                  <w:gridSpan w:val="3"/>
                  <w:tcBorders>
                    <w:left w:val="single" w:sz="4" w:space="0" w:color="auto"/>
                    <w:bottom w:val="nil"/>
                  </w:tcBorders>
                  <w:shd w:val="clear" w:color="auto" w:fill="FFFFFF" w:themeFill="background1"/>
                </w:tcPr>
                <w:p w14:paraId="5BA22DFA"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77CABA5E" w14:textId="77777777"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14:paraId="0D0DD5DA" w14:textId="77777777" w:rsidTr="001D0B68">
              <w:trPr>
                <w:jc w:val="right"/>
              </w:trPr>
              <w:tc>
                <w:tcPr>
                  <w:tcW w:w="8529" w:type="dxa"/>
                  <w:gridSpan w:val="3"/>
                  <w:tcBorders>
                    <w:left w:val="single" w:sz="4" w:space="0" w:color="auto"/>
                    <w:bottom w:val="nil"/>
                  </w:tcBorders>
                  <w:shd w:val="clear" w:color="auto" w:fill="FFFFFF" w:themeFill="background1"/>
                </w:tcPr>
                <w:p w14:paraId="74A2C541"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237650FE" w14:textId="77777777"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14:paraId="48792407" w14:textId="77777777" w:rsidTr="001D0B68">
              <w:trPr>
                <w:jc w:val="right"/>
              </w:trPr>
              <w:tc>
                <w:tcPr>
                  <w:tcW w:w="8529" w:type="dxa"/>
                  <w:gridSpan w:val="3"/>
                  <w:tcBorders>
                    <w:left w:val="single" w:sz="4" w:space="0" w:color="auto"/>
                  </w:tcBorders>
                  <w:shd w:val="clear" w:color="auto" w:fill="FFFFFF" w:themeFill="background1"/>
                </w:tcPr>
                <w:p w14:paraId="66D1BACC" w14:textId="77777777"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16F82391" w14:textId="77777777"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14:paraId="273DBA52" w14:textId="77777777" w:rsidTr="001D0B68">
              <w:trPr>
                <w:jc w:val="right"/>
              </w:trPr>
              <w:tc>
                <w:tcPr>
                  <w:tcW w:w="8529" w:type="dxa"/>
                  <w:gridSpan w:val="3"/>
                  <w:tcBorders>
                    <w:left w:val="single" w:sz="4" w:space="0" w:color="auto"/>
                  </w:tcBorders>
                  <w:shd w:val="clear" w:color="auto" w:fill="FFFFFF" w:themeFill="background1"/>
                </w:tcPr>
                <w:p w14:paraId="6A67FCC7" w14:textId="77777777"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32594F23" w14:textId="5250C8A0" w:rsidR="00235D84" w:rsidRPr="000A139C" w:rsidRDefault="00235D84" w:rsidP="00E462C9">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E462C9">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0621B602" w14:textId="37903996" w:rsidR="00235D84" w:rsidRDefault="00235D84" w:rsidP="00235D84">
            <w:pPr>
              <w:jc w:val="both"/>
              <w:rPr>
                <w:rFonts w:ascii="ITC Avant Garde" w:hAnsi="ITC Avant Garde"/>
                <w:sz w:val="18"/>
                <w:szCs w:val="18"/>
              </w:rPr>
            </w:pPr>
          </w:p>
          <w:p w14:paraId="32FE000B" w14:textId="4D637752" w:rsidR="001C4F1A" w:rsidRDefault="001C4F1A" w:rsidP="00235D84">
            <w:pPr>
              <w:jc w:val="both"/>
              <w:rPr>
                <w:rFonts w:ascii="ITC Avant Garde" w:hAnsi="ITC Avant Garde"/>
                <w:sz w:val="18"/>
                <w:szCs w:val="18"/>
              </w:rPr>
            </w:pPr>
          </w:p>
          <w:p w14:paraId="7BE55961" w14:textId="60DE42EC" w:rsidR="001C4F1A" w:rsidRDefault="001C4F1A" w:rsidP="00235D84">
            <w:pPr>
              <w:jc w:val="both"/>
              <w:rPr>
                <w:rFonts w:ascii="ITC Avant Garde" w:hAnsi="ITC Avant Garde"/>
                <w:sz w:val="18"/>
                <w:szCs w:val="18"/>
              </w:rPr>
            </w:pPr>
          </w:p>
          <w:p w14:paraId="49BA3B47" w14:textId="0B7EB07F" w:rsidR="001C4F1A" w:rsidRDefault="001C4F1A" w:rsidP="00235D84">
            <w:pPr>
              <w:jc w:val="both"/>
              <w:rPr>
                <w:rFonts w:ascii="ITC Avant Garde" w:hAnsi="ITC Avant Garde"/>
                <w:sz w:val="18"/>
                <w:szCs w:val="18"/>
              </w:rPr>
            </w:pPr>
          </w:p>
          <w:p w14:paraId="1645BA00" w14:textId="07060BD3" w:rsidR="001C4F1A" w:rsidRDefault="001C4F1A" w:rsidP="00235D84">
            <w:pPr>
              <w:jc w:val="both"/>
              <w:rPr>
                <w:rFonts w:ascii="ITC Avant Garde" w:hAnsi="ITC Avant Garde"/>
                <w:sz w:val="18"/>
                <w:szCs w:val="18"/>
              </w:rPr>
            </w:pPr>
          </w:p>
          <w:p w14:paraId="0E005960" w14:textId="1C813BE6" w:rsidR="001C4F1A" w:rsidRDefault="001C4F1A" w:rsidP="00235D84">
            <w:pPr>
              <w:jc w:val="both"/>
              <w:rPr>
                <w:rFonts w:ascii="ITC Avant Garde" w:hAnsi="ITC Avant Garde"/>
                <w:sz w:val="18"/>
                <w:szCs w:val="18"/>
              </w:rPr>
            </w:pPr>
          </w:p>
          <w:p w14:paraId="24E3A1C0" w14:textId="4443355E" w:rsidR="001C4F1A" w:rsidRDefault="001C4F1A" w:rsidP="00235D84">
            <w:pPr>
              <w:jc w:val="both"/>
              <w:rPr>
                <w:rFonts w:ascii="ITC Avant Garde" w:hAnsi="ITC Avant Garde"/>
                <w:sz w:val="18"/>
                <w:szCs w:val="18"/>
              </w:rPr>
            </w:pPr>
          </w:p>
          <w:p w14:paraId="61633EC6" w14:textId="22140CC9" w:rsidR="001C4F1A" w:rsidRDefault="001C4F1A" w:rsidP="00235D84">
            <w:pPr>
              <w:jc w:val="both"/>
              <w:rPr>
                <w:rFonts w:ascii="ITC Avant Garde" w:hAnsi="ITC Avant Garde"/>
                <w:sz w:val="18"/>
                <w:szCs w:val="18"/>
              </w:rPr>
            </w:pPr>
          </w:p>
          <w:p w14:paraId="763B51EF" w14:textId="1E7E59F7" w:rsidR="001C4F1A" w:rsidRDefault="001C4F1A" w:rsidP="00235D84">
            <w:pPr>
              <w:jc w:val="both"/>
              <w:rPr>
                <w:rFonts w:ascii="ITC Avant Garde" w:hAnsi="ITC Avant Garde"/>
                <w:sz w:val="18"/>
                <w:szCs w:val="18"/>
              </w:rPr>
            </w:pPr>
          </w:p>
          <w:p w14:paraId="704E200F" w14:textId="1E6336CB" w:rsidR="001C4F1A" w:rsidRDefault="001C4F1A" w:rsidP="00235D84">
            <w:pPr>
              <w:jc w:val="both"/>
              <w:rPr>
                <w:rFonts w:ascii="ITC Avant Garde" w:hAnsi="ITC Avant Garde"/>
                <w:sz w:val="18"/>
                <w:szCs w:val="18"/>
              </w:rPr>
            </w:pPr>
          </w:p>
          <w:p w14:paraId="5F39C22A" w14:textId="77FF51D1" w:rsidR="001C4F1A" w:rsidRDefault="001C4F1A" w:rsidP="00235D84">
            <w:pPr>
              <w:jc w:val="both"/>
              <w:rPr>
                <w:rFonts w:ascii="ITC Avant Garde" w:hAnsi="ITC Avant Garde"/>
                <w:sz w:val="18"/>
                <w:szCs w:val="18"/>
              </w:rPr>
            </w:pPr>
          </w:p>
          <w:p w14:paraId="18F2B444" w14:textId="77777777"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14:paraId="58E316BC" w14:textId="77777777" w:rsidTr="001D0B68">
              <w:trPr>
                <w:jc w:val="right"/>
              </w:trPr>
              <w:tc>
                <w:tcPr>
                  <w:tcW w:w="8602" w:type="dxa"/>
                  <w:gridSpan w:val="5"/>
                  <w:tcBorders>
                    <w:left w:val="single" w:sz="4" w:space="0" w:color="auto"/>
                  </w:tcBorders>
                  <w:shd w:val="clear" w:color="auto" w:fill="A8D08D" w:themeFill="accent6" w:themeFillTint="99"/>
                </w:tcPr>
                <w:p w14:paraId="56501283"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14:paraId="468DBD8F" w14:textId="77777777" w:rsidTr="001D0B68">
              <w:tblPrEx>
                <w:jc w:val="center"/>
              </w:tblPrEx>
              <w:trPr>
                <w:jc w:val="center"/>
              </w:trPr>
              <w:tc>
                <w:tcPr>
                  <w:tcW w:w="1831" w:type="dxa"/>
                  <w:tcBorders>
                    <w:bottom w:val="single" w:sz="4" w:space="0" w:color="auto"/>
                  </w:tcBorders>
                  <w:shd w:val="clear" w:color="auto" w:fill="A8D08D" w:themeFill="accent6" w:themeFillTint="99"/>
                  <w:vAlign w:val="center"/>
                </w:tcPr>
                <w:p w14:paraId="1AEC20C3"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6FB192FB" w14:textId="77777777"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A60A597"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38BD55D1"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52920319" w14:textId="77777777"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14:paraId="24F59268" w14:textId="77777777"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46ADEADE" w14:textId="77777777"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1622425219"/>
                  <w:placeholder>
                    <w:docPart w:val="6E1F9F8757B04B7A9178B7DEB53C911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9183146"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101D"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1FF88"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D4B376"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14:paraId="03D176B0" w14:textId="77777777" w:rsidTr="001D0B68">
              <w:tblPrEx>
                <w:jc w:val="center"/>
              </w:tblPrEx>
              <w:trPr>
                <w:jc w:val="center"/>
              </w:trPr>
              <w:sdt>
                <w:sdtPr>
                  <w:rPr>
                    <w:rFonts w:ascii="ITC Avant Garde" w:hAnsi="ITC Avant Garde"/>
                    <w:sz w:val="18"/>
                    <w:szCs w:val="18"/>
                  </w:rPr>
                  <w:alias w:val="Actividad"/>
                  <w:tag w:val="Actividad"/>
                  <w:id w:val="-2123139178"/>
                  <w:placeholder>
                    <w:docPart w:val="D737A3FB99324453AF279BA46337405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BFE5FC4"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386916550"/>
                  <w:placeholder>
                    <w:docPart w:val="A7FA3C70020E4FA5A4F8908B0E8E08F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CE70D"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B982"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19D9F"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8BE18" w14:textId="77777777"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14:paraId="3CC6A43D" w14:textId="77777777" w:rsidTr="001D0B68">
              <w:tblPrEx>
                <w:jc w:val="center"/>
              </w:tblPrEx>
              <w:trPr>
                <w:jc w:val="center"/>
              </w:trPr>
              <w:sdt>
                <w:sdtPr>
                  <w:rPr>
                    <w:rFonts w:ascii="ITC Avant Garde" w:hAnsi="ITC Avant Garde"/>
                    <w:sz w:val="18"/>
                    <w:szCs w:val="18"/>
                  </w:rPr>
                  <w:alias w:val="Actividad"/>
                  <w:tag w:val="Actividad"/>
                  <w:id w:val="1973947934"/>
                  <w:placeholder>
                    <w:docPart w:val="521E4D687A694EB390DDB2399FAEF61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5C2FADB"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835608403"/>
                  <w:placeholder>
                    <w:docPart w:val="FC053BE8243E430FA08033C80EB6B86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E70E2" w14:textId="77777777" w:rsidR="00235D84" w:rsidRPr="00DD06A0"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7953" w14:textId="77777777"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43C4C"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9EC99" w14:textId="55354555"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14:paraId="2F27353A" w14:textId="77777777"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B979F43" w14:textId="77777777"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833185577"/>
                  <w:placeholder>
                    <w:docPart w:val="5BED811EFB984E1CA92C8D1A2AC6B20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5A4C7" w14:textId="77777777" w:rsidR="00235D84" w:rsidRDefault="00235D84"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F6586" w14:textId="77777777"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89A4"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8C1" w14:textId="77777777"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14:paraId="0E31C5FE" w14:textId="77777777"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6856589" w14:textId="5FC2648E" w:rsidR="00235D84" w:rsidRDefault="00235D84" w:rsidP="00235D84">
            <w:pPr>
              <w:jc w:val="both"/>
              <w:rPr>
                <w:rFonts w:ascii="ITC Avant Garde" w:hAnsi="ITC Avant Garde"/>
                <w:sz w:val="18"/>
                <w:szCs w:val="18"/>
              </w:rPr>
            </w:pPr>
          </w:p>
          <w:p w14:paraId="3F9875BA" w14:textId="37E79CBD" w:rsidR="00992A5B" w:rsidRDefault="00992A5B" w:rsidP="00235D84">
            <w:pPr>
              <w:jc w:val="both"/>
              <w:rPr>
                <w:rFonts w:ascii="ITC Avant Garde" w:hAnsi="ITC Avant Garde"/>
                <w:sz w:val="18"/>
                <w:szCs w:val="18"/>
              </w:rPr>
            </w:pPr>
          </w:p>
          <w:p w14:paraId="4B74C5FE" w14:textId="213B4E00" w:rsidR="00992A5B" w:rsidRDefault="00992A5B" w:rsidP="00235D84">
            <w:pPr>
              <w:jc w:val="both"/>
              <w:rPr>
                <w:rFonts w:ascii="ITC Avant Garde" w:hAnsi="ITC Avant Garde"/>
                <w:sz w:val="18"/>
                <w:szCs w:val="18"/>
              </w:rPr>
            </w:pPr>
          </w:p>
          <w:p w14:paraId="7B2C122A" w14:textId="7CA2ED15" w:rsidR="00992A5B" w:rsidRDefault="00992A5B" w:rsidP="00235D84">
            <w:pPr>
              <w:jc w:val="both"/>
              <w:rPr>
                <w:rFonts w:ascii="ITC Avant Garde" w:hAnsi="ITC Avant Garde"/>
                <w:sz w:val="18"/>
                <w:szCs w:val="18"/>
              </w:rPr>
            </w:pPr>
          </w:p>
          <w:p w14:paraId="116E329F" w14:textId="6EFC3B55" w:rsidR="00992A5B" w:rsidRDefault="00992A5B" w:rsidP="00235D84">
            <w:pPr>
              <w:jc w:val="both"/>
              <w:rPr>
                <w:rFonts w:ascii="ITC Avant Garde" w:hAnsi="ITC Avant Garde"/>
                <w:sz w:val="18"/>
                <w:szCs w:val="18"/>
              </w:rPr>
            </w:pPr>
          </w:p>
          <w:p w14:paraId="5D7D299B" w14:textId="1C7FDCC0" w:rsidR="00992A5B" w:rsidRDefault="00992A5B" w:rsidP="00235D84">
            <w:pPr>
              <w:jc w:val="both"/>
              <w:rPr>
                <w:rFonts w:ascii="ITC Avant Garde" w:hAnsi="ITC Avant Garde"/>
                <w:sz w:val="18"/>
                <w:szCs w:val="18"/>
              </w:rPr>
            </w:pPr>
          </w:p>
          <w:p w14:paraId="70446A3E" w14:textId="1AD05D18" w:rsidR="00992A5B" w:rsidRDefault="00992A5B" w:rsidP="00235D84">
            <w:pPr>
              <w:jc w:val="both"/>
              <w:rPr>
                <w:rFonts w:ascii="ITC Avant Garde" w:hAnsi="ITC Avant Garde"/>
                <w:sz w:val="18"/>
                <w:szCs w:val="18"/>
              </w:rPr>
            </w:pPr>
          </w:p>
          <w:p w14:paraId="46901C2A" w14:textId="32C6D713" w:rsidR="00992A5B" w:rsidRDefault="00992A5B" w:rsidP="00235D84">
            <w:pPr>
              <w:jc w:val="both"/>
              <w:rPr>
                <w:rFonts w:ascii="ITC Avant Garde" w:hAnsi="ITC Avant Garde"/>
                <w:sz w:val="18"/>
                <w:szCs w:val="18"/>
              </w:rPr>
            </w:pPr>
          </w:p>
          <w:p w14:paraId="1135C3EE" w14:textId="4E452274" w:rsidR="00992A5B" w:rsidRDefault="00992A5B" w:rsidP="00235D84">
            <w:pPr>
              <w:jc w:val="both"/>
              <w:rPr>
                <w:rFonts w:ascii="ITC Avant Garde" w:hAnsi="ITC Avant Garde"/>
                <w:sz w:val="18"/>
                <w:szCs w:val="18"/>
              </w:rPr>
            </w:pPr>
          </w:p>
          <w:p w14:paraId="4D478891" w14:textId="3C9A0D63" w:rsidR="00992A5B" w:rsidRDefault="00992A5B"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14:paraId="7D043219" w14:textId="77777777" w:rsidTr="001C4F1A">
              <w:trPr>
                <w:jc w:val="right"/>
              </w:trPr>
              <w:tc>
                <w:tcPr>
                  <w:tcW w:w="8602" w:type="dxa"/>
                  <w:tcBorders>
                    <w:left w:val="single" w:sz="4" w:space="0" w:color="auto"/>
                  </w:tcBorders>
                  <w:shd w:val="clear" w:color="auto" w:fill="A8D08D" w:themeFill="accent6" w:themeFillTint="99"/>
                </w:tcPr>
                <w:p w14:paraId="6694FE73" w14:textId="77777777"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14:paraId="7CF27F21" w14:textId="77777777"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4"/>
                  </w:r>
                  <w:r w:rsidRPr="00DD06A0">
                    <w:rPr>
                      <w:rFonts w:ascii="ITC Avant Garde" w:hAnsi="ITC Avant Garde"/>
                      <w:b/>
                      <w:sz w:val="18"/>
                      <w:szCs w:val="18"/>
                    </w:rPr>
                    <w:t xml:space="preserve"> del proceso interno que generará en el Instituto cada uno de los trámites identificados</w:t>
                  </w:r>
                </w:p>
                <w:p w14:paraId="7E0410C4" w14:textId="77777777" w:rsidR="00235D84" w:rsidRPr="00DD06A0" w:rsidRDefault="00235D84" w:rsidP="00235D84">
                  <w:pPr>
                    <w:rPr>
                      <w:rFonts w:ascii="ITC Avant Garde" w:hAnsi="ITC Avant Garde"/>
                      <w:b/>
                      <w:sz w:val="18"/>
                      <w:szCs w:val="18"/>
                    </w:rPr>
                  </w:pPr>
                </w:p>
              </w:tc>
            </w:tr>
            <w:tr w:rsidR="00235D84" w:rsidRPr="00DD06A0" w14:paraId="3FE80A32" w14:textId="77777777" w:rsidTr="001C4F1A">
              <w:trPr>
                <w:jc w:val="right"/>
              </w:trPr>
              <w:tc>
                <w:tcPr>
                  <w:tcW w:w="8602" w:type="dxa"/>
                  <w:tcBorders>
                    <w:left w:val="single" w:sz="4" w:space="0" w:color="auto"/>
                  </w:tcBorders>
                  <w:shd w:val="clear" w:color="auto" w:fill="FFFFFF" w:themeFill="background1"/>
                </w:tcPr>
                <w:p w14:paraId="744AD434" w14:textId="5C01A067" w:rsidR="00235D84" w:rsidRPr="00DD06A0" w:rsidRDefault="00E462C9" w:rsidP="00235D84">
                  <w:pPr>
                    <w:ind w:left="171" w:hanging="171"/>
                    <w:rPr>
                      <w:rFonts w:ascii="ITC Avant Garde" w:hAnsi="ITC Avant Garde"/>
                      <w:sz w:val="18"/>
                      <w:szCs w:val="18"/>
                    </w:rPr>
                  </w:pPr>
                  <w:r>
                    <w:rPr>
                      <w:noProof/>
                      <w:lang w:eastAsia="es-MX"/>
                    </w:rPr>
                    <w:drawing>
                      <wp:inline distT="0" distB="0" distL="0" distR="0" wp14:anchorId="457379AB" wp14:editId="18C0ADDE">
                        <wp:extent cx="5342093" cy="2749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0296"/>
                                <a:stretch/>
                              </pic:blipFill>
                              <pic:spPr bwMode="auto">
                                <a:xfrm>
                                  <a:off x="0" y="0"/>
                                  <a:ext cx="5345230" cy="2751165"/>
                                </a:xfrm>
                                <a:prstGeom prst="rect">
                                  <a:avLst/>
                                </a:prstGeom>
                                <a:ln>
                                  <a:noFill/>
                                </a:ln>
                                <a:extLst>
                                  <a:ext uri="{53640926-AAD7-44D8-BBD7-CCE9431645EC}">
                                    <a14:shadowObscured xmlns:a14="http://schemas.microsoft.com/office/drawing/2010/main"/>
                                  </a:ext>
                                </a:extLst>
                              </pic:spPr>
                            </pic:pic>
                          </a:graphicData>
                        </a:graphic>
                      </wp:inline>
                    </w:drawing>
                  </w:r>
                </w:p>
                <w:p w14:paraId="75BBC7AC" w14:textId="77777777" w:rsidR="00235D84" w:rsidRPr="00DD06A0" w:rsidRDefault="00235D84" w:rsidP="00235D84">
                  <w:pPr>
                    <w:ind w:left="171" w:hanging="171"/>
                    <w:rPr>
                      <w:rFonts w:ascii="ITC Avant Garde" w:hAnsi="ITC Avant Garde"/>
                      <w:sz w:val="18"/>
                      <w:szCs w:val="18"/>
                    </w:rPr>
                  </w:pPr>
                </w:p>
              </w:tc>
            </w:tr>
          </w:tbl>
          <w:p w14:paraId="43DBEB9E" w14:textId="77777777" w:rsidR="00235D84" w:rsidRDefault="00235D84" w:rsidP="00235D84">
            <w:pPr>
              <w:jc w:val="both"/>
              <w:rPr>
                <w:rFonts w:ascii="ITC Avant Garde" w:hAnsi="ITC Avant Garde"/>
                <w:sz w:val="18"/>
                <w:szCs w:val="18"/>
              </w:rPr>
            </w:pPr>
          </w:p>
          <w:p w14:paraId="66EAE2DD" w14:textId="77777777" w:rsidR="00235D84" w:rsidRDefault="00235D84" w:rsidP="00BA1B27">
            <w:pPr>
              <w:jc w:val="both"/>
              <w:rPr>
                <w:rFonts w:ascii="ITC Avant Garde" w:hAnsi="ITC Avant Garde"/>
                <w:sz w:val="18"/>
                <w:szCs w:val="18"/>
              </w:rPr>
            </w:pPr>
          </w:p>
          <w:p w14:paraId="5C0E29A6" w14:textId="77777777" w:rsidR="00235D84" w:rsidRDefault="00235D84" w:rsidP="00BA1B27">
            <w:pPr>
              <w:jc w:val="both"/>
              <w:rPr>
                <w:rFonts w:ascii="ITC Avant Garde" w:hAnsi="ITC Avant Garde"/>
                <w:sz w:val="18"/>
                <w:szCs w:val="18"/>
              </w:rPr>
            </w:pPr>
          </w:p>
          <w:p w14:paraId="72D15082" w14:textId="77777777" w:rsidR="001C4F1A" w:rsidRDefault="001C4F1A" w:rsidP="007C5AAD">
            <w:pPr>
              <w:jc w:val="both"/>
              <w:rPr>
                <w:rFonts w:ascii="ITC Avant Garde" w:hAnsi="ITC Avant Garde"/>
                <w:sz w:val="18"/>
                <w:szCs w:val="18"/>
              </w:rPr>
            </w:pPr>
          </w:p>
          <w:p w14:paraId="22A4269F" w14:textId="77777777" w:rsidR="001C4F1A" w:rsidRDefault="001C4F1A" w:rsidP="007C5AAD">
            <w:pPr>
              <w:jc w:val="both"/>
              <w:rPr>
                <w:rFonts w:ascii="ITC Avant Garde" w:hAnsi="ITC Avant Garde"/>
                <w:sz w:val="18"/>
                <w:szCs w:val="18"/>
              </w:rPr>
            </w:pPr>
          </w:p>
          <w:p w14:paraId="5CE73C87" w14:textId="77777777" w:rsidR="001C4F1A" w:rsidRDefault="001C4F1A" w:rsidP="007C5AAD">
            <w:pPr>
              <w:jc w:val="both"/>
              <w:rPr>
                <w:rFonts w:ascii="ITC Avant Garde" w:hAnsi="ITC Avant Garde"/>
                <w:sz w:val="18"/>
                <w:szCs w:val="18"/>
              </w:rPr>
            </w:pPr>
          </w:p>
          <w:p w14:paraId="0318C74B" w14:textId="77777777" w:rsidR="001C4F1A" w:rsidRDefault="001C4F1A" w:rsidP="007C5AAD">
            <w:pPr>
              <w:jc w:val="both"/>
              <w:rPr>
                <w:rFonts w:ascii="ITC Avant Garde" w:hAnsi="ITC Avant Garde"/>
                <w:sz w:val="18"/>
                <w:szCs w:val="18"/>
              </w:rPr>
            </w:pPr>
          </w:p>
          <w:p w14:paraId="337DE717" w14:textId="77777777" w:rsidR="001C4F1A" w:rsidRDefault="001C4F1A" w:rsidP="007C5AAD">
            <w:pPr>
              <w:jc w:val="both"/>
              <w:rPr>
                <w:rFonts w:ascii="ITC Avant Garde" w:hAnsi="ITC Avant Garde"/>
                <w:sz w:val="18"/>
                <w:szCs w:val="18"/>
              </w:rPr>
            </w:pPr>
          </w:p>
          <w:p w14:paraId="3F1B74C3" w14:textId="77777777" w:rsidR="001C4F1A" w:rsidRDefault="001C4F1A" w:rsidP="007C5AAD">
            <w:pPr>
              <w:jc w:val="both"/>
              <w:rPr>
                <w:rFonts w:ascii="ITC Avant Garde" w:hAnsi="ITC Avant Garde"/>
                <w:sz w:val="18"/>
                <w:szCs w:val="18"/>
              </w:rPr>
            </w:pPr>
          </w:p>
          <w:p w14:paraId="7051B6DF" w14:textId="77777777" w:rsidR="001C4F1A" w:rsidRDefault="001C4F1A" w:rsidP="007C5AAD">
            <w:pPr>
              <w:jc w:val="both"/>
              <w:rPr>
                <w:rFonts w:ascii="ITC Avant Garde" w:hAnsi="ITC Avant Garde"/>
                <w:sz w:val="18"/>
                <w:szCs w:val="18"/>
              </w:rPr>
            </w:pPr>
          </w:p>
          <w:p w14:paraId="5A11D3D9" w14:textId="77777777" w:rsidR="001C4F1A" w:rsidRDefault="001C4F1A" w:rsidP="007C5AAD">
            <w:pPr>
              <w:jc w:val="both"/>
              <w:rPr>
                <w:rFonts w:ascii="ITC Avant Garde" w:hAnsi="ITC Avant Garde"/>
                <w:sz w:val="18"/>
                <w:szCs w:val="18"/>
              </w:rPr>
            </w:pPr>
          </w:p>
          <w:p w14:paraId="27C6F450" w14:textId="77777777" w:rsidR="001C4F1A" w:rsidRDefault="001C4F1A" w:rsidP="007C5AAD">
            <w:pPr>
              <w:jc w:val="both"/>
              <w:rPr>
                <w:rFonts w:ascii="ITC Avant Garde" w:hAnsi="ITC Avant Garde"/>
                <w:sz w:val="18"/>
                <w:szCs w:val="18"/>
              </w:rPr>
            </w:pPr>
          </w:p>
          <w:p w14:paraId="21B84EC9" w14:textId="77777777" w:rsidR="001C4F1A" w:rsidRDefault="001C4F1A" w:rsidP="007C5AAD">
            <w:pPr>
              <w:jc w:val="both"/>
              <w:rPr>
                <w:rFonts w:ascii="ITC Avant Garde" w:hAnsi="ITC Avant Garde"/>
                <w:sz w:val="18"/>
                <w:szCs w:val="18"/>
              </w:rPr>
            </w:pPr>
          </w:p>
          <w:p w14:paraId="6BFDDC0E" w14:textId="77777777" w:rsidR="001C4F1A" w:rsidRDefault="001C4F1A" w:rsidP="007C5AAD">
            <w:pPr>
              <w:jc w:val="both"/>
              <w:rPr>
                <w:rFonts w:ascii="ITC Avant Garde" w:hAnsi="ITC Avant Garde"/>
                <w:sz w:val="18"/>
                <w:szCs w:val="18"/>
              </w:rPr>
            </w:pPr>
          </w:p>
          <w:p w14:paraId="5C8F7D91" w14:textId="77777777" w:rsidR="001C4F1A" w:rsidRDefault="001C4F1A" w:rsidP="007C5AAD">
            <w:pPr>
              <w:jc w:val="both"/>
              <w:rPr>
                <w:rFonts w:ascii="ITC Avant Garde" w:hAnsi="ITC Avant Garde"/>
                <w:sz w:val="18"/>
                <w:szCs w:val="18"/>
              </w:rPr>
            </w:pPr>
          </w:p>
          <w:p w14:paraId="12E29C33" w14:textId="77777777" w:rsidR="001C4F1A" w:rsidRDefault="001C4F1A" w:rsidP="007C5AAD">
            <w:pPr>
              <w:jc w:val="both"/>
              <w:rPr>
                <w:rFonts w:ascii="ITC Avant Garde" w:hAnsi="ITC Avant Garde"/>
                <w:sz w:val="18"/>
                <w:szCs w:val="18"/>
              </w:rPr>
            </w:pPr>
          </w:p>
          <w:p w14:paraId="22F127B9" w14:textId="77777777" w:rsidR="001C4F1A" w:rsidRDefault="001C4F1A" w:rsidP="007C5AAD">
            <w:pPr>
              <w:jc w:val="both"/>
              <w:rPr>
                <w:rFonts w:ascii="ITC Avant Garde" w:hAnsi="ITC Avant Garde"/>
                <w:sz w:val="18"/>
                <w:szCs w:val="18"/>
              </w:rPr>
            </w:pPr>
          </w:p>
          <w:p w14:paraId="27681EA1" w14:textId="77777777" w:rsidR="001C4F1A" w:rsidRDefault="001C4F1A" w:rsidP="007C5AAD">
            <w:pPr>
              <w:jc w:val="both"/>
              <w:rPr>
                <w:rFonts w:ascii="ITC Avant Garde" w:hAnsi="ITC Avant Garde"/>
                <w:sz w:val="18"/>
                <w:szCs w:val="18"/>
              </w:rPr>
            </w:pPr>
          </w:p>
          <w:p w14:paraId="36BE459C" w14:textId="77777777" w:rsidR="001C4F1A" w:rsidRDefault="001C4F1A" w:rsidP="007C5AAD">
            <w:pPr>
              <w:jc w:val="both"/>
              <w:rPr>
                <w:rFonts w:ascii="ITC Avant Garde" w:hAnsi="ITC Avant Garde"/>
                <w:sz w:val="18"/>
                <w:szCs w:val="18"/>
              </w:rPr>
            </w:pPr>
          </w:p>
          <w:p w14:paraId="30D9353D" w14:textId="77777777" w:rsidR="001C4F1A" w:rsidRDefault="001C4F1A" w:rsidP="007C5AAD">
            <w:pPr>
              <w:jc w:val="both"/>
              <w:rPr>
                <w:rFonts w:ascii="ITC Avant Garde" w:hAnsi="ITC Avant Garde"/>
                <w:sz w:val="18"/>
                <w:szCs w:val="18"/>
              </w:rPr>
            </w:pPr>
          </w:p>
          <w:p w14:paraId="76689739" w14:textId="77777777" w:rsidR="001C4F1A" w:rsidRDefault="001C4F1A" w:rsidP="007C5AAD">
            <w:pPr>
              <w:jc w:val="both"/>
              <w:rPr>
                <w:rFonts w:ascii="ITC Avant Garde" w:hAnsi="ITC Avant Garde"/>
                <w:sz w:val="18"/>
                <w:szCs w:val="18"/>
              </w:rPr>
            </w:pPr>
          </w:p>
          <w:p w14:paraId="0A8B34FE" w14:textId="77777777" w:rsidR="001C4F1A" w:rsidRDefault="001C4F1A" w:rsidP="007C5AAD">
            <w:pPr>
              <w:jc w:val="both"/>
              <w:rPr>
                <w:rFonts w:ascii="ITC Avant Garde" w:hAnsi="ITC Avant Garde"/>
                <w:sz w:val="18"/>
                <w:szCs w:val="18"/>
              </w:rPr>
            </w:pPr>
          </w:p>
          <w:p w14:paraId="386B4607" w14:textId="77777777" w:rsidR="001C4F1A" w:rsidRDefault="001C4F1A" w:rsidP="007C5AAD">
            <w:pPr>
              <w:jc w:val="both"/>
              <w:rPr>
                <w:rFonts w:ascii="ITC Avant Garde" w:hAnsi="ITC Avant Garde"/>
                <w:sz w:val="18"/>
                <w:szCs w:val="18"/>
              </w:rPr>
            </w:pPr>
          </w:p>
          <w:p w14:paraId="481C8E7C" w14:textId="203434A6" w:rsidR="0089657E" w:rsidRPr="00302B16" w:rsidRDefault="0089657E" w:rsidP="0089657E">
            <w:pPr>
              <w:jc w:val="both"/>
              <w:rPr>
                <w:rFonts w:ascii="ITC Avant Garde" w:hAnsi="ITC Avant Garde"/>
                <w:b/>
                <w:sz w:val="18"/>
                <w:szCs w:val="18"/>
                <w:u w:val="single"/>
              </w:rPr>
            </w:pPr>
            <w:r w:rsidRPr="00302B16">
              <w:rPr>
                <w:rFonts w:ascii="ITC Avant Garde" w:hAnsi="ITC Avant Garde"/>
                <w:b/>
                <w:sz w:val="18"/>
                <w:szCs w:val="18"/>
                <w:u w:val="single"/>
              </w:rPr>
              <w:t xml:space="preserve">Trámite </w:t>
            </w:r>
            <w:r w:rsidR="00302B16" w:rsidRPr="00302B16">
              <w:rPr>
                <w:rFonts w:ascii="ITC Avant Garde" w:hAnsi="ITC Avant Garde"/>
                <w:b/>
                <w:sz w:val="18"/>
                <w:szCs w:val="18"/>
                <w:u w:val="single"/>
              </w:rPr>
              <w:t>9</w:t>
            </w:r>
          </w:p>
          <w:p w14:paraId="0A930111" w14:textId="77777777" w:rsidR="0089657E" w:rsidRPr="00DD06A0" w:rsidRDefault="0089657E" w:rsidP="0089657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89657E" w:rsidRPr="00DD06A0" w14:paraId="69C2B1B1" w14:textId="77777777" w:rsidTr="00743E6B">
              <w:trPr>
                <w:trHeight w:val="270"/>
              </w:trPr>
              <w:tc>
                <w:tcPr>
                  <w:tcW w:w="2273" w:type="dxa"/>
                  <w:shd w:val="clear" w:color="auto" w:fill="A8D08D" w:themeFill="accent6" w:themeFillTint="99"/>
                </w:tcPr>
                <w:p w14:paraId="449CB0BB"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A34E1AE"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89657E" w:rsidRPr="00DD06A0" w14:paraId="10F3AA9D" w14:textId="77777777" w:rsidTr="00743E6B">
              <w:trPr>
                <w:trHeight w:val="230"/>
              </w:trPr>
              <w:tc>
                <w:tcPr>
                  <w:tcW w:w="2273" w:type="dxa"/>
                  <w:shd w:val="clear" w:color="auto" w:fill="E2EFD9" w:themeFill="accent6" w:themeFillTint="33"/>
                </w:tcPr>
                <w:p w14:paraId="6D27B933" w14:textId="77777777" w:rsidR="0089657E" w:rsidRPr="00DD06A0" w:rsidRDefault="001C4F1A" w:rsidP="0089657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07014598"/>
                      <w:placeholder>
                        <w:docPart w:val="7F77FEFA7FEA45AA98DD458E527D4125"/>
                      </w:placeholder>
                      <w15:color w:val="339966"/>
                      <w:comboBox>
                        <w:listItem w:value="Elija un elemento."/>
                        <w:listItem w:displayText="Creación" w:value="Creación"/>
                        <w:listItem w:displayText="Modificación" w:value="Modificación"/>
                        <w:listItem w:displayText="Eliminación" w:value="Eliminación"/>
                      </w:comboBox>
                    </w:sdtPr>
                    <w:sdtContent>
                      <w:r w:rsidR="0089657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62399201"/>
                    <w:placeholder>
                      <w:docPart w:val="31BFA84B20F84B7FB35ECCEF7AA992EA"/>
                    </w:placeholder>
                    <w15:color w:val="339966"/>
                    <w:dropDownList>
                      <w:listItem w:value="Elija un elemento."/>
                      <w:listItem w:displayText="Trámite" w:value="Trámite"/>
                      <w:listItem w:displayText="Servicio" w:value="Servicio"/>
                    </w:dropDownList>
                  </w:sdtPr>
                  <w:sdtContent>
                    <w:p w14:paraId="27F8DAEE" w14:textId="77777777" w:rsidR="0089657E" w:rsidRPr="00DD06A0" w:rsidRDefault="0089657E" w:rsidP="0089657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EE50DD1" w14:textId="77777777" w:rsidR="0089657E" w:rsidRPr="00DD06A0" w:rsidRDefault="0089657E" w:rsidP="0089657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89657E" w:rsidRPr="00DD06A0" w14:paraId="6C52138C" w14:textId="77777777" w:rsidTr="00743E6B">
              <w:trPr>
                <w:jc w:val="right"/>
              </w:trPr>
              <w:tc>
                <w:tcPr>
                  <w:tcW w:w="8529" w:type="dxa"/>
                  <w:gridSpan w:val="3"/>
                  <w:tcBorders>
                    <w:left w:val="single" w:sz="4" w:space="0" w:color="auto"/>
                  </w:tcBorders>
                  <w:shd w:val="clear" w:color="auto" w:fill="A8D08D" w:themeFill="accent6" w:themeFillTint="99"/>
                </w:tcPr>
                <w:p w14:paraId="64500163"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89657E" w:rsidRPr="00DD06A0" w14:paraId="6C669DDF" w14:textId="77777777" w:rsidTr="00743E6B">
              <w:trPr>
                <w:jc w:val="right"/>
              </w:trPr>
              <w:tc>
                <w:tcPr>
                  <w:tcW w:w="8529" w:type="dxa"/>
                  <w:gridSpan w:val="3"/>
                  <w:tcBorders>
                    <w:left w:val="single" w:sz="4" w:space="0" w:color="auto"/>
                  </w:tcBorders>
                  <w:shd w:val="clear" w:color="auto" w:fill="FFFFFF" w:themeFill="background1"/>
                </w:tcPr>
                <w:p w14:paraId="23C4C0DF" w14:textId="77777777"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Nombre:</w:t>
                  </w:r>
                </w:p>
                <w:p w14:paraId="4E27EAC6" w14:textId="77777777" w:rsidR="0089657E" w:rsidRPr="00DD06A0" w:rsidRDefault="00743E6B" w:rsidP="00302B16">
                  <w:pPr>
                    <w:rPr>
                      <w:rFonts w:ascii="ITC Avant Garde" w:hAnsi="ITC Avant Garde"/>
                      <w:sz w:val="18"/>
                      <w:szCs w:val="18"/>
                    </w:rPr>
                  </w:pPr>
                  <w:r w:rsidRPr="00743E6B">
                    <w:rPr>
                      <w:rFonts w:ascii="ITC Avant Garde" w:hAnsi="ITC Avant Garde"/>
                      <w:sz w:val="18"/>
                      <w:szCs w:val="18"/>
                    </w:rPr>
                    <w:t>Registro inicial de los servicios de telecomunicaciones que prestan los operadores, así como el volumen de comercialización de los mismos.</w:t>
                  </w:r>
                </w:p>
              </w:tc>
            </w:tr>
            <w:tr w:rsidR="0089657E" w:rsidRPr="00DD06A0" w14:paraId="7E921622" w14:textId="77777777" w:rsidTr="00743E6B">
              <w:trPr>
                <w:jc w:val="right"/>
              </w:trPr>
              <w:tc>
                <w:tcPr>
                  <w:tcW w:w="8529" w:type="dxa"/>
                  <w:gridSpan w:val="3"/>
                  <w:tcBorders>
                    <w:left w:val="single" w:sz="4" w:space="0" w:color="auto"/>
                  </w:tcBorders>
                  <w:shd w:val="clear" w:color="auto" w:fill="FFFFFF" w:themeFill="background1"/>
                </w:tcPr>
                <w:p w14:paraId="37C35C17" w14:textId="77777777"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5CB09D5E" w14:textId="278C3D53" w:rsidR="0089657E" w:rsidRPr="00DD06A0" w:rsidRDefault="00743E6B" w:rsidP="00CC09F0">
                  <w:pPr>
                    <w:ind w:left="171" w:hanging="171"/>
                    <w:rPr>
                      <w:rFonts w:ascii="ITC Avant Garde" w:hAnsi="ITC Avant Garde"/>
                      <w:sz w:val="18"/>
                      <w:szCs w:val="18"/>
                    </w:rPr>
                  </w:pPr>
                  <w:r w:rsidRPr="00743E6B">
                    <w:rPr>
                      <w:rFonts w:ascii="ITC Avant Garde" w:hAnsi="ITC Avant Garde"/>
                      <w:sz w:val="18"/>
                      <w:szCs w:val="18"/>
                    </w:rPr>
                    <w:t xml:space="preserve">Lineamiento VIGÉSIMO </w:t>
                  </w:r>
                  <w:r w:rsidR="00CC09F0">
                    <w:rPr>
                      <w:rFonts w:ascii="ITC Avant Garde" w:hAnsi="ITC Avant Garde"/>
                      <w:sz w:val="18"/>
                      <w:szCs w:val="18"/>
                    </w:rPr>
                    <w:t>QUINTO</w:t>
                  </w:r>
                </w:p>
              </w:tc>
            </w:tr>
            <w:tr w:rsidR="0089657E" w:rsidRPr="00DD06A0" w14:paraId="710C7F49" w14:textId="77777777" w:rsidTr="00743E6B">
              <w:trPr>
                <w:jc w:val="right"/>
              </w:trPr>
              <w:tc>
                <w:tcPr>
                  <w:tcW w:w="8529" w:type="dxa"/>
                  <w:gridSpan w:val="3"/>
                  <w:tcBorders>
                    <w:left w:val="single" w:sz="4" w:space="0" w:color="auto"/>
                  </w:tcBorders>
                  <w:shd w:val="clear" w:color="auto" w:fill="FFFFFF" w:themeFill="background1"/>
                </w:tcPr>
                <w:p w14:paraId="45680146" w14:textId="77777777" w:rsidR="0089657E" w:rsidRPr="00167AE5" w:rsidRDefault="0089657E" w:rsidP="0089657E">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4205BC10" w14:textId="77777777" w:rsidR="0089657E" w:rsidRPr="00DD06A0" w:rsidRDefault="00743E6B" w:rsidP="0089657E">
                  <w:pPr>
                    <w:jc w:val="both"/>
                    <w:rPr>
                      <w:rFonts w:ascii="ITC Avant Garde" w:hAnsi="ITC Avant Garde"/>
                      <w:sz w:val="18"/>
                      <w:szCs w:val="18"/>
                    </w:rPr>
                  </w:pPr>
                  <w:r w:rsidRPr="00743E6B">
                    <w:rPr>
                      <w:rFonts w:ascii="ITC Avant Garde" w:hAnsi="ITC Avant Garde"/>
                      <w:sz w:val="18"/>
                      <w:szCs w:val="18"/>
                    </w:rPr>
                    <w:t>Todos los Operadores del sector de telecomunicaciones que posean títulos habilitantes de o para uso comercial.</w:t>
                  </w:r>
                </w:p>
              </w:tc>
            </w:tr>
            <w:tr w:rsidR="0089657E" w:rsidRPr="00DD06A0" w14:paraId="3CFF3E1C" w14:textId="77777777" w:rsidTr="00743E6B">
              <w:trPr>
                <w:trHeight w:val="252"/>
                <w:jc w:val="right"/>
              </w:trPr>
              <w:tc>
                <w:tcPr>
                  <w:tcW w:w="8529" w:type="dxa"/>
                  <w:gridSpan w:val="3"/>
                  <w:tcBorders>
                    <w:left w:val="single" w:sz="4" w:space="0" w:color="auto"/>
                  </w:tcBorders>
                  <w:shd w:val="clear" w:color="auto" w:fill="FFFFFF" w:themeFill="background1"/>
                </w:tcPr>
                <w:p w14:paraId="077C0CAF" w14:textId="77777777" w:rsidR="0089657E" w:rsidRPr="00DD06A0" w:rsidRDefault="0089657E" w:rsidP="0089657E">
                  <w:pPr>
                    <w:rPr>
                      <w:rFonts w:ascii="ITC Avant Garde" w:hAnsi="ITC Avant Garde"/>
                      <w:sz w:val="18"/>
                      <w:szCs w:val="18"/>
                    </w:rPr>
                  </w:pPr>
                  <w:r w:rsidRPr="00DD06A0">
                    <w:rPr>
                      <w:rFonts w:ascii="ITC Avant Garde" w:hAnsi="ITC Avant Garde"/>
                      <w:sz w:val="18"/>
                      <w:szCs w:val="18"/>
                    </w:rPr>
                    <w:t>Medio de presentación:</w:t>
                  </w:r>
                </w:p>
              </w:tc>
            </w:tr>
            <w:tr w:rsidR="0089657E" w:rsidRPr="00DD06A0" w14:paraId="10BE1D0C" w14:textId="77777777" w:rsidTr="00743E6B">
              <w:trPr>
                <w:gridAfter w:val="1"/>
                <w:wAfter w:w="5528" w:type="dxa"/>
                <w:trHeight w:val="252"/>
                <w:jc w:val="right"/>
              </w:trPr>
              <w:sdt>
                <w:sdtPr>
                  <w:rPr>
                    <w:rFonts w:ascii="ITC Avant Garde" w:hAnsi="ITC Avant Garde"/>
                    <w:sz w:val="18"/>
                    <w:szCs w:val="18"/>
                  </w:rPr>
                  <w:alias w:val="Medio de presentación"/>
                  <w:tag w:val="Medio de presentación"/>
                  <w:id w:val="365108430"/>
                  <w:placeholder>
                    <w:docPart w:val="51D1141B0A654F329CE4916302B6ADB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26FE9C47" w14:textId="77777777" w:rsidR="0089657E" w:rsidRPr="00DD06A0" w:rsidRDefault="0089657E" w:rsidP="0089657E">
                      <w:pPr>
                        <w:rPr>
                          <w:rFonts w:ascii="ITC Avant Garde" w:hAnsi="ITC Avant Garde"/>
                          <w:sz w:val="18"/>
                          <w:szCs w:val="18"/>
                        </w:rPr>
                      </w:pPr>
                      <w:r>
                        <w:rPr>
                          <w:rFonts w:ascii="ITC Avant Garde" w:hAnsi="ITC Avant Garde"/>
                          <w:sz w:val="18"/>
                          <w:szCs w:val="18"/>
                        </w:rPr>
                        <w:t>Internet</w:t>
                      </w:r>
                    </w:p>
                  </w:tc>
                </w:sdtContent>
              </w:sdt>
            </w:tr>
            <w:tr w:rsidR="0089657E" w:rsidRPr="00DD06A0" w14:paraId="78DBF9B2" w14:textId="77777777" w:rsidTr="00743E6B">
              <w:trPr>
                <w:jc w:val="right"/>
              </w:trPr>
              <w:tc>
                <w:tcPr>
                  <w:tcW w:w="8529" w:type="dxa"/>
                  <w:gridSpan w:val="3"/>
                  <w:tcBorders>
                    <w:left w:val="single" w:sz="4" w:space="0" w:color="auto"/>
                  </w:tcBorders>
                  <w:shd w:val="clear" w:color="auto" w:fill="FFFFFF" w:themeFill="background1"/>
                </w:tcPr>
                <w:p w14:paraId="686D133F"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3B885970" w14:textId="557F4349" w:rsidR="0089657E" w:rsidRPr="00DD06A0" w:rsidRDefault="004624CB" w:rsidP="0089657E">
                  <w:pPr>
                    <w:rPr>
                      <w:rFonts w:ascii="ITC Avant Garde" w:hAnsi="ITC Avant Garde"/>
                      <w:sz w:val="18"/>
                      <w:szCs w:val="18"/>
                    </w:rPr>
                  </w:pPr>
                  <w:r>
                    <w:rPr>
                      <w:rFonts w:ascii="ITC Avant Garde" w:hAnsi="ITC Avant Garde"/>
                      <w:sz w:val="18"/>
                      <w:szCs w:val="18"/>
                    </w:rPr>
                    <w:t>eFormato R028</w:t>
                  </w:r>
                </w:p>
              </w:tc>
            </w:tr>
            <w:tr w:rsidR="0089657E" w:rsidRPr="00DD06A0" w14:paraId="43C77EFD" w14:textId="77777777" w:rsidTr="00743E6B">
              <w:trPr>
                <w:jc w:val="right"/>
              </w:trPr>
              <w:tc>
                <w:tcPr>
                  <w:tcW w:w="8529" w:type="dxa"/>
                  <w:gridSpan w:val="3"/>
                  <w:tcBorders>
                    <w:left w:val="single" w:sz="4" w:space="0" w:color="auto"/>
                  </w:tcBorders>
                  <w:shd w:val="clear" w:color="auto" w:fill="FFFFFF" w:themeFill="background1"/>
                </w:tcPr>
                <w:p w14:paraId="2A0723F7"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6EFB8FC6" w14:textId="77777777" w:rsidR="0089657E" w:rsidRPr="00DD06A0" w:rsidRDefault="0089657E" w:rsidP="0089657E">
                  <w:pPr>
                    <w:rPr>
                      <w:rFonts w:ascii="ITC Avant Garde" w:hAnsi="ITC Avant Garde"/>
                      <w:sz w:val="18"/>
                      <w:szCs w:val="18"/>
                    </w:rPr>
                  </w:pPr>
                  <w:r w:rsidRPr="006F67E1">
                    <w:rPr>
                      <w:rFonts w:ascii="ITC Avant Garde Std Bk" w:hAnsi="ITC Avant Garde Std Bk"/>
                      <w:sz w:val="18"/>
                      <w:szCs w:val="18"/>
                    </w:rPr>
                    <w:t>65 días hábiles</w:t>
                  </w:r>
                </w:p>
              </w:tc>
            </w:tr>
            <w:tr w:rsidR="0089657E" w:rsidRPr="00DD06A0" w14:paraId="0670E538" w14:textId="77777777" w:rsidTr="00743E6B">
              <w:trPr>
                <w:jc w:val="right"/>
              </w:trPr>
              <w:tc>
                <w:tcPr>
                  <w:tcW w:w="8529" w:type="dxa"/>
                  <w:gridSpan w:val="3"/>
                  <w:tcBorders>
                    <w:left w:val="single" w:sz="4" w:space="0" w:color="auto"/>
                  </w:tcBorders>
                  <w:shd w:val="clear" w:color="auto" w:fill="FFFFFF" w:themeFill="background1"/>
                </w:tcPr>
                <w:p w14:paraId="575F84A7" w14:textId="77777777" w:rsidR="0089657E" w:rsidRPr="00DD06A0" w:rsidRDefault="0089657E" w:rsidP="0089657E">
                  <w:pPr>
                    <w:rPr>
                      <w:rFonts w:ascii="ITC Avant Garde" w:hAnsi="ITC Avant Garde"/>
                      <w:sz w:val="18"/>
                      <w:szCs w:val="18"/>
                    </w:rPr>
                  </w:pPr>
                  <w:r w:rsidRPr="00DD06A0">
                    <w:rPr>
                      <w:rFonts w:ascii="ITC Avant Garde" w:hAnsi="ITC Avant Garde"/>
                      <w:sz w:val="18"/>
                      <w:szCs w:val="18"/>
                    </w:rPr>
                    <w:t>Tipo de ficta:</w:t>
                  </w:r>
                </w:p>
              </w:tc>
            </w:tr>
            <w:tr w:rsidR="0089657E" w:rsidRPr="00DD06A0" w14:paraId="57A39E90" w14:textId="77777777" w:rsidTr="00743E6B">
              <w:trPr>
                <w:gridAfter w:val="2"/>
                <w:wAfter w:w="5632" w:type="dxa"/>
                <w:jc w:val="right"/>
              </w:trPr>
              <w:sdt>
                <w:sdtPr>
                  <w:rPr>
                    <w:rFonts w:ascii="ITC Avant Garde" w:hAnsi="ITC Avant Garde"/>
                    <w:sz w:val="18"/>
                    <w:szCs w:val="18"/>
                  </w:rPr>
                  <w:alias w:val="Tipo de ficta"/>
                  <w:tag w:val="Tipo de ficta"/>
                  <w:id w:val="1483652081"/>
                  <w:placeholder>
                    <w:docPart w:val="48E2623732604CEC891212C411E2089D"/>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416540F" w14:textId="77777777" w:rsidR="0089657E" w:rsidRPr="00DD06A0" w:rsidRDefault="0089657E" w:rsidP="0089657E">
                      <w:pPr>
                        <w:rPr>
                          <w:rFonts w:ascii="ITC Avant Garde" w:hAnsi="ITC Avant Garde"/>
                          <w:sz w:val="18"/>
                          <w:szCs w:val="18"/>
                        </w:rPr>
                      </w:pPr>
                      <w:r>
                        <w:rPr>
                          <w:rFonts w:ascii="ITC Avant Garde" w:hAnsi="ITC Avant Garde"/>
                          <w:sz w:val="18"/>
                          <w:szCs w:val="18"/>
                        </w:rPr>
                        <w:t>Afirmativa</w:t>
                      </w:r>
                    </w:p>
                  </w:tc>
                </w:sdtContent>
              </w:sdt>
            </w:tr>
            <w:tr w:rsidR="0089657E" w:rsidRPr="00DD06A0" w14:paraId="3350717E"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3B06CF5B"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0F4DB61F" w14:textId="77777777" w:rsidR="0089657E" w:rsidRPr="00DD06A0" w:rsidRDefault="0089657E" w:rsidP="0089657E">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89657E" w:rsidRPr="00DD06A0" w14:paraId="066C471A" w14:textId="77777777" w:rsidTr="00743E6B">
              <w:trPr>
                <w:jc w:val="right"/>
              </w:trPr>
              <w:tc>
                <w:tcPr>
                  <w:tcW w:w="8529" w:type="dxa"/>
                  <w:gridSpan w:val="3"/>
                  <w:tcBorders>
                    <w:left w:val="single" w:sz="4" w:space="0" w:color="auto"/>
                    <w:bottom w:val="single" w:sz="4" w:space="0" w:color="auto"/>
                  </w:tcBorders>
                  <w:shd w:val="clear" w:color="auto" w:fill="FFFFFF" w:themeFill="background1"/>
                </w:tcPr>
                <w:p w14:paraId="301ECB63" w14:textId="77777777" w:rsidR="0089657E" w:rsidRDefault="0089657E" w:rsidP="0089657E">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286D5BEC" w14:textId="77777777" w:rsidR="0089657E" w:rsidRPr="000A139C" w:rsidRDefault="0089657E" w:rsidP="0089657E">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89657E" w:rsidRPr="00DD06A0" w14:paraId="33ACA5E5" w14:textId="77777777" w:rsidTr="00743E6B">
              <w:trPr>
                <w:trHeight w:val="613"/>
                <w:jc w:val="right"/>
              </w:trPr>
              <w:tc>
                <w:tcPr>
                  <w:tcW w:w="8529" w:type="dxa"/>
                  <w:gridSpan w:val="3"/>
                  <w:tcBorders>
                    <w:left w:val="single" w:sz="4" w:space="0" w:color="auto"/>
                    <w:bottom w:val="nil"/>
                  </w:tcBorders>
                  <w:shd w:val="clear" w:color="auto" w:fill="FFFFFF" w:themeFill="background1"/>
                </w:tcPr>
                <w:p w14:paraId="02F0662C"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5B8C6286" w14:textId="77777777" w:rsidR="0089657E" w:rsidRPr="00DD06A0" w:rsidRDefault="0089657E" w:rsidP="0089657E">
                  <w:pPr>
                    <w:rPr>
                      <w:rFonts w:ascii="ITC Avant Garde" w:hAnsi="ITC Avant Garde"/>
                      <w:sz w:val="18"/>
                      <w:szCs w:val="18"/>
                    </w:rPr>
                  </w:pPr>
                  <w:r>
                    <w:rPr>
                      <w:rFonts w:ascii="ITC Avant Garde" w:hAnsi="ITC Avant Garde"/>
                      <w:sz w:val="18"/>
                      <w:szCs w:val="18"/>
                    </w:rPr>
                    <w:t>Gratuito</w:t>
                  </w:r>
                </w:p>
              </w:tc>
            </w:tr>
            <w:tr w:rsidR="0089657E" w:rsidRPr="00DD06A0" w14:paraId="301E9A1E" w14:textId="77777777" w:rsidTr="00743E6B">
              <w:trPr>
                <w:jc w:val="right"/>
              </w:trPr>
              <w:tc>
                <w:tcPr>
                  <w:tcW w:w="8529" w:type="dxa"/>
                  <w:gridSpan w:val="3"/>
                  <w:tcBorders>
                    <w:left w:val="single" w:sz="4" w:space="0" w:color="auto"/>
                    <w:bottom w:val="nil"/>
                  </w:tcBorders>
                  <w:shd w:val="clear" w:color="auto" w:fill="FFFFFF" w:themeFill="background1"/>
                </w:tcPr>
                <w:p w14:paraId="01650C4D"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1C958BBD" w14:textId="77777777"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14:paraId="39526447" w14:textId="77777777" w:rsidTr="00743E6B">
              <w:trPr>
                <w:jc w:val="right"/>
              </w:trPr>
              <w:tc>
                <w:tcPr>
                  <w:tcW w:w="8529" w:type="dxa"/>
                  <w:gridSpan w:val="3"/>
                  <w:tcBorders>
                    <w:left w:val="single" w:sz="4" w:space="0" w:color="auto"/>
                  </w:tcBorders>
                  <w:shd w:val="clear" w:color="auto" w:fill="FFFFFF" w:themeFill="background1"/>
                </w:tcPr>
                <w:p w14:paraId="210B48AE" w14:textId="77777777"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48EFF9E3" w14:textId="77777777"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14:paraId="0B098D1C" w14:textId="77777777" w:rsidTr="00743E6B">
              <w:trPr>
                <w:jc w:val="right"/>
              </w:trPr>
              <w:tc>
                <w:tcPr>
                  <w:tcW w:w="8529" w:type="dxa"/>
                  <w:gridSpan w:val="3"/>
                  <w:tcBorders>
                    <w:left w:val="single" w:sz="4" w:space="0" w:color="auto"/>
                  </w:tcBorders>
                  <w:shd w:val="clear" w:color="auto" w:fill="FFFFFF" w:themeFill="background1"/>
                </w:tcPr>
                <w:p w14:paraId="28DDBBAE" w14:textId="77777777" w:rsidR="0089657E" w:rsidRDefault="0089657E" w:rsidP="0089657E">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5D75CB6A" w14:textId="19BE1B72" w:rsidR="0089657E" w:rsidRPr="000A139C" w:rsidRDefault="0089657E" w:rsidP="00623A1E">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623A1E">
                    <w:rPr>
                      <w:rFonts w:ascii="ITC Avant Garde Std Bk" w:hAnsi="ITC Avant Garde Std Bk"/>
                      <w:sz w:val="18"/>
                      <w:szCs w:val="18"/>
                    </w:rPr>
                    <w:t>Tercer</w:t>
                  </w:r>
                  <w:r w:rsidR="004618C2"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0877185B" w14:textId="14A94B19" w:rsidR="0089657E" w:rsidRDefault="0089657E" w:rsidP="0089657E">
            <w:pPr>
              <w:jc w:val="both"/>
              <w:rPr>
                <w:rFonts w:ascii="ITC Avant Garde" w:hAnsi="ITC Avant Garde"/>
                <w:sz w:val="18"/>
                <w:szCs w:val="18"/>
              </w:rPr>
            </w:pPr>
          </w:p>
          <w:p w14:paraId="3DB2B8C0" w14:textId="7AE2B5E1" w:rsidR="00CC09F0" w:rsidRDefault="00CC09F0" w:rsidP="0089657E">
            <w:pPr>
              <w:jc w:val="both"/>
              <w:rPr>
                <w:rFonts w:ascii="ITC Avant Garde" w:hAnsi="ITC Avant Garde"/>
                <w:sz w:val="18"/>
                <w:szCs w:val="18"/>
              </w:rPr>
            </w:pPr>
          </w:p>
          <w:p w14:paraId="66687844" w14:textId="2B893F9B" w:rsidR="00CC09F0" w:rsidRDefault="00CC09F0" w:rsidP="0089657E">
            <w:pPr>
              <w:jc w:val="both"/>
              <w:rPr>
                <w:rFonts w:ascii="ITC Avant Garde" w:hAnsi="ITC Avant Garde"/>
                <w:sz w:val="18"/>
                <w:szCs w:val="18"/>
              </w:rPr>
            </w:pPr>
          </w:p>
          <w:p w14:paraId="4B59F6B3" w14:textId="34D6B39E" w:rsidR="00CC09F0" w:rsidRDefault="00CC09F0" w:rsidP="0089657E">
            <w:pPr>
              <w:jc w:val="both"/>
              <w:rPr>
                <w:rFonts w:ascii="ITC Avant Garde" w:hAnsi="ITC Avant Garde"/>
                <w:sz w:val="18"/>
                <w:szCs w:val="18"/>
              </w:rPr>
            </w:pPr>
          </w:p>
          <w:p w14:paraId="2BB583E6" w14:textId="1FC4FF8D" w:rsidR="00CC09F0" w:rsidRDefault="00CC09F0" w:rsidP="0089657E">
            <w:pPr>
              <w:jc w:val="both"/>
              <w:rPr>
                <w:rFonts w:ascii="ITC Avant Garde" w:hAnsi="ITC Avant Garde"/>
                <w:sz w:val="18"/>
                <w:szCs w:val="18"/>
              </w:rPr>
            </w:pPr>
          </w:p>
          <w:p w14:paraId="638C82C9" w14:textId="634114BB" w:rsidR="00CC09F0" w:rsidRDefault="00CC09F0" w:rsidP="0089657E">
            <w:pPr>
              <w:jc w:val="both"/>
              <w:rPr>
                <w:rFonts w:ascii="ITC Avant Garde" w:hAnsi="ITC Avant Garde"/>
                <w:sz w:val="18"/>
                <w:szCs w:val="18"/>
              </w:rPr>
            </w:pPr>
          </w:p>
          <w:p w14:paraId="52C541AB" w14:textId="50D6C80F" w:rsidR="00CC09F0" w:rsidRDefault="00CC09F0" w:rsidP="0089657E">
            <w:pPr>
              <w:jc w:val="both"/>
              <w:rPr>
                <w:rFonts w:ascii="ITC Avant Garde" w:hAnsi="ITC Avant Garde"/>
                <w:sz w:val="18"/>
                <w:szCs w:val="18"/>
              </w:rPr>
            </w:pPr>
          </w:p>
          <w:p w14:paraId="5AC5B97F" w14:textId="3366D3DC" w:rsidR="00CC09F0" w:rsidRDefault="00CC09F0" w:rsidP="0089657E">
            <w:pPr>
              <w:jc w:val="both"/>
              <w:rPr>
                <w:rFonts w:ascii="ITC Avant Garde" w:hAnsi="ITC Avant Garde"/>
                <w:sz w:val="18"/>
                <w:szCs w:val="18"/>
              </w:rPr>
            </w:pPr>
          </w:p>
          <w:p w14:paraId="0ADA7265" w14:textId="62C2CD86" w:rsidR="00CC09F0" w:rsidRDefault="00CC09F0" w:rsidP="0089657E">
            <w:pPr>
              <w:jc w:val="both"/>
              <w:rPr>
                <w:rFonts w:ascii="ITC Avant Garde" w:hAnsi="ITC Avant Garde"/>
                <w:sz w:val="18"/>
                <w:szCs w:val="18"/>
              </w:rPr>
            </w:pPr>
          </w:p>
          <w:p w14:paraId="665374DB" w14:textId="22E28D0F" w:rsidR="00CC09F0" w:rsidRDefault="00CC09F0" w:rsidP="0089657E">
            <w:pPr>
              <w:jc w:val="both"/>
              <w:rPr>
                <w:rFonts w:ascii="ITC Avant Garde" w:hAnsi="ITC Avant Garde"/>
                <w:sz w:val="18"/>
                <w:szCs w:val="18"/>
              </w:rPr>
            </w:pPr>
          </w:p>
          <w:p w14:paraId="684A416D" w14:textId="25204B4D" w:rsidR="00CC09F0" w:rsidRDefault="00CC09F0" w:rsidP="0089657E">
            <w:pPr>
              <w:jc w:val="both"/>
              <w:rPr>
                <w:rFonts w:ascii="ITC Avant Garde" w:hAnsi="ITC Avant Garde"/>
                <w:sz w:val="18"/>
                <w:szCs w:val="18"/>
              </w:rPr>
            </w:pPr>
          </w:p>
          <w:p w14:paraId="62F59267" w14:textId="6FBBD9CC" w:rsidR="00CC09F0" w:rsidRDefault="00CC09F0" w:rsidP="0089657E">
            <w:pPr>
              <w:jc w:val="both"/>
              <w:rPr>
                <w:rFonts w:ascii="ITC Avant Garde" w:hAnsi="ITC Avant Garde"/>
                <w:sz w:val="18"/>
                <w:szCs w:val="18"/>
              </w:rPr>
            </w:pPr>
          </w:p>
          <w:p w14:paraId="149F497E" w14:textId="45A0FB41" w:rsidR="00CC09F0" w:rsidRDefault="00CC09F0" w:rsidP="0089657E">
            <w:pPr>
              <w:jc w:val="both"/>
              <w:rPr>
                <w:rFonts w:ascii="ITC Avant Garde" w:hAnsi="ITC Avant Garde"/>
                <w:sz w:val="18"/>
                <w:szCs w:val="18"/>
              </w:rPr>
            </w:pPr>
          </w:p>
          <w:p w14:paraId="4BD3CCAC" w14:textId="662796DB" w:rsidR="00CC09F0" w:rsidRDefault="00CC09F0" w:rsidP="0089657E">
            <w:pPr>
              <w:jc w:val="both"/>
              <w:rPr>
                <w:rFonts w:ascii="ITC Avant Garde" w:hAnsi="ITC Avant Garde"/>
                <w:sz w:val="18"/>
                <w:szCs w:val="18"/>
              </w:rPr>
            </w:pPr>
          </w:p>
          <w:p w14:paraId="17D343B3" w14:textId="667D1E64" w:rsidR="00CC09F0" w:rsidRDefault="00CC09F0" w:rsidP="0089657E">
            <w:pPr>
              <w:jc w:val="both"/>
              <w:rPr>
                <w:rFonts w:ascii="ITC Avant Garde" w:hAnsi="ITC Avant Garde"/>
                <w:sz w:val="18"/>
                <w:szCs w:val="18"/>
              </w:rPr>
            </w:pPr>
          </w:p>
          <w:p w14:paraId="6903BD70" w14:textId="77777777" w:rsidR="00CC09F0" w:rsidRPr="00DD06A0" w:rsidRDefault="00CC09F0"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89657E" w:rsidRPr="00DD06A0" w14:paraId="59BB6C65" w14:textId="77777777" w:rsidTr="00743E6B">
              <w:trPr>
                <w:jc w:val="right"/>
              </w:trPr>
              <w:tc>
                <w:tcPr>
                  <w:tcW w:w="8602" w:type="dxa"/>
                  <w:gridSpan w:val="5"/>
                  <w:tcBorders>
                    <w:left w:val="single" w:sz="4" w:space="0" w:color="auto"/>
                  </w:tcBorders>
                  <w:shd w:val="clear" w:color="auto" w:fill="A8D08D" w:themeFill="accent6" w:themeFillTint="99"/>
                </w:tcPr>
                <w:p w14:paraId="5BEE22D7"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89657E" w:rsidRPr="00DD06A0" w14:paraId="097E2C1B" w14:textId="77777777" w:rsidTr="00743E6B">
              <w:tblPrEx>
                <w:jc w:val="center"/>
              </w:tblPrEx>
              <w:trPr>
                <w:jc w:val="center"/>
              </w:trPr>
              <w:tc>
                <w:tcPr>
                  <w:tcW w:w="2113" w:type="dxa"/>
                  <w:tcBorders>
                    <w:bottom w:val="single" w:sz="4" w:space="0" w:color="auto"/>
                  </w:tcBorders>
                  <w:shd w:val="clear" w:color="auto" w:fill="A8D08D" w:themeFill="accent6" w:themeFillTint="99"/>
                  <w:vAlign w:val="center"/>
                </w:tcPr>
                <w:p w14:paraId="063A33D0"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01E2733B" w14:textId="77777777" w:rsidR="0089657E" w:rsidRPr="00DD06A0" w:rsidRDefault="0089657E" w:rsidP="0089657E">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676B488B"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14:paraId="19CAD97D"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09" w:type="dxa"/>
                  <w:tcBorders>
                    <w:bottom w:val="single" w:sz="4" w:space="0" w:color="auto"/>
                  </w:tcBorders>
                  <w:shd w:val="clear" w:color="auto" w:fill="A8D08D" w:themeFill="accent6" w:themeFillTint="99"/>
                  <w:vAlign w:val="center"/>
                </w:tcPr>
                <w:p w14:paraId="1606447D" w14:textId="77777777"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Justificación</w:t>
                  </w:r>
                </w:p>
              </w:tc>
            </w:tr>
            <w:tr w:rsidR="0089657E" w:rsidRPr="00DD06A0" w14:paraId="3C64336A" w14:textId="77777777" w:rsidTr="00743E6B">
              <w:tblPrEx>
                <w:jc w:val="center"/>
              </w:tblPrEx>
              <w:trPr>
                <w:trHeight w:val="316"/>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486EC03B"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2106378192"/>
                  <w:placeholder>
                    <w:docPart w:val="4A71C1FD66A14D4588FC88FCDB72E16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BD168A8"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8CAFA" w14:textId="77777777" w:rsidR="0089657E" w:rsidRPr="00B72B0C"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F9968"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Inmediato</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2D1AA6"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89657E" w:rsidRPr="00DD06A0" w14:paraId="0A27D740" w14:textId="77777777" w:rsidTr="00743E6B">
              <w:tblPrEx>
                <w:jc w:val="center"/>
              </w:tblPrEx>
              <w:trPr>
                <w:jc w:val="center"/>
              </w:trPr>
              <w:sdt>
                <w:sdtPr>
                  <w:rPr>
                    <w:rFonts w:ascii="ITC Avant Garde" w:hAnsi="ITC Avant Garde"/>
                    <w:sz w:val="18"/>
                    <w:szCs w:val="18"/>
                  </w:rPr>
                  <w:alias w:val="Actividad"/>
                  <w:tag w:val="Actividad"/>
                  <w:id w:val="-702244974"/>
                  <w:placeholder>
                    <w:docPart w:val="3FCCEF908BB346C7AB8BDDB0E75FEF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B152C91"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43504271"/>
                  <w:placeholder>
                    <w:docPart w:val="C89FE1009C57434B894F8543A4D0718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A652"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6425"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69670"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Validación automática</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F62CF8" w14:textId="77777777"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89657E" w:rsidRPr="00DD06A0" w14:paraId="03D4A2B8" w14:textId="77777777" w:rsidTr="00743E6B">
              <w:tblPrEx>
                <w:jc w:val="center"/>
              </w:tblPrEx>
              <w:trPr>
                <w:jc w:val="center"/>
              </w:trPr>
              <w:sdt>
                <w:sdtPr>
                  <w:rPr>
                    <w:rFonts w:ascii="ITC Avant Garde" w:hAnsi="ITC Avant Garde"/>
                    <w:sz w:val="18"/>
                    <w:szCs w:val="18"/>
                  </w:rPr>
                  <w:alias w:val="Actividad"/>
                  <w:tag w:val="Actividad"/>
                  <w:id w:val="-156154673"/>
                  <w:placeholder>
                    <w:docPart w:val="A77BF289152A4B2FB825DAEA904C0A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5796BB9"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65404133"/>
                  <w:placeholder>
                    <w:docPart w:val="8F18379B7A454B9DB3012F12B4D7BC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7E6"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6D52A"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C9874"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65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E17F12" w14:textId="352D3855"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89657E" w:rsidRPr="00DD06A0" w14:paraId="02CEDE5C" w14:textId="77777777"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F7323C5"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056983197"/>
                  <w:placeholder>
                    <w:docPart w:val="FFC9925FDF0C426AB7BD27BE4A7B8E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FF583"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A7E39"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95688"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15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7962C5"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89657E" w:rsidRPr="00DD06A0" w14:paraId="5083EDD3" w14:textId="77777777"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55352B24"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301583755"/>
                  <w:placeholder>
                    <w:docPart w:val="DEC94DC075F649C4A24ABAB7BBE90F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4D500" w14:textId="77777777"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C586F" w14:textId="77777777"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988D7"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Automáticamente</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139D3D" w14:textId="77777777"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Conclusión del trámite</w:t>
                  </w:r>
                </w:p>
              </w:tc>
            </w:tr>
          </w:tbl>
          <w:p w14:paraId="7047881F" w14:textId="77777777" w:rsidR="00743E6B" w:rsidRDefault="0089657E" w:rsidP="0089657E">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033E109D" w14:textId="1E46C123" w:rsidR="00743E6B" w:rsidRDefault="00743E6B" w:rsidP="0089657E">
            <w:pPr>
              <w:jc w:val="both"/>
              <w:rPr>
                <w:rFonts w:ascii="ITC Avant Garde" w:hAnsi="ITC Avant Garde"/>
                <w:sz w:val="18"/>
                <w:szCs w:val="18"/>
              </w:rPr>
            </w:pPr>
          </w:p>
          <w:p w14:paraId="1B6C108B" w14:textId="15F58164" w:rsidR="00CC09F0" w:rsidRDefault="00CC09F0" w:rsidP="0089657E">
            <w:pPr>
              <w:jc w:val="both"/>
              <w:rPr>
                <w:rFonts w:ascii="ITC Avant Garde" w:hAnsi="ITC Avant Garde"/>
                <w:sz w:val="18"/>
                <w:szCs w:val="18"/>
              </w:rPr>
            </w:pPr>
          </w:p>
          <w:p w14:paraId="0671A024" w14:textId="6B353CA3" w:rsidR="00CC09F0" w:rsidRDefault="00CC09F0" w:rsidP="0089657E">
            <w:pPr>
              <w:jc w:val="both"/>
              <w:rPr>
                <w:rFonts w:ascii="ITC Avant Garde" w:hAnsi="ITC Avant Garde"/>
                <w:sz w:val="18"/>
                <w:szCs w:val="18"/>
              </w:rPr>
            </w:pPr>
          </w:p>
          <w:p w14:paraId="7464373E" w14:textId="19C8B9FB" w:rsidR="00CC09F0" w:rsidRDefault="00CC09F0" w:rsidP="0089657E">
            <w:pPr>
              <w:jc w:val="both"/>
              <w:rPr>
                <w:rFonts w:ascii="ITC Avant Garde" w:hAnsi="ITC Avant Garde"/>
                <w:sz w:val="18"/>
                <w:szCs w:val="18"/>
              </w:rPr>
            </w:pPr>
          </w:p>
          <w:p w14:paraId="44938F54" w14:textId="72EA38AB" w:rsidR="00CC09F0" w:rsidRDefault="00CC09F0" w:rsidP="0089657E">
            <w:pPr>
              <w:jc w:val="both"/>
              <w:rPr>
                <w:rFonts w:ascii="ITC Avant Garde" w:hAnsi="ITC Avant Garde"/>
                <w:sz w:val="18"/>
                <w:szCs w:val="18"/>
              </w:rPr>
            </w:pPr>
          </w:p>
          <w:p w14:paraId="1E8CE3B8" w14:textId="1A3032A7" w:rsidR="00CC09F0" w:rsidRDefault="00CC09F0" w:rsidP="0089657E">
            <w:pPr>
              <w:jc w:val="both"/>
              <w:rPr>
                <w:rFonts w:ascii="ITC Avant Garde" w:hAnsi="ITC Avant Garde"/>
                <w:sz w:val="18"/>
                <w:szCs w:val="18"/>
              </w:rPr>
            </w:pPr>
          </w:p>
          <w:p w14:paraId="4613EBA3" w14:textId="43B4AAAF" w:rsidR="00CC09F0" w:rsidRDefault="00CC09F0" w:rsidP="0089657E">
            <w:pPr>
              <w:jc w:val="both"/>
              <w:rPr>
                <w:rFonts w:ascii="ITC Avant Garde" w:hAnsi="ITC Avant Garde"/>
                <w:sz w:val="18"/>
                <w:szCs w:val="18"/>
              </w:rPr>
            </w:pPr>
          </w:p>
          <w:p w14:paraId="0504D814" w14:textId="77777777" w:rsidR="00CC09F0" w:rsidRPr="00DD06A0" w:rsidRDefault="00CC09F0"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0"/>
            </w:tblGrid>
            <w:tr w:rsidR="0089657E" w:rsidRPr="00DD06A0" w14:paraId="6CED2BB7" w14:textId="77777777" w:rsidTr="00743E6B">
              <w:trPr>
                <w:jc w:val="right"/>
              </w:trPr>
              <w:tc>
                <w:tcPr>
                  <w:tcW w:w="8529" w:type="dxa"/>
                  <w:tcBorders>
                    <w:left w:val="single" w:sz="4" w:space="0" w:color="auto"/>
                  </w:tcBorders>
                  <w:shd w:val="clear" w:color="auto" w:fill="A8D08D" w:themeFill="accent6" w:themeFillTint="99"/>
                </w:tcPr>
                <w:p w14:paraId="7F101A8B" w14:textId="77777777" w:rsidR="0089657E" w:rsidRPr="00DD06A0" w:rsidRDefault="0089657E" w:rsidP="0089657E">
                  <w:pPr>
                    <w:ind w:left="171" w:hanging="171"/>
                    <w:jc w:val="center"/>
                    <w:rPr>
                      <w:rFonts w:ascii="ITC Avant Garde" w:hAnsi="ITC Avant Garde"/>
                      <w:sz w:val="18"/>
                      <w:szCs w:val="18"/>
                    </w:rPr>
                  </w:pPr>
                  <w:r w:rsidRPr="00DD06A0">
                    <w:rPr>
                      <w:rFonts w:ascii="ITC Avant Garde" w:hAnsi="ITC Avant Garde"/>
                      <w:sz w:val="18"/>
                      <w:szCs w:val="18"/>
                    </w:rPr>
                    <w:tab/>
                  </w:r>
                </w:p>
                <w:p w14:paraId="27D73997" w14:textId="77777777"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5"/>
                  </w:r>
                  <w:r w:rsidRPr="00DD06A0">
                    <w:rPr>
                      <w:rFonts w:ascii="ITC Avant Garde" w:hAnsi="ITC Avant Garde"/>
                      <w:b/>
                      <w:sz w:val="18"/>
                      <w:szCs w:val="18"/>
                    </w:rPr>
                    <w:t xml:space="preserve"> del proceso interno que generará en el Instituto cada uno de los trámites identificados</w:t>
                  </w:r>
                </w:p>
                <w:p w14:paraId="06C9206A" w14:textId="77777777" w:rsidR="0089657E" w:rsidRPr="00DD06A0" w:rsidRDefault="0089657E" w:rsidP="0089657E">
                  <w:pPr>
                    <w:rPr>
                      <w:rFonts w:ascii="ITC Avant Garde" w:hAnsi="ITC Avant Garde"/>
                      <w:b/>
                      <w:sz w:val="18"/>
                      <w:szCs w:val="18"/>
                    </w:rPr>
                  </w:pPr>
                </w:p>
              </w:tc>
            </w:tr>
            <w:tr w:rsidR="0089657E" w:rsidRPr="00DD06A0" w14:paraId="161BE725" w14:textId="77777777" w:rsidTr="00743E6B">
              <w:trPr>
                <w:jc w:val="right"/>
              </w:trPr>
              <w:tc>
                <w:tcPr>
                  <w:tcW w:w="8529" w:type="dxa"/>
                  <w:tcBorders>
                    <w:left w:val="single" w:sz="4" w:space="0" w:color="auto"/>
                  </w:tcBorders>
                  <w:shd w:val="clear" w:color="auto" w:fill="FFFFFF" w:themeFill="background1"/>
                </w:tcPr>
                <w:p w14:paraId="1865D7FE" w14:textId="493C0474" w:rsidR="0089657E" w:rsidRPr="00DD06A0" w:rsidRDefault="00623A1E" w:rsidP="0089657E">
                  <w:pPr>
                    <w:ind w:left="171" w:hanging="171"/>
                    <w:rPr>
                      <w:rFonts w:ascii="ITC Avant Garde" w:hAnsi="ITC Avant Garde"/>
                      <w:sz w:val="18"/>
                      <w:szCs w:val="18"/>
                    </w:rPr>
                  </w:pPr>
                  <w:r>
                    <w:rPr>
                      <w:noProof/>
                      <w:lang w:eastAsia="es-MX"/>
                    </w:rPr>
                    <w:drawing>
                      <wp:inline distT="0" distB="0" distL="0" distR="0" wp14:anchorId="1E3D3470" wp14:editId="11968654">
                        <wp:extent cx="5323982" cy="3276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6909"/>
                                <a:stretch/>
                              </pic:blipFill>
                              <pic:spPr bwMode="auto">
                                <a:xfrm>
                                  <a:off x="0" y="0"/>
                                  <a:ext cx="5332477" cy="32818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7F2EF0" w14:textId="77777777" w:rsidR="0089657E" w:rsidRDefault="0089657E" w:rsidP="00BA1B27">
            <w:pPr>
              <w:jc w:val="both"/>
              <w:rPr>
                <w:rFonts w:ascii="ITC Avant Garde" w:hAnsi="ITC Avant Garde"/>
                <w:sz w:val="18"/>
                <w:szCs w:val="18"/>
              </w:rPr>
            </w:pPr>
          </w:p>
          <w:p w14:paraId="1F736C45" w14:textId="77777777" w:rsidR="00CC09F0" w:rsidRDefault="00CC09F0" w:rsidP="00CC09F0">
            <w:pPr>
              <w:jc w:val="both"/>
              <w:rPr>
                <w:rFonts w:ascii="ITC Avant Garde" w:hAnsi="ITC Avant Garde"/>
                <w:b/>
                <w:sz w:val="18"/>
                <w:szCs w:val="18"/>
                <w:u w:val="single"/>
              </w:rPr>
            </w:pPr>
          </w:p>
          <w:p w14:paraId="5DB4D750" w14:textId="77777777" w:rsidR="00CC09F0" w:rsidRDefault="00CC09F0" w:rsidP="00CC09F0">
            <w:pPr>
              <w:jc w:val="both"/>
              <w:rPr>
                <w:rFonts w:ascii="ITC Avant Garde" w:hAnsi="ITC Avant Garde"/>
                <w:b/>
                <w:sz w:val="18"/>
                <w:szCs w:val="18"/>
                <w:u w:val="single"/>
              </w:rPr>
            </w:pPr>
          </w:p>
          <w:p w14:paraId="27B3FA95" w14:textId="77777777" w:rsidR="00CC09F0" w:rsidRDefault="00CC09F0" w:rsidP="00CC09F0">
            <w:pPr>
              <w:jc w:val="both"/>
              <w:rPr>
                <w:rFonts w:ascii="ITC Avant Garde" w:hAnsi="ITC Avant Garde"/>
                <w:b/>
                <w:sz w:val="18"/>
                <w:szCs w:val="18"/>
                <w:u w:val="single"/>
              </w:rPr>
            </w:pPr>
          </w:p>
          <w:p w14:paraId="32FA792B" w14:textId="77777777" w:rsidR="00CC09F0" w:rsidRDefault="00CC09F0" w:rsidP="00CC09F0">
            <w:pPr>
              <w:jc w:val="both"/>
              <w:rPr>
                <w:rFonts w:ascii="ITC Avant Garde" w:hAnsi="ITC Avant Garde"/>
                <w:b/>
                <w:sz w:val="18"/>
                <w:szCs w:val="18"/>
                <w:u w:val="single"/>
              </w:rPr>
            </w:pPr>
          </w:p>
          <w:p w14:paraId="1E4807EF" w14:textId="77777777" w:rsidR="00CC09F0" w:rsidRDefault="00CC09F0" w:rsidP="00CC09F0">
            <w:pPr>
              <w:jc w:val="both"/>
              <w:rPr>
                <w:rFonts w:ascii="ITC Avant Garde" w:hAnsi="ITC Avant Garde"/>
                <w:b/>
                <w:sz w:val="18"/>
                <w:szCs w:val="18"/>
                <w:u w:val="single"/>
              </w:rPr>
            </w:pPr>
          </w:p>
          <w:p w14:paraId="56301383" w14:textId="77777777" w:rsidR="00CC09F0" w:rsidRDefault="00CC09F0" w:rsidP="00CC09F0">
            <w:pPr>
              <w:jc w:val="both"/>
              <w:rPr>
                <w:rFonts w:ascii="ITC Avant Garde" w:hAnsi="ITC Avant Garde"/>
                <w:b/>
                <w:sz w:val="18"/>
                <w:szCs w:val="18"/>
                <w:u w:val="single"/>
              </w:rPr>
            </w:pPr>
          </w:p>
          <w:p w14:paraId="5D227010" w14:textId="77777777" w:rsidR="00CC09F0" w:rsidRDefault="00CC09F0" w:rsidP="00CC09F0">
            <w:pPr>
              <w:jc w:val="both"/>
              <w:rPr>
                <w:rFonts w:ascii="ITC Avant Garde" w:hAnsi="ITC Avant Garde"/>
                <w:b/>
                <w:sz w:val="18"/>
                <w:szCs w:val="18"/>
                <w:u w:val="single"/>
              </w:rPr>
            </w:pPr>
          </w:p>
          <w:p w14:paraId="204C034C" w14:textId="77777777" w:rsidR="00CC09F0" w:rsidRDefault="00CC09F0" w:rsidP="00CC09F0">
            <w:pPr>
              <w:jc w:val="both"/>
              <w:rPr>
                <w:rFonts w:ascii="ITC Avant Garde" w:hAnsi="ITC Avant Garde"/>
                <w:b/>
                <w:sz w:val="18"/>
                <w:szCs w:val="18"/>
                <w:u w:val="single"/>
              </w:rPr>
            </w:pPr>
          </w:p>
          <w:p w14:paraId="61AC8BD3" w14:textId="77777777" w:rsidR="00CC09F0" w:rsidRDefault="00CC09F0" w:rsidP="00CC09F0">
            <w:pPr>
              <w:jc w:val="both"/>
              <w:rPr>
                <w:rFonts w:ascii="ITC Avant Garde" w:hAnsi="ITC Avant Garde"/>
                <w:b/>
                <w:sz w:val="18"/>
                <w:szCs w:val="18"/>
                <w:u w:val="single"/>
              </w:rPr>
            </w:pPr>
          </w:p>
          <w:p w14:paraId="69FF3D52" w14:textId="77777777" w:rsidR="00CC09F0" w:rsidRDefault="00CC09F0" w:rsidP="00CC09F0">
            <w:pPr>
              <w:jc w:val="both"/>
              <w:rPr>
                <w:rFonts w:ascii="ITC Avant Garde" w:hAnsi="ITC Avant Garde"/>
                <w:b/>
                <w:sz w:val="18"/>
                <w:szCs w:val="18"/>
                <w:u w:val="single"/>
              </w:rPr>
            </w:pPr>
          </w:p>
          <w:p w14:paraId="56692B61" w14:textId="77777777" w:rsidR="00CC09F0" w:rsidRDefault="00CC09F0" w:rsidP="00CC09F0">
            <w:pPr>
              <w:jc w:val="both"/>
              <w:rPr>
                <w:rFonts w:ascii="ITC Avant Garde" w:hAnsi="ITC Avant Garde"/>
                <w:b/>
                <w:sz w:val="18"/>
                <w:szCs w:val="18"/>
                <w:u w:val="single"/>
              </w:rPr>
            </w:pPr>
          </w:p>
          <w:p w14:paraId="56742E22" w14:textId="77777777" w:rsidR="00CC09F0" w:rsidRDefault="00CC09F0" w:rsidP="00CC09F0">
            <w:pPr>
              <w:jc w:val="both"/>
              <w:rPr>
                <w:rFonts w:ascii="ITC Avant Garde" w:hAnsi="ITC Avant Garde"/>
                <w:b/>
                <w:sz w:val="18"/>
                <w:szCs w:val="18"/>
                <w:u w:val="single"/>
              </w:rPr>
            </w:pPr>
          </w:p>
          <w:p w14:paraId="0564C419" w14:textId="77777777" w:rsidR="00CC09F0" w:rsidRDefault="00CC09F0" w:rsidP="00CC09F0">
            <w:pPr>
              <w:jc w:val="both"/>
              <w:rPr>
                <w:rFonts w:ascii="ITC Avant Garde" w:hAnsi="ITC Avant Garde"/>
                <w:b/>
                <w:sz w:val="18"/>
                <w:szCs w:val="18"/>
                <w:u w:val="single"/>
              </w:rPr>
            </w:pPr>
          </w:p>
          <w:p w14:paraId="4C9CF0A2" w14:textId="77777777" w:rsidR="00CC09F0" w:rsidRDefault="00CC09F0" w:rsidP="00CC09F0">
            <w:pPr>
              <w:jc w:val="both"/>
              <w:rPr>
                <w:rFonts w:ascii="ITC Avant Garde" w:hAnsi="ITC Avant Garde"/>
                <w:b/>
                <w:sz w:val="18"/>
                <w:szCs w:val="18"/>
                <w:u w:val="single"/>
              </w:rPr>
            </w:pPr>
          </w:p>
          <w:p w14:paraId="7956F57E" w14:textId="77777777" w:rsidR="00CC09F0" w:rsidRDefault="00CC09F0" w:rsidP="00CC09F0">
            <w:pPr>
              <w:jc w:val="both"/>
              <w:rPr>
                <w:rFonts w:ascii="ITC Avant Garde" w:hAnsi="ITC Avant Garde"/>
                <w:b/>
                <w:sz w:val="18"/>
                <w:szCs w:val="18"/>
                <w:u w:val="single"/>
              </w:rPr>
            </w:pPr>
          </w:p>
          <w:p w14:paraId="2000C3BB" w14:textId="77777777" w:rsidR="00CC09F0" w:rsidRDefault="00CC09F0" w:rsidP="00CC09F0">
            <w:pPr>
              <w:jc w:val="both"/>
              <w:rPr>
                <w:rFonts w:ascii="ITC Avant Garde" w:hAnsi="ITC Avant Garde"/>
                <w:b/>
                <w:sz w:val="18"/>
                <w:szCs w:val="18"/>
                <w:u w:val="single"/>
              </w:rPr>
            </w:pPr>
          </w:p>
          <w:p w14:paraId="7ADEB8F7" w14:textId="77777777" w:rsidR="00CC09F0" w:rsidRDefault="00CC09F0" w:rsidP="00CC09F0">
            <w:pPr>
              <w:jc w:val="both"/>
              <w:rPr>
                <w:rFonts w:ascii="ITC Avant Garde" w:hAnsi="ITC Avant Garde"/>
                <w:b/>
                <w:sz w:val="18"/>
                <w:szCs w:val="18"/>
                <w:u w:val="single"/>
              </w:rPr>
            </w:pPr>
          </w:p>
          <w:p w14:paraId="5884FB2E" w14:textId="77777777" w:rsidR="00CC09F0" w:rsidRDefault="00CC09F0" w:rsidP="00CC09F0">
            <w:pPr>
              <w:jc w:val="both"/>
              <w:rPr>
                <w:rFonts w:ascii="ITC Avant Garde" w:hAnsi="ITC Avant Garde"/>
                <w:b/>
                <w:sz w:val="18"/>
                <w:szCs w:val="18"/>
                <w:u w:val="single"/>
              </w:rPr>
            </w:pPr>
          </w:p>
          <w:p w14:paraId="33FF2D98" w14:textId="77777777" w:rsidR="00CC09F0" w:rsidRDefault="00CC09F0" w:rsidP="00CC09F0">
            <w:pPr>
              <w:jc w:val="both"/>
              <w:rPr>
                <w:rFonts w:ascii="ITC Avant Garde" w:hAnsi="ITC Avant Garde"/>
                <w:b/>
                <w:sz w:val="18"/>
                <w:szCs w:val="18"/>
                <w:u w:val="single"/>
              </w:rPr>
            </w:pPr>
          </w:p>
          <w:p w14:paraId="0E2FF137" w14:textId="56B9E125" w:rsidR="00CC09F0" w:rsidRPr="00302B16" w:rsidRDefault="00CC09F0" w:rsidP="00CC09F0">
            <w:pPr>
              <w:jc w:val="both"/>
              <w:rPr>
                <w:rFonts w:ascii="ITC Avant Garde" w:hAnsi="ITC Avant Garde"/>
                <w:b/>
                <w:sz w:val="18"/>
                <w:szCs w:val="18"/>
                <w:u w:val="single"/>
              </w:rPr>
            </w:pPr>
            <w:r w:rsidRPr="00302B16">
              <w:rPr>
                <w:rFonts w:ascii="ITC Avant Garde" w:hAnsi="ITC Avant Garde"/>
                <w:b/>
                <w:sz w:val="18"/>
                <w:szCs w:val="18"/>
                <w:u w:val="single"/>
              </w:rPr>
              <w:t xml:space="preserve">Trámite </w:t>
            </w:r>
            <w:r>
              <w:rPr>
                <w:rFonts w:ascii="ITC Avant Garde" w:hAnsi="ITC Avant Garde"/>
                <w:b/>
                <w:sz w:val="18"/>
                <w:szCs w:val="18"/>
                <w:u w:val="single"/>
              </w:rPr>
              <w:t>10</w:t>
            </w:r>
          </w:p>
          <w:p w14:paraId="6045837A" w14:textId="77777777" w:rsidR="00CC09F0" w:rsidRPr="00DD06A0" w:rsidRDefault="00CC09F0" w:rsidP="00CC09F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C09F0" w:rsidRPr="00DD06A0" w14:paraId="175C4414" w14:textId="77777777" w:rsidTr="00274887">
              <w:trPr>
                <w:trHeight w:val="270"/>
              </w:trPr>
              <w:tc>
                <w:tcPr>
                  <w:tcW w:w="2273" w:type="dxa"/>
                  <w:shd w:val="clear" w:color="auto" w:fill="A8D08D" w:themeFill="accent6" w:themeFillTint="99"/>
                </w:tcPr>
                <w:p w14:paraId="65D1C52A" w14:textId="77777777"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B85CED3" w14:textId="77777777"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C09F0" w:rsidRPr="00DD06A0" w14:paraId="37B7A7E1" w14:textId="77777777" w:rsidTr="00274887">
              <w:trPr>
                <w:trHeight w:val="230"/>
              </w:trPr>
              <w:tc>
                <w:tcPr>
                  <w:tcW w:w="2273" w:type="dxa"/>
                  <w:shd w:val="clear" w:color="auto" w:fill="E2EFD9" w:themeFill="accent6" w:themeFillTint="33"/>
                </w:tcPr>
                <w:p w14:paraId="49AC7B6C" w14:textId="77777777" w:rsidR="00CC09F0" w:rsidRPr="00DD06A0" w:rsidRDefault="00CC09F0" w:rsidP="00CC09F0">
                  <w:pPr>
                    <w:ind w:left="171" w:hanging="171"/>
                    <w:jc w:val="both"/>
                    <w:rPr>
                      <w:rFonts w:ascii="ITC Avant Garde" w:hAnsi="ITC Avant Garde"/>
                      <w:sz w:val="18"/>
                      <w:szCs w:val="18"/>
                    </w:rPr>
                  </w:pPr>
                  <w:sdt>
                    <w:sdtPr>
                      <w:rPr>
                        <w:rFonts w:ascii="ITC Avant Garde" w:hAnsi="ITC Avant Garde"/>
                        <w:sz w:val="18"/>
                        <w:szCs w:val="18"/>
                      </w:rPr>
                      <w:alias w:val="Acción"/>
                      <w:tag w:val="Acción"/>
                      <w:id w:val="-906068365"/>
                      <w:placeholder>
                        <w:docPart w:val="96A8201818654BE18B8E060907BE3FCE"/>
                      </w:placeholder>
                      <w15:color w:val="339966"/>
                      <w:comboBox>
                        <w:listItem w:value="Elija un elemento."/>
                        <w:listItem w:displayText="Creación" w:value="Creación"/>
                        <w:listItem w:displayText="Modificación" w:value="Modificación"/>
                        <w:listItem w:displayText="Eliminación" w:value="Eliminación"/>
                      </w:comboBox>
                    </w:sdtPr>
                    <w:sdtContent>
                      <w:r>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2056361"/>
                    <w:placeholder>
                      <w:docPart w:val="38DB3DFB2E324935A27ECE2D610F63F4"/>
                    </w:placeholder>
                    <w15:color w:val="339966"/>
                    <w:dropDownList>
                      <w:listItem w:value="Elija un elemento."/>
                      <w:listItem w:displayText="Trámite" w:value="Trámite"/>
                      <w:listItem w:displayText="Servicio" w:value="Servicio"/>
                    </w:dropDownList>
                  </w:sdtPr>
                  <w:sdtContent>
                    <w:p w14:paraId="7907B500" w14:textId="77777777" w:rsidR="00CC09F0" w:rsidRPr="00DD06A0" w:rsidRDefault="00CC09F0" w:rsidP="00CC09F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BB0255A" w14:textId="77777777" w:rsidR="00CC09F0" w:rsidRPr="00DD06A0" w:rsidRDefault="00CC09F0" w:rsidP="00CC09F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C09F0" w:rsidRPr="00DD06A0" w14:paraId="3D1526F9" w14:textId="77777777" w:rsidTr="00274887">
              <w:trPr>
                <w:jc w:val="right"/>
              </w:trPr>
              <w:tc>
                <w:tcPr>
                  <w:tcW w:w="8529" w:type="dxa"/>
                  <w:gridSpan w:val="3"/>
                  <w:tcBorders>
                    <w:left w:val="single" w:sz="4" w:space="0" w:color="auto"/>
                  </w:tcBorders>
                  <w:shd w:val="clear" w:color="auto" w:fill="A8D08D" w:themeFill="accent6" w:themeFillTint="99"/>
                </w:tcPr>
                <w:p w14:paraId="4F95B387" w14:textId="77777777"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C09F0" w:rsidRPr="00DD06A0" w14:paraId="00C3B51A" w14:textId="77777777" w:rsidTr="00274887">
              <w:trPr>
                <w:jc w:val="right"/>
              </w:trPr>
              <w:tc>
                <w:tcPr>
                  <w:tcW w:w="8529" w:type="dxa"/>
                  <w:gridSpan w:val="3"/>
                  <w:tcBorders>
                    <w:left w:val="single" w:sz="4" w:space="0" w:color="auto"/>
                  </w:tcBorders>
                  <w:shd w:val="clear" w:color="auto" w:fill="FFFFFF" w:themeFill="background1"/>
                </w:tcPr>
                <w:p w14:paraId="6F84EBA1" w14:textId="77777777" w:rsidR="00CC09F0" w:rsidRPr="00167AE5" w:rsidRDefault="00CC09F0" w:rsidP="00CC09F0">
                  <w:pPr>
                    <w:ind w:left="171" w:hanging="171"/>
                    <w:rPr>
                      <w:rFonts w:ascii="ITC Avant Garde" w:hAnsi="ITC Avant Garde"/>
                      <w:b/>
                      <w:sz w:val="18"/>
                      <w:szCs w:val="18"/>
                    </w:rPr>
                  </w:pPr>
                  <w:r w:rsidRPr="00167AE5">
                    <w:rPr>
                      <w:rFonts w:ascii="ITC Avant Garde" w:hAnsi="ITC Avant Garde"/>
                      <w:b/>
                      <w:sz w:val="18"/>
                      <w:szCs w:val="18"/>
                    </w:rPr>
                    <w:t>Nombre:</w:t>
                  </w:r>
                </w:p>
                <w:p w14:paraId="59508323" w14:textId="3932C13A" w:rsidR="00CC09F0" w:rsidRPr="00DD06A0" w:rsidRDefault="00CC09F0" w:rsidP="00CC09F0">
                  <w:pPr>
                    <w:jc w:val="both"/>
                    <w:rPr>
                      <w:rFonts w:ascii="ITC Avant Garde" w:hAnsi="ITC Avant Garde"/>
                      <w:sz w:val="18"/>
                      <w:szCs w:val="18"/>
                    </w:rPr>
                  </w:pPr>
                  <w:r>
                    <w:rPr>
                      <w:rFonts w:ascii="ITC Avant Garde" w:hAnsi="ITC Avant Garde"/>
                      <w:sz w:val="18"/>
                      <w:szCs w:val="18"/>
                    </w:rPr>
                    <w:t>Actualización del r</w:t>
                  </w:r>
                  <w:r w:rsidRPr="00743E6B">
                    <w:rPr>
                      <w:rFonts w:ascii="ITC Avant Garde" w:hAnsi="ITC Avant Garde"/>
                      <w:sz w:val="18"/>
                      <w:szCs w:val="18"/>
                    </w:rPr>
                    <w:t>egistro de los servicios de telecomunicaciones que prestan los operadores, así como el volumen de comercialización de los mismos.</w:t>
                  </w:r>
                </w:p>
              </w:tc>
            </w:tr>
            <w:tr w:rsidR="00CC09F0" w:rsidRPr="00DD06A0" w14:paraId="093FD3FF" w14:textId="77777777" w:rsidTr="00274887">
              <w:trPr>
                <w:jc w:val="right"/>
              </w:trPr>
              <w:tc>
                <w:tcPr>
                  <w:tcW w:w="8529" w:type="dxa"/>
                  <w:gridSpan w:val="3"/>
                  <w:tcBorders>
                    <w:left w:val="single" w:sz="4" w:space="0" w:color="auto"/>
                  </w:tcBorders>
                  <w:shd w:val="clear" w:color="auto" w:fill="FFFFFF" w:themeFill="background1"/>
                </w:tcPr>
                <w:p w14:paraId="6F0762AF" w14:textId="77777777" w:rsidR="00CC09F0" w:rsidRPr="00167AE5" w:rsidRDefault="00CC09F0" w:rsidP="00CC09F0">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14:paraId="0961D548" w14:textId="5A8C435E" w:rsidR="00CC09F0" w:rsidRPr="00DD06A0" w:rsidRDefault="00CC09F0" w:rsidP="00CC09F0">
                  <w:pPr>
                    <w:ind w:left="171" w:hanging="171"/>
                    <w:rPr>
                      <w:rFonts w:ascii="ITC Avant Garde" w:hAnsi="ITC Avant Garde"/>
                      <w:sz w:val="18"/>
                      <w:szCs w:val="18"/>
                    </w:rPr>
                  </w:pPr>
                  <w:r w:rsidRPr="00743E6B">
                    <w:rPr>
                      <w:rFonts w:ascii="ITC Avant Garde" w:hAnsi="ITC Avant Garde"/>
                      <w:sz w:val="18"/>
                      <w:szCs w:val="18"/>
                    </w:rPr>
                    <w:t xml:space="preserve">Lineamiento VIGÉSIMO </w:t>
                  </w:r>
                  <w:r>
                    <w:rPr>
                      <w:rFonts w:ascii="ITC Avant Garde" w:hAnsi="ITC Avant Garde"/>
                      <w:sz w:val="18"/>
                      <w:szCs w:val="18"/>
                    </w:rPr>
                    <w:t>SEXTO</w:t>
                  </w:r>
                </w:p>
              </w:tc>
            </w:tr>
            <w:tr w:rsidR="00CC09F0" w:rsidRPr="00DD06A0" w14:paraId="2D8CA80C" w14:textId="77777777" w:rsidTr="00274887">
              <w:trPr>
                <w:jc w:val="right"/>
              </w:trPr>
              <w:tc>
                <w:tcPr>
                  <w:tcW w:w="8529" w:type="dxa"/>
                  <w:gridSpan w:val="3"/>
                  <w:tcBorders>
                    <w:left w:val="single" w:sz="4" w:space="0" w:color="auto"/>
                  </w:tcBorders>
                  <w:shd w:val="clear" w:color="auto" w:fill="FFFFFF" w:themeFill="background1"/>
                </w:tcPr>
                <w:p w14:paraId="70B490E3" w14:textId="77777777" w:rsidR="00CC09F0" w:rsidRPr="00167AE5" w:rsidRDefault="00CC09F0" w:rsidP="00CC09F0">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14:paraId="4B9F114B" w14:textId="6F58C6F5" w:rsidR="00CC09F0" w:rsidRPr="00CC09F0" w:rsidRDefault="00CC09F0" w:rsidP="00CC09F0">
                  <w:pPr>
                    <w:jc w:val="both"/>
                    <w:rPr>
                      <w:rFonts w:ascii="ITC Avant Garde" w:hAnsi="ITC Avant Garde"/>
                      <w:sz w:val="18"/>
                      <w:szCs w:val="18"/>
                    </w:rPr>
                  </w:pPr>
                  <w:r w:rsidRPr="00CC09F0">
                    <w:rPr>
                      <w:rFonts w:ascii="ITC Avant Garde" w:hAnsi="ITC Avant Garde"/>
                      <w:sz w:val="18"/>
                      <w:szCs w:val="18"/>
                    </w:rPr>
                    <w:t>El regist</w:t>
                  </w:r>
                  <w:r>
                    <w:rPr>
                      <w:rFonts w:ascii="ITC Avant Garde" w:hAnsi="ITC Avant Garde"/>
                      <w:sz w:val="18"/>
                      <w:szCs w:val="18"/>
                    </w:rPr>
                    <w:t xml:space="preserve">ro </w:t>
                  </w:r>
                  <w:r w:rsidRPr="00CC09F0">
                    <w:rPr>
                      <w:rFonts w:ascii="ITC Avant Garde" w:hAnsi="ITC Avant Garde"/>
                      <w:sz w:val="18"/>
                      <w:szCs w:val="18"/>
                    </w:rPr>
                    <w:t>deberá renovarse por los Operadores durante los primeros 20 días hábiles de cada año calendario posterior al registro inicial, sí se actualiza al menos uno de los siguientes supuestos al 31 de diciembre del año anterior:</w:t>
                  </w:r>
                </w:p>
                <w:p w14:paraId="3067400A" w14:textId="77777777" w:rsidR="00CC09F0" w:rsidRPr="00CC09F0" w:rsidRDefault="00CC09F0" w:rsidP="00CC09F0">
                  <w:pPr>
                    <w:jc w:val="both"/>
                    <w:rPr>
                      <w:rFonts w:ascii="ITC Avant Garde" w:hAnsi="ITC Avant Garde"/>
                      <w:sz w:val="18"/>
                      <w:szCs w:val="18"/>
                    </w:rPr>
                  </w:pPr>
                </w:p>
                <w:p w14:paraId="7007BDAC"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comercialice nuevos servicios respecto a los que registró inicialmente;</w:t>
                  </w:r>
                </w:p>
                <w:p w14:paraId="4FCDFBD4"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deja de prestar alguno de los servicios que registró inicialmente;</w:t>
                  </w:r>
                </w:p>
                <w:p w14:paraId="3EEEA603"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pasa a poseer una Red Pública de Telecomunicaciones;</w:t>
                  </w:r>
                </w:p>
                <w:p w14:paraId="46AFB494"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deja de poseer una Red Pública de Telecomunicaciones;</w:t>
                  </w:r>
                </w:p>
                <w:p w14:paraId="373E1A89"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Hay variaciones en el volumen de comercialización o provisión de los servicios del Operador por los que actualiza, los supuestos establecidos en el numeral 2 del lineamiento QUINTO de los presentes Lineamientos;</w:t>
                  </w:r>
                </w:p>
                <w:p w14:paraId="608FF028" w14:textId="77777777"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Hay variaciones en el volumen de comercialización o provisión de los servicios del Operador por los que deja de actualizar los supuestos establecidos en el numeral 2 del lineamiento QUINTO de los presentes Lineamientos;</w:t>
                  </w:r>
                </w:p>
                <w:p w14:paraId="5A273798" w14:textId="515C64B2" w:rsidR="00CC09F0" w:rsidRPr="00CC09F0" w:rsidRDefault="00CC09F0" w:rsidP="00CC09F0">
                  <w:pPr>
                    <w:pStyle w:val="Prrafodelista"/>
                    <w:ind w:left="551"/>
                    <w:jc w:val="both"/>
                    <w:rPr>
                      <w:rFonts w:ascii="ITC Avant Garde" w:hAnsi="ITC Avant Garde"/>
                      <w:sz w:val="18"/>
                      <w:szCs w:val="18"/>
                    </w:rPr>
                  </w:pPr>
                </w:p>
              </w:tc>
            </w:tr>
            <w:tr w:rsidR="00CC09F0" w:rsidRPr="00DD06A0" w14:paraId="0EA55629" w14:textId="77777777" w:rsidTr="00274887">
              <w:trPr>
                <w:trHeight w:val="252"/>
                <w:jc w:val="right"/>
              </w:trPr>
              <w:tc>
                <w:tcPr>
                  <w:tcW w:w="8529" w:type="dxa"/>
                  <w:gridSpan w:val="3"/>
                  <w:tcBorders>
                    <w:left w:val="single" w:sz="4" w:space="0" w:color="auto"/>
                  </w:tcBorders>
                  <w:shd w:val="clear" w:color="auto" w:fill="FFFFFF" w:themeFill="background1"/>
                </w:tcPr>
                <w:p w14:paraId="0817A86F" w14:textId="77777777" w:rsidR="00CC09F0" w:rsidRPr="00DD06A0" w:rsidRDefault="00CC09F0" w:rsidP="00CC09F0">
                  <w:pPr>
                    <w:rPr>
                      <w:rFonts w:ascii="ITC Avant Garde" w:hAnsi="ITC Avant Garde"/>
                      <w:sz w:val="18"/>
                      <w:szCs w:val="18"/>
                    </w:rPr>
                  </w:pPr>
                  <w:r w:rsidRPr="00DD06A0">
                    <w:rPr>
                      <w:rFonts w:ascii="ITC Avant Garde" w:hAnsi="ITC Avant Garde"/>
                      <w:sz w:val="18"/>
                      <w:szCs w:val="18"/>
                    </w:rPr>
                    <w:t>Medio de presentación:</w:t>
                  </w:r>
                </w:p>
              </w:tc>
            </w:tr>
            <w:tr w:rsidR="00CC09F0" w:rsidRPr="00DD06A0" w14:paraId="78D05AFB" w14:textId="77777777" w:rsidTr="00274887">
              <w:trPr>
                <w:gridAfter w:val="1"/>
                <w:wAfter w:w="5528" w:type="dxa"/>
                <w:trHeight w:val="252"/>
                <w:jc w:val="right"/>
              </w:trPr>
              <w:sdt>
                <w:sdtPr>
                  <w:rPr>
                    <w:rFonts w:ascii="ITC Avant Garde" w:hAnsi="ITC Avant Garde"/>
                    <w:sz w:val="18"/>
                    <w:szCs w:val="18"/>
                  </w:rPr>
                  <w:alias w:val="Medio de presentación"/>
                  <w:tag w:val="Medio de presentación"/>
                  <w:id w:val="393395397"/>
                  <w:placeholder>
                    <w:docPart w:val="26421AD54E66494E8600E174C2821EA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77E72055" w14:textId="77777777" w:rsidR="00CC09F0" w:rsidRPr="00DD06A0" w:rsidRDefault="00CC09F0" w:rsidP="00CC09F0">
                      <w:pPr>
                        <w:rPr>
                          <w:rFonts w:ascii="ITC Avant Garde" w:hAnsi="ITC Avant Garde"/>
                          <w:sz w:val="18"/>
                          <w:szCs w:val="18"/>
                        </w:rPr>
                      </w:pPr>
                      <w:r>
                        <w:rPr>
                          <w:rFonts w:ascii="ITC Avant Garde" w:hAnsi="ITC Avant Garde"/>
                          <w:sz w:val="18"/>
                          <w:szCs w:val="18"/>
                        </w:rPr>
                        <w:t>Internet</w:t>
                      </w:r>
                    </w:p>
                  </w:tc>
                </w:sdtContent>
              </w:sdt>
            </w:tr>
            <w:tr w:rsidR="00CC09F0" w:rsidRPr="00DD06A0" w14:paraId="4136F92B" w14:textId="77777777" w:rsidTr="00274887">
              <w:trPr>
                <w:jc w:val="right"/>
              </w:trPr>
              <w:tc>
                <w:tcPr>
                  <w:tcW w:w="8529" w:type="dxa"/>
                  <w:gridSpan w:val="3"/>
                  <w:tcBorders>
                    <w:left w:val="single" w:sz="4" w:space="0" w:color="auto"/>
                  </w:tcBorders>
                  <w:shd w:val="clear" w:color="auto" w:fill="FFFFFF" w:themeFill="background1"/>
                </w:tcPr>
                <w:p w14:paraId="6C3F43FF"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14:paraId="52206E5E" w14:textId="77777777" w:rsidR="00CC09F0" w:rsidRPr="00DD06A0" w:rsidRDefault="00CC09F0" w:rsidP="00CC09F0">
                  <w:pPr>
                    <w:rPr>
                      <w:rFonts w:ascii="ITC Avant Garde" w:hAnsi="ITC Avant Garde"/>
                      <w:sz w:val="18"/>
                      <w:szCs w:val="18"/>
                    </w:rPr>
                  </w:pPr>
                  <w:r>
                    <w:rPr>
                      <w:rFonts w:ascii="ITC Avant Garde" w:hAnsi="ITC Avant Garde"/>
                      <w:sz w:val="18"/>
                      <w:szCs w:val="18"/>
                    </w:rPr>
                    <w:t>eFormato R028</w:t>
                  </w:r>
                </w:p>
              </w:tc>
            </w:tr>
            <w:tr w:rsidR="00CC09F0" w:rsidRPr="00DD06A0" w14:paraId="37C49587" w14:textId="77777777" w:rsidTr="00274887">
              <w:trPr>
                <w:jc w:val="right"/>
              </w:trPr>
              <w:tc>
                <w:tcPr>
                  <w:tcW w:w="8529" w:type="dxa"/>
                  <w:gridSpan w:val="3"/>
                  <w:tcBorders>
                    <w:left w:val="single" w:sz="4" w:space="0" w:color="auto"/>
                  </w:tcBorders>
                  <w:shd w:val="clear" w:color="auto" w:fill="FFFFFF" w:themeFill="background1"/>
                </w:tcPr>
                <w:p w14:paraId="7501CB79"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14:paraId="60E7CD87" w14:textId="77777777" w:rsidR="00CC09F0" w:rsidRPr="00DD06A0" w:rsidRDefault="00CC09F0" w:rsidP="00CC09F0">
                  <w:pPr>
                    <w:rPr>
                      <w:rFonts w:ascii="ITC Avant Garde" w:hAnsi="ITC Avant Garde"/>
                      <w:sz w:val="18"/>
                      <w:szCs w:val="18"/>
                    </w:rPr>
                  </w:pPr>
                  <w:r w:rsidRPr="006F67E1">
                    <w:rPr>
                      <w:rFonts w:ascii="ITC Avant Garde Std Bk" w:hAnsi="ITC Avant Garde Std Bk"/>
                      <w:sz w:val="18"/>
                      <w:szCs w:val="18"/>
                    </w:rPr>
                    <w:t>65 días hábiles</w:t>
                  </w:r>
                </w:p>
              </w:tc>
            </w:tr>
            <w:tr w:rsidR="00CC09F0" w:rsidRPr="00DD06A0" w14:paraId="7193FE2A" w14:textId="77777777" w:rsidTr="00274887">
              <w:trPr>
                <w:jc w:val="right"/>
              </w:trPr>
              <w:tc>
                <w:tcPr>
                  <w:tcW w:w="8529" w:type="dxa"/>
                  <w:gridSpan w:val="3"/>
                  <w:tcBorders>
                    <w:left w:val="single" w:sz="4" w:space="0" w:color="auto"/>
                  </w:tcBorders>
                  <w:shd w:val="clear" w:color="auto" w:fill="FFFFFF" w:themeFill="background1"/>
                </w:tcPr>
                <w:p w14:paraId="0BA91B96" w14:textId="77777777" w:rsidR="00CC09F0" w:rsidRPr="00DD06A0" w:rsidRDefault="00CC09F0" w:rsidP="00CC09F0">
                  <w:pPr>
                    <w:rPr>
                      <w:rFonts w:ascii="ITC Avant Garde" w:hAnsi="ITC Avant Garde"/>
                      <w:sz w:val="18"/>
                      <w:szCs w:val="18"/>
                    </w:rPr>
                  </w:pPr>
                  <w:r w:rsidRPr="00DD06A0">
                    <w:rPr>
                      <w:rFonts w:ascii="ITC Avant Garde" w:hAnsi="ITC Avant Garde"/>
                      <w:sz w:val="18"/>
                      <w:szCs w:val="18"/>
                    </w:rPr>
                    <w:t>Tipo de ficta:</w:t>
                  </w:r>
                </w:p>
              </w:tc>
            </w:tr>
            <w:tr w:rsidR="00CC09F0" w:rsidRPr="00DD06A0" w14:paraId="3E37E1FE" w14:textId="77777777" w:rsidTr="00274887">
              <w:trPr>
                <w:gridAfter w:val="2"/>
                <w:wAfter w:w="5632" w:type="dxa"/>
                <w:jc w:val="right"/>
              </w:trPr>
              <w:sdt>
                <w:sdtPr>
                  <w:rPr>
                    <w:rFonts w:ascii="ITC Avant Garde" w:hAnsi="ITC Avant Garde"/>
                    <w:sz w:val="18"/>
                    <w:szCs w:val="18"/>
                  </w:rPr>
                  <w:alias w:val="Tipo de ficta"/>
                  <w:tag w:val="Tipo de ficta"/>
                  <w:id w:val="962235895"/>
                  <w:placeholder>
                    <w:docPart w:val="C81A9A3E10B0440BB878415330671118"/>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58A85B2" w14:textId="77777777" w:rsidR="00CC09F0" w:rsidRPr="00DD06A0" w:rsidRDefault="00CC09F0" w:rsidP="00CC09F0">
                      <w:pPr>
                        <w:rPr>
                          <w:rFonts w:ascii="ITC Avant Garde" w:hAnsi="ITC Avant Garde"/>
                          <w:sz w:val="18"/>
                          <w:szCs w:val="18"/>
                        </w:rPr>
                      </w:pPr>
                      <w:r>
                        <w:rPr>
                          <w:rFonts w:ascii="ITC Avant Garde" w:hAnsi="ITC Avant Garde"/>
                          <w:sz w:val="18"/>
                          <w:szCs w:val="18"/>
                        </w:rPr>
                        <w:t>Afirmativa</w:t>
                      </w:r>
                    </w:p>
                  </w:tc>
                </w:sdtContent>
              </w:sdt>
            </w:tr>
            <w:tr w:rsidR="00CC09F0" w:rsidRPr="00DD06A0" w14:paraId="26B01583" w14:textId="77777777" w:rsidTr="00274887">
              <w:trPr>
                <w:jc w:val="right"/>
              </w:trPr>
              <w:tc>
                <w:tcPr>
                  <w:tcW w:w="8529" w:type="dxa"/>
                  <w:gridSpan w:val="3"/>
                  <w:tcBorders>
                    <w:left w:val="single" w:sz="4" w:space="0" w:color="auto"/>
                    <w:bottom w:val="single" w:sz="4" w:space="0" w:color="auto"/>
                  </w:tcBorders>
                  <w:shd w:val="clear" w:color="auto" w:fill="FFFFFF" w:themeFill="background1"/>
                </w:tcPr>
                <w:p w14:paraId="00E5AF6F"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14:paraId="0687E6DB" w14:textId="77777777" w:rsidR="00CC09F0" w:rsidRPr="00DD06A0" w:rsidRDefault="00CC09F0" w:rsidP="00CC09F0">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CC09F0" w:rsidRPr="00DD06A0" w14:paraId="4811870D" w14:textId="77777777" w:rsidTr="00274887">
              <w:trPr>
                <w:jc w:val="right"/>
              </w:trPr>
              <w:tc>
                <w:tcPr>
                  <w:tcW w:w="8529" w:type="dxa"/>
                  <w:gridSpan w:val="3"/>
                  <w:tcBorders>
                    <w:left w:val="single" w:sz="4" w:space="0" w:color="auto"/>
                    <w:bottom w:val="single" w:sz="4" w:space="0" w:color="auto"/>
                  </w:tcBorders>
                  <w:shd w:val="clear" w:color="auto" w:fill="FFFFFF" w:themeFill="background1"/>
                </w:tcPr>
                <w:p w14:paraId="4C35F92C" w14:textId="77777777" w:rsidR="00CC09F0" w:rsidRDefault="00CC09F0" w:rsidP="00CC09F0">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14:paraId="4DA4D879" w14:textId="77777777" w:rsidR="00CC09F0" w:rsidRPr="000A139C" w:rsidRDefault="00CC09F0" w:rsidP="00CC09F0">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CC09F0" w:rsidRPr="00DD06A0" w14:paraId="31BC62B2" w14:textId="77777777" w:rsidTr="00274887">
              <w:trPr>
                <w:trHeight w:val="613"/>
                <w:jc w:val="right"/>
              </w:trPr>
              <w:tc>
                <w:tcPr>
                  <w:tcW w:w="8529" w:type="dxa"/>
                  <w:gridSpan w:val="3"/>
                  <w:tcBorders>
                    <w:left w:val="single" w:sz="4" w:space="0" w:color="auto"/>
                    <w:bottom w:val="nil"/>
                  </w:tcBorders>
                  <w:shd w:val="clear" w:color="auto" w:fill="FFFFFF" w:themeFill="background1"/>
                </w:tcPr>
                <w:p w14:paraId="6376E98B"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14:paraId="63EA61F2" w14:textId="77777777" w:rsidR="00CC09F0" w:rsidRPr="00DD06A0" w:rsidRDefault="00CC09F0" w:rsidP="00CC09F0">
                  <w:pPr>
                    <w:rPr>
                      <w:rFonts w:ascii="ITC Avant Garde" w:hAnsi="ITC Avant Garde"/>
                      <w:sz w:val="18"/>
                      <w:szCs w:val="18"/>
                    </w:rPr>
                  </w:pPr>
                  <w:r>
                    <w:rPr>
                      <w:rFonts w:ascii="ITC Avant Garde" w:hAnsi="ITC Avant Garde"/>
                      <w:sz w:val="18"/>
                      <w:szCs w:val="18"/>
                    </w:rPr>
                    <w:t>Gratuito</w:t>
                  </w:r>
                </w:p>
              </w:tc>
            </w:tr>
            <w:tr w:rsidR="00CC09F0" w:rsidRPr="00DD06A0" w14:paraId="2C6DFEDD" w14:textId="77777777" w:rsidTr="00274887">
              <w:trPr>
                <w:jc w:val="right"/>
              </w:trPr>
              <w:tc>
                <w:tcPr>
                  <w:tcW w:w="8529" w:type="dxa"/>
                  <w:gridSpan w:val="3"/>
                  <w:tcBorders>
                    <w:left w:val="single" w:sz="4" w:space="0" w:color="auto"/>
                    <w:bottom w:val="nil"/>
                  </w:tcBorders>
                  <w:shd w:val="clear" w:color="auto" w:fill="FFFFFF" w:themeFill="background1"/>
                </w:tcPr>
                <w:p w14:paraId="23232214"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14:paraId="15DF23D2" w14:textId="77777777" w:rsidR="00CC09F0" w:rsidRPr="00DD06A0" w:rsidRDefault="00CC09F0" w:rsidP="00CC09F0">
                  <w:pPr>
                    <w:rPr>
                      <w:rFonts w:ascii="ITC Avant Garde" w:hAnsi="ITC Avant Garde"/>
                      <w:sz w:val="18"/>
                      <w:szCs w:val="18"/>
                    </w:rPr>
                  </w:pPr>
                  <w:r>
                    <w:rPr>
                      <w:rFonts w:ascii="ITC Avant Garde" w:hAnsi="ITC Avant Garde"/>
                      <w:sz w:val="18"/>
                      <w:szCs w:val="18"/>
                    </w:rPr>
                    <w:t>No aplica</w:t>
                  </w:r>
                </w:p>
              </w:tc>
            </w:tr>
            <w:tr w:rsidR="00CC09F0" w:rsidRPr="00DD06A0" w14:paraId="79D14576" w14:textId="77777777" w:rsidTr="00274887">
              <w:trPr>
                <w:jc w:val="right"/>
              </w:trPr>
              <w:tc>
                <w:tcPr>
                  <w:tcW w:w="8529" w:type="dxa"/>
                  <w:gridSpan w:val="3"/>
                  <w:tcBorders>
                    <w:left w:val="single" w:sz="4" w:space="0" w:color="auto"/>
                  </w:tcBorders>
                  <w:shd w:val="clear" w:color="auto" w:fill="FFFFFF" w:themeFill="background1"/>
                </w:tcPr>
                <w:p w14:paraId="12D73A61" w14:textId="77777777"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14:paraId="65E769C3" w14:textId="77777777" w:rsidR="00CC09F0" w:rsidRPr="00DD06A0" w:rsidRDefault="00CC09F0" w:rsidP="00CC09F0">
                  <w:pPr>
                    <w:rPr>
                      <w:rFonts w:ascii="ITC Avant Garde" w:hAnsi="ITC Avant Garde"/>
                      <w:sz w:val="18"/>
                      <w:szCs w:val="18"/>
                    </w:rPr>
                  </w:pPr>
                  <w:r>
                    <w:rPr>
                      <w:rFonts w:ascii="ITC Avant Garde" w:hAnsi="ITC Avant Garde"/>
                      <w:sz w:val="18"/>
                      <w:szCs w:val="18"/>
                    </w:rPr>
                    <w:t>No aplica</w:t>
                  </w:r>
                </w:p>
              </w:tc>
            </w:tr>
            <w:tr w:rsidR="00CC09F0" w:rsidRPr="00DD06A0" w14:paraId="160CA720" w14:textId="77777777" w:rsidTr="00274887">
              <w:trPr>
                <w:jc w:val="right"/>
              </w:trPr>
              <w:tc>
                <w:tcPr>
                  <w:tcW w:w="8529" w:type="dxa"/>
                  <w:gridSpan w:val="3"/>
                  <w:tcBorders>
                    <w:left w:val="single" w:sz="4" w:space="0" w:color="auto"/>
                  </w:tcBorders>
                  <w:shd w:val="clear" w:color="auto" w:fill="FFFFFF" w:themeFill="background1"/>
                </w:tcPr>
                <w:p w14:paraId="6C62C816" w14:textId="77777777" w:rsidR="00CC09F0" w:rsidRDefault="00CC09F0" w:rsidP="00CC09F0">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14:paraId="24A2D686" w14:textId="77777777" w:rsidR="00CC09F0" w:rsidRPr="000A139C" w:rsidRDefault="00CC09F0" w:rsidP="00CC09F0">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14:paraId="7E74454C" w14:textId="77777777" w:rsidR="00CC09F0" w:rsidRDefault="00CC09F0" w:rsidP="00CC09F0">
            <w:pPr>
              <w:jc w:val="both"/>
              <w:rPr>
                <w:rFonts w:ascii="ITC Avant Garde" w:hAnsi="ITC Avant Garde"/>
                <w:sz w:val="18"/>
                <w:szCs w:val="18"/>
              </w:rPr>
            </w:pPr>
          </w:p>
          <w:p w14:paraId="4D936A2C" w14:textId="77777777" w:rsidR="00CC09F0" w:rsidRDefault="00CC09F0" w:rsidP="00CC09F0">
            <w:pPr>
              <w:jc w:val="both"/>
              <w:rPr>
                <w:rFonts w:ascii="ITC Avant Garde" w:hAnsi="ITC Avant Garde"/>
                <w:sz w:val="18"/>
                <w:szCs w:val="18"/>
              </w:rPr>
            </w:pPr>
          </w:p>
          <w:p w14:paraId="2B5CF3AD" w14:textId="77777777" w:rsidR="00CC09F0" w:rsidRDefault="00CC09F0" w:rsidP="00CC09F0">
            <w:pPr>
              <w:jc w:val="both"/>
              <w:rPr>
                <w:rFonts w:ascii="ITC Avant Garde" w:hAnsi="ITC Avant Garde"/>
                <w:sz w:val="18"/>
                <w:szCs w:val="18"/>
              </w:rPr>
            </w:pPr>
          </w:p>
          <w:p w14:paraId="5C91016A" w14:textId="77777777" w:rsidR="00CC09F0" w:rsidRPr="00DD06A0" w:rsidRDefault="00CC09F0" w:rsidP="00CC09F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CC09F0" w:rsidRPr="00DD06A0" w14:paraId="3716EE51" w14:textId="77777777" w:rsidTr="00274887">
              <w:trPr>
                <w:jc w:val="right"/>
              </w:trPr>
              <w:tc>
                <w:tcPr>
                  <w:tcW w:w="8602" w:type="dxa"/>
                  <w:gridSpan w:val="5"/>
                  <w:tcBorders>
                    <w:left w:val="single" w:sz="4" w:space="0" w:color="auto"/>
                  </w:tcBorders>
                  <w:shd w:val="clear" w:color="auto" w:fill="A8D08D" w:themeFill="accent6" w:themeFillTint="99"/>
                </w:tcPr>
                <w:p w14:paraId="41F03465" w14:textId="77777777"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C09F0" w:rsidRPr="00DD06A0" w14:paraId="210F91F3" w14:textId="77777777" w:rsidTr="00274887">
              <w:tblPrEx>
                <w:jc w:val="center"/>
              </w:tblPrEx>
              <w:trPr>
                <w:jc w:val="center"/>
              </w:trPr>
              <w:tc>
                <w:tcPr>
                  <w:tcW w:w="1831" w:type="dxa"/>
                  <w:tcBorders>
                    <w:bottom w:val="single" w:sz="4" w:space="0" w:color="auto"/>
                  </w:tcBorders>
                  <w:shd w:val="clear" w:color="auto" w:fill="A8D08D" w:themeFill="accent6" w:themeFillTint="99"/>
                  <w:vAlign w:val="center"/>
                </w:tcPr>
                <w:p w14:paraId="05C17B49" w14:textId="77777777"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14:paraId="6AA35B89" w14:textId="77777777" w:rsidR="00CC09F0" w:rsidRPr="00DD06A0" w:rsidRDefault="00CC09F0" w:rsidP="00CC09F0">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17FB8391" w14:textId="77777777"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14:paraId="26F321A0" w14:textId="77777777"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14:paraId="585DC9B2" w14:textId="77777777"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Justificación</w:t>
                  </w:r>
                </w:p>
              </w:tc>
            </w:tr>
            <w:tr w:rsidR="00CC09F0" w:rsidRPr="00DD06A0" w14:paraId="1840BF39" w14:textId="77777777" w:rsidTr="00274887">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D5EDA69" w14:textId="77777777" w:rsidR="00CC09F0" w:rsidRDefault="00CC09F0" w:rsidP="00CC09F0">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882938279"/>
                  <w:placeholder>
                    <w:docPart w:val="1391DAC878C44F6A91C7D1862BED1E1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AEDE4C1" w14:textId="77777777" w:rsidR="00CC09F0" w:rsidRDefault="00CC09F0"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DAEA2" w14:textId="77777777"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153B1" w14:textId="77777777"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49B26" w14:textId="77777777"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CC09F0" w:rsidRPr="00DD06A0" w14:paraId="34698D9C" w14:textId="77777777" w:rsidTr="00274887">
              <w:tblPrEx>
                <w:jc w:val="center"/>
              </w:tblPrEx>
              <w:trPr>
                <w:jc w:val="center"/>
              </w:trPr>
              <w:sdt>
                <w:sdtPr>
                  <w:rPr>
                    <w:rFonts w:ascii="ITC Avant Garde" w:hAnsi="ITC Avant Garde"/>
                    <w:sz w:val="18"/>
                    <w:szCs w:val="18"/>
                  </w:rPr>
                  <w:alias w:val="Actividad"/>
                  <w:tag w:val="Actividad"/>
                  <w:id w:val="-1755349533"/>
                  <w:placeholder>
                    <w:docPart w:val="BF48C09951944998A4B9047CD549BF0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6F4ACF3" w14:textId="77777777" w:rsidR="00CC09F0" w:rsidRPr="00DD06A0" w:rsidRDefault="00CC09F0" w:rsidP="00CC09F0">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88146610"/>
                  <w:placeholder>
                    <w:docPart w:val="E9BCCC658E184789822C86F4E58F73C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BA570" w14:textId="77777777" w:rsidR="00CC09F0" w:rsidRPr="00DD06A0" w:rsidRDefault="00CC09F0"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6BE9C" w14:textId="77777777"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B4981" w14:textId="77777777"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EFA3BD" w14:textId="77777777"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CC09F0" w:rsidRPr="00DD06A0" w14:paraId="1869D976" w14:textId="77777777" w:rsidTr="00274887">
              <w:tblPrEx>
                <w:jc w:val="center"/>
              </w:tblPrEx>
              <w:trPr>
                <w:jc w:val="center"/>
              </w:trPr>
              <w:sdt>
                <w:sdtPr>
                  <w:rPr>
                    <w:rFonts w:ascii="ITC Avant Garde" w:hAnsi="ITC Avant Garde"/>
                    <w:sz w:val="18"/>
                    <w:szCs w:val="18"/>
                  </w:rPr>
                  <w:alias w:val="Actividad"/>
                  <w:tag w:val="Actividad"/>
                  <w:id w:val="-2114819370"/>
                  <w:placeholder>
                    <w:docPart w:val="7206E3423A904F5EA77E5BE5D490582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06A6E91" w14:textId="77777777" w:rsidR="00CC09F0" w:rsidRPr="00DD06A0" w:rsidRDefault="00CC09F0" w:rsidP="00CC09F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56117078"/>
                  <w:placeholder>
                    <w:docPart w:val="00F10840DA0C4A27946C5DFA03C0F9A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082CD" w14:textId="77777777" w:rsidR="00CC09F0" w:rsidRPr="00DD06A0" w:rsidRDefault="00CC09F0"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6A8F2" w14:textId="77777777"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27C7" w14:textId="77777777"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ECB4B" w14:textId="77777777"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 xml:space="preserve">En caso de que la información </w:t>
                  </w:r>
                  <w:r>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CC09F0" w:rsidRPr="00DD06A0" w14:paraId="702E9758" w14:textId="77777777" w:rsidTr="00274887">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FC835D8" w14:textId="77777777" w:rsidR="00CC09F0" w:rsidRDefault="00CC09F0" w:rsidP="00CC09F0">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583256493"/>
                  <w:placeholder>
                    <w:docPart w:val="3E8B1CB2BE1B47078BD1C9B6B61206F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67F3A" w14:textId="77777777" w:rsidR="00CC09F0" w:rsidRDefault="00CC09F0"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BB328" w14:textId="77777777" w:rsidR="00CC09F0" w:rsidRPr="00DD06A0"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4CC44" w14:textId="77777777"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7D122A" w14:textId="77777777"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Conclusión del trámite</w:t>
                  </w:r>
                </w:p>
              </w:tc>
            </w:tr>
          </w:tbl>
          <w:p w14:paraId="4670ECC0" w14:textId="77777777" w:rsidR="00CC09F0" w:rsidRDefault="00CC09F0" w:rsidP="00CC09F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75375D3C" w14:textId="77777777" w:rsidR="00CC09F0" w:rsidRDefault="00CC09F0" w:rsidP="00CC09F0">
            <w:pPr>
              <w:jc w:val="both"/>
              <w:rPr>
                <w:rFonts w:ascii="ITC Avant Garde" w:hAnsi="ITC Avant Garde"/>
                <w:sz w:val="18"/>
                <w:szCs w:val="18"/>
              </w:rPr>
            </w:pPr>
          </w:p>
          <w:p w14:paraId="6800BEAE" w14:textId="77777777" w:rsidR="00CC09F0" w:rsidRDefault="00CC09F0" w:rsidP="00CC09F0">
            <w:pPr>
              <w:jc w:val="both"/>
              <w:rPr>
                <w:rFonts w:ascii="ITC Avant Garde" w:hAnsi="ITC Avant Garde"/>
                <w:sz w:val="18"/>
                <w:szCs w:val="18"/>
              </w:rPr>
            </w:pPr>
          </w:p>
          <w:p w14:paraId="7FA00B06" w14:textId="77777777" w:rsidR="00CC09F0" w:rsidRDefault="00CC09F0" w:rsidP="00CC09F0">
            <w:pPr>
              <w:jc w:val="both"/>
              <w:rPr>
                <w:rFonts w:ascii="ITC Avant Garde" w:hAnsi="ITC Avant Garde"/>
                <w:sz w:val="18"/>
                <w:szCs w:val="18"/>
              </w:rPr>
            </w:pPr>
          </w:p>
          <w:p w14:paraId="39D3E203" w14:textId="77777777" w:rsidR="00CC09F0" w:rsidRDefault="00CC09F0" w:rsidP="00CC09F0">
            <w:pPr>
              <w:jc w:val="both"/>
              <w:rPr>
                <w:rFonts w:ascii="ITC Avant Garde" w:hAnsi="ITC Avant Garde"/>
                <w:sz w:val="18"/>
                <w:szCs w:val="18"/>
              </w:rPr>
            </w:pPr>
          </w:p>
          <w:p w14:paraId="1092583F" w14:textId="77777777" w:rsidR="00CC09F0" w:rsidRDefault="00CC09F0" w:rsidP="00CC09F0">
            <w:pPr>
              <w:jc w:val="both"/>
              <w:rPr>
                <w:rFonts w:ascii="ITC Avant Garde" w:hAnsi="ITC Avant Garde"/>
                <w:sz w:val="18"/>
                <w:szCs w:val="18"/>
              </w:rPr>
            </w:pPr>
          </w:p>
          <w:p w14:paraId="5950237B" w14:textId="77777777" w:rsidR="00CC09F0" w:rsidRDefault="00CC09F0" w:rsidP="00CC09F0">
            <w:pPr>
              <w:jc w:val="both"/>
              <w:rPr>
                <w:rFonts w:ascii="ITC Avant Garde" w:hAnsi="ITC Avant Garde"/>
                <w:sz w:val="18"/>
                <w:szCs w:val="18"/>
              </w:rPr>
            </w:pPr>
          </w:p>
          <w:p w14:paraId="726E012B" w14:textId="77777777" w:rsidR="00CC09F0" w:rsidRDefault="00CC09F0" w:rsidP="00CC09F0">
            <w:pPr>
              <w:jc w:val="both"/>
              <w:rPr>
                <w:rFonts w:ascii="ITC Avant Garde" w:hAnsi="ITC Avant Garde"/>
                <w:sz w:val="18"/>
                <w:szCs w:val="18"/>
              </w:rPr>
            </w:pPr>
          </w:p>
          <w:p w14:paraId="012FC683" w14:textId="77777777" w:rsidR="00CC09F0" w:rsidRDefault="00CC09F0" w:rsidP="00CC09F0">
            <w:pPr>
              <w:jc w:val="both"/>
              <w:rPr>
                <w:rFonts w:ascii="ITC Avant Garde" w:hAnsi="ITC Avant Garde"/>
                <w:sz w:val="18"/>
                <w:szCs w:val="18"/>
              </w:rPr>
            </w:pPr>
          </w:p>
          <w:p w14:paraId="20DF34AE" w14:textId="77777777" w:rsidR="00CC09F0" w:rsidRDefault="00CC09F0" w:rsidP="00CC09F0">
            <w:pPr>
              <w:jc w:val="both"/>
              <w:rPr>
                <w:rFonts w:ascii="ITC Avant Garde" w:hAnsi="ITC Avant Garde"/>
                <w:sz w:val="18"/>
                <w:szCs w:val="18"/>
              </w:rPr>
            </w:pPr>
          </w:p>
          <w:p w14:paraId="2DF4CDAE" w14:textId="77777777" w:rsidR="00CC09F0" w:rsidRDefault="00CC09F0" w:rsidP="00CC09F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C09F0" w:rsidRPr="00DD06A0" w14:paraId="156B70D6" w14:textId="77777777" w:rsidTr="00274887">
              <w:trPr>
                <w:jc w:val="right"/>
              </w:trPr>
              <w:tc>
                <w:tcPr>
                  <w:tcW w:w="8602" w:type="dxa"/>
                  <w:tcBorders>
                    <w:left w:val="single" w:sz="4" w:space="0" w:color="auto"/>
                  </w:tcBorders>
                  <w:shd w:val="clear" w:color="auto" w:fill="A8D08D" w:themeFill="accent6" w:themeFillTint="99"/>
                </w:tcPr>
                <w:p w14:paraId="238362B8" w14:textId="77777777" w:rsidR="00CC09F0" w:rsidRPr="00DD06A0" w:rsidRDefault="00CC09F0" w:rsidP="00CC09F0">
                  <w:pPr>
                    <w:ind w:left="171" w:hanging="171"/>
                    <w:jc w:val="center"/>
                    <w:rPr>
                      <w:rFonts w:ascii="ITC Avant Garde" w:hAnsi="ITC Avant Garde"/>
                      <w:sz w:val="18"/>
                      <w:szCs w:val="18"/>
                    </w:rPr>
                  </w:pPr>
                  <w:r w:rsidRPr="00DD06A0">
                    <w:rPr>
                      <w:rFonts w:ascii="ITC Avant Garde" w:hAnsi="ITC Avant Garde"/>
                      <w:sz w:val="18"/>
                      <w:szCs w:val="18"/>
                    </w:rPr>
                    <w:tab/>
                  </w:r>
                </w:p>
                <w:p w14:paraId="026EE827" w14:textId="77777777"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6"/>
                  </w:r>
                  <w:r w:rsidRPr="00DD06A0">
                    <w:rPr>
                      <w:rFonts w:ascii="ITC Avant Garde" w:hAnsi="ITC Avant Garde"/>
                      <w:b/>
                      <w:sz w:val="18"/>
                      <w:szCs w:val="18"/>
                    </w:rPr>
                    <w:t xml:space="preserve"> del proceso interno que generará en el Instituto cada uno de los trámites identificados</w:t>
                  </w:r>
                </w:p>
                <w:p w14:paraId="73CCDDF2" w14:textId="77777777" w:rsidR="00CC09F0" w:rsidRPr="00DD06A0" w:rsidRDefault="00CC09F0" w:rsidP="00CC09F0">
                  <w:pPr>
                    <w:rPr>
                      <w:rFonts w:ascii="ITC Avant Garde" w:hAnsi="ITC Avant Garde"/>
                      <w:b/>
                      <w:sz w:val="18"/>
                      <w:szCs w:val="18"/>
                    </w:rPr>
                  </w:pPr>
                </w:p>
              </w:tc>
            </w:tr>
            <w:tr w:rsidR="00CC09F0" w:rsidRPr="00DD06A0" w14:paraId="4612C3E9" w14:textId="77777777" w:rsidTr="00274887">
              <w:trPr>
                <w:jc w:val="right"/>
              </w:trPr>
              <w:tc>
                <w:tcPr>
                  <w:tcW w:w="8602" w:type="dxa"/>
                  <w:tcBorders>
                    <w:left w:val="single" w:sz="4" w:space="0" w:color="auto"/>
                  </w:tcBorders>
                  <w:shd w:val="clear" w:color="auto" w:fill="FFFFFF" w:themeFill="background1"/>
                </w:tcPr>
                <w:p w14:paraId="55D48181" w14:textId="77777777" w:rsidR="00CC09F0" w:rsidRPr="00DD06A0" w:rsidRDefault="00CC09F0" w:rsidP="00CC09F0">
                  <w:pPr>
                    <w:ind w:left="171" w:hanging="171"/>
                    <w:rPr>
                      <w:rFonts w:ascii="ITC Avant Garde" w:hAnsi="ITC Avant Garde"/>
                      <w:sz w:val="18"/>
                      <w:szCs w:val="18"/>
                    </w:rPr>
                  </w:pPr>
                  <w:r>
                    <w:rPr>
                      <w:noProof/>
                      <w:lang w:eastAsia="es-MX"/>
                    </w:rPr>
                    <w:drawing>
                      <wp:inline distT="0" distB="0" distL="0" distR="0" wp14:anchorId="1EB47682" wp14:editId="0C331433">
                        <wp:extent cx="5342093" cy="2749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0296"/>
                                <a:stretch/>
                              </pic:blipFill>
                              <pic:spPr bwMode="auto">
                                <a:xfrm>
                                  <a:off x="0" y="0"/>
                                  <a:ext cx="5345230" cy="2751165"/>
                                </a:xfrm>
                                <a:prstGeom prst="rect">
                                  <a:avLst/>
                                </a:prstGeom>
                                <a:ln>
                                  <a:noFill/>
                                </a:ln>
                                <a:extLst>
                                  <a:ext uri="{53640926-AAD7-44D8-BBD7-CCE9431645EC}">
                                    <a14:shadowObscured xmlns:a14="http://schemas.microsoft.com/office/drawing/2010/main"/>
                                  </a:ext>
                                </a:extLst>
                              </pic:spPr>
                            </pic:pic>
                          </a:graphicData>
                        </a:graphic>
                      </wp:inline>
                    </w:drawing>
                  </w:r>
                </w:p>
                <w:p w14:paraId="547921CE" w14:textId="77777777" w:rsidR="00CC09F0" w:rsidRPr="00DD06A0" w:rsidRDefault="00CC09F0" w:rsidP="00CC09F0">
                  <w:pPr>
                    <w:ind w:left="171" w:hanging="171"/>
                    <w:rPr>
                      <w:rFonts w:ascii="ITC Avant Garde" w:hAnsi="ITC Avant Garde"/>
                      <w:sz w:val="18"/>
                      <w:szCs w:val="18"/>
                    </w:rPr>
                  </w:pPr>
                </w:p>
              </w:tc>
            </w:tr>
          </w:tbl>
          <w:p w14:paraId="58F2A6F2" w14:textId="77777777" w:rsidR="00CC09F0" w:rsidRDefault="00CC09F0" w:rsidP="00CC09F0">
            <w:pPr>
              <w:jc w:val="both"/>
              <w:rPr>
                <w:rFonts w:ascii="ITC Avant Garde" w:hAnsi="ITC Avant Garde"/>
                <w:sz w:val="18"/>
                <w:szCs w:val="18"/>
              </w:rPr>
            </w:pPr>
          </w:p>
          <w:p w14:paraId="6FFB81EE" w14:textId="77777777" w:rsidR="00CC09F0" w:rsidRDefault="00CC09F0" w:rsidP="00CC09F0">
            <w:pPr>
              <w:jc w:val="both"/>
              <w:rPr>
                <w:rFonts w:ascii="ITC Avant Garde" w:hAnsi="ITC Avant Garde"/>
                <w:sz w:val="18"/>
                <w:szCs w:val="18"/>
              </w:rPr>
            </w:pPr>
          </w:p>
          <w:p w14:paraId="75388560" w14:textId="77777777" w:rsidR="0089657E" w:rsidRPr="00DD06A0" w:rsidRDefault="0089657E" w:rsidP="00BA1B27">
            <w:pPr>
              <w:jc w:val="both"/>
              <w:rPr>
                <w:rFonts w:ascii="ITC Avant Garde" w:hAnsi="ITC Avant Garde"/>
                <w:sz w:val="18"/>
                <w:szCs w:val="18"/>
              </w:rPr>
            </w:pPr>
          </w:p>
        </w:tc>
      </w:tr>
    </w:tbl>
    <w:p w14:paraId="0212A2C8"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5066D396" w14:textId="77777777" w:rsidTr="00CE3C00">
        <w:tc>
          <w:tcPr>
            <w:tcW w:w="8828" w:type="dxa"/>
          </w:tcPr>
          <w:p w14:paraId="1FFB7247"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7"/>
            </w:r>
            <w:r w:rsidRPr="00DD06A0">
              <w:rPr>
                <w:rFonts w:ascii="ITC Avant Garde" w:hAnsi="ITC Avant Garde"/>
                <w:b/>
                <w:sz w:val="18"/>
                <w:szCs w:val="18"/>
              </w:rPr>
              <w:t xml:space="preserve"> que la propuesta de regulación pudiera generar a su entrada en vigor.</w:t>
            </w:r>
          </w:p>
          <w:p w14:paraId="0C5BDA4D" w14:textId="77777777" w:rsidR="00CE3C00" w:rsidRPr="00DD06A0" w:rsidRDefault="00CE3C00" w:rsidP="00E21B49">
            <w:pPr>
              <w:jc w:val="both"/>
              <w:rPr>
                <w:rFonts w:ascii="ITC Avant Garde" w:hAnsi="ITC Avant Garde"/>
                <w:sz w:val="18"/>
                <w:szCs w:val="18"/>
              </w:rPr>
            </w:pPr>
          </w:p>
          <w:p w14:paraId="3AD2718C"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6D68A1B" w14:textId="77777777" w:rsidTr="00B73435">
              <w:tc>
                <w:tcPr>
                  <w:tcW w:w="8602" w:type="dxa"/>
                  <w:gridSpan w:val="2"/>
                  <w:shd w:val="clear" w:color="auto" w:fill="A8D08D" w:themeFill="accent6" w:themeFillTint="99"/>
                </w:tcPr>
                <w:p w14:paraId="365ADCD4"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5EE7ED" w14:textId="77777777" w:rsidTr="00CE3C00">
              <w:tc>
                <w:tcPr>
                  <w:tcW w:w="4301" w:type="dxa"/>
                </w:tcPr>
                <w:p w14:paraId="7F7D0685"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7A701EEA" w14:textId="77777777" w:rsidR="00CE3C00" w:rsidRPr="00DD06A0" w:rsidRDefault="00CE3C00" w:rsidP="00743E6B">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14:paraId="4222C02E" w14:textId="77777777" w:rsidTr="00CE3C00">
              <w:tc>
                <w:tcPr>
                  <w:tcW w:w="4301" w:type="dxa"/>
                </w:tcPr>
                <w:p w14:paraId="65F43EBF"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66180272" w14:textId="77777777"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14:paraId="32E02FEB" w14:textId="77777777" w:rsidTr="00CE3C00">
              <w:tc>
                <w:tcPr>
                  <w:tcW w:w="4301" w:type="dxa"/>
                </w:tcPr>
                <w:p w14:paraId="4A338CB6"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36AA0074" w14:textId="77777777"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14:paraId="244D0EDC" w14:textId="77777777" w:rsidTr="00CE3C00">
              <w:tc>
                <w:tcPr>
                  <w:tcW w:w="4301" w:type="dxa"/>
                </w:tcPr>
                <w:p w14:paraId="5D9B12A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21285B8E" w14:textId="77777777" w:rsidR="00CE3C00" w:rsidRPr="00DD06A0" w:rsidRDefault="00DC2B70" w:rsidP="00743E6B">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743E6B">
                    <w:rPr>
                      <w:rFonts w:ascii="ITC Avant Garde" w:hAnsi="ITC Avant Garde"/>
                      <w:sz w:val="18"/>
                      <w:szCs w:val="18"/>
                    </w:rPr>
                    <w:t>X</w:t>
                  </w:r>
                  <w:r w:rsidR="00B73435" w:rsidRPr="00DD06A0">
                    <w:rPr>
                      <w:rFonts w:ascii="ITC Avant Garde" w:hAnsi="ITC Avant Garde"/>
                      <w:sz w:val="18"/>
                      <w:szCs w:val="18"/>
                    </w:rPr>
                    <w:t>)</w:t>
                  </w:r>
                </w:p>
              </w:tc>
            </w:tr>
            <w:tr w:rsidR="00CE3C00" w:rsidRPr="00DD06A0" w14:paraId="19CEFAE4" w14:textId="77777777" w:rsidTr="00CE3C00">
              <w:tc>
                <w:tcPr>
                  <w:tcW w:w="4301" w:type="dxa"/>
                </w:tcPr>
                <w:p w14:paraId="3B3FD135"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1A49BC71" w14:textId="77777777"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bl>
          <w:p w14:paraId="347BCD61" w14:textId="77777777" w:rsidR="00CE3C00" w:rsidRPr="00DD06A0" w:rsidRDefault="00CE3C00" w:rsidP="00E21B49">
            <w:pPr>
              <w:jc w:val="both"/>
              <w:rPr>
                <w:rFonts w:ascii="ITC Avant Garde" w:hAnsi="ITC Avant Garde"/>
                <w:sz w:val="18"/>
                <w:szCs w:val="18"/>
              </w:rPr>
            </w:pPr>
          </w:p>
          <w:p w14:paraId="0F060DB2"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9C50B8C" w14:textId="77777777" w:rsidTr="0082151C">
              <w:tc>
                <w:tcPr>
                  <w:tcW w:w="8602" w:type="dxa"/>
                  <w:gridSpan w:val="2"/>
                  <w:shd w:val="clear" w:color="auto" w:fill="A8D08D" w:themeFill="accent6" w:themeFillTint="99"/>
                </w:tcPr>
                <w:p w14:paraId="76482BC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A8635DC" w14:textId="77777777" w:rsidTr="0082151C">
              <w:tc>
                <w:tcPr>
                  <w:tcW w:w="4301" w:type="dxa"/>
                </w:tcPr>
                <w:p w14:paraId="2758DCFE"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1722BBAA" w14:textId="77777777"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DC2B70" w:rsidRPr="00DD06A0" w14:paraId="6E41CE31" w14:textId="77777777" w:rsidTr="0082151C">
              <w:tc>
                <w:tcPr>
                  <w:tcW w:w="4301" w:type="dxa"/>
                </w:tcPr>
                <w:p w14:paraId="79CD0F3C"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4ACE7A97" w14:textId="77777777" w:rsidR="00DC2B70" w:rsidRPr="00DD06A0" w:rsidRDefault="00CE2F13" w:rsidP="00743E6B">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14:paraId="36134EF3" w14:textId="77777777" w:rsidTr="0082151C">
              <w:tc>
                <w:tcPr>
                  <w:tcW w:w="4301" w:type="dxa"/>
                </w:tcPr>
                <w:p w14:paraId="6D9017B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4BEBF498" w14:textId="77777777"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14:paraId="4537A7A9" w14:textId="77777777" w:rsidTr="0082151C">
              <w:tc>
                <w:tcPr>
                  <w:tcW w:w="4301" w:type="dxa"/>
                </w:tcPr>
                <w:p w14:paraId="1DC8910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2717238" w14:textId="77777777"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14:paraId="674F0B19" w14:textId="77777777" w:rsidTr="0082151C">
              <w:tc>
                <w:tcPr>
                  <w:tcW w:w="4301" w:type="dxa"/>
                </w:tcPr>
                <w:p w14:paraId="0327C5A8"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27D6678B" w14:textId="77777777"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bl>
          <w:p w14:paraId="5E69B97D" w14:textId="77777777" w:rsidR="00B73435" w:rsidRPr="00DD06A0" w:rsidRDefault="00B73435" w:rsidP="00E21B49">
            <w:pPr>
              <w:jc w:val="both"/>
              <w:rPr>
                <w:rFonts w:ascii="ITC Avant Garde" w:hAnsi="ITC Avant Garde"/>
                <w:sz w:val="18"/>
                <w:szCs w:val="18"/>
              </w:rPr>
            </w:pPr>
          </w:p>
          <w:p w14:paraId="18FDD079"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39FDEE0D" w14:textId="77777777" w:rsidTr="0082151C">
              <w:tc>
                <w:tcPr>
                  <w:tcW w:w="8602" w:type="dxa"/>
                  <w:gridSpan w:val="2"/>
                  <w:shd w:val="clear" w:color="auto" w:fill="A8D08D" w:themeFill="accent6" w:themeFillTint="99"/>
                </w:tcPr>
                <w:p w14:paraId="5C336030"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117EE37E" w14:textId="77777777" w:rsidTr="0082151C">
              <w:tc>
                <w:tcPr>
                  <w:tcW w:w="4301" w:type="dxa"/>
                </w:tcPr>
                <w:p w14:paraId="5DA22FAE"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20C0093" w14:textId="77777777" w:rsidR="00A04442" w:rsidRPr="00DD06A0" w:rsidRDefault="00A04442" w:rsidP="00743E6B">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A04442" w:rsidRPr="00DD06A0" w14:paraId="3EAB77E5" w14:textId="77777777" w:rsidTr="0082151C">
              <w:tc>
                <w:tcPr>
                  <w:tcW w:w="4301" w:type="dxa"/>
                </w:tcPr>
                <w:p w14:paraId="4BEA1551"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E409545" w14:textId="77777777" w:rsidR="00A04442" w:rsidRPr="00DD06A0" w:rsidRDefault="00A04442"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66051" w:rsidRPr="00DD06A0" w14:paraId="2E6ABFB7" w14:textId="77777777" w:rsidTr="0082151C">
              <w:tc>
                <w:tcPr>
                  <w:tcW w:w="4301" w:type="dxa"/>
                </w:tcPr>
                <w:p w14:paraId="53236189"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0F619A57" w14:textId="77777777" w:rsidR="00B66051" w:rsidRPr="00DD06A0" w:rsidRDefault="00B66051" w:rsidP="00743E6B">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66051" w:rsidRPr="00DD06A0" w14:paraId="3D879C06" w14:textId="77777777" w:rsidTr="0082151C">
              <w:tc>
                <w:tcPr>
                  <w:tcW w:w="4301" w:type="dxa"/>
                </w:tcPr>
                <w:p w14:paraId="5049AD97"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35955917" w14:textId="77777777" w:rsidR="00B66051" w:rsidRPr="00DD06A0" w:rsidRDefault="00B66051" w:rsidP="00A04442">
                  <w:pPr>
                    <w:jc w:val="center"/>
                    <w:rPr>
                      <w:rFonts w:ascii="ITC Avant Garde" w:hAnsi="ITC Avant Garde"/>
                      <w:sz w:val="18"/>
                      <w:szCs w:val="18"/>
                    </w:rPr>
                  </w:pPr>
                </w:p>
              </w:tc>
            </w:tr>
          </w:tbl>
          <w:p w14:paraId="167975C3" w14:textId="77777777" w:rsidR="00B73435" w:rsidRPr="00DD06A0" w:rsidRDefault="00B73435" w:rsidP="00E21B49">
            <w:pPr>
              <w:jc w:val="both"/>
              <w:rPr>
                <w:rFonts w:ascii="ITC Avant Garde" w:hAnsi="ITC Avant Garde"/>
                <w:sz w:val="18"/>
                <w:szCs w:val="18"/>
              </w:rPr>
            </w:pPr>
          </w:p>
          <w:p w14:paraId="4CA77CAD"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13CFFA0F" w14:textId="77777777" w:rsidR="00CE3C00" w:rsidRPr="00DD06A0" w:rsidRDefault="00CE3C00"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DD06A0" w14:paraId="2B460E60" w14:textId="77777777" w:rsidTr="00B72B0C">
        <w:trPr>
          <w:trHeight w:val="2307"/>
        </w:trPr>
        <w:tc>
          <w:tcPr>
            <w:tcW w:w="8828" w:type="dxa"/>
          </w:tcPr>
          <w:p w14:paraId="2CB8DFC0"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xml:space="preserve">.- </w:t>
            </w:r>
            <w:r w:rsidR="00C43F99" w:rsidRPr="00C43F99">
              <w:rPr>
                <w:rFonts w:ascii="ITC Avant Garde" w:hAnsi="ITC Avant Garde"/>
                <w:b/>
                <w:sz w:val="18"/>
                <w:szCs w:val="18"/>
              </w:rPr>
              <w:t>Describa las obligaciones, conductas o acciones que deberán cumplirse a la entrada en vigor de la propuesta de regulación (acción regulatoria), incluyendo una justificación sobre la necesidad de las mismas.</w:t>
            </w:r>
          </w:p>
          <w:p w14:paraId="4B6C9B78"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09538D1" w14:textId="77777777" w:rsidR="00E84534" w:rsidRPr="00DD06A0" w:rsidRDefault="00E84534" w:rsidP="00225DA6">
            <w:pPr>
              <w:jc w:val="both"/>
              <w:rPr>
                <w:rFonts w:ascii="ITC Avant Garde" w:hAnsi="ITC Avant Garde"/>
                <w:sz w:val="18"/>
                <w:szCs w:val="18"/>
              </w:rPr>
            </w:pPr>
          </w:p>
          <w:tbl>
            <w:tblPr>
              <w:tblStyle w:val="Tablaconcuadrcula"/>
              <w:tblW w:w="8735" w:type="dxa"/>
              <w:jc w:val="center"/>
              <w:tblLayout w:type="fixed"/>
              <w:tblLook w:val="04A0" w:firstRow="1" w:lastRow="0" w:firstColumn="1" w:lastColumn="0" w:noHBand="0" w:noVBand="1"/>
            </w:tblPr>
            <w:tblGrid>
              <w:gridCol w:w="899"/>
              <w:gridCol w:w="8"/>
              <w:gridCol w:w="1222"/>
              <w:gridCol w:w="1608"/>
              <w:gridCol w:w="1208"/>
              <w:gridCol w:w="10"/>
              <w:gridCol w:w="1251"/>
              <w:gridCol w:w="8"/>
              <w:gridCol w:w="1092"/>
              <w:gridCol w:w="1429"/>
            </w:tblGrid>
            <w:tr w:rsidR="005511A6" w:rsidRPr="00064264" w14:paraId="7D6929F9" w14:textId="77777777" w:rsidTr="00B72B0C">
              <w:trPr>
                <w:jc w:val="center"/>
              </w:trPr>
              <w:tc>
                <w:tcPr>
                  <w:tcW w:w="908" w:type="dxa"/>
                  <w:gridSpan w:val="2"/>
                  <w:tcBorders>
                    <w:bottom w:val="single" w:sz="4" w:space="0" w:color="auto"/>
                  </w:tcBorders>
                  <w:shd w:val="clear" w:color="auto" w:fill="A8D08D" w:themeFill="accent6" w:themeFillTint="99"/>
                </w:tcPr>
                <w:p w14:paraId="17B164D2"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 xml:space="preserve">Tipo </w:t>
                  </w:r>
                </w:p>
              </w:tc>
              <w:tc>
                <w:tcPr>
                  <w:tcW w:w="1222" w:type="dxa"/>
                  <w:tcBorders>
                    <w:bottom w:val="single" w:sz="4" w:space="0" w:color="auto"/>
                  </w:tcBorders>
                  <w:shd w:val="clear" w:color="auto" w:fill="A8D08D" w:themeFill="accent6" w:themeFillTint="99"/>
                </w:tcPr>
                <w:p w14:paraId="0B759D4A"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Sujeto(s)</w:t>
                  </w:r>
                </w:p>
                <w:p w14:paraId="3A1FE0EC"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Obligado(s)</w:t>
                  </w:r>
                </w:p>
              </w:tc>
              <w:tc>
                <w:tcPr>
                  <w:tcW w:w="1609" w:type="dxa"/>
                  <w:shd w:val="clear" w:color="auto" w:fill="A8D08D" w:themeFill="accent6" w:themeFillTint="99"/>
                </w:tcPr>
                <w:p w14:paraId="74048AAF" w14:textId="77777777" w:rsidR="00BF7629" w:rsidRPr="00B72B0C" w:rsidRDefault="00C33EDF" w:rsidP="00225DA6">
                  <w:pPr>
                    <w:jc w:val="center"/>
                    <w:rPr>
                      <w:rFonts w:ascii="ITC Avant Garde" w:hAnsi="ITC Avant Garde"/>
                      <w:b/>
                      <w:sz w:val="14"/>
                      <w:szCs w:val="18"/>
                    </w:rPr>
                  </w:pPr>
                  <w:r w:rsidRPr="00C33EDF">
                    <w:rPr>
                      <w:rFonts w:ascii="ITC Avant Garde" w:hAnsi="ITC Avant Garde"/>
                      <w:b/>
                      <w:sz w:val="14"/>
                      <w:szCs w:val="18"/>
                    </w:rPr>
                    <w:t>Descripción</w:t>
                  </w:r>
                </w:p>
              </w:tc>
              <w:tc>
                <w:tcPr>
                  <w:tcW w:w="1208" w:type="dxa"/>
                  <w:shd w:val="clear" w:color="auto" w:fill="A8D08D" w:themeFill="accent6" w:themeFillTint="99"/>
                </w:tcPr>
                <w:p w14:paraId="6D494A51"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Artículo(s) aplicable(s)</w:t>
                  </w:r>
                </w:p>
              </w:tc>
              <w:tc>
                <w:tcPr>
                  <w:tcW w:w="1261" w:type="dxa"/>
                  <w:gridSpan w:val="2"/>
                  <w:shd w:val="clear" w:color="auto" w:fill="A8D08D" w:themeFill="accent6" w:themeFillTint="99"/>
                </w:tcPr>
                <w:p w14:paraId="2FB4F140"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Afectación en Competencia</w:t>
                  </w:r>
                  <w:r w:rsidRPr="00B72B0C">
                    <w:rPr>
                      <w:rStyle w:val="Refdenotaalpie"/>
                      <w:rFonts w:ascii="ITC Avant Garde" w:hAnsi="ITC Avant Garde"/>
                      <w:b/>
                      <w:sz w:val="14"/>
                      <w:szCs w:val="18"/>
                    </w:rPr>
                    <w:footnoteReference w:id="18"/>
                  </w:r>
                </w:p>
              </w:tc>
              <w:tc>
                <w:tcPr>
                  <w:tcW w:w="1097" w:type="dxa"/>
                  <w:gridSpan w:val="2"/>
                  <w:shd w:val="clear" w:color="auto" w:fill="A8D08D" w:themeFill="accent6" w:themeFillTint="99"/>
                </w:tcPr>
                <w:p w14:paraId="4B97E669" w14:textId="77777777" w:rsidR="00BF7629" w:rsidRPr="00B72B0C" w:rsidRDefault="00BF7629" w:rsidP="008A2F51">
                  <w:pPr>
                    <w:jc w:val="center"/>
                    <w:rPr>
                      <w:rFonts w:ascii="ITC Avant Garde" w:hAnsi="ITC Avant Garde"/>
                      <w:b/>
                      <w:sz w:val="14"/>
                      <w:szCs w:val="18"/>
                    </w:rPr>
                  </w:pPr>
                  <w:r w:rsidRPr="00B72B0C">
                    <w:rPr>
                      <w:rFonts w:ascii="ITC Avant Garde" w:hAnsi="ITC Avant Garde"/>
                      <w:b/>
                      <w:sz w:val="14"/>
                      <w:szCs w:val="18"/>
                    </w:rPr>
                    <w:t>Sujeto(s)</w:t>
                  </w:r>
                </w:p>
                <w:p w14:paraId="1D6F32E6" w14:textId="77777777" w:rsidR="00BF7629" w:rsidRPr="00B72B0C" w:rsidRDefault="00BF7629" w:rsidP="008A2F51">
                  <w:pPr>
                    <w:jc w:val="center"/>
                    <w:rPr>
                      <w:rFonts w:ascii="ITC Avant Garde" w:hAnsi="ITC Avant Garde"/>
                      <w:b/>
                      <w:sz w:val="14"/>
                      <w:szCs w:val="18"/>
                    </w:rPr>
                  </w:pPr>
                  <w:r w:rsidRPr="00B72B0C">
                    <w:rPr>
                      <w:rFonts w:ascii="ITC Avant Garde" w:hAnsi="ITC Avant Garde"/>
                      <w:b/>
                      <w:sz w:val="14"/>
                      <w:szCs w:val="18"/>
                    </w:rPr>
                    <w:t>Afectados(s)</w:t>
                  </w:r>
                </w:p>
              </w:tc>
              <w:tc>
                <w:tcPr>
                  <w:tcW w:w="1430" w:type="dxa"/>
                  <w:tcBorders>
                    <w:bottom w:val="single" w:sz="4" w:space="0" w:color="auto"/>
                  </w:tcBorders>
                  <w:shd w:val="clear" w:color="auto" w:fill="A8D08D" w:themeFill="accent6" w:themeFillTint="99"/>
                </w:tcPr>
                <w:p w14:paraId="4E00527B" w14:textId="77777777"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Justificación y razones para su aplicación</w:t>
                  </w:r>
                </w:p>
              </w:tc>
            </w:tr>
            <w:tr w:rsidR="00064264" w:rsidRPr="00DD06A0" w14:paraId="77A8F1DE" w14:textId="77777777" w:rsidTr="00B72B0C">
              <w:trPr>
                <w:jc w:val="center"/>
              </w:trPr>
              <w:sdt>
                <w:sdtPr>
                  <w:rPr>
                    <w:rFonts w:ascii="ITC Avant Garde" w:hAnsi="ITC Avant Garde"/>
                    <w:sz w:val="14"/>
                    <w:szCs w:val="18"/>
                  </w:rPr>
                  <w:alias w:val="Tipo"/>
                  <w:tag w:val="Tipo"/>
                  <w:id w:val="1124575504"/>
                  <w:placeholder>
                    <w:docPart w:val="7F4E3477FC5E45D0908785E5084289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8" w:type="dxa"/>
                      <w:gridSpan w:val="2"/>
                      <w:tcBorders>
                        <w:bottom w:val="single" w:sz="4" w:space="0" w:color="auto"/>
                      </w:tcBorders>
                      <w:shd w:val="clear" w:color="auto" w:fill="A8D08D" w:themeFill="accent6" w:themeFillTint="99"/>
                      <w:vAlign w:val="center"/>
                    </w:tcPr>
                    <w:p w14:paraId="467C27DF" w14:textId="77777777" w:rsidR="0016005B" w:rsidRPr="0016005B" w:rsidRDefault="0016005B" w:rsidP="0016005B">
                      <w:pPr>
                        <w:jc w:val="center"/>
                        <w:rPr>
                          <w:rFonts w:ascii="ITC Avant Garde" w:hAnsi="ITC Avant Garde"/>
                          <w:b/>
                          <w:sz w:val="16"/>
                          <w:szCs w:val="18"/>
                        </w:rPr>
                      </w:pPr>
                      <w:r>
                        <w:rPr>
                          <w:rFonts w:ascii="ITC Avant Garde" w:hAnsi="ITC Avant Garde"/>
                          <w:sz w:val="14"/>
                          <w:szCs w:val="18"/>
                        </w:rPr>
                        <w:t>Estándar técnico</w:t>
                      </w:r>
                    </w:p>
                  </w:tc>
                </w:sdtContent>
              </w:sdt>
              <w:tc>
                <w:tcPr>
                  <w:tcW w:w="1222" w:type="dxa"/>
                  <w:tcBorders>
                    <w:bottom w:val="single" w:sz="4" w:space="0" w:color="auto"/>
                  </w:tcBorders>
                  <w:shd w:val="clear" w:color="auto" w:fill="A8D08D" w:themeFill="accent6" w:themeFillTint="99"/>
                  <w:vAlign w:val="center"/>
                </w:tcPr>
                <w:p w14:paraId="24127DF0"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shd w:val="clear" w:color="auto" w:fill="A8D08D" w:themeFill="accent6" w:themeFillTint="99"/>
                  <w:vAlign w:val="center"/>
                </w:tcPr>
                <w:p w14:paraId="7476378D" w14:textId="77777777" w:rsidR="001D1C85" w:rsidRDefault="00064264" w:rsidP="00064264">
                  <w:pPr>
                    <w:jc w:val="center"/>
                    <w:rPr>
                      <w:rFonts w:ascii="ITC Avant Garde" w:hAnsi="ITC Avant Garde"/>
                      <w:sz w:val="14"/>
                      <w:szCs w:val="18"/>
                    </w:rPr>
                  </w:pPr>
                  <w:r w:rsidRPr="00B72B0C">
                    <w:rPr>
                      <w:rFonts w:ascii="ITC Avant Garde" w:hAnsi="ITC Avant Garde"/>
                      <w:sz w:val="14"/>
                      <w:szCs w:val="18"/>
                    </w:rPr>
                    <w:t xml:space="preserve">El Anteproyecto </w:t>
                  </w:r>
                  <w:r>
                    <w:rPr>
                      <w:rFonts w:ascii="ITC Avant Garde" w:hAnsi="ITC Avant Garde"/>
                      <w:sz w:val="14"/>
                      <w:szCs w:val="18"/>
                    </w:rPr>
                    <w:t xml:space="preserve">está diseñado para </w:t>
                  </w:r>
                  <w:r w:rsidR="001D1C85">
                    <w:rPr>
                      <w:rFonts w:ascii="ITC Avant Garde" w:hAnsi="ITC Avant Garde"/>
                      <w:sz w:val="14"/>
                      <w:szCs w:val="18"/>
                    </w:rPr>
                    <w:t xml:space="preserve">diferenciar a los operadores por capacidad de acuerdo con el número de suscripciones, accesos o ingresos por servicio para imponer una regla de proporcionalidad respecto a los costos asociados a la generación de información desagregada. </w:t>
                  </w:r>
                </w:p>
                <w:p w14:paraId="763E147B" w14:textId="77777777" w:rsidR="001D1C85" w:rsidRDefault="001D1C85" w:rsidP="00064264">
                  <w:pPr>
                    <w:jc w:val="center"/>
                    <w:rPr>
                      <w:rFonts w:ascii="ITC Avant Garde" w:hAnsi="ITC Avant Garde"/>
                      <w:sz w:val="14"/>
                      <w:szCs w:val="18"/>
                    </w:rPr>
                  </w:pPr>
                </w:p>
                <w:p w14:paraId="46A4A10E" w14:textId="1D480F68" w:rsidR="0016005B" w:rsidRDefault="001D1C85" w:rsidP="00064264">
                  <w:pPr>
                    <w:jc w:val="center"/>
                    <w:rPr>
                      <w:rFonts w:ascii="ITC Avant Garde" w:hAnsi="ITC Avant Garde"/>
                      <w:sz w:val="14"/>
                      <w:szCs w:val="18"/>
                    </w:rPr>
                  </w:pPr>
                  <w:r>
                    <w:rPr>
                      <w:rFonts w:ascii="ITC Avant Garde" w:hAnsi="ITC Avant Garde"/>
                      <w:sz w:val="14"/>
                      <w:szCs w:val="18"/>
                    </w:rPr>
                    <w:t xml:space="preserve">Así, el Anteproyecto </w:t>
                  </w:r>
                  <w:r w:rsidR="006E0632">
                    <w:rPr>
                      <w:rFonts w:ascii="ITC Avant Garde" w:hAnsi="ITC Avant Garde"/>
                      <w:sz w:val="14"/>
                      <w:szCs w:val="18"/>
                    </w:rPr>
                    <w:t>establece</w:t>
                  </w:r>
                  <w:r>
                    <w:rPr>
                      <w:rFonts w:ascii="ITC Avant Garde" w:hAnsi="ITC Avant Garde"/>
                      <w:sz w:val="14"/>
                      <w:szCs w:val="18"/>
                    </w:rPr>
                    <w:t xml:space="preserve"> dos conjuntos de </w:t>
                  </w:r>
                  <w:r w:rsidR="001E2426">
                    <w:rPr>
                      <w:rFonts w:ascii="ITC Avant Garde" w:hAnsi="ITC Avant Garde"/>
                      <w:sz w:val="14"/>
                      <w:szCs w:val="18"/>
                    </w:rPr>
                    <w:t>supuestos</w:t>
                  </w:r>
                  <w:r>
                    <w:rPr>
                      <w:rFonts w:ascii="ITC Avant Garde" w:hAnsi="ITC Avant Garde"/>
                      <w:sz w:val="14"/>
                      <w:szCs w:val="18"/>
                    </w:rPr>
                    <w:t xml:space="preserve">: uno para los </w:t>
                  </w:r>
                  <w:r w:rsidR="006E0632">
                    <w:rPr>
                      <w:rFonts w:ascii="ITC Avant Garde" w:hAnsi="ITC Avant Garde"/>
                      <w:sz w:val="14"/>
                      <w:szCs w:val="18"/>
                    </w:rPr>
                    <w:t xml:space="preserve">servicios de los </w:t>
                  </w:r>
                  <w:r>
                    <w:rPr>
                      <w:rFonts w:ascii="ITC Avant Garde" w:hAnsi="ITC Avant Garde"/>
                      <w:sz w:val="14"/>
                      <w:szCs w:val="18"/>
                    </w:rPr>
                    <w:t xml:space="preserve">operadores mayoristas y otro para los </w:t>
                  </w:r>
                  <w:r w:rsidR="006E0632">
                    <w:rPr>
                      <w:rFonts w:ascii="ITC Avant Garde" w:hAnsi="ITC Avant Garde"/>
                      <w:sz w:val="14"/>
                      <w:szCs w:val="18"/>
                    </w:rPr>
                    <w:t xml:space="preserve">servicios de los </w:t>
                  </w:r>
                  <w:r>
                    <w:rPr>
                      <w:rFonts w:ascii="ITC Avant Garde" w:hAnsi="ITC Avant Garde"/>
                      <w:sz w:val="14"/>
                      <w:szCs w:val="18"/>
                    </w:rPr>
                    <w:t>operadores minoristas.</w:t>
                  </w:r>
                </w:p>
                <w:p w14:paraId="34C35EFE" w14:textId="77777777" w:rsidR="001D1C85" w:rsidRDefault="001D1C85" w:rsidP="00064264">
                  <w:pPr>
                    <w:jc w:val="center"/>
                    <w:rPr>
                      <w:rFonts w:ascii="ITC Avant Garde" w:hAnsi="ITC Avant Garde"/>
                      <w:sz w:val="14"/>
                      <w:szCs w:val="18"/>
                    </w:rPr>
                  </w:pPr>
                </w:p>
                <w:p w14:paraId="462005FF" w14:textId="397B6344" w:rsidR="001D1C85" w:rsidRPr="00B72B0C" w:rsidRDefault="005642C7" w:rsidP="00717D01">
                  <w:pPr>
                    <w:jc w:val="center"/>
                    <w:rPr>
                      <w:rFonts w:ascii="ITC Avant Garde" w:hAnsi="ITC Avant Garde"/>
                      <w:sz w:val="14"/>
                      <w:szCs w:val="18"/>
                    </w:rPr>
                  </w:pPr>
                  <w:r>
                    <w:rPr>
                      <w:rFonts w:ascii="ITC Avant Garde" w:hAnsi="ITC Avant Garde"/>
                      <w:sz w:val="14"/>
                      <w:szCs w:val="18"/>
                    </w:rPr>
                    <w:t xml:space="preserve">De estos </w:t>
                  </w:r>
                  <w:r w:rsidR="001E2426">
                    <w:rPr>
                      <w:rFonts w:ascii="ITC Avant Garde" w:hAnsi="ITC Avant Garde"/>
                      <w:sz w:val="14"/>
                      <w:szCs w:val="18"/>
                    </w:rPr>
                    <w:t>supuestos</w:t>
                  </w:r>
                  <w:r>
                    <w:rPr>
                      <w:rFonts w:ascii="ITC Avant Garde" w:hAnsi="ITC Avant Garde"/>
                      <w:sz w:val="14"/>
                      <w:szCs w:val="18"/>
                    </w:rPr>
                    <w:t xml:space="preserve"> se desprenden aquellos que superan los mismos y, por consiguiente, tienen la capacidad económica para </w:t>
                  </w:r>
                  <w:r w:rsidR="00B31809">
                    <w:rPr>
                      <w:rFonts w:ascii="ITC Avant Garde" w:hAnsi="ITC Avant Garde"/>
                      <w:sz w:val="14"/>
                      <w:szCs w:val="18"/>
                    </w:rPr>
                    <w:t xml:space="preserve">cumplir con los requerimientos de información en los términos del Anteproyecto. Asimismo, aquellos que no superen los referidos </w:t>
                  </w:r>
                  <w:r w:rsidR="001E2426">
                    <w:rPr>
                      <w:rFonts w:ascii="ITC Avant Garde" w:hAnsi="ITC Avant Garde"/>
                      <w:sz w:val="14"/>
                      <w:szCs w:val="18"/>
                    </w:rPr>
                    <w:t>supuestos</w:t>
                  </w:r>
                  <w:r w:rsidR="00B31809">
                    <w:rPr>
                      <w:rFonts w:ascii="ITC Avant Garde" w:hAnsi="ITC Avant Garde"/>
                      <w:sz w:val="14"/>
                      <w:szCs w:val="18"/>
                    </w:rPr>
                    <w:t xml:space="preserve"> por servicio encontrarán el régimen simplificado establecido en el </w:t>
                  </w:r>
                  <w:r w:rsidR="00B31809">
                    <w:rPr>
                      <w:rFonts w:ascii="ITC Avant Garde" w:hAnsi="ITC Avant Garde"/>
                      <w:sz w:val="14"/>
                      <w:szCs w:val="18"/>
                    </w:rPr>
                    <w:lastRenderedPageBreak/>
                    <w:t>referido Anteproyecto</w:t>
                  </w:r>
                </w:p>
              </w:tc>
              <w:tc>
                <w:tcPr>
                  <w:tcW w:w="1208" w:type="dxa"/>
                  <w:shd w:val="clear" w:color="auto" w:fill="A8D08D" w:themeFill="accent6" w:themeFillTint="99"/>
                  <w:vAlign w:val="center"/>
                </w:tcPr>
                <w:p w14:paraId="5592EBAA" w14:textId="77777777" w:rsidR="0016005B" w:rsidRPr="00B72B0C" w:rsidRDefault="005642C7" w:rsidP="0016005B">
                  <w:pPr>
                    <w:jc w:val="center"/>
                    <w:rPr>
                      <w:rFonts w:ascii="ITC Avant Garde" w:hAnsi="ITC Avant Garde"/>
                      <w:sz w:val="14"/>
                      <w:szCs w:val="18"/>
                    </w:rPr>
                  </w:pPr>
                  <w:r>
                    <w:rPr>
                      <w:rFonts w:ascii="ITC Avant Garde" w:hAnsi="ITC Avant Garde"/>
                      <w:sz w:val="14"/>
                      <w:szCs w:val="18"/>
                    </w:rPr>
                    <w:lastRenderedPageBreak/>
                    <w:t>Lineamientos Tercero y Cuarto</w:t>
                  </w:r>
                </w:p>
              </w:tc>
              <w:tc>
                <w:tcPr>
                  <w:tcW w:w="1261" w:type="dxa"/>
                  <w:gridSpan w:val="2"/>
                  <w:shd w:val="clear" w:color="auto" w:fill="A8D08D" w:themeFill="accent6" w:themeFillTint="99"/>
                  <w:vAlign w:val="center"/>
                </w:tcPr>
                <w:p w14:paraId="0067C568" w14:textId="77777777" w:rsidR="0016005B" w:rsidRPr="00B72B0C" w:rsidRDefault="00B31809" w:rsidP="0016005B">
                  <w:pPr>
                    <w:jc w:val="center"/>
                    <w:rPr>
                      <w:rFonts w:ascii="ITC Avant Garde" w:hAnsi="ITC Avant Garde"/>
                      <w:sz w:val="14"/>
                      <w:szCs w:val="18"/>
                    </w:rPr>
                  </w:pPr>
                  <w:r>
                    <w:rPr>
                      <w:rFonts w:ascii="ITC Avant Garde" w:hAnsi="ITC Avant Garde"/>
                      <w:sz w:val="14"/>
                      <w:szCs w:val="18"/>
                    </w:rPr>
                    <w:t>Otro</w:t>
                  </w:r>
                </w:p>
              </w:tc>
              <w:tc>
                <w:tcPr>
                  <w:tcW w:w="1097" w:type="dxa"/>
                  <w:gridSpan w:val="2"/>
                  <w:shd w:val="clear" w:color="auto" w:fill="A8D08D" w:themeFill="accent6" w:themeFillTint="99"/>
                  <w:vAlign w:val="center"/>
                </w:tcPr>
                <w:p w14:paraId="280CE8CB" w14:textId="77777777" w:rsidR="0016005B" w:rsidRPr="00B72B0C" w:rsidRDefault="00B31809" w:rsidP="0016005B">
                  <w:pPr>
                    <w:jc w:val="center"/>
                    <w:rPr>
                      <w:rFonts w:ascii="ITC Avant Garde" w:hAnsi="ITC Avant Garde"/>
                      <w:sz w:val="14"/>
                      <w:szCs w:val="18"/>
                    </w:rPr>
                  </w:pPr>
                  <w:r>
                    <w:rPr>
                      <w:rFonts w:ascii="ITC Avant Garde" w:hAnsi="ITC Avant Garde"/>
                      <w:sz w:val="14"/>
                      <w:szCs w:val="18"/>
                    </w:rPr>
                    <w:t>Operadores*</w:t>
                  </w:r>
                </w:p>
              </w:tc>
              <w:tc>
                <w:tcPr>
                  <w:tcW w:w="1430" w:type="dxa"/>
                  <w:tcBorders>
                    <w:bottom w:val="single" w:sz="4" w:space="0" w:color="auto"/>
                  </w:tcBorders>
                  <w:shd w:val="clear" w:color="auto" w:fill="A8D08D" w:themeFill="accent6" w:themeFillTint="99"/>
                  <w:vAlign w:val="center"/>
                </w:tcPr>
                <w:p w14:paraId="124B8E90" w14:textId="37FAD317" w:rsidR="0016005B" w:rsidRPr="00B72B0C" w:rsidRDefault="00B31809" w:rsidP="006E0632">
                  <w:pPr>
                    <w:jc w:val="center"/>
                    <w:rPr>
                      <w:rFonts w:ascii="ITC Avant Garde" w:hAnsi="ITC Avant Garde"/>
                      <w:sz w:val="14"/>
                      <w:szCs w:val="18"/>
                    </w:rPr>
                  </w:pPr>
                  <w:r>
                    <w:rPr>
                      <w:rFonts w:ascii="ITC Avant Garde" w:hAnsi="ITC Avant Garde"/>
                      <w:sz w:val="14"/>
                      <w:szCs w:val="18"/>
                    </w:rPr>
                    <w:t xml:space="preserve">Para justificar los </w:t>
                  </w:r>
                  <w:r w:rsidR="001E2426">
                    <w:rPr>
                      <w:rFonts w:ascii="ITC Avant Garde" w:hAnsi="ITC Avant Garde"/>
                      <w:sz w:val="14"/>
                      <w:szCs w:val="18"/>
                    </w:rPr>
                    <w:t>supuestos</w:t>
                  </w:r>
                  <w:r>
                    <w:rPr>
                      <w:rFonts w:ascii="ITC Avant Garde" w:hAnsi="ITC Avant Garde"/>
                      <w:sz w:val="14"/>
                      <w:szCs w:val="18"/>
                    </w:rPr>
                    <w:t xml:space="preserve"> establecidos en el Anteproyecto, al final de esta sección se presenta </w:t>
                  </w:r>
                  <w:r w:rsidR="006E0632">
                    <w:rPr>
                      <w:rFonts w:ascii="ITC Avant Garde" w:hAnsi="ITC Avant Garde"/>
                      <w:sz w:val="14"/>
                      <w:szCs w:val="18"/>
                    </w:rPr>
                    <w:t xml:space="preserve">una nota metodológica con los detalles del cálculo de estos </w:t>
                  </w:r>
                  <w:r w:rsidR="001E2426">
                    <w:rPr>
                      <w:rFonts w:ascii="ITC Avant Garde" w:hAnsi="ITC Avant Garde"/>
                      <w:sz w:val="14"/>
                      <w:szCs w:val="18"/>
                    </w:rPr>
                    <w:t>supuestos</w:t>
                  </w:r>
                  <w:r>
                    <w:rPr>
                      <w:rFonts w:ascii="ITC Avant Garde" w:hAnsi="ITC Avant Garde"/>
                      <w:sz w:val="14"/>
                      <w:szCs w:val="18"/>
                    </w:rPr>
                    <w:t>.</w:t>
                  </w:r>
                </w:p>
              </w:tc>
            </w:tr>
            <w:tr w:rsidR="0016005B" w:rsidRPr="00BF7629" w14:paraId="5C1C71DC" w14:textId="77777777" w:rsidTr="00B72B0C">
              <w:trPr>
                <w:jc w:val="center"/>
              </w:trPr>
              <w:sdt>
                <w:sdtPr>
                  <w:rPr>
                    <w:rFonts w:ascii="ITC Avant Garde" w:hAnsi="ITC Avant Garde"/>
                    <w:sz w:val="14"/>
                    <w:szCs w:val="18"/>
                  </w:rPr>
                  <w:alias w:val="Tipo"/>
                  <w:tag w:val="Tipo"/>
                  <w:id w:val="1949899778"/>
                  <w:placeholder>
                    <w:docPart w:val="FBB1C3F7D60440E4BCDDFC84F2D983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53BD66"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Definición</w:t>
                      </w:r>
                    </w:p>
                  </w:tc>
                </w:sdtContent>
              </w:sdt>
              <w:tc>
                <w:tcPr>
                  <w:tcW w:w="1222" w:type="dxa"/>
                  <w:tcBorders>
                    <w:left w:val="single" w:sz="4" w:space="0" w:color="auto"/>
                    <w:bottom w:val="single" w:sz="4" w:space="0" w:color="auto"/>
                    <w:right w:val="single" w:sz="4" w:space="0" w:color="auto"/>
                  </w:tcBorders>
                  <w:shd w:val="clear" w:color="auto" w:fill="FFFFFF" w:themeFill="background1"/>
                  <w:vAlign w:val="center"/>
                </w:tcPr>
                <w:p w14:paraId="5295AD52"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532716A1" w14:textId="77777777" w:rsidR="0016005B" w:rsidRPr="00B72B0C" w:rsidRDefault="0016005B" w:rsidP="0016005B">
                  <w:pPr>
                    <w:jc w:val="center"/>
                    <w:rPr>
                      <w:rFonts w:ascii="ITC Avant Garde" w:hAnsi="ITC Avant Garde"/>
                      <w:sz w:val="14"/>
                      <w:szCs w:val="18"/>
                    </w:rPr>
                  </w:pPr>
                  <w:r>
                    <w:rPr>
                      <w:rFonts w:ascii="ITC Avant Garde" w:hAnsi="ITC Avant Garde"/>
                      <w:sz w:val="14"/>
                      <w:szCs w:val="18"/>
                    </w:rPr>
                    <w:t>Adquirente de servicios mayoristas</w:t>
                  </w:r>
                </w:p>
              </w:tc>
              <w:tc>
                <w:tcPr>
                  <w:tcW w:w="1208" w:type="dxa"/>
                  <w:tcBorders>
                    <w:left w:val="single" w:sz="4" w:space="0" w:color="auto"/>
                    <w:right w:val="single" w:sz="4" w:space="0" w:color="auto"/>
                  </w:tcBorders>
                  <w:shd w:val="clear" w:color="auto" w:fill="FFFFFF" w:themeFill="background1"/>
                  <w:vAlign w:val="center"/>
                </w:tcPr>
                <w:p w14:paraId="1D9BF149"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3</w:t>
                  </w:r>
                  <w:r w:rsidRPr="00B72B0C">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994900553"/>
                  <w:placeholder>
                    <w:docPart w:val="02298ABCB4854F5382E79D236490B5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61" w:type="dxa"/>
                      <w:gridSpan w:val="2"/>
                      <w:tcBorders>
                        <w:left w:val="single" w:sz="4" w:space="0" w:color="auto"/>
                        <w:right w:val="single" w:sz="4" w:space="0" w:color="auto"/>
                      </w:tcBorders>
                      <w:shd w:val="clear" w:color="auto" w:fill="FFFFFF" w:themeFill="background1"/>
                      <w:vAlign w:val="center"/>
                    </w:tcPr>
                    <w:p w14:paraId="02844C59"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Otra</w:t>
                      </w:r>
                    </w:p>
                  </w:tc>
                </w:sdtContent>
              </w:sdt>
              <w:tc>
                <w:tcPr>
                  <w:tcW w:w="1097" w:type="dxa"/>
                  <w:gridSpan w:val="2"/>
                  <w:tcBorders>
                    <w:left w:val="single" w:sz="4" w:space="0" w:color="auto"/>
                    <w:right w:val="single" w:sz="4" w:space="0" w:color="auto"/>
                  </w:tcBorders>
                  <w:shd w:val="clear" w:color="auto" w:fill="FFFFFF" w:themeFill="background1"/>
                  <w:vAlign w:val="center"/>
                </w:tcPr>
                <w:p w14:paraId="2871A91B"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422F" w14:textId="77777777" w:rsidR="0016005B" w:rsidRPr="00B72B0C" w:rsidRDefault="0016005B" w:rsidP="0016005B">
                  <w:pPr>
                    <w:jc w:val="center"/>
                    <w:rPr>
                      <w:rFonts w:ascii="ITC Avant Garde" w:hAnsi="ITC Avant Garde"/>
                      <w:sz w:val="14"/>
                      <w:szCs w:val="18"/>
                    </w:rPr>
                  </w:pPr>
                  <w:r>
                    <w:rPr>
                      <w:rFonts w:ascii="ITC Avant Garde" w:hAnsi="ITC Avant Garde"/>
                      <w:sz w:val="14"/>
                      <w:szCs w:val="18"/>
                    </w:rPr>
                    <w:t xml:space="preserve">Esta figura es frecuente en las ofertas de referencia que el Instituto aprueba año con año y constituyen una figura relevante para el mercado mayorista. </w:t>
                  </w:r>
                </w:p>
                <w:p w14:paraId="3304D998" w14:textId="77777777" w:rsidR="0016005B" w:rsidRPr="00B72B0C" w:rsidRDefault="0016005B" w:rsidP="0016005B">
                  <w:pPr>
                    <w:jc w:val="center"/>
                    <w:rPr>
                      <w:rFonts w:ascii="ITC Avant Garde" w:hAnsi="ITC Avant Garde"/>
                      <w:sz w:val="14"/>
                      <w:szCs w:val="18"/>
                    </w:rPr>
                  </w:pPr>
                </w:p>
              </w:tc>
            </w:tr>
            <w:tr w:rsidR="0016005B" w:rsidRPr="00BF7629" w14:paraId="2AED2761" w14:textId="77777777" w:rsidTr="00B72B0C">
              <w:trPr>
                <w:trHeight w:val="406"/>
                <w:jc w:val="center"/>
              </w:trPr>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48F65D" w14:textId="77777777" w:rsidR="0016005B" w:rsidRPr="00B72B0C" w:rsidRDefault="001C4F1A" w:rsidP="0016005B">
                  <w:pPr>
                    <w:jc w:val="center"/>
                    <w:rPr>
                      <w:rFonts w:ascii="ITC Avant Garde" w:hAnsi="ITC Avant Garde"/>
                      <w:sz w:val="14"/>
                      <w:szCs w:val="18"/>
                    </w:rPr>
                  </w:pPr>
                  <w:sdt>
                    <w:sdtPr>
                      <w:rPr>
                        <w:rFonts w:ascii="ITC Avant Garde" w:hAnsi="ITC Avant Garde"/>
                        <w:sz w:val="14"/>
                        <w:szCs w:val="18"/>
                      </w:rPr>
                      <w:alias w:val="Tipo"/>
                      <w:tag w:val="Tipo"/>
                      <w:id w:val="-430740364"/>
                      <w:placeholder>
                        <w:docPart w:val="BAD5136532124ED89500DAA185EF25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16005B" w:rsidRPr="00B72B0C">
                        <w:rPr>
                          <w:rFonts w:ascii="ITC Avant Garde" w:hAnsi="ITC Avant Garde"/>
                          <w:sz w:val="14"/>
                          <w:szCs w:val="18"/>
                        </w:rPr>
                        <w:t>Definición</w:t>
                      </w:r>
                    </w:sdtContent>
                  </w:sdt>
                </w:p>
              </w:tc>
              <w:tc>
                <w:tcPr>
                  <w:tcW w:w="1222" w:type="dxa"/>
                  <w:tcBorders>
                    <w:left w:val="single" w:sz="4" w:space="0" w:color="auto"/>
                    <w:right w:val="single" w:sz="4" w:space="0" w:color="auto"/>
                  </w:tcBorders>
                  <w:shd w:val="clear" w:color="auto" w:fill="FFFFFF" w:themeFill="background1"/>
                  <w:vAlign w:val="center"/>
                </w:tcPr>
                <w:p w14:paraId="6C2027C6" w14:textId="77777777"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28A2B68A" w14:textId="77777777" w:rsidR="0016005B" w:rsidRPr="00B72B0C" w:rsidRDefault="0016005B" w:rsidP="0016005B">
                  <w:pPr>
                    <w:jc w:val="center"/>
                    <w:rPr>
                      <w:rFonts w:ascii="ITC Avant Garde" w:hAnsi="ITC Avant Garde"/>
                      <w:sz w:val="14"/>
                      <w:szCs w:val="18"/>
                    </w:rPr>
                  </w:pPr>
                  <w:r w:rsidRPr="00280ABF">
                    <w:rPr>
                      <w:rFonts w:ascii="ITC Avant Garde" w:hAnsi="ITC Avant Garde"/>
                      <w:sz w:val="14"/>
                      <w:szCs w:val="18"/>
                    </w:rPr>
                    <w:t>Banco de Información de Telecomunicaciones</w:t>
                  </w:r>
                </w:p>
              </w:tc>
              <w:tc>
                <w:tcPr>
                  <w:tcW w:w="1208" w:type="dxa"/>
                  <w:tcBorders>
                    <w:left w:val="single" w:sz="4" w:space="0" w:color="auto"/>
                    <w:right w:val="single" w:sz="4" w:space="0" w:color="auto"/>
                  </w:tcBorders>
                  <w:shd w:val="clear" w:color="auto" w:fill="FFFFFF" w:themeFill="background1"/>
                  <w:vAlign w:val="center"/>
                </w:tcPr>
                <w:p w14:paraId="05419D49" w14:textId="2239DDE9" w:rsidR="0016005B" w:rsidRPr="00B72B0C" w:rsidRDefault="0016005B" w:rsidP="00125F2F">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125F2F">
                    <w:rPr>
                      <w:rFonts w:ascii="ITC Avant Garde" w:hAnsi="ITC Avant Garde"/>
                      <w:b/>
                      <w:sz w:val="14"/>
                      <w:szCs w:val="18"/>
                    </w:rPr>
                    <w:t>5</w:t>
                  </w:r>
                  <w:r w:rsidRPr="00C644E7">
                    <w:rPr>
                      <w:rFonts w:ascii="ITC Avant Garde" w:hAnsi="ITC Avant Garde"/>
                      <w:sz w:val="14"/>
                      <w:szCs w:val="18"/>
                    </w:rPr>
                    <w:t xml:space="preserve"> del Segundo Lineamiento del Anteproyecto</w:t>
                  </w:r>
                </w:p>
              </w:tc>
              <w:tc>
                <w:tcPr>
                  <w:tcW w:w="1261" w:type="dxa"/>
                  <w:gridSpan w:val="2"/>
                  <w:tcBorders>
                    <w:left w:val="single" w:sz="4" w:space="0" w:color="auto"/>
                    <w:right w:val="single" w:sz="4" w:space="0" w:color="auto"/>
                  </w:tcBorders>
                  <w:shd w:val="clear" w:color="auto" w:fill="FFFFFF" w:themeFill="background1"/>
                  <w:vAlign w:val="center"/>
                </w:tcPr>
                <w:p w14:paraId="413BA222" w14:textId="7D64C643" w:rsidR="0016005B" w:rsidRPr="00B72B0C" w:rsidRDefault="001C4F1A" w:rsidP="0016005B">
                  <w:pPr>
                    <w:jc w:val="center"/>
                    <w:rPr>
                      <w:rFonts w:ascii="ITC Avant Garde" w:hAnsi="ITC Avant Garde"/>
                      <w:sz w:val="14"/>
                      <w:szCs w:val="18"/>
                    </w:rPr>
                  </w:pPr>
                  <w:sdt>
                    <w:sdtPr>
                      <w:rPr>
                        <w:rFonts w:ascii="ITC Avant Garde" w:hAnsi="ITC Avant Garde"/>
                        <w:sz w:val="14"/>
                        <w:szCs w:val="18"/>
                      </w:rPr>
                      <w:alias w:val="Tipo"/>
                      <w:tag w:val="Tipo"/>
                      <w:id w:val="231902931"/>
                      <w:placeholder>
                        <w:docPart w:val="D217CCA0A3504075A941C9ED6C33AC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16005B" w:rsidRPr="00C644E7">
                        <w:rPr>
                          <w:rFonts w:ascii="ITC Avant Garde" w:hAnsi="ITC Avant Garde"/>
                          <w:sz w:val="14"/>
                          <w:szCs w:val="18"/>
                        </w:rPr>
                        <w:t>Otra</w:t>
                      </w:r>
                    </w:sdtContent>
                  </w:sdt>
                </w:p>
              </w:tc>
              <w:tc>
                <w:tcPr>
                  <w:tcW w:w="1097" w:type="dxa"/>
                  <w:gridSpan w:val="2"/>
                  <w:tcBorders>
                    <w:left w:val="single" w:sz="4" w:space="0" w:color="auto"/>
                    <w:right w:val="single" w:sz="4" w:space="0" w:color="auto"/>
                  </w:tcBorders>
                  <w:shd w:val="clear" w:color="auto" w:fill="FFFFFF" w:themeFill="background1"/>
                  <w:vAlign w:val="center"/>
                </w:tcPr>
                <w:p w14:paraId="27C7B710" w14:textId="77777777" w:rsidR="0016005B" w:rsidRPr="00B72B0C" w:rsidRDefault="0016005B" w:rsidP="0016005B">
                  <w:pPr>
                    <w:jc w:val="center"/>
                    <w:rPr>
                      <w:rFonts w:ascii="ITC Avant Garde" w:hAnsi="ITC Avant Garde"/>
                      <w:sz w:val="14"/>
                      <w:szCs w:val="18"/>
                    </w:rPr>
                  </w:pPr>
                  <w:r w:rsidRPr="00C644E7">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6A9F2" w14:textId="77777777" w:rsidR="0016005B" w:rsidRPr="00C644E7" w:rsidRDefault="0016005B" w:rsidP="0016005B">
                  <w:pPr>
                    <w:jc w:val="center"/>
                    <w:rPr>
                      <w:rFonts w:ascii="ITC Avant Garde" w:hAnsi="ITC Avant Garde"/>
                      <w:sz w:val="14"/>
                      <w:szCs w:val="18"/>
                    </w:rPr>
                  </w:pPr>
                  <w:r>
                    <w:rPr>
                      <w:rFonts w:ascii="ITC Avant Garde" w:hAnsi="ITC Avant Garde"/>
                      <w:sz w:val="14"/>
                      <w:szCs w:val="18"/>
                    </w:rPr>
                    <w:t>Consistente con la descripción que el Instituto hace de manera oficial sobre la herramienta</w:t>
                  </w:r>
                </w:p>
                <w:p w14:paraId="6772672D" w14:textId="77777777" w:rsidR="0016005B" w:rsidRPr="00B72B0C" w:rsidRDefault="0016005B" w:rsidP="0016005B">
                  <w:pPr>
                    <w:jc w:val="center"/>
                    <w:rPr>
                      <w:rFonts w:ascii="ITC Avant Garde" w:hAnsi="ITC Avant Garde"/>
                      <w:sz w:val="14"/>
                      <w:szCs w:val="18"/>
                    </w:rPr>
                  </w:pPr>
                </w:p>
              </w:tc>
            </w:tr>
            <w:tr w:rsidR="00125F2F" w:rsidRPr="00BF7629" w14:paraId="1C535BF6" w14:textId="77777777" w:rsidTr="00B72B0C">
              <w:trPr>
                <w:trHeight w:val="406"/>
                <w:jc w:val="center"/>
              </w:trPr>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E05435" w14:textId="262DF4CF" w:rsidR="00125F2F" w:rsidRDefault="00125F2F" w:rsidP="00125F2F">
                  <w:pPr>
                    <w:jc w:val="center"/>
                    <w:rPr>
                      <w:rFonts w:ascii="ITC Avant Garde" w:hAnsi="ITC Avant Garde"/>
                      <w:sz w:val="14"/>
                      <w:szCs w:val="18"/>
                    </w:rPr>
                  </w:pPr>
                  <w:r>
                    <w:rPr>
                      <w:rFonts w:ascii="ITC Avant Garde" w:hAnsi="ITC Avant Garde"/>
                      <w:sz w:val="14"/>
                      <w:szCs w:val="18"/>
                    </w:rPr>
                    <w:t>Definición</w:t>
                  </w:r>
                </w:p>
              </w:tc>
              <w:tc>
                <w:tcPr>
                  <w:tcW w:w="1222" w:type="dxa"/>
                  <w:tcBorders>
                    <w:left w:val="single" w:sz="4" w:space="0" w:color="auto"/>
                    <w:bottom w:val="single" w:sz="4" w:space="0" w:color="auto"/>
                    <w:right w:val="single" w:sz="4" w:space="0" w:color="auto"/>
                  </w:tcBorders>
                  <w:shd w:val="clear" w:color="auto" w:fill="FFFFFF" w:themeFill="background1"/>
                  <w:vAlign w:val="center"/>
                </w:tcPr>
                <w:p w14:paraId="5B0B1DCA" w14:textId="23BEDD04" w:rsidR="00125F2F" w:rsidRPr="001E2426" w:rsidRDefault="00125F2F" w:rsidP="00125F2F">
                  <w:pPr>
                    <w:jc w:val="center"/>
                    <w:rPr>
                      <w:rFonts w:ascii="ITC Avant Garde" w:hAnsi="ITC Avant Garde"/>
                      <w:sz w:val="14"/>
                      <w:szCs w:val="18"/>
                    </w:rPr>
                  </w:pPr>
                  <w:r>
                    <w:rPr>
                      <w:rFonts w:ascii="ITC Avant Garde" w:hAnsi="ITC Avant Garde"/>
                      <w:sz w:val="14"/>
                      <w:szCs w:val="18"/>
                    </w:rPr>
                    <w:t>Archivo de Presentación</w:t>
                  </w:r>
                </w:p>
              </w:tc>
              <w:tc>
                <w:tcPr>
                  <w:tcW w:w="1609" w:type="dxa"/>
                  <w:tcBorders>
                    <w:left w:val="single" w:sz="4" w:space="0" w:color="auto"/>
                    <w:right w:val="single" w:sz="4" w:space="0" w:color="auto"/>
                  </w:tcBorders>
                  <w:shd w:val="clear" w:color="auto" w:fill="FFFFFF" w:themeFill="background1"/>
                  <w:vAlign w:val="center"/>
                </w:tcPr>
                <w:p w14:paraId="5482B27C" w14:textId="76A0ACE3" w:rsidR="00125F2F" w:rsidRPr="00280ABF" w:rsidRDefault="00125F2F" w:rsidP="00125F2F">
                  <w:pPr>
                    <w:jc w:val="center"/>
                    <w:rPr>
                      <w:rFonts w:ascii="ITC Avant Garde" w:hAnsi="ITC Avant Garde"/>
                      <w:sz w:val="14"/>
                      <w:szCs w:val="18"/>
                    </w:rPr>
                  </w:pPr>
                  <w:r w:rsidRPr="00125F2F">
                    <w:rPr>
                      <w:rFonts w:ascii="ITC Avant Garde" w:hAnsi="ITC Avant Garde"/>
                      <w:sz w:val="14"/>
                      <w:szCs w:val="18"/>
                    </w:rPr>
                    <w:t>Fichero electrónico mediante el cual debe entregarse la información específica que haya determinado el instructivo del correspondiente eFormato</w:t>
                  </w:r>
                </w:p>
              </w:tc>
              <w:tc>
                <w:tcPr>
                  <w:tcW w:w="1208" w:type="dxa"/>
                  <w:tcBorders>
                    <w:left w:val="single" w:sz="4" w:space="0" w:color="auto"/>
                    <w:right w:val="single" w:sz="4" w:space="0" w:color="auto"/>
                  </w:tcBorders>
                  <w:shd w:val="clear" w:color="auto" w:fill="FFFFFF" w:themeFill="background1"/>
                  <w:vAlign w:val="center"/>
                </w:tcPr>
                <w:p w14:paraId="350632AA" w14:textId="6A8441B3" w:rsidR="00125F2F" w:rsidRPr="00C644E7" w:rsidRDefault="00125F2F" w:rsidP="00125F2F">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4</w:t>
                  </w:r>
                  <w:r w:rsidRPr="00C644E7">
                    <w:rPr>
                      <w:rFonts w:ascii="ITC Avant Garde" w:hAnsi="ITC Avant Garde"/>
                      <w:sz w:val="14"/>
                      <w:szCs w:val="18"/>
                    </w:rPr>
                    <w:t xml:space="preserve"> del Segundo Lineamiento del Anteproyecto</w:t>
                  </w:r>
                </w:p>
              </w:tc>
              <w:tc>
                <w:tcPr>
                  <w:tcW w:w="1261" w:type="dxa"/>
                  <w:gridSpan w:val="2"/>
                  <w:tcBorders>
                    <w:left w:val="single" w:sz="4" w:space="0" w:color="auto"/>
                    <w:right w:val="single" w:sz="4" w:space="0" w:color="auto"/>
                  </w:tcBorders>
                  <w:shd w:val="clear" w:color="auto" w:fill="FFFFFF" w:themeFill="background1"/>
                  <w:vAlign w:val="center"/>
                </w:tcPr>
                <w:p w14:paraId="49D261A6" w14:textId="2A6B49DD" w:rsidR="00125F2F" w:rsidRDefault="001C4F1A" w:rsidP="00125F2F">
                  <w:pPr>
                    <w:jc w:val="center"/>
                    <w:rPr>
                      <w:rFonts w:ascii="ITC Avant Garde" w:hAnsi="ITC Avant Garde"/>
                      <w:sz w:val="14"/>
                      <w:szCs w:val="18"/>
                    </w:rPr>
                  </w:pPr>
                  <w:sdt>
                    <w:sdtPr>
                      <w:rPr>
                        <w:rFonts w:ascii="ITC Avant Garde" w:hAnsi="ITC Avant Garde"/>
                        <w:sz w:val="14"/>
                        <w:szCs w:val="18"/>
                      </w:rPr>
                      <w:alias w:val="Tipo"/>
                      <w:tag w:val="Tipo"/>
                      <w:id w:val="1697121384"/>
                      <w:placeholder>
                        <w:docPart w:val="F33AAB7D14DB4A709F46441F273B51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125F2F" w:rsidRPr="00C644E7">
                        <w:rPr>
                          <w:rFonts w:ascii="ITC Avant Garde" w:hAnsi="ITC Avant Garde"/>
                          <w:sz w:val="14"/>
                          <w:szCs w:val="18"/>
                        </w:rPr>
                        <w:t>Otra</w:t>
                      </w:r>
                    </w:sdtContent>
                  </w:sdt>
                </w:p>
              </w:tc>
              <w:tc>
                <w:tcPr>
                  <w:tcW w:w="1097" w:type="dxa"/>
                  <w:gridSpan w:val="2"/>
                  <w:tcBorders>
                    <w:left w:val="single" w:sz="4" w:space="0" w:color="auto"/>
                    <w:right w:val="single" w:sz="4" w:space="0" w:color="auto"/>
                  </w:tcBorders>
                  <w:shd w:val="clear" w:color="auto" w:fill="FFFFFF" w:themeFill="background1"/>
                  <w:vAlign w:val="center"/>
                </w:tcPr>
                <w:p w14:paraId="26F8F87F" w14:textId="06F44869" w:rsidR="00125F2F" w:rsidRPr="00C644E7" w:rsidRDefault="00125F2F" w:rsidP="00125F2F">
                  <w:pPr>
                    <w:jc w:val="center"/>
                    <w:rPr>
                      <w:rFonts w:ascii="ITC Avant Garde" w:hAnsi="ITC Avant Garde"/>
                      <w:sz w:val="14"/>
                      <w:szCs w:val="18"/>
                    </w:rPr>
                  </w:pPr>
                  <w:r w:rsidRPr="00C644E7">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A8EC7" w14:textId="30FDA533" w:rsidR="00125F2F" w:rsidRPr="00C644E7" w:rsidRDefault="00125F2F" w:rsidP="00125F2F">
                  <w:pPr>
                    <w:jc w:val="center"/>
                    <w:rPr>
                      <w:rFonts w:ascii="ITC Avant Garde" w:hAnsi="ITC Avant Garde"/>
                      <w:sz w:val="14"/>
                      <w:szCs w:val="18"/>
                    </w:rPr>
                  </w:pPr>
                  <w:r>
                    <w:rPr>
                      <w:rFonts w:ascii="ITC Avant Garde" w:hAnsi="ITC Avant Garde"/>
                      <w:sz w:val="14"/>
                      <w:szCs w:val="18"/>
                    </w:rPr>
                    <w:t xml:space="preserve">Se trata de un recurso que facilita la presentación de la información y </w:t>
                  </w:r>
                  <w:r w:rsidR="00AF12A5">
                    <w:rPr>
                      <w:rFonts w:ascii="ITC Avant Garde" w:hAnsi="ITC Avant Garde"/>
                      <w:sz w:val="14"/>
                      <w:szCs w:val="18"/>
                    </w:rPr>
                    <w:t>su respectivo procesamiento</w:t>
                  </w:r>
                </w:p>
                <w:p w14:paraId="3861D5C9" w14:textId="77777777" w:rsidR="00125F2F" w:rsidRDefault="00125F2F" w:rsidP="00125F2F">
                  <w:pPr>
                    <w:jc w:val="center"/>
                    <w:rPr>
                      <w:rFonts w:ascii="ITC Avant Garde" w:hAnsi="ITC Avant Garde"/>
                      <w:sz w:val="14"/>
                      <w:szCs w:val="18"/>
                    </w:rPr>
                  </w:pPr>
                </w:p>
              </w:tc>
            </w:tr>
            <w:tr w:rsidR="00B72B0C" w:rsidRPr="00C644E7" w14:paraId="2D0D9D4E" w14:textId="77777777" w:rsidTr="00B72B0C">
              <w:trPr>
                <w:jc w:val="center"/>
              </w:trPr>
              <w:sdt>
                <w:sdtPr>
                  <w:rPr>
                    <w:rFonts w:ascii="ITC Avant Garde" w:hAnsi="ITC Avant Garde"/>
                    <w:sz w:val="14"/>
                    <w:szCs w:val="18"/>
                  </w:rPr>
                  <w:alias w:val="Tipo"/>
                  <w:tag w:val="Tipo"/>
                  <w:id w:val="-71037236"/>
                  <w:placeholder>
                    <w:docPart w:val="F01115940B394507BB0442C5A439034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F046C0"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70D71D7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0792901D" w14:textId="77777777" w:rsidR="00A33587" w:rsidRPr="00C644E7" w:rsidRDefault="008D70BC" w:rsidP="00A33587">
                  <w:pPr>
                    <w:jc w:val="center"/>
                    <w:rPr>
                      <w:rFonts w:ascii="ITC Avant Garde" w:hAnsi="ITC Avant Garde"/>
                      <w:sz w:val="14"/>
                      <w:szCs w:val="18"/>
                    </w:rPr>
                  </w:pPr>
                  <w:r w:rsidRPr="008D70BC">
                    <w:rPr>
                      <w:rFonts w:ascii="ITC Avant Garde" w:hAnsi="ITC Avant Garde"/>
                      <w:sz w:val="14"/>
                      <w:szCs w:val="18"/>
                    </w:rPr>
                    <w:t>Caso de Fuerza Mayor</w:t>
                  </w:r>
                </w:p>
              </w:tc>
              <w:tc>
                <w:tcPr>
                  <w:tcW w:w="1218" w:type="dxa"/>
                  <w:gridSpan w:val="2"/>
                  <w:tcBorders>
                    <w:left w:val="single" w:sz="4" w:space="0" w:color="auto"/>
                    <w:right w:val="single" w:sz="4" w:space="0" w:color="auto"/>
                  </w:tcBorders>
                  <w:shd w:val="clear" w:color="auto" w:fill="FFFFFF" w:themeFill="background1"/>
                  <w:vAlign w:val="center"/>
                </w:tcPr>
                <w:p w14:paraId="1CAF6468"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D70BC">
                    <w:rPr>
                      <w:rFonts w:ascii="ITC Avant Garde" w:hAnsi="ITC Avant Garde"/>
                      <w:b/>
                      <w:sz w:val="14"/>
                      <w:szCs w:val="18"/>
                    </w:rPr>
                    <w:t>6</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49368376"/>
                  <w:placeholder>
                    <w:docPart w:val="5B1A4037CBD94625B67E8242393463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0FABA248"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467D55FC"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8765E" w14:textId="77777777" w:rsidR="00A33587" w:rsidRPr="00C644E7" w:rsidRDefault="008D70BC" w:rsidP="00A33587">
                  <w:pPr>
                    <w:jc w:val="center"/>
                    <w:rPr>
                      <w:rFonts w:ascii="ITC Avant Garde" w:hAnsi="ITC Avant Garde"/>
                      <w:sz w:val="14"/>
                      <w:szCs w:val="18"/>
                    </w:rPr>
                  </w:pPr>
                  <w:r>
                    <w:rPr>
                      <w:rFonts w:ascii="ITC Avant Garde" w:hAnsi="ITC Avant Garde"/>
                      <w:sz w:val="14"/>
                      <w:szCs w:val="18"/>
                    </w:rPr>
                    <w:t>Basado en la Tesis aislada  de la Suprema Corte de Justicia de la Nación</w:t>
                  </w:r>
                  <w:r>
                    <w:rPr>
                      <w:rStyle w:val="Refdenotaalpie"/>
                      <w:rFonts w:ascii="ITC Avant Garde" w:hAnsi="ITC Avant Garde"/>
                      <w:sz w:val="14"/>
                      <w:szCs w:val="18"/>
                    </w:rPr>
                    <w:footnoteReference w:id="19"/>
                  </w:r>
                </w:p>
                <w:p w14:paraId="49C1DB79" w14:textId="77777777" w:rsidR="00A33587" w:rsidRPr="00C644E7" w:rsidRDefault="00A33587" w:rsidP="00A33587">
                  <w:pPr>
                    <w:jc w:val="center"/>
                    <w:rPr>
                      <w:rFonts w:ascii="ITC Avant Garde" w:hAnsi="ITC Avant Garde"/>
                      <w:sz w:val="14"/>
                      <w:szCs w:val="18"/>
                    </w:rPr>
                  </w:pPr>
                </w:p>
              </w:tc>
            </w:tr>
            <w:tr w:rsidR="00B72B0C" w:rsidRPr="00C644E7" w14:paraId="5DAEAABF"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885D6"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1043565663"/>
                      <w:placeholder>
                        <w:docPart w:val="39234693B9C449EEB5CC0F5CF49970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25134E0B"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70A5B3AA" w14:textId="77777777" w:rsidR="00A33587" w:rsidRPr="00C644E7" w:rsidRDefault="008D70BC" w:rsidP="00A33587">
                  <w:pPr>
                    <w:jc w:val="center"/>
                    <w:rPr>
                      <w:rFonts w:ascii="ITC Avant Garde" w:hAnsi="ITC Avant Garde"/>
                      <w:sz w:val="14"/>
                      <w:szCs w:val="18"/>
                    </w:rPr>
                  </w:pPr>
                  <w:r>
                    <w:rPr>
                      <w:rFonts w:ascii="ITC Avant Garde" w:hAnsi="ITC Avant Garde"/>
                      <w:sz w:val="14"/>
                      <w:szCs w:val="18"/>
                    </w:rPr>
                    <w:t>Caso Fortuito</w:t>
                  </w:r>
                </w:p>
              </w:tc>
              <w:tc>
                <w:tcPr>
                  <w:tcW w:w="1218" w:type="dxa"/>
                  <w:gridSpan w:val="2"/>
                  <w:tcBorders>
                    <w:left w:val="single" w:sz="4" w:space="0" w:color="auto"/>
                    <w:right w:val="single" w:sz="4" w:space="0" w:color="auto"/>
                  </w:tcBorders>
                  <w:shd w:val="clear" w:color="auto" w:fill="FFFFFF" w:themeFill="background1"/>
                  <w:vAlign w:val="center"/>
                </w:tcPr>
                <w:p w14:paraId="1FEA7F64"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D70BC">
                    <w:rPr>
                      <w:rFonts w:ascii="ITC Avant Garde" w:hAnsi="ITC Avant Garde"/>
                      <w:b/>
                      <w:sz w:val="14"/>
                      <w:szCs w:val="18"/>
                    </w:rPr>
                    <w:t>7</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0225D1E9"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2063513197"/>
                      <w:placeholder>
                        <w:docPart w:val="EE235DB01701438598BE95BB30A9EB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7FF27C0E"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E2FEF" w14:textId="77777777" w:rsidR="008D70BC" w:rsidRPr="00C644E7" w:rsidRDefault="008D70BC" w:rsidP="008D70BC">
                  <w:pPr>
                    <w:jc w:val="center"/>
                    <w:rPr>
                      <w:rFonts w:ascii="ITC Avant Garde" w:hAnsi="ITC Avant Garde"/>
                      <w:sz w:val="14"/>
                      <w:szCs w:val="18"/>
                    </w:rPr>
                  </w:pPr>
                  <w:r>
                    <w:rPr>
                      <w:rFonts w:ascii="ITC Avant Garde" w:hAnsi="ITC Avant Garde"/>
                      <w:sz w:val="14"/>
                      <w:szCs w:val="18"/>
                    </w:rPr>
                    <w:t>Basado en la Tesis aislada  de la Suprema Corte de Justicia de la Nación</w:t>
                  </w:r>
                  <w:r>
                    <w:rPr>
                      <w:rStyle w:val="Refdenotaalpie"/>
                      <w:rFonts w:ascii="ITC Avant Garde" w:hAnsi="ITC Avant Garde"/>
                      <w:sz w:val="14"/>
                      <w:szCs w:val="18"/>
                    </w:rPr>
                    <w:footnoteReference w:id="20"/>
                  </w:r>
                </w:p>
                <w:p w14:paraId="2DD19E32" w14:textId="77777777" w:rsidR="00A33587" w:rsidRPr="00C644E7" w:rsidRDefault="00A33587" w:rsidP="00A33587">
                  <w:pPr>
                    <w:jc w:val="center"/>
                    <w:rPr>
                      <w:rFonts w:ascii="ITC Avant Garde" w:hAnsi="ITC Avant Garde"/>
                      <w:sz w:val="14"/>
                      <w:szCs w:val="18"/>
                    </w:rPr>
                  </w:pPr>
                </w:p>
              </w:tc>
            </w:tr>
            <w:tr w:rsidR="00B72B0C" w:rsidRPr="00C644E7" w14:paraId="294916E2" w14:textId="77777777" w:rsidTr="00B72B0C">
              <w:trPr>
                <w:jc w:val="center"/>
              </w:trPr>
              <w:sdt>
                <w:sdtPr>
                  <w:rPr>
                    <w:rFonts w:ascii="ITC Avant Garde" w:hAnsi="ITC Avant Garde"/>
                    <w:sz w:val="14"/>
                    <w:szCs w:val="18"/>
                  </w:rPr>
                  <w:alias w:val="Tipo"/>
                  <w:tag w:val="Tipo"/>
                  <w:id w:val="-1724516178"/>
                  <w:placeholder>
                    <w:docPart w:val="F8AFF4E0B798481CBE6913E3FBA795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D93F46"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795D2AC1"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063E3583" w14:textId="77777777" w:rsidR="00A33587" w:rsidRPr="00C644E7" w:rsidRDefault="00CB397C" w:rsidP="00A33587">
                  <w:pPr>
                    <w:jc w:val="center"/>
                    <w:rPr>
                      <w:rFonts w:ascii="ITC Avant Garde" w:hAnsi="ITC Avant Garde"/>
                      <w:sz w:val="14"/>
                      <w:szCs w:val="18"/>
                    </w:rPr>
                  </w:pPr>
                  <w:r w:rsidRPr="00CB397C">
                    <w:rPr>
                      <w:rFonts w:ascii="ITC Avant Garde" w:hAnsi="ITC Avant Garde"/>
                      <w:sz w:val="14"/>
                      <w:szCs w:val="18"/>
                    </w:rPr>
                    <w:t>Catálogo de Claves de Información</w:t>
                  </w:r>
                </w:p>
              </w:tc>
              <w:tc>
                <w:tcPr>
                  <w:tcW w:w="1218" w:type="dxa"/>
                  <w:gridSpan w:val="2"/>
                  <w:tcBorders>
                    <w:left w:val="single" w:sz="4" w:space="0" w:color="auto"/>
                    <w:right w:val="single" w:sz="4" w:space="0" w:color="auto"/>
                  </w:tcBorders>
                  <w:shd w:val="clear" w:color="auto" w:fill="FFFFFF" w:themeFill="background1"/>
                  <w:vAlign w:val="center"/>
                </w:tcPr>
                <w:p w14:paraId="1B979EC3" w14:textId="77777777" w:rsidR="00A33587" w:rsidRPr="00C644E7" w:rsidRDefault="00A33587" w:rsidP="00CB397C">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B397C">
                    <w:rPr>
                      <w:rFonts w:ascii="ITC Avant Garde" w:hAnsi="ITC Avant Garde"/>
                      <w:b/>
                      <w:sz w:val="14"/>
                      <w:szCs w:val="18"/>
                    </w:rPr>
                    <w:t>8</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964953880"/>
                  <w:placeholder>
                    <w:docPart w:val="E1928B42216B4E978323BE422358093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22B24CD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2D3AE88A"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7C974" w14:textId="77777777" w:rsidR="006B2802" w:rsidRPr="006B2802" w:rsidRDefault="00CB397C" w:rsidP="006B2802">
                  <w:pPr>
                    <w:jc w:val="center"/>
                    <w:rPr>
                      <w:rFonts w:ascii="ITC Avant Garde" w:hAnsi="ITC Avant Garde"/>
                      <w:sz w:val="14"/>
                      <w:szCs w:val="18"/>
                    </w:rPr>
                  </w:pPr>
                  <w:r>
                    <w:rPr>
                      <w:rFonts w:ascii="ITC Avant Garde" w:hAnsi="ITC Avant Garde"/>
                      <w:sz w:val="14"/>
                      <w:szCs w:val="18"/>
                    </w:rPr>
                    <w:t>El catálogo de claves de información es un elemento esencial para homologar el lenguaje entre los que reportan la información y los que participan en la cadena de valor de los datos.</w:t>
                  </w:r>
                  <w:r w:rsidR="006B2802">
                    <w:rPr>
                      <w:rFonts w:ascii="ITC Avant Garde" w:hAnsi="ITC Avant Garde"/>
                      <w:sz w:val="14"/>
                      <w:szCs w:val="18"/>
                    </w:rPr>
                    <w:t xml:space="preserve"> Permite </w:t>
                  </w:r>
                  <w:r w:rsidR="006B2802" w:rsidRPr="006B2802">
                    <w:rPr>
                      <w:rFonts w:ascii="ITC Avant Garde" w:hAnsi="ITC Avant Garde"/>
                      <w:sz w:val="14"/>
                      <w:szCs w:val="18"/>
                    </w:rPr>
                    <w:t>la identificación de cada</w:t>
                  </w:r>
                </w:p>
                <w:p w14:paraId="07F84062" w14:textId="77777777" w:rsidR="006B2802" w:rsidRPr="006B2802" w:rsidRDefault="006B2802" w:rsidP="006B2802">
                  <w:pPr>
                    <w:jc w:val="center"/>
                    <w:rPr>
                      <w:rFonts w:ascii="ITC Avant Garde" w:hAnsi="ITC Avant Garde"/>
                      <w:sz w:val="14"/>
                      <w:szCs w:val="18"/>
                    </w:rPr>
                  </w:pPr>
                  <w:r w:rsidRPr="006B2802">
                    <w:rPr>
                      <w:rFonts w:ascii="ITC Avant Garde" w:hAnsi="ITC Avant Garde"/>
                      <w:sz w:val="14"/>
                      <w:szCs w:val="18"/>
                    </w:rPr>
                    <w:t>uno de los conceptos del marco conceptual, la cual</w:t>
                  </w:r>
                </w:p>
                <w:p w14:paraId="59CAAFE4" w14:textId="77777777" w:rsidR="00A33587" w:rsidRPr="00C644E7" w:rsidRDefault="006B2802" w:rsidP="006B2802">
                  <w:pPr>
                    <w:jc w:val="center"/>
                    <w:rPr>
                      <w:rFonts w:ascii="ITC Avant Garde" w:hAnsi="ITC Avant Garde"/>
                      <w:sz w:val="14"/>
                      <w:szCs w:val="18"/>
                    </w:rPr>
                  </w:pPr>
                  <w:r w:rsidRPr="006B2802">
                    <w:rPr>
                      <w:rFonts w:ascii="ITC Avant Garde" w:hAnsi="ITC Avant Garde"/>
                      <w:sz w:val="14"/>
                      <w:szCs w:val="18"/>
                    </w:rPr>
                    <w:t>se lleva a cabo mediante una clave única</w:t>
                  </w:r>
                  <w:r>
                    <w:rPr>
                      <w:rFonts w:ascii="ITC Avant Garde" w:hAnsi="ITC Avant Garde"/>
                      <w:sz w:val="14"/>
                      <w:szCs w:val="18"/>
                    </w:rPr>
                    <w:t>.</w:t>
                  </w:r>
                </w:p>
                <w:p w14:paraId="4FCA91D2" w14:textId="77777777" w:rsidR="00A33587" w:rsidRPr="00C644E7" w:rsidRDefault="00A33587" w:rsidP="00A33587">
                  <w:pPr>
                    <w:jc w:val="center"/>
                    <w:rPr>
                      <w:rFonts w:ascii="ITC Avant Garde" w:hAnsi="ITC Avant Garde"/>
                      <w:sz w:val="14"/>
                      <w:szCs w:val="18"/>
                    </w:rPr>
                  </w:pPr>
                </w:p>
              </w:tc>
            </w:tr>
            <w:tr w:rsidR="00B72B0C" w:rsidRPr="00C644E7" w14:paraId="2551ECE6"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FF9DA9"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844711839"/>
                      <w:placeholder>
                        <w:docPart w:val="BEEFED557BD54F1EB38345899E70B4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30505A20"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159E4FAD" w14:textId="77777777" w:rsidR="00A33587" w:rsidRPr="00C644E7" w:rsidRDefault="006B2802" w:rsidP="00A33587">
                  <w:pPr>
                    <w:jc w:val="center"/>
                    <w:rPr>
                      <w:rFonts w:ascii="ITC Avant Garde" w:hAnsi="ITC Avant Garde"/>
                      <w:sz w:val="14"/>
                      <w:szCs w:val="18"/>
                    </w:rPr>
                  </w:pPr>
                  <w:r>
                    <w:rPr>
                      <w:rFonts w:ascii="ITC Avant Garde" w:hAnsi="ITC Avant Garde"/>
                      <w:sz w:val="14"/>
                      <w:szCs w:val="18"/>
                    </w:rPr>
                    <w:t>Clave</w:t>
                  </w:r>
                </w:p>
              </w:tc>
              <w:tc>
                <w:tcPr>
                  <w:tcW w:w="1218" w:type="dxa"/>
                  <w:gridSpan w:val="2"/>
                  <w:tcBorders>
                    <w:left w:val="single" w:sz="4" w:space="0" w:color="auto"/>
                    <w:right w:val="single" w:sz="4" w:space="0" w:color="auto"/>
                  </w:tcBorders>
                  <w:shd w:val="clear" w:color="auto" w:fill="FFFFFF" w:themeFill="background1"/>
                  <w:vAlign w:val="center"/>
                </w:tcPr>
                <w:p w14:paraId="75634F59" w14:textId="77777777" w:rsidR="00A33587" w:rsidRPr="00C644E7" w:rsidRDefault="00A33587" w:rsidP="006B2802">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6B2802">
                    <w:rPr>
                      <w:rFonts w:ascii="ITC Avant Garde" w:hAnsi="ITC Avant Garde"/>
                      <w:b/>
                      <w:sz w:val="14"/>
                      <w:szCs w:val="18"/>
                    </w:rPr>
                    <w:t>9</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7DE80FAD"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806469079"/>
                      <w:placeholder>
                        <w:docPart w:val="1449AA3C190A4659BFDA41AF7C1261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4AAE53E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F96C" w14:textId="77777777" w:rsidR="00A33587" w:rsidRPr="00C644E7" w:rsidRDefault="006B2802" w:rsidP="00A33587">
                  <w:pPr>
                    <w:jc w:val="center"/>
                    <w:rPr>
                      <w:rFonts w:ascii="ITC Avant Garde" w:hAnsi="ITC Avant Garde"/>
                      <w:sz w:val="14"/>
                      <w:szCs w:val="18"/>
                    </w:rPr>
                  </w:pPr>
                  <w:r>
                    <w:rPr>
                      <w:rFonts w:ascii="ITC Avant Garde" w:hAnsi="ITC Avant Garde"/>
                      <w:sz w:val="14"/>
                      <w:szCs w:val="18"/>
                    </w:rPr>
                    <w:t>Elemento fundamental que conforma el catálogo</w:t>
                  </w:r>
                  <w:r w:rsidR="001D7BA9">
                    <w:rPr>
                      <w:rFonts w:ascii="ITC Avant Garde" w:hAnsi="ITC Avant Garde"/>
                      <w:sz w:val="14"/>
                      <w:szCs w:val="18"/>
                    </w:rPr>
                    <w:t>.</w:t>
                  </w:r>
                </w:p>
                <w:p w14:paraId="57CE6DAA" w14:textId="77777777" w:rsidR="00A33587" w:rsidRPr="00C644E7" w:rsidRDefault="00A33587" w:rsidP="00A33587">
                  <w:pPr>
                    <w:jc w:val="center"/>
                    <w:rPr>
                      <w:rFonts w:ascii="ITC Avant Garde" w:hAnsi="ITC Avant Garde"/>
                      <w:sz w:val="14"/>
                      <w:szCs w:val="18"/>
                    </w:rPr>
                  </w:pPr>
                </w:p>
              </w:tc>
            </w:tr>
            <w:tr w:rsidR="00B72B0C" w:rsidRPr="00C644E7" w14:paraId="495BE549" w14:textId="77777777" w:rsidTr="00B72B0C">
              <w:trPr>
                <w:jc w:val="center"/>
              </w:trPr>
              <w:sdt>
                <w:sdtPr>
                  <w:rPr>
                    <w:rFonts w:ascii="ITC Avant Garde" w:hAnsi="ITC Avant Garde"/>
                    <w:sz w:val="14"/>
                    <w:szCs w:val="18"/>
                  </w:rPr>
                  <w:alias w:val="Tipo"/>
                  <w:tag w:val="Tipo"/>
                  <w:id w:val="1697426984"/>
                  <w:placeholder>
                    <w:docPart w:val="122032A439894357B2C1B04A762516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F9FABC"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5B14ED90"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4CEAA366" w14:textId="77777777" w:rsidR="00A33587" w:rsidRPr="00C644E7" w:rsidRDefault="001D7BA9" w:rsidP="00A33587">
                  <w:pPr>
                    <w:jc w:val="center"/>
                    <w:rPr>
                      <w:rFonts w:ascii="ITC Avant Garde" w:hAnsi="ITC Avant Garde"/>
                      <w:sz w:val="14"/>
                      <w:szCs w:val="18"/>
                    </w:rPr>
                  </w:pPr>
                  <w:r w:rsidRPr="001D7BA9">
                    <w:rPr>
                      <w:rFonts w:ascii="ITC Avant Garde" w:hAnsi="ITC Avant Garde"/>
                      <w:sz w:val="14"/>
                      <w:szCs w:val="18"/>
                    </w:rPr>
                    <w:t>Desagregador</w:t>
                  </w:r>
                </w:p>
              </w:tc>
              <w:tc>
                <w:tcPr>
                  <w:tcW w:w="1218" w:type="dxa"/>
                  <w:gridSpan w:val="2"/>
                  <w:tcBorders>
                    <w:left w:val="single" w:sz="4" w:space="0" w:color="auto"/>
                    <w:right w:val="single" w:sz="4" w:space="0" w:color="auto"/>
                  </w:tcBorders>
                  <w:shd w:val="clear" w:color="auto" w:fill="FFFFFF" w:themeFill="background1"/>
                  <w:vAlign w:val="center"/>
                </w:tcPr>
                <w:p w14:paraId="608B6415" w14:textId="77777777" w:rsidR="00A33587" w:rsidRPr="00C644E7" w:rsidRDefault="00A33587" w:rsidP="001D7BA9">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1D7BA9">
                    <w:rPr>
                      <w:rFonts w:ascii="ITC Avant Garde" w:hAnsi="ITC Avant Garde"/>
                      <w:b/>
                      <w:sz w:val="14"/>
                      <w:szCs w:val="18"/>
                    </w:rPr>
                    <w:t>12</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637331140"/>
                  <w:placeholder>
                    <w:docPart w:val="2D0D5013407C48EDB8B6FC767BB4E9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5E8B6646"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24DF73CF"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A80A7" w14:textId="77777777" w:rsidR="00A33587" w:rsidRPr="00C644E7" w:rsidRDefault="00C937A7" w:rsidP="00A33587">
                  <w:pPr>
                    <w:jc w:val="center"/>
                    <w:rPr>
                      <w:rFonts w:ascii="ITC Avant Garde" w:hAnsi="ITC Avant Garde"/>
                      <w:sz w:val="14"/>
                      <w:szCs w:val="18"/>
                    </w:rPr>
                  </w:pPr>
                  <w:r>
                    <w:rPr>
                      <w:rFonts w:ascii="ITC Avant Garde" w:hAnsi="ITC Avant Garde"/>
                      <w:sz w:val="14"/>
                      <w:szCs w:val="18"/>
                    </w:rPr>
                    <w:t>Elemento necesario para el correcto llenado del eFormato</w:t>
                  </w:r>
                </w:p>
                <w:p w14:paraId="2FD63FD7" w14:textId="77777777" w:rsidR="00A33587" w:rsidRPr="00C644E7" w:rsidRDefault="00A33587" w:rsidP="00A33587">
                  <w:pPr>
                    <w:jc w:val="center"/>
                    <w:rPr>
                      <w:rFonts w:ascii="ITC Avant Garde" w:hAnsi="ITC Avant Garde"/>
                      <w:sz w:val="14"/>
                      <w:szCs w:val="18"/>
                    </w:rPr>
                  </w:pPr>
                </w:p>
              </w:tc>
            </w:tr>
            <w:tr w:rsidR="00B72B0C" w:rsidRPr="00C644E7" w14:paraId="70E8AF7A"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7F49D"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102237245"/>
                      <w:placeholder>
                        <w:docPart w:val="FF6B41646EDA493F90981760FEA101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45F015BC"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267E99F3" w14:textId="77777777" w:rsidR="00A33587" w:rsidRPr="00C644E7" w:rsidRDefault="00C937A7" w:rsidP="00A33587">
                  <w:pPr>
                    <w:jc w:val="center"/>
                    <w:rPr>
                      <w:rFonts w:ascii="ITC Avant Garde" w:hAnsi="ITC Avant Garde"/>
                      <w:sz w:val="14"/>
                      <w:szCs w:val="18"/>
                    </w:rPr>
                  </w:pPr>
                  <w:r>
                    <w:rPr>
                      <w:rFonts w:ascii="ITC Avant Garde" w:hAnsi="ITC Avant Garde"/>
                      <w:sz w:val="14"/>
                      <w:szCs w:val="18"/>
                    </w:rPr>
                    <w:t>Falla</w:t>
                  </w:r>
                </w:p>
              </w:tc>
              <w:tc>
                <w:tcPr>
                  <w:tcW w:w="1218" w:type="dxa"/>
                  <w:gridSpan w:val="2"/>
                  <w:tcBorders>
                    <w:left w:val="single" w:sz="4" w:space="0" w:color="auto"/>
                    <w:right w:val="single" w:sz="4" w:space="0" w:color="auto"/>
                  </w:tcBorders>
                  <w:shd w:val="clear" w:color="auto" w:fill="FFFFFF" w:themeFill="background1"/>
                  <w:vAlign w:val="center"/>
                </w:tcPr>
                <w:p w14:paraId="61E4D225" w14:textId="77777777" w:rsidR="00A33587" w:rsidRPr="00C644E7" w:rsidRDefault="00A33587" w:rsidP="00C937A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937A7">
                    <w:rPr>
                      <w:rFonts w:ascii="ITC Avant Garde" w:hAnsi="ITC Avant Garde"/>
                      <w:b/>
                      <w:sz w:val="14"/>
                      <w:szCs w:val="18"/>
                    </w:rPr>
                    <w:t>13</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225ED19A"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291752149"/>
                      <w:placeholder>
                        <w:docPart w:val="D95296DB18AD417D9EDCDEF56996BD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2A9BB39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C654" w14:textId="77777777" w:rsidR="00A33587" w:rsidRPr="00C644E7" w:rsidRDefault="00C937A7" w:rsidP="00A33587">
                  <w:pPr>
                    <w:jc w:val="center"/>
                    <w:rPr>
                      <w:rFonts w:ascii="ITC Avant Garde" w:hAnsi="ITC Avant Garde"/>
                      <w:sz w:val="14"/>
                      <w:szCs w:val="18"/>
                    </w:rPr>
                  </w:pPr>
                  <w:r>
                    <w:rPr>
                      <w:rFonts w:ascii="ITC Avant Garde" w:hAnsi="ITC Avant Garde"/>
                      <w:sz w:val="14"/>
                      <w:szCs w:val="18"/>
                    </w:rPr>
                    <w:t>Término técnico y común para la gestión de servicios de telecomunicaciones</w:t>
                  </w:r>
                </w:p>
                <w:p w14:paraId="39D664E0" w14:textId="77777777" w:rsidR="00A33587" w:rsidRPr="00C644E7" w:rsidRDefault="00A33587" w:rsidP="00A33587">
                  <w:pPr>
                    <w:jc w:val="center"/>
                    <w:rPr>
                      <w:rFonts w:ascii="ITC Avant Garde" w:hAnsi="ITC Avant Garde"/>
                      <w:sz w:val="14"/>
                      <w:szCs w:val="18"/>
                    </w:rPr>
                  </w:pPr>
                </w:p>
              </w:tc>
            </w:tr>
            <w:tr w:rsidR="00B72B0C" w:rsidRPr="00C644E7" w14:paraId="769BB5B2" w14:textId="77777777" w:rsidTr="00B72B0C">
              <w:trPr>
                <w:trHeight w:val="1633"/>
                <w:jc w:val="center"/>
              </w:trPr>
              <w:sdt>
                <w:sdtPr>
                  <w:rPr>
                    <w:rFonts w:ascii="ITC Avant Garde" w:hAnsi="ITC Avant Garde"/>
                    <w:sz w:val="14"/>
                    <w:szCs w:val="18"/>
                  </w:rPr>
                  <w:alias w:val="Tipo"/>
                  <w:tag w:val="Tipo"/>
                  <w:id w:val="1769348457"/>
                  <w:placeholder>
                    <w:docPart w:val="ADF365FEE36B4313AC90FB79ABFB2F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A0CDD0"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19046D05"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59D72518" w14:textId="77777777" w:rsidR="00A33587" w:rsidRPr="00C644E7" w:rsidRDefault="00C937A7" w:rsidP="00A33587">
                  <w:pPr>
                    <w:jc w:val="center"/>
                    <w:rPr>
                      <w:rFonts w:ascii="ITC Avant Garde" w:hAnsi="ITC Avant Garde"/>
                      <w:sz w:val="14"/>
                      <w:szCs w:val="18"/>
                    </w:rPr>
                  </w:pPr>
                  <w:proofErr w:type="spellStart"/>
                  <w:r>
                    <w:rPr>
                      <w:rFonts w:ascii="ITC Avant Garde" w:hAnsi="ITC Avant Garde"/>
                      <w:sz w:val="14"/>
                      <w:szCs w:val="18"/>
                    </w:rPr>
                    <w:t>Itinerancia</w:t>
                  </w:r>
                  <w:proofErr w:type="spellEnd"/>
                </w:p>
              </w:tc>
              <w:tc>
                <w:tcPr>
                  <w:tcW w:w="1218" w:type="dxa"/>
                  <w:gridSpan w:val="2"/>
                  <w:tcBorders>
                    <w:left w:val="single" w:sz="4" w:space="0" w:color="auto"/>
                    <w:right w:val="single" w:sz="4" w:space="0" w:color="auto"/>
                  </w:tcBorders>
                  <w:shd w:val="clear" w:color="auto" w:fill="FFFFFF" w:themeFill="background1"/>
                  <w:vAlign w:val="center"/>
                </w:tcPr>
                <w:p w14:paraId="2DB6E01D" w14:textId="77777777" w:rsidR="00A33587" w:rsidRPr="00C644E7" w:rsidRDefault="00A33587" w:rsidP="00C937A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937A7">
                    <w:rPr>
                      <w:rFonts w:ascii="ITC Avant Garde" w:hAnsi="ITC Avant Garde"/>
                      <w:b/>
                      <w:sz w:val="14"/>
                      <w:szCs w:val="18"/>
                    </w:rPr>
                    <w:t>18</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581982934"/>
                  <w:placeholder>
                    <w:docPart w:val="B719CF4D3A654A5AA3CE9821EB6283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5BC07C92"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0277C42F"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DFC11" w14:textId="77777777" w:rsidR="00A33587" w:rsidRPr="00C644E7" w:rsidRDefault="00C937A7" w:rsidP="00A33587">
                  <w:pPr>
                    <w:jc w:val="center"/>
                    <w:rPr>
                      <w:rFonts w:ascii="ITC Avant Garde" w:hAnsi="ITC Avant Garde"/>
                      <w:sz w:val="14"/>
                      <w:szCs w:val="18"/>
                    </w:rPr>
                  </w:pPr>
                  <w:r>
                    <w:rPr>
                      <w:rFonts w:ascii="ITC Avant Garde" w:hAnsi="ITC Avant Garde"/>
                      <w:sz w:val="14"/>
                      <w:szCs w:val="18"/>
                    </w:rPr>
                    <w:t>Término técnico muy común en telecomunicaciones y que se utiliza indistintamente en resoluciones del Pleno</w:t>
                  </w:r>
                  <w:r w:rsidR="00A33587">
                    <w:rPr>
                      <w:rFonts w:ascii="ITC Avant Garde" w:hAnsi="ITC Avant Garde"/>
                      <w:sz w:val="14"/>
                      <w:szCs w:val="18"/>
                    </w:rPr>
                    <w:t xml:space="preserve"> </w:t>
                  </w:r>
                </w:p>
                <w:p w14:paraId="78ABEC78" w14:textId="77777777" w:rsidR="00A33587" w:rsidRPr="00C644E7" w:rsidRDefault="00A33587" w:rsidP="00A33587">
                  <w:pPr>
                    <w:jc w:val="center"/>
                    <w:rPr>
                      <w:rFonts w:ascii="ITC Avant Garde" w:hAnsi="ITC Avant Garde"/>
                      <w:sz w:val="14"/>
                      <w:szCs w:val="18"/>
                    </w:rPr>
                  </w:pPr>
                </w:p>
              </w:tc>
            </w:tr>
            <w:tr w:rsidR="00B72B0C" w:rsidRPr="00C644E7" w14:paraId="78430AD2"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6627A"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887147941"/>
                      <w:placeholder>
                        <w:docPart w:val="6464F189C3074C7CA3657C90C04525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7A4CC30D"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6DE3B6AA" w14:textId="77777777" w:rsidR="00A33587" w:rsidRPr="00C644E7" w:rsidRDefault="008B7D93" w:rsidP="00A33587">
                  <w:pPr>
                    <w:jc w:val="center"/>
                    <w:rPr>
                      <w:rFonts w:ascii="ITC Avant Garde" w:hAnsi="ITC Avant Garde"/>
                      <w:sz w:val="14"/>
                      <w:szCs w:val="18"/>
                    </w:rPr>
                  </w:pPr>
                  <w:r>
                    <w:rPr>
                      <w:rFonts w:ascii="ITC Avant Garde" w:hAnsi="ITC Avant Garde"/>
                      <w:sz w:val="14"/>
                      <w:szCs w:val="18"/>
                    </w:rPr>
                    <w:t>Paquete Tarifario</w:t>
                  </w:r>
                </w:p>
              </w:tc>
              <w:tc>
                <w:tcPr>
                  <w:tcW w:w="1218" w:type="dxa"/>
                  <w:gridSpan w:val="2"/>
                  <w:tcBorders>
                    <w:left w:val="single" w:sz="4" w:space="0" w:color="auto"/>
                    <w:right w:val="single" w:sz="4" w:space="0" w:color="auto"/>
                  </w:tcBorders>
                  <w:shd w:val="clear" w:color="auto" w:fill="FFFFFF" w:themeFill="background1"/>
                  <w:vAlign w:val="center"/>
                </w:tcPr>
                <w:p w14:paraId="53E39C28" w14:textId="77777777" w:rsidR="00A33587" w:rsidRPr="00C644E7" w:rsidRDefault="00A33587" w:rsidP="006E45F0">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76841">
                    <w:rPr>
                      <w:rFonts w:ascii="ITC Avant Garde" w:hAnsi="ITC Avant Garde"/>
                      <w:b/>
                      <w:sz w:val="14"/>
                      <w:szCs w:val="18"/>
                    </w:rPr>
                    <w:t>2</w:t>
                  </w:r>
                  <w:r w:rsidR="006E45F0">
                    <w:rPr>
                      <w:rFonts w:ascii="ITC Avant Garde" w:hAnsi="ITC Avant Garde"/>
                      <w:b/>
                      <w:sz w:val="14"/>
                      <w:szCs w:val="18"/>
                    </w:rPr>
                    <w:t>6</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5DEA82DF"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1995787145"/>
                      <w:placeholder>
                        <w:docPart w:val="6123ACE6E3474F2EB1DC0615CA4AD2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08AB84C6"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158A7" w14:textId="77777777" w:rsidR="006E45F0" w:rsidRPr="006E45F0" w:rsidRDefault="006E45F0" w:rsidP="006E45F0">
                  <w:pPr>
                    <w:jc w:val="center"/>
                    <w:rPr>
                      <w:rFonts w:ascii="ITC Avant Garde" w:hAnsi="ITC Avant Garde"/>
                      <w:sz w:val="14"/>
                      <w:szCs w:val="18"/>
                    </w:rPr>
                  </w:pPr>
                  <w:r>
                    <w:rPr>
                      <w:rFonts w:ascii="ITC Avant Garde" w:hAnsi="ITC Avant Garde"/>
                      <w:sz w:val="14"/>
                      <w:szCs w:val="18"/>
                    </w:rPr>
                    <w:t xml:space="preserve">Definición prevista en el </w:t>
                  </w:r>
                  <w:r w:rsidRPr="006E45F0">
                    <w:rPr>
                      <w:rFonts w:ascii="ITC Avant Garde" w:hAnsi="ITC Avant Garde"/>
                      <w:sz w:val="14"/>
                      <w:szCs w:val="18"/>
                    </w:rPr>
                    <w:t>MANUAL DE DEFINICIONES DE LOS</w:t>
                  </w:r>
                </w:p>
                <w:p w14:paraId="2F82C567" w14:textId="77777777" w:rsidR="006E45F0" w:rsidRPr="006E45F0" w:rsidRDefault="006E45F0" w:rsidP="006E45F0">
                  <w:pPr>
                    <w:jc w:val="center"/>
                    <w:rPr>
                      <w:rFonts w:ascii="ITC Avant Garde" w:hAnsi="ITC Avant Garde"/>
                      <w:sz w:val="14"/>
                      <w:szCs w:val="18"/>
                    </w:rPr>
                  </w:pPr>
                  <w:r w:rsidRPr="006E45F0">
                    <w:rPr>
                      <w:rFonts w:ascii="ITC Avant Garde" w:hAnsi="ITC Avant Garde"/>
                      <w:sz w:val="14"/>
                      <w:szCs w:val="18"/>
                    </w:rPr>
                    <w:t>INDICADORES ESTADÍSTICOS</w:t>
                  </w:r>
                </w:p>
                <w:p w14:paraId="46DBC5E0" w14:textId="77777777" w:rsidR="00A33587" w:rsidRPr="00C644E7" w:rsidRDefault="006E45F0" w:rsidP="006E45F0">
                  <w:pPr>
                    <w:jc w:val="center"/>
                    <w:rPr>
                      <w:rFonts w:ascii="ITC Avant Garde" w:hAnsi="ITC Avant Garde"/>
                      <w:sz w:val="14"/>
                      <w:szCs w:val="18"/>
                    </w:rPr>
                  </w:pPr>
                  <w:r w:rsidRPr="006E45F0">
                    <w:rPr>
                      <w:rFonts w:ascii="ITC Avant Garde" w:hAnsi="ITC Avant Garde"/>
                      <w:sz w:val="14"/>
                      <w:szCs w:val="18"/>
                    </w:rPr>
                    <w:t>DE TELECOMUNICACIONES</w:t>
                  </w:r>
                </w:p>
              </w:tc>
            </w:tr>
            <w:tr w:rsidR="00B72B0C" w:rsidRPr="00C644E7" w14:paraId="69DE1C2E" w14:textId="77777777" w:rsidTr="00B72B0C">
              <w:trPr>
                <w:jc w:val="center"/>
              </w:trPr>
              <w:sdt>
                <w:sdtPr>
                  <w:rPr>
                    <w:rFonts w:ascii="ITC Avant Garde" w:hAnsi="ITC Avant Garde"/>
                    <w:sz w:val="14"/>
                    <w:szCs w:val="18"/>
                  </w:rPr>
                  <w:alias w:val="Tipo"/>
                  <w:tag w:val="Tipo"/>
                  <w:id w:val="-853719440"/>
                  <w:placeholder>
                    <w:docPart w:val="5B9B9279A8194F7D9065F3E3CA7A91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03226F"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764CD7CF"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7D001815" w14:textId="77777777" w:rsidR="00A33587" w:rsidRPr="00C644E7" w:rsidRDefault="004915BC" w:rsidP="00A33587">
                  <w:pPr>
                    <w:jc w:val="center"/>
                    <w:rPr>
                      <w:rFonts w:ascii="ITC Avant Garde" w:hAnsi="ITC Avant Garde"/>
                      <w:sz w:val="14"/>
                      <w:szCs w:val="18"/>
                    </w:rPr>
                  </w:pPr>
                  <w:r>
                    <w:rPr>
                      <w:rFonts w:ascii="ITC Avant Garde" w:hAnsi="ITC Avant Garde"/>
                      <w:sz w:val="14"/>
                      <w:szCs w:val="18"/>
                    </w:rPr>
                    <w:t>Operador</w:t>
                  </w:r>
                </w:p>
              </w:tc>
              <w:tc>
                <w:tcPr>
                  <w:tcW w:w="1218" w:type="dxa"/>
                  <w:gridSpan w:val="2"/>
                  <w:tcBorders>
                    <w:left w:val="single" w:sz="4" w:space="0" w:color="auto"/>
                    <w:right w:val="single" w:sz="4" w:space="0" w:color="auto"/>
                  </w:tcBorders>
                  <w:shd w:val="clear" w:color="auto" w:fill="FFFFFF" w:themeFill="background1"/>
                  <w:vAlign w:val="center"/>
                </w:tcPr>
                <w:p w14:paraId="07A8CF73" w14:textId="77777777" w:rsidR="00A33587" w:rsidRPr="00C644E7" w:rsidRDefault="00A33587" w:rsidP="008B7D93">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B7D93">
                    <w:rPr>
                      <w:rFonts w:ascii="ITC Avant Garde" w:hAnsi="ITC Avant Garde"/>
                      <w:b/>
                      <w:sz w:val="14"/>
                      <w:szCs w:val="18"/>
                    </w:rPr>
                    <w:t>24</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1781562187"/>
                  <w:placeholder>
                    <w:docPart w:val="2663EA834E2642B2B97D60AB1973AB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722B1EF4"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7B4F6EF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13BDF" w14:textId="77777777" w:rsidR="00A33587" w:rsidRPr="00C644E7" w:rsidRDefault="008B7D93" w:rsidP="00A33587">
                  <w:pPr>
                    <w:jc w:val="center"/>
                    <w:rPr>
                      <w:rFonts w:ascii="ITC Avant Garde" w:hAnsi="ITC Avant Garde"/>
                      <w:sz w:val="14"/>
                      <w:szCs w:val="18"/>
                    </w:rPr>
                  </w:pPr>
                  <w:r>
                    <w:rPr>
                      <w:rFonts w:ascii="ITC Avant Garde" w:hAnsi="ITC Avant Garde"/>
                      <w:sz w:val="14"/>
                      <w:szCs w:val="18"/>
                    </w:rPr>
                    <w:t>Definición genérica para efectos del Anteproyecto para determinar a quiénes aplica el instrumento</w:t>
                  </w:r>
                </w:p>
                <w:p w14:paraId="7A42A5C3" w14:textId="77777777" w:rsidR="00A33587" w:rsidRPr="00C644E7" w:rsidRDefault="00A33587" w:rsidP="00A33587">
                  <w:pPr>
                    <w:jc w:val="center"/>
                    <w:rPr>
                      <w:rFonts w:ascii="ITC Avant Garde" w:hAnsi="ITC Avant Garde"/>
                      <w:sz w:val="14"/>
                      <w:szCs w:val="18"/>
                    </w:rPr>
                  </w:pPr>
                </w:p>
              </w:tc>
            </w:tr>
            <w:tr w:rsidR="00B72B0C" w:rsidRPr="00C644E7" w14:paraId="5C77BBE5"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EBF1BF"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2102794017"/>
                      <w:placeholder>
                        <w:docPart w:val="3669B26DFBD142DA825E94AC4A5675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5EA5E87A"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1DD48416" w14:textId="77777777" w:rsidR="00A33587" w:rsidRPr="00C644E7" w:rsidRDefault="008B7D93" w:rsidP="008B7D93">
                  <w:pPr>
                    <w:jc w:val="center"/>
                    <w:rPr>
                      <w:rFonts w:ascii="ITC Avant Garde" w:hAnsi="ITC Avant Garde"/>
                      <w:sz w:val="14"/>
                      <w:szCs w:val="18"/>
                    </w:rPr>
                  </w:pPr>
                  <w:r w:rsidRPr="008B7D93">
                    <w:rPr>
                      <w:rFonts w:ascii="ITC Avant Garde" w:hAnsi="ITC Avant Garde"/>
                      <w:sz w:val="14"/>
                      <w:szCs w:val="18"/>
                    </w:rPr>
                    <w:t>Proveedor de Servicios Mayoristas</w:t>
                  </w:r>
                </w:p>
              </w:tc>
              <w:tc>
                <w:tcPr>
                  <w:tcW w:w="1218" w:type="dxa"/>
                  <w:gridSpan w:val="2"/>
                  <w:tcBorders>
                    <w:left w:val="single" w:sz="4" w:space="0" w:color="auto"/>
                    <w:right w:val="single" w:sz="4" w:space="0" w:color="auto"/>
                  </w:tcBorders>
                  <w:shd w:val="clear" w:color="auto" w:fill="FFFFFF" w:themeFill="background1"/>
                  <w:vAlign w:val="center"/>
                </w:tcPr>
                <w:p w14:paraId="7CDC0BD1" w14:textId="77777777" w:rsidR="00A33587" w:rsidRPr="00C644E7" w:rsidRDefault="00A33587" w:rsidP="008B7D93">
                  <w:pPr>
                    <w:jc w:val="center"/>
                    <w:rPr>
                      <w:rFonts w:ascii="ITC Avant Garde" w:hAnsi="ITC Avant Garde"/>
                      <w:sz w:val="14"/>
                      <w:szCs w:val="18"/>
                    </w:rPr>
                  </w:pPr>
                  <w:r w:rsidRPr="00C644E7">
                    <w:rPr>
                      <w:rFonts w:ascii="ITC Avant Garde" w:hAnsi="ITC Avant Garde"/>
                      <w:sz w:val="14"/>
                      <w:szCs w:val="18"/>
                    </w:rPr>
                    <w:t xml:space="preserve">Inciso </w:t>
                  </w:r>
                  <w:r w:rsidR="008B7D93">
                    <w:rPr>
                      <w:rFonts w:ascii="ITC Avant Garde" w:hAnsi="ITC Avant Garde"/>
                      <w:b/>
                      <w:sz w:val="14"/>
                      <w:szCs w:val="18"/>
                    </w:rPr>
                    <w:t>a.33</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20BE4A3D"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497855845"/>
                      <w:placeholder>
                        <w:docPart w:val="2932B2A956DE404C8B0CF8C1FA1351E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3F32BCA2"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6EB7" w14:textId="77777777" w:rsidR="00A33587" w:rsidRPr="00C644E7" w:rsidRDefault="008B7D93" w:rsidP="00A33587">
                  <w:pPr>
                    <w:jc w:val="center"/>
                    <w:rPr>
                      <w:rFonts w:ascii="ITC Avant Garde" w:hAnsi="ITC Avant Garde"/>
                      <w:sz w:val="14"/>
                      <w:szCs w:val="18"/>
                    </w:rPr>
                  </w:pPr>
                  <w:r>
                    <w:rPr>
                      <w:rFonts w:ascii="ITC Avant Garde" w:hAnsi="ITC Avant Garde"/>
                      <w:sz w:val="14"/>
                      <w:szCs w:val="18"/>
                    </w:rPr>
                    <w:t>Definición necesaria dada la categorización de operadores a efectos de presentar información conforme al Acuerdo</w:t>
                  </w:r>
                </w:p>
                <w:p w14:paraId="5253307B" w14:textId="77777777" w:rsidR="00A33587" w:rsidRPr="00C644E7" w:rsidRDefault="00A33587" w:rsidP="00A33587">
                  <w:pPr>
                    <w:jc w:val="center"/>
                    <w:rPr>
                      <w:rFonts w:ascii="ITC Avant Garde" w:hAnsi="ITC Avant Garde"/>
                      <w:sz w:val="14"/>
                      <w:szCs w:val="18"/>
                    </w:rPr>
                  </w:pPr>
                </w:p>
              </w:tc>
            </w:tr>
            <w:tr w:rsidR="00B72B0C" w:rsidRPr="00C644E7" w14:paraId="596182A7" w14:textId="77777777" w:rsidTr="00B72B0C">
              <w:trPr>
                <w:jc w:val="center"/>
              </w:trPr>
              <w:sdt>
                <w:sdtPr>
                  <w:rPr>
                    <w:rFonts w:ascii="ITC Avant Garde" w:hAnsi="ITC Avant Garde"/>
                    <w:sz w:val="14"/>
                    <w:szCs w:val="18"/>
                  </w:rPr>
                  <w:alias w:val="Tipo"/>
                  <w:tag w:val="Tipo"/>
                  <w:id w:val="1949806099"/>
                  <w:placeholder>
                    <w:docPart w:val="BBB96CA214D74E40B2CE7D7F1355E7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01887"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14:paraId="7F69F929"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1F889F7E" w14:textId="77777777" w:rsidR="00A33587" w:rsidRPr="00C644E7" w:rsidRDefault="008B7D93" w:rsidP="00A33587">
                  <w:pPr>
                    <w:jc w:val="center"/>
                    <w:rPr>
                      <w:rFonts w:ascii="ITC Avant Garde" w:hAnsi="ITC Avant Garde"/>
                      <w:sz w:val="14"/>
                      <w:szCs w:val="18"/>
                    </w:rPr>
                  </w:pPr>
                  <w:r>
                    <w:rPr>
                      <w:rFonts w:ascii="ITC Avant Garde" w:hAnsi="ITC Avant Garde"/>
                      <w:sz w:val="14"/>
                      <w:szCs w:val="18"/>
                    </w:rPr>
                    <w:t>Regla de validación</w:t>
                  </w:r>
                </w:p>
              </w:tc>
              <w:tc>
                <w:tcPr>
                  <w:tcW w:w="1218" w:type="dxa"/>
                  <w:gridSpan w:val="2"/>
                  <w:tcBorders>
                    <w:left w:val="single" w:sz="4" w:space="0" w:color="auto"/>
                    <w:right w:val="single" w:sz="4" w:space="0" w:color="auto"/>
                  </w:tcBorders>
                  <w:shd w:val="clear" w:color="auto" w:fill="FFFFFF" w:themeFill="background1"/>
                  <w:vAlign w:val="center"/>
                </w:tcPr>
                <w:p w14:paraId="575B7984"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3</w:t>
                  </w:r>
                  <w:r w:rsidR="008B7D93">
                    <w:rPr>
                      <w:rFonts w:ascii="ITC Avant Garde" w:hAnsi="ITC Avant Garde"/>
                      <w:b/>
                      <w:sz w:val="14"/>
                      <w:szCs w:val="18"/>
                    </w:rPr>
                    <w:t>5</w:t>
                  </w:r>
                  <w:r w:rsidRPr="00C644E7">
                    <w:rPr>
                      <w:rFonts w:ascii="ITC Avant Garde" w:hAnsi="ITC Avant Garde"/>
                      <w:sz w:val="14"/>
                      <w:szCs w:val="18"/>
                    </w:rPr>
                    <w:t xml:space="preserve"> del Segundo Lineamiento del Anteproyecto</w:t>
                  </w:r>
                </w:p>
              </w:tc>
              <w:sdt>
                <w:sdtPr>
                  <w:rPr>
                    <w:rFonts w:ascii="ITC Avant Garde" w:hAnsi="ITC Avant Garde"/>
                    <w:sz w:val="14"/>
                    <w:szCs w:val="18"/>
                  </w:rPr>
                  <w:alias w:val="Tipo"/>
                  <w:tag w:val="Tipo"/>
                  <w:id w:val="2035384111"/>
                  <w:placeholder>
                    <w:docPart w:val="A9FCCFF9A60940A89B12BB4AB22EE2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9" w:type="dxa"/>
                      <w:gridSpan w:val="2"/>
                      <w:tcBorders>
                        <w:left w:val="single" w:sz="4" w:space="0" w:color="auto"/>
                        <w:right w:val="single" w:sz="4" w:space="0" w:color="auto"/>
                      </w:tcBorders>
                      <w:shd w:val="clear" w:color="auto" w:fill="FFFFFF" w:themeFill="background1"/>
                      <w:vAlign w:val="center"/>
                    </w:tcPr>
                    <w:p w14:paraId="6B51A780"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14:paraId="3693BE94"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30EF4" w14:textId="77777777" w:rsidR="00A33587" w:rsidRPr="00C644E7" w:rsidRDefault="008B7D93" w:rsidP="00376C2D">
                  <w:pPr>
                    <w:jc w:val="center"/>
                    <w:rPr>
                      <w:rFonts w:ascii="ITC Avant Garde" w:hAnsi="ITC Avant Garde"/>
                      <w:sz w:val="14"/>
                      <w:szCs w:val="18"/>
                    </w:rPr>
                  </w:pPr>
                  <w:r>
                    <w:rPr>
                      <w:rFonts w:ascii="ITC Avant Garde" w:hAnsi="ITC Avant Garde"/>
                      <w:sz w:val="14"/>
                      <w:szCs w:val="18"/>
                    </w:rPr>
                    <w:t>Una práctica muy común en la gobernanza de datos y que se requiere para garantizar la calidad en la información</w:t>
                  </w:r>
                  <w:r w:rsidR="00A33587">
                    <w:rPr>
                      <w:rFonts w:ascii="ITC Avant Garde" w:hAnsi="ITC Avant Garde"/>
                      <w:sz w:val="14"/>
                      <w:szCs w:val="18"/>
                    </w:rPr>
                    <w:t xml:space="preserve"> </w:t>
                  </w:r>
                </w:p>
              </w:tc>
            </w:tr>
            <w:tr w:rsidR="00B72B0C" w:rsidRPr="00C644E7" w14:paraId="3B1321A9"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DE1C9C"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2007233900"/>
                      <w:placeholder>
                        <w:docPart w:val="99F828CBC96F49A28D52023F7ABA62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33587" w:rsidRPr="00C644E7">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14:paraId="3FFC3B47"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4A7AEBE2" w14:textId="77777777" w:rsidR="00A33587" w:rsidRPr="00C644E7" w:rsidRDefault="00FE4884" w:rsidP="00FE4884">
                  <w:pPr>
                    <w:jc w:val="center"/>
                    <w:rPr>
                      <w:rFonts w:ascii="ITC Avant Garde" w:hAnsi="ITC Avant Garde"/>
                      <w:sz w:val="14"/>
                      <w:szCs w:val="18"/>
                    </w:rPr>
                  </w:pPr>
                  <w:r w:rsidRPr="00FE4884">
                    <w:rPr>
                      <w:rFonts w:ascii="ITC Avant Garde" w:hAnsi="ITC Avant Garde"/>
                      <w:sz w:val="14"/>
                      <w:szCs w:val="18"/>
                    </w:rPr>
                    <w:t>VSAT:</w:t>
                  </w:r>
                </w:p>
              </w:tc>
              <w:tc>
                <w:tcPr>
                  <w:tcW w:w="1218" w:type="dxa"/>
                  <w:gridSpan w:val="2"/>
                  <w:tcBorders>
                    <w:left w:val="single" w:sz="4" w:space="0" w:color="auto"/>
                    <w:right w:val="single" w:sz="4" w:space="0" w:color="auto"/>
                  </w:tcBorders>
                  <w:shd w:val="clear" w:color="auto" w:fill="FFFFFF" w:themeFill="background1"/>
                  <w:vAlign w:val="center"/>
                </w:tcPr>
                <w:p w14:paraId="68B815D1"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4</w:t>
                  </w:r>
                  <w:r w:rsidR="00FE4884">
                    <w:rPr>
                      <w:rFonts w:ascii="ITC Avant Garde" w:hAnsi="ITC Avant Garde"/>
                      <w:b/>
                      <w:sz w:val="14"/>
                      <w:szCs w:val="18"/>
                    </w:rPr>
                    <w:t>2</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7929CF29" w14:textId="77777777" w:rsidR="00A33587" w:rsidRPr="00C644E7" w:rsidRDefault="001C4F1A" w:rsidP="00A33587">
                  <w:pPr>
                    <w:jc w:val="center"/>
                    <w:rPr>
                      <w:rFonts w:ascii="ITC Avant Garde" w:hAnsi="ITC Avant Garde"/>
                      <w:sz w:val="14"/>
                      <w:szCs w:val="18"/>
                    </w:rPr>
                  </w:pPr>
                  <w:sdt>
                    <w:sdtPr>
                      <w:rPr>
                        <w:rFonts w:ascii="ITC Avant Garde" w:hAnsi="ITC Avant Garde"/>
                        <w:sz w:val="14"/>
                        <w:szCs w:val="18"/>
                      </w:rPr>
                      <w:alias w:val="Tipo"/>
                      <w:tag w:val="Tipo"/>
                      <w:id w:val="-1434199852"/>
                      <w:placeholder>
                        <w:docPart w:val="F622DE5D20F643799C7B09046F8043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33587"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53FD48BC" w14:textId="77777777"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C436B" w14:textId="77777777" w:rsidR="00A33587" w:rsidRPr="00C644E7" w:rsidRDefault="00FE4884" w:rsidP="00376C2D">
                  <w:pPr>
                    <w:jc w:val="center"/>
                    <w:rPr>
                      <w:rFonts w:ascii="ITC Avant Garde" w:hAnsi="ITC Avant Garde"/>
                      <w:sz w:val="14"/>
                      <w:szCs w:val="18"/>
                    </w:rPr>
                  </w:pPr>
                  <w:r>
                    <w:rPr>
                      <w:rFonts w:ascii="ITC Avant Garde" w:hAnsi="ITC Avant Garde"/>
                      <w:sz w:val="14"/>
                      <w:szCs w:val="18"/>
                    </w:rPr>
                    <w:t>Definición técnica estándar a nivel internacional</w:t>
                  </w:r>
                </w:p>
              </w:tc>
            </w:tr>
            <w:tr w:rsidR="00B72B0C" w:rsidRPr="00C644E7" w14:paraId="62361B30"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FF164D" w14:textId="77777777" w:rsidR="004915BC" w:rsidRPr="00C644E7" w:rsidRDefault="001C4F1A" w:rsidP="004915BC">
                  <w:pPr>
                    <w:jc w:val="center"/>
                    <w:rPr>
                      <w:rFonts w:ascii="ITC Avant Garde" w:hAnsi="ITC Avant Garde"/>
                      <w:sz w:val="14"/>
                      <w:szCs w:val="18"/>
                    </w:rPr>
                  </w:pPr>
                  <w:sdt>
                    <w:sdtPr>
                      <w:rPr>
                        <w:rFonts w:ascii="ITC Avant Garde" w:hAnsi="ITC Avant Garde"/>
                        <w:sz w:val="14"/>
                        <w:szCs w:val="18"/>
                      </w:rPr>
                      <w:alias w:val="Tipo"/>
                      <w:tag w:val="Tipo"/>
                      <w:id w:val="-2038343192"/>
                      <w:placeholder>
                        <w:docPart w:val="BF024FBDEAEA47D4A6C3EF09DEBBA1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915BC" w:rsidRPr="00C644E7">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14:paraId="400773DF" w14:textId="77777777" w:rsidR="004915BC" w:rsidRPr="00C644E7" w:rsidRDefault="004915BC" w:rsidP="004915BC">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78F4FB10" w14:textId="77777777" w:rsidR="004915BC" w:rsidRPr="00280ABF" w:rsidRDefault="002B754C" w:rsidP="004915BC">
                  <w:pPr>
                    <w:jc w:val="center"/>
                    <w:rPr>
                      <w:rFonts w:ascii="ITC Avant Garde" w:hAnsi="ITC Avant Garde"/>
                      <w:sz w:val="14"/>
                      <w:szCs w:val="18"/>
                    </w:rPr>
                  </w:pPr>
                  <w:r>
                    <w:rPr>
                      <w:rFonts w:ascii="ITC Avant Garde" w:hAnsi="ITC Avant Garde"/>
                      <w:sz w:val="14"/>
                      <w:szCs w:val="18"/>
                    </w:rPr>
                    <w:t>Servicios mayoristas en sus diferentes modalidades</w:t>
                  </w:r>
                </w:p>
              </w:tc>
              <w:tc>
                <w:tcPr>
                  <w:tcW w:w="1218" w:type="dxa"/>
                  <w:gridSpan w:val="2"/>
                  <w:tcBorders>
                    <w:left w:val="single" w:sz="4" w:space="0" w:color="auto"/>
                    <w:right w:val="single" w:sz="4" w:space="0" w:color="auto"/>
                  </w:tcBorders>
                  <w:shd w:val="clear" w:color="auto" w:fill="FFFFFF" w:themeFill="background1"/>
                  <w:vAlign w:val="center"/>
                </w:tcPr>
                <w:p w14:paraId="695098D5" w14:textId="77777777" w:rsidR="004915BC" w:rsidRPr="00C644E7" w:rsidRDefault="004915BC" w:rsidP="002B754C">
                  <w:pPr>
                    <w:jc w:val="center"/>
                    <w:rPr>
                      <w:rFonts w:ascii="ITC Avant Garde" w:hAnsi="ITC Avant Garde"/>
                      <w:sz w:val="14"/>
                      <w:szCs w:val="18"/>
                    </w:rPr>
                  </w:pPr>
                  <w:r w:rsidRPr="00C644E7">
                    <w:rPr>
                      <w:rFonts w:ascii="ITC Avant Garde" w:hAnsi="ITC Avant Garde"/>
                      <w:sz w:val="14"/>
                      <w:szCs w:val="18"/>
                    </w:rPr>
                    <w:t>Inciso</w:t>
                  </w:r>
                  <w:r w:rsidR="002B754C">
                    <w:rPr>
                      <w:rFonts w:ascii="ITC Avant Garde" w:hAnsi="ITC Avant Garde"/>
                      <w:sz w:val="14"/>
                      <w:szCs w:val="18"/>
                    </w:rPr>
                    <w:t>s</w:t>
                  </w:r>
                  <w:r w:rsidRPr="00C644E7">
                    <w:rPr>
                      <w:rFonts w:ascii="ITC Avant Garde" w:hAnsi="ITC Avant Garde"/>
                      <w:sz w:val="14"/>
                      <w:szCs w:val="18"/>
                    </w:rPr>
                    <w:t xml:space="preserve"> </w:t>
                  </w:r>
                  <w:r w:rsidR="002B754C">
                    <w:rPr>
                      <w:rFonts w:ascii="ITC Avant Garde" w:hAnsi="ITC Avant Garde"/>
                      <w:b/>
                      <w:sz w:val="14"/>
                      <w:szCs w:val="18"/>
                    </w:rPr>
                    <w:t>f</w:t>
                  </w:r>
                  <w:r w:rsidRPr="00280ABF">
                    <w:rPr>
                      <w:rFonts w:ascii="ITC Avant Garde" w:hAnsi="ITC Avant Garde"/>
                      <w:b/>
                      <w:sz w:val="14"/>
                      <w:szCs w:val="18"/>
                    </w:rPr>
                    <w:t>.</w:t>
                  </w:r>
                  <w:r w:rsidR="002B754C">
                    <w:rPr>
                      <w:rFonts w:ascii="ITC Avant Garde" w:hAnsi="ITC Avant Garde"/>
                      <w:b/>
                      <w:sz w:val="14"/>
                      <w:szCs w:val="18"/>
                    </w:rPr>
                    <w:t>1 al f.12</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540425AE" w14:textId="77777777" w:rsidR="004915BC" w:rsidRPr="00C644E7" w:rsidRDefault="001C4F1A" w:rsidP="004915BC">
                  <w:pPr>
                    <w:jc w:val="center"/>
                    <w:rPr>
                      <w:rFonts w:ascii="ITC Avant Garde" w:hAnsi="ITC Avant Garde"/>
                      <w:sz w:val="14"/>
                      <w:szCs w:val="18"/>
                    </w:rPr>
                  </w:pPr>
                  <w:sdt>
                    <w:sdtPr>
                      <w:rPr>
                        <w:rFonts w:ascii="ITC Avant Garde" w:hAnsi="ITC Avant Garde"/>
                        <w:sz w:val="14"/>
                        <w:szCs w:val="18"/>
                      </w:rPr>
                      <w:alias w:val="Tipo"/>
                      <w:tag w:val="Tipo"/>
                      <w:id w:val="1726405690"/>
                      <w:placeholder>
                        <w:docPart w:val="8415E163CF7C44F4AF28AD1280447E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4915BC"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3E26592E" w14:textId="77777777" w:rsidR="004915BC" w:rsidRPr="00C644E7" w:rsidRDefault="004915BC" w:rsidP="004915BC">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812CD" w14:textId="77777777" w:rsidR="004915BC" w:rsidRDefault="002B754C" w:rsidP="004915BC">
                  <w:pPr>
                    <w:jc w:val="center"/>
                    <w:rPr>
                      <w:rFonts w:ascii="ITC Avant Garde" w:hAnsi="ITC Avant Garde"/>
                      <w:sz w:val="14"/>
                      <w:szCs w:val="18"/>
                    </w:rPr>
                  </w:pPr>
                  <w:r>
                    <w:rPr>
                      <w:rFonts w:ascii="ITC Avant Garde" w:hAnsi="ITC Avant Garde"/>
                      <w:sz w:val="14"/>
                      <w:szCs w:val="18"/>
                    </w:rPr>
                    <w:t>Esta clasificación de servicios es la más común y fue considerada como la que mejor refleja la oferta disponible en el mercado, con base en la información que ya se reporta y la práctica internacional</w:t>
                  </w:r>
                </w:p>
              </w:tc>
            </w:tr>
            <w:tr w:rsidR="00B72B0C" w:rsidRPr="00C644E7" w14:paraId="74549BD7" w14:textId="7777777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BDDCAC" w14:textId="77777777" w:rsidR="002B754C" w:rsidRPr="00C644E7" w:rsidRDefault="001C4F1A" w:rsidP="002B754C">
                  <w:pPr>
                    <w:jc w:val="center"/>
                    <w:rPr>
                      <w:rFonts w:ascii="ITC Avant Garde" w:hAnsi="ITC Avant Garde"/>
                      <w:sz w:val="14"/>
                      <w:szCs w:val="18"/>
                    </w:rPr>
                  </w:pPr>
                  <w:sdt>
                    <w:sdtPr>
                      <w:rPr>
                        <w:rFonts w:ascii="ITC Avant Garde" w:hAnsi="ITC Avant Garde"/>
                        <w:sz w:val="14"/>
                        <w:szCs w:val="18"/>
                      </w:rPr>
                      <w:alias w:val="Tipo"/>
                      <w:tag w:val="Tipo"/>
                      <w:id w:val="-768385591"/>
                      <w:placeholder>
                        <w:docPart w:val="56565921B13A44F8B2F19ACE884FD8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B754C" w:rsidRPr="00C644E7">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14:paraId="1EC7A354" w14:textId="77777777"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14:paraId="6BD1961E" w14:textId="77777777" w:rsidR="002B754C" w:rsidRPr="00280ABF" w:rsidRDefault="002B754C" w:rsidP="002B754C">
                  <w:pPr>
                    <w:jc w:val="center"/>
                    <w:rPr>
                      <w:rFonts w:ascii="ITC Avant Garde" w:hAnsi="ITC Avant Garde"/>
                      <w:sz w:val="14"/>
                      <w:szCs w:val="18"/>
                    </w:rPr>
                  </w:pPr>
                  <w:r>
                    <w:rPr>
                      <w:rFonts w:ascii="ITC Avant Garde" w:hAnsi="ITC Avant Garde"/>
                      <w:sz w:val="14"/>
                      <w:szCs w:val="18"/>
                    </w:rPr>
                    <w:t>Servicios minoristas en sus diferentes modalidades</w:t>
                  </w:r>
                </w:p>
              </w:tc>
              <w:tc>
                <w:tcPr>
                  <w:tcW w:w="1218" w:type="dxa"/>
                  <w:gridSpan w:val="2"/>
                  <w:tcBorders>
                    <w:left w:val="single" w:sz="4" w:space="0" w:color="auto"/>
                    <w:right w:val="single" w:sz="4" w:space="0" w:color="auto"/>
                  </w:tcBorders>
                  <w:shd w:val="clear" w:color="auto" w:fill="FFFFFF" w:themeFill="background1"/>
                  <w:vAlign w:val="center"/>
                </w:tcPr>
                <w:p w14:paraId="6278FD79" w14:textId="77777777"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Inciso</w:t>
                  </w:r>
                  <w:r>
                    <w:rPr>
                      <w:rFonts w:ascii="ITC Avant Garde" w:hAnsi="ITC Avant Garde"/>
                      <w:sz w:val="14"/>
                      <w:szCs w:val="18"/>
                    </w:rPr>
                    <w:t>s</w:t>
                  </w:r>
                  <w:r w:rsidRPr="00C644E7">
                    <w:rPr>
                      <w:rFonts w:ascii="ITC Avant Garde" w:hAnsi="ITC Avant Garde"/>
                      <w:sz w:val="14"/>
                      <w:szCs w:val="18"/>
                    </w:rPr>
                    <w:t xml:space="preserve"> </w:t>
                  </w:r>
                  <w:r>
                    <w:rPr>
                      <w:rFonts w:ascii="ITC Avant Garde" w:hAnsi="ITC Avant Garde"/>
                      <w:b/>
                      <w:sz w:val="14"/>
                      <w:szCs w:val="18"/>
                    </w:rPr>
                    <w:t>g</w:t>
                  </w:r>
                  <w:r w:rsidRPr="00280ABF">
                    <w:rPr>
                      <w:rFonts w:ascii="ITC Avant Garde" w:hAnsi="ITC Avant Garde"/>
                      <w:b/>
                      <w:sz w:val="14"/>
                      <w:szCs w:val="18"/>
                    </w:rPr>
                    <w:t>.</w:t>
                  </w:r>
                  <w:r>
                    <w:rPr>
                      <w:rFonts w:ascii="ITC Avant Garde" w:hAnsi="ITC Avant Garde"/>
                      <w:b/>
                      <w:sz w:val="14"/>
                      <w:szCs w:val="18"/>
                    </w:rPr>
                    <w:t>1 al g.12</w:t>
                  </w:r>
                  <w:r w:rsidRPr="00C644E7">
                    <w:rPr>
                      <w:rFonts w:ascii="ITC Avant Garde" w:hAnsi="ITC Avant Garde"/>
                      <w:sz w:val="14"/>
                      <w:szCs w:val="18"/>
                    </w:rPr>
                    <w:t xml:space="preserve"> del Segundo Lineamiento del Anteproyecto</w:t>
                  </w:r>
                </w:p>
              </w:tc>
              <w:tc>
                <w:tcPr>
                  <w:tcW w:w="1259" w:type="dxa"/>
                  <w:gridSpan w:val="2"/>
                  <w:tcBorders>
                    <w:left w:val="single" w:sz="4" w:space="0" w:color="auto"/>
                    <w:right w:val="single" w:sz="4" w:space="0" w:color="auto"/>
                  </w:tcBorders>
                  <w:shd w:val="clear" w:color="auto" w:fill="FFFFFF" w:themeFill="background1"/>
                  <w:vAlign w:val="center"/>
                </w:tcPr>
                <w:p w14:paraId="56A0FF78" w14:textId="77777777" w:rsidR="002B754C" w:rsidRPr="00C644E7" w:rsidRDefault="001C4F1A" w:rsidP="002B754C">
                  <w:pPr>
                    <w:jc w:val="center"/>
                    <w:rPr>
                      <w:rFonts w:ascii="ITC Avant Garde" w:hAnsi="ITC Avant Garde"/>
                      <w:sz w:val="14"/>
                      <w:szCs w:val="18"/>
                    </w:rPr>
                  </w:pPr>
                  <w:sdt>
                    <w:sdtPr>
                      <w:rPr>
                        <w:rFonts w:ascii="ITC Avant Garde" w:hAnsi="ITC Avant Garde"/>
                        <w:sz w:val="14"/>
                        <w:szCs w:val="18"/>
                      </w:rPr>
                      <w:alias w:val="Tipo"/>
                      <w:tag w:val="Tipo"/>
                      <w:id w:val="776830736"/>
                      <w:placeholder>
                        <w:docPart w:val="13927F32EE1449D0B93A1966BE0EBB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2B754C" w:rsidRPr="00C644E7">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14:paraId="797589BD" w14:textId="77777777"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20E20" w14:textId="77777777" w:rsidR="002B754C" w:rsidRDefault="002B754C" w:rsidP="002B754C">
                  <w:pPr>
                    <w:jc w:val="center"/>
                    <w:rPr>
                      <w:rFonts w:ascii="ITC Avant Garde" w:hAnsi="ITC Avant Garde"/>
                      <w:sz w:val="14"/>
                      <w:szCs w:val="18"/>
                    </w:rPr>
                  </w:pPr>
                  <w:r>
                    <w:rPr>
                      <w:rFonts w:ascii="ITC Avant Garde" w:hAnsi="ITC Avant Garde"/>
                      <w:sz w:val="14"/>
                      <w:szCs w:val="18"/>
                    </w:rPr>
                    <w:t>Esta clasificación de servicios es la más común y fue considerada como la que mejor refleja la oferta disponible en el mercado, con base en la información que ya se reporta y la práctica internacional</w:t>
                  </w:r>
                </w:p>
              </w:tc>
            </w:tr>
          </w:tbl>
          <w:p w14:paraId="23790A73" w14:textId="77777777" w:rsidR="00C43F99" w:rsidRPr="00B72B0C" w:rsidRDefault="00C43F99" w:rsidP="00C43F99">
            <w:pPr>
              <w:spacing w:before="60"/>
              <w:jc w:val="both"/>
              <w:rPr>
                <w:rFonts w:ascii="ITC Avant Garde" w:hAnsi="ITC Avant Garde"/>
                <w:sz w:val="14"/>
                <w:szCs w:val="18"/>
              </w:rPr>
            </w:pPr>
            <w:r w:rsidRPr="00B72B0C">
              <w:rPr>
                <w:rFonts w:ascii="ITC Avant Garde" w:hAnsi="ITC Avant Garde"/>
                <w:sz w:val="14"/>
                <w:szCs w:val="18"/>
              </w:rPr>
              <w:t xml:space="preserve">Nota: * El anteproyecto define al operador como la persona física o moral titular de una o varias concesiones, autorizaciones, permisos o asignaciones, que lo habilitan para explotar servicios de telecomunicaciones, el espectro radioeléctrico, y/o recursos orbitales. Para efectos de los presentes Lineamientos, solo se considerarán los Operadores que estén habilitados para explotar servicios del sector de telecomunicaciones </w:t>
            </w:r>
          </w:p>
          <w:p w14:paraId="7592A76E" w14:textId="77777777" w:rsidR="000F48E5" w:rsidRPr="00DD06A0" w:rsidRDefault="000F48E5" w:rsidP="00225DA6">
            <w:pPr>
              <w:jc w:val="both"/>
              <w:rPr>
                <w:rFonts w:ascii="ITC Avant Garde" w:hAnsi="ITC Avant Garde"/>
                <w:b/>
                <w:sz w:val="18"/>
                <w:szCs w:val="18"/>
              </w:rPr>
            </w:pPr>
          </w:p>
          <w:p w14:paraId="162E1602" w14:textId="329E52B0" w:rsidR="00D91703" w:rsidRPr="00B72B0C" w:rsidRDefault="00B31809" w:rsidP="00225DA6">
            <w:pPr>
              <w:jc w:val="both"/>
              <w:rPr>
                <w:rFonts w:ascii="ITC Avant Garde" w:hAnsi="ITC Avant Garde"/>
                <w:b/>
                <w:sz w:val="18"/>
                <w:szCs w:val="18"/>
              </w:rPr>
            </w:pPr>
            <w:r w:rsidRPr="00B72B0C">
              <w:rPr>
                <w:rFonts w:ascii="ITC Avant Garde" w:hAnsi="ITC Avant Garde"/>
                <w:b/>
                <w:sz w:val="18"/>
                <w:szCs w:val="18"/>
              </w:rPr>
              <w:t xml:space="preserve">Nota metodológica sobre la determinación de los </w:t>
            </w:r>
            <w:r w:rsidR="001E2426">
              <w:rPr>
                <w:rFonts w:ascii="ITC Avant Garde" w:hAnsi="ITC Avant Garde"/>
                <w:b/>
                <w:sz w:val="18"/>
                <w:szCs w:val="18"/>
              </w:rPr>
              <w:t>supuestos</w:t>
            </w:r>
            <w:r w:rsidR="00D91703" w:rsidRPr="00B72B0C">
              <w:rPr>
                <w:rFonts w:ascii="ITC Avant Garde" w:hAnsi="ITC Avant Garde"/>
                <w:b/>
                <w:sz w:val="18"/>
                <w:szCs w:val="18"/>
              </w:rPr>
              <w:t xml:space="preserve"> establecidos en </w:t>
            </w:r>
            <w:r w:rsidR="001E2426">
              <w:rPr>
                <w:rFonts w:ascii="ITC Avant Garde" w:hAnsi="ITC Avant Garde"/>
                <w:b/>
                <w:sz w:val="18"/>
                <w:szCs w:val="18"/>
              </w:rPr>
              <w:t>el lineamiento QUINTO</w:t>
            </w:r>
            <w:r w:rsidR="00D91703" w:rsidRPr="00B72B0C">
              <w:rPr>
                <w:rFonts w:ascii="ITC Avant Garde" w:hAnsi="ITC Avant Garde"/>
                <w:b/>
                <w:sz w:val="18"/>
                <w:szCs w:val="18"/>
              </w:rPr>
              <w:t xml:space="preserve"> del Anteproyecto</w:t>
            </w:r>
          </w:p>
          <w:p w14:paraId="010F05B3" w14:textId="77777777" w:rsidR="00D91703" w:rsidRDefault="00D91703" w:rsidP="00225DA6">
            <w:pPr>
              <w:jc w:val="both"/>
              <w:rPr>
                <w:rFonts w:ascii="ITC Avant Garde" w:hAnsi="ITC Avant Garde"/>
                <w:sz w:val="18"/>
                <w:szCs w:val="18"/>
              </w:rPr>
            </w:pPr>
          </w:p>
          <w:p w14:paraId="385A55A1" w14:textId="77777777" w:rsidR="00711C10" w:rsidRDefault="00D91703" w:rsidP="00D91703">
            <w:pPr>
              <w:jc w:val="both"/>
              <w:rPr>
                <w:rFonts w:ascii="ITC Avant Garde" w:hAnsi="ITC Avant Garde"/>
                <w:sz w:val="18"/>
                <w:szCs w:val="18"/>
              </w:rPr>
            </w:pPr>
            <w:r w:rsidRPr="00D91703">
              <w:rPr>
                <w:rFonts w:ascii="ITC Avant Garde" w:hAnsi="ITC Avant Garde"/>
                <w:sz w:val="18"/>
                <w:szCs w:val="18"/>
              </w:rPr>
              <w:t>Con base en información histórica referente a las participaciones de mercado, se considera que un concesionario</w:t>
            </w:r>
            <w:r>
              <w:rPr>
                <w:rFonts w:ascii="ITC Avant Garde" w:hAnsi="ITC Avant Garde"/>
                <w:sz w:val="18"/>
                <w:szCs w:val="18"/>
              </w:rPr>
              <w:t xml:space="preserve"> con capacidad económica alta </w:t>
            </w:r>
            <w:r w:rsidRPr="00D91703">
              <w:rPr>
                <w:rFonts w:ascii="ITC Avant Garde" w:hAnsi="ITC Avant Garde"/>
                <w:sz w:val="18"/>
                <w:szCs w:val="18"/>
              </w:rPr>
              <w:t xml:space="preserve">puede, sin afectación económica, absorber los costos </w:t>
            </w:r>
            <w:r>
              <w:rPr>
                <w:rFonts w:ascii="ITC Avant Garde" w:hAnsi="ITC Avant Garde"/>
                <w:sz w:val="18"/>
                <w:szCs w:val="18"/>
              </w:rPr>
              <w:t xml:space="preserve">de la inversión inicial, ya que </w:t>
            </w:r>
            <w:r w:rsidRPr="00D91703">
              <w:rPr>
                <w:rFonts w:ascii="ITC Avant Garde" w:hAnsi="ITC Avant Garde"/>
                <w:sz w:val="18"/>
                <w:szCs w:val="18"/>
              </w:rPr>
              <w:t>representa en general, menos del 1% de sus ingresos anuales; mientras que</w:t>
            </w:r>
            <w:r>
              <w:rPr>
                <w:rFonts w:ascii="ITC Avant Garde" w:hAnsi="ITC Avant Garde"/>
                <w:sz w:val="18"/>
                <w:szCs w:val="18"/>
              </w:rPr>
              <w:t xml:space="preserve"> a un concesionario considerado con capacidad económica baja </w:t>
            </w:r>
            <w:r w:rsidRPr="00D91703">
              <w:rPr>
                <w:rFonts w:ascii="ITC Avant Garde" w:hAnsi="ITC Avant Garde"/>
                <w:sz w:val="18"/>
                <w:szCs w:val="18"/>
              </w:rPr>
              <w:t>le corresponderá u</w:t>
            </w:r>
            <w:r>
              <w:rPr>
                <w:rFonts w:ascii="ITC Avant Garde" w:hAnsi="ITC Avant Garde"/>
                <w:sz w:val="18"/>
                <w:szCs w:val="18"/>
              </w:rPr>
              <w:t xml:space="preserve">na carga regulatoria menor; por </w:t>
            </w:r>
            <w:r w:rsidRPr="00D91703">
              <w:rPr>
                <w:rFonts w:ascii="ITC Avant Garde" w:hAnsi="ITC Avant Garde"/>
                <w:sz w:val="18"/>
                <w:szCs w:val="18"/>
              </w:rPr>
              <w:t>ejemplo, el llenado de un formato general y un formato simplificado dependiendo el</w:t>
            </w:r>
            <w:r>
              <w:rPr>
                <w:rFonts w:ascii="ITC Avant Garde" w:hAnsi="ITC Avant Garde"/>
                <w:sz w:val="18"/>
                <w:szCs w:val="18"/>
              </w:rPr>
              <w:t xml:space="preserve"> servicio de telecomunicaciones </w:t>
            </w:r>
            <w:r w:rsidRPr="00D91703">
              <w:rPr>
                <w:rFonts w:ascii="ITC Avant Garde" w:hAnsi="ITC Avant Garde"/>
                <w:sz w:val="18"/>
                <w:szCs w:val="18"/>
              </w:rPr>
              <w:t>que presten, en lugar de los formatos específicos y con m</w:t>
            </w:r>
            <w:r>
              <w:rPr>
                <w:rFonts w:ascii="ITC Avant Garde" w:hAnsi="ITC Avant Garde"/>
                <w:sz w:val="18"/>
                <w:szCs w:val="18"/>
              </w:rPr>
              <w:t xml:space="preserve">ayores niveles de desagregación </w:t>
            </w:r>
            <w:r w:rsidRPr="00D91703">
              <w:rPr>
                <w:rFonts w:ascii="ITC Avant Garde" w:hAnsi="ITC Avant Garde"/>
                <w:sz w:val="18"/>
                <w:szCs w:val="18"/>
              </w:rPr>
              <w:t>de los indicadores que se solicitan a los operadores de mayor</w:t>
            </w:r>
            <w:r>
              <w:rPr>
                <w:rFonts w:ascii="ITC Avant Garde" w:hAnsi="ITC Avant Garde"/>
                <w:sz w:val="18"/>
                <w:szCs w:val="18"/>
              </w:rPr>
              <w:t xml:space="preserve"> capacidad</w:t>
            </w:r>
            <w:r w:rsidRPr="00D91703">
              <w:rPr>
                <w:rFonts w:ascii="ITC Avant Garde" w:hAnsi="ITC Avant Garde"/>
                <w:sz w:val="18"/>
                <w:szCs w:val="18"/>
              </w:rPr>
              <w:t>, por</w:t>
            </w:r>
            <w:r>
              <w:rPr>
                <w:rFonts w:ascii="ITC Avant Garde" w:hAnsi="ITC Avant Garde"/>
                <w:sz w:val="18"/>
                <w:szCs w:val="18"/>
              </w:rPr>
              <w:t xml:space="preserve"> lo que no deberán realizar una </w:t>
            </w:r>
            <w:r w:rsidRPr="00D91703">
              <w:rPr>
                <w:rFonts w:ascii="ITC Avant Garde" w:hAnsi="ITC Avant Garde"/>
                <w:sz w:val="18"/>
                <w:szCs w:val="18"/>
              </w:rPr>
              <w:t>inversión adicional para adaptar sus sistemas y poder enviar la información requerida.</w:t>
            </w:r>
          </w:p>
          <w:p w14:paraId="7C93E4C4" w14:textId="77777777" w:rsidR="00D91703" w:rsidRDefault="00D91703" w:rsidP="00D91703">
            <w:pPr>
              <w:jc w:val="both"/>
              <w:rPr>
                <w:rFonts w:ascii="ITC Avant Garde" w:hAnsi="ITC Avant Garde"/>
                <w:sz w:val="18"/>
                <w:szCs w:val="18"/>
              </w:rPr>
            </w:pPr>
          </w:p>
          <w:p w14:paraId="50BC325B" w14:textId="2913303C" w:rsidR="00931335" w:rsidRDefault="00931335" w:rsidP="00931335">
            <w:pPr>
              <w:jc w:val="both"/>
              <w:rPr>
                <w:rFonts w:ascii="ITC Avant Garde" w:hAnsi="ITC Avant Garde"/>
                <w:sz w:val="18"/>
                <w:szCs w:val="18"/>
              </w:rPr>
            </w:pPr>
            <w:r>
              <w:rPr>
                <w:rFonts w:ascii="ITC Avant Garde" w:hAnsi="ITC Avant Garde"/>
                <w:sz w:val="18"/>
                <w:szCs w:val="18"/>
              </w:rPr>
              <w:t xml:space="preserve">Para la determinación de los </w:t>
            </w:r>
            <w:r w:rsidR="001E2426">
              <w:rPr>
                <w:rFonts w:ascii="ITC Avant Garde" w:hAnsi="ITC Avant Garde"/>
                <w:sz w:val="18"/>
                <w:szCs w:val="18"/>
              </w:rPr>
              <w:t>supuestos</w:t>
            </w:r>
            <w:r>
              <w:rPr>
                <w:rFonts w:ascii="ITC Avant Garde" w:hAnsi="ITC Avant Garde"/>
                <w:sz w:val="18"/>
                <w:szCs w:val="18"/>
              </w:rPr>
              <w:t xml:space="preserve"> sólo se </w:t>
            </w:r>
            <w:r w:rsidR="007B73C9">
              <w:rPr>
                <w:rFonts w:ascii="ITC Avant Garde" w:hAnsi="ITC Avant Garde"/>
                <w:sz w:val="18"/>
                <w:szCs w:val="18"/>
              </w:rPr>
              <w:t xml:space="preserve">consideraron los </w:t>
            </w:r>
            <w:r w:rsidRPr="00931335">
              <w:rPr>
                <w:rFonts w:ascii="ITC Avant Garde" w:hAnsi="ITC Avant Garde"/>
                <w:sz w:val="18"/>
                <w:szCs w:val="18"/>
              </w:rPr>
              <w:t>operadores comerciales,</w:t>
            </w:r>
            <w:r w:rsidR="007B73C9">
              <w:rPr>
                <w:rFonts w:ascii="ITC Avant Garde" w:hAnsi="ITC Avant Garde"/>
                <w:sz w:val="18"/>
                <w:szCs w:val="18"/>
              </w:rPr>
              <w:t xml:space="preserve"> debido a que estos son los que </w:t>
            </w:r>
            <w:r w:rsidRPr="00931335">
              <w:rPr>
                <w:rFonts w:ascii="ITC Avant Garde" w:hAnsi="ITC Avant Garde"/>
                <w:sz w:val="18"/>
                <w:szCs w:val="18"/>
              </w:rPr>
              <w:t xml:space="preserve">están obligados a enviar información, </w:t>
            </w:r>
            <w:r w:rsidR="007B73C9">
              <w:rPr>
                <w:rFonts w:ascii="ITC Avant Garde" w:hAnsi="ITC Avant Garde"/>
                <w:sz w:val="18"/>
                <w:szCs w:val="18"/>
              </w:rPr>
              <w:t xml:space="preserve">y con la finalidad de </w:t>
            </w:r>
            <w:r w:rsidRPr="00931335">
              <w:rPr>
                <w:rFonts w:ascii="ITC Avant Garde" w:hAnsi="ITC Avant Garde"/>
                <w:sz w:val="18"/>
                <w:szCs w:val="18"/>
              </w:rPr>
              <w:t>establecer parámetros claros para diferenciar si los operadores deberá</w:t>
            </w:r>
            <w:r w:rsidR="007B73C9">
              <w:rPr>
                <w:rFonts w:ascii="ITC Avant Garde" w:hAnsi="ITC Avant Garde"/>
                <w:sz w:val="18"/>
                <w:szCs w:val="18"/>
              </w:rPr>
              <w:t xml:space="preserve">n llenar los formatos completos </w:t>
            </w:r>
            <w:r w:rsidRPr="00931335">
              <w:rPr>
                <w:rFonts w:ascii="ITC Avant Garde" w:hAnsi="ITC Avant Garde"/>
                <w:sz w:val="18"/>
                <w:szCs w:val="18"/>
              </w:rPr>
              <w:t>o los formatos simplificados, se analizaron criterios y condiciones para cada</w:t>
            </w:r>
            <w:r w:rsidR="007B73C9">
              <w:rPr>
                <w:rFonts w:ascii="ITC Avant Garde" w:hAnsi="ITC Avant Garde"/>
                <w:sz w:val="18"/>
                <w:szCs w:val="18"/>
              </w:rPr>
              <w:t xml:space="preserve"> servicio de telecomunicaciones </w:t>
            </w:r>
            <w:r w:rsidRPr="00931335">
              <w:rPr>
                <w:rFonts w:ascii="ITC Avant Garde" w:hAnsi="ITC Avant Garde"/>
                <w:sz w:val="18"/>
                <w:szCs w:val="18"/>
              </w:rPr>
              <w:t>de acuerdo</w:t>
            </w:r>
            <w:r w:rsidR="009D4AC4">
              <w:rPr>
                <w:rFonts w:ascii="ITC Avant Garde" w:hAnsi="ITC Avant Garde"/>
                <w:sz w:val="18"/>
                <w:szCs w:val="18"/>
              </w:rPr>
              <w:t xml:space="preserve"> a la información disponible como el </w:t>
            </w:r>
            <w:r w:rsidRPr="00931335">
              <w:rPr>
                <w:rFonts w:ascii="ITC Avant Garde" w:hAnsi="ITC Avant Garde"/>
                <w:sz w:val="18"/>
                <w:szCs w:val="18"/>
              </w:rPr>
              <w:t>número de suscripciones, líneas</w:t>
            </w:r>
            <w:r w:rsidR="009D4AC4">
              <w:rPr>
                <w:rFonts w:ascii="ITC Avant Garde" w:hAnsi="ITC Avant Garde"/>
                <w:sz w:val="18"/>
                <w:szCs w:val="18"/>
              </w:rPr>
              <w:t xml:space="preserve">, </w:t>
            </w:r>
            <w:r w:rsidRPr="00931335">
              <w:rPr>
                <w:rFonts w:ascii="ITC Avant Garde" w:hAnsi="ITC Avant Garde"/>
                <w:sz w:val="18"/>
                <w:szCs w:val="18"/>
              </w:rPr>
              <w:t>accesos</w:t>
            </w:r>
            <w:r w:rsidR="009D4AC4">
              <w:rPr>
                <w:rFonts w:ascii="ITC Avant Garde" w:hAnsi="ITC Avant Garde"/>
                <w:sz w:val="18"/>
                <w:szCs w:val="18"/>
              </w:rPr>
              <w:t xml:space="preserve"> o ingresos facturados</w:t>
            </w:r>
            <w:r w:rsidRPr="00931335">
              <w:rPr>
                <w:rFonts w:ascii="ITC Avant Garde" w:hAnsi="ITC Avant Garde"/>
                <w:sz w:val="18"/>
                <w:szCs w:val="18"/>
              </w:rPr>
              <w:t>.</w:t>
            </w:r>
          </w:p>
          <w:p w14:paraId="5EE4B056" w14:textId="77777777" w:rsidR="00225569" w:rsidRDefault="00225569" w:rsidP="00931335">
            <w:pPr>
              <w:jc w:val="both"/>
              <w:rPr>
                <w:rFonts w:ascii="ITC Avant Garde" w:hAnsi="ITC Avant Garde"/>
                <w:sz w:val="18"/>
                <w:szCs w:val="18"/>
              </w:rPr>
            </w:pPr>
          </w:p>
          <w:p w14:paraId="064DC6EF" w14:textId="7042D689" w:rsidR="00225569" w:rsidRDefault="00225569" w:rsidP="00225569">
            <w:pPr>
              <w:jc w:val="both"/>
              <w:rPr>
                <w:rFonts w:ascii="ITC Avant Garde" w:hAnsi="ITC Avant Garde"/>
                <w:sz w:val="18"/>
                <w:szCs w:val="18"/>
              </w:rPr>
            </w:pPr>
            <w:r w:rsidRPr="00225569">
              <w:rPr>
                <w:rFonts w:ascii="ITC Avant Garde" w:hAnsi="ITC Avant Garde"/>
                <w:sz w:val="18"/>
                <w:szCs w:val="18"/>
              </w:rPr>
              <w:t xml:space="preserve">Para la construcción de los </w:t>
            </w:r>
            <w:r w:rsidR="001E2426">
              <w:rPr>
                <w:rFonts w:ascii="ITC Avant Garde" w:hAnsi="ITC Avant Garde"/>
                <w:sz w:val="18"/>
                <w:szCs w:val="18"/>
              </w:rPr>
              <w:t>supuestos</w:t>
            </w:r>
            <w:r w:rsidRPr="00225569">
              <w:rPr>
                <w:rFonts w:ascii="ITC Avant Garde" w:hAnsi="ITC Avant Garde"/>
                <w:sz w:val="18"/>
                <w:szCs w:val="18"/>
              </w:rPr>
              <w:t xml:space="preserve"> se consideró el tamaño de cada</w:t>
            </w:r>
            <w:r>
              <w:rPr>
                <w:rFonts w:ascii="ITC Avant Garde" w:hAnsi="ITC Avant Garde"/>
                <w:sz w:val="18"/>
                <w:szCs w:val="18"/>
              </w:rPr>
              <w:t xml:space="preserve"> mercado, de modo que el umbral </w:t>
            </w:r>
            <w:r w:rsidRPr="00225569">
              <w:rPr>
                <w:rFonts w:ascii="ITC Avant Garde" w:hAnsi="ITC Avant Garde"/>
                <w:sz w:val="18"/>
                <w:szCs w:val="18"/>
              </w:rPr>
              <w:t xml:space="preserve">de cada servicio fuese representativo al total de suscripciones. De modo, </w:t>
            </w:r>
            <w:r>
              <w:rPr>
                <w:rFonts w:ascii="ITC Avant Garde" w:hAnsi="ITC Avant Garde"/>
                <w:sz w:val="18"/>
                <w:szCs w:val="18"/>
              </w:rPr>
              <w:t xml:space="preserve">que el umbral para la telefonía </w:t>
            </w:r>
            <w:r w:rsidRPr="00225569">
              <w:rPr>
                <w:rFonts w:ascii="ITC Avant Garde" w:hAnsi="ITC Avant Garde"/>
                <w:sz w:val="18"/>
                <w:szCs w:val="18"/>
              </w:rPr>
              <w:t>móvil queda en 1,000,000 de líneas que representa el 0.91% del total de las mismas.</w:t>
            </w:r>
          </w:p>
          <w:p w14:paraId="70D583AE" w14:textId="77777777" w:rsidR="00B30DC6" w:rsidRDefault="00B30DC6" w:rsidP="00225569">
            <w:pPr>
              <w:jc w:val="both"/>
              <w:rPr>
                <w:rFonts w:ascii="ITC Avant Garde" w:hAnsi="ITC Avant Garde"/>
                <w:sz w:val="18"/>
                <w:szCs w:val="18"/>
              </w:rPr>
            </w:pPr>
          </w:p>
          <w:p w14:paraId="4A29A7A4" w14:textId="77777777" w:rsidR="00B30DC6" w:rsidRDefault="00B30DC6" w:rsidP="00B30DC6">
            <w:pPr>
              <w:jc w:val="both"/>
              <w:rPr>
                <w:rFonts w:ascii="ITC Avant Garde" w:hAnsi="ITC Avant Garde"/>
                <w:sz w:val="18"/>
                <w:szCs w:val="18"/>
              </w:rPr>
            </w:pPr>
            <w:r w:rsidRPr="00B30DC6">
              <w:rPr>
                <w:rFonts w:ascii="ITC Avant Garde" w:hAnsi="ITC Avant Garde"/>
                <w:sz w:val="18"/>
                <w:szCs w:val="18"/>
              </w:rPr>
              <w:t xml:space="preserve">Para el mercado de Telefonía Móvil se consideran 3 operadores </w:t>
            </w:r>
            <w:r>
              <w:rPr>
                <w:rFonts w:ascii="ITC Avant Garde" w:hAnsi="ITC Avant Garde"/>
                <w:sz w:val="18"/>
                <w:szCs w:val="18"/>
              </w:rPr>
              <w:t xml:space="preserve">de alta capacidad, con esta cantidad se cubre </w:t>
            </w:r>
            <w:r w:rsidRPr="00B30DC6">
              <w:rPr>
                <w:rFonts w:ascii="ITC Avant Garde" w:hAnsi="ITC Avant Garde"/>
                <w:sz w:val="18"/>
                <w:szCs w:val="18"/>
              </w:rPr>
              <w:t>prácticamente el 99.07% del mercado de suscripciones, quedando otro</w:t>
            </w:r>
            <w:r>
              <w:rPr>
                <w:rFonts w:ascii="ITC Avant Garde" w:hAnsi="ITC Avant Garde"/>
                <w:sz w:val="18"/>
                <w:szCs w:val="18"/>
              </w:rPr>
              <w:t xml:space="preserve">s 115 operadores que clasifican </w:t>
            </w:r>
            <w:r w:rsidRPr="00B30DC6">
              <w:rPr>
                <w:rFonts w:ascii="ITC Avant Garde" w:hAnsi="ITC Avant Garde"/>
                <w:sz w:val="18"/>
                <w:szCs w:val="18"/>
              </w:rPr>
              <w:t>como pequeños. Si bien se definió un umbral de 10,000 líneas para l</w:t>
            </w:r>
            <w:r>
              <w:rPr>
                <w:rFonts w:ascii="ITC Avant Garde" w:hAnsi="ITC Avant Garde"/>
                <w:sz w:val="18"/>
                <w:szCs w:val="18"/>
              </w:rPr>
              <w:t xml:space="preserve">os operadores móviles virtuales </w:t>
            </w:r>
            <w:r w:rsidRPr="00B30DC6">
              <w:rPr>
                <w:rFonts w:ascii="ITC Avant Garde" w:hAnsi="ITC Avant Garde"/>
                <w:sz w:val="18"/>
                <w:szCs w:val="18"/>
              </w:rPr>
              <w:t>(OMV) que presten el servicio, la diferencia entre la obligación de entrega de inf</w:t>
            </w:r>
            <w:r>
              <w:rPr>
                <w:rFonts w:ascii="ITC Avant Garde" w:hAnsi="ITC Avant Garde"/>
                <w:sz w:val="18"/>
                <w:szCs w:val="18"/>
              </w:rPr>
              <w:t xml:space="preserve">ormación que enviarán los </w:t>
            </w:r>
            <w:r w:rsidRPr="00B30DC6">
              <w:rPr>
                <w:rFonts w:ascii="ITC Avant Garde" w:hAnsi="ITC Avant Garde"/>
                <w:sz w:val="18"/>
                <w:szCs w:val="18"/>
              </w:rPr>
              <w:t>que no superen el umbral y los que lo sobrepasen, radica en la periodicida</w:t>
            </w:r>
            <w:r>
              <w:rPr>
                <w:rFonts w:ascii="ITC Avant Garde" w:hAnsi="ITC Avant Garde"/>
                <w:sz w:val="18"/>
                <w:szCs w:val="18"/>
              </w:rPr>
              <w:t>d de entrega de la información, s</w:t>
            </w:r>
            <w:r w:rsidRPr="00B30DC6">
              <w:rPr>
                <w:rFonts w:ascii="ITC Avant Garde" w:hAnsi="ITC Avant Garde"/>
                <w:sz w:val="18"/>
                <w:szCs w:val="18"/>
              </w:rPr>
              <w:t xml:space="preserve">iendo anual para el primer caso y trimestral para </w:t>
            </w:r>
            <w:r w:rsidRPr="00B30DC6">
              <w:rPr>
                <w:rFonts w:ascii="ITC Avant Garde" w:hAnsi="ITC Avant Garde"/>
                <w:sz w:val="18"/>
                <w:szCs w:val="18"/>
              </w:rPr>
              <w:lastRenderedPageBreak/>
              <w:t>el segundo. Esto se de</w:t>
            </w:r>
            <w:r>
              <w:rPr>
                <w:rFonts w:ascii="ITC Avant Garde" w:hAnsi="ITC Avant Garde"/>
                <w:sz w:val="18"/>
                <w:szCs w:val="18"/>
              </w:rPr>
              <w:t xml:space="preserve">be al interés del Instituto por </w:t>
            </w:r>
            <w:r w:rsidRPr="00B30DC6">
              <w:rPr>
                <w:rFonts w:ascii="ITC Avant Garde" w:hAnsi="ITC Avant Garde"/>
                <w:sz w:val="18"/>
                <w:szCs w:val="18"/>
              </w:rPr>
              <w:t xml:space="preserve">conocer la evolución de los </w:t>
            </w:r>
            <w:proofErr w:type="spellStart"/>
            <w:r w:rsidRPr="00B30DC6">
              <w:rPr>
                <w:rFonts w:ascii="ITC Avant Garde" w:hAnsi="ITC Avant Garde"/>
                <w:sz w:val="18"/>
                <w:szCs w:val="18"/>
              </w:rPr>
              <w:t>OMVs</w:t>
            </w:r>
            <w:proofErr w:type="spellEnd"/>
            <w:r w:rsidRPr="00B30DC6">
              <w:rPr>
                <w:rFonts w:ascii="ITC Avant Garde" w:hAnsi="ITC Avant Garde"/>
                <w:sz w:val="18"/>
                <w:szCs w:val="18"/>
              </w:rPr>
              <w:t xml:space="preserve"> desde su inicio y su impacto en el ecos</w:t>
            </w:r>
            <w:r>
              <w:rPr>
                <w:rFonts w:ascii="ITC Avant Garde" w:hAnsi="ITC Avant Garde"/>
                <w:sz w:val="18"/>
                <w:szCs w:val="18"/>
              </w:rPr>
              <w:t xml:space="preserve">istema competitivo nacional. Lo </w:t>
            </w:r>
            <w:r w:rsidRPr="00B30DC6">
              <w:rPr>
                <w:rFonts w:ascii="ITC Avant Garde" w:hAnsi="ITC Avant Garde"/>
                <w:sz w:val="18"/>
                <w:szCs w:val="18"/>
              </w:rPr>
              <w:t>mismo sucede para el Servicio Satelital Móvil y su umbral de 500 accesos.</w:t>
            </w:r>
          </w:p>
          <w:p w14:paraId="3B111B1D" w14:textId="77777777" w:rsidR="00B30DC6" w:rsidRDefault="00B30DC6" w:rsidP="00B30DC6">
            <w:pPr>
              <w:jc w:val="both"/>
              <w:rPr>
                <w:rFonts w:ascii="ITC Avant Garde" w:hAnsi="ITC Avant Garde"/>
                <w:sz w:val="18"/>
                <w:szCs w:val="18"/>
              </w:rPr>
            </w:pPr>
          </w:p>
          <w:p w14:paraId="1A4A0DE4" w14:textId="77777777" w:rsidR="00B30DC6" w:rsidRDefault="00B30DC6" w:rsidP="00B30DC6">
            <w:pPr>
              <w:jc w:val="both"/>
              <w:rPr>
                <w:rFonts w:ascii="ITC Avant Garde" w:hAnsi="ITC Avant Garde"/>
                <w:sz w:val="18"/>
                <w:szCs w:val="18"/>
              </w:rPr>
            </w:pPr>
            <w:r w:rsidRPr="00B72B0C">
              <w:rPr>
                <w:rFonts w:ascii="ITC Avant Garde" w:hAnsi="ITC Avant Garde"/>
                <w:sz w:val="18"/>
                <w:szCs w:val="18"/>
              </w:rPr>
              <w:t>Con el umbral de 200,000 se consideran 12 operadores</w:t>
            </w:r>
            <w:r>
              <w:rPr>
                <w:rFonts w:ascii="ITC Avant Garde" w:hAnsi="ITC Avant Garde"/>
                <w:sz w:val="18"/>
                <w:szCs w:val="18"/>
              </w:rPr>
              <w:t xml:space="preserve"> de alta capacidad</w:t>
            </w:r>
            <w:r w:rsidRPr="00B72B0C">
              <w:rPr>
                <w:rFonts w:ascii="ITC Avant Garde" w:hAnsi="ITC Avant Garde"/>
                <w:sz w:val="18"/>
                <w:szCs w:val="18"/>
              </w:rPr>
              <w:t>, los cuales representan a prácticamente el 97.43% del mercado de telefonía fija.</w:t>
            </w:r>
          </w:p>
          <w:p w14:paraId="26039BF4" w14:textId="77777777" w:rsidR="00B30DC6" w:rsidRDefault="00B30DC6" w:rsidP="00B30DC6">
            <w:pPr>
              <w:jc w:val="both"/>
              <w:rPr>
                <w:rFonts w:ascii="ITC Avant Garde" w:hAnsi="ITC Avant Garde"/>
                <w:sz w:val="18"/>
                <w:szCs w:val="18"/>
              </w:rPr>
            </w:pPr>
          </w:p>
          <w:p w14:paraId="738294FD" w14:textId="77777777" w:rsidR="00B30DC6" w:rsidRDefault="00B30DC6" w:rsidP="00B30DC6">
            <w:pPr>
              <w:jc w:val="both"/>
              <w:rPr>
                <w:rFonts w:ascii="ITC Avant Garde" w:hAnsi="ITC Avant Garde"/>
                <w:sz w:val="18"/>
                <w:szCs w:val="18"/>
              </w:rPr>
            </w:pPr>
            <w:r w:rsidRPr="00B30DC6">
              <w:rPr>
                <w:rFonts w:ascii="ITC Avant Garde" w:hAnsi="ITC Avant Garde"/>
                <w:sz w:val="18"/>
                <w:szCs w:val="18"/>
              </w:rPr>
              <w:t xml:space="preserve">Para el servicio de acceso de internet fijo se consideran 9 </w:t>
            </w:r>
            <w:r>
              <w:rPr>
                <w:rFonts w:ascii="ITC Avant Garde" w:hAnsi="ITC Avant Garde"/>
                <w:sz w:val="18"/>
                <w:szCs w:val="18"/>
              </w:rPr>
              <w:t xml:space="preserve">operadores de alta capacidad y se cubre el 95.66% del </w:t>
            </w:r>
            <w:r w:rsidRPr="00B30DC6">
              <w:rPr>
                <w:rFonts w:ascii="ITC Avant Garde" w:hAnsi="ITC Avant Garde"/>
                <w:sz w:val="18"/>
                <w:szCs w:val="18"/>
              </w:rPr>
              <w:t>mercado medido en suscripciones.</w:t>
            </w:r>
          </w:p>
          <w:p w14:paraId="739A9456" w14:textId="77777777" w:rsidR="00B30DC6" w:rsidRDefault="00B30DC6" w:rsidP="00B30DC6">
            <w:pPr>
              <w:jc w:val="both"/>
              <w:rPr>
                <w:rFonts w:ascii="ITC Avant Garde" w:hAnsi="ITC Avant Garde"/>
                <w:sz w:val="18"/>
                <w:szCs w:val="18"/>
              </w:rPr>
            </w:pPr>
          </w:p>
          <w:p w14:paraId="0C398CC6" w14:textId="7740C84B" w:rsidR="00B30DC6" w:rsidRDefault="00B30DC6" w:rsidP="00B30DC6">
            <w:pPr>
              <w:jc w:val="both"/>
              <w:rPr>
                <w:rFonts w:ascii="ITC Avant Garde" w:hAnsi="ITC Avant Garde"/>
                <w:sz w:val="18"/>
                <w:szCs w:val="18"/>
              </w:rPr>
            </w:pPr>
            <w:r w:rsidRPr="00B30DC6">
              <w:rPr>
                <w:rFonts w:ascii="ITC Avant Garde" w:hAnsi="ITC Avant Garde"/>
                <w:sz w:val="18"/>
                <w:szCs w:val="18"/>
              </w:rPr>
              <w:t>Para el servicio de T</w:t>
            </w:r>
            <w:r w:rsidR="00125F2F">
              <w:rPr>
                <w:rFonts w:ascii="ITC Avant Garde" w:hAnsi="ITC Avant Garde"/>
                <w:sz w:val="18"/>
                <w:szCs w:val="18"/>
              </w:rPr>
              <w:t>V</w:t>
            </w:r>
            <w:r w:rsidRPr="00B30DC6">
              <w:rPr>
                <w:rFonts w:ascii="ITC Avant Garde" w:hAnsi="ITC Avant Garde"/>
                <w:sz w:val="18"/>
                <w:szCs w:val="18"/>
              </w:rPr>
              <w:t xml:space="preserve"> Restringida se consideran 9 </w:t>
            </w:r>
            <w:r>
              <w:rPr>
                <w:rFonts w:ascii="ITC Avant Garde" w:hAnsi="ITC Avant Garde"/>
                <w:sz w:val="18"/>
                <w:szCs w:val="18"/>
              </w:rPr>
              <w:t>de alta capacidad</w:t>
            </w:r>
            <w:r w:rsidRPr="00B30DC6">
              <w:rPr>
                <w:rFonts w:ascii="ITC Avant Garde" w:hAnsi="ITC Avant Garde"/>
                <w:sz w:val="18"/>
                <w:szCs w:val="18"/>
              </w:rPr>
              <w:t>, co</w:t>
            </w:r>
            <w:r>
              <w:rPr>
                <w:rFonts w:ascii="ITC Avant Garde" w:hAnsi="ITC Avant Garde"/>
                <w:sz w:val="18"/>
                <w:szCs w:val="18"/>
              </w:rPr>
              <w:t xml:space="preserve">n los que se cubre el 92.23% de </w:t>
            </w:r>
            <w:r w:rsidRPr="00B30DC6">
              <w:rPr>
                <w:rFonts w:ascii="ITC Avant Garde" w:hAnsi="ITC Avant Garde"/>
                <w:sz w:val="18"/>
                <w:szCs w:val="18"/>
              </w:rPr>
              <w:t>este mercado. Este es el mercado que menos se cubre debido a que este mercado se encuen</w:t>
            </w:r>
            <w:r>
              <w:rPr>
                <w:rFonts w:ascii="ITC Avant Garde" w:hAnsi="ITC Avant Garde"/>
                <w:sz w:val="18"/>
                <w:szCs w:val="18"/>
              </w:rPr>
              <w:t xml:space="preserve">tra atomizado </w:t>
            </w:r>
            <w:r w:rsidRPr="00B30DC6">
              <w:rPr>
                <w:rFonts w:ascii="ITC Avant Garde" w:hAnsi="ITC Avant Garde"/>
                <w:sz w:val="18"/>
                <w:szCs w:val="18"/>
              </w:rPr>
              <w:t>con 663 operadores con menos de 200 mil accesos pero que rep</w:t>
            </w:r>
            <w:r>
              <w:rPr>
                <w:rFonts w:ascii="ITC Avant Garde" w:hAnsi="ITC Avant Garde"/>
                <w:sz w:val="18"/>
                <w:szCs w:val="18"/>
              </w:rPr>
              <w:t>resentan menos del 8% del total de este servicio.</w:t>
            </w:r>
          </w:p>
          <w:p w14:paraId="16DA4034" w14:textId="77777777" w:rsidR="00B30DC6" w:rsidRDefault="00B30DC6" w:rsidP="00B30DC6">
            <w:pPr>
              <w:jc w:val="both"/>
              <w:rPr>
                <w:rFonts w:ascii="ITC Avant Garde" w:hAnsi="ITC Avant Garde"/>
                <w:sz w:val="18"/>
                <w:szCs w:val="18"/>
              </w:rPr>
            </w:pPr>
          </w:p>
          <w:p w14:paraId="4DDDCE2D" w14:textId="77777777" w:rsidR="00B30DC6" w:rsidRDefault="00B30DC6" w:rsidP="00B30DC6">
            <w:pPr>
              <w:jc w:val="both"/>
              <w:rPr>
                <w:rFonts w:ascii="ITC Avant Garde" w:hAnsi="ITC Avant Garde"/>
                <w:sz w:val="18"/>
                <w:szCs w:val="18"/>
              </w:rPr>
            </w:pPr>
            <w:r>
              <w:rPr>
                <w:rFonts w:ascii="ITC Avant Garde" w:hAnsi="ITC Avant Garde"/>
                <w:sz w:val="18"/>
                <w:szCs w:val="18"/>
              </w:rPr>
              <w:t xml:space="preserve">Para el caso de los enlaces dedicados minoristas se consideraron el total de accesos y se confirma </w:t>
            </w:r>
            <w:r w:rsidR="00C33EDF">
              <w:rPr>
                <w:rFonts w:ascii="ITC Avant Garde" w:hAnsi="ITC Avant Garde"/>
                <w:sz w:val="18"/>
                <w:szCs w:val="18"/>
              </w:rPr>
              <w:t>que,</w:t>
            </w:r>
            <w:r>
              <w:rPr>
                <w:rFonts w:ascii="ITC Avant Garde" w:hAnsi="ITC Avant Garde"/>
                <w:sz w:val="18"/>
                <w:szCs w:val="18"/>
              </w:rPr>
              <w:t xml:space="preserve"> con los 8 operadores</w:t>
            </w:r>
            <w:r w:rsidR="007216A1">
              <w:rPr>
                <w:rFonts w:ascii="ITC Avant Garde" w:hAnsi="ITC Avant Garde"/>
                <w:sz w:val="18"/>
                <w:szCs w:val="18"/>
              </w:rPr>
              <w:t xml:space="preserve"> de alta capacidad,</w:t>
            </w:r>
            <w:r>
              <w:rPr>
                <w:rFonts w:ascii="ITC Avant Garde" w:hAnsi="ITC Avant Garde"/>
                <w:sz w:val="18"/>
                <w:szCs w:val="18"/>
              </w:rPr>
              <w:t xml:space="preserve"> quienes cubren cerca del 98% del total de accesos para este </w:t>
            </w:r>
            <w:r w:rsidR="007216A1">
              <w:rPr>
                <w:rFonts w:ascii="ITC Avant Garde" w:hAnsi="ITC Avant Garde"/>
                <w:sz w:val="18"/>
                <w:szCs w:val="18"/>
              </w:rPr>
              <w:t>servicio</w:t>
            </w:r>
            <w:r>
              <w:rPr>
                <w:rFonts w:ascii="ITC Avant Garde" w:hAnsi="ITC Avant Garde"/>
                <w:sz w:val="18"/>
                <w:szCs w:val="18"/>
              </w:rPr>
              <w:t>.</w:t>
            </w:r>
          </w:p>
          <w:p w14:paraId="513B7288" w14:textId="77777777" w:rsidR="007B73C9" w:rsidRPr="00931335" w:rsidRDefault="007B73C9" w:rsidP="00931335">
            <w:pPr>
              <w:jc w:val="both"/>
              <w:rPr>
                <w:rFonts w:ascii="ITC Avant Garde" w:hAnsi="ITC Avant Garde"/>
                <w:sz w:val="18"/>
                <w:szCs w:val="18"/>
              </w:rPr>
            </w:pPr>
          </w:p>
          <w:p w14:paraId="70A5B19B" w14:textId="7FD91F52" w:rsidR="00D91703" w:rsidRDefault="00931335" w:rsidP="00931335">
            <w:pPr>
              <w:jc w:val="both"/>
              <w:rPr>
                <w:rFonts w:ascii="ITC Avant Garde" w:hAnsi="ITC Avant Garde"/>
                <w:sz w:val="18"/>
                <w:szCs w:val="18"/>
              </w:rPr>
            </w:pPr>
            <w:r w:rsidRPr="00931335">
              <w:rPr>
                <w:rFonts w:ascii="ITC Avant Garde" w:hAnsi="ITC Avant Garde"/>
                <w:sz w:val="18"/>
                <w:szCs w:val="18"/>
              </w:rPr>
              <w:t>Debido a las diferencias particulares de cada mercado, se definiero</w:t>
            </w:r>
            <w:r w:rsidR="007B73C9">
              <w:rPr>
                <w:rFonts w:ascii="ITC Avant Garde" w:hAnsi="ITC Avant Garde"/>
                <w:sz w:val="18"/>
                <w:szCs w:val="18"/>
              </w:rPr>
              <w:t xml:space="preserve">n </w:t>
            </w:r>
            <w:r w:rsidR="001E2426">
              <w:rPr>
                <w:rFonts w:ascii="ITC Avant Garde" w:hAnsi="ITC Avant Garde"/>
                <w:sz w:val="18"/>
                <w:szCs w:val="18"/>
              </w:rPr>
              <w:t>supuestos</w:t>
            </w:r>
            <w:r w:rsidR="007B73C9">
              <w:rPr>
                <w:rFonts w:ascii="ITC Avant Garde" w:hAnsi="ITC Avant Garde"/>
                <w:sz w:val="18"/>
                <w:szCs w:val="18"/>
              </w:rPr>
              <w:t xml:space="preserve"> especiales para cada </w:t>
            </w:r>
            <w:r w:rsidRPr="00931335">
              <w:rPr>
                <w:rFonts w:ascii="ITC Avant Garde" w:hAnsi="ITC Avant Garde"/>
                <w:sz w:val="18"/>
                <w:szCs w:val="18"/>
              </w:rPr>
              <w:t xml:space="preserve">servicio para considerar como </w:t>
            </w:r>
            <w:r w:rsidR="009D4AC4">
              <w:rPr>
                <w:rFonts w:ascii="ITC Avant Garde" w:hAnsi="ITC Avant Garde"/>
                <w:sz w:val="18"/>
                <w:szCs w:val="18"/>
              </w:rPr>
              <w:t>los de menor capacidad</w:t>
            </w:r>
            <w:r w:rsidRPr="00931335">
              <w:rPr>
                <w:rFonts w:ascii="ITC Avant Garde" w:hAnsi="ITC Avant Garde"/>
                <w:sz w:val="18"/>
                <w:szCs w:val="18"/>
              </w:rPr>
              <w:t xml:space="preserve"> a los operadores que no s</w:t>
            </w:r>
            <w:r w:rsidR="007B73C9">
              <w:rPr>
                <w:rFonts w:ascii="ITC Avant Garde" w:hAnsi="ITC Avant Garde"/>
                <w:sz w:val="18"/>
                <w:szCs w:val="18"/>
              </w:rPr>
              <w:t xml:space="preserve">obrepasasen estas condiciones y </w:t>
            </w:r>
            <w:r w:rsidRPr="00931335">
              <w:rPr>
                <w:rFonts w:ascii="ITC Avant Garde" w:hAnsi="ITC Avant Garde"/>
                <w:sz w:val="18"/>
                <w:szCs w:val="18"/>
              </w:rPr>
              <w:t xml:space="preserve">de </w:t>
            </w:r>
            <w:r w:rsidR="009D4AC4">
              <w:rPr>
                <w:rFonts w:ascii="ITC Avant Garde" w:hAnsi="ITC Avant Garde"/>
                <w:sz w:val="18"/>
                <w:szCs w:val="18"/>
              </w:rPr>
              <w:t xml:space="preserve">mayor capacidad a </w:t>
            </w:r>
            <w:r w:rsidRPr="00931335">
              <w:rPr>
                <w:rFonts w:ascii="ITC Avant Garde" w:hAnsi="ITC Avant Garde"/>
                <w:sz w:val="18"/>
                <w:szCs w:val="18"/>
              </w:rPr>
              <w:t xml:space="preserve">aquellos que sobrepasaran alguna condición. Para definir </w:t>
            </w:r>
            <w:r w:rsidR="007B73C9">
              <w:rPr>
                <w:rFonts w:ascii="ITC Avant Garde" w:hAnsi="ITC Avant Garde"/>
                <w:sz w:val="18"/>
                <w:szCs w:val="18"/>
              </w:rPr>
              <w:t xml:space="preserve">las condiciones de cada mercado </w:t>
            </w:r>
            <w:r w:rsidRPr="00931335">
              <w:rPr>
                <w:rFonts w:ascii="ITC Avant Garde" w:hAnsi="ITC Avant Garde"/>
                <w:sz w:val="18"/>
                <w:szCs w:val="18"/>
              </w:rPr>
              <w:t>se realizó un mapeo para cada servicio por grupo de interés eco</w:t>
            </w:r>
            <w:r w:rsidR="007B73C9">
              <w:rPr>
                <w:rFonts w:ascii="ITC Avant Garde" w:hAnsi="ITC Avant Garde"/>
                <w:sz w:val="18"/>
                <w:szCs w:val="18"/>
              </w:rPr>
              <w:t xml:space="preserve">nómico y por operador, así como </w:t>
            </w:r>
            <w:r w:rsidRPr="00931335">
              <w:rPr>
                <w:rFonts w:ascii="ITC Avant Garde" w:hAnsi="ITC Avant Garde"/>
                <w:sz w:val="18"/>
                <w:szCs w:val="18"/>
              </w:rPr>
              <w:t>el impacto del umbral para cad</w:t>
            </w:r>
            <w:r w:rsidR="009D4AC4">
              <w:rPr>
                <w:rFonts w:ascii="ITC Avant Garde" w:hAnsi="ITC Avant Garde"/>
                <w:sz w:val="18"/>
                <w:szCs w:val="18"/>
              </w:rPr>
              <w:t xml:space="preserve">a mercado de telecomunicaciones, teniendo como resultado los </w:t>
            </w:r>
            <w:r w:rsidR="001E2426">
              <w:rPr>
                <w:rFonts w:ascii="ITC Avant Garde" w:hAnsi="ITC Avant Garde"/>
                <w:sz w:val="18"/>
                <w:szCs w:val="18"/>
              </w:rPr>
              <w:t>supuestos</w:t>
            </w:r>
            <w:r w:rsidR="009D4AC4">
              <w:rPr>
                <w:rFonts w:ascii="ITC Avant Garde" w:hAnsi="ITC Avant Garde"/>
                <w:sz w:val="18"/>
                <w:szCs w:val="18"/>
              </w:rPr>
              <w:t xml:space="preserve"> reportados en la sección 4 de esta AIR y en los lineamientos TERCERO y CUARTO del Anteproyecto.</w:t>
            </w:r>
          </w:p>
          <w:p w14:paraId="1F9B7E39" w14:textId="77777777" w:rsidR="00B31809" w:rsidRPr="00DD06A0" w:rsidRDefault="00B31809" w:rsidP="00225DA6">
            <w:pPr>
              <w:jc w:val="both"/>
              <w:rPr>
                <w:rFonts w:ascii="ITC Avant Garde" w:hAnsi="ITC Avant Garde"/>
                <w:sz w:val="18"/>
                <w:szCs w:val="18"/>
              </w:rPr>
            </w:pPr>
          </w:p>
        </w:tc>
      </w:tr>
    </w:tbl>
    <w:p w14:paraId="39A23F29"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717D6ACE" w14:textId="77777777" w:rsidTr="00AD4689">
        <w:trPr>
          <w:trHeight w:val="1793"/>
        </w:trPr>
        <w:tc>
          <w:tcPr>
            <w:tcW w:w="8828" w:type="dxa"/>
          </w:tcPr>
          <w:p w14:paraId="205DC9E9"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4917A418"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2AFF0C41"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61"/>
              <w:gridCol w:w="7441"/>
            </w:tblGrid>
            <w:tr w:rsidR="005335CF" w:rsidRPr="00DD06A0" w14:paraId="00CCE3CF" w14:textId="77777777" w:rsidTr="00023BBB">
              <w:trPr>
                <w:jc w:val="center"/>
              </w:trPr>
              <w:tc>
                <w:tcPr>
                  <w:tcW w:w="2150" w:type="dxa"/>
                  <w:tcBorders>
                    <w:bottom w:val="single" w:sz="4" w:space="0" w:color="auto"/>
                  </w:tcBorders>
                  <w:shd w:val="clear" w:color="auto" w:fill="A8D08D" w:themeFill="accent6" w:themeFillTint="99"/>
                </w:tcPr>
                <w:p w14:paraId="1585E3C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C80B5D7"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67049" w:rsidRPr="00DD06A0" w14:paraId="0CC0FA82" w14:textId="77777777" w:rsidTr="00023BBB">
              <w:trPr>
                <w:jc w:val="center"/>
              </w:trPr>
              <w:sdt>
                <w:sdtPr>
                  <w:rPr>
                    <w:rFonts w:ascii="ITC Avant Garde" w:hAnsi="ITC Avant Garde"/>
                    <w:sz w:val="18"/>
                    <w:szCs w:val="18"/>
                  </w:rPr>
                  <w:alias w:val="Tipo"/>
                  <w:tag w:val="TIpo"/>
                  <w:id w:val="848215932"/>
                  <w:placeholder>
                    <w:docPart w:val="A757B71BCB9A446EB8C7C018B2E220B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C227D" w14:textId="77777777" w:rsidR="00567049" w:rsidRPr="00DD06A0" w:rsidRDefault="00567049"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vMerge w:val="restart"/>
                  <w:tcBorders>
                    <w:left w:val="single" w:sz="4" w:space="0" w:color="auto"/>
                  </w:tcBorders>
                  <w:shd w:val="clear" w:color="auto" w:fill="FFFFFF" w:themeFill="background1"/>
                </w:tcPr>
                <w:p w14:paraId="36D3E848" w14:textId="77777777" w:rsidR="00567049" w:rsidRDefault="00567049" w:rsidP="00CC09F0">
                  <w:pPr>
                    <w:jc w:val="both"/>
                    <w:rPr>
                      <w:rFonts w:ascii="ITC Avant Garde" w:hAnsi="ITC Avant Garde"/>
                      <w:sz w:val="18"/>
                      <w:szCs w:val="18"/>
                    </w:rPr>
                  </w:pPr>
                  <w:r>
                    <w:rPr>
                      <w:rFonts w:ascii="ITC Avant Garde" w:hAnsi="ITC Avant Garde"/>
                      <w:sz w:val="18"/>
                      <w:szCs w:val="18"/>
                    </w:rPr>
                    <w:t>S</w:t>
                  </w:r>
                  <w:r w:rsidRPr="00567049">
                    <w:rPr>
                      <w:rFonts w:ascii="ITC Avant Garde" w:hAnsi="ITC Avant Garde"/>
                      <w:sz w:val="18"/>
                      <w:szCs w:val="18"/>
                    </w:rPr>
                    <w:t xml:space="preserve">i bien es cierto </w:t>
                  </w:r>
                  <w:r>
                    <w:rPr>
                      <w:rFonts w:ascii="ITC Avant Garde" w:hAnsi="ITC Avant Garde"/>
                      <w:sz w:val="18"/>
                      <w:szCs w:val="18"/>
                    </w:rPr>
                    <w:t xml:space="preserve">que </w:t>
                  </w:r>
                  <w:r w:rsidRPr="00567049">
                    <w:rPr>
                      <w:rFonts w:ascii="ITC Avant Garde" w:hAnsi="ITC Avant Garde"/>
                      <w:sz w:val="18"/>
                      <w:szCs w:val="18"/>
                    </w:rPr>
                    <w:t>el presente Anteproyecto de regulación no contiene un impacto directo en la comercialización de bienes</w:t>
                  </w:r>
                  <w:r>
                    <w:rPr>
                      <w:rFonts w:ascii="ITC Avant Garde" w:hAnsi="ITC Avant Garde"/>
                      <w:sz w:val="18"/>
                      <w:szCs w:val="18"/>
                    </w:rPr>
                    <w:t>, servicios</w:t>
                  </w:r>
                  <w:r w:rsidRPr="00567049">
                    <w:rPr>
                      <w:rFonts w:ascii="ITC Avant Garde" w:hAnsi="ITC Avant Garde"/>
                      <w:sz w:val="18"/>
                      <w:szCs w:val="18"/>
                    </w:rPr>
                    <w:t xml:space="preserve"> o mercancías </w:t>
                  </w:r>
                  <w:r>
                    <w:rPr>
                      <w:rFonts w:ascii="ITC Avant Garde" w:hAnsi="ITC Avant Garde"/>
                      <w:sz w:val="18"/>
                      <w:szCs w:val="18"/>
                    </w:rPr>
                    <w:t xml:space="preserve">en el sector de telecomunicación, </w:t>
                  </w:r>
                  <w:r w:rsidRPr="00567049">
                    <w:rPr>
                      <w:rFonts w:ascii="ITC Avant Garde" w:hAnsi="ITC Avant Garde"/>
                      <w:sz w:val="18"/>
                      <w:szCs w:val="18"/>
                    </w:rPr>
                    <w:t xml:space="preserve">la </w:t>
                  </w:r>
                  <w:r>
                    <w:rPr>
                      <w:rFonts w:ascii="ITC Avant Garde" w:hAnsi="ITC Avant Garde"/>
                      <w:sz w:val="18"/>
                      <w:szCs w:val="18"/>
                    </w:rPr>
                    <w:t xml:space="preserve">información estadística que se generará a partir de este nuevo sistema de requerimientos proporcionará </w:t>
                  </w:r>
                  <w:r w:rsidRPr="00567049">
                    <w:rPr>
                      <w:rFonts w:ascii="ITC Avant Garde" w:hAnsi="ITC Avant Garde"/>
                      <w:sz w:val="18"/>
                      <w:szCs w:val="18"/>
                    </w:rPr>
                    <w:t xml:space="preserve">información oportuna, detallada, clara, transparente y actualizada sobre las condiciones y comportamiento </w:t>
                  </w:r>
                  <w:r>
                    <w:rPr>
                      <w:rFonts w:ascii="ITC Avant Garde" w:hAnsi="ITC Avant Garde"/>
                      <w:sz w:val="18"/>
                      <w:szCs w:val="18"/>
                    </w:rPr>
                    <w:t xml:space="preserve">de los mercados regulados por el Instituto </w:t>
                  </w:r>
                  <w:r w:rsidRPr="00567049">
                    <w:rPr>
                      <w:rFonts w:ascii="ITC Avant Garde" w:hAnsi="ITC Avant Garde"/>
                      <w:sz w:val="18"/>
                      <w:szCs w:val="18"/>
                    </w:rPr>
                    <w:t>y, en ese sentido, la información recopilada a través de diversos instrumentos de captación posibilitan a los age</w:t>
                  </w:r>
                  <w:r>
                    <w:rPr>
                      <w:rFonts w:ascii="ITC Avant Garde" w:hAnsi="ITC Avant Garde"/>
                      <w:sz w:val="18"/>
                      <w:szCs w:val="18"/>
                    </w:rPr>
                    <w:t xml:space="preserve">ntes económicos a conocer </w:t>
                  </w:r>
                  <w:r w:rsidRPr="00567049">
                    <w:rPr>
                      <w:rFonts w:ascii="ITC Avant Garde" w:hAnsi="ITC Avant Garde"/>
                      <w:sz w:val="18"/>
                      <w:szCs w:val="18"/>
                    </w:rPr>
                    <w:t>las variables principales del sector (</w:t>
                  </w:r>
                  <w:r w:rsidRPr="00B72B0C">
                    <w:rPr>
                      <w:rFonts w:ascii="ITC Avant Garde" w:hAnsi="ITC Avant Garde"/>
                      <w:i/>
                      <w:sz w:val="18"/>
                      <w:szCs w:val="18"/>
                    </w:rPr>
                    <w:t>v. gr.</w:t>
                  </w:r>
                  <w:r w:rsidRPr="00567049">
                    <w:rPr>
                      <w:rFonts w:ascii="ITC Avant Garde" w:hAnsi="ITC Avant Garde"/>
                      <w:sz w:val="18"/>
                      <w:szCs w:val="18"/>
                    </w:rPr>
                    <w:t xml:space="preserve"> oferta, demanda, ingreso, producción, remuneraciones, infraestructura, entre otras) y con ello, facilitar la toma de decisiones </w:t>
                  </w:r>
                  <w:r>
                    <w:rPr>
                      <w:rFonts w:ascii="ITC Avant Garde" w:hAnsi="ITC Avant Garde"/>
                      <w:sz w:val="18"/>
                      <w:szCs w:val="18"/>
                    </w:rPr>
                    <w:t>informada y objetiva con mejores resultados en el comercio nacional e internacional de los servicios de telecomunicaciones y de los mercancías asociadas a la cadena de valor de este sector</w:t>
                  </w:r>
                  <w:r w:rsidRPr="00567049">
                    <w:rPr>
                      <w:rFonts w:ascii="ITC Avant Garde" w:hAnsi="ITC Avant Garde"/>
                      <w:sz w:val="18"/>
                      <w:szCs w:val="18"/>
                    </w:rPr>
                    <w:t>.</w:t>
                  </w:r>
                </w:p>
                <w:p w14:paraId="7A82F369" w14:textId="60E7B6FA" w:rsidR="00680061" w:rsidRPr="00DD06A0" w:rsidRDefault="00680061" w:rsidP="00CC09F0">
                  <w:pPr>
                    <w:jc w:val="both"/>
                    <w:rPr>
                      <w:rFonts w:ascii="ITC Avant Garde" w:hAnsi="ITC Avant Garde"/>
                      <w:sz w:val="18"/>
                      <w:szCs w:val="18"/>
                    </w:rPr>
                  </w:pPr>
                  <w:r>
                    <w:rPr>
                      <w:rFonts w:ascii="ITC Avant Garde" w:hAnsi="ITC Avant Garde"/>
                      <w:sz w:val="18"/>
                      <w:szCs w:val="18"/>
                    </w:rPr>
                    <w:t>En los procesos de decisión, está documentada la importancia de contar con el mayor volumen de información oportuna</w:t>
                  </w:r>
                  <w:r w:rsidR="005B677B">
                    <w:rPr>
                      <w:rFonts w:ascii="ITC Avant Garde" w:hAnsi="ITC Avant Garde"/>
                      <w:sz w:val="18"/>
                      <w:szCs w:val="18"/>
                    </w:rPr>
                    <w:t xml:space="preserve">, tal y como se muestra en el siguiente artículo: </w:t>
                  </w:r>
                  <w:hyperlink r:id="rId26" w:history="1">
                    <w:r w:rsidR="005B677B" w:rsidRPr="00B72B0C">
                      <w:rPr>
                        <w:rFonts w:ascii="ITC Avant Garde" w:hAnsi="ITC Avant Garde"/>
                        <w:sz w:val="18"/>
                        <w:szCs w:val="18"/>
                      </w:rPr>
                      <w:t>https://www.researchgate.net/publication/264848111_ELEMENTS_OF_STATISTICAL_DECISION_MAKING</w:t>
                    </w:r>
                  </w:hyperlink>
                  <w:r w:rsidR="00CC09F0">
                    <w:rPr>
                      <w:rFonts w:ascii="ITC Avant Garde" w:hAnsi="ITC Avant Garde"/>
                      <w:sz w:val="18"/>
                      <w:szCs w:val="18"/>
                    </w:rPr>
                    <w:t xml:space="preserve"> </w:t>
                  </w:r>
                  <w:bookmarkStart w:id="0" w:name="_GoBack"/>
                  <w:bookmarkEnd w:id="0"/>
                  <w:r w:rsidR="00CC09F0">
                    <w:rPr>
                      <w:rFonts w:ascii="ITC Avant Garde" w:hAnsi="ITC Avant Garde"/>
                      <w:sz w:val="18"/>
                      <w:szCs w:val="18"/>
                    </w:rPr>
                    <w:t xml:space="preserve"> </w:t>
                  </w:r>
                  <w:r w:rsidR="005B677B">
                    <w:rPr>
                      <w:rFonts w:ascii="ITC Avant Garde" w:hAnsi="ITC Avant Garde"/>
                      <w:sz w:val="18"/>
                      <w:szCs w:val="18"/>
                    </w:rPr>
                    <w:t xml:space="preserve"> </w:t>
                  </w:r>
                </w:p>
              </w:tc>
            </w:tr>
            <w:tr w:rsidR="00567049" w:rsidRPr="00DD06A0" w14:paraId="3804464E" w14:textId="77777777" w:rsidTr="00023BBB">
              <w:trPr>
                <w:jc w:val="center"/>
              </w:trPr>
              <w:sdt>
                <w:sdtPr>
                  <w:rPr>
                    <w:rFonts w:ascii="ITC Avant Garde" w:hAnsi="ITC Avant Garde"/>
                    <w:sz w:val="18"/>
                    <w:szCs w:val="18"/>
                  </w:rPr>
                  <w:alias w:val="Tipo"/>
                  <w:tag w:val="TIpo"/>
                  <w:id w:val="1145694566"/>
                  <w:placeholder>
                    <w:docPart w:val="DA866D893E874DDBAFCFFD5AE2373A4B"/>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70E56" w14:textId="77777777" w:rsidR="00567049" w:rsidRDefault="00567049" w:rsidP="00567049">
                      <w:pPr>
                        <w:rPr>
                          <w:rFonts w:ascii="ITC Avant Garde" w:hAnsi="ITC Avant Garde"/>
                          <w:sz w:val="18"/>
                          <w:szCs w:val="18"/>
                        </w:rPr>
                      </w:pPr>
                      <w:r>
                        <w:rPr>
                          <w:rFonts w:ascii="ITC Avant Garde" w:hAnsi="ITC Avant Garde"/>
                          <w:sz w:val="18"/>
                          <w:szCs w:val="18"/>
                        </w:rPr>
                        <w:t>Comercio internacional</w:t>
                      </w:r>
                    </w:p>
                  </w:tc>
                </w:sdtContent>
              </w:sdt>
              <w:tc>
                <w:tcPr>
                  <w:tcW w:w="6452" w:type="dxa"/>
                  <w:vMerge/>
                  <w:tcBorders>
                    <w:left w:val="single" w:sz="4" w:space="0" w:color="auto"/>
                  </w:tcBorders>
                  <w:shd w:val="clear" w:color="auto" w:fill="FFFFFF" w:themeFill="background1"/>
                </w:tcPr>
                <w:p w14:paraId="40CDF387" w14:textId="77777777" w:rsidR="00567049" w:rsidRPr="00DD06A0" w:rsidRDefault="00567049" w:rsidP="00567049">
                  <w:pPr>
                    <w:jc w:val="center"/>
                    <w:rPr>
                      <w:rFonts w:ascii="ITC Avant Garde" w:hAnsi="ITC Avant Garde"/>
                      <w:sz w:val="18"/>
                      <w:szCs w:val="18"/>
                    </w:rPr>
                  </w:pPr>
                </w:p>
              </w:tc>
            </w:tr>
          </w:tbl>
          <w:p w14:paraId="1709E406" w14:textId="77777777" w:rsidR="002025CB" w:rsidRPr="00DD06A0" w:rsidRDefault="002025CB" w:rsidP="00225DA6">
            <w:pPr>
              <w:jc w:val="both"/>
              <w:rPr>
                <w:rFonts w:ascii="ITC Avant Garde" w:hAnsi="ITC Avant Garde"/>
                <w:sz w:val="18"/>
                <w:szCs w:val="18"/>
                <w:highlight w:val="yellow"/>
              </w:rPr>
            </w:pPr>
          </w:p>
        </w:tc>
      </w:tr>
    </w:tbl>
    <w:p w14:paraId="73775C9D"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3B0FB075" w14:textId="77777777" w:rsidTr="00A35A74">
        <w:tc>
          <w:tcPr>
            <w:tcW w:w="8828" w:type="dxa"/>
          </w:tcPr>
          <w:p w14:paraId="4528F5EF"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4F6FB840" w14:textId="77777777" w:rsidR="00A35A74" w:rsidRPr="00DD06A0" w:rsidRDefault="00A35A74" w:rsidP="00E21B49">
            <w:pPr>
              <w:jc w:val="both"/>
              <w:rPr>
                <w:rFonts w:ascii="ITC Avant Garde" w:hAnsi="ITC Avant Garde"/>
                <w:sz w:val="18"/>
                <w:szCs w:val="18"/>
              </w:rPr>
            </w:pPr>
          </w:p>
          <w:p w14:paraId="0BFC54B5" w14:textId="77777777" w:rsidR="005A6B8E" w:rsidRPr="005A6B8E" w:rsidRDefault="005A6B8E" w:rsidP="005A6B8E">
            <w:pPr>
              <w:jc w:val="both"/>
              <w:rPr>
                <w:rFonts w:ascii="ITC Avant Garde" w:hAnsi="ITC Avant Garde"/>
                <w:sz w:val="18"/>
                <w:szCs w:val="18"/>
              </w:rPr>
            </w:pPr>
            <w:r>
              <w:rPr>
                <w:rFonts w:ascii="ITC Avant Garde" w:hAnsi="ITC Avant Garde"/>
                <w:sz w:val="18"/>
                <w:szCs w:val="18"/>
              </w:rPr>
              <w:t>L</w:t>
            </w:r>
            <w:r w:rsidRPr="005A6B8E">
              <w:rPr>
                <w:rFonts w:ascii="ITC Avant Garde" w:hAnsi="ITC Avant Garde"/>
                <w:sz w:val="18"/>
                <w:szCs w:val="18"/>
              </w:rPr>
              <w:t xml:space="preserve">a LGTAIP reconoce los conceptos de agregación y desagregación y, de hecho, en un ejercicio de máxima apertura, fomenta la publicación de la información en posesión de los sujetos obligados en materia de acceso a la información con el mayor grado de desagregación posible, según se advierte en los artículos 3º, fracción VI, inciso g) y 70, fracción XXX, que a la letra señalan lo siguiente (énfasis añadidos): </w:t>
            </w:r>
          </w:p>
          <w:p w14:paraId="6A4A54FB" w14:textId="77777777" w:rsidR="005A6B8E" w:rsidRPr="005A6B8E" w:rsidRDefault="005A6B8E" w:rsidP="005A6B8E">
            <w:pPr>
              <w:jc w:val="both"/>
              <w:rPr>
                <w:rFonts w:ascii="ITC Avant Garde" w:hAnsi="ITC Avant Garde"/>
                <w:sz w:val="18"/>
                <w:szCs w:val="18"/>
              </w:rPr>
            </w:pPr>
          </w:p>
          <w:p w14:paraId="40AB07FC" w14:textId="77777777" w:rsidR="005A6B8E" w:rsidRPr="005A6B8E" w:rsidRDefault="005A6B8E" w:rsidP="005A6B8E">
            <w:pPr>
              <w:jc w:val="both"/>
              <w:rPr>
                <w:rFonts w:ascii="ITC Avant Garde" w:hAnsi="ITC Avant Garde"/>
                <w:sz w:val="18"/>
                <w:szCs w:val="18"/>
              </w:rPr>
            </w:pPr>
            <w:r w:rsidRPr="005A6B8E">
              <w:rPr>
                <w:rFonts w:ascii="ITC Avant Garde" w:hAnsi="ITC Avant Garde"/>
                <w:sz w:val="18"/>
                <w:szCs w:val="18"/>
              </w:rPr>
              <w:t>Artículo 3. Para los efectos de la presente Ley se entenderá por:</w:t>
            </w:r>
          </w:p>
          <w:p w14:paraId="7C5E307A"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14:paraId="4476A1AB"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VI. Datos abiertos: Los datos digitales de carácter público que son accesibles en línea que pueden ser usados, reutilizados y redistribuidos por cualquier Interesado y que tienen las siguientes características:</w:t>
            </w:r>
          </w:p>
          <w:p w14:paraId="162505F3"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14:paraId="2561F32D"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g) Primarios: Provienen de la fuente de origen con el máximo nivel de desagregación posible;</w:t>
            </w:r>
          </w:p>
          <w:p w14:paraId="39BACC28"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14:paraId="4E36E6F5" w14:textId="77777777" w:rsidR="005A6B8E" w:rsidRPr="00B72B0C" w:rsidRDefault="005A6B8E" w:rsidP="005A6B8E">
            <w:pPr>
              <w:jc w:val="both"/>
              <w:rPr>
                <w:rFonts w:ascii="ITC Avant Garde" w:hAnsi="ITC Avant Garde"/>
                <w:i/>
                <w:sz w:val="18"/>
                <w:szCs w:val="18"/>
              </w:rPr>
            </w:pPr>
          </w:p>
          <w:p w14:paraId="2B472956"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4098408" w14:textId="77777777"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14:paraId="5C1B2529" w14:textId="77777777" w:rsidR="005A6B8E" w:rsidRDefault="005A6B8E" w:rsidP="00E21B49">
            <w:pPr>
              <w:jc w:val="both"/>
              <w:rPr>
                <w:rFonts w:ascii="ITC Avant Garde" w:hAnsi="ITC Avant Garde"/>
                <w:i/>
                <w:sz w:val="18"/>
                <w:szCs w:val="18"/>
              </w:rPr>
            </w:pPr>
            <w:r w:rsidRPr="00B72B0C">
              <w:rPr>
                <w:rFonts w:ascii="ITC Avant Garde" w:hAnsi="ITC Avant Garde"/>
                <w:i/>
                <w:sz w:val="18"/>
                <w:szCs w:val="18"/>
              </w:rPr>
              <w:t>XXX. Las estadísticas que generen en cumplimiento de sus facultades, competencias o funciones con la mayor desagregación posible”</w:t>
            </w:r>
          </w:p>
          <w:p w14:paraId="186D7235" w14:textId="77777777" w:rsidR="005A6B8E" w:rsidRDefault="005A6B8E" w:rsidP="00E21B49">
            <w:pPr>
              <w:jc w:val="both"/>
              <w:rPr>
                <w:rFonts w:ascii="ITC Avant Garde" w:hAnsi="ITC Avant Garde"/>
                <w:i/>
                <w:sz w:val="18"/>
                <w:szCs w:val="18"/>
              </w:rPr>
            </w:pPr>
          </w:p>
          <w:p w14:paraId="39C32CB4" w14:textId="77777777" w:rsidR="005A6B8E" w:rsidRDefault="005A6B8E" w:rsidP="00E21B49">
            <w:pPr>
              <w:jc w:val="both"/>
              <w:rPr>
                <w:rFonts w:ascii="ITC Avant Garde" w:hAnsi="ITC Avant Garde"/>
                <w:sz w:val="18"/>
                <w:szCs w:val="18"/>
              </w:rPr>
            </w:pPr>
            <w:r>
              <w:rPr>
                <w:rFonts w:ascii="ITC Avant Garde" w:hAnsi="ITC Avant Garde"/>
                <w:sz w:val="18"/>
                <w:szCs w:val="18"/>
              </w:rPr>
              <w:t xml:space="preserve">En este sentido, se considera que el Anteproyecto configura un sistema clave para el Instituto que fomentará mayor eficiencia y </w:t>
            </w:r>
            <w:r w:rsidRPr="005A6B8E">
              <w:rPr>
                <w:rFonts w:ascii="ITC Avant Garde" w:hAnsi="ITC Avant Garde"/>
                <w:sz w:val="18"/>
                <w:szCs w:val="18"/>
              </w:rPr>
              <w:t xml:space="preserve">eficacia en las acciones </w:t>
            </w:r>
            <w:r>
              <w:rPr>
                <w:rFonts w:ascii="ITC Avant Garde" w:hAnsi="ITC Avant Garde"/>
                <w:sz w:val="18"/>
                <w:szCs w:val="18"/>
              </w:rPr>
              <w:t>del mismo</w:t>
            </w:r>
            <w:r w:rsidRPr="005A6B8E">
              <w:rPr>
                <w:rFonts w:ascii="ITC Avant Garde" w:hAnsi="ITC Avant Garde"/>
                <w:sz w:val="18"/>
                <w:szCs w:val="18"/>
              </w:rPr>
              <w:t>, especialmente en e</w:t>
            </w:r>
            <w:r>
              <w:rPr>
                <w:rFonts w:ascii="ITC Avant Garde" w:hAnsi="ITC Avant Garde"/>
                <w:sz w:val="18"/>
                <w:szCs w:val="18"/>
              </w:rPr>
              <w:t xml:space="preserve">l manejo de recursos públicos y </w:t>
            </w:r>
            <w:r w:rsidRPr="005A6B8E">
              <w:rPr>
                <w:rFonts w:ascii="ITC Avant Garde" w:hAnsi="ITC Avant Garde"/>
                <w:sz w:val="18"/>
                <w:szCs w:val="18"/>
              </w:rPr>
              <w:t>es esencial para la rendición de cuentas y la transparenci</w:t>
            </w:r>
            <w:r>
              <w:rPr>
                <w:rFonts w:ascii="ITC Avant Garde" w:hAnsi="ITC Avant Garde"/>
                <w:sz w:val="18"/>
                <w:szCs w:val="18"/>
              </w:rPr>
              <w:t xml:space="preserve">a de sus operaciones. </w:t>
            </w:r>
          </w:p>
          <w:p w14:paraId="0F96B9E1" w14:textId="77777777" w:rsidR="005A6B8E" w:rsidRDefault="005A6B8E" w:rsidP="00E21B49">
            <w:pPr>
              <w:jc w:val="both"/>
              <w:rPr>
                <w:rFonts w:ascii="ITC Avant Garde" w:hAnsi="ITC Avant Garde"/>
                <w:sz w:val="18"/>
                <w:szCs w:val="18"/>
              </w:rPr>
            </w:pPr>
          </w:p>
          <w:p w14:paraId="2465A0F7" w14:textId="77777777" w:rsidR="005A6B8E" w:rsidRDefault="005A6B8E" w:rsidP="00E21B49">
            <w:pPr>
              <w:jc w:val="both"/>
              <w:rPr>
                <w:rFonts w:ascii="ITC Avant Garde" w:hAnsi="ITC Avant Garde"/>
                <w:sz w:val="18"/>
                <w:szCs w:val="18"/>
              </w:rPr>
            </w:pPr>
            <w:r>
              <w:rPr>
                <w:rFonts w:ascii="ITC Avant Garde" w:hAnsi="ITC Avant Garde"/>
                <w:sz w:val="18"/>
                <w:szCs w:val="18"/>
              </w:rPr>
              <w:t xml:space="preserve">Asimismo, </w:t>
            </w:r>
            <w:r w:rsidRPr="005A6B8E">
              <w:rPr>
                <w:rFonts w:ascii="ITC Avant Garde" w:hAnsi="ITC Avant Garde"/>
                <w:sz w:val="18"/>
                <w:szCs w:val="18"/>
              </w:rPr>
              <w:t>promueve mayor responsabilidad en el resp</w:t>
            </w:r>
            <w:r>
              <w:rPr>
                <w:rFonts w:ascii="ITC Avant Garde" w:hAnsi="ITC Avant Garde"/>
                <w:sz w:val="18"/>
                <w:szCs w:val="18"/>
              </w:rPr>
              <w:t xml:space="preserve">eto y promoción de los derechos </w:t>
            </w:r>
            <w:r w:rsidRPr="005A6B8E">
              <w:rPr>
                <w:rFonts w:ascii="ITC Avant Garde" w:hAnsi="ITC Avant Garde"/>
                <w:sz w:val="18"/>
                <w:szCs w:val="18"/>
              </w:rPr>
              <w:t>individuales, así como una mejor atención a las necesi</w:t>
            </w:r>
            <w:r>
              <w:rPr>
                <w:rFonts w:ascii="ITC Avant Garde" w:hAnsi="ITC Avant Garde"/>
                <w:sz w:val="18"/>
                <w:szCs w:val="18"/>
              </w:rPr>
              <w:t xml:space="preserve">dades y demandas públicas. Todo </w:t>
            </w:r>
            <w:r w:rsidRPr="005A6B8E">
              <w:rPr>
                <w:rFonts w:ascii="ITC Avant Garde" w:hAnsi="ITC Avant Garde"/>
                <w:sz w:val="18"/>
                <w:szCs w:val="18"/>
              </w:rPr>
              <w:t xml:space="preserve">esto contribuye en la consolidación de la confianza de la </w:t>
            </w:r>
            <w:r>
              <w:rPr>
                <w:rFonts w:ascii="ITC Avant Garde" w:hAnsi="ITC Avant Garde"/>
                <w:sz w:val="18"/>
                <w:szCs w:val="18"/>
              </w:rPr>
              <w:t xml:space="preserve">ciudadanía en las instituciones </w:t>
            </w:r>
            <w:r w:rsidRPr="005A6B8E">
              <w:rPr>
                <w:rFonts w:ascii="ITC Avant Garde" w:hAnsi="ITC Avant Garde"/>
                <w:sz w:val="18"/>
                <w:szCs w:val="18"/>
              </w:rPr>
              <w:t>gubernamentales</w:t>
            </w:r>
            <w:r>
              <w:rPr>
                <w:rFonts w:ascii="ITC Avant Garde" w:hAnsi="ITC Avant Garde"/>
                <w:sz w:val="18"/>
                <w:szCs w:val="18"/>
              </w:rPr>
              <w:t xml:space="preserve"> y, en particular en el Instituto</w:t>
            </w:r>
            <w:r w:rsidRPr="005A6B8E">
              <w:rPr>
                <w:rFonts w:ascii="ITC Avant Garde" w:hAnsi="ITC Avant Garde"/>
                <w:sz w:val="18"/>
                <w:szCs w:val="18"/>
              </w:rPr>
              <w:t>.</w:t>
            </w:r>
          </w:p>
          <w:p w14:paraId="69DCEE5B" w14:textId="77777777" w:rsidR="005A6B8E" w:rsidRDefault="005A6B8E" w:rsidP="00E21B49">
            <w:pPr>
              <w:jc w:val="both"/>
              <w:rPr>
                <w:rFonts w:ascii="ITC Avant Garde" w:hAnsi="ITC Avant Garde"/>
                <w:sz w:val="18"/>
                <w:szCs w:val="18"/>
              </w:rPr>
            </w:pPr>
          </w:p>
          <w:p w14:paraId="5BB115F6" w14:textId="77777777" w:rsidR="005A6B8E" w:rsidRDefault="005A6B8E" w:rsidP="00E21B49">
            <w:pPr>
              <w:jc w:val="both"/>
              <w:rPr>
                <w:rFonts w:ascii="ITC Avant Garde" w:hAnsi="ITC Avant Garde"/>
                <w:sz w:val="18"/>
                <w:szCs w:val="18"/>
              </w:rPr>
            </w:pPr>
            <w:r>
              <w:rPr>
                <w:rFonts w:ascii="ITC Avant Garde" w:hAnsi="ITC Avant Garde"/>
                <w:sz w:val="18"/>
                <w:szCs w:val="18"/>
              </w:rPr>
              <w:t xml:space="preserve">En este sentido, </w:t>
            </w:r>
            <w:r w:rsidRPr="005A6B8E">
              <w:rPr>
                <w:rFonts w:ascii="ITC Avant Garde" w:hAnsi="ITC Avant Garde"/>
                <w:sz w:val="18"/>
                <w:szCs w:val="18"/>
              </w:rPr>
              <w:t>la Corte Interamericana de Derechos Huma</w:t>
            </w:r>
            <w:r>
              <w:rPr>
                <w:rFonts w:ascii="ITC Avant Garde" w:hAnsi="ITC Avant Garde"/>
                <w:sz w:val="18"/>
                <w:szCs w:val="18"/>
              </w:rPr>
              <w:t xml:space="preserve">nos ha declarado que “el actuar </w:t>
            </w:r>
            <w:r w:rsidRPr="005A6B8E">
              <w:rPr>
                <w:rFonts w:ascii="ITC Avant Garde" w:hAnsi="ITC Avant Garde"/>
                <w:sz w:val="18"/>
                <w:szCs w:val="18"/>
              </w:rPr>
              <w:t>del Estado debe encontrarse regido por los principios de p</w:t>
            </w:r>
            <w:r>
              <w:rPr>
                <w:rFonts w:ascii="ITC Avant Garde" w:hAnsi="ITC Avant Garde"/>
                <w:sz w:val="18"/>
                <w:szCs w:val="18"/>
              </w:rPr>
              <w:t xml:space="preserve">ublicidad y transparencia en la </w:t>
            </w:r>
            <w:r w:rsidRPr="005A6B8E">
              <w:rPr>
                <w:rFonts w:ascii="ITC Avant Garde" w:hAnsi="ITC Avant Garde"/>
                <w:sz w:val="18"/>
                <w:szCs w:val="18"/>
              </w:rPr>
              <w:t>gestión pública, lo que hace posible que las per</w:t>
            </w:r>
            <w:r>
              <w:rPr>
                <w:rFonts w:ascii="ITC Avant Garde" w:hAnsi="ITC Avant Garde"/>
                <w:sz w:val="18"/>
                <w:szCs w:val="18"/>
              </w:rPr>
              <w:t xml:space="preserve">sonas que se encuentran bajo su </w:t>
            </w:r>
            <w:r w:rsidRPr="005A6B8E">
              <w:rPr>
                <w:rFonts w:ascii="ITC Avant Garde" w:hAnsi="ITC Avant Garde"/>
                <w:sz w:val="18"/>
                <w:szCs w:val="18"/>
              </w:rPr>
              <w:t>jurisdicción ejerzan el control democrático de las gestio</w:t>
            </w:r>
            <w:r>
              <w:rPr>
                <w:rFonts w:ascii="ITC Avant Garde" w:hAnsi="ITC Avant Garde"/>
                <w:sz w:val="18"/>
                <w:szCs w:val="18"/>
              </w:rPr>
              <w:t xml:space="preserve">nes estatales, de forma tal que </w:t>
            </w:r>
            <w:r w:rsidRPr="005A6B8E">
              <w:rPr>
                <w:rFonts w:ascii="ITC Avant Garde" w:hAnsi="ITC Avant Garde"/>
                <w:sz w:val="18"/>
                <w:szCs w:val="18"/>
              </w:rPr>
              <w:t>puedan cuestionar, indagar y considerar si se está da</w:t>
            </w:r>
            <w:r>
              <w:rPr>
                <w:rFonts w:ascii="ITC Avant Garde" w:hAnsi="ITC Avant Garde"/>
                <w:sz w:val="18"/>
                <w:szCs w:val="18"/>
              </w:rPr>
              <w:t xml:space="preserve">ndo un adecuado cumplimiento de </w:t>
            </w:r>
            <w:r w:rsidRPr="005A6B8E">
              <w:rPr>
                <w:rFonts w:ascii="ITC Avant Garde" w:hAnsi="ITC Avant Garde"/>
                <w:sz w:val="18"/>
                <w:szCs w:val="18"/>
              </w:rPr>
              <w:t xml:space="preserve">las funciones públicas.” </w:t>
            </w:r>
          </w:p>
          <w:p w14:paraId="33A476B4" w14:textId="77777777" w:rsidR="005A6B8E" w:rsidRDefault="005A6B8E" w:rsidP="00E21B49">
            <w:pPr>
              <w:jc w:val="both"/>
              <w:rPr>
                <w:rFonts w:ascii="ITC Avant Garde" w:hAnsi="ITC Avant Garde"/>
                <w:sz w:val="18"/>
                <w:szCs w:val="18"/>
              </w:rPr>
            </w:pPr>
          </w:p>
          <w:p w14:paraId="476AA64A" w14:textId="77777777" w:rsidR="005A6B8E" w:rsidRDefault="005A6B8E" w:rsidP="005A6B8E">
            <w:pPr>
              <w:jc w:val="both"/>
              <w:rPr>
                <w:rFonts w:ascii="ITC Avant Garde" w:hAnsi="ITC Avant Garde"/>
                <w:sz w:val="18"/>
                <w:szCs w:val="18"/>
              </w:rPr>
            </w:pPr>
            <w:r w:rsidRPr="005A6B8E">
              <w:rPr>
                <w:rFonts w:ascii="ITC Avant Garde" w:hAnsi="ITC Avant Garde"/>
                <w:sz w:val="18"/>
                <w:szCs w:val="18"/>
              </w:rPr>
              <w:t>Especialmente, el derecho de acceso a la informac</w:t>
            </w:r>
            <w:r>
              <w:rPr>
                <w:rFonts w:ascii="ITC Avant Garde" w:hAnsi="ITC Avant Garde"/>
                <w:sz w:val="18"/>
                <w:szCs w:val="18"/>
              </w:rPr>
              <w:t xml:space="preserve">ión puede ayudar a balancear el </w:t>
            </w:r>
            <w:r w:rsidRPr="005A6B8E">
              <w:rPr>
                <w:rFonts w:ascii="ITC Avant Garde" w:hAnsi="ITC Avant Garde"/>
                <w:sz w:val="18"/>
                <w:szCs w:val="18"/>
              </w:rPr>
              <w:t>desequilibrio de poderes y las asimetrías de informa</w:t>
            </w:r>
            <w:r>
              <w:rPr>
                <w:rFonts w:ascii="ITC Avant Garde" w:hAnsi="ITC Avant Garde"/>
                <w:sz w:val="18"/>
                <w:szCs w:val="18"/>
              </w:rPr>
              <w:t xml:space="preserve">ción entre los ciudadanos y sus </w:t>
            </w:r>
            <w:r w:rsidRPr="005A6B8E">
              <w:rPr>
                <w:rFonts w:ascii="ITC Avant Garde" w:hAnsi="ITC Avant Garde"/>
                <w:sz w:val="18"/>
                <w:szCs w:val="18"/>
              </w:rPr>
              <w:t xml:space="preserve">gobiernos, ofreciéndoles la vía para conocer y exigir </w:t>
            </w:r>
            <w:r>
              <w:rPr>
                <w:rFonts w:ascii="ITC Avant Garde" w:hAnsi="ITC Avant Garde"/>
                <w:sz w:val="18"/>
                <w:szCs w:val="18"/>
              </w:rPr>
              <w:t xml:space="preserve">el acceso a los servicios a que </w:t>
            </w:r>
            <w:r w:rsidRPr="005A6B8E">
              <w:rPr>
                <w:rFonts w:ascii="ITC Avant Garde" w:hAnsi="ITC Avant Garde"/>
                <w:sz w:val="18"/>
                <w:szCs w:val="18"/>
              </w:rPr>
              <w:t>tienen derecho, y también los empodera para partic</w:t>
            </w:r>
            <w:r>
              <w:rPr>
                <w:rFonts w:ascii="ITC Avant Garde" w:hAnsi="ITC Avant Garde"/>
                <w:sz w:val="18"/>
                <w:szCs w:val="18"/>
              </w:rPr>
              <w:t xml:space="preserve">ipar en las discusiones de las </w:t>
            </w:r>
            <w:r w:rsidRPr="005A6B8E">
              <w:rPr>
                <w:rFonts w:ascii="ITC Avant Garde" w:hAnsi="ITC Avant Garde"/>
                <w:sz w:val="18"/>
                <w:szCs w:val="18"/>
              </w:rPr>
              <w:t>políticas públicas que los afectan. El derecho a la infor</w:t>
            </w:r>
            <w:r>
              <w:rPr>
                <w:rFonts w:ascii="ITC Avant Garde" w:hAnsi="ITC Avant Garde"/>
                <w:sz w:val="18"/>
                <w:szCs w:val="18"/>
              </w:rPr>
              <w:t xml:space="preserve">mación ayuda a los ciudadanos a </w:t>
            </w:r>
            <w:r w:rsidRPr="005A6B8E">
              <w:rPr>
                <w:rFonts w:ascii="ITC Avant Garde" w:hAnsi="ITC Avant Garde"/>
                <w:sz w:val="18"/>
                <w:szCs w:val="18"/>
              </w:rPr>
              <w:t xml:space="preserve">tener visibilidad en el mapa político </w:t>
            </w:r>
            <w:r>
              <w:rPr>
                <w:rFonts w:ascii="ITC Avant Garde" w:hAnsi="ITC Avant Garde"/>
                <w:sz w:val="18"/>
                <w:szCs w:val="18"/>
              </w:rPr>
              <w:t xml:space="preserve">y de mercado, por lo que </w:t>
            </w:r>
            <w:r w:rsidRPr="005A6B8E">
              <w:rPr>
                <w:rFonts w:ascii="ITC Avant Garde" w:hAnsi="ITC Avant Garde"/>
                <w:sz w:val="18"/>
                <w:szCs w:val="18"/>
              </w:rPr>
              <w:t xml:space="preserve">puede hacer </w:t>
            </w:r>
            <w:r>
              <w:rPr>
                <w:rFonts w:ascii="ITC Avant Garde" w:hAnsi="ITC Avant Garde"/>
                <w:sz w:val="18"/>
                <w:szCs w:val="18"/>
              </w:rPr>
              <w:t xml:space="preserve">que sus necesidades e intereses </w:t>
            </w:r>
            <w:r w:rsidRPr="005A6B8E">
              <w:rPr>
                <w:rFonts w:ascii="ITC Avant Garde" w:hAnsi="ITC Avant Garde"/>
                <w:sz w:val="18"/>
                <w:szCs w:val="18"/>
              </w:rPr>
              <w:t>tengan un avance en su satisfacción.</w:t>
            </w:r>
          </w:p>
          <w:p w14:paraId="617A48FC" w14:textId="77777777" w:rsidR="005A6B8E" w:rsidRDefault="005A6B8E" w:rsidP="005A6B8E">
            <w:pPr>
              <w:jc w:val="both"/>
              <w:rPr>
                <w:rFonts w:ascii="ITC Avant Garde" w:hAnsi="ITC Avant Garde"/>
                <w:sz w:val="18"/>
                <w:szCs w:val="18"/>
              </w:rPr>
            </w:pPr>
          </w:p>
          <w:p w14:paraId="2B4EDF2A" w14:textId="77777777" w:rsidR="005A6B8E" w:rsidRPr="005A6B8E" w:rsidRDefault="005A6B8E" w:rsidP="005A6B8E">
            <w:pPr>
              <w:jc w:val="both"/>
              <w:rPr>
                <w:rFonts w:ascii="ITC Avant Garde" w:hAnsi="ITC Avant Garde"/>
                <w:sz w:val="18"/>
                <w:szCs w:val="18"/>
              </w:rPr>
            </w:pPr>
            <w:r w:rsidRPr="005A6B8E">
              <w:rPr>
                <w:rFonts w:ascii="ITC Avant Garde" w:hAnsi="ITC Avant Garde"/>
                <w:sz w:val="18"/>
                <w:szCs w:val="18"/>
              </w:rPr>
              <w:t>El acceso a la información es un instrumento clave para</w:t>
            </w:r>
            <w:r>
              <w:rPr>
                <w:rFonts w:ascii="ITC Avant Garde" w:hAnsi="ITC Avant Garde"/>
                <w:sz w:val="18"/>
                <w:szCs w:val="18"/>
              </w:rPr>
              <w:t xml:space="preserve"> el ejercicio de otros derechos </w:t>
            </w:r>
            <w:r w:rsidRPr="005A6B8E">
              <w:rPr>
                <w:rFonts w:ascii="ITC Avant Garde" w:hAnsi="ITC Avant Garde"/>
                <w:sz w:val="18"/>
                <w:szCs w:val="18"/>
              </w:rPr>
              <w:t>tales como derechos económicos, sociales y cultu</w:t>
            </w:r>
            <w:r>
              <w:rPr>
                <w:rFonts w:ascii="ITC Avant Garde" w:hAnsi="ITC Avant Garde"/>
                <w:sz w:val="18"/>
                <w:szCs w:val="18"/>
              </w:rPr>
              <w:t xml:space="preserve">rales. Es decir, el derecho a la </w:t>
            </w:r>
            <w:r w:rsidRPr="005A6B8E">
              <w:rPr>
                <w:rFonts w:ascii="ITC Avant Garde" w:hAnsi="ITC Avant Garde"/>
                <w:sz w:val="18"/>
                <w:szCs w:val="18"/>
              </w:rPr>
              <w:t>información permite a los ciudadanos definir ciertas circunstancias que pueden afec</w:t>
            </w:r>
            <w:r>
              <w:rPr>
                <w:rFonts w:ascii="ITC Avant Garde" w:hAnsi="ITC Avant Garde"/>
                <w:sz w:val="18"/>
                <w:szCs w:val="18"/>
              </w:rPr>
              <w:t xml:space="preserve">tar </w:t>
            </w:r>
            <w:r w:rsidRPr="005A6B8E">
              <w:rPr>
                <w:rFonts w:ascii="ITC Avant Garde" w:hAnsi="ITC Avant Garde"/>
                <w:sz w:val="18"/>
                <w:szCs w:val="18"/>
              </w:rPr>
              <w:t>su vida cotidiana y desarrollar la capacidad para tomar d</w:t>
            </w:r>
            <w:r>
              <w:rPr>
                <w:rFonts w:ascii="ITC Avant Garde" w:hAnsi="ITC Avant Garde"/>
                <w:sz w:val="18"/>
                <w:szCs w:val="18"/>
              </w:rPr>
              <w:t xml:space="preserve">ecisiones informadas y acciones </w:t>
            </w:r>
            <w:r w:rsidRPr="005A6B8E">
              <w:rPr>
                <w:rFonts w:ascii="ITC Avant Garde" w:hAnsi="ITC Avant Garde"/>
                <w:sz w:val="18"/>
                <w:szCs w:val="18"/>
              </w:rPr>
              <w:t>concretas con el fin de mejorar sus condiciones de vida.</w:t>
            </w:r>
          </w:p>
          <w:p w14:paraId="0BD40C27" w14:textId="77777777" w:rsidR="005A6B8E" w:rsidRDefault="005A6B8E" w:rsidP="005A6B8E">
            <w:pPr>
              <w:jc w:val="both"/>
              <w:rPr>
                <w:rFonts w:ascii="ITC Avant Garde" w:hAnsi="ITC Avant Garde"/>
                <w:sz w:val="18"/>
                <w:szCs w:val="18"/>
              </w:rPr>
            </w:pPr>
            <w:r w:rsidRPr="005A6B8E">
              <w:rPr>
                <w:rFonts w:ascii="ITC Avant Garde" w:hAnsi="ITC Avant Garde"/>
                <w:sz w:val="18"/>
                <w:szCs w:val="18"/>
              </w:rPr>
              <w:lastRenderedPageBreak/>
              <w:t>El acceso a la información es fundamental debido a</w:t>
            </w:r>
            <w:r>
              <w:rPr>
                <w:rFonts w:ascii="ITC Avant Garde" w:hAnsi="ITC Avant Garde"/>
                <w:sz w:val="18"/>
                <w:szCs w:val="18"/>
              </w:rPr>
              <w:t xml:space="preserve"> que a través de la información </w:t>
            </w:r>
            <w:r w:rsidRPr="005A6B8E">
              <w:rPr>
                <w:rFonts w:ascii="ITC Avant Garde" w:hAnsi="ITC Avant Garde"/>
                <w:sz w:val="18"/>
                <w:szCs w:val="18"/>
              </w:rPr>
              <w:t>adecuada y oportuna se pueden mitigar riesgos de man</w:t>
            </w:r>
            <w:r>
              <w:rPr>
                <w:rFonts w:ascii="ITC Avant Garde" w:hAnsi="ITC Avant Garde"/>
                <w:sz w:val="18"/>
                <w:szCs w:val="18"/>
              </w:rPr>
              <w:t xml:space="preserve">era efectiva y promover mejoras </w:t>
            </w:r>
            <w:r w:rsidRPr="005A6B8E">
              <w:rPr>
                <w:rFonts w:ascii="ITC Avant Garde" w:hAnsi="ITC Avant Garde"/>
                <w:sz w:val="18"/>
                <w:szCs w:val="18"/>
              </w:rPr>
              <w:t>en los servicios públicos básicos tales como la salud, la e</w:t>
            </w:r>
            <w:r>
              <w:rPr>
                <w:rFonts w:ascii="ITC Avant Garde" w:hAnsi="ITC Avant Garde"/>
                <w:sz w:val="18"/>
                <w:szCs w:val="18"/>
              </w:rPr>
              <w:t xml:space="preserve">ducación, la seguridad pública, </w:t>
            </w:r>
            <w:r w:rsidRPr="005A6B8E">
              <w:rPr>
                <w:rFonts w:ascii="ITC Avant Garde" w:hAnsi="ITC Avant Garde"/>
                <w:sz w:val="18"/>
                <w:szCs w:val="18"/>
              </w:rPr>
              <w:t>impulsando el pleno ejercicio de los derechos y libertade</w:t>
            </w:r>
            <w:r>
              <w:rPr>
                <w:rFonts w:ascii="ITC Avant Garde" w:hAnsi="ITC Avant Garde"/>
                <w:sz w:val="18"/>
                <w:szCs w:val="18"/>
              </w:rPr>
              <w:t xml:space="preserve">s, mejorando, de esta forma, la </w:t>
            </w:r>
            <w:r w:rsidRPr="005A6B8E">
              <w:rPr>
                <w:rFonts w:ascii="ITC Avant Garde" w:hAnsi="ITC Avant Garde"/>
                <w:sz w:val="18"/>
                <w:szCs w:val="18"/>
              </w:rPr>
              <w:t xml:space="preserve">calidad de vida. </w:t>
            </w:r>
            <w:r w:rsidRPr="005A6B8E">
              <w:rPr>
                <w:rFonts w:ascii="ITC Avant Garde" w:hAnsi="ITC Avant Garde"/>
                <w:sz w:val="18"/>
                <w:szCs w:val="18"/>
              </w:rPr>
              <w:cr/>
            </w:r>
          </w:p>
          <w:p w14:paraId="7C113448" w14:textId="77777777" w:rsidR="00A35A74" w:rsidRPr="00DD06A0" w:rsidRDefault="00A35A74" w:rsidP="00E21B49">
            <w:pPr>
              <w:jc w:val="both"/>
              <w:rPr>
                <w:rFonts w:ascii="ITC Avant Garde" w:hAnsi="ITC Avant Garde"/>
                <w:sz w:val="18"/>
                <w:szCs w:val="18"/>
              </w:rPr>
            </w:pPr>
          </w:p>
        </w:tc>
      </w:tr>
    </w:tbl>
    <w:p w14:paraId="63F14D8C"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56560FB8" w14:textId="77777777" w:rsidTr="00D500A9">
        <w:tc>
          <w:tcPr>
            <w:tcW w:w="8828" w:type="dxa"/>
          </w:tcPr>
          <w:p w14:paraId="3B38D3EB"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1"/>
            </w:r>
            <w:r w:rsidRPr="00DD06A0">
              <w:rPr>
                <w:rFonts w:ascii="ITC Avant Garde" w:hAnsi="ITC Avant Garde"/>
                <w:b/>
                <w:sz w:val="18"/>
                <w:szCs w:val="18"/>
              </w:rPr>
              <w:t xml:space="preserve"> y los beneficios más significativos derivados de la propuesta de regulación. </w:t>
            </w:r>
          </w:p>
          <w:p w14:paraId="0E26B2F8"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7DAC8A57" w14:textId="77777777" w:rsidR="00D500A9" w:rsidRDefault="00D500A9" w:rsidP="005665BE">
            <w:pPr>
              <w:jc w:val="both"/>
              <w:rPr>
                <w:rFonts w:ascii="ITC Avant Garde" w:hAnsi="ITC Avant Garde"/>
                <w:sz w:val="18"/>
                <w:szCs w:val="18"/>
              </w:rPr>
            </w:pPr>
          </w:p>
          <w:p w14:paraId="5F4418ED" w14:textId="77777777" w:rsidR="00BB2949" w:rsidRDefault="00BB2949" w:rsidP="005665BE">
            <w:pPr>
              <w:jc w:val="both"/>
              <w:rPr>
                <w:rFonts w:ascii="ITC Avant Garde" w:hAnsi="ITC Avant Garde"/>
                <w:sz w:val="18"/>
                <w:szCs w:val="18"/>
              </w:rPr>
            </w:pPr>
            <w:r>
              <w:rPr>
                <w:rFonts w:ascii="ITC Avant Garde" w:hAnsi="ITC Avant Garde"/>
                <w:sz w:val="18"/>
                <w:szCs w:val="18"/>
              </w:rPr>
              <w:t>Nota metodológica</w:t>
            </w:r>
          </w:p>
          <w:p w14:paraId="527D1689" w14:textId="77777777" w:rsidR="00D01989" w:rsidRDefault="00BB2949" w:rsidP="005665BE">
            <w:pPr>
              <w:jc w:val="both"/>
              <w:rPr>
                <w:rFonts w:ascii="ITC Avant Garde" w:hAnsi="ITC Avant Garde"/>
                <w:sz w:val="18"/>
                <w:szCs w:val="18"/>
              </w:rPr>
            </w:pPr>
            <w:r>
              <w:rPr>
                <w:rFonts w:ascii="ITC Avant Garde" w:hAnsi="ITC Avant Garde"/>
                <w:sz w:val="18"/>
                <w:szCs w:val="18"/>
              </w:rPr>
              <w:t>Respecto a la cuantificación de los costos y beneficios, se consideraron los costos recurrentes</w:t>
            </w:r>
            <w:r w:rsidR="00D01989">
              <w:rPr>
                <w:rFonts w:ascii="ITC Avant Garde" w:hAnsi="ITC Avant Garde"/>
                <w:sz w:val="18"/>
                <w:szCs w:val="18"/>
              </w:rPr>
              <w:t xml:space="preserve"> como resultado de la existencia de una regulación que impone conductas periódicas específicas. Esto llevó a anualizar los costos y beneficios para considerar los reportes mensuales o trimestrales que el regulado debe entregar a la CGPE. El horizonte de evaluación es de 5 años y se utiliza el estándar impuesto por la SHCP para aplicar una tasa de descuento social de 10%.</w:t>
            </w:r>
          </w:p>
          <w:p w14:paraId="23D668D4" w14:textId="77777777" w:rsidR="00D01989" w:rsidRDefault="00D01989" w:rsidP="005665BE">
            <w:pPr>
              <w:jc w:val="both"/>
              <w:rPr>
                <w:rFonts w:ascii="ITC Avant Garde" w:hAnsi="ITC Avant Garde"/>
                <w:sz w:val="18"/>
                <w:szCs w:val="18"/>
              </w:rPr>
            </w:pPr>
          </w:p>
          <w:p w14:paraId="7380456F" w14:textId="7F6E348F" w:rsidR="00D01989" w:rsidRDefault="00D01989" w:rsidP="00D01989">
            <w:pPr>
              <w:jc w:val="both"/>
              <w:rPr>
                <w:rFonts w:ascii="ITC Avant Garde" w:hAnsi="ITC Avant Garde"/>
                <w:sz w:val="18"/>
                <w:szCs w:val="18"/>
              </w:rPr>
            </w:pPr>
            <w:r>
              <w:rPr>
                <w:rFonts w:ascii="ITC Avant Garde" w:hAnsi="ITC Avant Garde"/>
                <w:sz w:val="18"/>
                <w:szCs w:val="18"/>
              </w:rPr>
              <w:t xml:space="preserve">Un supuesto importante y que se refleja en los resultados de los operadores por debajo de los </w:t>
            </w:r>
            <w:r w:rsidR="001E2426">
              <w:rPr>
                <w:rFonts w:ascii="ITC Avant Garde" w:hAnsi="ITC Avant Garde"/>
                <w:sz w:val="18"/>
                <w:szCs w:val="18"/>
              </w:rPr>
              <w:t>supuestos</w:t>
            </w:r>
            <w:r>
              <w:rPr>
                <w:rFonts w:ascii="ITC Avant Garde" w:hAnsi="ITC Avant Garde"/>
                <w:sz w:val="18"/>
                <w:szCs w:val="18"/>
              </w:rPr>
              <w:t xml:space="preserve"> es que </w:t>
            </w:r>
            <w:r w:rsidRPr="00D01989">
              <w:rPr>
                <w:rFonts w:ascii="ITC Avant Garde" w:hAnsi="ITC Avant Garde"/>
                <w:sz w:val="18"/>
                <w:szCs w:val="18"/>
              </w:rPr>
              <w:t>deberán completar los format</w:t>
            </w:r>
            <w:r>
              <w:rPr>
                <w:rFonts w:ascii="ITC Avant Garde" w:hAnsi="ITC Avant Garde"/>
                <w:sz w:val="18"/>
                <w:szCs w:val="18"/>
              </w:rPr>
              <w:t xml:space="preserve">os electrónicos de obligaciones </w:t>
            </w:r>
            <w:r w:rsidRPr="00D01989">
              <w:rPr>
                <w:rFonts w:ascii="ITC Avant Garde" w:hAnsi="ITC Avant Garde"/>
                <w:sz w:val="18"/>
                <w:szCs w:val="18"/>
              </w:rPr>
              <w:t>generales y formatos estadísticos simplificados dependiendo el servicio que presten, por lo tanto, no</w:t>
            </w:r>
            <w:r>
              <w:rPr>
                <w:rFonts w:ascii="ITC Avant Garde" w:hAnsi="ITC Avant Garde"/>
                <w:sz w:val="18"/>
                <w:szCs w:val="18"/>
              </w:rPr>
              <w:t xml:space="preserve"> </w:t>
            </w:r>
            <w:r w:rsidRPr="00D01989">
              <w:rPr>
                <w:rFonts w:ascii="ITC Avant Garde" w:hAnsi="ITC Avant Garde"/>
                <w:sz w:val="18"/>
                <w:szCs w:val="18"/>
              </w:rPr>
              <w:t>incurrirán en costos iniciales por la migración de formatos físicos a electrónicos vis a vis el cumplimiento</w:t>
            </w:r>
            <w:r>
              <w:rPr>
                <w:rFonts w:ascii="ITC Avant Garde" w:hAnsi="ITC Avant Garde"/>
                <w:sz w:val="18"/>
                <w:szCs w:val="18"/>
              </w:rPr>
              <w:t xml:space="preserve"> </w:t>
            </w:r>
            <w:r w:rsidRPr="00D01989">
              <w:rPr>
                <w:rFonts w:ascii="ITC Avant Garde" w:hAnsi="ITC Avant Garde"/>
                <w:sz w:val="18"/>
                <w:szCs w:val="18"/>
              </w:rPr>
              <w:t>de obligaciones que realizan en la actualidad.</w:t>
            </w:r>
            <w:r>
              <w:rPr>
                <w:rFonts w:ascii="ITC Avant Garde" w:hAnsi="ITC Avant Garde"/>
                <w:sz w:val="18"/>
                <w:szCs w:val="18"/>
              </w:rPr>
              <w:t xml:space="preserve"> D</w:t>
            </w:r>
            <w:r w:rsidRPr="00D01989">
              <w:rPr>
                <w:rFonts w:ascii="ITC Avant Garde" w:hAnsi="ITC Avant Garde"/>
                <w:sz w:val="18"/>
                <w:szCs w:val="18"/>
              </w:rPr>
              <w:t>ichos costos de inversión serán cubiertos una sola vez y serán exclusivamente</w:t>
            </w:r>
            <w:r>
              <w:rPr>
                <w:rFonts w:ascii="ITC Avant Garde" w:hAnsi="ITC Avant Garde"/>
                <w:sz w:val="18"/>
                <w:szCs w:val="18"/>
              </w:rPr>
              <w:t xml:space="preserve"> </w:t>
            </w:r>
            <w:r w:rsidRPr="00D01989">
              <w:rPr>
                <w:rFonts w:ascii="ITC Avant Garde" w:hAnsi="ITC Avant Garde"/>
                <w:sz w:val="18"/>
                <w:szCs w:val="18"/>
              </w:rPr>
              <w:t>para las adecuaciones necesarias de los sistemas con los que cuentan tanto los operadores</w:t>
            </w:r>
            <w:r>
              <w:rPr>
                <w:rFonts w:ascii="ITC Avant Garde" w:hAnsi="ITC Avant Garde"/>
                <w:sz w:val="18"/>
                <w:szCs w:val="18"/>
              </w:rPr>
              <w:t xml:space="preserve"> </w:t>
            </w:r>
            <w:r w:rsidRPr="00D01989">
              <w:rPr>
                <w:rFonts w:ascii="ITC Avant Garde" w:hAnsi="ITC Avant Garde"/>
                <w:sz w:val="18"/>
                <w:szCs w:val="18"/>
              </w:rPr>
              <w:t>como el Instituto para su operación diaria. Es decir, no será necesario invertir en un sistema específico</w:t>
            </w:r>
            <w:r>
              <w:rPr>
                <w:rFonts w:ascii="ITC Avant Garde" w:hAnsi="ITC Avant Garde"/>
                <w:sz w:val="18"/>
                <w:szCs w:val="18"/>
              </w:rPr>
              <w:t xml:space="preserve"> </w:t>
            </w:r>
            <w:r w:rsidRPr="00D01989">
              <w:rPr>
                <w:rFonts w:ascii="ITC Avant Garde" w:hAnsi="ITC Avant Garde"/>
                <w:sz w:val="18"/>
                <w:szCs w:val="18"/>
              </w:rPr>
              <w:t>para la generación, envío y recepción de información en formato digital</w:t>
            </w:r>
            <w:r w:rsidR="00CD214A">
              <w:rPr>
                <w:rFonts w:ascii="ITC Avant Garde" w:hAnsi="ITC Avant Garde"/>
                <w:sz w:val="18"/>
                <w:szCs w:val="18"/>
              </w:rPr>
              <w:t>.</w:t>
            </w:r>
          </w:p>
          <w:p w14:paraId="1AF4AAEA" w14:textId="77777777" w:rsidR="00D01989" w:rsidRDefault="00D01989" w:rsidP="00D01989">
            <w:pPr>
              <w:jc w:val="both"/>
              <w:rPr>
                <w:rFonts w:ascii="ITC Avant Garde" w:hAnsi="ITC Avant Garde"/>
                <w:sz w:val="18"/>
                <w:szCs w:val="18"/>
              </w:rPr>
            </w:pPr>
          </w:p>
          <w:p w14:paraId="374D8297" w14:textId="77777777" w:rsidR="00D01989" w:rsidRDefault="00CD214A" w:rsidP="00CD214A">
            <w:pPr>
              <w:jc w:val="both"/>
              <w:rPr>
                <w:rFonts w:ascii="ITC Avant Garde" w:hAnsi="ITC Avant Garde"/>
                <w:sz w:val="18"/>
                <w:szCs w:val="18"/>
              </w:rPr>
            </w:pPr>
            <w:r w:rsidRPr="00CD214A">
              <w:rPr>
                <w:rFonts w:ascii="ITC Avant Garde" w:hAnsi="ITC Avant Garde"/>
                <w:sz w:val="18"/>
                <w:szCs w:val="18"/>
              </w:rPr>
              <w:t>Dentro de los beneficios derivados del proyecto también se contempl</w:t>
            </w:r>
            <w:r>
              <w:rPr>
                <w:rFonts w:ascii="ITC Avant Garde" w:hAnsi="ITC Avant Garde"/>
                <w:sz w:val="18"/>
                <w:szCs w:val="18"/>
              </w:rPr>
              <w:t xml:space="preserve">a la reducción en los costos de </w:t>
            </w:r>
            <w:r w:rsidRPr="00CD214A">
              <w:rPr>
                <w:rFonts w:ascii="ITC Avant Garde" w:hAnsi="ITC Avant Garde"/>
                <w:sz w:val="18"/>
                <w:szCs w:val="18"/>
              </w:rPr>
              <w:t>almacenaje, derivado de la eliminación de la información en papel, que una v</w:t>
            </w:r>
            <w:r>
              <w:rPr>
                <w:rFonts w:ascii="ITC Avant Garde" w:hAnsi="ITC Avant Garde"/>
                <w:sz w:val="18"/>
                <w:szCs w:val="18"/>
              </w:rPr>
              <w:t xml:space="preserve">ez revisada debe ser almacenada </w:t>
            </w:r>
            <w:r w:rsidRPr="00CD214A">
              <w:rPr>
                <w:rFonts w:ascii="ITC Avant Garde" w:hAnsi="ITC Avant Garde"/>
                <w:sz w:val="18"/>
                <w:szCs w:val="18"/>
              </w:rPr>
              <w:t>provocando costos fijos acumulables.</w:t>
            </w:r>
          </w:p>
          <w:p w14:paraId="33979B72" w14:textId="77777777" w:rsidR="00932A4C" w:rsidRDefault="00932A4C" w:rsidP="00CD214A">
            <w:pPr>
              <w:jc w:val="both"/>
              <w:rPr>
                <w:rFonts w:ascii="ITC Avant Garde" w:hAnsi="ITC Avant Garde"/>
                <w:sz w:val="18"/>
                <w:szCs w:val="18"/>
              </w:rPr>
            </w:pPr>
          </w:p>
          <w:p w14:paraId="5A332DEB" w14:textId="77777777" w:rsidR="00932A4C" w:rsidRDefault="00932A4C" w:rsidP="00932A4C">
            <w:pPr>
              <w:jc w:val="both"/>
              <w:rPr>
                <w:rFonts w:ascii="ITC Avant Garde" w:hAnsi="ITC Avant Garde"/>
                <w:sz w:val="18"/>
                <w:szCs w:val="18"/>
              </w:rPr>
            </w:pPr>
            <w:r>
              <w:rPr>
                <w:rFonts w:ascii="ITC Avant Garde" w:hAnsi="ITC Avant Garde"/>
                <w:sz w:val="18"/>
                <w:szCs w:val="18"/>
              </w:rPr>
              <w:t xml:space="preserve">Este ejercicio cuantitativo se realiza considerando lo establecido por </w:t>
            </w:r>
            <w:r w:rsidRPr="00932A4C">
              <w:rPr>
                <w:rFonts w:ascii="ITC Avant Garde" w:hAnsi="ITC Avant Garde"/>
                <w:sz w:val="18"/>
                <w:szCs w:val="18"/>
              </w:rPr>
              <w:t>la Organización para la Cooperación y Desarrollo Económicos (OCD</w:t>
            </w:r>
            <w:r>
              <w:rPr>
                <w:rFonts w:ascii="ITC Avant Garde" w:hAnsi="ITC Avant Garde"/>
                <w:sz w:val="18"/>
                <w:szCs w:val="18"/>
              </w:rPr>
              <w:t xml:space="preserve">E) en su manual de introducción </w:t>
            </w:r>
            <w:r w:rsidRPr="00932A4C">
              <w:rPr>
                <w:rFonts w:ascii="ITC Avant Garde" w:hAnsi="ITC Avant Garde"/>
                <w:sz w:val="18"/>
                <w:szCs w:val="18"/>
              </w:rPr>
              <w:t>para llevar a cabo análisis de impacto regulatorio (RIA por sus sig</w:t>
            </w:r>
            <w:r>
              <w:rPr>
                <w:rFonts w:ascii="ITC Avant Garde" w:hAnsi="ITC Avant Garde"/>
                <w:sz w:val="18"/>
                <w:szCs w:val="18"/>
              </w:rPr>
              <w:t xml:space="preserve">las en inglés), asevera que “la </w:t>
            </w:r>
            <w:r w:rsidRPr="00932A4C">
              <w:rPr>
                <w:rFonts w:ascii="ITC Avant Garde" w:hAnsi="ITC Avant Garde"/>
                <w:sz w:val="18"/>
                <w:szCs w:val="18"/>
              </w:rPr>
              <w:t>mayor contribución de la RIA para la toma de decisiones de calidad, no es la precis</w:t>
            </w:r>
            <w:r>
              <w:rPr>
                <w:rFonts w:ascii="ITC Avant Garde" w:hAnsi="ITC Avant Garde"/>
                <w:sz w:val="18"/>
                <w:szCs w:val="18"/>
              </w:rPr>
              <w:t xml:space="preserve">ión de los cálculos utilizados, </w:t>
            </w:r>
            <w:r w:rsidRPr="00932A4C">
              <w:rPr>
                <w:rFonts w:ascii="ITC Avant Garde" w:hAnsi="ITC Avant Garde"/>
                <w:sz w:val="18"/>
                <w:szCs w:val="18"/>
              </w:rPr>
              <w:t>sino la acción de analizar, cuestionar y entender los impactos en el mundo real y la exploración de supuestos”</w:t>
            </w:r>
            <w:r w:rsidR="00AD56C6">
              <w:rPr>
                <w:rFonts w:ascii="ITC Avant Garde" w:hAnsi="ITC Avant Garde"/>
                <w:sz w:val="18"/>
                <w:szCs w:val="18"/>
              </w:rPr>
              <w:t xml:space="preserve"> (véase </w:t>
            </w:r>
            <w:proofErr w:type="spellStart"/>
            <w:r w:rsidR="00AD56C6" w:rsidRPr="00B72B0C">
              <w:rPr>
                <w:rFonts w:ascii="ITC Avant Garde" w:hAnsi="ITC Avant Garde"/>
                <w:i/>
                <w:sz w:val="18"/>
                <w:szCs w:val="18"/>
              </w:rPr>
              <w:t>Regulatory</w:t>
            </w:r>
            <w:proofErr w:type="spellEnd"/>
            <w:r w:rsidR="00AD56C6" w:rsidRPr="00B72B0C">
              <w:rPr>
                <w:rFonts w:ascii="ITC Avant Garde" w:hAnsi="ITC Avant Garde"/>
                <w:i/>
                <w:sz w:val="18"/>
                <w:szCs w:val="18"/>
              </w:rPr>
              <w:t xml:space="preserve"> </w:t>
            </w:r>
            <w:proofErr w:type="spellStart"/>
            <w:r w:rsidR="00AD56C6" w:rsidRPr="00B72B0C">
              <w:rPr>
                <w:rFonts w:ascii="ITC Avant Garde" w:hAnsi="ITC Avant Garde"/>
                <w:i/>
                <w:sz w:val="18"/>
                <w:szCs w:val="18"/>
              </w:rPr>
              <w:t>Policies</w:t>
            </w:r>
            <w:proofErr w:type="spellEnd"/>
            <w:r w:rsidR="00AD56C6" w:rsidRPr="00B72B0C">
              <w:rPr>
                <w:rFonts w:ascii="ITC Avant Garde" w:hAnsi="ITC Avant Garde"/>
                <w:i/>
                <w:sz w:val="18"/>
                <w:szCs w:val="18"/>
              </w:rPr>
              <w:t xml:space="preserve"> in OECD </w:t>
            </w:r>
            <w:proofErr w:type="spellStart"/>
            <w:r w:rsidR="00AD56C6" w:rsidRPr="00B72B0C">
              <w:rPr>
                <w:rFonts w:ascii="ITC Avant Garde" w:hAnsi="ITC Avant Garde"/>
                <w:i/>
                <w:sz w:val="18"/>
                <w:szCs w:val="18"/>
              </w:rPr>
              <w:t>Countries</w:t>
            </w:r>
            <w:proofErr w:type="spellEnd"/>
            <w:r w:rsidR="00AD56C6" w:rsidRPr="00B72B0C">
              <w:rPr>
                <w:rFonts w:ascii="ITC Avant Garde" w:hAnsi="ITC Avant Garde"/>
                <w:i/>
                <w:sz w:val="18"/>
                <w:szCs w:val="18"/>
              </w:rPr>
              <w:t xml:space="preserve">: </w:t>
            </w:r>
            <w:proofErr w:type="spellStart"/>
            <w:r w:rsidR="00AD56C6" w:rsidRPr="00B72B0C">
              <w:rPr>
                <w:rFonts w:ascii="ITC Avant Garde" w:hAnsi="ITC Avant Garde"/>
                <w:i/>
                <w:sz w:val="18"/>
                <w:szCs w:val="18"/>
              </w:rPr>
              <w:t>From</w:t>
            </w:r>
            <w:proofErr w:type="spellEnd"/>
            <w:r w:rsidR="00AD56C6" w:rsidRPr="00B72B0C">
              <w:rPr>
                <w:rFonts w:ascii="ITC Avant Garde" w:hAnsi="ITC Avant Garde"/>
                <w:i/>
                <w:sz w:val="18"/>
                <w:szCs w:val="18"/>
              </w:rPr>
              <w:t xml:space="preserve"> </w:t>
            </w:r>
            <w:proofErr w:type="spellStart"/>
            <w:r w:rsidR="00AD56C6" w:rsidRPr="00B72B0C">
              <w:rPr>
                <w:rFonts w:ascii="ITC Avant Garde" w:hAnsi="ITC Avant Garde"/>
                <w:i/>
                <w:sz w:val="18"/>
                <w:szCs w:val="18"/>
              </w:rPr>
              <w:t>Interventionism</w:t>
            </w:r>
            <w:proofErr w:type="spellEnd"/>
            <w:r w:rsidR="00AD56C6" w:rsidRPr="00B72B0C">
              <w:rPr>
                <w:rFonts w:ascii="ITC Avant Garde" w:hAnsi="ITC Avant Garde"/>
                <w:i/>
                <w:sz w:val="18"/>
                <w:szCs w:val="18"/>
              </w:rPr>
              <w:t xml:space="preserve"> to </w:t>
            </w:r>
            <w:proofErr w:type="spellStart"/>
            <w:r w:rsidR="00AD56C6" w:rsidRPr="00B72B0C">
              <w:rPr>
                <w:rFonts w:ascii="ITC Avant Garde" w:hAnsi="ITC Avant Garde"/>
                <w:i/>
                <w:sz w:val="18"/>
                <w:szCs w:val="18"/>
              </w:rPr>
              <w:t>Regulatory</w:t>
            </w:r>
            <w:proofErr w:type="spellEnd"/>
            <w:r w:rsidR="00AD56C6" w:rsidRPr="00B72B0C">
              <w:rPr>
                <w:rFonts w:ascii="ITC Avant Garde" w:hAnsi="ITC Avant Garde"/>
                <w:i/>
                <w:sz w:val="18"/>
                <w:szCs w:val="18"/>
              </w:rPr>
              <w:t xml:space="preserve"> </w:t>
            </w:r>
            <w:proofErr w:type="spellStart"/>
            <w:r w:rsidR="00AD56C6" w:rsidRPr="00B72B0C">
              <w:rPr>
                <w:rFonts w:ascii="ITC Avant Garde" w:hAnsi="ITC Avant Garde"/>
                <w:i/>
                <w:sz w:val="18"/>
                <w:szCs w:val="18"/>
              </w:rPr>
              <w:t>Governance</w:t>
            </w:r>
            <w:proofErr w:type="spellEnd"/>
            <w:r w:rsidR="00AD56C6" w:rsidRPr="00B72B0C">
              <w:rPr>
                <w:rFonts w:ascii="ITC Avant Garde" w:hAnsi="ITC Avant Garde"/>
                <w:i/>
                <w:sz w:val="18"/>
                <w:szCs w:val="18"/>
              </w:rPr>
              <w:t>. OECD (2002)</w:t>
            </w:r>
            <w:r w:rsidR="00AD56C6">
              <w:rPr>
                <w:rFonts w:ascii="ITC Avant Garde" w:hAnsi="ITC Avant Garde"/>
                <w:sz w:val="18"/>
                <w:szCs w:val="18"/>
              </w:rPr>
              <w:t>, p. 47)</w:t>
            </w:r>
            <w:r w:rsidRPr="00932A4C">
              <w:rPr>
                <w:rFonts w:ascii="ITC Avant Garde" w:hAnsi="ITC Avant Garde"/>
                <w:sz w:val="18"/>
                <w:szCs w:val="18"/>
              </w:rPr>
              <w:t>.</w:t>
            </w:r>
          </w:p>
          <w:p w14:paraId="7875717A" w14:textId="77777777" w:rsidR="00AD56C6" w:rsidRDefault="00AD56C6" w:rsidP="00932A4C">
            <w:pPr>
              <w:jc w:val="both"/>
              <w:rPr>
                <w:rFonts w:ascii="ITC Avant Garde" w:hAnsi="ITC Avant Garde"/>
                <w:sz w:val="18"/>
                <w:szCs w:val="18"/>
              </w:rPr>
            </w:pPr>
          </w:p>
          <w:p w14:paraId="4C8F3EBE" w14:textId="77777777" w:rsidR="00AD56C6" w:rsidRDefault="00AD56C6" w:rsidP="00932A4C">
            <w:pPr>
              <w:jc w:val="both"/>
              <w:rPr>
                <w:rFonts w:ascii="ITC Avant Garde" w:hAnsi="ITC Avant Garde"/>
                <w:sz w:val="18"/>
                <w:szCs w:val="18"/>
              </w:rPr>
            </w:pPr>
            <w:r>
              <w:rPr>
                <w:rFonts w:ascii="ITC Avant Garde" w:hAnsi="ITC Avant Garde"/>
                <w:sz w:val="18"/>
                <w:szCs w:val="18"/>
              </w:rPr>
              <w:t xml:space="preserve">A </w:t>
            </w:r>
            <w:r w:rsidR="006E45F0">
              <w:rPr>
                <w:rFonts w:ascii="ITC Avant Garde" w:hAnsi="ITC Avant Garde"/>
                <w:sz w:val="18"/>
                <w:szCs w:val="18"/>
              </w:rPr>
              <w:t>continuación,</w:t>
            </w:r>
            <w:r>
              <w:rPr>
                <w:rFonts w:ascii="ITC Avant Garde" w:hAnsi="ITC Avant Garde"/>
                <w:sz w:val="18"/>
                <w:szCs w:val="18"/>
              </w:rPr>
              <w:t xml:space="preserve"> se presentan las estimaciones realizadas</w:t>
            </w:r>
            <w:r w:rsidR="007216A1">
              <w:rPr>
                <w:rFonts w:ascii="ITC Avant Garde" w:hAnsi="ITC Avant Garde"/>
                <w:sz w:val="18"/>
                <w:szCs w:val="18"/>
              </w:rPr>
              <w:t xml:space="preserve"> para el análisis de impacto del Anteproyecto:</w:t>
            </w:r>
          </w:p>
          <w:p w14:paraId="2E66EEBE" w14:textId="77777777" w:rsidR="00D01989" w:rsidRDefault="00D01989" w:rsidP="005665BE">
            <w:pPr>
              <w:jc w:val="both"/>
              <w:rPr>
                <w:rFonts w:ascii="ITC Avant Garde" w:hAnsi="ITC Avant Garde"/>
                <w:sz w:val="18"/>
                <w:szCs w:val="18"/>
              </w:rPr>
            </w:pPr>
          </w:p>
          <w:p w14:paraId="3DE1C232" w14:textId="77777777" w:rsidR="00D01989" w:rsidRDefault="00D01989" w:rsidP="005665BE">
            <w:pPr>
              <w:jc w:val="both"/>
              <w:rPr>
                <w:rFonts w:ascii="ITC Avant Garde" w:hAnsi="ITC Avant Garde"/>
                <w:sz w:val="18"/>
                <w:szCs w:val="18"/>
              </w:rPr>
            </w:pPr>
            <w:r>
              <w:rPr>
                <w:rFonts w:ascii="ITC Avant Garde" w:hAnsi="ITC Avant Garde"/>
                <w:sz w:val="18"/>
                <w:szCs w:val="18"/>
              </w:rPr>
              <w:lastRenderedPageBreak/>
              <w:t>Resultados</w:t>
            </w:r>
          </w:p>
          <w:p w14:paraId="18E3C378" w14:textId="77777777" w:rsidR="00BB2949" w:rsidRPr="00DD06A0" w:rsidRDefault="00BB294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71"/>
              <w:gridCol w:w="2111"/>
              <w:gridCol w:w="2024"/>
              <w:gridCol w:w="1513"/>
              <w:gridCol w:w="1583"/>
            </w:tblGrid>
            <w:tr w:rsidR="00743E6B" w:rsidRPr="006F67E1" w14:paraId="5D3E366D" w14:textId="77777777" w:rsidTr="00743E6B">
              <w:trPr>
                <w:jc w:val="center"/>
              </w:trPr>
              <w:tc>
                <w:tcPr>
                  <w:tcW w:w="1559" w:type="dxa"/>
                  <w:tcBorders>
                    <w:bottom w:val="single" w:sz="4" w:space="0" w:color="auto"/>
                  </w:tcBorders>
                  <w:shd w:val="clear" w:color="auto" w:fill="A8D08D" w:themeFill="accent6" w:themeFillTint="99"/>
                </w:tcPr>
                <w:p w14:paraId="74CE9B1F" w14:textId="77777777" w:rsidR="00743E6B" w:rsidRPr="006F67E1" w:rsidRDefault="00743E6B" w:rsidP="00743E6B">
                  <w:pPr>
                    <w:jc w:val="center"/>
                    <w:rPr>
                      <w:rFonts w:ascii="ITC Avant Garde Std Bk" w:hAnsi="ITC Avant Garde Std Bk"/>
                      <w:b/>
                      <w:sz w:val="18"/>
                      <w:szCs w:val="18"/>
                    </w:rPr>
                  </w:pPr>
                </w:p>
                <w:p w14:paraId="3521EDDF"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Población</w:t>
                  </w:r>
                </w:p>
              </w:tc>
              <w:tc>
                <w:tcPr>
                  <w:tcW w:w="2523" w:type="dxa"/>
                  <w:tcBorders>
                    <w:bottom w:val="single" w:sz="4" w:space="0" w:color="auto"/>
                  </w:tcBorders>
                  <w:shd w:val="clear" w:color="auto" w:fill="A8D08D" w:themeFill="accent6" w:themeFillTint="99"/>
                  <w:vAlign w:val="center"/>
                </w:tcPr>
                <w:p w14:paraId="71AF565B"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 xml:space="preserve">Descripción </w:t>
                  </w:r>
                </w:p>
              </w:tc>
              <w:tc>
                <w:tcPr>
                  <w:tcW w:w="1529" w:type="dxa"/>
                  <w:tcBorders>
                    <w:bottom w:val="single" w:sz="4" w:space="0" w:color="auto"/>
                  </w:tcBorders>
                  <w:shd w:val="clear" w:color="auto" w:fill="A8D08D" w:themeFill="accent6" w:themeFillTint="99"/>
                  <w:vAlign w:val="center"/>
                </w:tcPr>
                <w:p w14:paraId="6E90D2CC"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Costos</w:t>
                  </w:r>
                </w:p>
              </w:tc>
              <w:tc>
                <w:tcPr>
                  <w:tcW w:w="1352" w:type="dxa"/>
                  <w:tcBorders>
                    <w:bottom w:val="single" w:sz="2" w:space="0" w:color="auto"/>
                  </w:tcBorders>
                  <w:shd w:val="clear" w:color="auto" w:fill="A8D08D" w:themeFill="accent6" w:themeFillTint="99"/>
                  <w:vAlign w:val="center"/>
                </w:tcPr>
                <w:p w14:paraId="44F3D21F"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Beneficios</w:t>
                  </w:r>
                </w:p>
              </w:tc>
              <w:tc>
                <w:tcPr>
                  <w:tcW w:w="1639" w:type="dxa"/>
                  <w:shd w:val="clear" w:color="auto" w:fill="A8D08D" w:themeFill="accent6" w:themeFillTint="99"/>
                </w:tcPr>
                <w:p w14:paraId="58D0CC65"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 Neto</w:t>
                  </w:r>
                </w:p>
              </w:tc>
            </w:tr>
            <w:tr w:rsidR="00743E6B" w:rsidRPr="006F67E1" w14:paraId="4C6A911D" w14:textId="77777777" w:rsidTr="00743E6B">
              <w:trPr>
                <w:jc w:val="center"/>
              </w:trPr>
              <w:sdt>
                <w:sdtPr>
                  <w:rPr>
                    <w:rFonts w:ascii="ITC Avant Garde Std Bk" w:hAnsi="ITC Avant Garde Std Bk"/>
                    <w:sz w:val="18"/>
                    <w:szCs w:val="18"/>
                  </w:rPr>
                  <w:alias w:val="Población"/>
                  <w:tag w:val="Población"/>
                  <w:id w:val="2105150735"/>
                  <w:placeholder>
                    <w:docPart w:val="E69EFCDA108F430EADD74D3E113D440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9" w:type="dxa"/>
                      <w:tcBorders>
                        <w:top w:val="single" w:sz="4" w:space="0" w:color="auto"/>
                        <w:left w:val="single" w:sz="4" w:space="0" w:color="auto"/>
                        <w:bottom w:val="single" w:sz="4" w:space="0" w:color="auto"/>
                        <w:right w:val="single" w:sz="4" w:space="0" w:color="auto"/>
                      </w:tcBorders>
                    </w:tcPr>
                    <w:p w14:paraId="36BAD77A" w14:textId="3AE989ED" w:rsidR="00743E6B" w:rsidRPr="006F67E1" w:rsidRDefault="00E634B3" w:rsidP="00743E6B">
                      <w:pPr>
                        <w:jc w:val="center"/>
                        <w:rPr>
                          <w:rFonts w:ascii="ITC Avant Garde Std Bk" w:hAnsi="ITC Avant Garde Std Bk"/>
                          <w:sz w:val="18"/>
                          <w:szCs w:val="18"/>
                          <w:highlight w:val="yellow"/>
                        </w:rPr>
                      </w:pPr>
                      <w:r>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14:paraId="38E94208" w14:textId="6474ADC3" w:rsidR="00743E6B" w:rsidRPr="006F67E1" w:rsidRDefault="00743E6B" w:rsidP="00743E6B">
                  <w:pPr>
                    <w:jc w:val="center"/>
                    <w:rPr>
                      <w:rFonts w:ascii="ITC Avant Garde Std Bk" w:hAnsi="ITC Avant Garde Std Bk"/>
                      <w:sz w:val="18"/>
                      <w:szCs w:val="18"/>
                    </w:rPr>
                  </w:pPr>
                  <w:r>
                    <w:rPr>
                      <w:rFonts w:ascii="ITC Avant Garde Std Bk" w:hAnsi="ITC Avant Garde Std Bk"/>
                      <w:sz w:val="18"/>
                      <w:szCs w:val="18"/>
                    </w:rPr>
                    <w:t>OPERADORES</w:t>
                  </w:r>
                  <w:r w:rsidRPr="006F67E1">
                    <w:rPr>
                      <w:rFonts w:ascii="ITC Avant Garde Std Bk" w:hAnsi="ITC Avant Garde Std Bk"/>
                      <w:sz w:val="18"/>
                      <w:szCs w:val="18"/>
                    </w:rPr>
                    <w:t xml:space="preserve"> </w:t>
                  </w:r>
                  <w:r w:rsidR="00766F6D">
                    <w:rPr>
                      <w:rFonts w:ascii="ITC Avant Garde Std Bk" w:hAnsi="ITC Avant Garde Std Bk"/>
                      <w:sz w:val="18"/>
                      <w:szCs w:val="18"/>
                    </w:rPr>
                    <w:t xml:space="preserve">POR DEBAJO DE LOS </w:t>
                  </w:r>
                  <w:r w:rsidR="001E2426">
                    <w:rPr>
                      <w:rFonts w:ascii="ITC Avant Garde Std Bk" w:hAnsi="ITC Avant Garde Std Bk"/>
                      <w:sz w:val="18"/>
                      <w:szCs w:val="18"/>
                    </w:rPr>
                    <w:t>SUPUESTOS</w:t>
                  </w:r>
                </w:p>
                <w:p w14:paraId="6796F728" w14:textId="77777777" w:rsidR="00743E6B" w:rsidRPr="006F67E1" w:rsidRDefault="00743E6B" w:rsidP="00743E6B">
                  <w:pPr>
                    <w:jc w:val="center"/>
                    <w:rPr>
                      <w:rFonts w:ascii="ITC Avant Garde Std Bk" w:hAnsi="ITC Avant Garde Std Bk"/>
                      <w:sz w:val="18"/>
                      <w:szCs w:val="18"/>
                    </w:rPr>
                  </w:pPr>
                </w:p>
                <w:p w14:paraId="2594B9F6" w14:textId="51F9BB25" w:rsidR="00743E6B"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La generación actual de la información requiere de un determinado número de trabajadores que deben generar la información y llenar un formato para la entrega de la misma. Con base en la experiencia en la creación de reportes estadísticos, se trabajó bajo el supuesto de que los </w:t>
                  </w:r>
                  <w:r w:rsidR="00766F6D">
                    <w:rPr>
                      <w:rFonts w:ascii="ITC Avant Garde Std Bk" w:hAnsi="ITC Avant Garde Std Bk"/>
                      <w:sz w:val="18"/>
                      <w:szCs w:val="18"/>
                    </w:rPr>
                    <w:t xml:space="preserve">por debajo de los </w:t>
                  </w:r>
                  <w:r w:rsidR="001E2426">
                    <w:rPr>
                      <w:rFonts w:ascii="ITC Avant Garde Std Bk" w:hAnsi="ITC Avant Garde Std Bk"/>
                      <w:sz w:val="18"/>
                      <w:szCs w:val="18"/>
                    </w:rPr>
                    <w:t>supuestos</w:t>
                  </w:r>
                  <w:r w:rsidR="00766F6D">
                    <w:rPr>
                      <w:rFonts w:ascii="ITC Avant Garde Std Bk" w:hAnsi="ITC Avant Garde Std Bk"/>
                      <w:sz w:val="18"/>
                      <w:szCs w:val="18"/>
                    </w:rPr>
                    <w:t xml:space="preserve"> establecidos por el Anteproyecto se</w:t>
                  </w:r>
                  <w:r w:rsidRPr="006F67E1">
                    <w:rPr>
                      <w:rFonts w:ascii="ITC Avant Garde Std Bk" w:hAnsi="ITC Avant Garde Std Bk"/>
                      <w:sz w:val="18"/>
                      <w:szCs w:val="18"/>
                    </w:rPr>
                    <w:t xml:space="preserve"> necesitan 55 días laborales con un empleado que utiliza como herramienta de trabajo una PC para generar la información que será enviada anualmente al IFT. Por lo tanto, se obtiene que la productividad necesaria para cumplir las obligaciones anuales de información es de 55 días-persona para </w:t>
                  </w:r>
                  <w:r w:rsidR="00766F6D">
                    <w:rPr>
                      <w:rFonts w:ascii="ITC Avant Garde Std Bk" w:hAnsi="ITC Avant Garde Std Bk"/>
                      <w:sz w:val="18"/>
                      <w:szCs w:val="18"/>
                    </w:rPr>
                    <w:t xml:space="preserve">este tipo de </w:t>
                  </w:r>
                  <w:r w:rsidRPr="006F67E1">
                    <w:rPr>
                      <w:rFonts w:ascii="ITC Avant Garde Std Bk" w:hAnsi="ITC Avant Garde Std Bk"/>
                      <w:sz w:val="18"/>
                      <w:szCs w:val="18"/>
                    </w:rPr>
                    <w:t>operadores.</w:t>
                  </w:r>
                </w:p>
                <w:p w14:paraId="55AED294" w14:textId="77777777" w:rsidR="00932A4C" w:rsidRDefault="00932A4C" w:rsidP="00743E6B">
                  <w:pPr>
                    <w:jc w:val="both"/>
                    <w:rPr>
                      <w:rFonts w:ascii="ITC Avant Garde Std Bk" w:hAnsi="ITC Avant Garde Std Bk"/>
                      <w:sz w:val="18"/>
                      <w:szCs w:val="18"/>
                    </w:rPr>
                  </w:pPr>
                </w:p>
                <w:p w14:paraId="2ED16B28" w14:textId="77777777" w:rsidR="00932A4C" w:rsidRDefault="00932A4C" w:rsidP="00743E6B">
                  <w:pPr>
                    <w:jc w:val="both"/>
                    <w:rPr>
                      <w:rFonts w:ascii="ITC Avant Garde Std Bk" w:hAnsi="ITC Avant Garde Std Bk"/>
                      <w:sz w:val="18"/>
                      <w:szCs w:val="18"/>
                    </w:rPr>
                  </w:pPr>
                  <w:r>
                    <w:rPr>
                      <w:rFonts w:ascii="ITC Avant Garde Std Bk" w:hAnsi="ITC Avant Garde Std Bk"/>
                      <w:sz w:val="18"/>
                      <w:szCs w:val="18"/>
                    </w:rPr>
                    <w:t xml:space="preserve">Es importante mencionar </w:t>
                  </w:r>
                  <w:r w:rsidR="000F2804">
                    <w:rPr>
                      <w:rFonts w:ascii="ITC Avant Garde Std Bk" w:hAnsi="ITC Avant Garde Std Bk"/>
                      <w:sz w:val="18"/>
                      <w:szCs w:val="18"/>
                    </w:rPr>
                    <w:t>que,</w:t>
                  </w:r>
                  <w:r>
                    <w:rPr>
                      <w:rFonts w:ascii="ITC Avant Garde Std Bk" w:hAnsi="ITC Avant Garde Std Bk"/>
                      <w:sz w:val="18"/>
                      <w:szCs w:val="18"/>
                    </w:rPr>
                    <w:t xml:space="preserve"> respecto a los costos recurrentes, el cálculo reconoce que cada envío de información podría llevar hasta 4 </w:t>
                  </w:r>
                  <w:r>
                    <w:rPr>
                      <w:rFonts w:ascii="ITC Avant Garde Std Bk" w:hAnsi="ITC Avant Garde Std Bk"/>
                      <w:sz w:val="18"/>
                      <w:szCs w:val="18"/>
                    </w:rPr>
                    <w:lastRenderedPageBreak/>
                    <w:t>interacciones entre el regulado y la CGPE antes de que se considere satisfactoria la información,</w:t>
                  </w:r>
                </w:p>
                <w:p w14:paraId="3308ACE2" w14:textId="77777777" w:rsidR="00E442AC" w:rsidRDefault="00E442AC" w:rsidP="00743E6B">
                  <w:pPr>
                    <w:jc w:val="both"/>
                    <w:rPr>
                      <w:rFonts w:ascii="ITC Avant Garde Std Bk" w:hAnsi="ITC Avant Garde Std Bk"/>
                      <w:sz w:val="18"/>
                      <w:szCs w:val="18"/>
                    </w:rPr>
                  </w:pPr>
                </w:p>
                <w:p w14:paraId="6EDD1B49" w14:textId="09FB7802" w:rsidR="00E442AC" w:rsidRPr="00E442AC" w:rsidRDefault="00E442AC" w:rsidP="00E442AC">
                  <w:pPr>
                    <w:jc w:val="both"/>
                    <w:rPr>
                      <w:rFonts w:ascii="ITC Avant Garde Std Bk" w:hAnsi="ITC Avant Garde Std Bk"/>
                      <w:sz w:val="18"/>
                      <w:szCs w:val="18"/>
                    </w:rPr>
                  </w:pPr>
                  <w:r>
                    <w:rPr>
                      <w:rFonts w:ascii="ITC Avant Garde Std Bk" w:hAnsi="ITC Avant Garde Std Bk"/>
                      <w:sz w:val="18"/>
                      <w:szCs w:val="18"/>
                    </w:rPr>
                    <w:t>P</w:t>
                  </w:r>
                  <w:r w:rsidRPr="00E442AC">
                    <w:rPr>
                      <w:rFonts w:ascii="ITC Avant Garde Std Bk" w:hAnsi="ITC Avant Garde Std Bk"/>
                      <w:sz w:val="18"/>
                      <w:szCs w:val="18"/>
                    </w:rPr>
                    <w:t xml:space="preserve">ara </w:t>
                  </w:r>
                  <w:r w:rsidR="00C31536">
                    <w:rPr>
                      <w:rFonts w:ascii="ITC Avant Garde Std Bk" w:hAnsi="ITC Avant Garde Std Bk"/>
                      <w:sz w:val="18"/>
                      <w:szCs w:val="18"/>
                    </w:rPr>
                    <w:t>la estimación fue</w:t>
                  </w:r>
                  <w:r w:rsidRPr="00E442AC">
                    <w:rPr>
                      <w:rFonts w:ascii="ITC Avant Garde Std Bk" w:hAnsi="ITC Avant Garde Std Bk"/>
                      <w:sz w:val="18"/>
                      <w:szCs w:val="18"/>
                    </w:rPr>
                    <w:t xml:space="preserve"> necesario conocer la diferencia en hojas </w:t>
                  </w:r>
                  <w:r w:rsidR="004C788D">
                    <w:rPr>
                      <w:rFonts w:ascii="ITC Avant Garde Std Bk" w:hAnsi="ITC Avant Garde Std Bk"/>
                      <w:sz w:val="18"/>
                      <w:szCs w:val="18"/>
                    </w:rPr>
                    <w:t>presentada</w:t>
                  </w:r>
                  <w:r w:rsidRPr="00E442AC">
                    <w:rPr>
                      <w:rFonts w:ascii="ITC Avant Garde Std Bk" w:hAnsi="ITC Avant Garde Std Bk"/>
                      <w:sz w:val="18"/>
                      <w:szCs w:val="18"/>
                    </w:rPr>
                    <w:t>s y de frecuencia</w:t>
                  </w:r>
                </w:p>
                <w:p w14:paraId="336CC0C6" w14:textId="64B6DEF7" w:rsidR="00E442AC" w:rsidRDefault="00E442AC" w:rsidP="00E442AC">
                  <w:pPr>
                    <w:jc w:val="both"/>
                    <w:rPr>
                      <w:rFonts w:ascii="ITC Avant Garde Std Bk" w:hAnsi="ITC Avant Garde Std Bk"/>
                      <w:sz w:val="18"/>
                      <w:szCs w:val="18"/>
                    </w:rPr>
                  </w:pPr>
                  <w:r w:rsidRPr="00E442AC">
                    <w:rPr>
                      <w:rFonts w:ascii="ITC Avant Garde Std Bk" w:hAnsi="ITC Avant Garde Std Bk"/>
                      <w:sz w:val="18"/>
                      <w:szCs w:val="18"/>
                    </w:rPr>
                    <w:t xml:space="preserve">de envíos, entre </w:t>
                  </w:r>
                  <w:r w:rsidR="00C31536">
                    <w:rPr>
                      <w:rFonts w:ascii="ITC Avant Garde Std Bk" w:hAnsi="ITC Avant Garde Std Bk"/>
                      <w:sz w:val="18"/>
                      <w:szCs w:val="18"/>
                    </w:rPr>
                    <w:t xml:space="preserve">los operadores identificados como de alta capacidad </w:t>
                  </w:r>
                  <w:r w:rsidRPr="00E442AC">
                    <w:rPr>
                      <w:rFonts w:ascii="ITC Avant Garde Std Bk" w:hAnsi="ITC Avant Garde Std Bk"/>
                      <w:sz w:val="18"/>
                      <w:szCs w:val="18"/>
                    </w:rPr>
                    <w:t xml:space="preserve">o mayoristas, con respecto a los </w:t>
                  </w:r>
                  <w:r w:rsidR="00C31536">
                    <w:rPr>
                      <w:rFonts w:ascii="ITC Avant Garde Std Bk" w:hAnsi="ITC Avant Garde Std Bk"/>
                      <w:sz w:val="18"/>
                      <w:szCs w:val="18"/>
                    </w:rPr>
                    <w:t>de baja capacidad</w:t>
                  </w:r>
                  <w:r w:rsidRPr="00E442AC">
                    <w:rPr>
                      <w:rFonts w:ascii="ITC Avant Garde Std Bk" w:hAnsi="ITC Avant Garde Std Bk"/>
                      <w:sz w:val="18"/>
                      <w:szCs w:val="18"/>
                    </w:rPr>
                    <w:t xml:space="preserve"> operadores. Para ello</w:t>
                  </w:r>
                  <w:r w:rsidR="00C31536">
                    <w:rPr>
                      <w:rFonts w:ascii="ITC Avant Garde Std Bk" w:hAnsi="ITC Avant Garde Std Bk"/>
                      <w:sz w:val="18"/>
                      <w:szCs w:val="18"/>
                    </w:rPr>
                    <w:t xml:space="preserve"> </w:t>
                  </w:r>
                  <w:r w:rsidRPr="00E442AC">
                    <w:rPr>
                      <w:rFonts w:ascii="ITC Avant Garde Std Bk" w:hAnsi="ITC Avant Garde Std Bk"/>
                      <w:sz w:val="18"/>
                      <w:szCs w:val="18"/>
                    </w:rPr>
                    <w:t xml:space="preserve">se utilizó una muestra que desagrega la información </w:t>
                  </w:r>
                  <w:r w:rsidR="004C788D">
                    <w:rPr>
                      <w:rFonts w:ascii="ITC Avant Garde Std Bk" w:hAnsi="ITC Avant Garde Std Bk"/>
                      <w:sz w:val="18"/>
                      <w:szCs w:val="18"/>
                    </w:rPr>
                    <w:t>presentada</w:t>
                  </w:r>
                  <w:r w:rsidRPr="00E442AC">
                    <w:rPr>
                      <w:rFonts w:ascii="ITC Avant Garde Std Bk" w:hAnsi="ITC Avant Garde Std Bk"/>
                      <w:sz w:val="18"/>
                      <w:szCs w:val="18"/>
                    </w:rPr>
                    <w:t xml:space="preserve"> por operador.</w:t>
                  </w:r>
                </w:p>
                <w:p w14:paraId="6E2C2C24" w14:textId="77777777" w:rsidR="00C31536" w:rsidRPr="00E442AC" w:rsidRDefault="00C31536" w:rsidP="00E442AC">
                  <w:pPr>
                    <w:jc w:val="both"/>
                    <w:rPr>
                      <w:rFonts w:ascii="ITC Avant Garde Std Bk" w:hAnsi="ITC Avant Garde Std Bk"/>
                      <w:sz w:val="18"/>
                      <w:szCs w:val="18"/>
                    </w:rPr>
                  </w:pPr>
                </w:p>
                <w:p w14:paraId="2FA65478" w14:textId="6F96352A" w:rsidR="00E442AC" w:rsidRPr="006F67E1" w:rsidRDefault="00E442AC" w:rsidP="00E442AC">
                  <w:pPr>
                    <w:jc w:val="both"/>
                    <w:rPr>
                      <w:rFonts w:ascii="ITC Avant Garde Std Bk" w:hAnsi="ITC Avant Garde Std Bk"/>
                      <w:sz w:val="18"/>
                      <w:szCs w:val="18"/>
                    </w:rPr>
                  </w:pPr>
                  <w:r w:rsidRPr="00E442AC">
                    <w:rPr>
                      <w:rFonts w:ascii="ITC Avant Garde Std Bk" w:hAnsi="ITC Avant Garde Std Bk"/>
                      <w:sz w:val="18"/>
                      <w:szCs w:val="18"/>
                    </w:rPr>
                    <w:t>Una vez calculado el número de hojas y frecuencia de envío anual para la</w:t>
                  </w:r>
                  <w:r w:rsidR="00C31536">
                    <w:rPr>
                      <w:rFonts w:ascii="ITC Avant Garde Std Bk" w:hAnsi="ITC Avant Garde Std Bk"/>
                      <w:sz w:val="18"/>
                      <w:szCs w:val="18"/>
                    </w:rPr>
                    <w:t xml:space="preserve"> muestra estudiada, se utilizan </w:t>
                  </w:r>
                  <w:r w:rsidRPr="00E442AC">
                    <w:rPr>
                      <w:rFonts w:ascii="ITC Avant Garde Std Bk" w:hAnsi="ITC Avant Garde Std Bk"/>
                      <w:sz w:val="18"/>
                      <w:szCs w:val="18"/>
                    </w:rPr>
                    <w:t xml:space="preserve">las clasificaciones por </w:t>
                  </w:r>
                  <w:r w:rsidR="001E2426">
                    <w:rPr>
                      <w:rFonts w:ascii="ITC Avant Garde Std Bk" w:hAnsi="ITC Avant Garde Std Bk"/>
                      <w:sz w:val="18"/>
                      <w:szCs w:val="18"/>
                    </w:rPr>
                    <w:t>supuestos</w:t>
                  </w:r>
                  <w:r w:rsidRPr="00E442AC">
                    <w:rPr>
                      <w:rFonts w:ascii="ITC Avant Garde Std Bk" w:hAnsi="ITC Avant Garde Std Bk"/>
                      <w:sz w:val="18"/>
                      <w:szCs w:val="18"/>
                    </w:rPr>
                    <w:t xml:space="preserve"> antes definidas para conocer la frecuencia </w:t>
                  </w:r>
                  <w:r w:rsidR="00C31536">
                    <w:rPr>
                      <w:rFonts w:ascii="ITC Avant Garde Std Bk" w:hAnsi="ITC Avant Garde Std Bk"/>
                      <w:sz w:val="18"/>
                      <w:szCs w:val="18"/>
                    </w:rPr>
                    <w:t xml:space="preserve">de envío y la cantidad de hojas </w:t>
                  </w:r>
                  <w:r w:rsidRPr="00E442AC">
                    <w:rPr>
                      <w:rFonts w:ascii="ITC Avant Garde Std Bk" w:hAnsi="ITC Avant Garde Std Bk"/>
                      <w:sz w:val="18"/>
                      <w:szCs w:val="18"/>
                    </w:rPr>
                    <w:t xml:space="preserve">que los concesionarios tanto </w:t>
                  </w:r>
                  <w:r w:rsidR="00C31536">
                    <w:rPr>
                      <w:rFonts w:ascii="ITC Avant Garde Std Bk" w:hAnsi="ITC Avant Garde Std Bk"/>
                      <w:sz w:val="18"/>
                      <w:szCs w:val="18"/>
                    </w:rPr>
                    <w:t xml:space="preserve">de alta como de baja capacidad </w:t>
                  </w:r>
                  <w:r w:rsidRPr="00E442AC">
                    <w:rPr>
                      <w:rFonts w:ascii="ITC Avant Garde Std Bk" w:hAnsi="ITC Avant Garde Std Bk"/>
                      <w:sz w:val="18"/>
                      <w:szCs w:val="18"/>
                    </w:rPr>
                    <w:t>enviaron al IFT.</w:t>
                  </w:r>
                </w:p>
                <w:p w14:paraId="1B034EF2" w14:textId="77777777" w:rsidR="00743E6B" w:rsidRPr="006F67E1" w:rsidRDefault="00743E6B" w:rsidP="00743E6B">
                  <w:pPr>
                    <w:jc w:val="both"/>
                    <w:rPr>
                      <w:rFonts w:ascii="ITC Avant Garde Std Bk" w:hAnsi="ITC Avant Garde Std Bk"/>
                      <w:sz w:val="18"/>
                      <w:szCs w:val="18"/>
                    </w:rPr>
                  </w:pPr>
                </w:p>
                <w:p w14:paraId="68F85B19"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Con el sistema de entrega de información electrónica y los nuevos formatos, de acuerdo a estudios sobre el ahorro de formatos físicos para el cumplimiento de </w:t>
                  </w:r>
                  <w:r w:rsidRPr="006F67E1">
                    <w:rPr>
                      <w:rFonts w:ascii="ITC Avant Garde Std Bk" w:hAnsi="ITC Avant Garde Std Bk"/>
                      <w:sz w:val="18"/>
                      <w:szCs w:val="18"/>
                    </w:rPr>
                    <w:lastRenderedPageBreak/>
                    <w:t>obligaciones administrativas, se estima que se podrán ahorrar en promedio 11 días de trabajo por persona (83 horas) más la reducción en tiempo que se deriva de la eliminación de obligaciones; es decir, el proyecto permitirá que ya no se usen 55 días-persona, sino solamente 44 días-persona bajo el nuevo esquema. Aún más, como consecuencia de la simplificación administrativa se reducirá en 24.72% la carga administrativa lo que equivale a que solamente se ocuparan 30 días-persona.</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1ACBCF56" w14:textId="77777777" w:rsidR="00766F6D" w:rsidRDefault="00BB2949" w:rsidP="00B72B0C">
                  <w:pPr>
                    <w:jc w:val="center"/>
                    <w:rPr>
                      <w:rFonts w:ascii="ITC Avant Garde Std Bk" w:hAnsi="ITC Avant Garde Std Bk"/>
                      <w:sz w:val="18"/>
                      <w:szCs w:val="18"/>
                    </w:rPr>
                  </w:pPr>
                  <w:r>
                    <w:rPr>
                      <w:rFonts w:ascii="ITC Avant Garde Std Bk" w:hAnsi="ITC Avant Garde Std Bk"/>
                      <w:sz w:val="18"/>
                      <w:szCs w:val="18"/>
                    </w:rPr>
                    <w:lastRenderedPageBreak/>
                    <w:t>$0.00</w:t>
                  </w:r>
                </w:p>
                <w:p w14:paraId="17DDD662" w14:textId="77777777" w:rsidR="00766F6D" w:rsidRDefault="00766F6D" w:rsidP="00743E6B">
                  <w:pPr>
                    <w:jc w:val="both"/>
                    <w:rPr>
                      <w:rFonts w:ascii="ITC Avant Garde Std Bk" w:hAnsi="ITC Avant Garde Std Bk"/>
                      <w:sz w:val="18"/>
                      <w:szCs w:val="18"/>
                    </w:rPr>
                  </w:pPr>
                </w:p>
                <w:p w14:paraId="347633A9" w14:textId="77777777" w:rsidR="00766F6D" w:rsidRDefault="00766F6D" w:rsidP="00743E6B">
                  <w:pPr>
                    <w:jc w:val="both"/>
                    <w:rPr>
                      <w:rFonts w:ascii="ITC Avant Garde Std Bk" w:hAnsi="ITC Avant Garde Std Bk"/>
                      <w:sz w:val="18"/>
                      <w:szCs w:val="18"/>
                    </w:rPr>
                  </w:pPr>
                </w:p>
                <w:p w14:paraId="35A8ADDE" w14:textId="77777777" w:rsidR="00766F6D" w:rsidRDefault="00766F6D" w:rsidP="00743E6B">
                  <w:pPr>
                    <w:jc w:val="both"/>
                    <w:rPr>
                      <w:rFonts w:ascii="ITC Avant Garde Std Bk" w:hAnsi="ITC Avant Garde Std Bk"/>
                      <w:sz w:val="18"/>
                      <w:szCs w:val="18"/>
                    </w:rPr>
                  </w:pPr>
                </w:p>
                <w:p w14:paraId="0BBD3348" w14:textId="4F19D30E" w:rsidR="00743E6B" w:rsidRDefault="00743E6B" w:rsidP="00E634B3">
                  <w:pPr>
                    <w:jc w:val="both"/>
                    <w:rPr>
                      <w:rFonts w:ascii="ITC Avant Garde Std Bk" w:hAnsi="ITC Avant Garde Std Bk"/>
                      <w:sz w:val="18"/>
                      <w:szCs w:val="18"/>
                    </w:rPr>
                  </w:pPr>
                  <w:r w:rsidRPr="006F67E1">
                    <w:rPr>
                      <w:rFonts w:ascii="ITC Avant Garde Std Bk" w:hAnsi="ITC Avant Garde Std Bk"/>
                      <w:sz w:val="18"/>
                      <w:szCs w:val="18"/>
                    </w:rPr>
                    <w:t xml:space="preserve">Se considera </w:t>
                  </w:r>
                  <w:r w:rsidR="00B72B0C" w:rsidRPr="006F67E1">
                    <w:rPr>
                      <w:rFonts w:ascii="ITC Avant Garde Std Bk" w:hAnsi="ITC Avant Garde Std Bk"/>
                      <w:sz w:val="18"/>
                      <w:szCs w:val="18"/>
                    </w:rPr>
                    <w:t>que,</w:t>
                  </w:r>
                  <w:r w:rsidRPr="006F67E1">
                    <w:rPr>
                      <w:rFonts w:ascii="ITC Avant Garde Std Bk" w:hAnsi="ITC Avant Garde Std Bk"/>
                      <w:sz w:val="18"/>
                      <w:szCs w:val="18"/>
                    </w:rPr>
                    <w:t xml:space="preserve"> para la implementación del proyecto, los </w:t>
                  </w:r>
                  <w:r w:rsidR="00766F6D">
                    <w:rPr>
                      <w:rFonts w:ascii="ITC Avant Garde Std Bk" w:hAnsi="ITC Avant Garde Std Bk"/>
                      <w:sz w:val="18"/>
                      <w:szCs w:val="18"/>
                    </w:rPr>
                    <w:t xml:space="preserve">operadores por debajo de los </w:t>
                  </w:r>
                  <w:r w:rsidR="001E2426">
                    <w:rPr>
                      <w:rFonts w:ascii="ITC Avant Garde Std Bk" w:hAnsi="ITC Avant Garde Std Bk"/>
                      <w:sz w:val="18"/>
                      <w:szCs w:val="18"/>
                    </w:rPr>
                    <w:t>supuestos</w:t>
                  </w:r>
                  <w:r w:rsidR="00766F6D">
                    <w:rPr>
                      <w:rFonts w:ascii="ITC Avant Garde Std Bk" w:hAnsi="ITC Avant Garde Std Bk"/>
                      <w:sz w:val="18"/>
                      <w:szCs w:val="18"/>
                    </w:rPr>
                    <w:t xml:space="preserve"> establecidos en </w:t>
                  </w:r>
                  <w:r w:rsidR="00B72B0C">
                    <w:rPr>
                      <w:rFonts w:ascii="ITC Avant Garde Std Bk" w:hAnsi="ITC Avant Garde Std Bk"/>
                      <w:sz w:val="18"/>
                      <w:szCs w:val="18"/>
                    </w:rPr>
                    <w:t>el Anteproyecto</w:t>
                  </w:r>
                  <w:r w:rsidRPr="006F67E1">
                    <w:rPr>
                      <w:rFonts w:ascii="ITC Avant Garde Std Bk" w:hAnsi="ITC Avant Garde Std Bk"/>
                      <w:sz w:val="18"/>
                      <w:szCs w:val="18"/>
                    </w:rPr>
                    <w:t xml:space="preserve"> no tendrán un costo asociado debido a que la información que se les solicitará no difiere o inclusive se reduce de la </w:t>
                  </w:r>
                  <w:r w:rsidR="004C788D">
                    <w:rPr>
                      <w:rFonts w:ascii="ITC Avant Garde Std Bk" w:hAnsi="ITC Avant Garde Std Bk"/>
                      <w:sz w:val="18"/>
                      <w:szCs w:val="18"/>
                    </w:rPr>
                    <w:t>presentada</w:t>
                  </w:r>
                  <w:r w:rsidRPr="006F67E1">
                    <w:rPr>
                      <w:rFonts w:ascii="ITC Avant Garde Std Bk" w:hAnsi="ITC Avant Garde Std Bk"/>
                      <w:sz w:val="18"/>
                      <w:szCs w:val="18"/>
                    </w:rPr>
                    <w:t xml:space="preserve"> actualmente con la creación de formatos electrónicos simplificados. Esto con la idea de no afectar el</w:t>
                  </w:r>
                  <w:r w:rsidR="00E634B3">
                    <w:rPr>
                      <w:rFonts w:ascii="ITC Avant Garde Std Bk" w:hAnsi="ITC Avant Garde Std Bk"/>
                      <w:sz w:val="18"/>
                      <w:szCs w:val="18"/>
                    </w:rPr>
                    <w:t xml:space="preserve"> </w:t>
                  </w:r>
                  <w:r w:rsidRPr="006F67E1">
                    <w:rPr>
                      <w:rFonts w:ascii="ITC Avant Garde Std Bk" w:hAnsi="ITC Avant Garde Std Bk"/>
                      <w:sz w:val="18"/>
                      <w:szCs w:val="18"/>
                    </w:rPr>
                    <w:t>desempeño de este tipo de agentes regulados.</w:t>
                  </w:r>
                </w:p>
                <w:p w14:paraId="7464FF89" w14:textId="77777777" w:rsidR="000F2804" w:rsidRDefault="000F2804" w:rsidP="00E634B3">
                  <w:pPr>
                    <w:jc w:val="both"/>
                    <w:rPr>
                      <w:rFonts w:ascii="ITC Avant Garde Std Bk" w:hAnsi="ITC Avant Garde Std Bk"/>
                      <w:sz w:val="18"/>
                      <w:szCs w:val="18"/>
                    </w:rPr>
                  </w:pPr>
                </w:p>
                <w:p w14:paraId="61AC1551" w14:textId="77777777" w:rsidR="000F2804" w:rsidRPr="006F67E1" w:rsidRDefault="000F2804" w:rsidP="000F2804">
                  <w:pPr>
                    <w:jc w:val="both"/>
                    <w:rPr>
                      <w:rFonts w:ascii="ITC Avant Garde Std Bk" w:hAnsi="ITC Avant Garde Std Bk"/>
                      <w:sz w:val="18"/>
                      <w:szCs w:val="18"/>
                    </w:rPr>
                  </w:pPr>
                  <w:r>
                    <w:rPr>
                      <w:rFonts w:ascii="ITC Avant Garde Std Bk" w:hAnsi="ITC Avant Garde Std Bk"/>
                      <w:sz w:val="18"/>
                      <w:szCs w:val="18"/>
                    </w:rPr>
                    <w:t xml:space="preserve">No se incurrirá en costos de capacitación en virtud de que el sistema requiere la información que ya han venido reportando los operadores y en muchas ocasiones menos que lo que actualmente se requiere. Otra razón es que no será necesario que se contrate más personal para las actividades que </w:t>
                  </w:r>
                  <w:r>
                    <w:rPr>
                      <w:rFonts w:ascii="ITC Avant Garde Std Bk" w:hAnsi="ITC Avant Garde Std Bk"/>
                      <w:sz w:val="18"/>
                      <w:szCs w:val="18"/>
                    </w:rPr>
                    <w:lastRenderedPageBreak/>
                    <w:t>regula el Anteproyecto,</w:t>
                  </w:r>
                </w:p>
              </w:tc>
              <w:tc>
                <w:tcPr>
                  <w:tcW w:w="1352" w:type="dxa"/>
                  <w:tcBorders>
                    <w:left w:val="single" w:sz="4" w:space="0" w:color="auto"/>
                    <w:right w:val="single" w:sz="4" w:space="0" w:color="auto"/>
                  </w:tcBorders>
                  <w:shd w:val="clear" w:color="auto" w:fill="FFFFFF" w:themeFill="background1"/>
                </w:tcPr>
                <w:p w14:paraId="21BAA9A8"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lastRenderedPageBreak/>
                    <w:t>$38,295,975.48</w:t>
                  </w:r>
                </w:p>
                <w:p w14:paraId="110B54B8" w14:textId="77777777" w:rsidR="00743E6B" w:rsidRPr="006F67E1" w:rsidRDefault="00743E6B" w:rsidP="00743E6B">
                  <w:pPr>
                    <w:jc w:val="center"/>
                    <w:rPr>
                      <w:rFonts w:ascii="ITC Avant Garde Std Bk" w:hAnsi="ITC Avant Garde Std Bk"/>
                      <w:sz w:val="18"/>
                      <w:szCs w:val="18"/>
                    </w:rPr>
                  </w:pPr>
                </w:p>
                <w:p w14:paraId="7ABDE3A4"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De esta manera, para estimar los beneficios generados a los operadores pequeños se compara el costo actual con el costo proyectado y la diferencia es el beneficio para este tipo de empresas.</w:t>
                  </w:r>
                </w:p>
                <w:p w14:paraId="61D311BF" w14:textId="77777777" w:rsidR="00743E6B" w:rsidRPr="006F67E1" w:rsidRDefault="00743E6B" w:rsidP="00743E6B">
                  <w:pPr>
                    <w:jc w:val="both"/>
                    <w:rPr>
                      <w:rFonts w:ascii="ITC Avant Garde Std Bk" w:hAnsi="ITC Avant Garde Std Bk"/>
                      <w:sz w:val="18"/>
                      <w:szCs w:val="18"/>
                    </w:rPr>
                  </w:pPr>
                </w:p>
                <w:p w14:paraId="795CC04C"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Más los costos por papel, impresión y envío que serán eliminados, lo cual</w:t>
                  </w:r>
                </w:p>
                <w:p w14:paraId="764A23BC"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representa un beneficio anual para los pequeños operadores.</w:t>
                  </w:r>
                </w:p>
              </w:tc>
              <w:tc>
                <w:tcPr>
                  <w:tcW w:w="1639" w:type="dxa"/>
                  <w:tcBorders>
                    <w:left w:val="single" w:sz="4" w:space="0" w:color="auto"/>
                    <w:right w:val="single" w:sz="4" w:space="0" w:color="auto"/>
                  </w:tcBorders>
                  <w:shd w:val="clear" w:color="auto" w:fill="FFFFFF" w:themeFill="background1"/>
                </w:tcPr>
                <w:p w14:paraId="1549D484"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$38,295,975.48</w:t>
                  </w:r>
                </w:p>
              </w:tc>
            </w:tr>
            <w:tr w:rsidR="00743E6B" w:rsidRPr="006F67E1" w14:paraId="48A71E80" w14:textId="77777777" w:rsidTr="00743E6B">
              <w:trPr>
                <w:jc w:val="center"/>
              </w:trPr>
              <w:sdt>
                <w:sdtPr>
                  <w:rPr>
                    <w:rFonts w:ascii="ITC Avant Garde Std Bk" w:hAnsi="ITC Avant Garde Std Bk"/>
                    <w:sz w:val="18"/>
                    <w:szCs w:val="18"/>
                  </w:rPr>
                  <w:alias w:val="Población"/>
                  <w:tag w:val="Población"/>
                  <w:id w:val="1111937587"/>
                  <w:placeholder>
                    <w:docPart w:val="5CAA99CD577C47AA9270448AF17134F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9" w:type="dxa"/>
                      <w:tcBorders>
                        <w:top w:val="single" w:sz="4" w:space="0" w:color="auto"/>
                        <w:left w:val="single" w:sz="4" w:space="0" w:color="auto"/>
                        <w:bottom w:val="single" w:sz="4" w:space="0" w:color="auto"/>
                        <w:right w:val="single" w:sz="4" w:space="0" w:color="auto"/>
                      </w:tcBorders>
                    </w:tcPr>
                    <w:p w14:paraId="2F4DD21D" w14:textId="5F6090E5" w:rsidR="00743E6B" w:rsidRPr="006F67E1" w:rsidRDefault="00E634B3" w:rsidP="00743E6B">
                      <w:pPr>
                        <w:jc w:val="both"/>
                        <w:rPr>
                          <w:rFonts w:ascii="ITC Avant Garde Std Bk" w:hAnsi="ITC Avant Garde Std Bk"/>
                          <w:sz w:val="18"/>
                          <w:szCs w:val="18"/>
                          <w:highlight w:val="yellow"/>
                        </w:rPr>
                      </w:pPr>
                      <w:r>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14:paraId="57826E70" w14:textId="0E48F0E1" w:rsidR="00743E6B" w:rsidRPr="006F67E1" w:rsidRDefault="00E634B3" w:rsidP="00743E6B">
                  <w:pPr>
                    <w:jc w:val="center"/>
                    <w:rPr>
                      <w:rFonts w:ascii="ITC Avant Garde Std Bk" w:hAnsi="ITC Avant Garde Std Bk"/>
                      <w:sz w:val="18"/>
                      <w:szCs w:val="18"/>
                    </w:rPr>
                  </w:pPr>
                  <w:r>
                    <w:rPr>
                      <w:rFonts w:ascii="ITC Avant Garde" w:hAnsi="ITC Avant Garde"/>
                      <w:sz w:val="18"/>
                      <w:szCs w:val="18"/>
                      <w:lang w:val="es-ES"/>
                    </w:rPr>
                    <w:t>O</w:t>
                  </w:r>
                  <w:r w:rsidRPr="004B4B2B">
                    <w:rPr>
                      <w:rFonts w:ascii="ITC Avant Garde" w:hAnsi="ITC Avant Garde"/>
                      <w:sz w:val="18"/>
                      <w:szCs w:val="18"/>
                      <w:lang w:val="es-ES"/>
                    </w:rPr>
                    <w:t xml:space="preserve">PERADOR </w:t>
                  </w:r>
                  <w:r>
                    <w:rPr>
                      <w:rFonts w:ascii="ITC Avant Garde" w:hAnsi="ITC Avant Garde"/>
                      <w:sz w:val="18"/>
                      <w:szCs w:val="18"/>
                      <w:lang w:val="es-ES"/>
                    </w:rPr>
                    <w:t xml:space="preserve">QUE REBASA LOS </w:t>
                  </w:r>
                  <w:r w:rsidR="001E2426">
                    <w:rPr>
                      <w:rFonts w:ascii="ITC Avant Garde" w:hAnsi="ITC Avant Garde"/>
                      <w:sz w:val="18"/>
                      <w:szCs w:val="18"/>
                      <w:lang w:val="es-ES"/>
                    </w:rPr>
                    <w:t>SUPUESTOS</w:t>
                  </w:r>
                </w:p>
                <w:p w14:paraId="41D3989A" w14:textId="77777777" w:rsidR="00743E6B" w:rsidRPr="006F67E1" w:rsidRDefault="00743E6B" w:rsidP="00743E6B">
                  <w:pPr>
                    <w:jc w:val="both"/>
                    <w:rPr>
                      <w:rFonts w:ascii="ITC Avant Garde Std Bk" w:hAnsi="ITC Avant Garde Std Bk"/>
                      <w:sz w:val="18"/>
                      <w:szCs w:val="18"/>
                    </w:rPr>
                  </w:pPr>
                </w:p>
                <w:p w14:paraId="6D922495" w14:textId="1F4DAEB3"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Para el caso de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y mayoristas, se utilizó el supuesto de que el personal de los operadores necesita 55 días laborales de 4 empleados que utilizan como herramienta de trabajo una PC cada uno, para cumplir con la obligación de entregar información al IFT.</w:t>
                  </w:r>
                </w:p>
                <w:p w14:paraId="1A9263C3" w14:textId="77777777" w:rsidR="00743E6B" w:rsidRPr="006F67E1" w:rsidRDefault="00743E6B" w:rsidP="00743E6B">
                  <w:pPr>
                    <w:jc w:val="both"/>
                    <w:rPr>
                      <w:rFonts w:ascii="ITC Avant Garde Std Bk" w:hAnsi="ITC Avant Garde Std Bk"/>
                      <w:sz w:val="18"/>
                      <w:szCs w:val="18"/>
                    </w:rPr>
                  </w:pPr>
                </w:p>
                <w:p w14:paraId="7D09FE96"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Con el sistema de entrega de información electrónica, de </w:t>
                  </w:r>
                  <w:r w:rsidRPr="006F67E1">
                    <w:rPr>
                      <w:rFonts w:ascii="ITC Avant Garde Std Bk" w:hAnsi="ITC Avant Garde Std Bk"/>
                      <w:sz w:val="18"/>
                      <w:szCs w:val="18"/>
                    </w:rPr>
                    <w:lastRenderedPageBreak/>
                    <w:t>acuerdo a estudios sobre el ahorro de formatos físicos para el cumplimiento de obligaciones administrativas, se estima que se podrán ahorrar en</w:t>
                  </w:r>
                </w:p>
                <w:p w14:paraId="0378BD07" w14:textId="0233D409" w:rsidR="00743E6B" w:rsidRPr="006F67E1" w:rsidRDefault="00743E6B" w:rsidP="001F6AC4">
                  <w:pPr>
                    <w:jc w:val="both"/>
                    <w:rPr>
                      <w:rFonts w:ascii="ITC Avant Garde Std Bk" w:hAnsi="ITC Avant Garde Std Bk"/>
                      <w:sz w:val="18"/>
                      <w:szCs w:val="18"/>
                    </w:rPr>
                  </w:pPr>
                  <w:r w:rsidRPr="006F67E1">
                    <w:rPr>
                      <w:rFonts w:ascii="ITC Avant Garde Std Bk" w:hAnsi="ITC Avant Garde Std Bk"/>
                      <w:sz w:val="18"/>
                      <w:szCs w:val="18"/>
                    </w:rPr>
                    <w:t xml:space="preserve">promedio 11 días de trabajo por persona (83 horas). Es decir, el proyecto permitirá que ya no se usen 220 días-persona sino solamente 166 días-persona al año por </w:t>
                  </w:r>
                  <w:r w:rsidR="001F6AC4">
                    <w:rPr>
                      <w:rFonts w:ascii="ITC Avant Garde Std Bk" w:hAnsi="ITC Avant Garde Std Bk"/>
                      <w:sz w:val="18"/>
                      <w:szCs w:val="18"/>
                    </w:rPr>
                    <w:t xml:space="preserve">los 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y como consecuencia de la simplificación administrativa, se reducirá en 24.72% la carga administrativa, lo que equivale a que solamente se ocuparan 155 días-persona.</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49F864D3" w14:textId="77777777" w:rsidR="00E634B3" w:rsidRDefault="00E634B3" w:rsidP="00743E6B">
                  <w:pPr>
                    <w:jc w:val="center"/>
                    <w:rPr>
                      <w:rFonts w:ascii="ITC Avant Garde Std Bk" w:hAnsi="ITC Avant Garde Std Bk"/>
                      <w:sz w:val="18"/>
                      <w:szCs w:val="18"/>
                    </w:rPr>
                  </w:pPr>
                </w:p>
                <w:p w14:paraId="5940BDBB"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$38,000,000.00</w:t>
                  </w:r>
                </w:p>
                <w:p w14:paraId="23BB88ED" w14:textId="77777777" w:rsidR="00743E6B" w:rsidRDefault="00743E6B" w:rsidP="00743E6B">
                  <w:pPr>
                    <w:jc w:val="both"/>
                    <w:rPr>
                      <w:rFonts w:ascii="ITC Avant Garde Std Bk" w:hAnsi="ITC Avant Garde Std Bk"/>
                      <w:sz w:val="18"/>
                      <w:szCs w:val="18"/>
                    </w:rPr>
                  </w:pPr>
                </w:p>
                <w:p w14:paraId="6C80A557" w14:textId="77777777" w:rsidR="001F6AC4" w:rsidRPr="006F67E1" w:rsidRDefault="001F6AC4" w:rsidP="00743E6B">
                  <w:pPr>
                    <w:jc w:val="both"/>
                    <w:rPr>
                      <w:rFonts w:ascii="ITC Avant Garde Std Bk" w:hAnsi="ITC Avant Garde Std Bk"/>
                      <w:sz w:val="18"/>
                      <w:szCs w:val="18"/>
                    </w:rPr>
                  </w:pPr>
                </w:p>
                <w:p w14:paraId="1E53F21E" w14:textId="2E3BACD5"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Para determinar el impacto de los formatos electrónicos con respecto a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se consultó directamente a un conjunto de operadores de telecomunicaciones fijas y móviles y al personal de la Dirección General de Tecnologías de la Información y Comunicación (DGTIC) del IFT sobre los costos asociados a la </w:t>
                  </w:r>
                  <w:r w:rsidRPr="006F67E1">
                    <w:rPr>
                      <w:rFonts w:ascii="ITC Avant Garde Std Bk" w:hAnsi="ITC Avant Garde Std Bk"/>
                      <w:sz w:val="18"/>
                      <w:szCs w:val="18"/>
                    </w:rPr>
                    <w:lastRenderedPageBreak/>
                    <w:t xml:space="preserve">implementación de los formatos electrónicos, bajo el supuesto de que actualmente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001F6AC4">
                    <w:rPr>
                      <w:rFonts w:ascii="ITC Avant Garde Std Bk" w:hAnsi="ITC Avant Garde Std Bk"/>
                      <w:sz w:val="18"/>
                      <w:szCs w:val="18"/>
                    </w:rPr>
                    <w:t xml:space="preserve"> </w:t>
                  </w:r>
                  <w:r w:rsidRPr="006F67E1">
                    <w:rPr>
                      <w:rFonts w:ascii="ITC Avant Garde Std Bk" w:hAnsi="ITC Avant Garde Std Bk"/>
                      <w:sz w:val="18"/>
                      <w:szCs w:val="18"/>
                    </w:rPr>
                    <w:t>ya cuentan con los sistemas necesarios para su operación y procesamiento de</w:t>
                  </w:r>
                </w:p>
                <w:p w14:paraId="157C37F3"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información y, por lo tanto, solo será necesaria una configuración y programación de las búsquedas o </w:t>
                  </w:r>
                  <w:proofErr w:type="spellStart"/>
                  <w:r w:rsidRPr="00743E6B">
                    <w:rPr>
                      <w:rFonts w:ascii="ITC Avant Garde Std Bk" w:hAnsi="ITC Avant Garde Std Bk"/>
                      <w:i/>
                      <w:sz w:val="18"/>
                      <w:szCs w:val="18"/>
                    </w:rPr>
                    <w:t>queries</w:t>
                  </w:r>
                  <w:proofErr w:type="spellEnd"/>
                  <w:r w:rsidRPr="006F67E1">
                    <w:rPr>
                      <w:rFonts w:ascii="ITC Avant Garde Std Bk" w:hAnsi="ITC Avant Garde Std Bk"/>
                      <w:sz w:val="18"/>
                      <w:szCs w:val="18"/>
                    </w:rPr>
                    <w:t xml:space="preserve"> nuevas para obtener la información solicitada en los formatos electrónicos.</w:t>
                  </w:r>
                </w:p>
              </w:tc>
              <w:tc>
                <w:tcPr>
                  <w:tcW w:w="1352" w:type="dxa"/>
                  <w:tcBorders>
                    <w:left w:val="single" w:sz="4" w:space="0" w:color="auto"/>
                    <w:bottom w:val="single" w:sz="4" w:space="0" w:color="auto"/>
                    <w:right w:val="single" w:sz="4" w:space="0" w:color="auto"/>
                  </w:tcBorders>
                  <w:shd w:val="clear" w:color="auto" w:fill="FFFFFF" w:themeFill="background1"/>
                </w:tcPr>
                <w:p w14:paraId="597B30F4" w14:textId="77777777" w:rsidR="00E634B3" w:rsidRDefault="00E634B3" w:rsidP="00743E6B">
                  <w:pPr>
                    <w:jc w:val="center"/>
                    <w:rPr>
                      <w:rFonts w:ascii="ITC Avant Garde Std Bk" w:hAnsi="ITC Avant Garde Std Bk"/>
                      <w:sz w:val="18"/>
                      <w:szCs w:val="18"/>
                    </w:rPr>
                  </w:pPr>
                </w:p>
                <w:p w14:paraId="6611EC03"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$3,095,108.48</w:t>
                  </w:r>
                </w:p>
                <w:p w14:paraId="58981418" w14:textId="77777777" w:rsidR="00743E6B" w:rsidRDefault="00743E6B" w:rsidP="00743E6B">
                  <w:pPr>
                    <w:jc w:val="center"/>
                    <w:rPr>
                      <w:rFonts w:ascii="ITC Avant Garde Std Bk" w:hAnsi="ITC Avant Garde Std Bk"/>
                      <w:sz w:val="18"/>
                      <w:szCs w:val="18"/>
                    </w:rPr>
                  </w:pPr>
                </w:p>
                <w:p w14:paraId="5D47B0DD" w14:textId="77777777" w:rsidR="001F6AC4" w:rsidRPr="006F67E1" w:rsidRDefault="001F6AC4" w:rsidP="00743E6B">
                  <w:pPr>
                    <w:jc w:val="center"/>
                    <w:rPr>
                      <w:rFonts w:ascii="ITC Avant Garde Std Bk" w:hAnsi="ITC Avant Garde Std Bk"/>
                      <w:sz w:val="18"/>
                      <w:szCs w:val="18"/>
                    </w:rPr>
                  </w:pPr>
                </w:p>
                <w:p w14:paraId="2258E774"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Derivado del aumento de la productividad los empleados del operador serán más eficientes y realizarán sus actividades en un menor tiempo, utilizando el ahorro en tiempo y uso del PC para otros fines productivos.</w:t>
                  </w:r>
                </w:p>
                <w:p w14:paraId="47B40676" w14:textId="77777777" w:rsidR="00743E6B" w:rsidRPr="006F67E1" w:rsidRDefault="00743E6B" w:rsidP="00743E6B">
                  <w:pPr>
                    <w:jc w:val="both"/>
                    <w:rPr>
                      <w:rFonts w:ascii="ITC Avant Garde Std Bk" w:hAnsi="ITC Avant Garde Std Bk"/>
                      <w:sz w:val="18"/>
                      <w:szCs w:val="18"/>
                    </w:rPr>
                  </w:pPr>
                </w:p>
                <w:p w14:paraId="6068B4FB"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Los costos relacionados con el envío de </w:t>
                  </w:r>
                  <w:r w:rsidRPr="006F67E1">
                    <w:rPr>
                      <w:rFonts w:ascii="ITC Avant Garde Std Bk" w:hAnsi="ITC Avant Garde Std Bk"/>
                      <w:sz w:val="18"/>
                      <w:szCs w:val="18"/>
                    </w:rPr>
                    <w:lastRenderedPageBreak/>
                    <w:t>información también serán eliminados (Costo del papel, impresión y envío de la información)</w:t>
                  </w:r>
                </w:p>
              </w:tc>
              <w:tc>
                <w:tcPr>
                  <w:tcW w:w="1639" w:type="dxa"/>
                  <w:tcBorders>
                    <w:left w:val="single" w:sz="4" w:space="0" w:color="auto"/>
                    <w:bottom w:val="single" w:sz="4" w:space="0" w:color="auto"/>
                    <w:right w:val="single" w:sz="4" w:space="0" w:color="auto"/>
                  </w:tcBorders>
                  <w:shd w:val="clear" w:color="auto" w:fill="FFFFFF" w:themeFill="background1"/>
                </w:tcPr>
                <w:p w14:paraId="2BF3F267"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lastRenderedPageBreak/>
                    <w:t>-$34,904,891.52</w:t>
                  </w:r>
                </w:p>
              </w:tc>
            </w:tr>
            <w:tr w:rsidR="00743E6B" w:rsidRPr="006F67E1" w14:paraId="25DF0AEF" w14:textId="77777777" w:rsidTr="00743E6B">
              <w:trPr>
                <w:jc w:val="center"/>
              </w:trPr>
              <w:sdt>
                <w:sdtPr>
                  <w:rPr>
                    <w:rFonts w:ascii="ITC Avant Garde Std Bk" w:hAnsi="ITC Avant Garde Std Bk"/>
                    <w:sz w:val="18"/>
                    <w:szCs w:val="18"/>
                  </w:rPr>
                  <w:alias w:val="Población"/>
                  <w:tag w:val="Población"/>
                  <w:id w:val="1620413734"/>
                  <w:placeholder>
                    <w:docPart w:val="C6F1B5ADBAF34831BB8A889D8B41CAA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9" w:type="dxa"/>
                      <w:tcBorders>
                        <w:top w:val="single" w:sz="4" w:space="0" w:color="auto"/>
                        <w:left w:val="single" w:sz="4" w:space="0" w:color="auto"/>
                        <w:bottom w:val="single" w:sz="4" w:space="0" w:color="auto"/>
                        <w:right w:val="single" w:sz="4" w:space="0" w:color="auto"/>
                      </w:tcBorders>
                    </w:tcPr>
                    <w:p w14:paraId="4E4A0079" w14:textId="77777777" w:rsidR="00743E6B" w:rsidRPr="006F67E1" w:rsidRDefault="00743E6B" w:rsidP="00743E6B">
                      <w:pPr>
                        <w:jc w:val="center"/>
                        <w:rPr>
                          <w:rFonts w:ascii="ITC Avant Garde Std Bk" w:hAnsi="ITC Avant Garde Std Bk"/>
                          <w:sz w:val="18"/>
                          <w:szCs w:val="18"/>
                          <w:highlight w:val="yellow"/>
                        </w:rPr>
                      </w:pPr>
                      <w:r w:rsidRPr="006F67E1">
                        <w:rPr>
                          <w:rFonts w:ascii="ITC Avant Garde Std Bk" w:hAnsi="ITC Avant Garde Std Bk"/>
                          <w:sz w:val="18"/>
                          <w:szCs w:val="18"/>
                        </w:rPr>
                        <w:t>Gobierno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14:paraId="0800F1FC"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IFT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275003BA" w14:textId="77777777" w:rsidR="00743E6B" w:rsidRPr="006F67E1" w:rsidRDefault="00743E6B" w:rsidP="00743E6B">
                  <w:pPr>
                    <w:jc w:val="center"/>
                    <w:rPr>
                      <w:rFonts w:ascii="ITC Avant Garde Std Bk" w:hAnsi="ITC Avant Garde Std Bk"/>
                      <w:sz w:val="18"/>
                      <w:szCs w:val="18"/>
                    </w:rPr>
                  </w:pPr>
                </w:p>
              </w:tc>
              <w:tc>
                <w:tcPr>
                  <w:tcW w:w="1352" w:type="dxa"/>
                  <w:tcBorders>
                    <w:left w:val="single" w:sz="4" w:space="0" w:color="auto"/>
                    <w:bottom w:val="single" w:sz="4" w:space="0" w:color="auto"/>
                    <w:right w:val="single" w:sz="4" w:space="0" w:color="auto"/>
                  </w:tcBorders>
                  <w:shd w:val="clear" w:color="auto" w:fill="FFFFFF" w:themeFill="background1"/>
                </w:tcPr>
                <w:p w14:paraId="43ABAC5E"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$72,261.91</w:t>
                  </w:r>
                </w:p>
                <w:p w14:paraId="2C007C06" w14:textId="77777777" w:rsidR="00743E6B" w:rsidRPr="006F67E1" w:rsidRDefault="00743E6B" w:rsidP="00743E6B">
                  <w:pPr>
                    <w:jc w:val="center"/>
                    <w:rPr>
                      <w:rFonts w:ascii="ITC Avant Garde Std Bk" w:hAnsi="ITC Avant Garde Std Bk"/>
                      <w:sz w:val="18"/>
                      <w:szCs w:val="18"/>
                    </w:rPr>
                  </w:pPr>
                </w:p>
                <w:p w14:paraId="29A2BEE8"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Se eliminan los costos de requerimiento de información, de revisión y validación de la información.</w:t>
                  </w:r>
                </w:p>
              </w:tc>
              <w:tc>
                <w:tcPr>
                  <w:tcW w:w="1639" w:type="dxa"/>
                  <w:tcBorders>
                    <w:left w:val="single" w:sz="4" w:space="0" w:color="auto"/>
                    <w:bottom w:val="single" w:sz="4" w:space="0" w:color="auto"/>
                    <w:right w:val="single" w:sz="4" w:space="0" w:color="auto"/>
                  </w:tcBorders>
                  <w:shd w:val="clear" w:color="auto" w:fill="FFFFFF" w:themeFill="background1"/>
                </w:tcPr>
                <w:p w14:paraId="6382A41E"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$72,261.91</w:t>
                  </w:r>
                </w:p>
              </w:tc>
            </w:tr>
            <w:tr w:rsidR="00743E6B" w:rsidRPr="006F67E1" w14:paraId="61EFEB46" w14:textId="77777777" w:rsidTr="00743E6B">
              <w:trPr>
                <w:jc w:val="center"/>
              </w:trPr>
              <w:sdt>
                <w:sdtPr>
                  <w:rPr>
                    <w:rFonts w:ascii="ITC Avant Garde Std Bk" w:hAnsi="ITC Avant Garde Std Bk"/>
                    <w:sz w:val="18"/>
                    <w:szCs w:val="18"/>
                  </w:rPr>
                  <w:alias w:val="Población"/>
                  <w:tag w:val="Población"/>
                  <w:id w:val="1819531115"/>
                  <w:placeholder>
                    <w:docPart w:val="58D5016B8599452ABEACD1205F05DE4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9" w:type="dxa"/>
                      <w:tcBorders>
                        <w:top w:val="single" w:sz="4" w:space="0" w:color="auto"/>
                        <w:left w:val="single" w:sz="4" w:space="0" w:color="auto"/>
                        <w:bottom w:val="single" w:sz="4" w:space="0" w:color="auto"/>
                        <w:right w:val="single" w:sz="4" w:space="0" w:color="auto"/>
                      </w:tcBorders>
                    </w:tcPr>
                    <w:p w14:paraId="78B34C36" w14:textId="77777777" w:rsidR="00743E6B" w:rsidRPr="006F67E1" w:rsidRDefault="00743E6B" w:rsidP="00743E6B">
                      <w:pPr>
                        <w:jc w:val="center"/>
                        <w:rPr>
                          <w:rFonts w:ascii="ITC Avant Garde Std Bk" w:hAnsi="ITC Avant Garde Std Bk"/>
                          <w:sz w:val="18"/>
                          <w:szCs w:val="18"/>
                          <w:highlight w:val="yellow"/>
                        </w:rPr>
                      </w:pPr>
                      <w:r w:rsidRPr="006F67E1">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14:paraId="117FA835"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MEDIO AMBIENTE</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964C501" w14:textId="77777777" w:rsidR="00743E6B" w:rsidRPr="006F67E1" w:rsidRDefault="00743E6B" w:rsidP="00743E6B">
                  <w:pPr>
                    <w:jc w:val="center"/>
                    <w:rPr>
                      <w:rFonts w:ascii="ITC Avant Garde Std Bk" w:hAnsi="ITC Avant Garde Std Bk"/>
                      <w:sz w:val="18"/>
                      <w:szCs w:val="18"/>
                    </w:rPr>
                  </w:pPr>
                </w:p>
              </w:tc>
              <w:tc>
                <w:tcPr>
                  <w:tcW w:w="1352" w:type="dxa"/>
                  <w:tcBorders>
                    <w:left w:val="single" w:sz="4" w:space="0" w:color="auto"/>
                    <w:bottom w:val="single" w:sz="4" w:space="0" w:color="auto"/>
                    <w:right w:val="single" w:sz="4" w:space="0" w:color="auto"/>
                  </w:tcBorders>
                  <w:shd w:val="clear" w:color="auto" w:fill="FFFFFF" w:themeFill="background1"/>
                </w:tcPr>
                <w:p w14:paraId="59E6A9B4"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$31,920.36</w:t>
                  </w:r>
                </w:p>
                <w:p w14:paraId="01093F47" w14:textId="77777777" w:rsidR="00743E6B" w:rsidRPr="006F67E1" w:rsidRDefault="00743E6B" w:rsidP="00743E6B">
                  <w:pPr>
                    <w:jc w:val="center"/>
                    <w:rPr>
                      <w:rFonts w:ascii="ITC Avant Garde Std Bk" w:hAnsi="ITC Avant Garde Std Bk"/>
                      <w:sz w:val="18"/>
                      <w:szCs w:val="18"/>
                    </w:rPr>
                  </w:pPr>
                </w:p>
                <w:p w14:paraId="5ACD34F3" w14:textId="77777777"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Al eliminar el consumo de papel, de impresión, de </w:t>
                  </w:r>
                  <w:proofErr w:type="spellStart"/>
                  <w:r w:rsidRPr="006F67E1">
                    <w:rPr>
                      <w:rFonts w:ascii="ITC Avant Garde Std Bk" w:hAnsi="ITC Avant Garde Std Bk"/>
                      <w:sz w:val="18"/>
                      <w:szCs w:val="18"/>
                    </w:rPr>
                    <w:t>CD´s</w:t>
                  </w:r>
                  <w:proofErr w:type="spellEnd"/>
                  <w:r w:rsidRPr="006F67E1">
                    <w:rPr>
                      <w:rFonts w:ascii="ITC Avant Garde Std Bk" w:hAnsi="ITC Avant Garde Std Bk"/>
                      <w:sz w:val="18"/>
                      <w:szCs w:val="18"/>
                    </w:rPr>
                    <w:t>, de gasolina se obtiene un beneficio.</w:t>
                  </w:r>
                </w:p>
              </w:tc>
              <w:tc>
                <w:tcPr>
                  <w:tcW w:w="1639" w:type="dxa"/>
                  <w:tcBorders>
                    <w:left w:val="single" w:sz="4" w:space="0" w:color="auto"/>
                    <w:bottom w:val="single" w:sz="4" w:space="0" w:color="auto"/>
                    <w:right w:val="single" w:sz="4" w:space="0" w:color="auto"/>
                  </w:tcBorders>
                  <w:shd w:val="clear" w:color="auto" w:fill="FFFFFF" w:themeFill="background1"/>
                </w:tcPr>
                <w:p w14:paraId="0D7523ED"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$31,920.36</w:t>
                  </w:r>
                </w:p>
              </w:tc>
            </w:tr>
            <w:tr w:rsidR="00743E6B" w:rsidRPr="006F67E1" w14:paraId="1CE6BDCF" w14:textId="77777777" w:rsidTr="00743E6B">
              <w:trPr>
                <w:trHeight w:val="99"/>
                <w:jc w:val="center"/>
              </w:trPr>
              <w:tc>
                <w:tcPr>
                  <w:tcW w:w="1559" w:type="dxa"/>
                  <w:tcBorders>
                    <w:top w:val="single" w:sz="4" w:space="0" w:color="auto"/>
                    <w:left w:val="nil"/>
                    <w:bottom w:val="nil"/>
                    <w:right w:val="nil"/>
                  </w:tcBorders>
                  <w:shd w:val="clear" w:color="auto" w:fill="FFFFFF" w:themeFill="background1"/>
                </w:tcPr>
                <w:p w14:paraId="4C21D4C4" w14:textId="77777777" w:rsidR="00743E6B" w:rsidRPr="006F67E1" w:rsidRDefault="00743E6B" w:rsidP="00743E6B">
                  <w:pPr>
                    <w:jc w:val="center"/>
                    <w:rPr>
                      <w:rFonts w:ascii="ITC Avant Garde Std Bk" w:hAnsi="ITC Avant Garde Std Bk"/>
                      <w:b/>
                      <w:sz w:val="18"/>
                      <w:szCs w:val="18"/>
                    </w:rPr>
                  </w:pPr>
                </w:p>
              </w:tc>
              <w:tc>
                <w:tcPr>
                  <w:tcW w:w="2523" w:type="dxa"/>
                  <w:tcBorders>
                    <w:top w:val="single" w:sz="4" w:space="0" w:color="auto"/>
                    <w:left w:val="nil"/>
                    <w:bottom w:val="nil"/>
                    <w:right w:val="single" w:sz="4" w:space="0" w:color="auto"/>
                  </w:tcBorders>
                  <w:shd w:val="clear" w:color="auto" w:fill="FFFFFF" w:themeFill="background1"/>
                </w:tcPr>
                <w:p w14:paraId="48EC321A" w14:textId="77777777" w:rsidR="00743E6B" w:rsidRPr="006F67E1" w:rsidRDefault="00743E6B" w:rsidP="00743E6B">
                  <w:pPr>
                    <w:jc w:val="center"/>
                    <w:rPr>
                      <w:rFonts w:ascii="ITC Avant Garde Std Bk" w:hAnsi="ITC Avant Garde Std Bk"/>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284AF38D"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Acumulado</w:t>
                  </w:r>
                </w:p>
              </w:tc>
              <w:tc>
                <w:tcPr>
                  <w:tcW w:w="1352" w:type="dxa"/>
                  <w:tcBorders>
                    <w:left w:val="single" w:sz="4" w:space="0" w:color="auto"/>
                    <w:right w:val="single" w:sz="4" w:space="0" w:color="auto"/>
                  </w:tcBorders>
                  <w:shd w:val="clear" w:color="auto" w:fill="auto"/>
                </w:tcPr>
                <w:p w14:paraId="5E6E3579"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Acumulado</w:t>
                  </w:r>
                </w:p>
              </w:tc>
              <w:tc>
                <w:tcPr>
                  <w:tcW w:w="1639" w:type="dxa"/>
                  <w:tcBorders>
                    <w:left w:val="single" w:sz="4" w:space="0" w:color="auto"/>
                    <w:right w:val="single" w:sz="4" w:space="0" w:color="auto"/>
                  </w:tcBorders>
                  <w:shd w:val="clear" w:color="auto" w:fill="auto"/>
                </w:tcPr>
                <w:p w14:paraId="45064736"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Total</w:t>
                  </w:r>
                </w:p>
              </w:tc>
            </w:tr>
            <w:tr w:rsidR="00743E6B" w:rsidRPr="006F67E1" w14:paraId="43B90274" w14:textId="77777777" w:rsidTr="00743E6B">
              <w:trPr>
                <w:jc w:val="center"/>
              </w:trPr>
              <w:tc>
                <w:tcPr>
                  <w:tcW w:w="1559" w:type="dxa"/>
                  <w:tcBorders>
                    <w:top w:val="nil"/>
                    <w:left w:val="nil"/>
                    <w:bottom w:val="nil"/>
                    <w:right w:val="nil"/>
                  </w:tcBorders>
                  <w:shd w:val="clear" w:color="auto" w:fill="FFFFFF" w:themeFill="background1"/>
                </w:tcPr>
                <w:p w14:paraId="5B0C63D9" w14:textId="77777777" w:rsidR="00743E6B" w:rsidRPr="006F67E1" w:rsidDel="000233D7" w:rsidRDefault="00743E6B" w:rsidP="00743E6B">
                  <w:pPr>
                    <w:jc w:val="center"/>
                    <w:rPr>
                      <w:rFonts w:ascii="ITC Avant Garde Std Bk" w:hAnsi="ITC Avant Garde Std Bk"/>
                      <w:b/>
                      <w:sz w:val="18"/>
                      <w:szCs w:val="18"/>
                    </w:rPr>
                  </w:pPr>
                </w:p>
              </w:tc>
              <w:tc>
                <w:tcPr>
                  <w:tcW w:w="2523" w:type="dxa"/>
                  <w:tcBorders>
                    <w:top w:val="nil"/>
                    <w:left w:val="nil"/>
                    <w:bottom w:val="nil"/>
                    <w:right w:val="single" w:sz="4" w:space="0" w:color="auto"/>
                  </w:tcBorders>
                  <w:shd w:val="clear" w:color="auto" w:fill="FFFFFF" w:themeFill="background1"/>
                </w:tcPr>
                <w:p w14:paraId="055F57C6" w14:textId="77777777" w:rsidR="00743E6B" w:rsidRPr="006F67E1" w:rsidDel="000233D7" w:rsidRDefault="00743E6B" w:rsidP="00743E6B">
                  <w:pPr>
                    <w:jc w:val="center"/>
                    <w:rPr>
                      <w:rFonts w:ascii="ITC Avant Garde Std Bk" w:hAnsi="ITC Avant Garde Std Bk"/>
                      <w:b/>
                      <w:sz w:val="18"/>
                      <w:szCs w:val="18"/>
                    </w:rPr>
                  </w:pPr>
                </w:p>
              </w:tc>
              <w:tc>
                <w:tcPr>
                  <w:tcW w:w="1529" w:type="dxa"/>
                  <w:tcBorders>
                    <w:top w:val="single" w:sz="4" w:space="0" w:color="auto"/>
                    <w:left w:val="single" w:sz="4" w:space="0" w:color="auto"/>
                    <w:right w:val="single" w:sz="4" w:space="0" w:color="auto"/>
                  </w:tcBorders>
                  <w:shd w:val="clear" w:color="auto" w:fill="auto"/>
                </w:tcPr>
                <w:p w14:paraId="35B6F589"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$38,000,000.00</w:t>
                  </w:r>
                </w:p>
              </w:tc>
              <w:tc>
                <w:tcPr>
                  <w:tcW w:w="1352" w:type="dxa"/>
                  <w:tcBorders>
                    <w:left w:val="single" w:sz="4" w:space="0" w:color="auto"/>
                    <w:right w:val="single" w:sz="4" w:space="0" w:color="auto"/>
                  </w:tcBorders>
                  <w:shd w:val="clear" w:color="auto" w:fill="auto"/>
                </w:tcPr>
                <w:p w14:paraId="46F661DC"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$41,491,723.33</w:t>
                  </w:r>
                </w:p>
              </w:tc>
              <w:tc>
                <w:tcPr>
                  <w:tcW w:w="1639" w:type="dxa"/>
                  <w:tcBorders>
                    <w:left w:val="single" w:sz="4" w:space="0" w:color="auto"/>
                    <w:right w:val="single" w:sz="4" w:space="0" w:color="auto"/>
                  </w:tcBorders>
                  <w:shd w:val="clear" w:color="auto" w:fill="auto"/>
                </w:tcPr>
                <w:p w14:paraId="75150DA2"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3,491,723.33</w:t>
                  </w:r>
                </w:p>
              </w:tc>
            </w:tr>
          </w:tbl>
          <w:p w14:paraId="2B9FE6B2" w14:textId="466AEC12" w:rsidR="00743E6B" w:rsidRDefault="00743E6B" w:rsidP="00743E6B">
            <w:pPr>
              <w:jc w:val="both"/>
              <w:rPr>
                <w:rFonts w:ascii="ITC Avant Garde Std Bk" w:hAnsi="ITC Avant Garde Std Bk"/>
                <w:sz w:val="18"/>
                <w:szCs w:val="18"/>
                <w:highlight w:val="yellow"/>
              </w:rPr>
            </w:pPr>
          </w:p>
          <w:p w14:paraId="0EEF3A25" w14:textId="33EAD274" w:rsidR="00992A5B" w:rsidRDefault="00992A5B" w:rsidP="00743E6B">
            <w:pPr>
              <w:jc w:val="both"/>
              <w:rPr>
                <w:rFonts w:ascii="ITC Avant Garde Std Bk" w:hAnsi="ITC Avant Garde Std Bk"/>
                <w:sz w:val="18"/>
                <w:szCs w:val="18"/>
                <w:highlight w:val="yellow"/>
              </w:rPr>
            </w:pPr>
          </w:p>
          <w:p w14:paraId="529884EE" w14:textId="6D6923E1" w:rsidR="00992A5B" w:rsidRDefault="00992A5B" w:rsidP="00743E6B">
            <w:pPr>
              <w:jc w:val="both"/>
              <w:rPr>
                <w:rFonts w:ascii="ITC Avant Garde Std Bk" w:hAnsi="ITC Avant Garde Std Bk"/>
                <w:sz w:val="18"/>
                <w:szCs w:val="18"/>
                <w:highlight w:val="yellow"/>
              </w:rPr>
            </w:pPr>
          </w:p>
          <w:p w14:paraId="75925DC7" w14:textId="2E3D3444" w:rsidR="00992A5B" w:rsidRDefault="00992A5B" w:rsidP="00743E6B">
            <w:pPr>
              <w:jc w:val="both"/>
              <w:rPr>
                <w:rFonts w:ascii="ITC Avant Garde Std Bk" w:hAnsi="ITC Avant Garde Std Bk"/>
                <w:sz w:val="18"/>
                <w:szCs w:val="18"/>
                <w:highlight w:val="yellow"/>
              </w:rPr>
            </w:pPr>
          </w:p>
          <w:p w14:paraId="7D0AE21A" w14:textId="59806D73" w:rsidR="00992A5B" w:rsidRDefault="00992A5B" w:rsidP="00743E6B">
            <w:pPr>
              <w:jc w:val="both"/>
              <w:rPr>
                <w:rFonts w:ascii="ITC Avant Garde Std Bk" w:hAnsi="ITC Avant Garde Std Bk"/>
                <w:sz w:val="18"/>
                <w:szCs w:val="18"/>
                <w:highlight w:val="yellow"/>
              </w:rPr>
            </w:pPr>
          </w:p>
          <w:p w14:paraId="2EF3B4D6" w14:textId="0C7249EC" w:rsidR="00992A5B" w:rsidRDefault="00992A5B" w:rsidP="00743E6B">
            <w:pPr>
              <w:jc w:val="both"/>
              <w:rPr>
                <w:rFonts w:ascii="ITC Avant Garde Std Bk" w:hAnsi="ITC Avant Garde Std Bk"/>
                <w:sz w:val="18"/>
                <w:szCs w:val="18"/>
                <w:highlight w:val="yellow"/>
              </w:rPr>
            </w:pPr>
          </w:p>
          <w:p w14:paraId="178A8C3F" w14:textId="0FCC3AAD" w:rsidR="00992A5B" w:rsidRDefault="00992A5B" w:rsidP="00743E6B">
            <w:pPr>
              <w:jc w:val="both"/>
              <w:rPr>
                <w:rFonts w:ascii="ITC Avant Garde Std Bk" w:hAnsi="ITC Avant Garde Std Bk"/>
                <w:sz w:val="18"/>
                <w:szCs w:val="18"/>
                <w:highlight w:val="yellow"/>
              </w:rPr>
            </w:pPr>
          </w:p>
          <w:p w14:paraId="28F3B5C6" w14:textId="77777777" w:rsidR="00992A5B" w:rsidRPr="006F67E1" w:rsidRDefault="00992A5B" w:rsidP="00743E6B">
            <w:pPr>
              <w:jc w:val="both"/>
              <w:rPr>
                <w:rFonts w:ascii="ITC Avant Garde Std Bk" w:hAnsi="ITC Avant Garde Std Bk"/>
                <w:sz w:val="18"/>
                <w:szCs w:val="18"/>
                <w:highlight w:val="yellow"/>
              </w:rPr>
            </w:pPr>
          </w:p>
          <w:p w14:paraId="30620A3D" w14:textId="77777777" w:rsidR="00743E6B" w:rsidRPr="006F67E1" w:rsidRDefault="00743E6B" w:rsidP="00743E6B">
            <w:pPr>
              <w:jc w:val="both"/>
              <w:rPr>
                <w:rFonts w:ascii="ITC Avant Garde Std Bk" w:hAnsi="ITC Avant Garde Std Bk"/>
                <w:sz w:val="18"/>
                <w:szCs w:val="18"/>
                <w:highlight w:val="yellow"/>
              </w:rPr>
            </w:pPr>
          </w:p>
          <w:tbl>
            <w:tblPr>
              <w:tblStyle w:val="Tablaconcuadrcula"/>
              <w:tblW w:w="0" w:type="auto"/>
              <w:jc w:val="center"/>
              <w:tblLook w:val="04A0" w:firstRow="1" w:lastRow="0" w:firstColumn="1" w:lastColumn="0" w:noHBand="0" w:noVBand="1"/>
            </w:tblPr>
            <w:tblGrid>
              <w:gridCol w:w="2051"/>
              <w:gridCol w:w="1927"/>
              <w:gridCol w:w="4310"/>
            </w:tblGrid>
            <w:tr w:rsidR="00743E6B" w:rsidRPr="006F67E1" w14:paraId="098A3824" w14:textId="77777777" w:rsidTr="00B72B0C">
              <w:trPr>
                <w:jc w:val="center"/>
              </w:trPr>
              <w:tc>
                <w:tcPr>
                  <w:tcW w:w="8288" w:type="dxa"/>
                  <w:gridSpan w:val="3"/>
                  <w:tcBorders>
                    <w:bottom w:val="single" w:sz="4" w:space="0" w:color="auto"/>
                  </w:tcBorders>
                  <w:shd w:val="clear" w:color="auto" w:fill="A8D08D" w:themeFill="accent6" w:themeFillTint="99"/>
                </w:tcPr>
                <w:p w14:paraId="3C2F9C41"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Estimación Cualitativa</w:t>
                  </w:r>
                </w:p>
              </w:tc>
            </w:tr>
            <w:tr w:rsidR="00743E6B" w:rsidRPr="006F67E1" w14:paraId="546F0064" w14:textId="77777777" w:rsidTr="00B72B0C">
              <w:trPr>
                <w:jc w:val="center"/>
              </w:trPr>
              <w:tc>
                <w:tcPr>
                  <w:tcW w:w="2051" w:type="dxa"/>
                  <w:tcBorders>
                    <w:bottom w:val="single" w:sz="4" w:space="0" w:color="auto"/>
                  </w:tcBorders>
                  <w:shd w:val="clear" w:color="auto" w:fill="A8D08D" w:themeFill="accent6" w:themeFillTint="99"/>
                </w:tcPr>
                <w:p w14:paraId="16987E58" w14:textId="77777777" w:rsidR="00743E6B" w:rsidRPr="006F67E1" w:rsidRDefault="00743E6B" w:rsidP="00743E6B">
                  <w:pPr>
                    <w:jc w:val="center"/>
                    <w:rPr>
                      <w:rFonts w:ascii="ITC Avant Garde Std Bk" w:hAnsi="ITC Avant Garde Std Bk"/>
                      <w:b/>
                      <w:sz w:val="18"/>
                      <w:szCs w:val="18"/>
                    </w:rPr>
                  </w:pPr>
                </w:p>
                <w:p w14:paraId="7333B176"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Población</w:t>
                  </w:r>
                </w:p>
              </w:tc>
              <w:tc>
                <w:tcPr>
                  <w:tcW w:w="1927" w:type="dxa"/>
                  <w:tcBorders>
                    <w:bottom w:val="single" w:sz="4" w:space="0" w:color="auto"/>
                  </w:tcBorders>
                  <w:shd w:val="clear" w:color="auto" w:fill="A8D08D" w:themeFill="accent6" w:themeFillTint="99"/>
                  <w:vAlign w:val="center"/>
                </w:tcPr>
                <w:p w14:paraId="212BDE40"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Costos</w:t>
                  </w:r>
                </w:p>
              </w:tc>
              <w:tc>
                <w:tcPr>
                  <w:tcW w:w="4310" w:type="dxa"/>
                  <w:tcBorders>
                    <w:bottom w:val="single" w:sz="2" w:space="0" w:color="auto"/>
                  </w:tcBorders>
                  <w:shd w:val="clear" w:color="auto" w:fill="A8D08D" w:themeFill="accent6" w:themeFillTint="99"/>
                  <w:vAlign w:val="center"/>
                </w:tcPr>
                <w:p w14:paraId="2AFA03C2" w14:textId="77777777"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Beneficios</w:t>
                  </w:r>
                </w:p>
              </w:tc>
            </w:tr>
            <w:tr w:rsidR="00743E6B" w:rsidRPr="006F67E1" w14:paraId="0609E4B0" w14:textId="77777777" w:rsidTr="00B72B0C">
              <w:trPr>
                <w:trHeight w:val="2077"/>
                <w:jc w:val="center"/>
              </w:trPr>
              <w:sdt>
                <w:sdtPr>
                  <w:rPr>
                    <w:rFonts w:ascii="ITC Avant Garde Std Bk" w:hAnsi="ITC Avant Garde Std Bk"/>
                    <w:sz w:val="18"/>
                    <w:szCs w:val="18"/>
                  </w:rPr>
                  <w:alias w:val="Población"/>
                  <w:tag w:val="Población"/>
                  <w:id w:val="1046408286"/>
                  <w:placeholder>
                    <w:docPart w:val="17CA74DF22244CA3AC7A369E23F69BF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51" w:type="dxa"/>
                      <w:tcBorders>
                        <w:top w:val="single" w:sz="4" w:space="0" w:color="auto"/>
                        <w:left w:val="single" w:sz="4" w:space="0" w:color="auto"/>
                        <w:bottom w:val="single" w:sz="4" w:space="0" w:color="auto"/>
                        <w:right w:val="single" w:sz="4" w:space="0" w:color="auto"/>
                      </w:tcBorders>
                    </w:tcPr>
                    <w:p w14:paraId="416EF124" w14:textId="77777777" w:rsidR="00743E6B" w:rsidRPr="006F67E1" w:rsidRDefault="00743E6B" w:rsidP="00743E6B">
                      <w:pPr>
                        <w:jc w:val="center"/>
                        <w:rPr>
                          <w:rFonts w:ascii="ITC Avant Garde Std Bk" w:hAnsi="ITC Avant Garde Std Bk"/>
                          <w:sz w:val="18"/>
                          <w:szCs w:val="18"/>
                          <w:highlight w:val="yellow"/>
                        </w:rPr>
                      </w:pPr>
                      <w:r w:rsidRPr="006F67E1">
                        <w:rPr>
                          <w:rFonts w:ascii="ITC Avant Garde Std Bk" w:hAnsi="ITC Avant Garde Std Bk"/>
                          <w:sz w:val="18"/>
                          <w:szCs w:val="18"/>
                        </w:rPr>
                        <w:t>Concesionarios</w:t>
                      </w:r>
                    </w:p>
                  </w:tc>
                </w:sdtContent>
              </w:sdt>
              <w:tc>
                <w:tcPr>
                  <w:tcW w:w="1927" w:type="dxa"/>
                  <w:tcBorders>
                    <w:top w:val="single" w:sz="4" w:space="0" w:color="auto"/>
                    <w:left w:val="single" w:sz="4" w:space="0" w:color="auto"/>
                    <w:bottom w:val="single" w:sz="4" w:space="0" w:color="auto"/>
                    <w:right w:val="single" w:sz="4" w:space="0" w:color="auto"/>
                  </w:tcBorders>
                  <w:shd w:val="clear" w:color="auto" w:fill="auto"/>
                </w:tcPr>
                <w:p w14:paraId="5825D2BC" w14:textId="77777777" w:rsidR="00743E6B" w:rsidRPr="006F67E1" w:rsidRDefault="00743E6B" w:rsidP="00743E6B">
                  <w:pP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3E125C46" w14:textId="77777777" w:rsidR="00743E6B" w:rsidRPr="006F67E1" w:rsidRDefault="00743E6B" w:rsidP="00743E6B">
                  <w:pPr>
                    <w:rPr>
                      <w:rFonts w:ascii="ITC Avant Garde Std Bk" w:hAnsi="ITC Avant Garde Std Bk"/>
                      <w:b/>
                      <w:sz w:val="18"/>
                      <w:szCs w:val="18"/>
                    </w:rPr>
                  </w:pPr>
                  <w:r w:rsidRPr="006F67E1">
                    <w:rPr>
                      <w:rFonts w:ascii="ITC Avant Garde Std Bk" w:hAnsi="ITC Avant Garde Std Bk"/>
                      <w:b/>
                      <w:sz w:val="18"/>
                      <w:szCs w:val="18"/>
                    </w:rPr>
                    <w:t>Generación de la información</w:t>
                  </w:r>
                </w:p>
                <w:p w14:paraId="616ACB6F" w14:textId="77777777" w:rsidR="00743E6B" w:rsidRPr="006F67E1" w:rsidRDefault="00743E6B" w:rsidP="00743E6B">
                  <w:pPr>
                    <w:ind w:left="120" w:hanging="141"/>
                    <w:rPr>
                      <w:rFonts w:ascii="ITC Avant Garde Std Bk" w:hAnsi="ITC Avant Garde Std Bk"/>
                      <w:sz w:val="18"/>
                      <w:szCs w:val="18"/>
                    </w:rPr>
                  </w:pPr>
                  <w:r w:rsidRPr="006F67E1">
                    <w:rPr>
                      <w:rFonts w:ascii="ITC Avant Garde Std Bk" w:hAnsi="ITC Avant Garde Std Bk"/>
                      <w:sz w:val="18"/>
                      <w:szCs w:val="18"/>
                    </w:rPr>
                    <w:t>• Se elimina la multiplicidad de información solicitada</w:t>
                  </w:r>
                </w:p>
                <w:p w14:paraId="590B51A4" w14:textId="77777777" w:rsidR="00743E6B" w:rsidRPr="006F67E1" w:rsidRDefault="00743E6B" w:rsidP="00743E6B">
                  <w:pPr>
                    <w:rPr>
                      <w:rFonts w:ascii="ITC Avant Garde Std Bk" w:hAnsi="ITC Avant Garde Std Bk"/>
                      <w:b/>
                      <w:sz w:val="18"/>
                      <w:szCs w:val="18"/>
                    </w:rPr>
                  </w:pPr>
                  <w:r w:rsidRPr="006F67E1">
                    <w:rPr>
                      <w:rFonts w:ascii="ITC Avant Garde Std Bk" w:hAnsi="ITC Avant Garde Std Bk"/>
                      <w:b/>
                      <w:sz w:val="18"/>
                      <w:szCs w:val="18"/>
                    </w:rPr>
                    <w:t>Envío de la información</w:t>
                  </w:r>
                </w:p>
                <w:p w14:paraId="2247E522"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No existe tiempo de desplazamiento perdido </w:t>
                  </w:r>
                </w:p>
                <w:p w14:paraId="3B2E1A0D"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No hay riesgo de manipulación de la información </w:t>
                  </w:r>
                </w:p>
                <w:p w14:paraId="72AA303F"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No hay riesgo de que la información se pierda o no llegue completa al IFT</w:t>
                  </w:r>
                </w:p>
              </w:tc>
            </w:tr>
            <w:tr w:rsidR="00743E6B" w:rsidRPr="006F67E1" w14:paraId="0457E5D6" w14:textId="77777777" w:rsidTr="00B72B0C">
              <w:trPr>
                <w:jc w:val="center"/>
              </w:trPr>
              <w:sdt>
                <w:sdtPr>
                  <w:rPr>
                    <w:rFonts w:ascii="ITC Avant Garde Std Bk" w:hAnsi="ITC Avant Garde Std Bk"/>
                    <w:sz w:val="18"/>
                    <w:szCs w:val="18"/>
                  </w:rPr>
                  <w:alias w:val="Población"/>
                  <w:tag w:val="Población"/>
                  <w:id w:val="1243686689"/>
                  <w:placeholder>
                    <w:docPart w:val="322CDC70B060493E8083504AC34572E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Content>
                  <w:tc>
                    <w:tcPr>
                      <w:tcW w:w="2051" w:type="dxa"/>
                      <w:tcBorders>
                        <w:top w:val="single" w:sz="4" w:space="0" w:color="auto"/>
                        <w:left w:val="single" w:sz="4" w:space="0" w:color="auto"/>
                        <w:bottom w:val="single" w:sz="4" w:space="0" w:color="auto"/>
                        <w:right w:val="single" w:sz="4" w:space="0" w:color="auto"/>
                      </w:tcBorders>
                    </w:tcPr>
                    <w:p w14:paraId="4496FAE5" w14:textId="77777777" w:rsidR="00743E6B" w:rsidRPr="006F67E1" w:rsidRDefault="00743E6B" w:rsidP="00743E6B">
                      <w:pPr>
                        <w:jc w:val="center"/>
                        <w:rPr>
                          <w:rFonts w:ascii="ITC Avant Garde Std Bk" w:hAnsi="ITC Avant Garde Std Bk"/>
                          <w:sz w:val="18"/>
                          <w:szCs w:val="18"/>
                          <w:highlight w:val="yellow"/>
                        </w:rPr>
                      </w:pPr>
                      <w:r w:rsidRPr="006F67E1">
                        <w:rPr>
                          <w:rFonts w:ascii="ITC Avant Garde Std Bk" w:hAnsi="ITC Avant Garde Std Bk"/>
                          <w:sz w:val="18"/>
                          <w:szCs w:val="18"/>
                        </w:rPr>
                        <w:t>IFT</w:t>
                      </w:r>
                    </w:p>
                  </w:tc>
                </w:sdtContent>
              </w:sdt>
              <w:tc>
                <w:tcPr>
                  <w:tcW w:w="1927" w:type="dxa"/>
                  <w:tcBorders>
                    <w:top w:val="single" w:sz="4" w:space="0" w:color="auto"/>
                    <w:left w:val="single" w:sz="4" w:space="0" w:color="auto"/>
                    <w:bottom w:val="single" w:sz="4" w:space="0" w:color="auto"/>
                    <w:right w:val="single" w:sz="4" w:space="0" w:color="auto"/>
                  </w:tcBorders>
                  <w:shd w:val="clear" w:color="auto" w:fill="auto"/>
                </w:tcPr>
                <w:p w14:paraId="6F23FD8D" w14:textId="77777777" w:rsidR="00743E6B" w:rsidRPr="006F67E1" w:rsidRDefault="00743E6B" w:rsidP="00743E6B">
                  <w:pP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52C30CAC" w14:textId="77777777" w:rsidR="00743E6B" w:rsidRPr="008A3757" w:rsidRDefault="00743E6B" w:rsidP="00B72B0C">
                  <w:pPr>
                    <w:ind w:left="120" w:hanging="141"/>
                    <w:rPr>
                      <w:rFonts w:ascii="ITC Avant Garde Std Bk" w:hAnsi="ITC Avant Garde Std Bk"/>
                      <w:b/>
                      <w:sz w:val="18"/>
                      <w:szCs w:val="18"/>
                    </w:rPr>
                  </w:pPr>
                  <w:r w:rsidRPr="008A3757">
                    <w:rPr>
                      <w:rFonts w:ascii="ITC Avant Garde Std Bk" w:hAnsi="ITC Avant Garde Std Bk"/>
                      <w:b/>
                      <w:sz w:val="18"/>
                      <w:szCs w:val="18"/>
                    </w:rPr>
                    <w:t>Revisión y validación de la información</w:t>
                  </w:r>
                </w:p>
                <w:p w14:paraId="1FCA0578"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Homologación de información</w:t>
                  </w:r>
                </w:p>
                <w:p w14:paraId="24407E0C"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Información precisa y clara</w:t>
                  </w:r>
                </w:p>
                <w:p w14:paraId="593067B4"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Se evitan errores de procesamiento y de pérdida de hojas</w:t>
                  </w:r>
                </w:p>
                <w:p w14:paraId="310739F6"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Correcta clasificación de la información</w:t>
                  </w:r>
                </w:p>
                <w:p w14:paraId="7D475679" w14:textId="77777777" w:rsidR="00743E6B" w:rsidRPr="008A3757" w:rsidRDefault="00743E6B" w:rsidP="00B72B0C">
                  <w:pPr>
                    <w:ind w:left="35"/>
                    <w:rPr>
                      <w:rFonts w:ascii="ITC Avant Garde Std Bk" w:hAnsi="ITC Avant Garde Std Bk"/>
                      <w:b/>
                      <w:sz w:val="18"/>
                      <w:szCs w:val="18"/>
                    </w:rPr>
                  </w:pPr>
                  <w:r w:rsidRPr="008A3757">
                    <w:rPr>
                      <w:rFonts w:ascii="ITC Avant Garde Std Bk" w:hAnsi="ITC Avant Garde Std Bk"/>
                      <w:b/>
                      <w:sz w:val="18"/>
                      <w:szCs w:val="18"/>
                    </w:rPr>
                    <w:t>Publicación de la información y diseño de regulación</w:t>
                  </w:r>
                </w:p>
                <w:p w14:paraId="34CD646E"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Transparencia en los datos y en su forma de recolección. </w:t>
                  </w:r>
                </w:p>
                <w:p w14:paraId="4692AF32"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Confianza en la información </w:t>
                  </w:r>
                </w:p>
              </w:tc>
            </w:tr>
            <w:tr w:rsidR="00743E6B" w:rsidRPr="006F67E1" w14:paraId="3E4CC06D" w14:textId="77777777" w:rsidTr="00B72B0C">
              <w:trPr>
                <w:jc w:val="center"/>
              </w:trPr>
              <w:tc>
                <w:tcPr>
                  <w:tcW w:w="2051" w:type="dxa"/>
                  <w:tcBorders>
                    <w:top w:val="single" w:sz="4" w:space="0" w:color="auto"/>
                    <w:left w:val="single" w:sz="4" w:space="0" w:color="auto"/>
                    <w:bottom w:val="single" w:sz="4" w:space="0" w:color="auto"/>
                    <w:right w:val="single" w:sz="4" w:space="0" w:color="auto"/>
                  </w:tcBorders>
                </w:tcPr>
                <w:p w14:paraId="3B18FFF6"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Sociedad</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9204334" w14:textId="77777777"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75BEFCA0" w14:textId="77777777"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xml:space="preserve">• Homogenización de la información </w:t>
                  </w:r>
                </w:p>
                <w:p w14:paraId="3AEE850E" w14:textId="77777777" w:rsidR="00743E6B" w:rsidRDefault="00743E6B" w:rsidP="00743E6B">
                  <w:pPr>
                    <w:rPr>
                      <w:rFonts w:ascii="ITC Avant Garde Std Bk" w:hAnsi="ITC Avant Garde Std Bk"/>
                      <w:sz w:val="18"/>
                      <w:szCs w:val="18"/>
                    </w:rPr>
                  </w:pPr>
                  <w:r w:rsidRPr="006F67E1">
                    <w:rPr>
                      <w:rFonts w:ascii="ITC Avant Garde Std Bk" w:hAnsi="ITC Avant Garde Std Bk"/>
                      <w:sz w:val="18"/>
                      <w:szCs w:val="18"/>
                    </w:rPr>
                    <w:t xml:space="preserve">• Mayor información disponible </w:t>
                  </w:r>
                </w:p>
                <w:p w14:paraId="6B733889"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Incremento en el número de investigaciones que pudieran detonar desarrollo tecnológico o económico</w:t>
                  </w:r>
                </w:p>
              </w:tc>
            </w:tr>
            <w:tr w:rsidR="00743E6B" w:rsidRPr="006F67E1" w14:paraId="123E83AB" w14:textId="77777777" w:rsidTr="00B72B0C">
              <w:trPr>
                <w:jc w:val="center"/>
              </w:trPr>
              <w:tc>
                <w:tcPr>
                  <w:tcW w:w="2051" w:type="dxa"/>
                  <w:tcBorders>
                    <w:top w:val="single" w:sz="4" w:space="0" w:color="auto"/>
                    <w:left w:val="single" w:sz="4" w:space="0" w:color="auto"/>
                    <w:bottom w:val="single" w:sz="4" w:space="0" w:color="auto"/>
                    <w:right w:val="single" w:sz="4" w:space="0" w:color="auto"/>
                  </w:tcBorders>
                </w:tcPr>
                <w:p w14:paraId="217EFBBA"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Impacto Ambiental</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F8BD827" w14:textId="77777777"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52F011E1" w14:textId="77777777"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Menor consumo de papel</w:t>
                  </w:r>
                </w:p>
                <w:p w14:paraId="5EEACA0A"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Disminución en el uso de contaminantes de impresión</w:t>
                  </w:r>
                </w:p>
                <w:p w14:paraId="7055D1A6"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Reducción en el consumo de combustibles fósiles</w:t>
                  </w:r>
                </w:p>
                <w:p w14:paraId="2758BC5A" w14:textId="77777777"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Desuso de CD</w:t>
                  </w:r>
                </w:p>
              </w:tc>
            </w:tr>
            <w:tr w:rsidR="00743E6B" w:rsidRPr="006F67E1" w14:paraId="04DA870F" w14:textId="77777777" w:rsidTr="00B72B0C">
              <w:trPr>
                <w:jc w:val="center"/>
              </w:trPr>
              <w:tc>
                <w:tcPr>
                  <w:tcW w:w="2051" w:type="dxa"/>
                  <w:tcBorders>
                    <w:top w:val="single" w:sz="4" w:space="0" w:color="auto"/>
                    <w:left w:val="single" w:sz="4" w:space="0" w:color="auto"/>
                    <w:bottom w:val="single" w:sz="4" w:space="0" w:color="auto"/>
                    <w:right w:val="single" w:sz="4" w:space="0" w:color="auto"/>
                  </w:tcBorders>
                </w:tcPr>
                <w:p w14:paraId="034DE8BA" w14:textId="77777777"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Mercado de las Telecomunicaciones</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EE5E47C" w14:textId="77777777"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347B5CBD"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Mayor transparencia y confianza con los datos, estadísticas y análisis</w:t>
                  </w:r>
                </w:p>
                <w:p w14:paraId="7BA19A85" w14:textId="77777777"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Más información disponible para la industria</w:t>
                  </w:r>
                </w:p>
                <w:p w14:paraId="01B1D4AF" w14:textId="77777777" w:rsidR="00AD56C6"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Más información relevante para inversionistas nacionales y extranjeros</w:t>
                  </w:r>
                </w:p>
                <w:p w14:paraId="1E38F480" w14:textId="77777777" w:rsidR="00AD56C6" w:rsidRDefault="00AD56C6" w:rsidP="00B72B0C">
                  <w:pPr>
                    <w:pStyle w:val="Prrafodelista"/>
                    <w:numPr>
                      <w:ilvl w:val="0"/>
                      <w:numId w:val="17"/>
                    </w:numPr>
                    <w:ind w:left="139" w:hanging="139"/>
                    <w:rPr>
                      <w:rFonts w:ascii="ITC Avant Garde Std Bk" w:hAnsi="ITC Avant Garde Std Bk"/>
                      <w:sz w:val="18"/>
                      <w:szCs w:val="18"/>
                    </w:rPr>
                  </w:pPr>
                  <w:r w:rsidRPr="00B72B0C">
                    <w:rPr>
                      <w:rFonts w:ascii="ITC Avant Garde Std Bk" w:hAnsi="ITC Avant Garde Std Bk"/>
                      <w:sz w:val="18"/>
                      <w:szCs w:val="18"/>
                    </w:rPr>
                    <w:t>Promover y desarrollar estrategias de mercado que permitan mejorar la competencia económica, incrementar la disponibilidad de información, disminuir las prácticas monopólicas y prácticas desleales.</w:t>
                  </w:r>
                </w:p>
                <w:p w14:paraId="0A088B74" w14:textId="77777777" w:rsidR="0024409C" w:rsidRPr="00B72B0C" w:rsidRDefault="0024409C" w:rsidP="00B72B0C">
                  <w:pPr>
                    <w:pStyle w:val="Prrafodelista"/>
                    <w:numPr>
                      <w:ilvl w:val="0"/>
                      <w:numId w:val="17"/>
                    </w:numPr>
                    <w:ind w:left="139" w:hanging="139"/>
                    <w:rPr>
                      <w:rFonts w:ascii="ITC Avant Garde Std Bk" w:hAnsi="ITC Avant Garde Std Bk"/>
                      <w:sz w:val="18"/>
                      <w:szCs w:val="18"/>
                    </w:rPr>
                  </w:pPr>
                  <w:r>
                    <w:rPr>
                      <w:rFonts w:ascii="ITC Avant Garde Std Bk" w:hAnsi="ITC Avant Garde Std Bk"/>
                      <w:sz w:val="18"/>
                      <w:szCs w:val="18"/>
                    </w:rPr>
                    <w:t xml:space="preserve">Promover un conjunto de información básica para la mejor toma de decisiones. </w:t>
                  </w:r>
                  <w:r>
                    <w:rPr>
                      <w:rFonts w:ascii="ITC Avant Garde Std Bk" w:hAnsi="ITC Avant Garde Std Bk"/>
                      <w:sz w:val="18"/>
                      <w:szCs w:val="18"/>
                    </w:rPr>
                    <w:lastRenderedPageBreak/>
                    <w:t>Un mercado mejor informado genera mejores resultados.</w:t>
                  </w:r>
                </w:p>
              </w:tc>
            </w:tr>
            <w:tr w:rsidR="00AD56C6" w:rsidRPr="006F67E1" w14:paraId="0B9AEFE8" w14:textId="77777777" w:rsidTr="00743E6B">
              <w:trPr>
                <w:jc w:val="center"/>
              </w:trPr>
              <w:tc>
                <w:tcPr>
                  <w:tcW w:w="2051" w:type="dxa"/>
                  <w:tcBorders>
                    <w:top w:val="single" w:sz="4" w:space="0" w:color="auto"/>
                    <w:left w:val="single" w:sz="4" w:space="0" w:color="auto"/>
                    <w:bottom w:val="single" w:sz="4" w:space="0" w:color="auto"/>
                    <w:right w:val="single" w:sz="4" w:space="0" w:color="auto"/>
                  </w:tcBorders>
                </w:tcPr>
                <w:p w14:paraId="4E7BFA7A" w14:textId="77777777" w:rsidR="00AD56C6" w:rsidRPr="006F67E1" w:rsidRDefault="00AD56C6" w:rsidP="00743E6B">
                  <w:pPr>
                    <w:jc w:val="center"/>
                    <w:rPr>
                      <w:rFonts w:ascii="ITC Avant Garde Std Bk" w:hAnsi="ITC Avant Garde Std Bk"/>
                      <w:sz w:val="18"/>
                      <w:szCs w:val="1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54504B9" w14:textId="77777777" w:rsidR="00AD56C6" w:rsidRPr="006F67E1" w:rsidRDefault="00AD56C6"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14:paraId="43D2DDFC" w14:textId="77777777" w:rsidR="00AD56C6" w:rsidRPr="006F67E1" w:rsidRDefault="00AD56C6">
                  <w:pPr>
                    <w:ind w:left="120" w:hanging="141"/>
                    <w:rPr>
                      <w:rFonts w:ascii="ITC Avant Garde Std Bk" w:hAnsi="ITC Avant Garde Std Bk"/>
                      <w:sz w:val="18"/>
                      <w:szCs w:val="18"/>
                    </w:rPr>
                  </w:pPr>
                </w:p>
              </w:tc>
            </w:tr>
          </w:tbl>
          <w:p w14:paraId="51F24536" w14:textId="77777777" w:rsidR="00376614" w:rsidRPr="00DD06A0" w:rsidRDefault="00376614" w:rsidP="00225DA6">
            <w:pPr>
              <w:jc w:val="both"/>
              <w:rPr>
                <w:rFonts w:ascii="ITC Avant Garde" w:hAnsi="ITC Avant Garde"/>
                <w:sz w:val="18"/>
                <w:szCs w:val="18"/>
              </w:rPr>
            </w:pPr>
          </w:p>
        </w:tc>
      </w:tr>
    </w:tbl>
    <w:p w14:paraId="3EA5DD49" w14:textId="32C4B0EE" w:rsidR="009C21D6" w:rsidRDefault="009C21D6" w:rsidP="00E21B49">
      <w:pPr>
        <w:jc w:val="both"/>
        <w:rPr>
          <w:rFonts w:ascii="ITC Avant Garde" w:hAnsi="ITC Avant Garde"/>
          <w:sz w:val="18"/>
          <w:szCs w:val="18"/>
        </w:rPr>
      </w:pPr>
    </w:p>
    <w:p w14:paraId="3EC476EC" w14:textId="77777777" w:rsidR="00992A5B" w:rsidRPr="00DD06A0" w:rsidRDefault="00992A5B" w:rsidP="00E21B49">
      <w:pPr>
        <w:jc w:val="both"/>
        <w:rPr>
          <w:rFonts w:ascii="ITC Avant Garde" w:hAnsi="ITC Avant Garde"/>
          <w:sz w:val="18"/>
          <w:szCs w:val="18"/>
        </w:rPr>
      </w:pPr>
    </w:p>
    <w:p w14:paraId="7C271262"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14AC741F" w14:textId="77777777" w:rsidTr="00225DA6">
        <w:tc>
          <w:tcPr>
            <w:tcW w:w="8828" w:type="dxa"/>
          </w:tcPr>
          <w:p w14:paraId="01F923C7" w14:textId="6BCE4925"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w:t>
            </w:r>
            <w:r w:rsidR="00D17577" w:rsidRPr="00D17577">
              <w:rPr>
                <w:rFonts w:ascii="ITC Avant Garde" w:hAnsi="ITC Avant Garde"/>
                <w:b/>
                <w:sz w:val="18"/>
                <w:szCs w:val="18"/>
              </w:rPr>
              <w:t xml:space="preserve">los recursos </w:t>
            </w:r>
            <w:r w:rsidR="001432F7" w:rsidRPr="00DD06A0">
              <w:rPr>
                <w:rFonts w:ascii="ITC Avant Garde" w:hAnsi="ITC Avant Garde"/>
                <w:b/>
                <w:sz w:val="18"/>
                <w:szCs w:val="18"/>
              </w:rPr>
              <w:t xml:space="preserve">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4DDE4B9B"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40749A2"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6F3CD11B" w14:textId="77777777" w:rsidTr="00023BBB">
              <w:trPr>
                <w:jc w:val="center"/>
              </w:trPr>
              <w:tc>
                <w:tcPr>
                  <w:tcW w:w="1368" w:type="dxa"/>
                  <w:tcBorders>
                    <w:bottom w:val="single" w:sz="4" w:space="0" w:color="auto"/>
                  </w:tcBorders>
                  <w:shd w:val="clear" w:color="auto" w:fill="A8D08D" w:themeFill="accent6" w:themeFillTint="99"/>
                </w:tcPr>
                <w:p w14:paraId="06A0B1E8"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DD5D3E4"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6F2EBE06"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3D459FDF"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EEC6D" w14:textId="77777777" w:rsidR="001432F7" w:rsidRPr="00DD06A0" w:rsidRDefault="00743E6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2230CF91" w14:textId="77777777" w:rsidR="00743E6B" w:rsidRPr="00743E6B" w:rsidRDefault="00743E6B" w:rsidP="00743E6B">
                  <w:pPr>
                    <w:jc w:val="center"/>
                    <w:rPr>
                      <w:rFonts w:ascii="ITC Avant Garde" w:hAnsi="ITC Avant Garde"/>
                      <w:sz w:val="18"/>
                      <w:szCs w:val="18"/>
                    </w:rPr>
                  </w:pPr>
                  <w:r w:rsidRPr="00743E6B">
                    <w:rPr>
                      <w:rFonts w:ascii="ITC Avant Garde" w:hAnsi="ITC Avant Garde"/>
                      <w:sz w:val="18"/>
                      <w:szCs w:val="18"/>
                    </w:rPr>
                    <w:t>Analista, Jefe de Departamento, Subdirector, Director,</w:t>
                  </w:r>
                </w:p>
                <w:p w14:paraId="4597A978" w14:textId="77777777" w:rsidR="001432F7" w:rsidRPr="00DD06A0" w:rsidRDefault="00743E6B" w:rsidP="00743E6B">
                  <w:pPr>
                    <w:jc w:val="center"/>
                    <w:rPr>
                      <w:rFonts w:ascii="ITC Avant Garde" w:hAnsi="ITC Avant Garde"/>
                      <w:sz w:val="18"/>
                      <w:szCs w:val="18"/>
                    </w:rPr>
                  </w:pPr>
                  <w:r w:rsidRPr="00743E6B">
                    <w:rPr>
                      <w:rFonts w:ascii="ITC Avant Garde" w:hAnsi="ITC Avant Garde"/>
                      <w:sz w:val="18"/>
                      <w:szCs w:val="18"/>
                    </w:rPr>
                    <w:t>Director General, Titular de Unidad</w:t>
                  </w:r>
                </w:p>
              </w:tc>
              <w:tc>
                <w:tcPr>
                  <w:tcW w:w="1632" w:type="dxa"/>
                  <w:tcBorders>
                    <w:left w:val="single" w:sz="4" w:space="0" w:color="auto"/>
                  </w:tcBorders>
                  <w:shd w:val="clear" w:color="auto" w:fill="FFFFFF" w:themeFill="background1"/>
                </w:tcPr>
                <w:p w14:paraId="664D387C" w14:textId="77777777" w:rsidR="00743E6B" w:rsidRPr="00743E6B" w:rsidRDefault="00743E6B" w:rsidP="00743E6B">
                  <w:pPr>
                    <w:jc w:val="center"/>
                    <w:rPr>
                      <w:rFonts w:ascii="ITC Avant Garde" w:hAnsi="ITC Avant Garde"/>
                      <w:sz w:val="18"/>
                      <w:szCs w:val="18"/>
                    </w:rPr>
                  </w:pPr>
                  <w:r w:rsidRPr="00743E6B">
                    <w:rPr>
                      <w:rFonts w:ascii="ITC Avant Garde" w:hAnsi="ITC Avant Garde"/>
                      <w:sz w:val="18"/>
                      <w:szCs w:val="18"/>
                    </w:rPr>
                    <w:t>De 10 a 15</w:t>
                  </w:r>
                </w:p>
                <w:p w14:paraId="3B7CC95C" w14:textId="77777777" w:rsidR="001432F7" w:rsidRPr="00DD06A0" w:rsidRDefault="00743E6B" w:rsidP="00743E6B">
                  <w:pPr>
                    <w:jc w:val="center"/>
                    <w:rPr>
                      <w:rFonts w:ascii="ITC Avant Garde" w:hAnsi="ITC Avant Garde"/>
                      <w:sz w:val="18"/>
                      <w:szCs w:val="18"/>
                    </w:rPr>
                  </w:pPr>
                  <w:r w:rsidRPr="00743E6B">
                    <w:rPr>
                      <w:rFonts w:ascii="ITC Avant Garde" w:hAnsi="ITC Avant Garde"/>
                      <w:sz w:val="18"/>
                      <w:szCs w:val="18"/>
                    </w:rPr>
                    <w:t>personas</w:t>
                  </w:r>
                </w:p>
              </w:tc>
            </w:tr>
            <w:tr w:rsidR="001576FA" w:rsidRPr="00DD06A0" w14:paraId="38676912"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12F27F" w14:textId="77777777" w:rsidR="001576FA" w:rsidRPr="00DD06A0" w:rsidRDefault="0013616C"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78EDCCB9" w14:textId="7A9265B1" w:rsidR="001576FA" w:rsidRPr="00DD06A0" w:rsidRDefault="00743E6B" w:rsidP="001432F7">
                  <w:pPr>
                    <w:jc w:val="center"/>
                    <w:rPr>
                      <w:rFonts w:ascii="ITC Avant Garde" w:hAnsi="ITC Avant Garde"/>
                      <w:sz w:val="18"/>
                      <w:szCs w:val="18"/>
                    </w:rPr>
                  </w:pPr>
                  <w:r w:rsidRPr="00743E6B">
                    <w:rPr>
                      <w:rFonts w:ascii="ITC Avant Garde" w:hAnsi="ITC Avant Garde"/>
                      <w:sz w:val="18"/>
                      <w:szCs w:val="18"/>
                    </w:rPr>
                    <w:t>Equipo de cómput</w:t>
                  </w:r>
                  <w:r w:rsidR="00D17577">
                    <w:rPr>
                      <w:rFonts w:ascii="ITC Avant Garde" w:hAnsi="ITC Avant Garde"/>
                      <w:sz w:val="18"/>
                      <w:szCs w:val="18"/>
                    </w:rPr>
                    <w:t>o</w:t>
                  </w:r>
                </w:p>
              </w:tc>
              <w:tc>
                <w:tcPr>
                  <w:tcW w:w="1632" w:type="dxa"/>
                  <w:tcBorders>
                    <w:left w:val="single" w:sz="4" w:space="0" w:color="auto"/>
                  </w:tcBorders>
                  <w:shd w:val="clear" w:color="auto" w:fill="FFFFFF" w:themeFill="background1"/>
                </w:tcPr>
                <w:p w14:paraId="55D3C633" w14:textId="77777777" w:rsidR="001576FA" w:rsidRPr="00DD06A0" w:rsidRDefault="00743E6B" w:rsidP="001432F7">
                  <w:pPr>
                    <w:jc w:val="center"/>
                    <w:rPr>
                      <w:rFonts w:ascii="ITC Avant Garde" w:hAnsi="ITC Avant Garde"/>
                      <w:sz w:val="18"/>
                      <w:szCs w:val="18"/>
                    </w:rPr>
                  </w:pPr>
                  <w:r w:rsidRPr="00743E6B">
                    <w:rPr>
                      <w:rFonts w:ascii="ITC Avant Garde" w:hAnsi="ITC Avant Garde"/>
                      <w:sz w:val="18"/>
                      <w:szCs w:val="18"/>
                    </w:rPr>
                    <w:t>Equipo de cómputo</w:t>
                  </w:r>
                </w:p>
              </w:tc>
            </w:tr>
            <w:tr w:rsidR="001576FA" w:rsidRPr="00DD06A0" w14:paraId="307B7513"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6A982" w14:textId="77777777" w:rsidR="001576FA" w:rsidRPr="00DD06A0" w:rsidRDefault="00D17577"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3611D57E" w14:textId="77777777" w:rsidR="001576FA" w:rsidRPr="00DD06A0" w:rsidRDefault="00D17577" w:rsidP="001432F7">
                  <w:pPr>
                    <w:jc w:val="center"/>
                    <w:rPr>
                      <w:rFonts w:ascii="ITC Avant Garde" w:hAnsi="ITC Avant Garde"/>
                      <w:sz w:val="18"/>
                      <w:szCs w:val="18"/>
                    </w:rPr>
                  </w:pPr>
                  <w:r>
                    <w:rPr>
                      <w:rFonts w:ascii="ITC Avant Garde" w:hAnsi="ITC Avant Garde"/>
                      <w:sz w:val="18"/>
                      <w:szCs w:val="18"/>
                    </w:rPr>
                    <w:t>Sistema electrónico de acreditación de los operadores</w:t>
                  </w:r>
                </w:p>
              </w:tc>
              <w:tc>
                <w:tcPr>
                  <w:tcW w:w="1632" w:type="dxa"/>
                  <w:tcBorders>
                    <w:left w:val="single" w:sz="4" w:space="0" w:color="auto"/>
                  </w:tcBorders>
                  <w:shd w:val="clear" w:color="auto" w:fill="FFFFFF" w:themeFill="background1"/>
                </w:tcPr>
                <w:p w14:paraId="65380096" w14:textId="77777777" w:rsidR="001576FA" w:rsidRPr="00DD06A0" w:rsidRDefault="00D17577" w:rsidP="001432F7">
                  <w:pPr>
                    <w:jc w:val="center"/>
                    <w:rPr>
                      <w:rFonts w:ascii="ITC Avant Garde" w:hAnsi="ITC Avant Garde"/>
                      <w:sz w:val="18"/>
                      <w:szCs w:val="18"/>
                    </w:rPr>
                  </w:pPr>
                  <w:r>
                    <w:rPr>
                      <w:rFonts w:ascii="ITC Avant Garde" w:hAnsi="ITC Avant Garde"/>
                      <w:sz w:val="18"/>
                      <w:szCs w:val="18"/>
                    </w:rPr>
                    <w:t>1</w:t>
                  </w:r>
                </w:p>
              </w:tc>
            </w:tr>
          </w:tbl>
          <w:p w14:paraId="0B473A0A" w14:textId="77777777" w:rsidR="001432F7" w:rsidRPr="00DD06A0" w:rsidRDefault="001432F7" w:rsidP="00225DA6">
            <w:pPr>
              <w:jc w:val="both"/>
              <w:rPr>
                <w:rFonts w:ascii="ITC Avant Garde" w:hAnsi="ITC Avant Garde"/>
                <w:b/>
                <w:sz w:val="18"/>
                <w:szCs w:val="18"/>
              </w:rPr>
            </w:pPr>
          </w:p>
          <w:p w14:paraId="468A46D5"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41CC31D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51A1FF58"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2DE3CB89" w14:textId="77777777" w:rsidTr="00023BBB">
              <w:trPr>
                <w:jc w:val="center"/>
              </w:trPr>
              <w:tc>
                <w:tcPr>
                  <w:tcW w:w="1368" w:type="dxa"/>
                  <w:tcBorders>
                    <w:bottom w:val="single" w:sz="4" w:space="0" w:color="auto"/>
                  </w:tcBorders>
                  <w:shd w:val="clear" w:color="auto" w:fill="A8D08D" w:themeFill="accent6" w:themeFillTint="99"/>
                </w:tcPr>
                <w:p w14:paraId="4ECDA9CF"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2F8580B"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4C5682C6"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13616C" w:rsidRPr="00DD06A0" w14:paraId="1D303677" w14:textId="77777777" w:rsidTr="0013616C">
              <w:trPr>
                <w:jc w:val="center"/>
              </w:trPr>
              <w:sdt>
                <w:sdtPr>
                  <w:rPr>
                    <w:rFonts w:ascii="ITC Avant Garde" w:hAnsi="ITC Avant Garde"/>
                    <w:sz w:val="18"/>
                    <w:szCs w:val="18"/>
                  </w:rPr>
                  <w:alias w:val="Tipo"/>
                  <w:tag w:val="Tipo"/>
                  <w:id w:val="897089967"/>
                  <w:placeholder>
                    <w:docPart w:val="A25C43C654964EDFBC879869D2F1E23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0405F0" w14:textId="77777777" w:rsidR="0013616C" w:rsidRPr="00DD06A0" w:rsidRDefault="0013616C"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8063" w14:textId="1715E7E7"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t xml:space="preserve">La CGPE dará un puntual seguimiento al cumplimiento de las obligaciones de entrega de información a cargo de los agentes económicos sujetos al ámbito de aplicación de los Lineamientos, mediante una herramienta informática accesible y de fácil manejo que permitirá </w:t>
                  </w:r>
                  <w:proofErr w:type="spellStart"/>
                  <w:r w:rsidRPr="0013616C">
                    <w:rPr>
                      <w:rFonts w:ascii="ITC Avant Garde" w:hAnsi="ITC Avant Garde"/>
                      <w:sz w:val="18"/>
                      <w:szCs w:val="18"/>
                    </w:rPr>
                    <w:t>eficientar</w:t>
                  </w:r>
                  <w:proofErr w:type="spellEnd"/>
                  <w:r w:rsidRPr="0013616C">
                    <w:rPr>
                      <w:rFonts w:ascii="ITC Avant Garde" w:hAnsi="ITC Avant Garde"/>
                      <w:sz w:val="18"/>
                      <w:szCs w:val="18"/>
                    </w:rPr>
                    <w:t xml:space="preserve"> los recursos al propio Instituto, así como a sus regulados.</w:t>
                  </w:r>
                </w:p>
              </w:tc>
              <w:tc>
                <w:tcPr>
                  <w:tcW w:w="3364" w:type="dxa"/>
                  <w:vMerge w:val="restart"/>
                  <w:tcBorders>
                    <w:top w:val="single" w:sz="4" w:space="0" w:color="auto"/>
                    <w:left w:val="single" w:sz="4" w:space="0" w:color="auto"/>
                  </w:tcBorders>
                  <w:shd w:val="clear" w:color="auto" w:fill="FFFFFF" w:themeFill="background1"/>
                  <w:vAlign w:val="center"/>
                </w:tcPr>
                <w:p w14:paraId="7A9E1247" w14:textId="77777777"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t>Recursos humanos, técnicos y presupuestales con los que cuenta la CGPE (12 servidores públicos y $16,500,000 millones de pesos)</w:t>
                  </w:r>
                </w:p>
              </w:tc>
            </w:tr>
            <w:tr w:rsidR="0013616C" w:rsidRPr="00DD06A0" w14:paraId="6B8A8593" w14:textId="77777777" w:rsidTr="00325574">
              <w:trPr>
                <w:jc w:val="center"/>
              </w:trPr>
              <w:sdt>
                <w:sdtPr>
                  <w:rPr>
                    <w:rFonts w:ascii="ITC Avant Garde" w:hAnsi="ITC Avant Garde"/>
                    <w:sz w:val="18"/>
                    <w:szCs w:val="18"/>
                  </w:rPr>
                  <w:alias w:val="Tipo"/>
                  <w:tag w:val="Tipo"/>
                  <w:id w:val="-1629465342"/>
                  <w:placeholder>
                    <w:docPart w:val="D63C0EF4A1FE4104A29602E86984BC8E"/>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A632B1" w14:textId="77777777" w:rsidR="0013616C" w:rsidRPr="00DD06A0" w:rsidRDefault="0013616C"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3AABC" w14:textId="77777777"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t>La CGPE notificará a la Unidad de Cumplimiento del IFT cualquier incumplimiento a lo dispuesto en el anteproyecto de Lineamientos a efectos de que el Instituto realice el proceso sancionatorio correspondiente con base en lo establecido por el Capítulo Décimo Quinto de la LFTR.</w:t>
                  </w:r>
                </w:p>
              </w:tc>
              <w:tc>
                <w:tcPr>
                  <w:tcW w:w="3364" w:type="dxa"/>
                  <w:vMerge/>
                  <w:tcBorders>
                    <w:left w:val="single" w:sz="4" w:space="0" w:color="auto"/>
                    <w:bottom w:val="single" w:sz="4" w:space="0" w:color="auto"/>
                  </w:tcBorders>
                  <w:shd w:val="clear" w:color="auto" w:fill="FFFFFF" w:themeFill="background1"/>
                </w:tcPr>
                <w:p w14:paraId="5DE9C07E" w14:textId="77777777" w:rsidR="0013616C" w:rsidRPr="00DD06A0" w:rsidRDefault="0013616C" w:rsidP="002025CB">
                  <w:pPr>
                    <w:jc w:val="center"/>
                    <w:rPr>
                      <w:rFonts w:ascii="ITC Avant Garde" w:hAnsi="ITC Avant Garde"/>
                      <w:sz w:val="18"/>
                      <w:szCs w:val="18"/>
                    </w:rPr>
                  </w:pPr>
                </w:p>
              </w:tc>
            </w:tr>
          </w:tbl>
          <w:p w14:paraId="50E7903B" w14:textId="77777777" w:rsidR="002025CB" w:rsidRPr="00DD06A0" w:rsidRDefault="002025CB" w:rsidP="00225DA6">
            <w:pPr>
              <w:jc w:val="both"/>
              <w:rPr>
                <w:rFonts w:ascii="ITC Avant Garde" w:hAnsi="ITC Avant Garde"/>
                <w:sz w:val="18"/>
                <w:szCs w:val="18"/>
              </w:rPr>
            </w:pPr>
          </w:p>
          <w:p w14:paraId="5E94FCA0" w14:textId="77777777" w:rsidR="00B91D01" w:rsidRPr="00DD06A0" w:rsidRDefault="00B91D01" w:rsidP="00225DA6">
            <w:pPr>
              <w:jc w:val="both"/>
              <w:rPr>
                <w:rFonts w:ascii="ITC Avant Garde" w:hAnsi="ITC Avant Garde"/>
                <w:b/>
                <w:sz w:val="18"/>
                <w:szCs w:val="18"/>
              </w:rPr>
            </w:pPr>
          </w:p>
        </w:tc>
      </w:tr>
    </w:tbl>
    <w:p w14:paraId="36EF959D"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556B0551" w14:textId="77777777" w:rsidTr="00225DA6">
        <w:tc>
          <w:tcPr>
            <w:tcW w:w="8828" w:type="dxa"/>
          </w:tcPr>
          <w:p w14:paraId="204B8566"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0C4959F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50D569B"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6863045E" w14:textId="77777777" w:rsidTr="00B72B0C">
              <w:trPr>
                <w:trHeight w:val="458"/>
                <w:jc w:val="center"/>
              </w:trPr>
              <w:tc>
                <w:tcPr>
                  <w:tcW w:w="2302" w:type="dxa"/>
                  <w:tcBorders>
                    <w:bottom w:val="single" w:sz="4" w:space="0" w:color="auto"/>
                  </w:tcBorders>
                  <w:shd w:val="clear" w:color="auto" w:fill="A8D08D" w:themeFill="accent6" w:themeFillTint="99"/>
                </w:tcPr>
                <w:p w14:paraId="1BC07E8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lastRenderedPageBreak/>
                    <w:t>Método</w:t>
                  </w:r>
                </w:p>
              </w:tc>
              <w:tc>
                <w:tcPr>
                  <w:tcW w:w="2508" w:type="dxa"/>
                  <w:tcBorders>
                    <w:bottom w:val="single" w:sz="4" w:space="0" w:color="auto"/>
                  </w:tcBorders>
                  <w:shd w:val="clear" w:color="auto" w:fill="A8D08D" w:themeFill="accent6" w:themeFillTint="99"/>
                </w:tcPr>
                <w:p w14:paraId="42C200F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27ACD9D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2D2E684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13616C" w:rsidRPr="00DD06A0" w14:paraId="0A94D77A" w14:textId="77777777" w:rsidTr="00023BBB">
              <w:trPr>
                <w:jc w:val="center"/>
              </w:trPr>
              <w:sdt>
                <w:sdtPr>
                  <w:rPr>
                    <w:rFonts w:ascii="ITC Avant Garde" w:hAnsi="ITC Avant Garde"/>
                    <w:sz w:val="18"/>
                    <w:szCs w:val="18"/>
                  </w:rPr>
                  <w:alias w:val="Método"/>
                  <w:tag w:val="Método"/>
                  <w:id w:val="-1930881205"/>
                  <w:placeholder>
                    <w:docPart w:val="23B3EFBB3C7948B8AF1B8CEE52BE2B97"/>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B7A2B" w14:textId="77777777" w:rsidR="0013616C" w:rsidRPr="00DD06A0" w:rsidRDefault="0013616C" w:rsidP="0013616C">
                      <w:pPr>
                        <w:rPr>
                          <w:rFonts w:ascii="ITC Avant Garde" w:hAnsi="ITC Avant Garde"/>
                          <w:sz w:val="18"/>
                          <w:szCs w:val="18"/>
                        </w:rPr>
                      </w:pPr>
                      <w:r>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7A8C4E" w14:textId="77777777"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2654728" w14:textId="77777777"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14:paraId="7267938F" w14:textId="77777777" w:rsidR="0013616C" w:rsidRPr="00DD06A0" w:rsidRDefault="0013616C" w:rsidP="0013616C">
                  <w:pPr>
                    <w:rPr>
                      <w:rFonts w:ascii="ITC Avant Garde" w:hAnsi="ITC Avant Garde"/>
                      <w:sz w:val="18"/>
                      <w:szCs w:val="18"/>
                    </w:rPr>
                  </w:pPr>
                  <w:r w:rsidRPr="006F67E1">
                    <w:rPr>
                      <w:rFonts w:ascii="ITC Avant Garde Std Bk" w:hAnsi="ITC Avant Garde Std Bk"/>
                      <w:sz w:val="18"/>
                      <w:szCs w:val="18"/>
                    </w:rPr>
                    <w:t>El análisis costo-beneficio es una herramienta financiera que mide la relación entre los costos y beneficios asociados a un proyecto con el fin de evaluar su rentabilidad</w:t>
                  </w:r>
                </w:p>
              </w:tc>
            </w:tr>
            <w:tr w:rsidR="0013616C" w:rsidRPr="00DD06A0" w14:paraId="0ED3B6F3" w14:textId="77777777" w:rsidTr="00023BBB">
              <w:trPr>
                <w:jc w:val="center"/>
              </w:trPr>
              <w:sdt>
                <w:sdtPr>
                  <w:rPr>
                    <w:rFonts w:ascii="ITC Avant Garde" w:hAnsi="ITC Avant Garde"/>
                    <w:sz w:val="18"/>
                    <w:szCs w:val="18"/>
                  </w:rPr>
                  <w:alias w:val="Método"/>
                  <w:tag w:val="Método"/>
                  <w:id w:val="365875720"/>
                  <w:placeholder>
                    <w:docPart w:val="9FECD599115445199CCB5AAC3E7D3F9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1B26FC" w14:textId="77777777" w:rsidR="0013616C" w:rsidRDefault="0013616C" w:rsidP="0013616C">
                      <w:pPr>
                        <w:rPr>
                          <w:rFonts w:ascii="ITC Avant Garde" w:hAnsi="ITC Avant Garde"/>
                          <w:sz w:val="18"/>
                          <w:szCs w:val="18"/>
                        </w:rPr>
                      </w:pPr>
                      <w:r>
                        <w:rPr>
                          <w:rFonts w:ascii="ITC Avant Garde" w:hAnsi="ITC Avant Garde"/>
                          <w:sz w:val="18"/>
                          <w:szCs w:val="18"/>
                        </w:rPr>
                        <w:t>Valor Presente Neto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45D9" w14:textId="77777777" w:rsidR="0013616C" w:rsidRPr="0013616C" w:rsidRDefault="0013616C" w:rsidP="0013616C">
                  <w:pPr>
                    <w:jc w:val="center"/>
                    <w:rPr>
                      <w:rFonts w:ascii="ITC Avant Garde Std Bk" w:hAnsi="ITC Avant Garde Std Bk"/>
                      <w:sz w:val="18"/>
                      <w:szCs w:val="18"/>
                    </w:rPr>
                  </w:pPr>
                  <w:r w:rsidRPr="0013616C">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B676F" w14:textId="77777777" w:rsidR="0013616C" w:rsidRPr="0013616C" w:rsidRDefault="0013616C" w:rsidP="0013616C">
                  <w:pPr>
                    <w:jc w:val="center"/>
                    <w:rPr>
                      <w:rFonts w:ascii="ITC Avant Garde Std Bk" w:hAnsi="ITC Avant Garde Std Bk"/>
                      <w:sz w:val="18"/>
                      <w:szCs w:val="18"/>
                    </w:rPr>
                  </w:pPr>
                  <w:r w:rsidRPr="0013616C">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14:paraId="5A0BB961" w14:textId="77777777" w:rsidR="0013616C" w:rsidRPr="0013616C" w:rsidRDefault="0013616C" w:rsidP="0013616C">
                  <w:pPr>
                    <w:rPr>
                      <w:rFonts w:ascii="ITC Avant Garde Std Bk" w:hAnsi="ITC Avant Garde Std Bk"/>
                      <w:sz w:val="18"/>
                      <w:szCs w:val="18"/>
                    </w:rPr>
                  </w:pPr>
                  <w:r w:rsidRPr="0013616C">
                    <w:rPr>
                      <w:rFonts w:ascii="ITC Avant Garde Std Bk" w:hAnsi="ITC Avant Garde Std Bk"/>
                      <w:sz w:val="18"/>
                      <w:szCs w:val="18"/>
                    </w:rPr>
                    <w:t>El Valor Presente Neto (VPN) es el método más conocido a la hora de evaluar proyectos de inversión a largo plazo.</w:t>
                  </w:r>
                </w:p>
              </w:tc>
            </w:tr>
            <w:tr w:rsidR="0013616C" w:rsidRPr="00DD06A0" w14:paraId="5F6086DD" w14:textId="77777777" w:rsidTr="00023BBB">
              <w:trPr>
                <w:jc w:val="center"/>
              </w:trPr>
              <w:sdt>
                <w:sdtPr>
                  <w:rPr>
                    <w:rFonts w:ascii="ITC Avant Garde" w:hAnsi="ITC Avant Garde"/>
                    <w:sz w:val="18"/>
                    <w:szCs w:val="18"/>
                  </w:rPr>
                  <w:alias w:val="Método"/>
                  <w:tag w:val="Método"/>
                  <w:id w:val="-21092702"/>
                  <w:placeholder>
                    <w:docPart w:val="1F32E35F01424601A93A2C78BE6090B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1E53A7" w14:textId="77777777" w:rsidR="0013616C" w:rsidRDefault="0013616C" w:rsidP="0013616C">
                      <w:pPr>
                        <w:rPr>
                          <w:rFonts w:ascii="ITC Avant Garde" w:hAnsi="ITC Avant Garde"/>
                          <w:sz w:val="18"/>
                          <w:szCs w:val="18"/>
                        </w:rPr>
                      </w:pPr>
                      <w:r>
                        <w:rPr>
                          <w:rFonts w:ascii="ITC Avant Garde" w:hAnsi="ITC Avant Garde"/>
                          <w:sz w:val="18"/>
                          <w:szCs w:val="18"/>
                        </w:rPr>
                        <w:t>Tasa Interna de Retorno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7C2389" w14:textId="77777777"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BE79C" w14:textId="77777777"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14:paraId="74A0FEEC" w14:textId="77777777" w:rsidR="0013616C" w:rsidRPr="00DD06A0" w:rsidRDefault="0013616C" w:rsidP="0013616C">
                  <w:pPr>
                    <w:rPr>
                      <w:rFonts w:ascii="ITC Avant Garde" w:hAnsi="ITC Avant Garde"/>
                      <w:sz w:val="18"/>
                      <w:szCs w:val="18"/>
                    </w:rPr>
                  </w:pPr>
                  <w:r w:rsidRPr="006F67E1">
                    <w:rPr>
                      <w:rFonts w:ascii="ITC Avant Garde Std Bk" w:hAnsi="ITC Avant Garde Std Bk"/>
                      <w:sz w:val="18"/>
                      <w:szCs w:val="18"/>
                    </w:rPr>
                    <w:t>La Tasa Interna de Retorno (TIR) es una medida de la rentabilidad de una inversión.</w:t>
                  </w:r>
                </w:p>
              </w:tc>
            </w:tr>
          </w:tbl>
          <w:p w14:paraId="1522B21E" w14:textId="77777777" w:rsidR="00B91D01" w:rsidRPr="00DD06A0" w:rsidRDefault="00B91D01" w:rsidP="00225DA6">
            <w:pPr>
              <w:jc w:val="both"/>
              <w:rPr>
                <w:rFonts w:ascii="ITC Avant Garde" w:hAnsi="ITC Avant Garde"/>
                <w:b/>
                <w:sz w:val="18"/>
                <w:szCs w:val="18"/>
                <w:highlight w:val="yellow"/>
              </w:rPr>
            </w:pPr>
          </w:p>
          <w:p w14:paraId="6F17D69A"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0090CA82"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23CB7680" w14:textId="77777777" w:rsidTr="00B91D01">
              <w:trPr>
                <w:jc w:val="center"/>
              </w:trPr>
              <w:tc>
                <w:tcPr>
                  <w:tcW w:w="1867" w:type="dxa"/>
                  <w:tcBorders>
                    <w:bottom w:val="single" w:sz="4" w:space="0" w:color="auto"/>
                  </w:tcBorders>
                  <w:shd w:val="clear" w:color="auto" w:fill="A8D08D" w:themeFill="accent6" w:themeFillTint="99"/>
                </w:tcPr>
                <w:p w14:paraId="4DB59A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4AFE49B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85F870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7ECF188D"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8DE25E" w14:textId="77777777"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1321022"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1B5FA" w14:textId="77777777" w:rsidR="00B91D01" w:rsidRPr="00DD06A0" w:rsidRDefault="00B91D01" w:rsidP="00225DA6">
                  <w:pPr>
                    <w:jc w:val="center"/>
                    <w:rPr>
                      <w:rFonts w:ascii="ITC Avant Garde" w:hAnsi="ITC Avant Garde"/>
                      <w:sz w:val="18"/>
                      <w:szCs w:val="18"/>
                    </w:rPr>
                  </w:pPr>
                </w:p>
              </w:tc>
            </w:tr>
          </w:tbl>
          <w:p w14:paraId="69EDC62B"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493E1642" w14:textId="77777777" w:rsidTr="00225DA6">
              <w:trPr>
                <w:jc w:val="center"/>
              </w:trPr>
              <w:tc>
                <w:tcPr>
                  <w:tcW w:w="1867" w:type="dxa"/>
                  <w:tcBorders>
                    <w:bottom w:val="single" w:sz="4" w:space="0" w:color="auto"/>
                  </w:tcBorders>
                  <w:shd w:val="clear" w:color="auto" w:fill="A8D08D" w:themeFill="accent6" w:themeFillTint="99"/>
                </w:tcPr>
                <w:p w14:paraId="61D83DA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FC22E4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776F267"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6DBE186"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E8CEB2" w14:textId="77777777"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E7203"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7788D92" w14:textId="77777777" w:rsidR="00B91D01" w:rsidRPr="00DD06A0" w:rsidRDefault="00B91D01" w:rsidP="00B91D01">
                  <w:pPr>
                    <w:jc w:val="center"/>
                    <w:rPr>
                      <w:rFonts w:ascii="ITC Avant Garde" w:hAnsi="ITC Avant Garde"/>
                      <w:sz w:val="18"/>
                      <w:szCs w:val="18"/>
                    </w:rPr>
                  </w:pPr>
                </w:p>
              </w:tc>
            </w:tr>
          </w:tbl>
          <w:p w14:paraId="5C679018" w14:textId="77777777" w:rsidR="00B91D01" w:rsidRPr="00DD06A0" w:rsidRDefault="00B91D01" w:rsidP="00225DA6">
            <w:pPr>
              <w:jc w:val="both"/>
              <w:rPr>
                <w:rFonts w:ascii="ITC Avant Garde" w:hAnsi="ITC Avant Garde"/>
                <w:sz w:val="18"/>
                <w:szCs w:val="18"/>
              </w:rPr>
            </w:pPr>
          </w:p>
          <w:p w14:paraId="0C0FCE53" w14:textId="77777777" w:rsidR="00B91D01" w:rsidRPr="00DD06A0" w:rsidRDefault="00B91D01" w:rsidP="00225DA6">
            <w:pPr>
              <w:jc w:val="both"/>
              <w:rPr>
                <w:rFonts w:ascii="ITC Avant Garde" w:hAnsi="ITC Avant Garde"/>
                <w:sz w:val="18"/>
                <w:szCs w:val="18"/>
              </w:rPr>
            </w:pPr>
          </w:p>
        </w:tc>
      </w:tr>
    </w:tbl>
    <w:p w14:paraId="05B7D2FD" w14:textId="77777777" w:rsidR="002025CB" w:rsidRPr="00DD06A0" w:rsidRDefault="002025CB" w:rsidP="0086684A">
      <w:pPr>
        <w:jc w:val="both"/>
        <w:rPr>
          <w:rFonts w:ascii="ITC Avant Garde" w:hAnsi="ITC Avant Garde"/>
          <w:sz w:val="18"/>
          <w:szCs w:val="18"/>
        </w:rPr>
      </w:pPr>
    </w:p>
    <w:p w14:paraId="7825F039"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53BBFE43" w14:textId="77777777" w:rsidTr="00225DA6">
        <w:tc>
          <w:tcPr>
            <w:tcW w:w="8828" w:type="dxa"/>
          </w:tcPr>
          <w:p w14:paraId="627DC36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3"/>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0DBD1FB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B625110" w14:textId="77777777" w:rsidTr="00225DA6">
              <w:trPr>
                <w:trHeight w:val="265"/>
              </w:trPr>
              <w:tc>
                <w:tcPr>
                  <w:tcW w:w="3137" w:type="dxa"/>
                  <w:shd w:val="clear" w:color="auto" w:fill="A8D08D" w:themeFill="accent6" w:themeFillTint="99"/>
                </w:tcPr>
                <w:p w14:paraId="2B76107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0986A325"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Content>
                  <w:tc>
                    <w:tcPr>
                      <w:tcW w:w="3137" w:type="dxa"/>
                    </w:tcPr>
                    <w:p w14:paraId="35CCB69E"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D2D6A75" w14:textId="77777777" w:rsidR="00242CD9" w:rsidRPr="00DD06A0" w:rsidRDefault="00242CD9" w:rsidP="00225DA6">
            <w:pPr>
              <w:jc w:val="both"/>
              <w:rPr>
                <w:rFonts w:ascii="ITC Avant Garde" w:hAnsi="ITC Avant Garde"/>
                <w:sz w:val="18"/>
                <w:szCs w:val="18"/>
              </w:rPr>
            </w:pPr>
          </w:p>
          <w:p w14:paraId="2259BDD5" w14:textId="77777777" w:rsidR="002025CB" w:rsidRPr="00DD06A0" w:rsidRDefault="002025CB" w:rsidP="00225DA6">
            <w:pPr>
              <w:jc w:val="both"/>
              <w:rPr>
                <w:rFonts w:ascii="ITC Avant Garde" w:hAnsi="ITC Avant Garde"/>
                <w:sz w:val="18"/>
                <w:szCs w:val="18"/>
              </w:rPr>
            </w:pPr>
          </w:p>
          <w:p w14:paraId="67D4581D"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3232E565" w14:textId="77777777" w:rsidTr="00023BBB">
              <w:tc>
                <w:tcPr>
                  <w:tcW w:w="2011" w:type="dxa"/>
                  <w:tcBorders>
                    <w:bottom w:val="single" w:sz="4" w:space="0" w:color="auto"/>
                  </w:tcBorders>
                  <w:shd w:val="clear" w:color="auto" w:fill="A8D08D" w:themeFill="accent6" w:themeFillTint="99"/>
                </w:tcPr>
                <w:p w14:paraId="5845322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1A2691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EA6B6E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CC2A4A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27F8D9CC"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727E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E2F5C6"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7FBAEDC"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FE033" w14:textId="77777777" w:rsidR="00242CD9" w:rsidRPr="00DD06A0" w:rsidRDefault="00242CD9" w:rsidP="00225DA6">
                  <w:pPr>
                    <w:rPr>
                      <w:rFonts w:ascii="ITC Avant Garde" w:hAnsi="ITC Avant Garde"/>
                      <w:sz w:val="18"/>
                      <w:szCs w:val="18"/>
                    </w:rPr>
                  </w:pPr>
                </w:p>
              </w:tc>
            </w:tr>
          </w:tbl>
          <w:p w14:paraId="10C835B6"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50FA9FC4" w14:textId="77777777" w:rsidTr="00023BBB">
              <w:tc>
                <w:tcPr>
                  <w:tcW w:w="2011" w:type="dxa"/>
                  <w:tcBorders>
                    <w:bottom w:val="single" w:sz="4" w:space="0" w:color="auto"/>
                  </w:tcBorders>
                  <w:shd w:val="clear" w:color="auto" w:fill="A8D08D" w:themeFill="accent6" w:themeFillTint="99"/>
                </w:tcPr>
                <w:p w14:paraId="6BC14F5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20DE71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A665A0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397C8AE"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7C5BD9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CFF2E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A65371"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CDC19D9"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22D88728" w14:textId="77777777" w:rsidR="00242CD9" w:rsidRPr="00DD06A0" w:rsidRDefault="00242CD9" w:rsidP="00242CD9">
                  <w:pPr>
                    <w:rPr>
                      <w:rFonts w:ascii="ITC Avant Garde" w:hAnsi="ITC Avant Garde"/>
                      <w:sz w:val="18"/>
                      <w:szCs w:val="18"/>
                    </w:rPr>
                  </w:pPr>
                </w:p>
              </w:tc>
            </w:tr>
          </w:tbl>
          <w:p w14:paraId="2807C65E" w14:textId="77777777" w:rsidR="00242CD9" w:rsidRPr="00DD06A0" w:rsidRDefault="00242CD9" w:rsidP="00225DA6">
            <w:pPr>
              <w:jc w:val="both"/>
              <w:rPr>
                <w:rFonts w:ascii="ITC Avant Garde" w:hAnsi="ITC Avant Garde"/>
                <w:sz w:val="18"/>
                <w:szCs w:val="18"/>
              </w:rPr>
            </w:pPr>
          </w:p>
          <w:p w14:paraId="4D51BC92" w14:textId="77777777" w:rsidR="00673EAE" w:rsidRPr="00DD06A0" w:rsidRDefault="00673EAE" w:rsidP="00225DA6">
            <w:pPr>
              <w:jc w:val="both"/>
              <w:rPr>
                <w:rFonts w:ascii="ITC Avant Garde" w:hAnsi="ITC Avant Garde"/>
                <w:sz w:val="18"/>
                <w:szCs w:val="18"/>
              </w:rPr>
            </w:pPr>
          </w:p>
        </w:tc>
      </w:tr>
    </w:tbl>
    <w:p w14:paraId="6E162648" w14:textId="77777777" w:rsidR="00242CD9" w:rsidRPr="00DD06A0" w:rsidRDefault="00242CD9" w:rsidP="0086684A">
      <w:pPr>
        <w:jc w:val="both"/>
        <w:rPr>
          <w:rFonts w:ascii="ITC Avant Garde" w:hAnsi="ITC Avant Garde"/>
          <w:sz w:val="18"/>
          <w:szCs w:val="18"/>
        </w:rPr>
      </w:pPr>
    </w:p>
    <w:p w14:paraId="62C77F1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1AAE493A" w14:textId="77777777" w:rsidTr="00225DA6">
        <w:tc>
          <w:tcPr>
            <w:tcW w:w="8828" w:type="dxa"/>
            <w:tcBorders>
              <w:bottom w:val="single" w:sz="4" w:space="0" w:color="auto"/>
            </w:tcBorders>
          </w:tcPr>
          <w:p w14:paraId="1A641ED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0DFF73B3" w14:textId="77777777" w:rsidR="00242CD9" w:rsidRDefault="00242CD9" w:rsidP="00225DA6">
            <w:pPr>
              <w:jc w:val="both"/>
              <w:rPr>
                <w:rFonts w:ascii="ITC Avant Garde" w:hAnsi="ITC Avant Garde"/>
                <w:sz w:val="18"/>
                <w:szCs w:val="18"/>
              </w:rPr>
            </w:pPr>
          </w:p>
          <w:p w14:paraId="1C0654D9" w14:textId="77777777" w:rsidR="004915BC" w:rsidRDefault="004915BC" w:rsidP="004915BC">
            <w:pPr>
              <w:pStyle w:val="Default"/>
              <w:numPr>
                <w:ilvl w:val="0"/>
                <w:numId w:val="18"/>
              </w:numPr>
              <w:spacing w:after="266"/>
              <w:ind w:left="360" w:hanging="360"/>
              <w:rPr>
                <w:sz w:val="18"/>
                <w:szCs w:val="18"/>
                <w:lang w:val="en-US"/>
              </w:rPr>
            </w:pPr>
            <w:r>
              <w:rPr>
                <w:sz w:val="18"/>
                <w:szCs w:val="18"/>
                <w:lang w:val="en-US"/>
              </w:rPr>
              <w:t xml:space="preserve">ABBYY Partner Kit, (2011) “ABBYY Software House”. </w:t>
            </w:r>
          </w:p>
          <w:p w14:paraId="39F1D2DD" w14:textId="77777777" w:rsidR="004915BC" w:rsidRDefault="004915BC" w:rsidP="004915BC">
            <w:pPr>
              <w:pStyle w:val="Default"/>
              <w:numPr>
                <w:ilvl w:val="0"/>
                <w:numId w:val="18"/>
              </w:numPr>
              <w:spacing w:after="266"/>
              <w:ind w:left="360" w:hanging="360"/>
              <w:rPr>
                <w:sz w:val="18"/>
                <w:szCs w:val="18"/>
              </w:rPr>
            </w:pPr>
            <w:r>
              <w:rPr>
                <w:sz w:val="18"/>
                <w:szCs w:val="18"/>
              </w:rPr>
              <w:t>AGESIC (Agencia de Gobierno Electrónico y Sociedad de la Información). “Modelo para el análisis de los costos y bene</w:t>
            </w:r>
            <w:r>
              <w:rPr>
                <w:sz w:val="18"/>
                <w:szCs w:val="18"/>
              </w:rPr>
              <w:softHyphen/>
              <w:t xml:space="preserve">ficios.” Disponible en http://www.agesic.gub.uy/ </w:t>
            </w:r>
          </w:p>
          <w:p w14:paraId="0D332D73" w14:textId="77777777" w:rsidR="004915BC" w:rsidRDefault="004915BC" w:rsidP="004915BC">
            <w:pPr>
              <w:pStyle w:val="Default"/>
              <w:numPr>
                <w:ilvl w:val="0"/>
                <w:numId w:val="18"/>
              </w:numPr>
              <w:spacing w:after="266"/>
              <w:ind w:left="360" w:hanging="360"/>
              <w:rPr>
                <w:sz w:val="18"/>
                <w:szCs w:val="18"/>
              </w:rPr>
            </w:pPr>
            <w:r>
              <w:rPr>
                <w:sz w:val="18"/>
                <w:szCs w:val="18"/>
              </w:rPr>
              <w:t xml:space="preserve">Asociación para el Manejo de Información e Imágenes AIIM, (2010), http://www.aiim.org </w:t>
            </w:r>
          </w:p>
          <w:p w14:paraId="7F633AFD" w14:textId="77777777" w:rsidR="004915BC" w:rsidRDefault="004915BC" w:rsidP="004915BC">
            <w:pPr>
              <w:pStyle w:val="Default"/>
              <w:numPr>
                <w:ilvl w:val="0"/>
                <w:numId w:val="18"/>
              </w:numPr>
              <w:spacing w:after="266"/>
              <w:ind w:left="360" w:hanging="360"/>
              <w:rPr>
                <w:sz w:val="18"/>
                <w:szCs w:val="18"/>
              </w:rPr>
            </w:pPr>
            <w:r>
              <w:rPr>
                <w:sz w:val="18"/>
                <w:szCs w:val="18"/>
                <w:lang w:val="en-US"/>
              </w:rPr>
              <w:t xml:space="preserve">Australian Department of Environment and Heritage, (2004). “Health Impacts of Ultrafine Particles.” </w:t>
            </w:r>
            <w:r>
              <w:rPr>
                <w:sz w:val="18"/>
                <w:szCs w:val="18"/>
              </w:rPr>
              <w:t xml:space="preserve">Disponible en http://www.environment.gov.au/atmosphere/airquality/publications/health-impacts/pubs/health-impacts.pdf </w:t>
            </w:r>
          </w:p>
          <w:p w14:paraId="1CDAEE2E" w14:textId="77777777" w:rsidR="004915BC" w:rsidRDefault="004915BC" w:rsidP="004915BC">
            <w:pPr>
              <w:pStyle w:val="Default"/>
              <w:numPr>
                <w:ilvl w:val="0"/>
                <w:numId w:val="18"/>
              </w:numPr>
              <w:spacing w:after="266"/>
              <w:ind w:left="360" w:hanging="360"/>
              <w:rPr>
                <w:sz w:val="18"/>
                <w:szCs w:val="18"/>
              </w:rPr>
            </w:pPr>
            <w:r>
              <w:rPr>
                <w:sz w:val="18"/>
                <w:szCs w:val="18"/>
              </w:rPr>
              <w:t xml:space="preserve">CFE, “Comisión para el Uso Eficiente de Energía.” Disponible en http://www.cfe.gob.mx/casa/4_informacionalcliente/ paginas/ahorro-de-energia.aspx </w:t>
            </w:r>
          </w:p>
          <w:p w14:paraId="15F00E57" w14:textId="77777777" w:rsidR="004915BC" w:rsidRDefault="004915BC" w:rsidP="004915BC">
            <w:pPr>
              <w:pStyle w:val="Default"/>
              <w:numPr>
                <w:ilvl w:val="0"/>
                <w:numId w:val="18"/>
              </w:numPr>
              <w:spacing w:after="266"/>
              <w:ind w:left="360" w:hanging="360"/>
              <w:rPr>
                <w:sz w:val="18"/>
                <w:szCs w:val="18"/>
              </w:rPr>
            </w:pPr>
            <w:r>
              <w:rPr>
                <w:sz w:val="18"/>
                <w:szCs w:val="18"/>
              </w:rPr>
              <w:t>Coordinación General de Vinculación Institucional, (2015). “Registro Público de Concesiones” Instituto Federal de Te</w:t>
            </w:r>
            <w:r>
              <w:rPr>
                <w:sz w:val="18"/>
                <w:szCs w:val="18"/>
              </w:rPr>
              <w:softHyphen/>
              <w:t xml:space="preserve">lecomunicaciones. </w:t>
            </w:r>
          </w:p>
          <w:p w14:paraId="3562D8DA" w14:textId="77777777" w:rsidR="004915BC" w:rsidRDefault="004915BC" w:rsidP="004915BC">
            <w:pPr>
              <w:pStyle w:val="Default"/>
              <w:numPr>
                <w:ilvl w:val="0"/>
                <w:numId w:val="18"/>
              </w:numPr>
              <w:spacing w:after="266"/>
              <w:ind w:left="360" w:hanging="360"/>
              <w:rPr>
                <w:sz w:val="18"/>
                <w:szCs w:val="18"/>
              </w:rPr>
            </w:pPr>
            <w:proofErr w:type="spellStart"/>
            <w:r>
              <w:rPr>
                <w:sz w:val="18"/>
                <w:szCs w:val="18"/>
                <w:lang w:val="en-US"/>
              </w:rPr>
              <w:t>Counsell</w:t>
            </w:r>
            <w:proofErr w:type="spellEnd"/>
            <w:r>
              <w:rPr>
                <w:sz w:val="18"/>
                <w:szCs w:val="18"/>
                <w:lang w:val="en-US"/>
              </w:rPr>
              <w:t xml:space="preserve">, T. and </w:t>
            </w:r>
            <w:proofErr w:type="spellStart"/>
            <w:r>
              <w:rPr>
                <w:sz w:val="18"/>
                <w:szCs w:val="18"/>
                <w:lang w:val="en-US"/>
              </w:rPr>
              <w:t>Allwood</w:t>
            </w:r>
            <w:proofErr w:type="spellEnd"/>
            <w:r>
              <w:rPr>
                <w:sz w:val="18"/>
                <w:szCs w:val="18"/>
                <w:lang w:val="en-US"/>
              </w:rPr>
              <w:t xml:space="preserve">, J. (2007). “Reducing climate change gas emissions by cutting out stages in the life cycle of office paper”. </w:t>
            </w:r>
            <w:proofErr w:type="spellStart"/>
            <w:r>
              <w:rPr>
                <w:sz w:val="18"/>
                <w:szCs w:val="18"/>
              </w:rPr>
              <w:t>Resources</w:t>
            </w:r>
            <w:proofErr w:type="spellEnd"/>
            <w:r>
              <w:rPr>
                <w:sz w:val="18"/>
                <w:szCs w:val="18"/>
              </w:rPr>
              <w:t xml:space="preserve">, </w:t>
            </w:r>
            <w:proofErr w:type="spellStart"/>
            <w:r>
              <w:rPr>
                <w:sz w:val="18"/>
                <w:szCs w:val="18"/>
              </w:rPr>
              <w:t>Conservation</w:t>
            </w:r>
            <w:proofErr w:type="spellEnd"/>
            <w:r>
              <w:rPr>
                <w:sz w:val="18"/>
                <w:szCs w:val="18"/>
              </w:rPr>
              <w:t xml:space="preserve"> and </w:t>
            </w:r>
            <w:proofErr w:type="spellStart"/>
            <w:r>
              <w:rPr>
                <w:sz w:val="18"/>
                <w:szCs w:val="18"/>
              </w:rPr>
              <w:t>Recycling</w:t>
            </w:r>
            <w:proofErr w:type="spellEnd"/>
            <w:r>
              <w:rPr>
                <w:sz w:val="18"/>
                <w:szCs w:val="18"/>
              </w:rPr>
              <w:t xml:space="preserve"> 49 (340-352). </w:t>
            </w:r>
          </w:p>
          <w:p w14:paraId="2C25F458" w14:textId="77777777" w:rsidR="004915BC" w:rsidRDefault="004915BC" w:rsidP="004915BC">
            <w:pPr>
              <w:pStyle w:val="Default"/>
              <w:numPr>
                <w:ilvl w:val="0"/>
                <w:numId w:val="18"/>
              </w:numPr>
              <w:spacing w:after="266"/>
              <w:ind w:left="360" w:hanging="360"/>
              <w:rPr>
                <w:sz w:val="18"/>
                <w:szCs w:val="18"/>
              </w:rPr>
            </w:pPr>
            <w:r>
              <w:rPr>
                <w:sz w:val="18"/>
                <w:szCs w:val="18"/>
              </w:rPr>
              <w:lastRenderedPageBreak/>
              <w:t xml:space="preserve">DHL, “Tarifas de entrega” Disponible en http://dct.dhl.com/input.jsp?langId=latam&amp;originCCId=MX </w:t>
            </w:r>
          </w:p>
          <w:p w14:paraId="471BA2F1" w14:textId="77777777" w:rsidR="004915BC" w:rsidRDefault="004915BC" w:rsidP="004915BC">
            <w:pPr>
              <w:pStyle w:val="Default"/>
              <w:numPr>
                <w:ilvl w:val="0"/>
                <w:numId w:val="18"/>
              </w:numPr>
              <w:spacing w:after="266"/>
              <w:ind w:left="360" w:hanging="360"/>
              <w:rPr>
                <w:sz w:val="18"/>
                <w:szCs w:val="18"/>
                <w:lang w:val="en-US"/>
              </w:rPr>
            </w:pPr>
            <w:r>
              <w:rPr>
                <w:sz w:val="18"/>
                <w:szCs w:val="18"/>
                <w:lang w:val="en-US"/>
              </w:rPr>
              <w:t xml:space="preserve">Doing Business, (2010). “Doing Business 2011. Making a difference for entrepreneurs” (54-62). </w:t>
            </w:r>
            <w:proofErr w:type="spellStart"/>
            <w:r>
              <w:rPr>
                <w:sz w:val="18"/>
                <w:szCs w:val="18"/>
                <w:lang w:val="en-US"/>
              </w:rPr>
              <w:t>Disponible</w:t>
            </w:r>
            <w:proofErr w:type="spellEnd"/>
            <w:r>
              <w:rPr>
                <w:sz w:val="18"/>
                <w:szCs w:val="18"/>
                <w:lang w:val="en-US"/>
              </w:rPr>
              <w:t xml:space="preserve"> </w:t>
            </w:r>
            <w:proofErr w:type="spellStart"/>
            <w:r>
              <w:rPr>
                <w:sz w:val="18"/>
                <w:szCs w:val="18"/>
                <w:lang w:val="en-US"/>
              </w:rPr>
              <w:t>en</w:t>
            </w:r>
            <w:proofErr w:type="spellEnd"/>
            <w:r>
              <w:rPr>
                <w:sz w:val="18"/>
                <w:szCs w:val="18"/>
                <w:lang w:val="en-US"/>
              </w:rPr>
              <w:t xml:space="preserve"> http:// www.doingbusiness.org/reports/global-reports/~/media/WBG/DoingBusiness/Documents/Annual-Reports/ English/DB11-Chapters/DB11-PT.pdf </w:t>
            </w:r>
          </w:p>
          <w:p w14:paraId="0A46E2A0" w14:textId="77777777" w:rsidR="004915BC" w:rsidRDefault="004915BC" w:rsidP="004915BC">
            <w:pPr>
              <w:pStyle w:val="Default"/>
              <w:numPr>
                <w:ilvl w:val="0"/>
                <w:numId w:val="18"/>
              </w:numPr>
              <w:spacing w:after="266"/>
              <w:ind w:left="360" w:hanging="360"/>
              <w:rPr>
                <w:sz w:val="18"/>
                <w:szCs w:val="18"/>
              </w:rPr>
            </w:pPr>
            <w:r>
              <w:rPr>
                <w:sz w:val="18"/>
                <w:szCs w:val="18"/>
              </w:rPr>
              <w:t>Estafeta, “</w:t>
            </w:r>
            <w:proofErr w:type="spellStart"/>
            <w:r>
              <w:rPr>
                <w:sz w:val="18"/>
                <w:szCs w:val="18"/>
              </w:rPr>
              <w:t>Cotizador</w:t>
            </w:r>
            <w:proofErr w:type="spellEnd"/>
            <w:r>
              <w:rPr>
                <w:sz w:val="18"/>
                <w:szCs w:val="18"/>
              </w:rPr>
              <w:t xml:space="preserve"> de tarifas” Disponible en http://www.estafeta.com/Cotizador/ </w:t>
            </w:r>
          </w:p>
          <w:p w14:paraId="5C70DD41" w14:textId="77777777" w:rsidR="004915BC" w:rsidRDefault="004915BC" w:rsidP="004915BC">
            <w:pPr>
              <w:pStyle w:val="Default"/>
              <w:numPr>
                <w:ilvl w:val="0"/>
                <w:numId w:val="18"/>
              </w:numPr>
              <w:spacing w:after="266"/>
              <w:ind w:left="360" w:hanging="360"/>
              <w:rPr>
                <w:sz w:val="18"/>
                <w:szCs w:val="18"/>
              </w:rPr>
            </w:pPr>
            <w:r>
              <w:rPr>
                <w:sz w:val="18"/>
                <w:szCs w:val="18"/>
              </w:rPr>
              <w:t>Facultad de Ciencias Físicas y Matemáticas (2010). “Cursos IN2201-1 Economía 2010, Nota sobre análisis de bien</w:t>
            </w:r>
            <w:r>
              <w:rPr>
                <w:sz w:val="18"/>
                <w:szCs w:val="18"/>
              </w:rPr>
              <w:softHyphen/>
              <w:t>estar y externalidad.” Disponible en https://www.u-cursos.cl/ingenieria/2010/1/IN2201/1/material_docente/ba</w:t>
            </w:r>
            <w:r>
              <w:rPr>
                <w:sz w:val="18"/>
                <w:szCs w:val="18"/>
              </w:rPr>
              <w:softHyphen/>
            </w:r>
            <w:proofErr w:type="gramStart"/>
            <w:r>
              <w:rPr>
                <w:sz w:val="18"/>
                <w:szCs w:val="18"/>
              </w:rPr>
              <w:t>jar?id</w:t>
            </w:r>
            <w:proofErr w:type="gramEnd"/>
            <w:r>
              <w:rPr>
                <w:sz w:val="18"/>
                <w:szCs w:val="18"/>
              </w:rPr>
              <w:t xml:space="preserve">_material=290878. </w:t>
            </w:r>
          </w:p>
          <w:p w14:paraId="70E4EB3D" w14:textId="77777777" w:rsidR="004915BC" w:rsidRDefault="004915BC" w:rsidP="004915BC">
            <w:pPr>
              <w:pStyle w:val="Default"/>
              <w:numPr>
                <w:ilvl w:val="0"/>
                <w:numId w:val="18"/>
              </w:numPr>
              <w:spacing w:after="266"/>
              <w:ind w:left="360" w:hanging="360"/>
              <w:rPr>
                <w:sz w:val="18"/>
                <w:szCs w:val="18"/>
              </w:rPr>
            </w:pPr>
            <w:proofErr w:type="spellStart"/>
            <w:r>
              <w:rPr>
                <w:sz w:val="18"/>
                <w:szCs w:val="18"/>
              </w:rPr>
              <w:t>FeDex</w:t>
            </w:r>
            <w:proofErr w:type="spellEnd"/>
            <w:r>
              <w:rPr>
                <w:sz w:val="18"/>
                <w:szCs w:val="18"/>
              </w:rPr>
              <w:t xml:space="preserve">, “Tarifas y tiempos de tránsito” Disponible en https://www.fedex.com/ratefinder/home?cc=mx&amp;language=es </w:t>
            </w:r>
          </w:p>
          <w:p w14:paraId="19218131" w14:textId="77777777" w:rsidR="004915BC" w:rsidRDefault="004915BC" w:rsidP="004915BC">
            <w:pPr>
              <w:pStyle w:val="Default"/>
              <w:numPr>
                <w:ilvl w:val="0"/>
                <w:numId w:val="18"/>
              </w:numPr>
              <w:spacing w:after="266"/>
              <w:ind w:left="360" w:hanging="360"/>
              <w:rPr>
                <w:sz w:val="18"/>
                <w:szCs w:val="18"/>
              </w:rPr>
            </w:pPr>
            <w:r>
              <w:rPr>
                <w:sz w:val="18"/>
                <w:szCs w:val="18"/>
              </w:rPr>
              <w:t xml:space="preserve">Guía Urbana. “Contaminación de la Industria Papelera.” Disponible en http://www.guia-urbana.com/contaminacion/ </w:t>
            </w:r>
            <w:proofErr w:type="spellStart"/>
            <w:r>
              <w:rPr>
                <w:sz w:val="18"/>
                <w:szCs w:val="18"/>
              </w:rPr>
              <w:t>contaminacion</w:t>
            </w:r>
            <w:proofErr w:type="spellEnd"/>
            <w:r>
              <w:rPr>
                <w:sz w:val="18"/>
                <w:szCs w:val="18"/>
              </w:rPr>
              <w:t>-de-la-industria-</w:t>
            </w:r>
            <w:proofErr w:type="spellStart"/>
            <w:r>
              <w:rPr>
                <w:sz w:val="18"/>
                <w:szCs w:val="18"/>
              </w:rPr>
              <w:t>papelera.php</w:t>
            </w:r>
            <w:proofErr w:type="spellEnd"/>
            <w:r>
              <w:rPr>
                <w:sz w:val="18"/>
                <w:szCs w:val="18"/>
              </w:rPr>
              <w:t xml:space="preserve"> </w:t>
            </w:r>
          </w:p>
          <w:p w14:paraId="3565FC5C" w14:textId="77777777" w:rsidR="004915BC" w:rsidRDefault="004915BC" w:rsidP="004915BC">
            <w:pPr>
              <w:pStyle w:val="Default"/>
              <w:numPr>
                <w:ilvl w:val="0"/>
                <w:numId w:val="18"/>
              </w:numPr>
              <w:spacing w:after="266"/>
              <w:ind w:left="360" w:hanging="360"/>
              <w:rPr>
                <w:sz w:val="18"/>
                <w:szCs w:val="18"/>
              </w:rPr>
            </w:pPr>
            <w:r>
              <w:rPr>
                <w:sz w:val="18"/>
                <w:szCs w:val="18"/>
              </w:rPr>
              <w:t xml:space="preserve">HP, “Numero de hojas impresas por cartucho de tinta usado” Disponible en http://www.hp.com/pageyield/mx/es/ DJAIOF4200/index.html </w:t>
            </w:r>
          </w:p>
          <w:p w14:paraId="248F1ACF" w14:textId="77777777" w:rsidR="004915BC" w:rsidRDefault="004915BC" w:rsidP="004915BC">
            <w:pPr>
              <w:pStyle w:val="Default"/>
              <w:numPr>
                <w:ilvl w:val="0"/>
                <w:numId w:val="18"/>
              </w:numPr>
              <w:ind w:left="360" w:hanging="360"/>
              <w:rPr>
                <w:sz w:val="18"/>
                <w:szCs w:val="18"/>
              </w:rPr>
            </w:pPr>
            <w:r>
              <w:rPr>
                <w:sz w:val="18"/>
                <w:szCs w:val="18"/>
              </w:rPr>
              <w:t>INEGI, (2014). “Censos Económicos”</w:t>
            </w:r>
          </w:p>
          <w:p w14:paraId="21043252" w14:textId="77777777" w:rsidR="004915BC" w:rsidRDefault="004915BC" w:rsidP="004915BC">
            <w:pPr>
              <w:pStyle w:val="Default"/>
              <w:ind w:left="360"/>
              <w:rPr>
                <w:sz w:val="18"/>
                <w:szCs w:val="18"/>
              </w:rPr>
            </w:pPr>
          </w:p>
          <w:p w14:paraId="390B3354" w14:textId="77777777" w:rsidR="004915BC" w:rsidRDefault="004915BC" w:rsidP="004915BC">
            <w:pPr>
              <w:pStyle w:val="Default"/>
              <w:numPr>
                <w:ilvl w:val="0"/>
                <w:numId w:val="18"/>
              </w:numPr>
              <w:ind w:left="360" w:hanging="360"/>
              <w:rPr>
                <w:sz w:val="18"/>
                <w:szCs w:val="18"/>
              </w:rPr>
            </w:pPr>
            <w:r>
              <w:rPr>
                <w:sz w:val="18"/>
                <w:szCs w:val="18"/>
              </w:rPr>
              <w:t>Iniciativa Verde (2008). “</w:t>
            </w:r>
            <w:proofErr w:type="spellStart"/>
            <w:r>
              <w:rPr>
                <w:sz w:val="18"/>
                <w:szCs w:val="18"/>
              </w:rPr>
              <w:t>Carbon</w:t>
            </w:r>
            <w:proofErr w:type="spellEnd"/>
            <w:r>
              <w:rPr>
                <w:sz w:val="18"/>
                <w:szCs w:val="18"/>
              </w:rPr>
              <w:t xml:space="preserve"> Free CD Project.” Disponible en http://www.thegreeninitiative.org.br/en/#arquivo </w:t>
            </w:r>
          </w:p>
          <w:p w14:paraId="7DBCF88D" w14:textId="77777777" w:rsidR="004915BC" w:rsidRDefault="004915BC" w:rsidP="004915BC">
            <w:pPr>
              <w:pStyle w:val="Default"/>
              <w:rPr>
                <w:sz w:val="18"/>
                <w:szCs w:val="18"/>
              </w:rPr>
            </w:pPr>
          </w:p>
          <w:p w14:paraId="55982DA9" w14:textId="77777777" w:rsidR="004915BC" w:rsidRDefault="004915BC" w:rsidP="004915BC">
            <w:pPr>
              <w:pStyle w:val="Default"/>
              <w:numPr>
                <w:ilvl w:val="0"/>
                <w:numId w:val="18"/>
              </w:numPr>
              <w:spacing w:after="266"/>
              <w:ind w:left="310" w:hanging="345"/>
              <w:rPr>
                <w:sz w:val="18"/>
                <w:szCs w:val="18"/>
              </w:rPr>
            </w:pPr>
            <w:proofErr w:type="spellStart"/>
            <w:r>
              <w:rPr>
                <w:sz w:val="18"/>
                <w:szCs w:val="18"/>
                <w:lang w:val="en-US"/>
              </w:rPr>
              <w:t>Kertesz</w:t>
            </w:r>
            <w:proofErr w:type="spellEnd"/>
            <w:r>
              <w:rPr>
                <w:sz w:val="18"/>
                <w:szCs w:val="18"/>
                <w:lang w:val="en-US"/>
              </w:rPr>
              <w:t xml:space="preserve"> S. (2003). “Cost-Benefit Analysis of e-Government Investments.” </w:t>
            </w:r>
            <w:r>
              <w:rPr>
                <w:sz w:val="18"/>
                <w:szCs w:val="18"/>
              </w:rPr>
              <w:t xml:space="preserve">Harvard </w:t>
            </w:r>
            <w:proofErr w:type="spellStart"/>
            <w:r>
              <w:rPr>
                <w:sz w:val="18"/>
                <w:szCs w:val="18"/>
              </w:rPr>
              <w:t>University</w:t>
            </w:r>
            <w:proofErr w:type="spellEnd"/>
            <w:r>
              <w:rPr>
                <w:sz w:val="18"/>
                <w:szCs w:val="18"/>
              </w:rPr>
              <w:t xml:space="preserve">, J.F. Kennedy </w:t>
            </w:r>
            <w:proofErr w:type="spellStart"/>
            <w:r>
              <w:rPr>
                <w:sz w:val="18"/>
                <w:szCs w:val="18"/>
              </w:rPr>
              <w:t>School</w:t>
            </w:r>
            <w:proofErr w:type="spellEnd"/>
            <w:r>
              <w:rPr>
                <w:sz w:val="18"/>
                <w:szCs w:val="18"/>
              </w:rPr>
              <w:t xml:space="preserve"> of </w:t>
            </w:r>
            <w:proofErr w:type="spellStart"/>
            <w:r>
              <w:rPr>
                <w:sz w:val="18"/>
                <w:szCs w:val="18"/>
              </w:rPr>
              <w:t>Government</w:t>
            </w:r>
            <w:proofErr w:type="spellEnd"/>
            <w:r>
              <w:rPr>
                <w:sz w:val="18"/>
                <w:szCs w:val="18"/>
              </w:rPr>
              <w:t xml:space="preserve">. </w:t>
            </w:r>
          </w:p>
          <w:p w14:paraId="4A1C90B9" w14:textId="77777777" w:rsidR="004915BC" w:rsidRDefault="004915BC" w:rsidP="004915BC">
            <w:pPr>
              <w:pStyle w:val="Default"/>
              <w:numPr>
                <w:ilvl w:val="0"/>
                <w:numId w:val="18"/>
              </w:numPr>
              <w:spacing w:after="266"/>
              <w:ind w:left="310" w:hanging="345"/>
              <w:rPr>
                <w:sz w:val="18"/>
                <w:szCs w:val="18"/>
                <w:lang w:val="en-US"/>
              </w:rPr>
            </w:pPr>
            <w:proofErr w:type="spellStart"/>
            <w:r>
              <w:rPr>
                <w:sz w:val="18"/>
                <w:szCs w:val="18"/>
                <w:lang w:val="en-US"/>
              </w:rPr>
              <w:t>Laber-Waren</w:t>
            </w:r>
            <w:proofErr w:type="spellEnd"/>
            <w:r>
              <w:rPr>
                <w:sz w:val="18"/>
                <w:szCs w:val="18"/>
                <w:lang w:val="en-US"/>
              </w:rPr>
              <w:t xml:space="preserve"> E. (2014). “Money Growing on Trees.” Tech &amp; Science, Newsweek. </w:t>
            </w:r>
            <w:proofErr w:type="spellStart"/>
            <w:r>
              <w:rPr>
                <w:sz w:val="18"/>
                <w:szCs w:val="18"/>
                <w:lang w:val="en-US"/>
              </w:rPr>
              <w:t>Disponible</w:t>
            </w:r>
            <w:proofErr w:type="spellEnd"/>
            <w:r>
              <w:rPr>
                <w:sz w:val="18"/>
                <w:szCs w:val="18"/>
                <w:lang w:val="en-US"/>
              </w:rPr>
              <w:t xml:space="preserve"> </w:t>
            </w:r>
            <w:proofErr w:type="spellStart"/>
            <w:r>
              <w:rPr>
                <w:sz w:val="18"/>
                <w:szCs w:val="18"/>
                <w:lang w:val="en-US"/>
              </w:rPr>
              <w:t>en</w:t>
            </w:r>
            <w:proofErr w:type="spellEnd"/>
            <w:r>
              <w:rPr>
                <w:sz w:val="18"/>
                <w:szCs w:val="18"/>
                <w:lang w:val="en-US"/>
              </w:rPr>
              <w:t xml:space="preserve"> http://www.newsweek. com/2014/05/09/money-growing-trees-249162.html </w:t>
            </w:r>
          </w:p>
          <w:p w14:paraId="44E8EB5D" w14:textId="77777777" w:rsidR="004915BC" w:rsidRDefault="004915BC" w:rsidP="004915BC">
            <w:pPr>
              <w:pStyle w:val="Default"/>
              <w:numPr>
                <w:ilvl w:val="0"/>
                <w:numId w:val="18"/>
              </w:numPr>
              <w:spacing w:after="266"/>
              <w:ind w:left="310" w:hanging="345"/>
              <w:rPr>
                <w:sz w:val="18"/>
                <w:szCs w:val="18"/>
              </w:rPr>
            </w:pPr>
            <w:r>
              <w:rPr>
                <w:sz w:val="18"/>
                <w:szCs w:val="18"/>
                <w:lang w:val="en-US"/>
              </w:rPr>
              <w:t xml:space="preserve">OECD (2002). “Regulatory Policies in OECD Countries: From Interventionism to Regulatory Governance.” </w:t>
            </w:r>
            <w:r>
              <w:rPr>
                <w:sz w:val="18"/>
                <w:szCs w:val="18"/>
              </w:rPr>
              <w:t xml:space="preserve">(p 47) </w:t>
            </w:r>
          </w:p>
          <w:p w14:paraId="369A26AD" w14:textId="77777777" w:rsidR="004915BC" w:rsidRDefault="004915BC" w:rsidP="004915BC">
            <w:pPr>
              <w:pStyle w:val="Default"/>
              <w:numPr>
                <w:ilvl w:val="0"/>
                <w:numId w:val="18"/>
              </w:numPr>
              <w:spacing w:after="266"/>
              <w:ind w:left="310" w:hanging="345"/>
              <w:rPr>
                <w:sz w:val="18"/>
                <w:szCs w:val="18"/>
              </w:rPr>
            </w:pPr>
            <w:r>
              <w:rPr>
                <w:sz w:val="18"/>
                <w:szCs w:val="18"/>
                <w:lang w:val="en-US"/>
              </w:rPr>
              <w:t xml:space="preserve">OECD (2008). “Introductory Handbook for Undertaking Regulatory Impact Analysis (RIA).” </w:t>
            </w:r>
            <w:r>
              <w:rPr>
                <w:sz w:val="18"/>
                <w:szCs w:val="18"/>
              </w:rPr>
              <w:t>Disponible en https://www. oecd.org/</w:t>
            </w:r>
            <w:proofErr w:type="spellStart"/>
            <w:r>
              <w:rPr>
                <w:sz w:val="18"/>
                <w:szCs w:val="18"/>
              </w:rPr>
              <w:t>gov</w:t>
            </w:r>
            <w:proofErr w:type="spellEnd"/>
            <w:r>
              <w:rPr>
                <w:sz w:val="18"/>
                <w:szCs w:val="18"/>
              </w:rPr>
              <w:t>/</w:t>
            </w:r>
            <w:proofErr w:type="spellStart"/>
            <w:r>
              <w:rPr>
                <w:sz w:val="18"/>
                <w:szCs w:val="18"/>
              </w:rPr>
              <w:t>regulatory-policy</w:t>
            </w:r>
            <w:proofErr w:type="spellEnd"/>
            <w:r>
              <w:rPr>
                <w:sz w:val="18"/>
                <w:szCs w:val="18"/>
              </w:rPr>
              <w:t xml:space="preserve">/44789472.pdf </w:t>
            </w:r>
          </w:p>
          <w:p w14:paraId="52CA9729" w14:textId="77777777" w:rsidR="004915BC" w:rsidRDefault="004915BC" w:rsidP="004915BC">
            <w:pPr>
              <w:pStyle w:val="Default"/>
              <w:numPr>
                <w:ilvl w:val="0"/>
                <w:numId w:val="18"/>
              </w:numPr>
              <w:spacing w:after="266"/>
              <w:ind w:left="310" w:hanging="345"/>
              <w:rPr>
                <w:sz w:val="18"/>
                <w:szCs w:val="18"/>
              </w:rPr>
            </w:pPr>
            <w:r>
              <w:rPr>
                <w:sz w:val="18"/>
                <w:szCs w:val="18"/>
              </w:rPr>
              <w:t xml:space="preserve">Office </w:t>
            </w:r>
            <w:proofErr w:type="spellStart"/>
            <w:r>
              <w:rPr>
                <w:sz w:val="18"/>
                <w:szCs w:val="18"/>
              </w:rPr>
              <w:t>Depot</w:t>
            </w:r>
            <w:proofErr w:type="spellEnd"/>
            <w:r>
              <w:rPr>
                <w:sz w:val="18"/>
                <w:szCs w:val="18"/>
              </w:rPr>
              <w:t xml:space="preserve"> “Precios de Resma de Hojas” en https://www.officedepot.com.mx/officedepot/es/ Consultado el 13/06/2016 </w:t>
            </w:r>
          </w:p>
          <w:p w14:paraId="4115D158" w14:textId="77777777" w:rsidR="004915BC" w:rsidRDefault="004915BC" w:rsidP="004915BC">
            <w:pPr>
              <w:pStyle w:val="Default"/>
              <w:numPr>
                <w:ilvl w:val="0"/>
                <w:numId w:val="18"/>
              </w:numPr>
              <w:spacing w:after="266"/>
              <w:ind w:left="310" w:hanging="345"/>
              <w:rPr>
                <w:sz w:val="18"/>
                <w:szCs w:val="18"/>
              </w:rPr>
            </w:pPr>
            <w:r>
              <w:rPr>
                <w:sz w:val="18"/>
                <w:szCs w:val="18"/>
              </w:rPr>
              <w:t xml:space="preserve">Office Max “Precios de Resma de Hojas” en https://www.officemax.com.mx/ Consultado el 13/06/2016 </w:t>
            </w:r>
          </w:p>
          <w:p w14:paraId="7D0CE173" w14:textId="77777777" w:rsidR="004915BC" w:rsidRDefault="004915BC" w:rsidP="004915BC">
            <w:pPr>
              <w:pStyle w:val="Default"/>
              <w:numPr>
                <w:ilvl w:val="0"/>
                <w:numId w:val="18"/>
              </w:numPr>
              <w:spacing w:after="266"/>
              <w:ind w:left="310" w:hanging="345"/>
              <w:rPr>
                <w:sz w:val="18"/>
                <w:szCs w:val="18"/>
              </w:rPr>
            </w:pPr>
            <w:r>
              <w:rPr>
                <w:sz w:val="18"/>
                <w:szCs w:val="18"/>
              </w:rPr>
              <w:t xml:space="preserve">Oficina de Desechos Sólidos y Respuesta a Emergencia (2004). “El Ciclo de Vida de un CD o DVD.” Disponible en http://www.escrap.com.ar/descargas/Ciclo-vida-del-DVD-CD.pdf </w:t>
            </w:r>
          </w:p>
          <w:p w14:paraId="7231F9BA" w14:textId="77777777" w:rsidR="004915BC" w:rsidRDefault="004915BC" w:rsidP="004915BC">
            <w:pPr>
              <w:pStyle w:val="Default"/>
              <w:numPr>
                <w:ilvl w:val="0"/>
                <w:numId w:val="18"/>
              </w:numPr>
              <w:spacing w:after="266"/>
              <w:ind w:left="310" w:hanging="345"/>
              <w:rPr>
                <w:sz w:val="18"/>
                <w:szCs w:val="18"/>
              </w:rPr>
            </w:pPr>
            <w:r>
              <w:rPr>
                <w:sz w:val="18"/>
                <w:szCs w:val="18"/>
              </w:rPr>
              <w:t xml:space="preserve">OVUM Proyecto Indicadores, IFT, 2014, </w:t>
            </w:r>
          </w:p>
          <w:p w14:paraId="024645A4" w14:textId="77777777" w:rsidR="004915BC" w:rsidRDefault="004915BC" w:rsidP="004915BC">
            <w:pPr>
              <w:pStyle w:val="Default"/>
              <w:numPr>
                <w:ilvl w:val="0"/>
                <w:numId w:val="18"/>
              </w:numPr>
              <w:spacing w:after="266"/>
              <w:ind w:left="310" w:hanging="345"/>
              <w:rPr>
                <w:sz w:val="18"/>
                <w:szCs w:val="18"/>
              </w:rPr>
            </w:pPr>
            <w:r>
              <w:rPr>
                <w:sz w:val="18"/>
                <w:szCs w:val="18"/>
              </w:rPr>
              <w:t>GOB.MX, Precios máximos al público aplicables a las gasolinas y el diésel en las regiones que se indican, durante el periodo comprendido del 1 de enero al 3 de febrero de 2017. Disponible en http://www.gob.mx/cms/uploads/attach</w:t>
            </w:r>
            <w:r>
              <w:rPr>
                <w:sz w:val="18"/>
                <w:szCs w:val="18"/>
              </w:rPr>
              <w:softHyphen/>
              <w:t xml:space="preserve">ment/file/176963/Formato_Acuerdo_publicaci_n_de_precios_m_ximos_Final_161226.pdf </w:t>
            </w:r>
          </w:p>
          <w:p w14:paraId="5CEA5BCD" w14:textId="77777777" w:rsidR="004915BC" w:rsidRDefault="004915BC" w:rsidP="004915BC">
            <w:pPr>
              <w:pStyle w:val="Default"/>
              <w:numPr>
                <w:ilvl w:val="0"/>
                <w:numId w:val="18"/>
              </w:numPr>
              <w:spacing w:after="266"/>
              <w:ind w:left="310" w:hanging="345"/>
              <w:rPr>
                <w:sz w:val="18"/>
                <w:szCs w:val="18"/>
                <w:lang w:val="en-US"/>
              </w:rPr>
            </w:pPr>
            <w:proofErr w:type="spellStart"/>
            <w:r>
              <w:rPr>
                <w:sz w:val="18"/>
                <w:szCs w:val="18"/>
                <w:lang w:val="en-US"/>
              </w:rPr>
              <w:lastRenderedPageBreak/>
              <w:t>Preton</w:t>
            </w:r>
            <w:proofErr w:type="spellEnd"/>
            <w:r>
              <w:rPr>
                <w:sz w:val="18"/>
                <w:szCs w:val="18"/>
                <w:lang w:val="en-US"/>
              </w:rPr>
              <w:t xml:space="preserve"> Ltd (2010) “White Paper: Environmental issues associated with toner and ink usage.” </w:t>
            </w:r>
          </w:p>
          <w:p w14:paraId="25D09C4C" w14:textId="77777777" w:rsidR="004915BC" w:rsidRDefault="004915BC" w:rsidP="004915BC">
            <w:pPr>
              <w:pStyle w:val="Default"/>
              <w:numPr>
                <w:ilvl w:val="0"/>
                <w:numId w:val="18"/>
              </w:numPr>
              <w:spacing w:after="266"/>
              <w:ind w:left="310" w:hanging="345"/>
              <w:rPr>
                <w:sz w:val="18"/>
                <w:szCs w:val="18"/>
              </w:rPr>
            </w:pPr>
            <w:r>
              <w:rPr>
                <w:sz w:val="18"/>
                <w:szCs w:val="18"/>
              </w:rPr>
              <w:t xml:space="preserve">“¿Quieres conocer el impacto ambiental de </w:t>
            </w:r>
            <w:proofErr w:type="spellStart"/>
            <w:r>
              <w:rPr>
                <w:sz w:val="18"/>
                <w:szCs w:val="18"/>
              </w:rPr>
              <w:t>cds</w:t>
            </w:r>
            <w:proofErr w:type="spellEnd"/>
            <w:r>
              <w:rPr>
                <w:sz w:val="18"/>
                <w:szCs w:val="18"/>
              </w:rPr>
              <w:t>/</w:t>
            </w:r>
            <w:proofErr w:type="spellStart"/>
            <w:r>
              <w:rPr>
                <w:sz w:val="18"/>
                <w:szCs w:val="18"/>
              </w:rPr>
              <w:t>dvds</w:t>
            </w:r>
            <w:proofErr w:type="spellEnd"/>
            <w:r>
              <w:rPr>
                <w:sz w:val="18"/>
                <w:szCs w:val="18"/>
              </w:rPr>
              <w:t xml:space="preserve"> residuo y cuidar el medio ambiente?” Universidad del País Vas</w:t>
            </w:r>
            <w:r>
              <w:rPr>
                <w:sz w:val="18"/>
                <w:szCs w:val="18"/>
              </w:rPr>
              <w:softHyphen/>
              <w:t>co. Disponible en http://alweb.ehu.es/es/web/araba/campus-iraunkorra-cdak-eta-dvdak/-/asset_publisher/P36s/ content/info_cs_impactomedioambientalcdsdvds?redirect=http%3A%2F%2Falweb.ehu.es%2Fes%2Fweb%2Fara</w:t>
            </w:r>
            <w:r>
              <w:rPr>
                <w:sz w:val="18"/>
                <w:szCs w:val="18"/>
              </w:rPr>
              <w:softHyphen/>
              <w:t>ba%2Fcampus-iraunkorra-cdak-eta-dvdak%3Fp_p_id%3D101_INSTANCE_P36s%26p_p_lifecycle%3D0%26p_p_ state%3Dnormal%26p_p_mode%3Dview%26p_p_col_id%3Dcolumn-2%26p_p_col_pos%3D1%26p_p_col_coun</w:t>
            </w:r>
            <w:r>
              <w:rPr>
                <w:sz w:val="18"/>
                <w:szCs w:val="18"/>
              </w:rPr>
              <w:softHyphen/>
              <w:t xml:space="preserve">t%3D2 </w:t>
            </w:r>
          </w:p>
          <w:p w14:paraId="4F08CB67" w14:textId="77777777" w:rsidR="004915BC" w:rsidRDefault="004915BC" w:rsidP="004915BC">
            <w:pPr>
              <w:pStyle w:val="Default"/>
              <w:numPr>
                <w:ilvl w:val="0"/>
                <w:numId w:val="18"/>
              </w:numPr>
              <w:spacing w:after="266"/>
              <w:ind w:left="310" w:hanging="345"/>
              <w:rPr>
                <w:sz w:val="18"/>
                <w:szCs w:val="18"/>
                <w:lang w:val="en-US"/>
              </w:rPr>
            </w:pPr>
            <w:proofErr w:type="spellStart"/>
            <w:r>
              <w:rPr>
                <w:sz w:val="18"/>
                <w:szCs w:val="18"/>
                <w:lang w:val="en-US"/>
              </w:rPr>
              <w:t>Rouhany</w:t>
            </w:r>
            <w:proofErr w:type="spellEnd"/>
            <w:r>
              <w:rPr>
                <w:sz w:val="18"/>
                <w:szCs w:val="18"/>
                <w:lang w:val="en-US"/>
              </w:rPr>
              <w:t xml:space="preserve">, M. (2006). “UBC Greenhouse Gas Inventory Report”. </w:t>
            </w:r>
          </w:p>
          <w:p w14:paraId="1F700650" w14:textId="77777777" w:rsidR="004915BC" w:rsidRDefault="004915BC" w:rsidP="004915BC">
            <w:pPr>
              <w:pStyle w:val="Default"/>
              <w:numPr>
                <w:ilvl w:val="0"/>
                <w:numId w:val="18"/>
              </w:numPr>
              <w:spacing w:after="266"/>
              <w:ind w:left="310" w:hanging="345"/>
              <w:rPr>
                <w:sz w:val="18"/>
                <w:szCs w:val="18"/>
              </w:rPr>
            </w:pPr>
            <w:proofErr w:type="spellStart"/>
            <w:r>
              <w:rPr>
                <w:sz w:val="18"/>
                <w:szCs w:val="18"/>
              </w:rPr>
              <w:t>Sansur</w:t>
            </w:r>
            <w:proofErr w:type="spellEnd"/>
            <w:r>
              <w:rPr>
                <w:sz w:val="18"/>
                <w:szCs w:val="18"/>
              </w:rPr>
              <w:t xml:space="preserve"> Holguín E. (2012) “Análisis costo/beneficio de implementar tecnologías de captura electrónica de datos (EDC)” (tesis de grado previa a la obtención del título de magister en gerencia de tecnologías de la información) EVA</w:t>
            </w:r>
            <w:r>
              <w:rPr>
                <w:sz w:val="18"/>
                <w:szCs w:val="18"/>
              </w:rPr>
              <w:softHyphen/>
              <w:t xml:space="preserve">LUACIONES AL TALENTO HUMANO, Pontificia Universidad Católica Del Ecuador </w:t>
            </w:r>
          </w:p>
          <w:p w14:paraId="27AEE103" w14:textId="77777777" w:rsidR="004915BC" w:rsidRDefault="004915BC" w:rsidP="004915BC">
            <w:pPr>
              <w:pStyle w:val="Default"/>
              <w:numPr>
                <w:ilvl w:val="0"/>
                <w:numId w:val="18"/>
              </w:numPr>
              <w:spacing w:after="266"/>
              <w:ind w:left="310" w:hanging="345"/>
              <w:rPr>
                <w:sz w:val="18"/>
                <w:szCs w:val="18"/>
                <w:lang w:val="en-US"/>
              </w:rPr>
            </w:pPr>
            <w:proofErr w:type="spellStart"/>
            <w:r>
              <w:rPr>
                <w:sz w:val="18"/>
                <w:szCs w:val="18"/>
                <w:lang w:val="en-US"/>
              </w:rPr>
              <w:t>Sijia</w:t>
            </w:r>
            <w:proofErr w:type="spellEnd"/>
            <w:r>
              <w:rPr>
                <w:sz w:val="18"/>
                <w:szCs w:val="18"/>
                <w:lang w:val="en-US"/>
              </w:rPr>
              <w:t xml:space="preserve"> Liu, Hua Pan, </w:t>
            </w:r>
            <w:proofErr w:type="spellStart"/>
            <w:r>
              <w:rPr>
                <w:sz w:val="18"/>
                <w:szCs w:val="18"/>
                <w:lang w:val="en-US"/>
              </w:rPr>
              <w:t>Qiwei</w:t>
            </w:r>
            <w:proofErr w:type="spellEnd"/>
            <w:r>
              <w:rPr>
                <w:sz w:val="18"/>
                <w:szCs w:val="18"/>
                <w:lang w:val="en-US"/>
              </w:rPr>
              <w:t xml:space="preserve"> Chen; (2009). “UBC SEEDS program Environmental Impact and Cost Assessment of Paper Document Created on UBC Campus.” </w:t>
            </w:r>
          </w:p>
          <w:p w14:paraId="7AFB0189" w14:textId="77777777" w:rsidR="004915BC" w:rsidRDefault="004915BC" w:rsidP="004915BC">
            <w:pPr>
              <w:pStyle w:val="Default"/>
              <w:numPr>
                <w:ilvl w:val="0"/>
                <w:numId w:val="18"/>
              </w:numPr>
              <w:spacing w:after="266"/>
              <w:ind w:left="310" w:hanging="345"/>
              <w:rPr>
                <w:sz w:val="18"/>
                <w:szCs w:val="18"/>
              </w:rPr>
            </w:pPr>
            <w:r>
              <w:rPr>
                <w:sz w:val="18"/>
                <w:szCs w:val="18"/>
              </w:rPr>
              <w:t>Solís Gaona A. Y. (2016). “Costos por la contaminación en 2060.” Coyuntura Económica, el diario de Coahuila Dispo</w:t>
            </w:r>
            <w:r>
              <w:rPr>
                <w:sz w:val="18"/>
                <w:szCs w:val="18"/>
              </w:rPr>
              <w:softHyphen/>
              <w:t xml:space="preserve">nible en http://www.eldiariodecoahuila.com.mx/editoriales/2016/6/16/costos-contaminacion-2060-584059.html </w:t>
            </w:r>
          </w:p>
          <w:p w14:paraId="0A76CF9F" w14:textId="77777777" w:rsidR="004915BC" w:rsidRDefault="004915BC" w:rsidP="004915BC">
            <w:pPr>
              <w:pStyle w:val="Default"/>
              <w:numPr>
                <w:ilvl w:val="0"/>
                <w:numId w:val="18"/>
              </w:numPr>
              <w:spacing w:after="266"/>
              <w:ind w:left="310" w:hanging="345"/>
              <w:rPr>
                <w:sz w:val="18"/>
                <w:szCs w:val="18"/>
              </w:rPr>
            </w:pPr>
            <w:proofErr w:type="spellStart"/>
            <w:r>
              <w:rPr>
                <w:sz w:val="18"/>
                <w:szCs w:val="18"/>
              </w:rPr>
              <w:t>Usategui</w:t>
            </w:r>
            <w:proofErr w:type="spellEnd"/>
            <w:r>
              <w:rPr>
                <w:sz w:val="18"/>
                <w:szCs w:val="18"/>
              </w:rPr>
              <w:t xml:space="preserve"> J. M. (1999). “Información asimétrica y mecanismos de mercado.” </w:t>
            </w:r>
            <w:proofErr w:type="spellStart"/>
            <w:r>
              <w:rPr>
                <w:sz w:val="18"/>
                <w:szCs w:val="18"/>
              </w:rPr>
              <w:t>Ekonomiaz</w:t>
            </w:r>
            <w:proofErr w:type="spellEnd"/>
            <w:r>
              <w:rPr>
                <w:sz w:val="18"/>
                <w:szCs w:val="18"/>
              </w:rPr>
              <w:t xml:space="preserve"> N° 45, La economía del Co</w:t>
            </w:r>
            <w:r>
              <w:rPr>
                <w:sz w:val="18"/>
                <w:szCs w:val="18"/>
              </w:rPr>
              <w:softHyphen/>
              <w:t xml:space="preserve">nocimiento. (116-141). Disponible en http://www.ogasun.ejgv.euskadi.eus/r51-k86aekon/es/k86aEkonomiazWar/ </w:t>
            </w:r>
            <w:proofErr w:type="spellStart"/>
            <w:r>
              <w:rPr>
                <w:sz w:val="18"/>
                <w:szCs w:val="18"/>
              </w:rPr>
              <w:t>ekonomiaz</w:t>
            </w:r>
            <w:proofErr w:type="spellEnd"/>
            <w:r>
              <w:rPr>
                <w:sz w:val="18"/>
                <w:szCs w:val="18"/>
              </w:rPr>
              <w:t>/</w:t>
            </w:r>
            <w:proofErr w:type="gramStart"/>
            <w:r>
              <w:rPr>
                <w:sz w:val="18"/>
                <w:szCs w:val="18"/>
              </w:rPr>
              <w:t>downloadPDF?R</w:t>
            </w:r>
            <w:proofErr w:type="gramEnd"/>
            <w:r>
              <w:rPr>
                <w:sz w:val="18"/>
                <w:szCs w:val="18"/>
              </w:rPr>
              <w:t>01HNoPortal=</w:t>
            </w:r>
            <w:proofErr w:type="spellStart"/>
            <w:r>
              <w:rPr>
                <w:sz w:val="18"/>
                <w:szCs w:val="18"/>
              </w:rPr>
              <w:t>true&amp;idpubl</w:t>
            </w:r>
            <w:proofErr w:type="spellEnd"/>
            <w:r>
              <w:rPr>
                <w:sz w:val="18"/>
                <w:szCs w:val="18"/>
              </w:rPr>
              <w:t xml:space="preserve">=40&amp;registro=571 </w:t>
            </w:r>
          </w:p>
          <w:p w14:paraId="0B07BB24" w14:textId="77777777" w:rsidR="004915BC" w:rsidRDefault="004915BC" w:rsidP="004915BC">
            <w:pPr>
              <w:pStyle w:val="Default"/>
              <w:numPr>
                <w:ilvl w:val="0"/>
                <w:numId w:val="18"/>
              </w:numPr>
              <w:ind w:left="310" w:hanging="345"/>
              <w:rPr>
                <w:sz w:val="18"/>
                <w:szCs w:val="18"/>
              </w:rPr>
            </w:pPr>
            <w:r>
              <w:rPr>
                <w:sz w:val="18"/>
                <w:szCs w:val="18"/>
                <w:lang w:val="en-US"/>
              </w:rPr>
              <w:t xml:space="preserve">US EPA. “An Introduction to Indoor Air Quality.” </w:t>
            </w:r>
            <w:r>
              <w:rPr>
                <w:sz w:val="18"/>
                <w:szCs w:val="18"/>
              </w:rPr>
              <w:t>Disponible en http://www.epa.gov/iaq/voc.html</w:t>
            </w:r>
          </w:p>
          <w:p w14:paraId="42A30648" w14:textId="77777777" w:rsidR="004915BC" w:rsidRPr="00DD06A0" w:rsidRDefault="004915BC" w:rsidP="00225DA6">
            <w:pPr>
              <w:jc w:val="both"/>
              <w:rPr>
                <w:rFonts w:ascii="ITC Avant Garde" w:hAnsi="ITC Avant Garde"/>
                <w:sz w:val="18"/>
                <w:szCs w:val="18"/>
              </w:rPr>
            </w:pPr>
          </w:p>
          <w:p w14:paraId="0334C676" w14:textId="77777777" w:rsidR="00242CD9" w:rsidRPr="00DD06A0" w:rsidRDefault="00242CD9" w:rsidP="00225DA6">
            <w:pPr>
              <w:jc w:val="both"/>
              <w:rPr>
                <w:rFonts w:ascii="ITC Avant Garde" w:hAnsi="ITC Avant Garde"/>
                <w:sz w:val="18"/>
                <w:szCs w:val="18"/>
              </w:rPr>
            </w:pPr>
          </w:p>
        </w:tc>
      </w:tr>
      <w:tr w:rsidR="00242CD9" w:rsidRPr="00DD06A0" w14:paraId="2D02425B" w14:textId="77777777" w:rsidTr="00225DA6">
        <w:tc>
          <w:tcPr>
            <w:tcW w:w="8828" w:type="dxa"/>
            <w:tcBorders>
              <w:top w:val="single" w:sz="4" w:space="0" w:color="auto"/>
              <w:left w:val="nil"/>
              <w:bottom w:val="nil"/>
              <w:right w:val="nil"/>
            </w:tcBorders>
          </w:tcPr>
          <w:p w14:paraId="2B3BFDEE" w14:textId="77777777" w:rsidR="00242CD9" w:rsidRPr="00DD06A0" w:rsidRDefault="00242CD9" w:rsidP="00225DA6">
            <w:pPr>
              <w:rPr>
                <w:rFonts w:ascii="ITC Avant Garde" w:hAnsi="ITC Avant Garde"/>
                <w:sz w:val="18"/>
                <w:szCs w:val="18"/>
              </w:rPr>
            </w:pPr>
          </w:p>
          <w:p w14:paraId="3789655C" w14:textId="77777777" w:rsidR="00242CD9" w:rsidRPr="00DD06A0" w:rsidRDefault="00242CD9" w:rsidP="00225DA6">
            <w:pPr>
              <w:rPr>
                <w:rFonts w:ascii="ITC Avant Garde" w:hAnsi="ITC Avant Garde"/>
                <w:sz w:val="18"/>
                <w:szCs w:val="18"/>
              </w:rPr>
            </w:pPr>
          </w:p>
        </w:tc>
      </w:tr>
    </w:tbl>
    <w:p w14:paraId="4AB85EEC" w14:textId="77777777" w:rsidR="00242CD9" w:rsidRPr="00DD06A0" w:rsidRDefault="00242CD9">
      <w:pPr>
        <w:jc w:val="both"/>
        <w:rPr>
          <w:rFonts w:ascii="ITC Avant Garde" w:hAnsi="ITC Avant Garde"/>
          <w:sz w:val="18"/>
          <w:szCs w:val="18"/>
        </w:rPr>
      </w:pPr>
    </w:p>
    <w:sectPr w:rsidR="00242CD9" w:rsidRPr="00DD06A0">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F50B9" w14:textId="77777777" w:rsidR="007B46E3" w:rsidRDefault="007B46E3" w:rsidP="00501ADF">
      <w:pPr>
        <w:spacing w:after="0" w:line="240" w:lineRule="auto"/>
      </w:pPr>
      <w:r>
        <w:separator/>
      </w:r>
    </w:p>
  </w:endnote>
  <w:endnote w:type="continuationSeparator" w:id="0">
    <w:p w14:paraId="32604D46" w14:textId="77777777" w:rsidR="007B46E3" w:rsidRDefault="007B46E3" w:rsidP="00501ADF">
      <w:pPr>
        <w:spacing w:after="0" w:line="240" w:lineRule="auto"/>
      </w:pPr>
      <w:r>
        <w:continuationSeparator/>
      </w:r>
    </w:p>
  </w:endnote>
  <w:endnote w:type="continuationNotice" w:id="1">
    <w:p w14:paraId="00509701" w14:textId="77777777" w:rsidR="007B46E3" w:rsidRDefault="007B4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BFWIV J+ Titillium">
    <w:altName w:val="Titillium"/>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0CDE1A" w14:textId="39397E28" w:rsidR="001C4F1A" w:rsidRPr="00CD4362" w:rsidRDefault="001C4F1A"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032AC1">
              <w:rPr>
                <w:rFonts w:asciiTheme="majorHAnsi" w:hAnsiTheme="majorHAnsi"/>
                <w:b/>
                <w:bCs/>
                <w:noProof/>
                <w:sz w:val="18"/>
                <w:szCs w:val="18"/>
              </w:rPr>
              <w:t>64</w:t>
            </w:r>
            <w:r w:rsidRPr="003466D4">
              <w:rPr>
                <w:rFonts w:asciiTheme="majorHAnsi" w:hAnsiTheme="majorHAnsi"/>
                <w:b/>
                <w:bCs/>
                <w:sz w:val="18"/>
                <w:szCs w:val="18"/>
              </w:rPr>
              <w:fldChar w:fldCharType="end"/>
            </w:r>
          </w:p>
        </w:sdtContent>
      </w:sdt>
    </w:sdtContent>
  </w:sdt>
  <w:p w14:paraId="4AB14C1C" w14:textId="77777777" w:rsidR="001C4F1A" w:rsidRDefault="001C4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DB21" w14:textId="77777777" w:rsidR="007B46E3" w:rsidRDefault="007B46E3" w:rsidP="00501ADF">
      <w:pPr>
        <w:spacing w:after="0" w:line="240" w:lineRule="auto"/>
      </w:pPr>
      <w:r>
        <w:separator/>
      </w:r>
    </w:p>
  </w:footnote>
  <w:footnote w:type="continuationSeparator" w:id="0">
    <w:p w14:paraId="05FCDDD8" w14:textId="77777777" w:rsidR="007B46E3" w:rsidRDefault="007B46E3" w:rsidP="00501ADF">
      <w:pPr>
        <w:spacing w:after="0" w:line="240" w:lineRule="auto"/>
      </w:pPr>
      <w:r>
        <w:continuationSeparator/>
      </w:r>
    </w:p>
  </w:footnote>
  <w:footnote w:type="continuationNotice" w:id="1">
    <w:p w14:paraId="7194DE67" w14:textId="77777777" w:rsidR="007B46E3" w:rsidRDefault="007B46E3">
      <w:pPr>
        <w:spacing w:after="0" w:line="240" w:lineRule="auto"/>
      </w:pPr>
    </w:p>
  </w:footnote>
  <w:footnote w:id="2">
    <w:p w14:paraId="0633E93C" w14:textId="77777777" w:rsidR="001C4F1A" w:rsidRPr="00B72B0C" w:rsidRDefault="001C4F1A">
      <w:pPr>
        <w:pStyle w:val="Textonotapie"/>
        <w:rPr>
          <w:sz w:val="16"/>
        </w:rPr>
      </w:pPr>
      <w:r>
        <w:rPr>
          <w:rStyle w:val="Refdenotaalpie"/>
        </w:rPr>
        <w:footnoteRef/>
      </w:r>
      <w:r w:rsidRPr="00723B3A">
        <w:t xml:space="preserve"> </w:t>
      </w:r>
      <w:r w:rsidRPr="00B72B0C">
        <w:rPr>
          <w:sz w:val="16"/>
        </w:rPr>
        <w:t xml:space="preserve">Véase: “Glosario de estadística básica”. Disponible en: </w:t>
      </w:r>
      <w:hyperlink r:id="rId1" w:history="1">
        <w:r w:rsidRPr="00B72B0C">
          <w:rPr>
            <w:rStyle w:val="Hipervnculo"/>
            <w:sz w:val="16"/>
          </w:rPr>
          <w:t>http://internet.contenidos.inegi.org.mx/contenidos/Productos/prod_serv/contenidos/espanol/bvinegi/productos/metodologias/est/Glos_Est_Bas.pdf</w:t>
        </w:r>
      </w:hyperlink>
      <w:r w:rsidRPr="00B72B0C">
        <w:rPr>
          <w:sz w:val="16"/>
        </w:rPr>
        <w:t xml:space="preserve"> </w:t>
      </w:r>
    </w:p>
  </w:footnote>
  <w:footnote w:id="3">
    <w:p w14:paraId="108748DD" w14:textId="77777777" w:rsidR="001C4F1A" w:rsidRPr="00B72B0C" w:rsidRDefault="001C4F1A" w:rsidP="005E1309">
      <w:pPr>
        <w:pStyle w:val="Textonotapie"/>
        <w:rPr>
          <w:sz w:val="16"/>
          <w:lang w:val="en-US"/>
        </w:rPr>
      </w:pPr>
      <w:r w:rsidRPr="00B72B0C">
        <w:rPr>
          <w:rStyle w:val="Refdenotaalpie"/>
          <w:sz w:val="16"/>
        </w:rPr>
        <w:footnoteRef/>
      </w:r>
      <w:r w:rsidRPr="00B72B0C">
        <w:rPr>
          <w:sz w:val="16"/>
          <w:lang w:val="en-US"/>
        </w:rPr>
        <w:t xml:space="preserve"> ABBYY Partner Kit, (2011) “ABBYY Software House”.</w:t>
      </w:r>
    </w:p>
  </w:footnote>
  <w:footnote w:id="4">
    <w:p w14:paraId="31030441" w14:textId="77777777" w:rsidR="001C4F1A" w:rsidRPr="00B72B0C" w:rsidRDefault="001C4F1A" w:rsidP="005E1309">
      <w:pPr>
        <w:pStyle w:val="Textonotapie"/>
        <w:rPr>
          <w:sz w:val="16"/>
        </w:rPr>
      </w:pPr>
      <w:r w:rsidRPr="00B72B0C">
        <w:rPr>
          <w:rStyle w:val="Refdenotaalpie"/>
          <w:sz w:val="16"/>
        </w:rPr>
        <w:footnoteRef/>
      </w:r>
      <w:r w:rsidRPr="00B72B0C">
        <w:rPr>
          <w:sz w:val="16"/>
        </w:rPr>
        <w:t xml:space="preserve"> Cifras al 13 de mayo de 2019.</w:t>
      </w:r>
    </w:p>
  </w:footnote>
  <w:footnote w:id="5">
    <w:p w14:paraId="5BC6ED68" w14:textId="266E8A59" w:rsidR="001C4F1A" w:rsidRPr="008E3EA3" w:rsidRDefault="001C4F1A" w:rsidP="003D380A">
      <w:pPr>
        <w:pStyle w:val="Textonotapie"/>
        <w:jc w:val="both"/>
      </w:pPr>
      <w:r>
        <w:rPr>
          <w:rStyle w:val="Refdenotaalpie"/>
        </w:rPr>
        <w:footnoteRef/>
      </w:r>
      <w:r w:rsidRPr="001D6F25">
        <w:rPr>
          <w:lang w:val="en-US"/>
        </w:rPr>
        <w:t xml:space="preserve"> United Nations</w:t>
      </w:r>
      <w:r>
        <w:rPr>
          <w:lang w:val="en-US"/>
        </w:rPr>
        <w:t>, Department of Economic and Social Affairs</w:t>
      </w:r>
      <w:r w:rsidRPr="001D6F25">
        <w:rPr>
          <w:lang w:val="en-US"/>
        </w:rPr>
        <w:t xml:space="preserve"> (2018), E-Government Survey 2018</w:t>
      </w:r>
      <w:r>
        <w:rPr>
          <w:lang w:val="en-US"/>
        </w:rPr>
        <w:t xml:space="preserve">: Gering E-Government to Support Transformation </w:t>
      </w:r>
      <w:proofErr w:type="gramStart"/>
      <w:r>
        <w:rPr>
          <w:lang w:val="en-US"/>
        </w:rPr>
        <w:t>Towards</w:t>
      </w:r>
      <w:proofErr w:type="gramEnd"/>
      <w:r>
        <w:rPr>
          <w:lang w:val="en-US"/>
        </w:rPr>
        <w:t xml:space="preserve"> Sustainable and Resilient Societies. </w:t>
      </w:r>
      <w:r w:rsidRPr="001D6F25">
        <w:t xml:space="preserve">Disponible en: </w:t>
      </w:r>
      <w:hyperlink r:id="rId2" w:history="1">
        <w:r>
          <w:rPr>
            <w:rStyle w:val="Hipervnculo"/>
          </w:rPr>
          <w:t>https://publicadministration.un.org/egovkb/Portals/egovkb/Documents/un/2018-Survey/E-Government%20Survey%202018_FINAL%20for%20web.pdf</w:t>
        </w:r>
      </w:hyperlink>
      <w:r>
        <w:t xml:space="preserve"> </w:t>
      </w:r>
    </w:p>
  </w:footnote>
  <w:footnote w:id="6">
    <w:p w14:paraId="798E86AB" w14:textId="77777777" w:rsidR="001C4F1A" w:rsidRPr="00DD06A0" w:rsidRDefault="001C4F1A"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6BD150CB" w14:textId="77777777" w:rsidR="001C4F1A" w:rsidRPr="00DD06A0" w:rsidRDefault="001C4F1A"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5815738E" w14:textId="77777777" w:rsidR="001C4F1A" w:rsidRPr="00DD06A0" w:rsidRDefault="001C4F1A"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49FEF982" w14:textId="77777777" w:rsidR="001C4F1A" w:rsidRPr="00DD06A0" w:rsidRDefault="001C4F1A" w:rsidP="00BA1B2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0">
    <w:p w14:paraId="55B6D1C8" w14:textId="77777777" w:rsidR="001C4F1A" w:rsidRPr="00DD06A0" w:rsidRDefault="001C4F1A"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14:paraId="619AD286" w14:textId="77777777" w:rsidR="001C4F1A" w:rsidRPr="00DD06A0" w:rsidRDefault="001C4F1A" w:rsidP="00BA1B2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2">
    <w:p w14:paraId="0B8B5BF7" w14:textId="77777777" w:rsidR="001C4F1A" w:rsidRPr="00DD06A0" w:rsidRDefault="001C4F1A"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3">
    <w:p w14:paraId="7C53BAD0" w14:textId="77777777" w:rsidR="001C4F1A" w:rsidRPr="00DD06A0" w:rsidRDefault="001C4F1A" w:rsidP="0089657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4">
    <w:p w14:paraId="3332C496" w14:textId="77777777" w:rsidR="001C4F1A" w:rsidRPr="00DD06A0" w:rsidRDefault="001C4F1A"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5">
    <w:p w14:paraId="1BA566AA" w14:textId="77777777" w:rsidR="001C4F1A" w:rsidRPr="00DD06A0" w:rsidRDefault="001C4F1A" w:rsidP="0089657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6">
    <w:p w14:paraId="1E9A9A22" w14:textId="77777777" w:rsidR="00CC09F0" w:rsidRPr="00DD06A0" w:rsidRDefault="00CC09F0" w:rsidP="00CC09F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7">
    <w:p w14:paraId="336046B3" w14:textId="77777777" w:rsidR="001C4F1A" w:rsidRPr="00C13B8E" w:rsidRDefault="001C4F1A"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8">
    <w:p w14:paraId="0F850AAF" w14:textId="77777777" w:rsidR="001C4F1A" w:rsidRPr="00C13B8E" w:rsidRDefault="001C4F1A" w:rsidP="00C13B8E">
      <w:pPr>
        <w:jc w:val="both"/>
        <w:rPr>
          <w:rFonts w:ascii="Calibri Light" w:hAnsi="Calibri Light"/>
          <w:color w:val="1F497D"/>
        </w:rPr>
      </w:pPr>
      <w:r w:rsidRPr="00B72B0C">
        <w:rPr>
          <w:rStyle w:val="Refdenotaalpie"/>
          <w:sz w:val="16"/>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9">
    <w:p w14:paraId="7DF7A440" w14:textId="77777777" w:rsidR="001C4F1A" w:rsidRPr="00B72B0C" w:rsidRDefault="001C4F1A">
      <w:pPr>
        <w:pStyle w:val="Textonotapie"/>
        <w:rPr>
          <w:sz w:val="16"/>
        </w:rPr>
      </w:pPr>
      <w:r>
        <w:rPr>
          <w:rStyle w:val="Refdenotaalpie"/>
        </w:rPr>
        <w:footnoteRef/>
      </w:r>
      <w:r>
        <w:t xml:space="preserve"> </w:t>
      </w:r>
      <w:r w:rsidRPr="00B72B0C">
        <w:rPr>
          <w:sz w:val="16"/>
        </w:rPr>
        <w:t>Disponible en: https://sjf.scjn.gob.mx/SJFSist/paginas/DetalleGeneralV2.aspx?ID=2003142&amp;Clase=DetalleTesisBL&amp;Semanario=0</w:t>
      </w:r>
    </w:p>
  </w:footnote>
  <w:footnote w:id="20">
    <w:p w14:paraId="206532CC" w14:textId="77777777" w:rsidR="001C4F1A" w:rsidRPr="00B72B0C" w:rsidRDefault="001C4F1A" w:rsidP="008D70BC">
      <w:pPr>
        <w:pStyle w:val="Textonotapie"/>
        <w:rPr>
          <w:sz w:val="16"/>
        </w:rPr>
      </w:pPr>
      <w:r w:rsidRPr="00B72B0C">
        <w:rPr>
          <w:rStyle w:val="Refdenotaalpie"/>
          <w:sz w:val="16"/>
        </w:rPr>
        <w:footnoteRef/>
      </w:r>
      <w:r w:rsidRPr="00B72B0C">
        <w:rPr>
          <w:sz w:val="16"/>
        </w:rPr>
        <w:t xml:space="preserve"> Disponible en: https://sjf.scjn.gob.mx/SJFSist/paginas/DetalleGeneralV2.aspx?ID=2003142&amp;Clase=DetalleTesisBL&amp;Semanario=0</w:t>
      </w:r>
    </w:p>
  </w:footnote>
  <w:footnote w:id="21">
    <w:p w14:paraId="655A8636" w14:textId="77777777" w:rsidR="001C4F1A" w:rsidRPr="00DD06A0" w:rsidRDefault="001C4F1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CDBB81B" w14:textId="77777777" w:rsidR="001C4F1A" w:rsidRPr="00DD06A0" w:rsidRDefault="001C4F1A">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7432D2A0" w14:textId="77777777" w:rsidR="001C4F1A" w:rsidRPr="00DD06A0" w:rsidRDefault="001C4F1A">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CC736C4" w14:textId="77777777" w:rsidR="001C4F1A" w:rsidRPr="00DD06A0" w:rsidRDefault="001C4F1A">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18CD3BE" w14:textId="77777777" w:rsidR="001C4F1A" w:rsidRPr="00DD06A0" w:rsidRDefault="001C4F1A"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2">
    <w:p w14:paraId="72A4185B" w14:textId="77777777" w:rsidR="001C4F1A" w:rsidRPr="00DD06A0" w:rsidRDefault="001C4F1A"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1C475053" w14:textId="77777777" w:rsidR="001C4F1A" w:rsidRPr="00DD06A0" w:rsidRDefault="001C4F1A"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7988" w14:textId="77777777" w:rsidR="001C4F1A" w:rsidRPr="00501ADF" w:rsidRDefault="001C4F1A"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75C6F9E5" wp14:editId="6D6DB24F">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A132750" w14:textId="77777777" w:rsidR="001C4F1A" w:rsidRPr="00DD06A0" w:rsidRDefault="001C4F1A"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6F9E5"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A132750" w14:textId="77777777" w:rsidR="001C4F1A" w:rsidRPr="00DD06A0" w:rsidRDefault="001C4F1A"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245E8519" wp14:editId="5924E86C">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B7A1F9D" w14:textId="77777777" w:rsidR="001C4F1A" w:rsidRDefault="001C4F1A">
    <w:pPr>
      <w:pStyle w:val="Encabezado"/>
    </w:pPr>
  </w:p>
  <w:p w14:paraId="571B8F45" w14:textId="77777777" w:rsidR="001C4F1A" w:rsidRDefault="001C4F1A">
    <w:pPr>
      <w:pStyle w:val="Encabezado"/>
    </w:pPr>
  </w:p>
  <w:p w14:paraId="57541D9C" w14:textId="77777777" w:rsidR="001C4F1A" w:rsidRDefault="001C4F1A">
    <w:pPr>
      <w:pStyle w:val="Encabezado"/>
    </w:pPr>
    <w:r>
      <w:rPr>
        <w:noProof/>
        <w:lang w:eastAsia="es-MX"/>
      </w:rPr>
      <mc:AlternateContent>
        <mc:Choice Requires="wps">
          <w:drawing>
            <wp:anchor distT="0" distB="0" distL="114300" distR="114300" simplePos="0" relativeHeight="251659264" behindDoc="0" locked="0" layoutInCell="1" allowOverlap="1" wp14:anchorId="77F556FD" wp14:editId="1A172D5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642F64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100D7D1" w14:textId="77777777" w:rsidR="001C4F1A" w:rsidRDefault="001C4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23E5F"/>
    <w:multiLevelType w:val="hybridMultilevel"/>
    <w:tmpl w:val="3F645494"/>
    <w:lvl w:ilvl="0" w:tplc="E4729234">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B7A28"/>
    <w:multiLevelType w:val="hybridMultilevel"/>
    <w:tmpl w:val="10969796"/>
    <w:lvl w:ilvl="0" w:tplc="F3B05CEA">
      <w:start w:val="1"/>
      <w:numFmt w:val="lowerLetter"/>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D5C6C"/>
    <w:multiLevelType w:val="hybridMultilevel"/>
    <w:tmpl w:val="DA74442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C1198"/>
    <w:multiLevelType w:val="hybridMultilevel"/>
    <w:tmpl w:val="36C215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DE3F54"/>
    <w:multiLevelType w:val="hybridMultilevel"/>
    <w:tmpl w:val="8BE0B4E2"/>
    <w:lvl w:ilvl="0" w:tplc="080A0001">
      <w:start w:val="1"/>
      <w:numFmt w:val="bullet"/>
      <w:lvlText w:val=""/>
      <w:lvlJc w:val="left"/>
      <w:pPr>
        <w:ind w:left="699" w:hanging="360"/>
      </w:pPr>
      <w:rPr>
        <w:rFonts w:ascii="Symbol" w:hAnsi="Symbol" w:hint="default"/>
      </w:rPr>
    </w:lvl>
    <w:lvl w:ilvl="1" w:tplc="080A0003" w:tentative="1">
      <w:start w:val="1"/>
      <w:numFmt w:val="bullet"/>
      <w:lvlText w:val="o"/>
      <w:lvlJc w:val="left"/>
      <w:pPr>
        <w:ind w:left="1419" w:hanging="360"/>
      </w:pPr>
      <w:rPr>
        <w:rFonts w:ascii="Courier New" w:hAnsi="Courier New" w:cs="Courier New" w:hint="default"/>
      </w:rPr>
    </w:lvl>
    <w:lvl w:ilvl="2" w:tplc="080A0005" w:tentative="1">
      <w:start w:val="1"/>
      <w:numFmt w:val="bullet"/>
      <w:lvlText w:val=""/>
      <w:lvlJc w:val="left"/>
      <w:pPr>
        <w:ind w:left="2139" w:hanging="360"/>
      </w:pPr>
      <w:rPr>
        <w:rFonts w:ascii="Wingdings" w:hAnsi="Wingdings" w:hint="default"/>
      </w:rPr>
    </w:lvl>
    <w:lvl w:ilvl="3" w:tplc="080A0001" w:tentative="1">
      <w:start w:val="1"/>
      <w:numFmt w:val="bullet"/>
      <w:lvlText w:val=""/>
      <w:lvlJc w:val="left"/>
      <w:pPr>
        <w:ind w:left="2859" w:hanging="360"/>
      </w:pPr>
      <w:rPr>
        <w:rFonts w:ascii="Symbol" w:hAnsi="Symbol" w:hint="default"/>
      </w:rPr>
    </w:lvl>
    <w:lvl w:ilvl="4" w:tplc="080A0003" w:tentative="1">
      <w:start w:val="1"/>
      <w:numFmt w:val="bullet"/>
      <w:lvlText w:val="o"/>
      <w:lvlJc w:val="left"/>
      <w:pPr>
        <w:ind w:left="3579" w:hanging="360"/>
      </w:pPr>
      <w:rPr>
        <w:rFonts w:ascii="Courier New" w:hAnsi="Courier New" w:cs="Courier New" w:hint="default"/>
      </w:rPr>
    </w:lvl>
    <w:lvl w:ilvl="5" w:tplc="080A0005" w:tentative="1">
      <w:start w:val="1"/>
      <w:numFmt w:val="bullet"/>
      <w:lvlText w:val=""/>
      <w:lvlJc w:val="left"/>
      <w:pPr>
        <w:ind w:left="4299" w:hanging="360"/>
      </w:pPr>
      <w:rPr>
        <w:rFonts w:ascii="Wingdings" w:hAnsi="Wingdings" w:hint="default"/>
      </w:rPr>
    </w:lvl>
    <w:lvl w:ilvl="6" w:tplc="080A0001" w:tentative="1">
      <w:start w:val="1"/>
      <w:numFmt w:val="bullet"/>
      <w:lvlText w:val=""/>
      <w:lvlJc w:val="left"/>
      <w:pPr>
        <w:ind w:left="5019" w:hanging="360"/>
      </w:pPr>
      <w:rPr>
        <w:rFonts w:ascii="Symbol" w:hAnsi="Symbol" w:hint="default"/>
      </w:rPr>
    </w:lvl>
    <w:lvl w:ilvl="7" w:tplc="080A0003" w:tentative="1">
      <w:start w:val="1"/>
      <w:numFmt w:val="bullet"/>
      <w:lvlText w:val="o"/>
      <w:lvlJc w:val="left"/>
      <w:pPr>
        <w:ind w:left="5739" w:hanging="360"/>
      </w:pPr>
      <w:rPr>
        <w:rFonts w:ascii="Courier New" w:hAnsi="Courier New" w:cs="Courier New" w:hint="default"/>
      </w:rPr>
    </w:lvl>
    <w:lvl w:ilvl="8" w:tplc="080A0005" w:tentative="1">
      <w:start w:val="1"/>
      <w:numFmt w:val="bullet"/>
      <w:lvlText w:val=""/>
      <w:lvlJc w:val="left"/>
      <w:pPr>
        <w:ind w:left="6459" w:hanging="360"/>
      </w:pPr>
      <w:rPr>
        <w:rFonts w:ascii="Wingdings" w:hAnsi="Wingdings" w:hint="default"/>
      </w:rPr>
    </w:lvl>
  </w:abstractNum>
  <w:abstractNum w:abstractNumId="6" w15:restartNumberingAfterBreak="0">
    <w:nsid w:val="292773F2"/>
    <w:multiLevelType w:val="hybridMultilevel"/>
    <w:tmpl w:val="60E82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2B5903"/>
    <w:multiLevelType w:val="hybridMultilevel"/>
    <w:tmpl w:val="DA74442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B45D0F"/>
    <w:multiLevelType w:val="hybridMultilevel"/>
    <w:tmpl w:val="9592ACAE"/>
    <w:lvl w:ilvl="0" w:tplc="080A0019">
      <w:start w:val="1"/>
      <w:numFmt w:val="lowerLetter"/>
      <w:lvlText w:val="%1."/>
      <w:lvlJc w:val="left"/>
      <w:pPr>
        <w:ind w:left="987" w:hanging="360"/>
      </w:p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14"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9C643F"/>
    <w:multiLevelType w:val="hybridMultilevel"/>
    <w:tmpl w:val="5E2A03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E5738E"/>
    <w:multiLevelType w:val="hybridMultilevel"/>
    <w:tmpl w:val="754C5970"/>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793484"/>
    <w:multiLevelType w:val="hybridMultilevel"/>
    <w:tmpl w:val="89061E9C"/>
    <w:lvl w:ilvl="0" w:tplc="974846CC">
      <w:start w:val="3"/>
      <w:numFmt w:val="lowerLetter"/>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2" w15:restartNumberingAfterBreak="0">
    <w:nsid w:val="786040AF"/>
    <w:multiLevelType w:val="hybridMultilevel"/>
    <w:tmpl w:val="94BA307A"/>
    <w:lvl w:ilvl="0" w:tplc="080A0017">
      <w:start w:val="1"/>
      <w:numFmt w:val="lowerLetter"/>
      <w:lvlText w:val="%1)"/>
      <w:lvlJc w:val="left"/>
      <w:pPr>
        <w:ind w:left="987" w:hanging="360"/>
      </w:p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23" w15:restartNumberingAfterBreak="0">
    <w:nsid w:val="791C673C"/>
    <w:multiLevelType w:val="hybridMultilevel"/>
    <w:tmpl w:val="6AEAF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24"/>
  </w:num>
  <w:num w:numId="5">
    <w:abstractNumId w:val="10"/>
  </w:num>
  <w:num w:numId="6">
    <w:abstractNumId w:val="19"/>
  </w:num>
  <w:num w:numId="7">
    <w:abstractNumId w:val="17"/>
  </w:num>
  <w:num w:numId="8">
    <w:abstractNumId w:val="2"/>
  </w:num>
  <w:num w:numId="9">
    <w:abstractNumId w:val="14"/>
  </w:num>
  <w:num w:numId="10">
    <w:abstractNumId w:val="11"/>
  </w:num>
  <w:num w:numId="11">
    <w:abstractNumId w:val="18"/>
  </w:num>
  <w:num w:numId="12">
    <w:abstractNumId w:val="8"/>
  </w:num>
  <w:num w:numId="13">
    <w:abstractNumId w:val="23"/>
  </w:num>
  <w:num w:numId="14">
    <w:abstractNumId w:val="4"/>
  </w:num>
  <w:num w:numId="15">
    <w:abstractNumId w:val="6"/>
  </w:num>
  <w:num w:numId="16">
    <w:abstractNumId w:val="16"/>
  </w:num>
  <w:num w:numId="17">
    <w:abstractNumId w:val="5"/>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2"/>
  </w:num>
  <w:num w:numId="21">
    <w:abstractNumId w:val="20"/>
  </w:num>
  <w:num w:numId="22">
    <w:abstractNumId w:val="21"/>
  </w:num>
  <w:num w:numId="23">
    <w:abstractNumId w:val="22"/>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6C61"/>
    <w:rsid w:val="00021824"/>
    <w:rsid w:val="00023BBB"/>
    <w:rsid w:val="00024E95"/>
    <w:rsid w:val="00024F60"/>
    <w:rsid w:val="000271CF"/>
    <w:rsid w:val="0003021E"/>
    <w:rsid w:val="0003274F"/>
    <w:rsid w:val="00032AC1"/>
    <w:rsid w:val="00034387"/>
    <w:rsid w:val="00036391"/>
    <w:rsid w:val="00040B9F"/>
    <w:rsid w:val="00044D30"/>
    <w:rsid w:val="000515E2"/>
    <w:rsid w:val="000525CE"/>
    <w:rsid w:val="00052E55"/>
    <w:rsid w:val="00053ED6"/>
    <w:rsid w:val="00054F32"/>
    <w:rsid w:val="00055FDC"/>
    <w:rsid w:val="00056852"/>
    <w:rsid w:val="00064264"/>
    <w:rsid w:val="0006478F"/>
    <w:rsid w:val="00072473"/>
    <w:rsid w:val="000745A6"/>
    <w:rsid w:val="0007696E"/>
    <w:rsid w:val="000803C1"/>
    <w:rsid w:val="0008388F"/>
    <w:rsid w:val="00084543"/>
    <w:rsid w:val="000864CA"/>
    <w:rsid w:val="00092976"/>
    <w:rsid w:val="0009393C"/>
    <w:rsid w:val="00096418"/>
    <w:rsid w:val="00097C5D"/>
    <w:rsid w:val="000A139C"/>
    <w:rsid w:val="000A6113"/>
    <w:rsid w:val="000B1D99"/>
    <w:rsid w:val="000B74F7"/>
    <w:rsid w:val="000C0949"/>
    <w:rsid w:val="000C437C"/>
    <w:rsid w:val="000C4BF1"/>
    <w:rsid w:val="000C5B8C"/>
    <w:rsid w:val="000D1A71"/>
    <w:rsid w:val="000E4310"/>
    <w:rsid w:val="000E76B9"/>
    <w:rsid w:val="000F1068"/>
    <w:rsid w:val="000F152A"/>
    <w:rsid w:val="000F2804"/>
    <w:rsid w:val="000F43BD"/>
    <w:rsid w:val="000F48E5"/>
    <w:rsid w:val="0010387E"/>
    <w:rsid w:val="00110844"/>
    <w:rsid w:val="00114FC4"/>
    <w:rsid w:val="0012060D"/>
    <w:rsid w:val="00125F2F"/>
    <w:rsid w:val="00126284"/>
    <w:rsid w:val="001305E3"/>
    <w:rsid w:val="0013160A"/>
    <w:rsid w:val="001325D9"/>
    <w:rsid w:val="001334A3"/>
    <w:rsid w:val="00133F02"/>
    <w:rsid w:val="0013616C"/>
    <w:rsid w:val="00136258"/>
    <w:rsid w:val="00141468"/>
    <w:rsid w:val="001420EF"/>
    <w:rsid w:val="001432F7"/>
    <w:rsid w:val="001576FA"/>
    <w:rsid w:val="0016005B"/>
    <w:rsid w:val="00161F94"/>
    <w:rsid w:val="0016600F"/>
    <w:rsid w:val="00167AE5"/>
    <w:rsid w:val="00184CD1"/>
    <w:rsid w:val="00184EE2"/>
    <w:rsid w:val="00191347"/>
    <w:rsid w:val="00192BB7"/>
    <w:rsid w:val="001932FC"/>
    <w:rsid w:val="0019354C"/>
    <w:rsid w:val="00194A29"/>
    <w:rsid w:val="001A2B67"/>
    <w:rsid w:val="001A6216"/>
    <w:rsid w:val="001A695F"/>
    <w:rsid w:val="001B2C4E"/>
    <w:rsid w:val="001B4EC7"/>
    <w:rsid w:val="001C4F1A"/>
    <w:rsid w:val="001C5415"/>
    <w:rsid w:val="001D0B68"/>
    <w:rsid w:val="001D1C85"/>
    <w:rsid w:val="001D50AB"/>
    <w:rsid w:val="001D7BA9"/>
    <w:rsid w:val="001E2426"/>
    <w:rsid w:val="001F4091"/>
    <w:rsid w:val="001F47CE"/>
    <w:rsid w:val="001F631F"/>
    <w:rsid w:val="001F6AC4"/>
    <w:rsid w:val="002025CB"/>
    <w:rsid w:val="002138F9"/>
    <w:rsid w:val="00213FB6"/>
    <w:rsid w:val="00221DE7"/>
    <w:rsid w:val="002220C2"/>
    <w:rsid w:val="00223FA1"/>
    <w:rsid w:val="00225569"/>
    <w:rsid w:val="00225DA6"/>
    <w:rsid w:val="0022741B"/>
    <w:rsid w:val="00234092"/>
    <w:rsid w:val="00235D84"/>
    <w:rsid w:val="0024028F"/>
    <w:rsid w:val="00242CD9"/>
    <w:rsid w:val="0024409C"/>
    <w:rsid w:val="0024420B"/>
    <w:rsid w:val="0025635A"/>
    <w:rsid w:val="00260074"/>
    <w:rsid w:val="0026442A"/>
    <w:rsid w:val="00266011"/>
    <w:rsid w:val="0026633D"/>
    <w:rsid w:val="002700A3"/>
    <w:rsid w:val="00275D93"/>
    <w:rsid w:val="00280ABF"/>
    <w:rsid w:val="0028148B"/>
    <w:rsid w:val="00282C1F"/>
    <w:rsid w:val="00286496"/>
    <w:rsid w:val="00295E97"/>
    <w:rsid w:val="00296B6B"/>
    <w:rsid w:val="00296F51"/>
    <w:rsid w:val="002A092A"/>
    <w:rsid w:val="002A555F"/>
    <w:rsid w:val="002B512B"/>
    <w:rsid w:val="002B670F"/>
    <w:rsid w:val="002B754C"/>
    <w:rsid w:val="002C0D86"/>
    <w:rsid w:val="002C2362"/>
    <w:rsid w:val="002D489D"/>
    <w:rsid w:val="002E12CB"/>
    <w:rsid w:val="002E1C84"/>
    <w:rsid w:val="002E72C5"/>
    <w:rsid w:val="0030055F"/>
    <w:rsid w:val="00302B16"/>
    <w:rsid w:val="003039BF"/>
    <w:rsid w:val="00305A61"/>
    <w:rsid w:val="00310F8E"/>
    <w:rsid w:val="00321446"/>
    <w:rsid w:val="00323D08"/>
    <w:rsid w:val="00325574"/>
    <w:rsid w:val="00326797"/>
    <w:rsid w:val="00334A8D"/>
    <w:rsid w:val="00341560"/>
    <w:rsid w:val="00342CBF"/>
    <w:rsid w:val="00344D0C"/>
    <w:rsid w:val="00345D60"/>
    <w:rsid w:val="003461A6"/>
    <w:rsid w:val="003466D4"/>
    <w:rsid w:val="003523C1"/>
    <w:rsid w:val="00356E5F"/>
    <w:rsid w:val="0036062D"/>
    <w:rsid w:val="003645F6"/>
    <w:rsid w:val="0036632D"/>
    <w:rsid w:val="00366881"/>
    <w:rsid w:val="00374B25"/>
    <w:rsid w:val="00376614"/>
    <w:rsid w:val="00376BB2"/>
    <w:rsid w:val="00376C2D"/>
    <w:rsid w:val="003825CF"/>
    <w:rsid w:val="00382ACD"/>
    <w:rsid w:val="003840A8"/>
    <w:rsid w:val="003847AF"/>
    <w:rsid w:val="003852AB"/>
    <w:rsid w:val="00385411"/>
    <w:rsid w:val="0039105F"/>
    <w:rsid w:val="0039184E"/>
    <w:rsid w:val="003967C2"/>
    <w:rsid w:val="003A2870"/>
    <w:rsid w:val="003A3E18"/>
    <w:rsid w:val="003A524A"/>
    <w:rsid w:val="003B3D57"/>
    <w:rsid w:val="003C3084"/>
    <w:rsid w:val="003C6FEE"/>
    <w:rsid w:val="003D380A"/>
    <w:rsid w:val="003D5B8C"/>
    <w:rsid w:val="003F05E7"/>
    <w:rsid w:val="003F12D0"/>
    <w:rsid w:val="00402D18"/>
    <w:rsid w:val="00411B5B"/>
    <w:rsid w:val="00413E89"/>
    <w:rsid w:val="0042420D"/>
    <w:rsid w:val="00427F29"/>
    <w:rsid w:val="0043031F"/>
    <w:rsid w:val="00435A5D"/>
    <w:rsid w:val="00444E63"/>
    <w:rsid w:val="0045409C"/>
    <w:rsid w:val="00457E37"/>
    <w:rsid w:val="004618C2"/>
    <w:rsid w:val="004624CB"/>
    <w:rsid w:val="00477EE2"/>
    <w:rsid w:val="00484EEE"/>
    <w:rsid w:val="004915BC"/>
    <w:rsid w:val="004A52FF"/>
    <w:rsid w:val="004A6C57"/>
    <w:rsid w:val="004B1DB4"/>
    <w:rsid w:val="004B4B2B"/>
    <w:rsid w:val="004B6836"/>
    <w:rsid w:val="004C788D"/>
    <w:rsid w:val="004D2C81"/>
    <w:rsid w:val="004D5B4A"/>
    <w:rsid w:val="004E0C7E"/>
    <w:rsid w:val="004E0DA9"/>
    <w:rsid w:val="004E7170"/>
    <w:rsid w:val="004F049A"/>
    <w:rsid w:val="004F5DFD"/>
    <w:rsid w:val="004F6ABE"/>
    <w:rsid w:val="004F76A1"/>
    <w:rsid w:val="00501ADF"/>
    <w:rsid w:val="00502109"/>
    <w:rsid w:val="00503ECB"/>
    <w:rsid w:val="00505B08"/>
    <w:rsid w:val="00510390"/>
    <w:rsid w:val="00510939"/>
    <w:rsid w:val="00530DA4"/>
    <w:rsid w:val="005321FF"/>
    <w:rsid w:val="005335CF"/>
    <w:rsid w:val="00533F9A"/>
    <w:rsid w:val="00537FE4"/>
    <w:rsid w:val="00540129"/>
    <w:rsid w:val="00542979"/>
    <w:rsid w:val="005465C4"/>
    <w:rsid w:val="005500E4"/>
    <w:rsid w:val="0055086C"/>
    <w:rsid w:val="005511A6"/>
    <w:rsid w:val="00552E7C"/>
    <w:rsid w:val="00553A7C"/>
    <w:rsid w:val="00557F8B"/>
    <w:rsid w:val="00560409"/>
    <w:rsid w:val="005642C7"/>
    <w:rsid w:val="0056472E"/>
    <w:rsid w:val="005665BE"/>
    <w:rsid w:val="00567049"/>
    <w:rsid w:val="005707DC"/>
    <w:rsid w:val="00571EE5"/>
    <w:rsid w:val="00574EAE"/>
    <w:rsid w:val="005754DD"/>
    <w:rsid w:val="00575914"/>
    <w:rsid w:val="00575929"/>
    <w:rsid w:val="00575E81"/>
    <w:rsid w:val="005818F0"/>
    <w:rsid w:val="00585FE8"/>
    <w:rsid w:val="00587662"/>
    <w:rsid w:val="00596FDE"/>
    <w:rsid w:val="005A268E"/>
    <w:rsid w:val="005A40FB"/>
    <w:rsid w:val="005A459D"/>
    <w:rsid w:val="005A6B82"/>
    <w:rsid w:val="005A6B8E"/>
    <w:rsid w:val="005B5D65"/>
    <w:rsid w:val="005B66F7"/>
    <w:rsid w:val="005B677B"/>
    <w:rsid w:val="005E0B58"/>
    <w:rsid w:val="005E1309"/>
    <w:rsid w:val="005E5EF9"/>
    <w:rsid w:val="005F360B"/>
    <w:rsid w:val="005F3A21"/>
    <w:rsid w:val="00623290"/>
    <w:rsid w:val="00623A1E"/>
    <w:rsid w:val="00625F27"/>
    <w:rsid w:val="00630BFD"/>
    <w:rsid w:val="00631478"/>
    <w:rsid w:val="00643C18"/>
    <w:rsid w:val="00644908"/>
    <w:rsid w:val="00647771"/>
    <w:rsid w:val="0066091C"/>
    <w:rsid w:val="00660FC4"/>
    <w:rsid w:val="00662241"/>
    <w:rsid w:val="0066264C"/>
    <w:rsid w:val="006662E2"/>
    <w:rsid w:val="006717D5"/>
    <w:rsid w:val="00673EAE"/>
    <w:rsid w:val="00680061"/>
    <w:rsid w:val="00681141"/>
    <w:rsid w:val="0068307E"/>
    <w:rsid w:val="006A319F"/>
    <w:rsid w:val="006B0FA0"/>
    <w:rsid w:val="006B2802"/>
    <w:rsid w:val="006B3DF6"/>
    <w:rsid w:val="006B4D9B"/>
    <w:rsid w:val="006C0005"/>
    <w:rsid w:val="006C395A"/>
    <w:rsid w:val="006C5932"/>
    <w:rsid w:val="006D2CDA"/>
    <w:rsid w:val="006D36D8"/>
    <w:rsid w:val="006D3EAB"/>
    <w:rsid w:val="006D7A08"/>
    <w:rsid w:val="006E0632"/>
    <w:rsid w:val="006E45F0"/>
    <w:rsid w:val="006E5EB5"/>
    <w:rsid w:val="006E6735"/>
    <w:rsid w:val="006E6CA0"/>
    <w:rsid w:val="006F3B10"/>
    <w:rsid w:val="006F3F05"/>
    <w:rsid w:val="007011F9"/>
    <w:rsid w:val="00711C10"/>
    <w:rsid w:val="007140E1"/>
    <w:rsid w:val="00717D01"/>
    <w:rsid w:val="00720673"/>
    <w:rsid w:val="007216A1"/>
    <w:rsid w:val="00722A0E"/>
    <w:rsid w:val="00723B3A"/>
    <w:rsid w:val="00723BBB"/>
    <w:rsid w:val="00726208"/>
    <w:rsid w:val="00726945"/>
    <w:rsid w:val="00726FD1"/>
    <w:rsid w:val="00727813"/>
    <w:rsid w:val="00730C94"/>
    <w:rsid w:val="00743E6B"/>
    <w:rsid w:val="007440FC"/>
    <w:rsid w:val="00747E9C"/>
    <w:rsid w:val="0075198C"/>
    <w:rsid w:val="00752E09"/>
    <w:rsid w:val="00760C47"/>
    <w:rsid w:val="00761666"/>
    <w:rsid w:val="00761BDB"/>
    <w:rsid w:val="00766F6D"/>
    <w:rsid w:val="007719AA"/>
    <w:rsid w:val="0077220A"/>
    <w:rsid w:val="0077372B"/>
    <w:rsid w:val="00773730"/>
    <w:rsid w:val="0077609B"/>
    <w:rsid w:val="0078556A"/>
    <w:rsid w:val="00790373"/>
    <w:rsid w:val="0079137D"/>
    <w:rsid w:val="007969D8"/>
    <w:rsid w:val="007A1D7B"/>
    <w:rsid w:val="007A44A3"/>
    <w:rsid w:val="007A49AD"/>
    <w:rsid w:val="007B46E3"/>
    <w:rsid w:val="007B6B06"/>
    <w:rsid w:val="007B73C9"/>
    <w:rsid w:val="007B7BB9"/>
    <w:rsid w:val="007C088B"/>
    <w:rsid w:val="007C319D"/>
    <w:rsid w:val="007C5AAD"/>
    <w:rsid w:val="007D4E5B"/>
    <w:rsid w:val="007F4F65"/>
    <w:rsid w:val="00800501"/>
    <w:rsid w:val="00800DF9"/>
    <w:rsid w:val="00801FED"/>
    <w:rsid w:val="00804F49"/>
    <w:rsid w:val="0082019C"/>
    <w:rsid w:val="0082151C"/>
    <w:rsid w:val="0082308D"/>
    <w:rsid w:val="00825642"/>
    <w:rsid w:val="00826696"/>
    <w:rsid w:val="00831ADD"/>
    <w:rsid w:val="00831B95"/>
    <w:rsid w:val="00836E59"/>
    <w:rsid w:val="00847397"/>
    <w:rsid w:val="0086684A"/>
    <w:rsid w:val="00870931"/>
    <w:rsid w:val="0087193B"/>
    <w:rsid w:val="00874784"/>
    <w:rsid w:val="008765D1"/>
    <w:rsid w:val="00876D05"/>
    <w:rsid w:val="00877ABA"/>
    <w:rsid w:val="008858A7"/>
    <w:rsid w:val="008933E4"/>
    <w:rsid w:val="00894944"/>
    <w:rsid w:val="00896305"/>
    <w:rsid w:val="0089657E"/>
    <w:rsid w:val="00896D6B"/>
    <w:rsid w:val="008A16C4"/>
    <w:rsid w:val="008A1900"/>
    <w:rsid w:val="008A2F51"/>
    <w:rsid w:val="008A3C5C"/>
    <w:rsid w:val="008A48B0"/>
    <w:rsid w:val="008B7D93"/>
    <w:rsid w:val="008C0268"/>
    <w:rsid w:val="008C561C"/>
    <w:rsid w:val="008C5F5F"/>
    <w:rsid w:val="008C74EB"/>
    <w:rsid w:val="008C76AF"/>
    <w:rsid w:val="008D6813"/>
    <w:rsid w:val="008D70BC"/>
    <w:rsid w:val="008E1821"/>
    <w:rsid w:val="008E3011"/>
    <w:rsid w:val="008E7FF5"/>
    <w:rsid w:val="008F6CFE"/>
    <w:rsid w:val="008F7F93"/>
    <w:rsid w:val="0090010F"/>
    <w:rsid w:val="009115C1"/>
    <w:rsid w:val="00913DCD"/>
    <w:rsid w:val="00915B6E"/>
    <w:rsid w:val="009275A2"/>
    <w:rsid w:val="00931335"/>
    <w:rsid w:val="00931DB2"/>
    <w:rsid w:val="00932A4C"/>
    <w:rsid w:val="00945AAC"/>
    <w:rsid w:val="0095222D"/>
    <w:rsid w:val="00953825"/>
    <w:rsid w:val="009566B7"/>
    <w:rsid w:val="00957160"/>
    <w:rsid w:val="009575A2"/>
    <w:rsid w:val="00957C28"/>
    <w:rsid w:val="00960757"/>
    <w:rsid w:val="00970693"/>
    <w:rsid w:val="00972415"/>
    <w:rsid w:val="00975294"/>
    <w:rsid w:val="00992A5B"/>
    <w:rsid w:val="009A2347"/>
    <w:rsid w:val="009A2BA5"/>
    <w:rsid w:val="009A504C"/>
    <w:rsid w:val="009B0360"/>
    <w:rsid w:val="009B32A2"/>
    <w:rsid w:val="009B3908"/>
    <w:rsid w:val="009C004D"/>
    <w:rsid w:val="009C21D6"/>
    <w:rsid w:val="009C4FD5"/>
    <w:rsid w:val="009D3717"/>
    <w:rsid w:val="009D3DC7"/>
    <w:rsid w:val="009D4AC4"/>
    <w:rsid w:val="009E66A0"/>
    <w:rsid w:val="00A0193A"/>
    <w:rsid w:val="00A028BC"/>
    <w:rsid w:val="00A04442"/>
    <w:rsid w:val="00A04DC8"/>
    <w:rsid w:val="00A14610"/>
    <w:rsid w:val="00A147C0"/>
    <w:rsid w:val="00A15E5D"/>
    <w:rsid w:val="00A1622C"/>
    <w:rsid w:val="00A17580"/>
    <w:rsid w:val="00A20E88"/>
    <w:rsid w:val="00A22A4C"/>
    <w:rsid w:val="00A24A60"/>
    <w:rsid w:val="00A25249"/>
    <w:rsid w:val="00A328CC"/>
    <w:rsid w:val="00A33587"/>
    <w:rsid w:val="00A3405F"/>
    <w:rsid w:val="00A35A74"/>
    <w:rsid w:val="00A40D98"/>
    <w:rsid w:val="00A41460"/>
    <w:rsid w:val="00A4383D"/>
    <w:rsid w:val="00A45793"/>
    <w:rsid w:val="00A4786A"/>
    <w:rsid w:val="00A52180"/>
    <w:rsid w:val="00A658E4"/>
    <w:rsid w:val="00A724AB"/>
    <w:rsid w:val="00A73AD8"/>
    <w:rsid w:val="00A73B0C"/>
    <w:rsid w:val="00A76C37"/>
    <w:rsid w:val="00A83F6D"/>
    <w:rsid w:val="00A918CC"/>
    <w:rsid w:val="00A947E6"/>
    <w:rsid w:val="00AB226A"/>
    <w:rsid w:val="00AB3BA3"/>
    <w:rsid w:val="00AB4C45"/>
    <w:rsid w:val="00AD0466"/>
    <w:rsid w:val="00AD4689"/>
    <w:rsid w:val="00AD5493"/>
    <w:rsid w:val="00AD56C6"/>
    <w:rsid w:val="00AD7125"/>
    <w:rsid w:val="00AD7803"/>
    <w:rsid w:val="00AE0FD8"/>
    <w:rsid w:val="00AE41C1"/>
    <w:rsid w:val="00AE4604"/>
    <w:rsid w:val="00AF12A5"/>
    <w:rsid w:val="00AF1341"/>
    <w:rsid w:val="00AF76CF"/>
    <w:rsid w:val="00B0252D"/>
    <w:rsid w:val="00B02D84"/>
    <w:rsid w:val="00B141DF"/>
    <w:rsid w:val="00B14F33"/>
    <w:rsid w:val="00B15AF6"/>
    <w:rsid w:val="00B16B16"/>
    <w:rsid w:val="00B22577"/>
    <w:rsid w:val="00B2268D"/>
    <w:rsid w:val="00B25BF2"/>
    <w:rsid w:val="00B30DC6"/>
    <w:rsid w:val="00B31809"/>
    <w:rsid w:val="00B3355F"/>
    <w:rsid w:val="00B35CA0"/>
    <w:rsid w:val="00B41497"/>
    <w:rsid w:val="00B42555"/>
    <w:rsid w:val="00B43A5B"/>
    <w:rsid w:val="00B53E8B"/>
    <w:rsid w:val="00B577B7"/>
    <w:rsid w:val="00B6461E"/>
    <w:rsid w:val="00B66051"/>
    <w:rsid w:val="00B72B0C"/>
    <w:rsid w:val="00B73435"/>
    <w:rsid w:val="00B74C55"/>
    <w:rsid w:val="00B76C9A"/>
    <w:rsid w:val="00B8778E"/>
    <w:rsid w:val="00B91D01"/>
    <w:rsid w:val="00B940EB"/>
    <w:rsid w:val="00B97C55"/>
    <w:rsid w:val="00BA1B27"/>
    <w:rsid w:val="00BA6819"/>
    <w:rsid w:val="00BA7009"/>
    <w:rsid w:val="00BB0A7C"/>
    <w:rsid w:val="00BB2949"/>
    <w:rsid w:val="00BB5452"/>
    <w:rsid w:val="00BB5C59"/>
    <w:rsid w:val="00BC2A05"/>
    <w:rsid w:val="00BC3F68"/>
    <w:rsid w:val="00BC5A06"/>
    <w:rsid w:val="00BC7ADA"/>
    <w:rsid w:val="00BD365A"/>
    <w:rsid w:val="00BD3740"/>
    <w:rsid w:val="00BD466D"/>
    <w:rsid w:val="00BF19C0"/>
    <w:rsid w:val="00BF4409"/>
    <w:rsid w:val="00BF7629"/>
    <w:rsid w:val="00BF7D33"/>
    <w:rsid w:val="00C000C3"/>
    <w:rsid w:val="00C07034"/>
    <w:rsid w:val="00C128A9"/>
    <w:rsid w:val="00C13B8E"/>
    <w:rsid w:val="00C14B46"/>
    <w:rsid w:val="00C20770"/>
    <w:rsid w:val="00C2465A"/>
    <w:rsid w:val="00C31536"/>
    <w:rsid w:val="00C31790"/>
    <w:rsid w:val="00C33EDF"/>
    <w:rsid w:val="00C346E2"/>
    <w:rsid w:val="00C35155"/>
    <w:rsid w:val="00C43088"/>
    <w:rsid w:val="00C43F99"/>
    <w:rsid w:val="00C50E57"/>
    <w:rsid w:val="00C56A89"/>
    <w:rsid w:val="00C64CD5"/>
    <w:rsid w:val="00C70B8D"/>
    <w:rsid w:val="00C76841"/>
    <w:rsid w:val="00C77AC5"/>
    <w:rsid w:val="00C81772"/>
    <w:rsid w:val="00C84CB1"/>
    <w:rsid w:val="00C85769"/>
    <w:rsid w:val="00C90779"/>
    <w:rsid w:val="00C917FC"/>
    <w:rsid w:val="00C937A7"/>
    <w:rsid w:val="00C9396B"/>
    <w:rsid w:val="00CA3F49"/>
    <w:rsid w:val="00CA5A61"/>
    <w:rsid w:val="00CA6681"/>
    <w:rsid w:val="00CB2ABF"/>
    <w:rsid w:val="00CB397C"/>
    <w:rsid w:val="00CB409F"/>
    <w:rsid w:val="00CC09F0"/>
    <w:rsid w:val="00CD1EF9"/>
    <w:rsid w:val="00CD214A"/>
    <w:rsid w:val="00CD4362"/>
    <w:rsid w:val="00CD5E2A"/>
    <w:rsid w:val="00CE082D"/>
    <w:rsid w:val="00CE2F13"/>
    <w:rsid w:val="00CE3C00"/>
    <w:rsid w:val="00CE50CC"/>
    <w:rsid w:val="00CE5C9B"/>
    <w:rsid w:val="00CF1C87"/>
    <w:rsid w:val="00CF642C"/>
    <w:rsid w:val="00CF74F0"/>
    <w:rsid w:val="00D0103F"/>
    <w:rsid w:val="00D01989"/>
    <w:rsid w:val="00D04F27"/>
    <w:rsid w:val="00D06BA6"/>
    <w:rsid w:val="00D106F1"/>
    <w:rsid w:val="00D17577"/>
    <w:rsid w:val="00D21B65"/>
    <w:rsid w:val="00D221B5"/>
    <w:rsid w:val="00D22433"/>
    <w:rsid w:val="00D23BD5"/>
    <w:rsid w:val="00D500A9"/>
    <w:rsid w:val="00D52B06"/>
    <w:rsid w:val="00D52C89"/>
    <w:rsid w:val="00D60B12"/>
    <w:rsid w:val="00D67FED"/>
    <w:rsid w:val="00D71DE4"/>
    <w:rsid w:val="00D7459C"/>
    <w:rsid w:val="00D87902"/>
    <w:rsid w:val="00D91703"/>
    <w:rsid w:val="00D976C3"/>
    <w:rsid w:val="00DA6CB6"/>
    <w:rsid w:val="00DA76FB"/>
    <w:rsid w:val="00DC156F"/>
    <w:rsid w:val="00DC2B70"/>
    <w:rsid w:val="00DD06A0"/>
    <w:rsid w:val="00DD4D9A"/>
    <w:rsid w:val="00DD61A0"/>
    <w:rsid w:val="00DF3B23"/>
    <w:rsid w:val="00DF7853"/>
    <w:rsid w:val="00E016AD"/>
    <w:rsid w:val="00E05F1C"/>
    <w:rsid w:val="00E104F9"/>
    <w:rsid w:val="00E10A07"/>
    <w:rsid w:val="00E16AC7"/>
    <w:rsid w:val="00E21B49"/>
    <w:rsid w:val="00E25EA5"/>
    <w:rsid w:val="00E27972"/>
    <w:rsid w:val="00E27C76"/>
    <w:rsid w:val="00E3567A"/>
    <w:rsid w:val="00E360A5"/>
    <w:rsid w:val="00E442AC"/>
    <w:rsid w:val="00E462C9"/>
    <w:rsid w:val="00E5212D"/>
    <w:rsid w:val="00E6080B"/>
    <w:rsid w:val="00E634B3"/>
    <w:rsid w:val="00E66E3F"/>
    <w:rsid w:val="00E6711B"/>
    <w:rsid w:val="00E72966"/>
    <w:rsid w:val="00E757D5"/>
    <w:rsid w:val="00E81BD4"/>
    <w:rsid w:val="00E84534"/>
    <w:rsid w:val="00E86886"/>
    <w:rsid w:val="00EA7094"/>
    <w:rsid w:val="00EB08E9"/>
    <w:rsid w:val="00EB24EB"/>
    <w:rsid w:val="00EB7211"/>
    <w:rsid w:val="00EC1911"/>
    <w:rsid w:val="00EC315D"/>
    <w:rsid w:val="00ED2479"/>
    <w:rsid w:val="00ED3888"/>
    <w:rsid w:val="00EF2BA8"/>
    <w:rsid w:val="00EF60BA"/>
    <w:rsid w:val="00EF7B81"/>
    <w:rsid w:val="00F00A4F"/>
    <w:rsid w:val="00F013F5"/>
    <w:rsid w:val="00F0140F"/>
    <w:rsid w:val="00F0449E"/>
    <w:rsid w:val="00F05970"/>
    <w:rsid w:val="00F26B55"/>
    <w:rsid w:val="00F3123F"/>
    <w:rsid w:val="00F31821"/>
    <w:rsid w:val="00F33358"/>
    <w:rsid w:val="00F3345B"/>
    <w:rsid w:val="00F419BB"/>
    <w:rsid w:val="00F52456"/>
    <w:rsid w:val="00F52640"/>
    <w:rsid w:val="00F600F0"/>
    <w:rsid w:val="00F60CAE"/>
    <w:rsid w:val="00F6159A"/>
    <w:rsid w:val="00F7053E"/>
    <w:rsid w:val="00F716CB"/>
    <w:rsid w:val="00F81A0C"/>
    <w:rsid w:val="00F9055A"/>
    <w:rsid w:val="00F9297B"/>
    <w:rsid w:val="00F92AE5"/>
    <w:rsid w:val="00FA0EBC"/>
    <w:rsid w:val="00FA1E75"/>
    <w:rsid w:val="00FA2A94"/>
    <w:rsid w:val="00FA323F"/>
    <w:rsid w:val="00FA4934"/>
    <w:rsid w:val="00FA4DB9"/>
    <w:rsid w:val="00FA7064"/>
    <w:rsid w:val="00FB00F7"/>
    <w:rsid w:val="00FB13F5"/>
    <w:rsid w:val="00FB19C9"/>
    <w:rsid w:val="00FB54DC"/>
    <w:rsid w:val="00FB6915"/>
    <w:rsid w:val="00FC0996"/>
    <w:rsid w:val="00FC2EAA"/>
    <w:rsid w:val="00FE39ED"/>
    <w:rsid w:val="00FE4884"/>
    <w:rsid w:val="00FE4AA6"/>
    <w:rsid w:val="00FE5778"/>
    <w:rsid w:val="00FF3384"/>
    <w:rsid w:val="00FF3FCF"/>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0E38"/>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table" w:styleId="Tabladecuadrcula4-nfasis6">
    <w:name w:val="Grid Table 4 Accent 6"/>
    <w:basedOn w:val="Tablanormal"/>
    <w:uiPriority w:val="49"/>
    <w:rsid w:val="004B4B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4915BC"/>
    <w:pPr>
      <w:autoSpaceDE w:val="0"/>
      <w:autoSpaceDN w:val="0"/>
      <w:adjustRightInd w:val="0"/>
      <w:spacing w:after="0" w:line="240" w:lineRule="auto"/>
    </w:pPr>
    <w:rPr>
      <w:rFonts w:ascii="BFWIV J+ Titillium" w:hAnsi="BFWIV J+ Titillium" w:cs="BFWIV J+ Titillium"/>
      <w:color w:val="000000"/>
      <w:sz w:val="24"/>
      <w:szCs w:val="24"/>
    </w:rPr>
  </w:style>
  <w:style w:type="paragraph" w:styleId="Sinespaciado">
    <w:name w:val="No Spacing"/>
    <w:uiPriority w:val="1"/>
    <w:qFormat/>
    <w:rsid w:val="00800DF9"/>
    <w:pPr>
      <w:spacing w:after="0" w:line="240" w:lineRule="auto"/>
    </w:pPr>
    <w:rPr>
      <w:rFonts w:ascii="Calibri" w:eastAsia="Calibri" w:hAnsi="Calibri" w:cs="Times New Roman"/>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9C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publications.iadb.org/bitstream/handle/11319/7282/CMFDPColecci%C3%B3n_procesamiento_y_publicaci%C3%B3n_de_informaci%C3%B3n_estad%C3%ADstica.pdf?sequence=1" TargetMode="External"/><Relationship Id="rId26" Type="http://schemas.openxmlformats.org/officeDocument/2006/relationships/hyperlink" Target="https://www.researchgate.net/publication/264848111_ELEMENTS_OF_STATISTICAL_DECISION_MAKING" TargetMode="External"/><Relationship Id="rId3" Type="http://schemas.openxmlformats.org/officeDocument/2006/relationships/customXml" Target="../customXml/item3.xml"/><Relationship Id="rId21" Type="http://schemas.openxmlformats.org/officeDocument/2006/relationships/hyperlink" Target="https://publications.iadb.org/bitstream/handle/11319/7282/CMFDPColecci%C3%B3n_procesamiento_y_publicaci%C3%B3n_de_informaci%C3%B3n_estad%C3%ADstica.pdf?sequence=1"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ublications.iadb.org/bitstream/handle/11319/7282/CMFDPColecci%C3%B3n_procesamiento_y_publicaci%C3%B3n_de_informaci%C3%B3n_estad%C3%ADstica.pdf?sequence=1"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ublications.iadb.org/bitstream/handle/11319/7282/CMFDPColecci%C3%B3n_procesamiento_y_publicaci%C3%B3n_de_informaci%C3%B3n_estad%C3%ADstica.pdf?sequence=1" TargetMode="External"/><Relationship Id="rId20" Type="http://schemas.openxmlformats.org/officeDocument/2006/relationships/hyperlink" Target="https://publications.iadb.org/bitstream/handle/11319/7282/CMFDPColecci%C3%B3n_procesamiento_y_publicaci%C3%B3n_de_informaci%C3%B3n_estad%C3%ADstica.pdf?sequence=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ac.sanchez@ift.org.mx"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publications.iadb.org/bitstream/handle/11319/7282/CMFDPColecci%C3%B3n_procesamiento_y_publicaci%C3%B3n_de_informaci%C3%B3n_estad%C3%ADstica.pdf?sequence=1"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ations.iadb.org/bitstream/handle/11319/7282/CMFDPColecci%C3%B3n_procesamiento_y_publicaci%C3%B3n_de_informaci%C3%B3n_estad%C3%ADstica.pdf?sequence=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consultas-publicas/anteproyecto-de-acuerdo-del-pleno-del-instituto-federal-de-telecomunicaciones-por-el-que-se-dan" TargetMode="External"/><Relationship Id="rId22" Type="http://schemas.openxmlformats.org/officeDocument/2006/relationships/hyperlink" Target="https://publications.iadb.org/bitstream/handle/11319/7282/CMFDPColecci%C3%B3n_procesamiento_y_publicaci%C3%B3n_de_informaci%C3%B3n_estad%C3%ADstica.pdf?sequence=1"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publicadministration.un.org/egovkb/Portals/egovkb/Documents/un/2018-Survey/E-Government%20Survey%202018_FINAL%20for%20web.pdf" TargetMode="External"/><Relationship Id="rId1" Type="http://schemas.openxmlformats.org/officeDocument/2006/relationships/hyperlink" Target="http://internet.contenidos.inegi.org.mx/contenidos/Productos/prod_serv/contenidos/espanol/bvinegi/productos/metodologias/est/Glos_Est_B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083AB9C8135C47F3A678B09144E0B8FA"/>
        <w:category>
          <w:name w:val="General"/>
          <w:gallery w:val="placeholder"/>
        </w:category>
        <w:types>
          <w:type w:val="bbPlcHdr"/>
        </w:types>
        <w:behaviors>
          <w:behavior w:val="content"/>
        </w:behaviors>
        <w:guid w:val="{54D44A1A-1132-4718-B2D3-9234B5DAA9A6}"/>
      </w:docPartPr>
      <w:docPartBody>
        <w:p w:rsidR="00C85099" w:rsidRDefault="00C85099" w:rsidP="00C85099">
          <w:pPr>
            <w:pStyle w:val="083AB9C8135C47F3A678B09144E0B8FA"/>
          </w:pPr>
          <w:r w:rsidRPr="00B76C9A">
            <w:rPr>
              <w:rStyle w:val="Textodelmarcadordeposicin"/>
              <w:sz w:val="20"/>
              <w:szCs w:val="20"/>
            </w:rPr>
            <w:t>Elija un elemento.</w:t>
          </w:r>
        </w:p>
      </w:docPartBody>
    </w:docPart>
    <w:docPart>
      <w:docPartPr>
        <w:name w:val="26F6987E1E9145DF8D7CA7F230A8D458"/>
        <w:category>
          <w:name w:val="General"/>
          <w:gallery w:val="placeholder"/>
        </w:category>
        <w:types>
          <w:type w:val="bbPlcHdr"/>
        </w:types>
        <w:behaviors>
          <w:behavior w:val="content"/>
        </w:behaviors>
        <w:guid w:val="{9286B2E4-2650-4185-8111-9BFF2AFDC2F2}"/>
      </w:docPartPr>
      <w:docPartBody>
        <w:p w:rsidR="00C85099" w:rsidRDefault="00C85099" w:rsidP="00C85099">
          <w:pPr>
            <w:pStyle w:val="26F6987E1E9145DF8D7CA7F230A8D458"/>
          </w:pPr>
          <w:r w:rsidRPr="00B76C9A">
            <w:rPr>
              <w:rStyle w:val="Textodelmarcadordeposicin"/>
              <w:sz w:val="20"/>
              <w:szCs w:val="20"/>
            </w:rPr>
            <w:t>Elija un elemento.</w:t>
          </w:r>
        </w:p>
      </w:docPartBody>
    </w:docPart>
    <w:docPart>
      <w:docPartPr>
        <w:name w:val="D2E0E58D45834DDAB31B1A09F6E50693"/>
        <w:category>
          <w:name w:val="General"/>
          <w:gallery w:val="placeholder"/>
        </w:category>
        <w:types>
          <w:type w:val="bbPlcHdr"/>
        </w:types>
        <w:behaviors>
          <w:behavior w:val="content"/>
        </w:behaviors>
        <w:guid w:val="{F82AF115-AD13-41F3-912A-BFA2AC270056}"/>
      </w:docPartPr>
      <w:docPartBody>
        <w:p w:rsidR="00C85099" w:rsidRDefault="00C85099" w:rsidP="00C85099">
          <w:pPr>
            <w:pStyle w:val="D2E0E58D45834DDAB31B1A09F6E50693"/>
          </w:pPr>
          <w:r w:rsidRPr="00B76C9A">
            <w:rPr>
              <w:rStyle w:val="Textodelmarcadordeposicin"/>
              <w:sz w:val="20"/>
              <w:szCs w:val="20"/>
            </w:rPr>
            <w:t>Elija un elemento.</w:t>
          </w:r>
        </w:p>
      </w:docPartBody>
    </w:docPart>
    <w:docPart>
      <w:docPartPr>
        <w:name w:val="9E5739C4F111449D9EEC5A6599A17033"/>
        <w:category>
          <w:name w:val="General"/>
          <w:gallery w:val="placeholder"/>
        </w:category>
        <w:types>
          <w:type w:val="bbPlcHdr"/>
        </w:types>
        <w:behaviors>
          <w:behavior w:val="content"/>
        </w:behaviors>
        <w:guid w:val="{BA22ACB3-50F9-4451-AE45-37DE56307194}"/>
      </w:docPartPr>
      <w:docPartBody>
        <w:p w:rsidR="00C85099" w:rsidRDefault="00C85099" w:rsidP="00C85099">
          <w:pPr>
            <w:pStyle w:val="9E5739C4F111449D9EEC5A6599A17033"/>
          </w:pPr>
          <w:r w:rsidRPr="000271CF">
            <w:rPr>
              <w:rStyle w:val="Textodelmarcadordeposicin"/>
              <w:sz w:val="20"/>
              <w:szCs w:val="20"/>
            </w:rPr>
            <w:t>Elija un elemento.</w:t>
          </w:r>
        </w:p>
      </w:docPartBody>
    </w:docPart>
    <w:docPart>
      <w:docPartPr>
        <w:name w:val="D4D1AAC5DDD848E0AD3AD74041A27D0E"/>
        <w:category>
          <w:name w:val="General"/>
          <w:gallery w:val="placeholder"/>
        </w:category>
        <w:types>
          <w:type w:val="bbPlcHdr"/>
        </w:types>
        <w:behaviors>
          <w:behavior w:val="content"/>
        </w:behaviors>
        <w:guid w:val="{794A5DC6-C90D-40C5-97F1-E36BF2F7BAA2}"/>
      </w:docPartPr>
      <w:docPartBody>
        <w:p w:rsidR="00C85099" w:rsidRDefault="00C85099" w:rsidP="00C85099">
          <w:pPr>
            <w:pStyle w:val="D4D1AAC5DDD848E0AD3AD74041A27D0E"/>
          </w:pPr>
          <w:r w:rsidRPr="000271CF">
            <w:rPr>
              <w:rStyle w:val="Textodelmarcadordeposicin"/>
              <w:sz w:val="20"/>
              <w:szCs w:val="20"/>
            </w:rPr>
            <w:t>Elija un elemento.</w:t>
          </w:r>
        </w:p>
      </w:docPartBody>
    </w:docPart>
    <w:docPart>
      <w:docPartPr>
        <w:name w:val="2FA940F0EBB04AAB9960223545EE040C"/>
        <w:category>
          <w:name w:val="General"/>
          <w:gallery w:val="placeholder"/>
        </w:category>
        <w:types>
          <w:type w:val="bbPlcHdr"/>
        </w:types>
        <w:behaviors>
          <w:behavior w:val="content"/>
        </w:behaviors>
        <w:guid w:val="{D67D905A-7DE1-4699-8451-90A8CA0F27B1}"/>
      </w:docPartPr>
      <w:docPartBody>
        <w:p w:rsidR="00C85099" w:rsidRDefault="00C85099" w:rsidP="00C85099">
          <w:pPr>
            <w:pStyle w:val="2FA940F0EBB04AAB9960223545EE040C"/>
          </w:pPr>
          <w:r w:rsidRPr="000271CF">
            <w:rPr>
              <w:rStyle w:val="Textodelmarcadordeposicin"/>
              <w:sz w:val="20"/>
              <w:szCs w:val="20"/>
            </w:rPr>
            <w:t>Elija un elemento.</w:t>
          </w:r>
        </w:p>
      </w:docPartBody>
    </w:docPart>
    <w:docPart>
      <w:docPartPr>
        <w:name w:val="BBDBD541C02A49E2A4AD11A5DFC67430"/>
        <w:category>
          <w:name w:val="General"/>
          <w:gallery w:val="placeholder"/>
        </w:category>
        <w:types>
          <w:type w:val="bbPlcHdr"/>
        </w:types>
        <w:behaviors>
          <w:behavior w:val="content"/>
        </w:behaviors>
        <w:guid w:val="{5DC68537-908F-46F7-8317-9695E6478D2E}"/>
      </w:docPartPr>
      <w:docPartBody>
        <w:p w:rsidR="00C85099" w:rsidRDefault="00C85099" w:rsidP="00C85099">
          <w:pPr>
            <w:pStyle w:val="BBDBD541C02A49E2A4AD11A5DFC67430"/>
          </w:pPr>
          <w:r w:rsidRPr="000271CF">
            <w:rPr>
              <w:rStyle w:val="Textodelmarcadordeposicin"/>
              <w:sz w:val="20"/>
              <w:szCs w:val="20"/>
            </w:rPr>
            <w:t>Elija un elemento.</w:t>
          </w:r>
        </w:p>
      </w:docPartBody>
    </w:docPart>
    <w:docPart>
      <w:docPartPr>
        <w:name w:val="1507CA6E72974EC79ECD33D642BA8237"/>
        <w:category>
          <w:name w:val="General"/>
          <w:gallery w:val="placeholder"/>
        </w:category>
        <w:types>
          <w:type w:val="bbPlcHdr"/>
        </w:types>
        <w:behaviors>
          <w:behavior w:val="content"/>
        </w:behaviors>
        <w:guid w:val="{7A2BC326-67BA-4805-A3C1-922F35E5440A}"/>
      </w:docPartPr>
      <w:docPartBody>
        <w:p w:rsidR="00C85099" w:rsidRDefault="00C85099" w:rsidP="00C85099">
          <w:pPr>
            <w:pStyle w:val="1507CA6E72974EC79ECD33D642BA8237"/>
          </w:pPr>
          <w:r w:rsidRPr="000271CF">
            <w:rPr>
              <w:rStyle w:val="Textodelmarcadordeposicin"/>
              <w:sz w:val="20"/>
              <w:szCs w:val="20"/>
            </w:rPr>
            <w:t>Elija un elemento.</w:t>
          </w:r>
        </w:p>
      </w:docPartBody>
    </w:docPart>
    <w:docPart>
      <w:docPartPr>
        <w:name w:val="898E9484ABFB4C5AB30ACC5655239A08"/>
        <w:category>
          <w:name w:val="General"/>
          <w:gallery w:val="placeholder"/>
        </w:category>
        <w:types>
          <w:type w:val="bbPlcHdr"/>
        </w:types>
        <w:behaviors>
          <w:behavior w:val="content"/>
        </w:behaviors>
        <w:guid w:val="{D654CF3E-4E09-42E7-968B-270E14EDAA03}"/>
      </w:docPartPr>
      <w:docPartBody>
        <w:p w:rsidR="00C85099" w:rsidRDefault="00C85099" w:rsidP="00C85099">
          <w:pPr>
            <w:pStyle w:val="898E9484ABFB4C5AB30ACC5655239A08"/>
          </w:pPr>
          <w:r w:rsidRPr="000271CF">
            <w:rPr>
              <w:rStyle w:val="Textodelmarcadordeposicin"/>
              <w:sz w:val="20"/>
              <w:szCs w:val="20"/>
            </w:rPr>
            <w:t>Elija un elemento.</w:t>
          </w:r>
        </w:p>
      </w:docPartBody>
    </w:docPart>
    <w:docPart>
      <w:docPartPr>
        <w:name w:val="C61A11AB99F74428A7DD4843B45E0325"/>
        <w:category>
          <w:name w:val="General"/>
          <w:gallery w:val="placeholder"/>
        </w:category>
        <w:types>
          <w:type w:val="bbPlcHdr"/>
        </w:types>
        <w:behaviors>
          <w:behavior w:val="content"/>
        </w:behaviors>
        <w:guid w:val="{5650D3BC-E218-455C-AE09-26E26ACFCB23}"/>
      </w:docPartPr>
      <w:docPartBody>
        <w:p w:rsidR="00C85099" w:rsidRDefault="00C85099" w:rsidP="00C85099">
          <w:pPr>
            <w:pStyle w:val="C61A11AB99F74428A7DD4843B45E0325"/>
          </w:pPr>
          <w:r w:rsidRPr="000271CF">
            <w:rPr>
              <w:rStyle w:val="Textodelmarcadordeposicin"/>
              <w:sz w:val="20"/>
              <w:szCs w:val="20"/>
            </w:rPr>
            <w:t>Elija un elemento.</w:t>
          </w:r>
        </w:p>
      </w:docPartBody>
    </w:docPart>
    <w:docPart>
      <w:docPartPr>
        <w:name w:val="36892ED32230477DB4FF1EC9938E6785"/>
        <w:category>
          <w:name w:val="General"/>
          <w:gallery w:val="placeholder"/>
        </w:category>
        <w:types>
          <w:type w:val="bbPlcHdr"/>
        </w:types>
        <w:behaviors>
          <w:behavior w:val="content"/>
        </w:behaviors>
        <w:guid w:val="{544D0CA2-FC29-4B99-9643-0CD10535868E}"/>
      </w:docPartPr>
      <w:docPartBody>
        <w:p w:rsidR="00C85099" w:rsidRDefault="00C85099" w:rsidP="00C85099">
          <w:pPr>
            <w:pStyle w:val="36892ED32230477DB4FF1EC9938E6785"/>
          </w:pPr>
          <w:r w:rsidRPr="00DC156F">
            <w:rPr>
              <w:rStyle w:val="Textodelmarcadordeposicin"/>
              <w:sz w:val="20"/>
            </w:rPr>
            <w:t>Elija un elemento.</w:t>
          </w:r>
        </w:p>
      </w:docPartBody>
    </w:docPart>
    <w:docPart>
      <w:docPartPr>
        <w:name w:val="E387F6CD82444DD9B45FA4B77DDC06FF"/>
        <w:category>
          <w:name w:val="General"/>
          <w:gallery w:val="placeholder"/>
        </w:category>
        <w:types>
          <w:type w:val="bbPlcHdr"/>
        </w:types>
        <w:behaviors>
          <w:behavior w:val="content"/>
        </w:behaviors>
        <w:guid w:val="{9ED66E86-42EF-4E64-8816-E0EEA70809A6}"/>
      </w:docPartPr>
      <w:docPartBody>
        <w:p w:rsidR="00C85099" w:rsidRDefault="00C85099" w:rsidP="00C85099">
          <w:pPr>
            <w:pStyle w:val="E387F6CD82444DD9B45FA4B77DDC06FF"/>
          </w:pPr>
          <w:r w:rsidRPr="00DC156F">
            <w:rPr>
              <w:rStyle w:val="Textodelmarcadordeposicin"/>
              <w:sz w:val="20"/>
            </w:rPr>
            <w:t>Elija un elemento.</w:t>
          </w:r>
        </w:p>
      </w:docPartBody>
    </w:docPart>
    <w:docPart>
      <w:docPartPr>
        <w:name w:val="601DF6B9E45F41BB99AE93F16A7E9394"/>
        <w:category>
          <w:name w:val="General"/>
          <w:gallery w:val="placeholder"/>
        </w:category>
        <w:types>
          <w:type w:val="bbPlcHdr"/>
        </w:types>
        <w:behaviors>
          <w:behavior w:val="content"/>
        </w:behaviors>
        <w:guid w:val="{01292506-35AC-4F2F-8964-78A1ACA15E8C}"/>
      </w:docPartPr>
      <w:docPartBody>
        <w:p w:rsidR="00C85099" w:rsidRDefault="00C85099" w:rsidP="00C85099">
          <w:pPr>
            <w:pStyle w:val="601DF6B9E45F41BB99AE93F16A7E9394"/>
          </w:pPr>
          <w:r w:rsidRPr="00DC156F">
            <w:rPr>
              <w:rStyle w:val="Textodelmarcadordeposicin"/>
              <w:sz w:val="20"/>
              <w:szCs w:val="20"/>
            </w:rPr>
            <w:t>Elija un elemento.</w:t>
          </w:r>
        </w:p>
      </w:docPartBody>
    </w:docPart>
    <w:docPart>
      <w:docPartPr>
        <w:name w:val="2B66AC95831449ABBF7569E62343730A"/>
        <w:category>
          <w:name w:val="General"/>
          <w:gallery w:val="placeholder"/>
        </w:category>
        <w:types>
          <w:type w:val="bbPlcHdr"/>
        </w:types>
        <w:behaviors>
          <w:behavior w:val="content"/>
        </w:behaviors>
        <w:guid w:val="{A94111D4-0329-4730-8478-6C56FA6080DF}"/>
      </w:docPartPr>
      <w:docPartBody>
        <w:p w:rsidR="00C85099" w:rsidRDefault="00C85099" w:rsidP="00C85099">
          <w:pPr>
            <w:pStyle w:val="2B66AC95831449ABBF7569E62343730A"/>
          </w:pPr>
          <w:r w:rsidRPr="00E84534">
            <w:rPr>
              <w:rStyle w:val="Textodelmarcadordeposicin"/>
              <w:sz w:val="20"/>
              <w:szCs w:val="20"/>
            </w:rPr>
            <w:t>Elija un elemento.</w:t>
          </w:r>
        </w:p>
      </w:docPartBody>
    </w:docPart>
    <w:docPart>
      <w:docPartPr>
        <w:name w:val="026B48A1A0FC442F9527445811EDB4FD"/>
        <w:category>
          <w:name w:val="General"/>
          <w:gallery w:val="placeholder"/>
        </w:category>
        <w:types>
          <w:type w:val="bbPlcHdr"/>
        </w:types>
        <w:behaviors>
          <w:behavior w:val="content"/>
        </w:behaviors>
        <w:guid w:val="{852242E9-9E5A-47DB-83F8-FAE454A6A926}"/>
      </w:docPartPr>
      <w:docPartBody>
        <w:p w:rsidR="00C85099" w:rsidRDefault="00C85099" w:rsidP="00C85099">
          <w:pPr>
            <w:pStyle w:val="026B48A1A0FC442F9527445811EDB4FD"/>
          </w:pPr>
          <w:r w:rsidRPr="000271CF">
            <w:rPr>
              <w:rStyle w:val="Textodelmarcadordeposicin"/>
              <w:sz w:val="20"/>
              <w:szCs w:val="20"/>
            </w:rPr>
            <w:t>Elija un elemento.</w:t>
          </w:r>
        </w:p>
      </w:docPartBody>
    </w:docPart>
    <w:docPart>
      <w:docPartPr>
        <w:name w:val="6A1900AE834C46DAB07F092EEE595078"/>
        <w:category>
          <w:name w:val="General"/>
          <w:gallery w:val="placeholder"/>
        </w:category>
        <w:types>
          <w:type w:val="bbPlcHdr"/>
        </w:types>
        <w:behaviors>
          <w:behavior w:val="content"/>
        </w:behaviors>
        <w:guid w:val="{171790EF-4872-4EB8-8E18-15CF6ED22D68}"/>
      </w:docPartPr>
      <w:docPartBody>
        <w:p w:rsidR="00C85099" w:rsidRDefault="00C85099" w:rsidP="00C85099">
          <w:pPr>
            <w:pStyle w:val="6A1900AE834C46DAB07F092EEE595078"/>
          </w:pPr>
          <w:r w:rsidRPr="000271CF">
            <w:rPr>
              <w:rStyle w:val="Textodelmarcadordeposicin"/>
              <w:sz w:val="20"/>
              <w:szCs w:val="20"/>
            </w:rPr>
            <w:t>Elija un elemento.</w:t>
          </w:r>
        </w:p>
      </w:docPartBody>
    </w:docPart>
    <w:docPart>
      <w:docPartPr>
        <w:name w:val="EA20367845064DA88F8B4FD5B186E6D7"/>
        <w:category>
          <w:name w:val="General"/>
          <w:gallery w:val="placeholder"/>
        </w:category>
        <w:types>
          <w:type w:val="bbPlcHdr"/>
        </w:types>
        <w:behaviors>
          <w:behavior w:val="content"/>
        </w:behaviors>
        <w:guid w:val="{D351F419-BA89-4A4C-B30F-D14FD11B7A01}"/>
      </w:docPartPr>
      <w:docPartBody>
        <w:p w:rsidR="00C85099" w:rsidRDefault="00C85099" w:rsidP="00C85099">
          <w:pPr>
            <w:pStyle w:val="EA20367845064DA88F8B4FD5B186E6D7"/>
          </w:pPr>
          <w:r w:rsidRPr="000271CF">
            <w:rPr>
              <w:rStyle w:val="Textodelmarcadordeposicin"/>
              <w:sz w:val="20"/>
              <w:szCs w:val="20"/>
            </w:rPr>
            <w:t>Elija un elemento.</w:t>
          </w:r>
        </w:p>
      </w:docPartBody>
    </w:docPart>
    <w:docPart>
      <w:docPartPr>
        <w:name w:val="E7C2CAD8EA7B4036A31D2B912B1FE121"/>
        <w:category>
          <w:name w:val="General"/>
          <w:gallery w:val="placeholder"/>
        </w:category>
        <w:types>
          <w:type w:val="bbPlcHdr"/>
        </w:types>
        <w:behaviors>
          <w:behavior w:val="content"/>
        </w:behaviors>
        <w:guid w:val="{65DBDDC6-1A8B-4F83-8CB4-D6F367D94CB7}"/>
      </w:docPartPr>
      <w:docPartBody>
        <w:p w:rsidR="00C85099" w:rsidRDefault="00C85099" w:rsidP="00C85099">
          <w:pPr>
            <w:pStyle w:val="E7C2CAD8EA7B4036A31D2B912B1FE121"/>
          </w:pPr>
          <w:r w:rsidRPr="000271CF">
            <w:rPr>
              <w:rStyle w:val="Textodelmarcadordeposicin"/>
              <w:sz w:val="20"/>
              <w:szCs w:val="20"/>
            </w:rPr>
            <w:t>Elija un elemento.</w:t>
          </w:r>
        </w:p>
      </w:docPartBody>
    </w:docPart>
    <w:docPart>
      <w:docPartPr>
        <w:name w:val="677C55B078A543FB99463E8061CFBEF4"/>
        <w:category>
          <w:name w:val="General"/>
          <w:gallery w:val="placeholder"/>
        </w:category>
        <w:types>
          <w:type w:val="bbPlcHdr"/>
        </w:types>
        <w:behaviors>
          <w:behavior w:val="content"/>
        </w:behaviors>
        <w:guid w:val="{22B1FC10-A549-4E54-830F-0907E057C9FC}"/>
      </w:docPartPr>
      <w:docPartBody>
        <w:p w:rsidR="00C85099" w:rsidRDefault="00C85099" w:rsidP="00C85099">
          <w:pPr>
            <w:pStyle w:val="677C55B078A543FB99463E8061CFBEF4"/>
          </w:pPr>
          <w:r w:rsidRPr="000271CF">
            <w:rPr>
              <w:rStyle w:val="Textodelmarcadordeposicin"/>
              <w:sz w:val="20"/>
              <w:szCs w:val="20"/>
            </w:rPr>
            <w:t>Elija un elemento.</w:t>
          </w:r>
        </w:p>
      </w:docPartBody>
    </w:docPart>
    <w:docPart>
      <w:docPartPr>
        <w:name w:val="02D6A1B074DE4845A13C0FA7D2CDBB50"/>
        <w:category>
          <w:name w:val="General"/>
          <w:gallery w:val="placeholder"/>
        </w:category>
        <w:types>
          <w:type w:val="bbPlcHdr"/>
        </w:types>
        <w:behaviors>
          <w:behavior w:val="content"/>
        </w:behaviors>
        <w:guid w:val="{1AF47646-F1A3-4ED0-9421-35996FF04A8E}"/>
      </w:docPartPr>
      <w:docPartBody>
        <w:p w:rsidR="00C85099" w:rsidRDefault="00C85099" w:rsidP="00C85099">
          <w:pPr>
            <w:pStyle w:val="02D6A1B074DE4845A13C0FA7D2CDBB50"/>
          </w:pPr>
          <w:r w:rsidRPr="000271CF">
            <w:rPr>
              <w:rStyle w:val="Textodelmarcadordeposicin"/>
              <w:sz w:val="20"/>
              <w:szCs w:val="20"/>
            </w:rPr>
            <w:t>Elija un elemento.</w:t>
          </w:r>
        </w:p>
      </w:docPartBody>
    </w:docPart>
    <w:docPart>
      <w:docPartPr>
        <w:name w:val="01427C1CBC9F40ADB197560730821854"/>
        <w:category>
          <w:name w:val="General"/>
          <w:gallery w:val="placeholder"/>
        </w:category>
        <w:types>
          <w:type w:val="bbPlcHdr"/>
        </w:types>
        <w:behaviors>
          <w:behavior w:val="content"/>
        </w:behaviors>
        <w:guid w:val="{97DAE304-A487-4FAA-B815-9B711AFE7567}"/>
      </w:docPartPr>
      <w:docPartBody>
        <w:p w:rsidR="00C85099" w:rsidRDefault="00C85099" w:rsidP="00C85099">
          <w:pPr>
            <w:pStyle w:val="01427C1CBC9F40ADB197560730821854"/>
          </w:pPr>
          <w:r w:rsidRPr="000271CF">
            <w:rPr>
              <w:rStyle w:val="Textodelmarcadordeposicin"/>
              <w:sz w:val="20"/>
              <w:szCs w:val="20"/>
            </w:rPr>
            <w:t>Elija un elemento.</w:t>
          </w:r>
        </w:p>
      </w:docPartBody>
    </w:docPart>
    <w:docPart>
      <w:docPartPr>
        <w:name w:val="79DDA955BC6247688825E2BBF41166F6"/>
        <w:category>
          <w:name w:val="General"/>
          <w:gallery w:val="placeholder"/>
        </w:category>
        <w:types>
          <w:type w:val="bbPlcHdr"/>
        </w:types>
        <w:behaviors>
          <w:behavior w:val="content"/>
        </w:behaviors>
        <w:guid w:val="{97E0AB08-FDC5-4A9A-8344-82CBB9486C9F}"/>
      </w:docPartPr>
      <w:docPartBody>
        <w:p w:rsidR="00C85099" w:rsidRDefault="00C85099" w:rsidP="00C85099">
          <w:pPr>
            <w:pStyle w:val="79DDA955BC6247688825E2BBF41166F6"/>
          </w:pPr>
          <w:r w:rsidRPr="00DC156F">
            <w:rPr>
              <w:rStyle w:val="Textodelmarcadordeposicin"/>
              <w:sz w:val="20"/>
            </w:rPr>
            <w:t>Elija un elemento.</w:t>
          </w:r>
        </w:p>
      </w:docPartBody>
    </w:docPart>
    <w:docPart>
      <w:docPartPr>
        <w:name w:val="FD214DD5A15146AF9DB5D57856A18F43"/>
        <w:category>
          <w:name w:val="General"/>
          <w:gallery w:val="placeholder"/>
        </w:category>
        <w:types>
          <w:type w:val="bbPlcHdr"/>
        </w:types>
        <w:behaviors>
          <w:behavior w:val="content"/>
        </w:behaviors>
        <w:guid w:val="{5C790540-9E6A-425B-B75D-327E4ABB35B4}"/>
      </w:docPartPr>
      <w:docPartBody>
        <w:p w:rsidR="00C85099" w:rsidRDefault="00C85099" w:rsidP="00C85099">
          <w:pPr>
            <w:pStyle w:val="FD214DD5A15146AF9DB5D57856A18F43"/>
          </w:pPr>
          <w:r w:rsidRPr="00DC156F">
            <w:rPr>
              <w:rStyle w:val="Textodelmarcadordeposicin"/>
              <w:sz w:val="20"/>
            </w:rPr>
            <w:t>Elija un elemento.</w:t>
          </w:r>
        </w:p>
      </w:docPartBody>
    </w:docPart>
    <w:docPart>
      <w:docPartPr>
        <w:name w:val="DCA38BDB452C4F7CA3CF78840710F7AE"/>
        <w:category>
          <w:name w:val="General"/>
          <w:gallery w:val="placeholder"/>
        </w:category>
        <w:types>
          <w:type w:val="bbPlcHdr"/>
        </w:types>
        <w:behaviors>
          <w:behavior w:val="content"/>
        </w:behaviors>
        <w:guid w:val="{D14ABBEF-F3AA-4E28-B47C-AED4FE42410A}"/>
      </w:docPartPr>
      <w:docPartBody>
        <w:p w:rsidR="00C85099" w:rsidRDefault="00C85099" w:rsidP="00C85099">
          <w:pPr>
            <w:pStyle w:val="DCA38BDB452C4F7CA3CF78840710F7AE"/>
          </w:pPr>
          <w:r w:rsidRPr="00DC156F">
            <w:rPr>
              <w:rStyle w:val="Textodelmarcadordeposicin"/>
              <w:sz w:val="20"/>
              <w:szCs w:val="20"/>
            </w:rPr>
            <w:t>Elija un elemento.</w:t>
          </w:r>
        </w:p>
      </w:docPartBody>
    </w:docPart>
    <w:docPart>
      <w:docPartPr>
        <w:name w:val="545243FE127F46A2B2A558F7223E2875"/>
        <w:category>
          <w:name w:val="General"/>
          <w:gallery w:val="placeholder"/>
        </w:category>
        <w:types>
          <w:type w:val="bbPlcHdr"/>
        </w:types>
        <w:behaviors>
          <w:behavior w:val="content"/>
        </w:behaviors>
        <w:guid w:val="{9703F933-9E80-412B-A044-0B56972692E5}"/>
      </w:docPartPr>
      <w:docPartBody>
        <w:p w:rsidR="00C85099" w:rsidRDefault="00C85099" w:rsidP="00C85099">
          <w:pPr>
            <w:pStyle w:val="545243FE127F46A2B2A558F7223E2875"/>
          </w:pPr>
          <w:r w:rsidRPr="00E84534">
            <w:rPr>
              <w:rStyle w:val="Textodelmarcadordeposicin"/>
              <w:sz w:val="20"/>
              <w:szCs w:val="20"/>
            </w:rPr>
            <w:t>Elija un elemento.</w:t>
          </w:r>
        </w:p>
      </w:docPartBody>
    </w:docPart>
    <w:docPart>
      <w:docPartPr>
        <w:name w:val="A5307CADDB99420C9F8678B199A37619"/>
        <w:category>
          <w:name w:val="General"/>
          <w:gallery w:val="placeholder"/>
        </w:category>
        <w:types>
          <w:type w:val="bbPlcHdr"/>
        </w:types>
        <w:behaviors>
          <w:behavior w:val="content"/>
        </w:behaviors>
        <w:guid w:val="{0BACADD5-DA65-4E20-9539-F422C188ACAA}"/>
      </w:docPartPr>
      <w:docPartBody>
        <w:p w:rsidR="00C85099" w:rsidRDefault="00C85099" w:rsidP="00C85099">
          <w:pPr>
            <w:pStyle w:val="A5307CADDB99420C9F8678B199A37619"/>
          </w:pPr>
          <w:r w:rsidRPr="000271CF">
            <w:rPr>
              <w:rStyle w:val="Textodelmarcadordeposicin"/>
              <w:sz w:val="20"/>
              <w:szCs w:val="20"/>
            </w:rPr>
            <w:t>Elija un elemento.</w:t>
          </w:r>
        </w:p>
      </w:docPartBody>
    </w:docPart>
    <w:docPart>
      <w:docPartPr>
        <w:name w:val="8BEBE8C50A0841DF8315728C8BA7B00B"/>
        <w:category>
          <w:name w:val="General"/>
          <w:gallery w:val="placeholder"/>
        </w:category>
        <w:types>
          <w:type w:val="bbPlcHdr"/>
        </w:types>
        <w:behaviors>
          <w:behavior w:val="content"/>
        </w:behaviors>
        <w:guid w:val="{97B8A095-226F-41A7-9C79-6618E6343645}"/>
      </w:docPartPr>
      <w:docPartBody>
        <w:p w:rsidR="00C85099" w:rsidRDefault="00C85099" w:rsidP="00C85099">
          <w:pPr>
            <w:pStyle w:val="8BEBE8C50A0841DF8315728C8BA7B00B"/>
          </w:pPr>
          <w:r w:rsidRPr="000271CF">
            <w:rPr>
              <w:rStyle w:val="Textodelmarcadordeposicin"/>
              <w:sz w:val="20"/>
              <w:szCs w:val="20"/>
            </w:rPr>
            <w:t>Elija un elemento.</w:t>
          </w:r>
        </w:p>
      </w:docPartBody>
    </w:docPart>
    <w:docPart>
      <w:docPartPr>
        <w:name w:val="7B1BA00DB17A40878BD82CC30C4975BF"/>
        <w:category>
          <w:name w:val="General"/>
          <w:gallery w:val="placeholder"/>
        </w:category>
        <w:types>
          <w:type w:val="bbPlcHdr"/>
        </w:types>
        <w:behaviors>
          <w:behavior w:val="content"/>
        </w:behaviors>
        <w:guid w:val="{B00B4BA6-DCEC-43F9-8541-4B329A61D678}"/>
      </w:docPartPr>
      <w:docPartBody>
        <w:p w:rsidR="00C85099" w:rsidRDefault="00C85099" w:rsidP="00C85099">
          <w:pPr>
            <w:pStyle w:val="7B1BA00DB17A40878BD82CC30C4975BF"/>
          </w:pPr>
          <w:r w:rsidRPr="000271CF">
            <w:rPr>
              <w:rStyle w:val="Textodelmarcadordeposicin"/>
              <w:sz w:val="20"/>
              <w:szCs w:val="20"/>
            </w:rPr>
            <w:t>Elija un elemento.</w:t>
          </w:r>
        </w:p>
      </w:docPartBody>
    </w:docPart>
    <w:docPart>
      <w:docPartPr>
        <w:name w:val="CB792C4CCA334259B0647106A09CF56A"/>
        <w:category>
          <w:name w:val="General"/>
          <w:gallery w:val="placeholder"/>
        </w:category>
        <w:types>
          <w:type w:val="bbPlcHdr"/>
        </w:types>
        <w:behaviors>
          <w:behavior w:val="content"/>
        </w:behaviors>
        <w:guid w:val="{47CE7DAE-7647-4CE8-A9E6-5FE0DED70D22}"/>
      </w:docPartPr>
      <w:docPartBody>
        <w:p w:rsidR="00C85099" w:rsidRDefault="00C85099" w:rsidP="00C85099">
          <w:pPr>
            <w:pStyle w:val="CB792C4CCA334259B0647106A09CF56A"/>
          </w:pPr>
          <w:r w:rsidRPr="000271CF">
            <w:rPr>
              <w:rStyle w:val="Textodelmarcadordeposicin"/>
              <w:sz w:val="20"/>
              <w:szCs w:val="20"/>
            </w:rPr>
            <w:t>Elija un elemento.</w:t>
          </w:r>
        </w:p>
      </w:docPartBody>
    </w:docPart>
    <w:docPart>
      <w:docPartPr>
        <w:name w:val="0B2A178756D24A88ABB8E7F33C616BDE"/>
        <w:category>
          <w:name w:val="General"/>
          <w:gallery w:val="placeholder"/>
        </w:category>
        <w:types>
          <w:type w:val="bbPlcHdr"/>
        </w:types>
        <w:behaviors>
          <w:behavior w:val="content"/>
        </w:behaviors>
        <w:guid w:val="{6B7E3D9B-6F12-4438-8E26-9925ECFE3121}"/>
      </w:docPartPr>
      <w:docPartBody>
        <w:p w:rsidR="00C85099" w:rsidRDefault="00C85099" w:rsidP="00C85099">
          <w:pPr>
            <w:pStyle w:val="0B2A178756D24A88ABB8E7F33C616BDE"/>
          </w:pPr>
          <w:r w:rsidRPr="000271CF">
            <w:rPr>
              <w:rStyle w:val="Textodelmarcadordeposicin"/>
              <w:sz w:val="20"/>
              <w:szCs w:val="20"/>
            </w:rPr>
            <w:t>Elija un elemento.</w:t>
          </w:r>
        </w:p>
      </w:docPartBody>
    </w:docPart>
    <w:docPart>
      <w:docPartPr>
        <w:name w:val="D45C4253AC7F4DE1B522F3A0A011A64C"/>
        <w:category>
          <w:name w:val="General"/>
          <w:gallery w:val="placeholder"/>
        </w:category>
        <w:types>
          <w:type w:val="bbPlcHdr"/>
        </w:types>
        <w:behaviors>
          <w:behavior w:val="content"/>
        </w:behaviors>
        <w:guid w:val="{F454CF94-7981-42A6-910C-2F3C75103191}"/>
      </w:docPartPr>
      <w:docPartBody>
        <w:p w:rsidR="00C85099" w:rsidRDefault="00C85099" w:rsidP="00C85099">
          <w:pPr>
            <w:pStyle w:val="D45C4253AC7F4DE1B522F3A0A011A64C"/>
          </w:pPr>
          <w:r w:rsidRPr="000271CF">
            <w:rPr>
              <w:rStyle w:val="Textodelmarcadordeposicin"/>
              <w:sz w:val="20"/>
              <w:szCs w:val="20"/>
            </w:rPr>
            <w:t>Elija un elemento.</w:t>
          </w:r>
        </w:p>
      </w:docPartBody>
    </w:docPart>
    <w:docPart>
      <w:docPartPr>
        <w:name w:val="AA06D1ADBF8E413BBC4BDC461F569B3F"/>
        <w:category>
          <w:name w:val="General"/>
          <w:gallery w:val="placeholder"/>
        </w:category>
        <w:types>
          <w:type w:val="bbPlcHdr"/>
        </w:types>
        <w:behaviors>
          <w:behavior w:val="content"/>
        </w:behaviors>
        <w:guid w:val="{BA9E4012-A837-41E1-A0A3-95E1B4D06E38}"/>
      </w:docPartPr>
      <w:docPartBody>
        <w:p w:rsidR="00C85099" w:rsidRDefault="00C85099" w:rsidP="00C85099">
          <w:pPr>
            <w:pStyle w:val="AA06D1ADBF8E413BBC4BDC461F569B3F"/>
          </w:pPr>
          <w:r w:rsidRPr="000271CF">
            <w:rPr>
              <w:rStyle w:val="Textodelmarcadordeposicin"/>
              <w:sz w:val="20"/>
              <w:szCs w:val="20"/>
            </w:rPr>
            <w:t>Elija un elemento.</w:t>
          </w:r>
        </w:p>
      </w:docPartBody>
    </w:docPart>
    <w:docPart>
      <w:docPartPr>
        <w:name w:val="4FA322CC24EE4366A8B8532D1AFE9634"/>
        <w:category>
          <w:name w:val="General"/>
          <w:gallery w:val="placeholder"/>
        </w:category>
        <w:types>
          <w:type w:val="bbPlcHdr"/>
        </w:types>
        <w:behaviors>
          <w:behavior w:val="content"/>
        </w:behaviors>
        <w:guid w:val="{407AAE67-67FE-4BE1-BF40-BE542AC5890B}"/>
      </w:docPartPr>
      <w:docPartBody>
        <w:p w:rsidR="00C85099" w:rsidRDefault="00C85099" w:rsidP="00C85099">
          <w:pPr>
            <w:pStyle w:val="4FA322CC24EE4366A8B8532D1AFE9634"/>
          </w:pPr>
          <w:r w:rsidRPr="00DC156F">
            <w:rPr>
              <w:rStyle w:val="Textodelmarcadordeposicin"/>
              <w:sz w:val="20"/>
            </w:rPr>
            <w:t>Elija un elemento.</w:t>
          </w:r>
        </w:p>
      </w:docPartBody>
    </w:docPart>
    <w:docPart>
      <w:docPartPr>
        <w:name w:val="EBF7287026414FABBA86CB2F1C38E979"/>
        <w:category>
          <w:name w:val="General"/>
          <w:gallery w:val="placeholder"/>
        </w:category>
        <w:types>
          <w:type w:val="bbPlcHdr"/>
        </w:types>
        <w:behaviors>
          <w:behavior w:val="content"/>
        </w:behaviors>
        <w:guid w:val="{B04A0A75-868F-4FEA-9B1F-E33EB4688F0A}"/>
      </w:docPartPr>
      <w:docPartBody>
        <w:p w:rsidR="00C85099" w:rsidRDefault="00C85099" w:rsidP="00C85099">
          <w:pPr>
            <w:pStyle w:val="EBF7287026414FABBA86CB2F1C38E979"/>
          </w:pPr>
          <w:r w:rsidRPr="00DC156F">
            <w:rPr>
              <w:rStyle w:val="Textodelmarcadordeposicin"/>
              <w:sz w:val="20"/>
            </w:rPr>
            <w:t>Elija un elemento.</w:t>
          </w:r>
        </w:p>
      </w:docPartBody>
    </w:docPart>
    <w:docPart>
      <w:docPartPr>
        <w:name w:val="F759D515286E4C71A31528D557269B05"/>
        <w:category>
          <w:name w:val="General"/>
          <w:gallery w:val="placeholder"/>
        </w:category>
        <w:types>
          <w:type w:val="bbPlcHdr"/>
        </w:types>
        <w:behaviors>
          <w:behavior w:val="content"/>
        </w:behaviors>
        <w:guid w:val="{6E6E0336-2F20-42F3-94DF-4A8C0C977BCC}"/>
      </w:docPartPr>
      <w:docPartBody>
        <w:p w:rsidR="00C85099" w:rsidRDefault="00C85099" w:rsidP="00C85099">
          <w:pPr>
            <w:pStyle w:val="F759D515286E4C71A31528D557269B05"/>
          </w:pPr>
          <w:r w:rsidRPr="00DC156F">
            <w:rPr>
              <w:rStyle w:val="Textodelmarcadordeposicin"/>
              <w:sz w:val="20"/>
              <w:szCs w:val="20"/>
            </w:rPr>
            <w:t>Elija un elemento.</w:t>
          </w:r>
        </w:p>
      </w:docPartBody>
    </w:docPart>
    <w:docPart>
      <w:docPartPr>
        <w:name w:val="314F35B9C6C74774A900DAEF916D0D2A"/>
        <w:category>
          <w:name w:val="General"/>
          <w:gallery w:val="placeholder"/>
        </w:category>
        <w:types>
          <w:type w:val="bbPlcHdr"/>
        </w:types>
        <w:behaviors>
          <w:behavior w:val="content"/>
        </w:behaviors>
        <w:guid w:val="{CC98E3DD-74AE-449F-983A-C37E68FBF2AA}"/>
      </w:docPartPr>
      <w:docPartBody>
        <w:p w:rsidR="00C85099" w:rsidRDefault="00C85099" w:rsidP="00C85099">
          <w:pPr>
            <w:pStyle w:val="314F35B9C6C74774A900DAEF916D0D2A"/>
          </w:pPr>
          <w:r w:rsidRPr="00E84534">
            <w:rPr>
              <w:rStyle w:val="Textodelmarcadordeposicin"/>
              <w:sz w:val="20"/>
              <w:szCs w:val="20"/>
            </w:rPr>
            <w:t>Elija un elemento.</w:t>
          </w:r>
        </w:p>
      </w:docPartBody>
    </w:docPart>
    <w:docPart>
      <w:docPartPr>
        <w:name w:val="4E798798BB2E4C6BA90415C466823803"/>
        <w:category>
          <w:name w:val="General"/>
          <w:gallery w:val="placeholder"/>
        </w:category>
        <w:types>
          <w:type w:val="bbPlcHdr"/>
        </w:types>
        <w:behaviors>
          <w:behavior w:val="content"/>
        </w:behaviors>
        <w:guid w:val="{023EB299-A10F-4CF1-9146-A66604256216}"/>
      </w:docPartPr>
      <w:docPartBody>
        <w:p w:rsidR="00C85099" w:rsidRDefault="00C85099" w:rsidP="00C85099">
          <w:pPr>
            <w:pStyle w:val="4E798798BB2E4C6BA90415C466823803"/>
          </w:pPr>
          <w:r w:rsidRPr="000271CF">
            <w:rPr>
              <w:rStyle w:val="Textodelmarcadordeposicin"/>
              <w:sz w:val="20"/>
              <w:szCs w:val="20"/>
            </w:rPr>
            <w:t>Elija un elemento.</w:t>
          </w:r>
        </w:p>
      </w:docPartBody>
    </w:docPart>
    <w:docPart>
      <w:docPartPr>
        <w:name w:val="20CEA6FD603B46E4B55DB290CA403278"/>
        <w:category>
          <w:name w:val="General"/>
          <w:gallery w:val="placeholder"/>
        </w:category>
        <w:types>
          <w:type w:val="bbPlcHdr"/>
        </w:types>
        <w:behaviors>
          <w:behavior w:val="content"/>
        </w:behaviors>
        <w:guid w:val="{36B1FEF7-1F21-4AC1-A24E-9430A1C3A3FB}"/>
      </w:docPartPr>
      <w:docPartBody>
        <w:p w:rsidR="00C85099" w:rsidRDefault="00C85099" w:rsidP="00C85099">
          <w:pPr>
            <w:pStyle w:val="20CEA6FD603B46E4B55DB290CA403278"/>
          </w:pPr>
          <w:r w:rsidRPr="000271CF">
            <w:rPr>
              <w:rStyle w:val="Textodelmarcadordeposicin"/>
              <w:sz w:val="20"/>
              <w:szCs w:val="20"/>
            </w:rPr>
            <w:t>Elija un elemento.</w:t>
          </w:r>
        </w:p>
      </w:docPartBody>
    </w:docPart>
    <w:docPart>
      <w:docPartPr>
        <w:name w:val="61CACC99E9C34725B4B3684E8BFF9F5B"/>
        <w:category>
          <w:name w:val="General"/>
          <w:gallery w:val="placeholder"/>
        </w:category>
        <w:types>
          <w:type w:val="bbPlcHdr"/>
        </w:types>
        <w:behaviors>
          <w:behavior w:val="content"/>
        </w:behaviors>
        <w:guid w:val="{5329A6B1-B687-41B6-B20C-ECE0BB636946}"/>
      </w:docPartPr>
      <w:docPartBody>
        <w:p w:rsidR="00C85099" w:rsidRDefault="00C85099" w:rsidP="00C85099">
          <w:pPr>
            <w:pStyle w:val="61CACC99E9C34725B4B3684E8BFF9F5B"/>
          </w:pPr>
          <w:r w:rsidRPr="000271CF">
            <w:rPr>
              <w:rStyle w:val="Textodelmarcadordeposicin"/>
              <w:sz w:val="20"/>
              <w:szCs w:val="20"/>
            </w:rPr>
            <w:t>Elija un elemento.</w:t>
          </w:r>
        </w:p>
      </w:docPartBody>
    </w:docPart>
    <w:docPart>
      <w:docPartPr>
        <w:name w:val="C5C66124F07C4CBDA46EC0F83507B591"/>
        <w:category>
          <w:name w:val="General"/>
          <w:gallery w:val="placeholder"/>
        </w:category>
        <w:types>
          <w:type w:val="bbPlcHdr"/>
        </w:types>
        <w:behaviors>
          <w:behavior w:val="content"/>
        </w:behaviors>
        <w:guid w:val="{6A77F4F0-2228-49E0-906B-8ECA330BF0A3}"/>
      </w:docPartPr>
      <w:docPartBody>
        <w:p w:rsidR="00C85099" w:rsidRDefault="00C85099" w:rsidP="00C85099">
          <w:pPr>
            <w:pStyle w:val="C5C66124F07C4CBDA46EC0F83507B591"/>
          </w:pPr>
          <w:r w:rsidRPr="000271CF">
            <w:rPr>
              <w:rStyle w:val="Textodelmarcadordeposicin"/>
              <w:sz w:val="20"/>
              <w:szCs w:val="20"/>
            </w:rPr>
            <w:t>Elija un elemento.</w:t>
          </w:r>
        </w:p>
      </w:docPartBody>
    </w:docPart>
    <w:docPart>
      <w:docPartPr>
        <w:name w:val="F37F004A73B3407883F48A4F5FB9571C"/>
        <w:category>
          <w:name w:val="General"/>
          <w:gallery w:val="placeholder"/>
        </w:category>
        <w:types>
          <w:type w:val="bbPlcHdr"/>
        </w:types>
        <w:behaviors>
          <w:behavior w:val="content"/>
        </w:behaviors>
        <w:guid w:val="{CECC5150-93B2-4137-B0CA-DB2DF6A3D407}"/>
      </w:docPartPr>
      <w:docPartBody>
        <w:p w:rsidR="00C85099" w:rsidRDefault="00C85099" w:rsidP="00C85099">
          <w:pPr>
            <w:pStyle w:val="F37F004A73B3407883F48A4F5FB9571C"/>
          </w:pPr>
          <w:r w:rsidRPr="000271CF">
            <w:rPr>
              <w:rStyle w:val="Textodelmarcadordeposicin"/>
              <w:sz w:val="20"/>
              <w:szCs w:val="20"/>
            </w:rPr>
            <w:t>Elija un elemento.</w:t>
          </w:r>
        </w:p>
      </w:docPartBody>
    </w:docPart>
    <w:docPart>
      <w:docPartPr>
        <w:name w:val="095FE814C685422BA395639858D9E8AE"/>
        <w:category>
          <w:name w:val="General"/>
          <w:gallery w:val="placeholder"/>
        </w:category>
        <w:types>
          <w:type w:val="bbPlcHdr"/>
        </w:types>
        <w:behaviors>
          <w:behavior w:val="content"/>
        </w:behaviors>
        <w:guid w:val="{0A5048E6-3AD4-4131-89C0-D4BA43343A4E}"/>
      </w:docPartPr>
      <w:docPartBody>
        <w:p w:rsidR="00C85099" w:rsidRDefault="00C85099" w:rsidP="00C85099">
          <w:pPr>
            <w:pStyle w:val="095FE814C685422BA395639858D9E8AE"/>
          </w:pPr>
          <w:r w:rsidRPr="000271CF">
            <w:rPr>
              <w:rStyle w:val="Textodelmarcadordeposicin"/>
              <w:sz w:val="20"/>
              <w:szCs w:val="20"/>
            </w:rPr>
            <w:t>Elija un elemento.</w:t>
          </w:r>
        </w:p>
      </w:docPartBody>
    </w:docPart>
    <w:docPart>
      <w:docPartPr>
        <w:name w:val="8F74ED0287AA4B14A0FB9E4CA3C49B8E"/>
        <w:category>
          <w:name w:val="General"/>
          <w:gallery w:val="placeholder"/>
        </w:category>
        <w:types>
          <w:type w:val="bbPlcHdr"/>
        </w:types>
        <w:behaviors>
          <w:behavior w:val="content"/>
        </w:behaviors>
        <w:guid w:val="{0B738797-05F3-4F35-8B24-0533F78DBEB5}"/>
      </w:docPartPr>
      <w:docPartBody>
        <w:p w:rsidR="00C85099" w:rsidRDefault="00C85099" w:rsidP="00C85099">
          <w:pPr>
            <w:pStyle w:val="8F74ED0287AA4B14A0FB9E4CA3C49B8E"/>
          </w:pPr>
          <w:r w:rsidRPr="000271CF">
            <w:rPr>
              <w:rStyle w:val="Textodelmarcadordeposicin"/>
              <w:sz w:val="20"/>
              <w:szCs w:val="20"/>
            </w:rPr>
            <w:t>Elija un elemento.</w:t>
          </w:r>
        </w:p>
      </w:docPartBody>
    </w:docPart>
    <w:docPart>
      <w:docPartPr>
        <w:name w:val="7F77FEFA7FEA45AA98DD458E527D4125"/>
        <w:category>
          <w:name w:val="General"/>
          <w:gallery w:val="placeholder"/>
        </w:category>
        <w:types>
          <w:type w:val="bbPlcHdr"/>
        </w:types>
        <w:behaviors>
          <w:behavior w:val="content"/>
        </w:behaviors>
        <w:guid w:val="{65345D0E-BCEB-4145-B648-2D61F33E31CF}"/>
      </w:docPartPr>
      <w:docPartBody>
        <w:p w:rsidR="00C85099" w:rsidRDefault="00C85099" w:rsidP="00C85099">
          <w:pPr>
            <w:pStyle w:val="7F77FEFA7FEA45AA98DD458E527D4125"/>
          </w:pPr>
          <w:r w:rsidRPr="00DC156F">
            <w:rPr>
              <w:rStyle w:val="Textodelmarcadordeposicin"/>
              <w:sz w:val="20"/>
            </w:rPr>
            <w:t>Elija un elemento.</w:t>
          </w:r>
        </w:p>
      </w:docPartBody>
    </w:docPart>
    <w:docPart>
      <w:docPartPr>
        <w:name w:val="31BFA84B20F84B7FB35ECCEF7AA992EA"/>
        <w:category>
          <w:name w:val="General"/>
          <w:gallery w:val="placeholder"/>
        </w:category>
        <w:types>
          <w:type w:val="bbPlcHdr"/>
        </w:types>
        <w:behaviors>
          <w:behavior w:val="content"/>
        </w:behaviors>
        <w:guid w:val="{DFDE15E8-D83D-4EB7-B13B-BBAEA5718512}"/>
      </w:docPartPr>
      <w:docPartBody>
        <w:p w:rsidR="00C85099" w:rsidRDefault="00C85099" w:rsidP="00C85099">
          <w:pPr>
            <w:pStyle w:val="31BFA84B20F84B7FB35ECCEF7AA992EA"/>
          </w:pPr>
          <w:r w:rsidRPr="00DC156F">
            <w:rPr>
              <w:rStyle w:val="Textodelmarcadordeposicin"/>
              <w:sz w:val="20"/>
            </w:rPr>
            <w:t>Elija un elemento.</w:t>
          </w:r>
        </w:p>
      </w:docPartBody>
    </w:docPart>
    <w:docPart>
      <w:docPartPr>
        <w:name w:val="51D1141B0A654F329CE4916302B6ADB3"/>
        <w:category>
          <w:name w:val="General"/>
          <w:gallery w:val="placeholder"/>
        </w:category>
        <w:types>
          <w:type w:val="bbPlcHdr"/>
        </w:types>
        <w:behaviors>
          <w:behavior w:val="content"/>
        </w:behaviors>
        <w:guid w:val="{67CADD68-8358-46F9-B704-DDE13FB20538}"/>
      </w:docPartPr>
      <w:docPartBody>
        <w:p w:rsidR="00C85099" w:rsidRDefault="00C85099" w:rsidP="00C85099">
          <w:pPr>
            <w:pStyle w:val="51D1141B0A654F329CE4916302B6ADB3"/>
          </w:pPr>
          <w:r w:rsidRPr="00DC156F">
            <w:rPr>
              <w:rStyle w:val="Textodelmarcadordeposicin"/>
              <w:sz w:val="20"/>
              <w:szCs w:val="20"/>
            </w:rPr>
            <w:t>Elija un elemento.</w:t>
          </w:r>
        </w:p>
      </w:docPartBody>
    </w:docPart>
    <w:docPart>
      <w:docPartPr>
        <w:name w:val="48E2623732604CEC891212C411E2089D"/>
        <w:category>
          <w:name w:val="General"/>
          <w:gallery w:val="placeholder"/>
        </w:category>
        <w:types>
          <w:type w:val="bbPlcHdr"/>
        </w:types>
        <w:behaviors>
          <w:behavior w:val="content"/>
        </w:behaviors>
        <w:guid w:val="{CE428F42-12D7-45F4-BC58-2CDDB9ADBDC5}"/>
      </w:docPartPr>
      <w:docPartBody>
        <w:p w:rsidR="00C85099" w:rsidRDefault="00C85099" w:rsidP="00C85099">
          <w:pPr>
            <w:pStyle w:val="48E2623732604CEC891212C411E2089D"/>
          </w:pPr>
          <w:r w:rsidRPr="00E84534">
            <w:rPr>
              <w:rStyle w:val="Textodelmarcadordeposicin"/>
              <w:sz w:val="20"/>
              <w:szCs w:val="20"/>
            </w:rPr>
            <w:t>Elija un elemento.</w:t>
          </w:r>
        </w:p>
      </w:docPartBody>
    </w:docPart>
    <w:docPart>
      <w:docPartPr>
        <w:name w:val="4A71C1FD66A14D4588FC88FCDB72E163"/>
        <w:category>
          <w:name w:val="General"/>
          <w:gallery w:val="placeholder"/>
        </w:category>
        <w:types>
          <w:type w:val="bbPlcHdr"/>
        </w:types>
        <w:behaviors>
          <w:behavior w:val="content"/>
        </w:behaviors>
        <w:guid w:val="{95524619-E634-4A70-912D-6FDC904674AD}"/>
      </w:docPartPr>
      <w:docPartBody>
        <w:p w:rsidR="00C85099" w:rsidRDefault="00C85099" w:rsidP="00C85099">
          <w:pPr>
            <w:pStyle w:val="4A71C1FD66A14D4588FC88FCDB72E163"/>
          </w:pPr>
          <w:r w:rsidRPr="000271CF">
            <w:rPr>
              <w:rStyle w:val="Textodelmarcadordeposicin"/>
              <w:sz w:val="20"/>
              <w:szCs w:val="20"/>
            </w:rPr>
            <w:t>Elija un elemento.</w:t>
          </w:r>
        </w:p>
      </w:docPartBody>
    </w:docPart>
    <w:docPart>
      <w:docPartPr>
        <w:name w:val="3FCCEF908BB346C7AB8BDDB0E75FEFB7"/>
        <w:category>
          <w:name w:val="General"/>
          <w:gallery w:val="placeholder"/>
        </w:category>
        <w:types>
          <w:type w:val="bbPlcHdr"/>
        </w:types>
        <w:behaviors>
          <w:behavior w:val="content"/>
        </w:behaviors>
        <w:guid w:val="{FEE7DCAE-A929-4FC8-BA90-6DA8754696E3}"/>
      </w:docPartPr>
      <w:docPartBody>
        <w:p w:rsidR="00C85099" w:rsidRDefault="00C85099" w:rsidP="00C85099">
          <w:pPr>
            <w:pStyle w:val="3FCCEF908BB346C7AB8BDDB0E75FEFB7"/>
          </w:pPr>
          <w:r w:rsidRPr="000271CF">
            <w:rPr>
              <w:rStyle w:val="Textodelmarcadordeposicin"/>
              <w:sz w:val="20"/>
              <w:szCs w:val="20"/>
            </w:rPr>
            <w:t>Elija un elemento.</w:t>
          </w:r>
        </w:p>
      </w:docPartBody>
    </w:docPart>
    <w:docPart>
      <w:docPartPr>
        <w:name w:val="C89FE1009C57434B894F8543A4D0718D"/>
        <w:category>
          <w:name w:val="General"/>
          <w:gallery w:val="placeholder"/>
        </w:category>
        <w:types>
          <w:type w:val="bbPlcHdr"/>
        </w:types>
        <w:behaviors>
          <w:behavior w:val="content"/>
        </w:behaviors>
        <w:guid w:val="{F28BE49E-2A1F-4153-9A34-16F5A6111A47}"/>
      </w:docPartPr>
      <w:docPartBody>
        <w:p w:rsidR="00C85099" w:rsidRDefault="00C85099" w:rsidP="00C85099">
          <w:pPr>
            <w:pStyle w:val="C89FE1009C57434B894F8543A4D0718D"/>
          </w:pPr>
          <w:r w:rsidRPr="000271CF">
            <w:rPr>
              <w:rStyle w:val="Textodelmarcadordeposicin"/>
              <w:sz w:val="20"/>
              <w:szCs w:val="20"/>
            </w:rPr>
            <w:t>Elija un elemento.</w:t>
          </w:r>
        </w:p>
      </w:docPartBody>
    </w:docPart>
    <w:docPart>
      <w:docPartPr>
        <w:name w:val="A77BF289152A4B2FB825DAEA904C0A89"/>
        <w:category>
          <w:name w:val="General"/>
          <w:gallery w:val="placeholder"/>
        </w:category>
        <w:types>
          <w:type w:val="bbPlcHdr"/>
        </w:types>
        <w:behaviors>
          <w:behavior w:val="content"/>
        </w:behaviors>
        <w:guid w:val="{FECCDF3B-1268-4493-B132-74F5823493DC}"/>
      </w:docPartPr>
      <w:docPartBody>
        <w:p w:rsidR="00C85099" w:rsidRDefault="00C85099" w:rsidP="00C85099">
          <w:pPr>
            <w:pStyle w:val="A77BF289152A4B2FB825DAEA904C0A89"/>
          </w:pPr>
          <w:r w:rsidRPr="000271CF">
            <w:rPr>
              <w:rStyle w:val="Textodelmarcadordeposicin"/>
              <w:sz w:val="20"/>
              <w:szCs w:val="20"/>
            </w:rPr>
            <w:t>Elija un elemento.</w:t>
          </w:r>
        </w:p>
      </w:docPartBody>
    </w:docPart>
    <w:docPart>
      <w:docPartPr>
        <w:name w:val="8F18379B7A454B9DB3012F12B4D7BCA9"/>
        <w:category>
          <w:name w:val="General"/>
          <w:gallery w:val="placeholder"/>
        </w:category>
        <w:types>
          <w:type w:val="bbPlcHdr"/>
        </w:types>
        <w:behaviors>
          <w:behavior w:val="content"/>
        </w:behaviors>
        <w:guid w:val="{B3C82784-8C6B-4B95-AEBB-D7C4F4DEA3D4}"/>
      </w:docPartPr>
      <w:docPartBody>
        <w:p w:rsidR="00C85099" w:rsidRDefault="00C85099" w:rsidP="00C85099">
          <w:pPr>
            <w:pStyle w:val="8F18379B7A454B9DB3012F12B4D7BCA9"/>
          </w:pPr>
          <w:r w:rsidRPr="000271CF">
            <w:rPr>
              <w:rStyle w:val="Textodelmarcadordeposicin"/>
              <w:sz w:val="20"/>
              <w:szCs w:val="20"/>
            </w:rPr>
            <w:t>Elija un elemento.</w:t>
          </w:r>
        </w:p>
      </w:docPartBody>
    </w:docPart>
    <w:docPart>
      <w:docPartPr>
        <w:name w:val="FFC9925FDF0C426AB7BD27BE4A7B8EED"/>
        <w:category>
          <w:name w:val="General"/>
          <w:gallery w:val="placeholder"/>
        </w:category>
        <w:types>
          <w:type w:val="bbPlcHdr"/>
        </w:types>
        <w:behaviors>
          <w:behavior w:val="content"/>
        </w:behaviors>
        <w:guid w:val="{C3653E98-4E6B-4FC9-8921-0B0881EB0E79}"/>
      </w:docPartPr>
      <w:docPartBody>
        <w:p w:rsidR="00C85099" w:rsidRDefault="00C85099" w:rsidP="00C85099">
          <w:pPr>
            <w:pStyle w:val="FFC9925FDF0C426AB7BD27BE4A7B8EED"/>
          </w:pPr>
          <w:r w:rsidRPr="000271CF">
            <w:rPr>
              <w:rStyle w:val="Textodelmarcadordeposicin"/>
              <w:sz w:val="20"/>
              <w:szCs w:val="20"/>
            </w:rPr>
            <w:t>Elija un elemento.</w:t>
          </w:r>
        </w:p>
      </w:docPartBody>
    </w:docPart>
    <w:docPart>
      <w:docPartPr>
        <w:name w:val="DEC94DC075F649C4A24ABAB7BBE90F23"/>
        <w:category>
          <w:name w:val="General"/>
          <w:gallery w:val="placeholder"/>
        </w:category>
        <w:types>
          <w:type w:val="bbPlcHdr"/>
        </w:types>
        <w:behaviors>
          <w:behavior w:val="content"/>
        </w:behaviors>
        <w:guid w:val="{834C730B-89AD-4284-8C46-4C477855B4F0}"/>
      </w:docPartPr>
      <w:docPartBody>
        <w:p w:rsidR="00C85099" w:rsidRDefault="00C85099" w:rsidP="00C85099">
          <w:pPr>
            <w:pStyle w:val="DEC94DC075F649C4A24ABAB7BBE90F23"/>
          </w:pPr>
          <w:r w:rsidRPr="000271CF">
            <w:rPr>
              <w:rStyle w:val="Textodelmarcadordeposicin"/>
              <w:sz w:val="20"/>
              <w:szCs w:val="20"/>
            </w:rPr>
            <w:t>Elija un elemento.</w:t>
          </w:r>
        </w:p>
      </w:docPartBody>
    </w:docPart>
    <w:docPart>
      <w:docPartPr>
        <w:name w:val="E69EFCDA108F430EADD74D3E113D440B"/>
        <w:category>
          <w:name w:val="General"/>
          <w:gallery w:val="placeholder"/>
        </w:category>
        <w:types>
          <w:type w:val="bbPlcHdr"/>
        </w:types>
        <w:behaviors>
          <w:behavior w:val="content"/>
        </w:behaviors>
        <w:guid w:val="{69540065-4DEC-4A63-BEF9-07EA15F8600B}"/>
      </w:docPartPr>
      <w:docPartBody>
        <w:p w:rsidR="00C85099" w:rsidRDefault="00C85099" w:rsidP="00C85099">
          <w:pPr>
            <w:pStyle w:val="E69EFCDA108F430EADD74D3E113D440B"/>
          </w:pPr>
          <w:r w:rsidRPr="00542979">
            <w:rPr>
              <w:sz w:val="16"/>
              <w:szCs w:val="20"/>
            </w:rPr>
            <w:t>Elija un elemento.</w:t>
          </w:r>
        </w:p>
      </w:docPartBody>
    </w:docPart>
    <w:docPart>
      <w:docPartPr>
        <w:name w:val="5CAA99CD577C47AA9270448AF17134F6"/>
        <w:category>
          <w:name w:val="General"/>
          <w:gallery w:val="placeholder"/>
        </w:category>
        <w:types>
          <w:type w:val="bbPlcHdr"/>
        </w:types>
        <w:behaviors>
          <w:behavior w:val="content"/>
        </w:behaviors>
        <w:guid w:val="{1B820F14-B0BB-450A-9021-11FF4BECF3E5}"/>
      </w:docPartPr>
      <w:docPartBody>
        <w:p w:rsidR="00C85099" w:rsidRDefault="00C85099" w:rsidP="00C85099">
          <w:pPr>
            <w:pStyle w:val="5CAA99CD577C47AA9270448AF17134F6"/>
          </w:pPr>
          <w:r w:rsidRPr="00542979">
            <w:rPr>
              <w:sz w:val="16"/>
              <w:szCs w:val="20"/>
            </w:rPr>
            <w:t>Elija un elemento.</w:t>
          </w:r>
        </w:p>
      </w:docPartBody>
    </w:docPart>
    <w:docPart>
      <w:docPartPr>
        <w:name w:val="C6F1B5ADBAF34831BB8A889D8B41CAA3"/>
        <w:category>
          <w:name w:val="General"/>
          <w:gallery w:val="placeholder"/>
        </w:category>
        <w:types>
          <w:type w:val="bbPlcHdr"/>
        </w:types>
        <w:behaviors>
          <w:behavior w:val="content"/>
        </w:behaviors>
        <w:guid w:val="{84C484AB-09AB-4D3A-A85B-19B1715BF7D7}"/>
      </w:docPartPr>
      <w:docPartBody>
        <w:p w:rsidR="00C85099" w:rsidRDefault="00C85099" w:rsidP="00C85099">
          <w:pPr>
            <w:pStyle w:val="C6F1B5ADBAF34831BB8A889D8B41CAA3"/>
          </w:pPr>
          <w:r w:rsidRPr="00542979">
            <w:rPr>
              <w:sz w:val="16"/>
              <w:szCs w:val="20"/>
            </w:rPr>
            <w:t>Elija un elemento.</w:t>
          </w:r>
        </w:p>
      </w:docPartBody>
    </w:docPart>
    <w:docPart>
      <w:docPartPr>
        <w:name w:val="58D5016B8599452ABEACD1205F05DE42"/>
        <w:category>
          <w:name w:val="General"/>
          <w:gallery w:val="placeholder"/>
        </w:category>
        <w:types>
          <w:type w:val="bbPlcHdr"/>
        </w:types>
        <w:behaviors>
          <w:behavior w:val="content"/>
        </w:behaviors>
        <w:guid w:val="{92AD606F-3622-419A-97DE-8CB5B67E7B03}"/>
      </w:docPartPr>
      <w:docPartBody>
        <w:p w:rsidR="00C85099" w:rsidRDefault="00C85099" w:rsidP="00C85099">
          <w:pPr>
            <w:pStyle w:val="58D5016B8599452ABEACD1205F05DE42"/>
          </w:pPr>
          <w:r w:rsidRPr="00542979">
            <w:rPr>
              <w:sz w:val="16"/>
              <w:szCs w:val="20"/>
            </w:rPr>
            <w:t>Elija un elemento.</w:t>
          </w:r>
        </w:p>
      </w:docPartBody>
    </w:docPart>
    <w:docPart>
      <w:docPartPr>
        <w:name w:val="17CA74DF22244CA3AC7A369E23F69BFE"/>
        <w:category>
          <w:name w:val="General"/>
          <w:gallery w:val="placeholder"/>
        </w:category>
        <w:types>
          <w:type w:val="bbPlcHdr"/>
        </w:types>
        <w:behaviors>
          <w:behavior w:val="content"/>
        </w:behaviors>
        <w:guid w:val="{0B0854FB-21FE-4525-97F8-FC987D90DCCB}"/>
      </w:docPartPr>
      <w:docPartBody>
        <w:p w:rsidR="00C85099" w:rsidRDefault="00C85099" w:rsidP="00C85099">
          <w:pPr>
            <w:pStyle w:val="17CA74DF22244CA3AC7A369E23F69BFE"/>
          </w:pPr>
          <w:r w:rsidRPr="00542979">
            <w:rPr>
              <w:sz w:val="16"/>
              <w:szCs w:val="20"/>
            </w:rPr>
            <w:t>Elija un elemento.</w:t>
          </w:r>
        </w:p>
      </w:docPartBody>
    </w:docPart>
    <w:docPart>
      <w:docPartPr>
        <w:name w:val="322CDC70B060493E8083504AC34572E2"/>
        <w:category>
          <w:name w:val="General"/>
          <w:gallery w:val="placeholder"/>
        </w:category>
        <w:types>
          <w:type w:val="bbPlcHdr"/>
        </w:types>
        <w:behaviors>
          <w:behavior w:val="content"/>
        </w:behaviors>
        <w:guid w:val="{1F05D752-9D16-4C97-8097-AB71C1A63B73}"/>
      </w:docPartPr>
      <w:docPartBody>
        <w:p w:rsidR="00C85099" w:rsidRDefault="00C85099" w:rsidP="00C85099">
          <w:pPr>
            <w:pStyle w:val="322CDC70B060493E8083504AC34572E2"/>
          </w:pPr>
          <w:r w:rsidRPr="0063029E">
            <w:rPr>
              <w:rStyle w:val="Textodelmarcadordeposicin"/>
              <w:sz w:val="16"/>
              <w:szCs w:val="20"/>
            </w:rPr>
            <w:t>Elija un elemento.</w:t>
          </w:r>
        </w:p>
      </w:docPartBody>
    </w:docPart>
    <w:docPart>
      <w:docPartPr>
        <w:name w:val="A25C43C654964EDFBC879869D2F1E235"/>
        <w:category>
          <w:name w:val="General"/>
          <w:gallery w:val="placeholder"/>
        </w:category>
        <w:types>
          <w:type w:val="bbPlcHdr"/>
        </w:types>
        <w:behaviors>
          <w:behavior w:val="content"/>
        </w:behaviors>
        <w:guid w:val="{AF73B5E4-AE5E-4877-AE9E-708CFE841AAA}"/>
      </w:docPartPr>
      <w:docPartBody>
        <w:p w:rsidR="00777BC5" w:rsidRDefault="00C85099" w:rsidP="00C85099">
          <w:pPr>
            <w:pStyle w:val="A25C43C654964EDFBC879869D2F1E235"/>
          </w:pPr>
          <w:r w:rsidRPr="00B91D01">
            <w:rPr>
              <w:rStyle w:val="Textodelmarcadordeposicin"/>
              <w:sz w:val="20"/>
              <w:szCs w:val="20"/>
            </w:rPr>
            <w:t>Elija un elemento.</w:t>
          </w:r>
        </w:p>
      </w:docPartBody>
    </w:docPart>
    <w:docPart>
      <w:docPartPr>
        <w:name w:val="D63C0EF4A1FE4104A29602E86984BC8E"/>
        <w:category>
          <w:name w:val="General"/>
          <w:gallery w:val="placeholder"/>
        </w:category>
        <w:types>
          <w:type w:val="bbPlcHdr"/>
        </w:types>
        <w:behaviors>
          <w:behavior w:val="content"/>
        </w:behaviors>
        <w:guid w:val="{6E139784-759C-436D-A6A4-B6E6D046C10B}"/>
      </w:docPartPr>
      <w:docPartBody>
        <w:p w:rsidR="00777BC5" w:rsidRDefault="00C85099" w:rsidP="00C85099">
          <w:pPr>
            <w:pStyle w:val="D63C0EF4A1FE4104A29602E86984BC8E"/>
          </w:pPr>
          <w:r w:rsidRPr="00B91D01">
            <w:rPr>
              <w:rStyle w:val="Textodelmarcadordeposicin"/>
              <w:sz w:val="20"/>
              <w:szCs w:val="20"/>
            </w:rPr>
            <w:t>Elija un elemento.</w:t>
          </w:r>
        </w:p>
      </w:docPartBody>
    </w:docPart>
    <w:docPart>
      <w:docPartPr>
        <w:name w:val="23B3EFBB3C7948B8AF1B8CEE52BE2B97"/>
        <w:category>
          <w:name w:val="General"/>
          <w:gallery w:val="placeholder"/>
        </w:category>
        <w:types>
          <w:type w:val="bbPlcHdr"/>
        </w:types>
        <w:behaviors>
          <w:behavior w:val="content"/>
        </w:behaviors>
        <w:guid w:val="{F4F9BD03-65A9-4025-AA5A-0FAEA4BCB08B}"/>
      </w:docPartPr>
      <w:docPartBody>
        <w:p w:rsidR="00777BC5" w:rsidRDefault="00C85099" w:rsidP="00C85099">
          <w:pPr>
            <w:pStyle w:val="23B3EFBB3C7948B8AF1B8CEE52BE2B97"/>
          </w:pPr>
          <w:r w:rsidRPr="00B91D01">
            <w:rPr>
              <w:rStyle w:val="Textodelmarcadordeposicin"/>
              <w:sz w:val="20"/>
              <w:szCs w:val="20"/>
            </w:rPr>
            <w:t>Elija un elemento.</w:t>
          </w:r>
        </w:p>
      </w:docPartBody>
    </w:docPart>
    <w:docPart>
      <w:docPartPr>
        <w:name w:val="9FECD599115445199CCB5AAC3E7D3F93"/>
        <w:category>
          <w:name w:val="General"/>
          <w:gallery w:val="placeholder"/>
        </w:category>
        <w:types>
          <w:type w:val="bbPlcHdr"/>
        </w:types>
        <w:behaviors>
          <w:behavior w:val="content"/>
        </w:behaviors>
        <w:guid w:val="{562D8E6F-15A6-49C8-ADAF-0D1318F0A75D}"/>
      </w:docPartPr>
      <w:docPartBody>
        <w:p w:rsidR="00777BC5" w:rsidRDefault="00C85099" w:rsidP="00C85099">
          <w:pPr>
            <w:pStyle w:val="9FECD599115445199CCB5AAC3E7D3F93"/>
          </w:pPr>
          <w:r w:rsidRPr="00B91D01">
            <w:rPr>
              <w:rStyle w:val="Textodelmarcadordeposicin"/>
              <w:sz w:val="20"/>
              <w:szCs w:val="20"/>
            </w:rPr>
            <w:t>Elija un elemento.</w:t>
          </w:r>
        </w:p>
      </w:docPartBody>
    </w:docPart>
    <w:docPart>
      <w:docPartPr>
        <w:name w:val="1F32E35F01424601A93A2C78BE6090B3"/>
        <w:category>
          <w:name w:val="General"/>
          <w:gallery w:val="placeholder"/>
        </w:category>
        <w:types>
          <w:type w:val="bbPlcHdr"/>
        </w:types>
        <w:behaviors>
          <w:behavior w:val="content"/>
        </w:behaviors>
        <w:guid w:val="{1CF56F61-123B-4060-80F1-B99CCB1A317A}"/>
      </w:docPartPr>
      <w:docPartBody>
        <w:p w:rsidR="00777BC5" w:rsidRDefault="00C85099" w:rsidP="00C85099">
          <w:pPr>
            <w:pStyle w:val="1F32E35F01424601A93A2C78BE6090B3"/>
          </w:pPr>
          <w:r w:rsidRPr="00B91D01">
            <w:rPr>
              <w:rStyle w:val="Textodelmarcadordeposicin"/>
              <w:sz w:val="20"/>
              <w:szCs w:val="20"/>
            </w:rPr>
            <w:t>Elija un elemento.</w:t>
          </w:r>
        </w:p>
      </w:docPartBody>
    </w:docPart>
    <w:docPart>
      <w:docPartPr>
        <w:name w:val="F01115940B394507BB0442C5A439034B"/>
        <w:category>
          <w:name w:val="General"/>
          <w:gallery w:val="placeholder"/>
        </w:category>
        <w:types>
          <w:type w:val="bbPlcHdr"/>
        </w:types>
        <w:behaviors>
          <w:behavior w:val="content"/>
        </w:behaviors>
        <w:guid w:val="{B6CCBB3A-B276-4795-9BDE-66F69E8C3E68}"/>
      </w:docPartPr>
      <w:docPartBody>
        <w:p w:rsidR="0035064D" w:rsidRDefault="00777BC5" w:rsidP="00777BC5">
          <w:pPr>
            <w:pStyle w:val="F01115940B394507BB0442C5A439034B"/>
          </w:pPr>
          <w:r w:rsidRPr="00E84534">
            <w:rPr>
              <w:rStyle w:val="Textodelmarcadordeposicin"/>
              <w:sz w:val="20"/>
              <w:szCs w:val="20"/>
            </w:rPr>
            <w:t>Elija un elemento.</w:t>
          </w:r>
        </w:p>
      </w:docPartBody>
    </w:docPart>
    <w:docPart>
      <w:docPartPr>
        <w:name w:val="5B1A4037CBD94625B67E824239346309"/>
        <w:category>
          <w:name w:val="General"/>
          <w:gallery w:val="placeholder"/>
        </w:category>
        <w:types>
          <w:type w:val="bbPlcHdr"/>
        </w:types>
        <w:behaviors>
          <w:behavior w:val="content"/>
        </w:behaviors>
        <w:guid w:val="{E2C3675B-A194-46D7-8FD7-D08D827A7042}"/>
      </w:docPartPr>
      <w:docPartBody>
        <w:p w:rsidR="0035064D" w:rsidRDefault="00777BC5" w:rsidP="00777BC5">
          <w:pPr>
            <w:pStyle w:val="5B1A4037CBD94625B67E824239346309"/>
          </w:pPr>
          <w:r w:rsidRPr="00B35CA0">
            <w:rPr>
              <w:rStyle w:val="Textodelmarcadordeposicin"/>
              <w:sz w:val="20"/>
              <w:szCs w:val="20"/>
            </w:rPr>
            <w:t>Elija un elemento.</w:t>
          </w:r>
        </w:p>
      </w:docPartBody>
    </w:docPart>
    <w:docPart>
      <w:docPartPr>
        <w:name w:val="39234693B9C449EEB5CC0F5CF499709F"/>
        <w:category>
          <w:name w:val="General"/>
          <w:gallery w:val="placeholder"/>
        </w:category>
        <w:types>
          <w:type w:val="bbPlcHdr"/>
        </w:types>
        <w:behaviors>
          <w:behavior w:val="content"/>
        </w:behaviors>
        <w:guid w:val="{D0B4F772-0840-4CA7-9906-EE5B4C56A696}"/>
      </w:docPartPr>
      <w:docPartBody>
        <w:p w:rsidR="0035064D" w:rsidRDefault="00777BC5" w:rsidP="00777BC5">
          <w:pPr>
            <w:pStyle w:val="39234693B9C449EEB5CC0F5CF499709F"/>
          </w:pPr>
          <w:r w:rsidRPr="00E84534">
            <w:rPr>
              <w:rStyle w:val="Textodelmarcadordeposicin"/>
              <w:sz w:val="20"/>
              <w:szCs w:val="20"/>
            </w:rPr>
            <w:t>Elija un elemento.</w:t>
          </w:r>
        </w:p>
      </w:docPartBody>
    </w:docPart>
    <w:docPart>
      <w:docPartPr>
        <w:name w:val="EE235DB01701438598BE95BB30A9EB99"/>
        <w:category>
          <w:name w:val="General"/>
          <w:gallery w:val="placeholder"/>
        </w:category>
        <w:types>
          <w:type w:val="bbPlcHdr"/>
        </w:types>
        <w:behaviors>
          <w:behavior w:val="content"/>
        </w:behaviors>
        <w:guid w:val="{06DDF9A4-E5F2-459C-A0D0-AA337EE88586}"/>
      </w:docPartPr>
      <w:docPartBody>
        <w:p w:rsidR="0035064D" w:rsidRDefault="00777BC5" w:rsidP="00777BC5">
          <w:pPr>
            <w:pStyle w:val="EE235DB01701438598BE95BB30A9EB99"/>
          </w:pPr>
          <w:r w:rsidRPr="00B35CA0">
            <w:rPr>
              <w:rStyle w:val="Textodelmarcadordeposicin"/>
              <w:sz w:val="20"/>
              <w:szCs w:val="20"/>
            </w:rPr>
            <w:t>Elija un elemento.</w:t>
          </w:r>
        </w:p>
      </w:docPartBody>
    </w:docPart>
    <w:docPart>
      <w:docPartPr>
        <w:name w:val="F8AFF4E0B798481CBE6913E3FBA795A8"/>
        <w:category>
          <w:name w:val="General"/>
          <w:gallery w:val="placeholder"/>
        </w:category>
        <w:types>
          <w:type w:val="bbPlcHdr"/>
        </w:types>
        <w:behaviors>
          <w:behavior w:val="content"/>
        </w:behaviors>
        <w:guid w:val="{C5AA256A-834F-4C53-94D2-8F7A07F1FAE2}"/>
      </w:docPartPr>
      <w:docPartBody>
        <w:p w:rsidR="0035064D" w:rsidRDefault="00777BC5" w:rsidP="00777BC5">
          <w:pPr>
            <w:pStyle w:val="F8AFF4E0B798481CBE6913E3FBA795A8"/>
          </w:pPr>
          <w:r w:rsidRPr="00E84534">
            <w:rPr>
              <w:rStyle w:val="Textodelmarcadordeposicin"/>
              <w:sz w:val="20"/>
              <w:szCs w:val="20"/>
            </w:rPr>
            <w:t>Elija un elemento.</w:t>
          </w:r>
        </w:p>
      </w:docPartBody>
    </w:docPart>
    <w:docPart>
      <w:docPartPr>
        <w:name w:val="E1928B42216B4E978323BE4223580936"/>
        <w:category>
          <w:name w:val="General"/>
          <w:gallery w:val="placeholder"/>
        </w:category>
        <w:types>
          <w:type w:val="bbPlcHdr"/>
        </w:types>
        <w:behaviors>
          <w:behavior w:val="content"/>
        </w:behaviors>
        <w:guid w:val="{F8E710CE-66F0-48A3-9F44-AE931B3954ED}"/>
      </w:docPartPr>
      <w:docPartBody>
        <w:p w:rsidR="0035064D" w:rsidRDefault="00777BC5" w:rsidP="00777BC5">
          <w:pPr>
            <w:pStyle w:val="E1928B42216B4E978323BE4223580936"/>
          </w:pPr>
          <w:r w:rsidRPr="00B35CA0">
            <w:rPr>
              <w:rStyle w:val="Textodelmarcadordeposicin"/>
              <w:sz w:val="20"/>
              <w:szCs w:val="20"/>
            </w:rPr>
            <w:t>Elija un elemento.</w:t>
          </w:r>
        </w:p>
      </w:docPartBody>
    </w:docPart>
    <w:docPart>
      <w:docPartPr>
        <w:name w:val="BEEFED557BD54F1EB38345899E70B401"/>
        <w:category>
          <w:name w:val="General"/>
          <w:gallery w:val="placeholder"/>
        </w:category>
        <w:types>
          <w:type w:val="bbPlcHdr"/>
        </w:types>
        <w:behaviors>
          <w:behavior w:val="content"/>
        </w:behaviors>
        <w:guid w:val="{DE03DA92-8B5F-4D37-842F-E83A4BC612E6}"/>
      </w:docPartPr>
      <w:docPartBody>
        <w:p w:rsidR="0035064D" w:rsidRDefault="00777BC5" w:rsidP="00777BC5">
          <w:pPr>
            <w:pStyle w:val="BEEFED557BD54F1EB38345899E70B401"/>
          </w:pPr>
          <w:r w:rsidRPr="00E84534">
            <w:rPr>
              <w:rStyle w:val="Textodelmarcadordeposicin"/>
              <w:sz w:val="20"/>
              <w:szCs w:val="20"/>
            </w:rPr>
            <w:t>Elija un elemento.</w:t>
          </w:r>
        </w:p>
      </w:docPartBody>
    </w:docPart>
    <w:docPart>
      <w:docPartPr>
        <w:name w:val="1449AA3C190A4659BFDA41AF7C12615B"/>
        <w:category>
          <w:name w:val="General"/>
          <w:gallery w:val="placeholder"/>
        </w:category>
        <w:types>
          <w:type w:val="bbPlcHdr"/>
        </w:types>
        <w:behaviors>
          <w:behavior w:val="content"/>
        </w:behaviors>
        <w:guid w:val="{958ADEF9-6137-43DA-8AC5-26DF79E72FE6}"/>
      </w:docPartPr>
      <w:docPartBody>
        <w:p w:rsidR="0035064D" w:rsidRDefault="00777BC5" w:rsidP="00777BC5">
          <w:pPr>
            <w:pStyle w:val="1449AA3C190A4659BFDA41AF7C12615B"/>
          </w:pPr>
          <w:r w:rsidRPr="00B35CA0">
            <w:rPr>
              <w:rStyle w:val="Textodelmarcadordeposicin"/>
              <w:sz w:val="20"/>
              <w:szCs w:val="20"/>
            </w:rPr>
            <w:t>Elija un elemento.</w:t>
          </w:r>
        </w:p>
      </w:docPartBody>
    </w:docPart>
    <w:docPart>
      <w:docPartPr>
        <w:name w:val="122032A439894357B2C1B04A7625169F"/>
        <w:category>
          <w:name w:val="General"/>
          <w:gallery w:val="placeholder"/>
        </w:category>
        <w:types>
          <w:type w:val="bbPlcHdr"/>
        </w:types>
        <w:behaviors>
          <w:behavior w:val="content"/>
        </w:behaviors>
        <w:guid w:val="{E09BD91D-D3BC-486C-9079-30AB9D992745}"/>
      </w:docPartPr>
      <w:docPartBody>
        <w:p w:rsidR="0035064D" w:rsidRDefault="00777BC5" w:rsidP="00777BC5">
          <w:pPr>
            <w:pStyle w:val="122032A439894357B2C1B04A7625169F"/>
          </w:pPr>
          <w:r w:rsidRPr="00E84534">
            <w:rPr>
              <w:rStyle w:val="Textodelmarcadordeposicin"/>
              <w:sz w:val="20"/>
              <w:szCs w:val="20"/>
            </w:rPr>
            <w:t>Elija un elemento.</w:t>
          </w:r>
        </w:p>
      </w:docPartBody>
    </w:docPart>
    <w:docPart>
      <w:docPartPr>
        <w:name w:val="2D0D5013407C48EDB8B6FC767BB4E972"/>
        <w:category>
          <w:name w:val="General"/>
          <w:gallery w:val="placeholder"/>
        </w:category>
        <w:types>
          <w:type w:val="bbPlcHdr"/>
        </w:types>
        <w:behaviors>
          <w:behavior w:val="content"/>
        </w:behaviors>
        <w:guid w:val="{375A88C2-374C-4AA0-8A5A-500EECF5369B}"/>
      </w:docPartPr>
      <w:docPartBody>
        <w:p w:rsidR="0035064D" w:rsidRDefault="00777BC5" w:rsidP="00777BC5">
          <w:pPr>
            <w:pStyle w:val="2D0D5013407C48EDB8B6FC767BB4E972"/>
          </w:pPr>
          <w:r w:rsidRPr="00B35CA0">
            <w:rPr>
              <w:rStyle w:val="Textodelmarcadordeposicin"/>
              <w:sz w:val="20"/>
              <w:szCs w:val="20"/>
            </w:rPr>
            <w:t>Elija un elemento.</w:t>
          </w:r>
        </w:p>
      </w:docPartBody>
    </w:docPart>
    <w:docPart>
      <w:docPartPr>
        <w:name w:val="FF6B41646EDA493F90981760FEA1011A"/>
        <w:category>
          <w:name w:val="General"/>
          <w:gallery w:val="placeholder"/>
        </w:category>
        <w:types>
          <w:type w:val="bbPlcHdr"/>
        </w:types>
        <w:behaviors>
          <w:behavior w:val="content"/>
        </w:behaviors>
        <w:guid w:val="{FF225791-35BD-41ED-9B8F-275DA4E51EF5}"/>
      </w:docPartPr>
      <w:docPartBody>
        <w:p w:rsidR="0035064D" w:rsidRDefault="00777BC5" w:rsidP="00777BC5">
          <w:pPr>
            <w:pStyle w:val="FF6B41646EDA493F90981760FEA1011A"/>
          </w:pPr>
          <w:r w:rsidRPr="00E84534">
            <w:rPr>
              <w:rStyle w:val="Textodelmarcadordeposicin"/>
              <w:sz w:val="20"/>
              <w:szCs w:val="20"/>
            </w:rPr>
            <w:t>Elija un elemento.</w:t>
          </w:r>
        </w:p>
      </w:docPartBody>
    </w:docPart>
    <w:docPart>
      <w:docPartPr>
        <w:name w:val="D95296DB18AD417D9EDCDEF56996BD1F"/>
        <w:category>
          <w:name w:val="General"/>
          <w:gallery w:val="placeholder"/>
        </w:category>
        <w:types>
          <w:type w:val="bbPlcHdr"/>
        </w:types>
        <w:behaviors>
          <w:behavior w:val="content"/>
        </w:behaviors>
        <w:guid w:val="{BCBF3D62-A9F2-4814-8B19-2A0FD3910E63}"/>
      </w:docPartPr>
      <w:docPartBody>
        <w:p w:rsidR="0035064D" w:rsidRDefault="00777BC5" w:rsidP="00777BC5">
          <w:pPr>
            <w:pStyle w:val="D95296DB18AD417D9EDCDEF56996BD1F"/>
          </w:pPr>
          <w:r w:rsidRPr="00B35CA0">
            <w:rPr>
              <w:rStyle w:val="Textodelmarcadordeposicin"/>
              <w:sz w:val="20"/>
              <w:szCs w:val="20"/>
            </w:rPr>
            <w:t>Elija un elemento.</w:t>
          </w:r>
        </w:p>
      </w:docPartBody>
    </w:docPart>
    <w:docPart>
      <w:docPartPr>
        <w:name w:val="ADF365FEE36B4313AC90FB79ABFB2F7C"/>
        <w:category>
          <w:name w:val="General"/>
          <w:gallery w:val="placeholder"/>
        </w:category>
        <w:types>
          <w:type w:val="bbPlcHdr"/>
        </w:types>
        <w:behaviors>
          <w:behavior w:val="content"/>
        </w:behaviors>
        <w:guid w:val="{791D7A63-2220-45F2-886D-0D7939024AB1}"/>
      </w:docPartPr>
      <w:docPartBody>
        <w:p w:rsidR="0035064D" w:rsidRDefault="00777BC5" w:rsidP="00777BC5">
          <w:pPr>
            <w:pStyle w:val="ADF365FEE36B4313AC90FB79ABFB2F7C"/>
          </w:pPr>
          <w:r w:rsidRPr="00E84534">
            <w:rPr>
              <w:rStyle w:val="Textodelmarcadordeposicin"/>
              <w:sz w:val="20"/>
              <w:szCs w:val="20"/>
            </w:rPr>
            <w:t>Elija un elemento.</w:t>
          </w:r>
        </w:p>
      </w:docPartBody>
    </w:docPart>
    <w:docPart>
      <w:docPartPr>
        <w:name w:val="B719CF4D3A654A5AA3CE9821EB6283F7"/>
        <w:category>
          <w:name w:val="General"/>
          <w:gallery w:val="placeholder"/>
        </w:category>
        <w:types>
          <w:type w:val="bbPlcHdr"/>
        </w:types>
        <w:behaviors>
          <w:behavior w:val="content"/>
        </w:behaviors>
        <w:guid w:val="{257FCA0F-5244-4394-A3BA-4245C37E1B9D}"/>
      </w:docPartPr>
      <w:docPartBody>
        <w:p w:rsidR="0035064D" w:rsidRDefault="00777BC5" w:rsidP="00777BC5">
          <w:pPr>
            <w:pStyle w:val="B719CF4D3A654A5AA3CE9821EB6283F7"/>
          </w:pPr>
          <w:r w:rsidRPr="00B35CA0">
            <w:rPr>
              <w:rStyle w:val="Textodelmarcadordeposicin"/>
              <w:sz w:val="20"/>
              <w:szCs w:val="20"/>
            </w:rPr>
            <w:t>Elija un elemento.</w:t>
          </w:r>
        </w:p>
      </w:docPartBody>
    </w:docPart>
    <w:docPart>
      <w:docPartPr>
        <w:name w:val="6464F189C3074C7CA3657C90C04525DD"/>
        <w:category>
          <w:name w:val="General"/>
          <w:gallery w:val="placeholder"/>
        </w:category>
        <w:types>
          <w:type w:val="bbPlcHdr"/>
        </w:types>
        <w:behaviors>
          <w:behavior w:val="content"/>
        </w:behaviors>
        <w:guid w:val="{60916D34-2C38-4E57-AB19-5326D9831527}"/>
      </w:docPartPr>
      <w:docPartBody>
        <w:p w:rsidR="0035064D" w:rsidRDefault="00777BC5" w:rsidP="00777BC5">
          <w:pPr>
            <w:pStyle w:val="6464F189C3074C7CA3657C90C04525DD"/>
          </w:pPr>
          <w:r w:rsidRPr="00E84534">
            <w:rPr>
              <w:rStyle w:val="Textodelmarcadordeposicin"/>
              <w:sz w:val="20"/>
              <w:szCs w:val="20"/>
            </w:rPr>
            <w:t>Elija un elemento.</w:t>
          </w:r>
        </w:p>
      </w:docPartBody>
    </w:docPart>
    <w:docPart>
      <w:docPartPr>
        <w:name w:val="6123ACE6E3474F2EB1DC0615CA4AD25D"/>
        <w:category>
          <w:name w:val="General"/>
          <w:gallery w:val="placeholder"/>
        </w:category>
        <w:types>
          <w:type w:val="bbPlcHdr"/>
        </w:types>
        <w:behaviors>
          <w:behavior w:val="content"/>
        </w:behaviors>
        <w:guid w:val="{F4F13313-D6D2-495C-861F-EE3B5DA843C7}"/>
      </w:docPartPr>
      <w:docPartBody>
        <w:p w:rsidR="0035064D" w:rsidRDefault="00777BC5" w:rsidP="00777BC5">
          <w:pPr>
            <w:pStyle w:val="6123ACE6E3474F2EB1DC0615CA4AD25D"/>
          </w:pPr>
          <w:r w:rsidRPr="00B35CA0">
            <w:rPr>
              <w:rStyle w:val="Textodelmarcadordeposicin"/>
              <w:sz w:val="20"/>
              <w:szCs w:val="20"/>
            </w:rPr>
            <w:t>Elija un elemento.</w:t>
          </w:r>
        </w:p>
      </w:docPartBody>
    </w:docPart>
    <w:docPart>
      <w:docPartPr>
        <w:name w:val="5B9B9279A8194F7D9065F3E3CA7A91A3"/>
        <w:category>
          <w:name w:val="General"/>
          <w:gallery w:val="placeholder"/>
        </w:category>
        <w:types>
          <w:type w:val="bbPlcHdr"/>
        </w:types>
        <w:behaviors>
          <w:behavior w:val="content"/>
        </w:behaviors>
        <w:guid w:val="{BF854027-A702-4490-A6ED-809E3B757368}"/>
      </w:docPartPr>
      <w:docPartBody>
        <w:p w:rsidR="0035064D" w:rsidRDefault="00777BC5" w:rsidP="00777BC5">
          <w:pPr>
            <w:pStyle w:val="5B9B9279A8194F7D9065F3E3CA7A91A3"/>
          </w:pPr>
          <w:r w:rsidRPr="00E84534">
            <w:rPr>
              <w:rStyle w:val="Textodelmarcadordeposicin"/>
              <w:sz w:val="20"/>
              <w:szCs w:val="20"/>
            </w:rPr>
            <w:t>Elija un elemento.</w:t>
          </w:r>
        </w:p>
      </w:docPartBody>
    </w:docPart>
    <w:docPart>
      <w:docPartPr>
        <w:name w:val="2663EA834E2642B2B97D60AB1973AB1B"/>
        <w:category>
          <w:name w:val="General"/>
          <w:gallery w:val="placeholder"/>
        </w:category>
        <w:types>
          <w:type w:val="bbPlcHdr"/>
        </w:types>
        <w:behaviors>
          <w:behavior w:val="content"/>
        </w:behaviors>
        <w:guid w:val="{E0A1CB30-B9AA-4E8A-8B07-BBEC2C326CD4}"/>
      </w:docPartPr>
      <w:docPartBody>
        <w:p w:rsidR="0035064D" w:rsidRDefault="00777BC5" w:rsidP="00777BC5">
          <w:pPr>
            <w:pStyle w:val="2663EA834E2642B2B97D60AB1973AB1B"/>
          </w:pPr>
          <w:r w:rsidRPr="00B35CA0">
            <w:rPr>
              <w:rStyle w:val="Textodelmarcadordeposicin"/>
              <w:sz w:val="20"/>
              <w:szCs w:val="20"/>
            </w:rPr>
            <w:t>Elija un elemento.</w:t>
          </w:r>
        </w:p>
      </w:docPartBody>
    </w:docPart>
    <w:docPart>
      <w:docPartPr>
        <w:name w:val="3669B26DFBD142DA825E94AC4A5675EF"/>
        <w:category>
          <w:name w:val="General"/>
          <w:gallery w:val="placeholder"/>
        </w:category>
        <w:types>
          <w:type w:val="bbPlcHdr"/>
        </w:types>
        <w:behaviors>
          <w:behavior w:val="content"/>
        </w:behaviors>
        <w:guid w:val="{51F7D5DA-569B-4738-85E1-F840612A9537}"/>
      </w:docPartPr>
      <w:docPartBody>
        <w:p w:rsidR="0035064D" w:rsidRDefault="00777BC5" w:rsidP="00777BC5">
          <w:pPr>
            <w:pStyle w:val="3669B26DFBD142DA825E94AC4A5675EF"/>
          </w:pPr>
          <w:r w:rsidRPr="00E84534">
            <w:rPr>
              <w:rStyle w:val="Textodelmarcadordeposicin"/>
              <w:sz w:val="20"/>
              <w:szCs w:val="20"/>
            </w:rPr>
            <w:t>Elija un elemento.</w:t>
          </w:r>
        </w:p>
      </w:docPartBody>
    </w:docPart>
    <w:docPart>
      <w:docPartPr>
        <w:name w:val="2932B2A956DE404C8B0CF8C1FA1351E6"/>
        <w:category>
          <w:name w:val="General"/>
          <w:gallery w:val="placeholder"/>
        </w:category>
        <w:types>
          <w:type w:val="bbPlcHdr"/>
        </w:types>
        <w:behaviors>
          <w:behavior w:val="content"/>
        </w:behaviors>
        <w:guid w:val="{56AB9798-1B66-498D-99DF-95F6F9BDD299}"/>
      </w:docPartPr>
      <w:docPartBody>
        <w:p w:rsidR="0035064D" w:rsidRDefault="00777BC5" w:rsidP="00777BC5">
          <w:pPr>
            <w:pStyle w:val="2932B2A956DE404C8B0CF8C1FA1351E6"/>
          </w:pPr>
          <w:r w:rsidRPr="00B35CA0">
            <w:rPr>
              <w:rStyle w:val="Textodelmarcadordeposicin"/>
              <w:sz w:val="20"/>
              <w:szCs w:val="20"/>
            </w:rPr>
            <w:t>Elija un elemento.</w:t>
          </w:r>
        </w:p>
      </w:docPartBody>
    </w:docPart>
    <w:docPart>
      <w:docPartPr>
        <w:name w:val="BBB96CA214D74E40B2CE7D7F1355E735"/>
        <w:category>
          <w:name w:val="General"/>
          <w:gallery w:val="placeholder"/>
        </w:category>
        <w:types>
          <w:type w:val="bbPlcHdr"/>
        </w:types>
        <w:behaviors>
          <w:behavior w:val="content"/>
        </w:behaviors>
        <w:guid w:val="{6B835FCF-F482-4F44-B2E5-D7DE9E186E1B}"/>
      </w:docPartPr>
      <w:docPartBody>
        <w:p w:rsidR="0035064D" w:rsidRDefault="00777BC5" w:rsidP="00777BC5">
          <w:pPr>
            <w:pStyle w:val="BBB96CA214D74E40B2CE7D7F1355E735"/>
          </w:pPr>
          <w:r w:rsidRPr="00E84534">
            <w:rPr>
              <w:rStyle w:val="Textodelmarcadordeposicin"/>
              <w:sz w:val="20"/>
              <w:szCs w:val="20"/>
            </w:rPr>
            <w:t>Elija un elemento.</w:t>
          </w:r>
        </w:p>
      </w:docPartBody>
    </w:docPart>
    <w:docPart>
      <w:docPartPr>
        <w:name w:val="A9FCCFF9A60940A89B12BB4AB22EE229"/>
        <w:category>
          <w:name w:val="General"/>
          <w:gallery w:val="placeholder"/>
        </w:category>
        <w:types>
          <w:type w:val="bbPlcHdr"/>
        </w:types>
        <w:behaviors>
          <w:behavior w:val="content"/>
        </w:behaviors>
        <w:guid w:val="{5A60AAF9-452B-48D7-A2C3-A41DC9258040}"/>
      </w:docPartPr>
      <w:docPartBody>
        <w:p w:rsidR="0035064D" w:rsidRDefault="00777BC5" w:rsidP="00777BC5">
          <w:pPr>
            <w:pStyle w:val="A9FCCFF9A60940A89B12BB4AB22EE229"/>
          </w:pPr>
          <w:r w:rsidRPr="00B35CA0">
            <w:rPr>
              <w:rStyle w:val="Textodelmarcadordeposicin"/>
              <w:sz w:val="20"/>
              <w:szCs w:val="20"/>
            </w:rPr>
            <w:t>Elija un elemento.</w:t>
          </w:r>
        </w:p>
      </w:docPartBody>
    </w:docPart>
    <w:docPart>
      <w:docPartPr>
        <w:name w:val="99F828CBC96F49A28D52023F7ABA6205"/>
        <w:category>
          <w:name w:val="General"/>
          <w:gallery w:val="placeholder"/>
        </w:category>
        <w:types>
          <w:type w:val="bbPlcHdr"/>
        </w:types>
        <w:behaviors>
          <w:behavior w:val="content"/>
        </w:behaviors>
        <w:guid w:val="{A654E09F-C972-45FF-B13A-BA0C065486CB}"/>
      </w:docPartPr>
      <w:docPartBody>
        <w:p w:rsidR="0035064D" w:rsidRDefault="00777BC5" w:rsidP="00777BC5">
          <w:pPr>
            <w:pStyle w:val="99F828CBC96F49A28D52023F7ABA6205"/>
          </w:pPr>
          <w:r w:rsidRPr="00E84534">
            <w:rPr>
              <w:rStyle w:val="Textodelmarcadordeposicin"/>
              <w:sz w:val="20"/>
              <w:szCs w:val="20"/>
            </w:rPr>
            <w:t>Elija un elemento.</w:t>
          </w:r>
        </w:p>
      </w:docPartBody>
    </w:docPart>
    <w:docPart>
      <w:docPartPr>
        <w:name w:val="F622DE5D20F643799C7B09046F8043AB"/>
        <w:category>
          <w:name w:val="General"/>
          <w:gallery w:val="placeholder"/>
        </w:category>
        <w:types>
          <w:type w:val="bbPlcHdr"/>
        </w:types>
        <w:behaviors>
          <w:behavior w:val="content"/>
        </w:behaviors>
        <w:guid w:val="{CA435331-A7C7-4B04-B424-A773ACC0427E}"/>
      </w:docPartPr>
      <w:docPartBody>
        <w:p w:rsidR="0035064D" w:rsidRDefault="00777BC5" w:rsidP="00777BC5">
          <w:pPr>
            <w:pStyle w:val="F622DE5D20F643799C7B09046F8043AB"/>
          </w:pPr>
          <w:r w:rsidRPr="00B35CA0">
            <w:rPr>
              <w:rStyle w:val="Textodelmarcadordeposicin"/>
              <w:sz w:val="20"/>
              <w:szCs w:val="20"/>
            </w:rPr>
            <w:t>Elija un elemento.</w:t>
          </w:r>
        </w:p>
      </w:docPartBody>
    </w:docPart>
    <w:docPart>
      <w:docPartPr>
        <w:name w:val="A757B71BCB9A446EB8C7C018B2E220B7"/>
        <w:category>
          <w:name w:val="General"/>
          <w:gallery w:val="placeholder"/>
        </w:category>
        <w:types>
          <w:type w:val="bbPlcHdr"/>
        </w:types>
        <w:behaviors>
          <w:behavior w:val="content"/>
        </w:behaviors>
        <w:guid w:val="{65EB3C7F-BCDE-4BFA-B26E-4AB8D9576312}"/>
      </w:docPartPr>
      <w:docPartBody>
        <w:p w:rsidR="0035064D" w:rsidRDefault="0035064D" w:rsidP="0035064D">
          <w:pPr>
            <w:pStyle w:val="A757B71BCB9A446EB8C7C018B2E220B7"/>
          </w:pPr>
          <w:r w:rsidRPr="005335CF">
            <w:rPr>
              <w:rStyle w:val="Textodelmarcadordeposicin"/>
              <w:sz w:val="20"/>
              <w:szCs w:val="20"/>
            </w:rPr>
            <w:t>Elija un elemento.</w:t>
          </w:r>
        </w:p>
      </w:docPartBody>
    </w:docPart>
    <w:docPart>
      <w:docPartPr>
        <w:name w:val="DA866D893E874DDBAFCFFD5AE2373A4B"/>
        <w:category>
          <w:name w:val="General"/>
          <w:gallery w:val="placeholder"/>
        </w:category>
        <w:types>
          <w:type w:val="bbPlcHdr"/>
        </w:types>
        <w:behaviors>
          <w:behavior w:val="content"/>
        </w:behaviors>
        <w:guid w:val="{6B81E781-7D9D-4B2A-81A6-BBB42A7838E6}"/>
      </w:docPartPr>
      <w:docPartBody>
        <w:p w:rsidR="0035064D" w:rsidRDefault="0035064D" w:rsidP="0035064D">
          <w:pPr>
            <w:pStyle w:val="DA866D893E874DDBAFCFFD5AE2373A4B"/>
          </w:pPr>
          <w:r w:rsidRPr="005335CF">
            <w:rPr>
              <w:rStyle w:val="Textodelmarcadordeposicin"/>
              <w:sz w:val="20"/>
              <w:szCs w:val="20"/>
            </w:rPr>
            <w:t>Elija un elemento.</w:t>
          </w:r>
        </w:p>
      </w:docPartBody>
    </w:docPart>
    <w:docPart>
      <w:docPartPr>
        <w:name w:val="7F4E3477FC5E45D0908785E5084289F3"/>
        <w:category>
          <w:name w:val="General"/>
          <w:gallery w:val="placeholder"/>
        </w:category>
        <w:types>
          <w:type w:val="bbPlcHdr"/>
        </w:types>
        <w:behaviors>
          <w:behavior w:val="content"/>
        </w:behaviors>
        <w:guid w:val="{5B1177A6-B144-4247-97DF-9AA271CA3789}"/>
      </w:docPartPr>
      <w:docPartBody>
        <w:p w:rsidR="0035064D" w:rsidRDefault="0035064D" w:rsidP="0035064D">
          <w:pPr>
            <w:pStyle w:val="7F4E3477FC5E45D0908785E5084289F3"/>
          </w:pPr>
          <w:r w:rsidRPr="00E84534">
            <w:rPr>
              <w:rStyle w:val="Textodelmarcadordeposicin"/>
              <w:sz w:val="20"/>
              <w:szCs w:val="20"/>
            </w:rPr>
            <w:t>Elija un elemento.</w:t>
          </w:r>
        </w:p>
      </w:docPartBody>
    </w:docPart>
    <w:docPart>
      <w:docPartPr>
        <w:name w:val="FBB1C3F7D60440E4BCDDFC84F2D983A2"/>
        <w:category>
          <w:name w:val="General"/>
          <w:gallery w:val="placeholder"/>
        </w:category>
        <w:types>
          <w:type w:val="bbPlcHdr"/>
        </w:types>
        <w:behaviors>
          <w:behavior w:val="content"/>
        </w:behaviors>
        <w:guid w:val="{0486A452-C011-494C-BF10-7FB7F7DC49C8}"/>
      </w:docPartPr>
      <w:docPartBody>
        <w:p w:rsidR="0035064D" w:rsidRDefault="0035064D" w:rsidP="0035064D">
          <w:pPr>
            <w:pStyle w:val="FBB1C3F7D60440E4BCDDFC84F2D983A2"/>
          </w:pPr>
          <w:r w:rsidRPr="00E84534">
            <w:rPr>
              <w:rStyle w:val="Textodelmarcadordeposicin"/>
              <w:sz w:val="20"/>
              <w:szCs w:val="20"/>
            </w:rPr>
            <w:t>Elija un elemento.</w:t>
          </w:r>
        </w:p>
      </w:docPartBody>
    </w:docPart>
    <w:docPart>
      <w:docPartPr>
        <w:name w:val="02298ABCB4854F5382E79D236490B5C7"/>
        <w:category>
          <w:name w:val="General"/>
          <w:gallery w:val="placeholder"/>
        </w:category>
        <w:types>
          <w:type w:val="bbPlcHdr"/>
        </w:types>
        <w:behaviors>
          <w:behavior w:val="content"/>
        </w:behaviors>
        <w:guid w:val="{EB0976DE-8AEB-41F3-AD7C-C01995208B43}"/>
      </w:docPartPr>
      <w:docPartBody>
        <w:p w:rsidR="0035064D" w:rsidRDefault="0035064D" w:rsidP="0035064D">
          <w:pPr>
            <w:pStyle w:val="02298ABCB4854F5382E79D236490B5C7"/>
          </w:pPr>
          <w:r w:rsidRPr="00B35CA0">
            <w:rPr>
              <w:rStyle w:val="Textodelmarcadordeposicin"/>
              <w:sz w:val="20"/>
              <w:szCs w:val="20"/>
            </w:rPr>
            <w:t>Elija un elemento.</w:t>
          </w:r>
        </w:p>
      </w:docPartBody>
    </w:docPart>
    <w:docPart>
      <w:docPartPr>
        <w:name w:val="BAD5136532124ED89500DAA185EF2501"/>
        <w:category>
          <w:name w:val="General"/>
          <w:gallery w:val="placeholder"/>
        </w:category>
        <w:types>
          <w:type w:val="bbPlcHdr"/>
        </w:types>
        <w:behaviors>
          <w:behavior w:val="content"/>
        </w:behaviors>
        <w:guid w:val="{FCAE4F7A-7A98-4EC6-869B-2BB1AB9EEDE5}"/>
      </w:docPartPr>
      <w:docPartBody>
        <w:p w:rsidR="0035064D" w:rsidRDefault="0035064D" w:rsidP="0035064D">
          <w:pPr>
            <w:pStyle w:val="BAD5136532124ED89500DAA185EF2501"/>
          </w:pPr>
          <w:r w:rsidRPr="00E84534">
            <w:rPr>
              <w:rStyle w:val="Textodelmarcadordeposicin"/>
              <w:sz w:val="20"/>
              <w:szCs w:val="20"/>
            </w:rPr>
            <w:t>Elija un elemento.</w:t>
          </w:r>
        </w:p>
      </w:docPartBody>
    </w:docPart>
    <w:docPart>
      <w:docPartPr>
        <w:name w:val="D217CCA0A3504075A941C9ED6C33AC62"/>
        <w:category>
          <w:name w:val="General"/>
          <w:gallery w:val="placeholder"/>
        </w:category>
        <w:types>
          <w:type w:val="bbPlcHdr"/>
        </w:types>
        <w:behaviors>
          <w:behavior w:val="content"/>
        </w:behaviors>
        <w:guid w:val="{561B35E5-7070-4A26-A2B5-92C81FB8688D}"/>
      </w:docPartPr>
      <w:docPartBody>
        <w:p w:rsidR="0035064D" w:rsidRDefault="0035064D" w:rsidP="0035064D">
          <w:pPr>
            <w:pStyle w:val="D217CCA0A3504075A941C9ED6C33AC62"/>
          </w:pPr>
          <w:r w:rsidRPr="00B35CA0">
            <w:rPr>
              <w:rStyle w:val="Textodelmarcadordeposicin"/>
              <w:sz w:val="20"/>
              <w:szCs w:val="20"/>
            </w:rPr>
            <w:t>Elija un elemento.</w:t>
          </w:r>
        </w:p>
      </w:docPartBody>
    </w:docPart>
    <w:docPart>
      <w:docPartPr>
        <w:name w:val="BF024FBDEAEA47D4A6C3EF09DEBBA16B"/>
        <w:category>
          <w:name w:val="General"/>
          <w:gallery w:val="placeholder"/>
        </w:category>
        <w:types>
          <w:type w:val="bbPlcHdr"/>
        </w:types>
        <w:behaviors>
          <w:behavior w:val="content"/>
        </w:behaviors>
        <w:guid w:val="{429E3DA8-061C-4603-8618-48A28C6BFA45}"/>
      </w:docPartPr>
      <w:docPartBody>
        <w:p w:rsidR="00794210" w:rsidRDefault="0035064D" w:rsidP="0035064D">
          <w:pPr>
            <w:pStyle w:val="BF024FBDEAEA47D4A6C3EF09DEBBA16B"/>
          </w:pPr>
          <w:r w:rsidRPr="00E84534">
            <w:rPr>
              <w:rStyle w:val="Textodelmarcadordeposicin"/>
              <w:sz w:val="20"/>
              <w:szCs w:val="20"/>
            </w:rPr>
            <w:t>Elija un elemento.</w:t>
          </w:r>
        </w:p>
      </w:docPartBody>
    </w:docPart>
    <w:docPart>
      <w:docPartPr>
        <w:name w:val="8415E163CF7C44F4AF28AD1280447E65"/>
        <w:category>
          <w:name w:val="General"/>
          <w:gallery w:val="placeholder"/>
        </w:category>
        <w:types>
          <w:type w:val="bbPlcHdr"/>
        </w:types>
        <w:behaviors>
          <w:behavior w:val="content"/>
        </w:behaviors>
        <w:guid w:val="{381EDB18-FEB8-41D1-BA08-1E64A1B4BAAC}"/>
      </w:docPartPr>
      <w:docPartBody>
        <w:p w:rsidR="00794210" w:rsidRDefault="0035064D" w:rsidP="0035064D">
          <w:pPr>
            <w:pStyle w:val="8415E163CF7C44F4AF28AD1280447E65"/>
          </w:pPr>
          <w:r w:rsidRPr="00B35CA0">
            <w:rPr>
              <w:rStyle w:val="Textodelmarcadordeposicin"/>
              <w:sz w:val="20"/>
              <w:szCs w:val="20"/>
            </w:rPr>
            <w:t>Elija un elemento.</w:t>
          </w:r>
        </w:p>
      </w:docPartBody>
    </w:docPart>
    <w:docPart>
      <w:docPartPr>
        <w:name w:val="56565921B13A44F8B2F19ACE884FD879"/>
        <w:category>
          <w:name w:val="General"/>
          <w:gallery w:val="placeholder"/>
        </w:category>
        <w:types>
          <w:type w:val="bbPlcHdr"/>
        </w:types>
        <w:behaviors>
          <w:behavior w:val="content"/>
        </w:behaviors>
        <w:guid w:val="{A32E57B1-7F66-4399-A637-65A5B0A7981C}"/>
      </w:docPartPr>
      <w:docPartBody>
        <w:p w:rsidR="00794210" w:rsidRDefault="0035064D" w:rsidP="0035064D">
          <w:pPr>
            <w:pStyle w:val="56565921B13A44F8B2F19ACE884FD879"/>
          </w:pPr>
          <w:r w:rsidRPr="00E84534">
            <w:rPr>
              <w:rStyle w:val="Textodelmarcadordeposicin"/>
              <w:sz w:val="20"/>
              <w:szCs w:val="20"/>
            </w:rPr>
            <w:t>Elija un elemento.</w:t>
          </w:r>
        </w:p>
      </w:docPartBody>
    </w:docPart>
    <w:docPart>
      <w:docPartPr>
        <w:name w:val="13927F32EE1449D0B93A1966BE0EBBD2"/>
        <w:category>
          <w:name w:val="General"/>
          <w:gallery w:val="placeholder"/>
        </w:category>
        <w:types>
          <w:type w:val="bbPlcHdr"/>
        </w:types>
        <w:behaviors>
          <w:behavior w:val="content"/>
        </w:behaviors>
        <w:guid w:val="{99E78BBA-6582-49D7-B148-013DD1729259}"/>
      </w:docPartPr>
      <w:docPartBody>
        <w:p w:rsidR="00794210" w:rsidRDefault="0035064D" w:rsidP="0035064D">
          <w:pPr>
            <w:pStyle w:val="13927F32EE1449D0B93A1966BE0EBBD2"/>
          </w:pPr>
          <w:r w:rsidRPr="00B35CA0">
            <w:rPr>
              <w:rStyle w:val="Textodelmarcadordeposicin"/>
              <w:sz w:val="20"/>
              <w:szCs w:val="20"/>
            </w:rPr>
            <w:t>Elija un elemento.</w:t>
          </w:r>
        </w:p>
      </w:docPartBody>
    </w:docPart>
    <w:docPart>
      <w:docPartPr>
        <w:name w:val="D38D75C509CF429095D8BDBB1DFF4B9D"/>
        <w:category>
          <w:name w:val="General"/>
          <w:gallery w:val="placeholder"/>
        </w:category>
        <w:types>
          <w:type w:val="bbPlcHdr"/>
        </w:types>
        <w:behaviors>
          <w:behavior w:val="content"/>
        </w:behaviors>
        <w:guid w:val="{27E22512-7B23-46A5-8050-9945BD98A4D8}"/>
      </w:docPartPr>
      <w:docPartBody>
        <w:p w:rsidR="008D7F1E" w:rsidRDefault="00DD2828" w:rsidP="00DD2828">
          <w:pPr>
            <w:pStyle w:val="D38D75C509CF429095D8BDBB1DFF4B9D"/>
          </w:pPr>
          <w:r w:rsidRPr="00DC156F">
            <w:rPr>
              <w:rStyle w:val="Textodelmarcadordeposicin"/>
              <w:sz w:val="20"/>
            </w:rPr>
            <w:t>Elija un elemento.</w:t>
          </w:r>
        </w:p>
      </w:docPartBody>
    </w:docPart>
    <w:docPart>
      <w:docPartPr>
        <w:name w:val="CED88BD774A44BF2AE1872B55DB65A0D"/>
        <w:category>
          <w:name w:val="General"/>
          <w:gallery w:val="placeholder"/>
        </w:category>
        <w:types>
          <w:type w:val="bbPlcHdr"/>
        </w:types>
        <w:behaviors>
          <w:behavior w:val="content"/>
        </w:behaviors>
        <w:guid w:val="{A45CB001-A843-4EC4-8EEA-B77A46D05AA5}"/>
      </w:docPartPr>
      <w:docPartBody>
        <w:p w:rsidR="008D7F1E" w:rsidRDefault="00DD2828" w:rsidP="00DD2828">
          <w:pPr>
            <w:pStyle w:val="CED88BD774A44BF2AE1872B55DB65A0D"/>
          </w:pPr>
          <w:r w:rsidRPr="00DC156F">
            <w:rPr>
              <w:rStyle w:val="Textodelmarcadordeposicin"/>
              <w:sz w:val="20"/>
            </w:rPr>
            <w:t>Elija un elemento.</w:t>
          </w:r>
        </w:p>
      </w:docPartBody>
    </w:docPart>
    <w:docPart>
      <w:docPartPr>
        <w:name w:val="E27BA3DB8A324FCBAB4571B13D45F288"/>
        <w:category>
          <w:name w:val="General"/>
          <w:gallery w:val="placeholder"/>
        </w:category>
        <w:types>
          <w:type w:val="bbPlcHdr"/>
        </w:types>
        <w:behaviors>
          <w:behavior w:val="content"/>
        </w:behaviors>
        <w:guid w:val="{3045CBF5-3629-4E0B-92C6-C956169C073A}"/>
      </w:docPartPr>
      <w:docPartBody>
        <w:p w:rsidR="008D7F1E" w:rsidRDefault="00DD2828" w:rsidP="00DD2828">
          <w:pPr>
            <w:pStyle w:val="E27BA3DB8A324FCBAB4571B13D45F288"/>
          </w:pPr>
          <w:r w:rsidRPr="00DC156F">
            <w:rPr>
              <w:rStyle w:val="Textodelmarcadordeposicin"/>
              <w:sz w:val="20"/>
              <w:szCs w:val="20"/>
            </w:rPr>
            <w:t>Elija un elemento.</w:t>
          </w:r>
        </w:p>
      </w:docPartBody>
    </w:docPart>
    <w:docPart>
      <w:docPartPr>
        <w:name w:val="35B7A7E4ED894764B0E750F5BC98B583"/>
        <w:category>
          <w:name w:val="General"/>
          <w:gallery w:val="placeholder"/>
        </w:category>
        <w:types>
          <w:type w:val="bbPlcHdr"/>
        </w:types>
        <w:behaviors>
          <w:behavior w:val="content"/>
        </w:behaviors>
        <w:guid w:val="{EEAA71B4-4FD3-47F5-8F68-E3378714D52B}"/>
      </w:docPartPr>
      <w:docPartBody>
        <w:p w:rsidR="008D7F1E" w:rsidRDefault="00DD2828" w:rsidP="00DD2828">
          <w:pPr>
            <w:pStyle w:val="35B7A7E4ED894764B0E750F5BC98B583"/>
          </w:pPr>
          <w:r w:rsidRPr="00E84534">
            <w:rPr>
              <w:rStyle w:val="Textodelmarcadordeposicin"/>
              <w:sz w:val="20"/>
              <w:szCs w:val="20"/>
            </w:rPr>
            <w:t>Elija un elemento.</w:t>
          </w:r>
        </w:p>
      </w:docPartBody>
    </w:docPart>
    <w:docPart>
      <w:docPartPr>
        <w:name w:val="D1923CAB75E5442D9BDE1E4A069F16CA"/>
        <w:category>
          <w:name w:val="General"/>
          <w:gallery w:val="placeholder"/>
        </w:category>
        <w:types>
          <w:type w:val="bbPlcHdr"/>
        </w:types>
        <w:behaviors>
          <w:behavior w:val="content"/>
        </w:behaviors>
        <w:guid w:val="{C696C570-E463-40D2-8866-391332EB96DF}"/>
      </w:docPartPr>
      <w:docPartBody>
        <w:p w:rsidR="008D7F1E" w:rsidRDefault="00DD2828" w:rsidP="00DD2828">
          <w:pPr>
            <w:pStyle w:val="D1923CAB75E5442D9BDE1E4A069F16CA"/>
          </w:pPr>
          <w:r w:rsidRPr="000271CF">
            <w:rPr>
              <w:rStyle w:val="Textodelmarcadordeposicin"/>
              <w:sz w:val="20"/>
              <w:szCs w:val="20"/>
            </w:rPr>
            <w:t>Elija un elemento.</w:t>
          </w:r>
        </w:p>
      </w:docPartBody>
    </w:docPart>
    <w:docPart>
      <w:docPartPr>
        <w:name w:val="59BAECDC74974DF0985C8A5F8FDCA8D5"/>
        <w:category>
          <w:name w:val="General"/>
          <w:gallery w:val="placeholder"/>
        </w:category>
        <w:types>
          <w:type w:val="bbPlcHdr"/>
        </w:types>
        <w:behaviors>
          <w:behavior w:val="content"/>
        </w:behaviors>
        <w:guid w:val="{687CEBE1-A302-4575-B11E-31F728CF9801}"/>
      </w:docPartPr>
      <w:docPartBody>
        <w:p w:rsidR="008D7F1E" w:rsidRDefault="00DD2828" w:rsidP="00DD2828">
          <w:pPr>
            <w:pStyle w:val="59BAECDC74974DF0985C8A5F8FDCA8D5"/>
          </w:pPr>
          <w:r w:rsidRPr="000271CF">
            <w:rPr>
              <w:rStyle w:val="Textodelmarcadordeposicin"/>
              <w:sz w:val="20"/>
              <w:szCs w:val="20"/>
            </w:rPr>
            <w:t>Elija un elemento.</w:t>
          </w:r>
        </w:p>
      </w:docPartBody>
    </w:docPart>
    <w:docPart>
      <w:docPartPr>
        <w:name w:val="1B348CCC3DC044109F7995F58D3FCD4D"/>
        <w:category>
          <w:name w:val="General"/>
          <w:gallery w:val="placeholder"/>
        </w:category>
        <w:types>
          <w:type w:val="bbPlcHdr"/>
        </w:types>
        <w:behaviors>
          <w:behavior w:val="content"/>
        </w:behaviors>
        <w:guid w:val="{5BD8AF1C-EF4E-46EB-AF52-1E2414D54033}"/>
      </w:docPartPr>
      <w:docPartBody>
        <w:p w:rsidR="008D7F1E" w:rsidRDefault="00DD2828" w:rsidP="00DD2828">
          <w:pPr>
            <w:pStyle w:val="1B348CCC3DC044109F7995F58D3FCD4D"/>
          </w:pPr>
          <w:r w:rsidRPr="000271CF">
            <w:rPr>
              <w:rStyle w:val="Textodelmarcadordeposicin"/>
              <w:sz w:val="20"/>
              <w:szCs w:val="20"/>
            </w:rPr>
            <w:t>Elija un elemento.</w:t>
          </w:r>
        </w:p>
      </w:docPartBody>
    </w:docPart>
    <w:docPart>
      <w:docPartPr>
        <w:name w:val="3439EF53048443FBBBCB1DBE1A9E6D3F"/>
        <w:category>
          <w:name w:val="General"/>
          <w:gallery w:val="placeholder"/>
        </w:category>
        <w:types>
          <w:type w:val="bbPlcHdr"/>
        </w:types>
        <w:behaviors>
          <w:behavior w:val="content"/>
        </w:behaviors>
        <w:guid w:val="{DE047F57-4254-45C9-9F46-541946752D39}"/>
      </w:docPartPr>
      <w:docPartBody>
        <w:p w:rsidR="008D7F1E" w:rsidRDefault="00DD2828" w:rsidP="00DD2828">
          <w:pPr>
            <w:pStyle w:val="3439EF53048443FBBBCB1DBE1A9E6D3F"/>
          </w:pPr>
          <w:r w:rsidRPr="000271CF">
            <w:rPr>
              <w:rStyle w:val="Textodelmarcadordeposicin"/>
              <w:sz w:val="20"/>
              <w:szCs w:val="20"/>
            </w:rPr>
            <w:t>Elija un elemento.</w:t>
          </w:r>
        </w:p>
      </w:docPartBody>
    </w:docPart>
    <w:docPart>
      <w:docPartPr>
        <w:name w:val="EBC09D53147D42BBA3B3DA61BD08B812"/>
        <w:category>
          <w:name w:val="General"/>
          <w:gallery w:val="placeholder"/>
        </w:category>
        <w:types>
          <w:type w:val="bbPlcHdr"/>
        </w:types>
        <w:behaviors>
          <w:behavior w:val="content"/>
        </w:behaviors>
        <w:guid w:val="{D9CD942F-D1EF-41A2-921D-3BFD66FA4718}"/>
      </w:docPartPr>
      <w:docPartBody>
        <w:p w:rsidR="008D7F1E" w:rsidRDefault="00DD2828" w:rsidP="00DD2828">
          <w:pPr>
            <w:pStyle w:val="EBC09D53147D42BBA3B3DA61BD08B812"/>
          </w:pPr>
          <w:r w:rsidRPr="000271CF">
            <w:rPr>
              <w:rStyle w:val="Textodelmarcadordeposicin"/>
              <w:sz w:val="20"/>
              <w:szCs w:val="20"/>
            </w:rPr>
            <w:t>Elija un elemento.</w:t>
          </w:r>
        </w:p>
      </w:docPartBody>
    </w:docPart>
    <w:docPart>
      <w:docPartPr>
        <w:name w:val="F45C54168F204BE9B09CF3261F77B5DC"/>
        <w:category>
          <w:name w:val="General"/>
          <w:gallery w:val="placeholder"/>
        </w:category>
        <w:types>
          <w:type w:val="bbPlcHdr"/>
        </w:types>
        <w:behaviors>
          <w:behavior w:val="content"/>
        </w:behaviors>
        <w:guid w:val="{ED122B1F-F346-4DDA-BD14-DA27B85EF749}"/>
      </w:docPartPr>
      <w:docPartBody>
        <w:p w:rsidR="008D7F1E" w:rsidRDefault="00DD2828" w:rsidP="00DD2828">
          <w:pPr>
            <w:pStyle w:val="F45C54168F204BE9B09CF3261F77B5DC"/>
          </w:pPr>
          <w:r w:rsidRPr="000271CF">
            <w:rPr>
              <w:rStyle w:val="Textodelmarcadordeposicin"/>
              <w:sz w:val="20"/>
              <w:szCs w:val="20"/>
            </w:rPr>
            <w:t>Elija un elemento.</w:t>
          </w:r>
        </w:p>
      </w:docPartBody>
    </w:docPart>
    <w:docPart>
      <w:docPartPr>
        <w:name w:val="DADEB71C99034FE9A329FEE686DF0FD7"/>
        <w:category>
          <w:name w:val="General"/>
          <w:gallery w:val="placeholder"/>
        </w:category>
        <w:types>
          <w:type w:val="bbPlcHdr"/>
        </w:types>
        <w:behaviors>
          <w:behavior w:val="content"/>
        </w:behaviors>
        <w:guid w:val="{56FB9F60-A67B-43ED-BDE9-A0BCA874C76F}"/>
      </w:docPartPr>
      <w:docPartBody>
        <w:p w:rsidR="008D7F1E" w:rsidRDefault="00DD2828" w:rsidP="00DD2828">
          <w:pPr>
            <w:pStyle w:val="DADEB71C99034FE9A329FEE686DF0FD7"/>
          </w:pPr>
          <w:r w:rsidRPr="00DC156F">
            <w:rPr>
              <w:rStyle w:val="Textodelmarcadordeposicin"/>
              <w:sz w:val="20"/>
            </w:rPr>
            <w:t>Elija un elemento.</w:t>
          </w:r>
        </w:p>
      </w:docPartBody>
    </w:docPart>
    <w:docPart>
      <w:docPartPr>
        <w:name w:val="0574BC3804EC4F258C7BCF20D40601A0"/>
        <w:category>
          <w:name w:val="General"/>
          <w:gallery w:val="placeholder"/>
        </w:category>
        <w:types>
          <w:type w:val="bbPlcHdr"/>
        </w:types>
        <w:behaviors>
          <w:behavior w:val="content"/>
        </w:behaviors>
        <w:guid w:val="{BDB9BEF6-F90E-4DD8-97F6-15320CECFD24}"/>
      </w:docPartPr>
      <w:docPartBody>
        <w:p w:rsidR="008D7F1E" w:rsidRDefault="00DD2828" w:rsidP="00DD2828">
          <w:pPr>
            <w:pStyle w:val="0574BC3804EC4F258C7BCF20D40601A0"/>
          </w:pPr>
          <w:r w:rsidRPr="00DC156F">
            <w:rPr>
              <w:rStyle w:val="Textodelmarcadordeposicin"/>
              <w:sz w:val="20"/>
            </w:rPr>
            <w:t>Elija un elemento.</w:t>
          </w:r>
        </w:p>
      </w:docPartBody>
    </w:docPart>
    <w:docPart>
      <w:docPartPr>
        <w:name w:val="79DBB44F5EE24FA1BE442C9E08B8B38E"/>
        <w:category>
          <w:name w:val="General"/>
          <w:gallery w:val="placeholder"/>
        </w:category>
        <w:types>
          <w:type w:val="bbPlcHdr"/>
        </w:types>
        <w:behaviors>
          <w:behavior w:val="content"/>
        </w:behaviors>
        <w:guid w:val="{9D5DF5C9-4E9C-4A91-BB86-A5868BD69CA7}"/>
      </w:docPartPr>
      <w:docPartBody>
        <w:p w:rsidR="008D7F1E" w:rsidRDefault="00DD2828" w:rsidP="00DD2828">
          <w:pPr>
            <w:pStyle w:val="79DBB44F5EE24FA1BE442C9E08B8B38E"/>
          </w:pPr>
          <w:r w:rsidRPr="00DC156F">
            <w:rPr>
              <w:rStyle w:val="Textodelmarcadordeposicin"/>
              <w:sz w:val="20"/>
              <w:szCs w:val="20"/>
            </w:rPr>
            <w:t>Elija un elemento.</w:t>
          </w:r>
        </w:p>
      </w:docPartBody>
    </w:docPart>
    <w:docPart>
      <w:docPartPr>
        <w:name w:val="FA41849622104C34A1DF10BF7C7D16C0"/>
        <w:category>
          <w:name w:val="General"/>
          <w:gallery w:val="placeholder"/>
        </w:category>
        <w:types>
          <w:type w:val="bbPlcHdr"/>
        </w:types>
        <w:behaviors>
          <w:behavior w:val="content"/>
        </w:behaviors>
        <w:guid w:val="{55BE4B72-9768-440A-8C86-A9F7283E24BD}"/>
      </w:docPartPr>
      <w:docPartBody>
        <w:p w:rsidR="008D7F1E" w:rsidRDefault="00DD2828" w:rsidP="00DD2828">
          <w:pPr>
            <w:pStyle w:val="FA41849622104C34A1DF10BF7C7D16C0"/>
          </w:pPr>
          <w:r w:rsidRPr="00E84534">
            <w:rPr>
              <w:rStyle w:val="Textodelmarcadordeposicin"/>
              <w:sz w:val="20"/>
              <w:szCs w:val="20"/>
            </w:rPr>
            <w:t>Elija un elemento.</w:t>
          </w:r>
        </w:p>
      </w:docPartBody>
    </w:docPart>
    <w:docPart>
      <w:docPartPr>
        <w:name w:val="8B4D0C01F6574D21AE1179E4FF732D0E"/>
        <w:category>
          <w:name w:val="General"/>
          <w:gallery w:val="placeholder"/>
        </w:category>
        <w:types>
          <w:type w:val="bbPlcHdr"/>
        </w:types>
        <w:behaviors>
          <w:behavior w:val="content"/>
        </w:behaviors>
        <w:guid w:val="{B8F28F3A-715A-4CFE-8567-65AC84C8CC00}"/>
      </w:docPartPr>
      <w:docPartBody>
        <w:p w:rsidR="008D7F1E" w:rsidRDefault="00DD2828" w:rsidP="00DD2828">
          <w:pPr>
            <w:pStyle w:val="8B4D0C01F6574D21AE1179E4FF732D0E"/>
          </w:pPr>
          <w:r w:rsidRPr="000271CF">
            <w:rPr>
              <w:rStyle w:val="Textodelmarcadordeposicin"/>
              <w:sz w:val="20"/>
              <w:szCs w:val="20"/>
            </w:rPr>
            <w:t>Elija un elemento.</w:t>
          </w:r>
        </w:p>
      </w:docPartBody>
    </w:docPart>
    <w:docPart>
      <w:docPartPr>
        <w:name w:val="E76DF0451F194B2AA9CF7C313850E4D2"/>
        <w:category>
          <w:name w:val="General"/>
          <w:gallery w:val="placeholder"/>
        </w:category>
        <w:types>
          <w:type w:val="bbPlcHdr"/>
        </w:types>
        <w:behaviors>
          <w:behavior w:val="content"/>
        </w:behaviors>
        <w:guid w:val="{7D87D2F5-EC6E-44ED-AA05-6525EE7D9A58}"/>
      </w:docPartPr>
      <w:docPartBody>
        <w:p w:rsidR="008D7F1E" w:rsidRDefault="00DD2828" w:rsidP="00DD2828">
          <w:pPr>
            <w:pStyle w:val="E76DF0451F194B2AA9CF7C313850E4D2"/>
          </w:pPr>
          <w:r w:rsidRPr="000271CF">
            <w:rPr>
              <w:rStyle w:val="Textodelmarcadordeposicin"/>
              <w:sz w:val="20"/>
              <w:szCs w:val="20"/>
            </w:rPr>
            <w:t>Elija un elemento.</w:t>
          </w:r>
        </w:p>
      </w:docPartBody>
    </w:docPart>
    <w:docPart>
      <w:docPartPr>
        <w:name w:val="F9775C008A274769939D69634D49CAE9"/>
        <w:category>
          <w:name w:val="General"/>
          <w:gallery w:val="placeholder"/>
        </w:category>
        <w:types>
          <w:type w:val="bbPlcHdr"/>
        </w:types>
        <w:behaviors>
          <w:behavior w:val="content"/>
        </w:behaviors>
        <w:guid w:val="{777A1DC3-D07C-49FE-B094-682D23FD2B99}"/>
      </w:docPartPr>
      <w:docPartBody>
        <w:p w:rsidR="008D7F1E" w:rsidRDefault="00DD2828" w:rsidP="00DD2828">
          <w:pPr>
            <w:pStyle w:val="F9775C008A274769939D69634D49CAE9"/>
          </w:pPr>
          <w:r w:rsidRPr="000271CF">
            <w:rPr>
              <w:rStyle w:val="Textodelmarcadordeposicin"/>
              <w:sz w:val="20"/>
              <w:szCs w:val="20"/>
            </w:rPr>
            <w:t>Elija un elemento.</w:t>
          </w:r>
        </w:p>
      </w:docPartBody>
    </w:docPart>
    <w:docPart>
      <w:docPartPr>
        <w:name w:val="7EE48AE621EF4626978FA8EF168AC517"/>
        <w:category>
          <w:name w:val="General"/>
          <w:gallery w:val="placeholder"/>
        </w:category>
        <w:types>
          <w:type w:val="bbPlcHdr"/>
        </w:types>
        <w:behaviors>
          <w:behavior w:val="content"/>
        </w:behaviors>
        <w:guid w:val="{C1C0FEC2-79DD-46E6-BB27-841E9B01728E}"/>
      </w:docPartPr>
      <w:docPartBody>
        <w:p w:rsidR="008D7F1E" w:rsidRDefault="00DD2828" w:rsidP="00DD2828">
          <w:pPr>
            <w:pStyle w:val="7EE48AE621EF4626978FA8EF168AC517"/>
          </w:pPr>
          <w:r w:rsidRPr="000271CF">
            <w:rPr>
              <w:rStyle w:val="Textodelmarcadordeposicin"/>
              <w:sz w:val="20"/>
              <w:szCs w:val="20"/>
            </w:rPr>
            <w:t>Elija un elemento.</w:t>
          </w:r>
        </w:p>
      </w:docPartBody>
    </w:docPart>
    <w:docPart>
      <w:docPartPr>
        <w:name w:val="AE7347FC26974050A601FF4BD60470FF"/>
        <w:category>
          <w:name w:val="General"/>
          <w:gallery w:val="placeholder"/>
        </w:category>
        <w:types>
          <w:type w:val="bbPlcHdr"/>
        </w:types>
        <w:behaviors>
          <w:behavior w:val="content"/>
        </w:behaviors>
        <w:guid w:val="{5FDE8277-D6C4-45A4-9888-B21F2D9A655D}"/>
      </w:docPartPr>
      <w:docPartBody>
        <w:p w:rsidR="008D7F1E" w:rsidRDefault="00DD2828" w:rsidP="00DD2828">
          <w:pPr>
            <w:pStyle w:val="AE7347FC26974050A601FF4BD60470FF"/>
          </w:pPr>
          <w:r w:rsidRPr="000271CF">
            <w:rPr>
              <w:rStyle w:val="Textodelmarcadordeposicin"/>
              <w:sz w:val="20"/>
              <w:szCs w:val="20"/>
            </w:rPr>
            <w:t>Elija un elemento.</w:t>
          </w:r>
        </w:p>
      </w:docPartBody>
    </w:docPart>
    <w:docPart>
      <w:docPartPr>
        <w:name w:val="A73F72F9829B458484F8888136EF4E36"/>
        <w:category>
          <w:name w:val="General"/>
          <w:gallery w:val="placeholder"/>
        </w:category>
        <w:types>
          <w:type w:val="bbPlcHdr"/>
        </w:types>
        <w:behaviors>
          <w:behavior w:val="content"/>
        </w:behaviors>
        <w:guid w:val="{28E4E38E-3CE2-4315-B71C-5742A0460106}"/>
      </w:docPartPr>
      <w:docPartBody>
        <w:p w:rsidR="008D7F1E" w:rsidRDefault="00DD2828" w:rsidP="00DD2828">
          <w:pPr>
            <w:pStyle w:val="A73F72F9829B458484F8888136EF4E36"/>
          </w:pPr>
          <w:r w:rsidRPr="000271CF">
            <w:rPr>
              <w:rStyle w:val="Textodelmarcadordeposicin"/>
              <w:sz w:val="20"/>
              <w:szCs w:val="20"/>
            </w:rPr>
            <w:t>Elija un elemento.</w:t>
          </w:r>
        </w:p>
      </w:docPartBody>
    </w:docPart>
    <w:docPart>
      <w:docPartPr>
        <w:name w:val="B6AFCA76BEBE456E99D2E73D5BB66466"/>
        <w:category>
          <w:name w:val="General"/>
          <w:gallery w:val="placeholder"/>
        </w:category>
        <w:types>
          <w:type w:val="bbPlcHdr"/>
        </w:types>
        <w:behaviors>
          <w:behavior w:val="content"/>
        </w:behaviors>
        <w:guid w:val="{2B358AEA-A508-419F-BD6A-29CAADCA2CFE}"/>
      </w:docPartPr>
      <w:docPartBody>
        <w:p w:rsidR="008D7F1E" w:rsidRDefault="00DD2828" w:rsidP="00DD2828">
          <w:pPr>
            <w:pStyle w:val="B6AFCA76BEBE456E99D2E73D5BB66466"/>
          </w:pPr>
          <w:r w:rsidRPr="00DC156F">
            <w:rPr>
              <w:rStyle w:val="Textodelmarcadordeposicin"/>
              <w:sz w:val="20"/>
            </w:rPr>
            <w:t>Elija un elemento.</w:t>
          </w:r>
        </w:p>
      </w:docPartBody>
    </w:docPart>
    <w:docPart>
      <w:docPartPr>
        <w:name w:val="526C68CB2AFA4CB98BDFFA77D617EFC6"/>
        <w:category>
          <w:name w:val="General"/>
          <w:gallery w:val="placeholder"/>
        </w:category>
        <w:types>
          <w:type w:val="bbPlcHdr"/>
        </w:types>
        <w:behaviors>
          <w:behavior w:val="content"/>
        </w:behaviors>
        <w:guid w:val="{C81F2649-8A02-4E9E-AEDA-3B1D24B56184}"/>
      </w:docPartPr>
      <w:docPartBody>
        <w:p w:rsidR="008D7F1E" w:rsidRDefault="00DD2828" w:rsidP="00DD2828">
          <w:pPr>
            <w:pStyle w:val="526C68CB2AFA4CB98BDFFA77D617EFC6"/>
          </w:pPr>
          <w:r w:rsidRPr="00DC156F">
            <w:rPr>
              <w:rStyle w:val="Textodelmarcadordeposicin"/>
              <w:sz w:val="20"/>
            </w:rPr>
            <w:t>Elija un elemento.</w:t>
          </w:r>
        </w:p>
      </w:docPartBody>
    </w:docPart>
    <w:docPart>
      <w:docPartPr>
        <w:name w:val="851B3DC5269B4D208D19EBD53BE93334"/>
        <w:category>
          <w:name w:val="General"/>
          <w:gallery w:val="placeholder"/>
        </w:category>
        <w:types>
          <w:type w:val="bbPlcHdr"/>
        </w:types>
        <w:behaviors>
          <w:behavior w:val="content"/>
        </w:behaviors>
        <w:guid w:val="{3DFABFD1-91B8-4B09-A642-07A3B83149E3}"/>
      </w:docPartPr>
      <w:docPartBody>
        <w:p w:rsidR="008D7F1E" w:rsidRDefault="00DD2828" w:rsidP="00DD2828">
          <w:pPr>
            <w:pStyle w:val="851B3DC5269B4D208D19EBD53BE93334"/>
          </w:pPr>
          <w:r w:rsidRPr="00DC156F">
            <w:rPr>
              <w:rStyle w:val="Textodelmarcadordeposicin"/>
              <w:sz w:val="20"/>
              <w:szCs w:val="20"/>
            </w:rPr>
            <w:t>Elija un elemento.</w:t>
          </w:r>
        </w:p>
      </w:docPartBody>
    </w:docPart>
    <w:docPart>
      <w:docPartPr>
        <w:name w:val="6D4A7313BFA94EEE91E3A5830BC3761A"/>
        <w:category>
          <w:name w:val="General"/>
          <w:gallery w:val="placeholder"/>
        </w:category>
        <w:types>
          <w:type w:val="bbPlcHdr"/>
        </w:types>
        <w:behaviors>
          <w:behavior w:val="content"/>
        </w:behaviors>
        <w:guid w:val="{DA595DA7-32E1-4F70-A87F-1EC9C45E0A80}"/>
      </w:docPartPr>
      <w:docPartBody>
        <w:p w:rsidR="008D7F1E" w:rsidRDefault="00DD2828" w:rsidP="00DD2828">
          <w:pPr>
            <w:pStyle w:val="6D4A7313BFA94EEE91E3A5830BC3761A"/>
          </w:pPr>
          <w:r w:rsidRPr="00E84534">
            <w:rPr>
              <w:rStyle w:val="Textodelmarcadordeposicin"/>
              <w:sz w:val="20"/>
              <w:szCs w:val="20"/>
            </w:rPr>
            <w:t>Elija un elemento.</w:t>
          </w:r>
        </w:p>
      </w:docPartBody>
    </w:docPart>
    <w:docPart>
      <w:docPartPr>
        <w:name w:val="AC703A575F6B4347BDAA7375D2199728"/>
        <w:category>
          <w:name w:val="General"/>
          <w:gallery w:val="placeholder"/>
        </w:category>
        <w:types>
          <w:type w:val="bbPlcHdr"/>
        </w:types>
        <w:behaviors>
          <w:behavior w:val="content"/>
        </w:behaviors>
        <w:guid w:val="{6526B4BE-8FA5-4D24-B63A-C4BE49B58A14}"/>
      </w:docPartPr>
      <w:docPartBody>
        <w:p w:rsidR="008D7F1E" w:rsidRDefault="00DD2828" w:rsidP="00DD2828">
          <w:pPr>
            <w:pStyle w:val="AC703A575F6B4347BDAA7375D2199728"/>
          </w:pPr>
          <w:r w:rsidRPr="000271CF">
            <w:rPr>
              <w:rStyle w:val="Textodelmarcadordeposicin"/>
              <w:sz w:val="20"/>
              <w:szCs w:val="20"/>
            </w:rPr>
            <w:t>Elija un elemento.</w:t>
          </w:r>
        </w:p>
      </w:docPartBody>
    </w:docPart>
    <w:docPart>
      <w:docPartPr>
        <w:name w:val="D26B97005B5E49A595C3F9EA30CFF6BC"/>
        <w:category>
          <w:name w:val="General"/>
          <w:gallery w:val="placeholder"/>
        </w:category>
        <w:types>
          <w:type w:val="bbPlcHdr"/>
        </w:types>
        <w:behaviors>
          <w:behavior w:val="content"/>
        </w:behaviors>
        <w:guid w:val="{1BC59085-1801-42D6-AC8D-45277378CD9D}"/>
      </w:docPartPr>
      <w:docPartBody>
        <w:p w:rsidR="008D7F1E" w:rsidRDefault="00DD2828" w:rsidP="00DD2828">
          <w:pPr>
            <w:pStyle w:val="D26B97005B5E49A595C3F9EA30CFF6BC"/>
          </w:pPr>
          <w:r w:rsidRPr="000271CF">
            <w:rPr>
              <w:rStyle w:val="Textodelmarcadordeposicin"/>
              <w:sz w:val="20"/>
              <w:szCs w:val="20"/>
            </w:rPr>
            <w:t>Elija un elemento.</w:t>
          </w:r>
        </w:p>
      </w:docPartBody>
    </w:docPart>
    <w:docPart>
      <w:docPartPr>
        <w:name w:val="E2AE1949300A441AA16D3E15BFA1B46F"/>
        <w:category>
          <w:name w:val="General"/>
          <w:gallery w:val="placeholder"/>
        </w:category>
        <w:types>
          <w:type w:val="bbPlcHdr"/>
        </w:types>
        <w:behaviors>
          <w:behavior w:val="content"/>
        </w:behaviors>
        <w:guid w:val="{F5B9AA9D-EA51-45EB-B398-E3B89DF3B323}"/>
      </w:docPartPr>
      <w:docPartBody>
        <w:p w:rsidR="008D7F1E" w:rsidRDefault="00DD2828" w:rsidP="00DD2828">
          <w:pPr>
            <w:pStyle w:val="E2AE1949300A441AA16D3E15BFA1B46F"/>
          </w:pPr>
          <w:r w:rsidRPr="000271CF">
            <w:rPr>
              <w:rStyle w:val="Textodelmarcadordeposicin"/>
              <w:sz w:val="20"/>
              <w:szCs w:val="20"/>
            </w:rPr>
            <w:t>Elija un elemento.</w:t>
          </w:r>
        </w:p>
      </w:docPartBody>
    </w:docPart>
    <w:docPart>
      <w:docPartPr>
        <w:name w:val="9A696D4A7DE64BD69120B120EB72CF5D"/>
        <w:category>
          <w:name w:val="General"/>
          <w:gallery w:val="placeholder"/>
        </w:category>
        <w:types>
          <w:type w:val="bbPlcHdr"/>
        </w:types>
        <w:behaviors>
          <w:behavior w:val="content"/>
        </w:behaviors>
        <w:guid w:val="{40DC63BC-ECDF-486B-B041-56932A4D71F5}"/>
      </w:docPartPr>
      <w:docPartBody>
        <w:p w:rsidR="008D7F1E" w:rsidRDefault="00DD2828" w:rsidP="00DD2828">
          <w:pPr>
            <w:pStyle w:val="9A696D4A7DE64BD69120B120EB72CF5D"/>
          </w:pPr>
          <w:r w:rsidRPr="000271CF">
            <w:rPr>
              <w:rStyle w:val="Textodelmarcadordeposicin"/>
              <w:sz w:val="20"/>
              <w:szCs w:val="20"/>
            </w:rPr>
            <w:t>Elija un elemento.</w:t>
          </w:r>
        </w:p>
      </w:docPartBody>
    </w:docPart>
    <w:docPart>
      <w:docPartPr>
        <w:name w:val="8002BDEA7CA349C19803F661A2328337"/>
        <w:category>
          <w:name w:val="General"/>
          <w:gallery w:val="placeholder"/>
        </w:category>
        <w:types>
          <w:type w:val="bbPlcHdr"/>
        </w:types>
        <w:behaviors>
          <w:behavior w:val="content"/>
        </w:behaviors>
        <w:guid w:val="{28B24692-2909-4C9C-880A-309EE888490A}"/>
      </w:docPartPr>
      <w:docPartBody>
        <w:p w:rsidR="008D7F1E" w:rsidRDefault="00DD2828" w:rsidP="00DD2828">
          <w:pPr>
            <w:pStyle w:val="8002BDEA7CA349C19803F661A2328337"/>
          </w:pPr>
          <w:r w:rsidRPr="000271CF">
            <w:rPr>
              <w:rStyle w:val="Textodelmarcadordeposicin"/>
              <w:sz w:val="20"/>
              <w:szCs w:val="20"/>
            </w:rPr>
            <w:t>Elija un elemento.</w:t>
          </w:r>
        </w:p>
      </w:docPartBody>
    </w:docPart>
    <w:docPart>
      <w:docPartPr>
        <w:name w:val="62DE8CB71ECB4DA09A709CB0B1998B73"/>
        <w:category>
          <w:name w:val="General"/>
          <w:gallery w:val="placeholder"/>
        </w:category>
        <w:types>
          <w:type w:val="bbPlcHdr"/>
        </w:types>
        <w:behaviors>
          <w:behavior w:val="content"/>
        </w:behaviors>
        <w:guid w:val="{668A9D2A-2ABC-43AC-A189-16034CC7C130}"/>
      </w:docPartPr>
      <w:docPartBody>
        <w:p w:rsidR="008D7F1E" w:rsidRDefault="00DD2828" w:rsidP="00DD2828">
          <w:pPr>
            <w:pStyle w:val="62DE8CB71ECB4DA09A709CB0B1998B73"/>
          </w:pPr>
          <w:r w:rsidRPr="000271CF">
            <w:rPr>
              <w:rStyle w:val="Textodelmarcadordeposicin"/>
              <w:sz w:val="20"/>
              <w:szCs w:val="20"/>
            </w:rPr>
            <w:t>Elija un elemento.</w:t>
          </w:r>
        </w:p>
      </w:docPartBody>
    </w:docPart>
    <w:docPart>
      <w:docPartPr>
        <w:name w:val="6CAAF29CACA94E81B750B8C50BA2BA09"/>
        <w:category>
          <w:name w:val="General"/>
          <w:gallery w:val="placeholder"/>
        </w:category>
        <w:types>
          <w:type w:val="bbPlcHdr"/>
        </w:types>
        <w:behaviors>
          <w:behavior w:val="content"/>
        </w:behaviors>
        <w:guid w:val="{1387D1BA-54B9-4686-90BA-8C26A6731578}"/>
      </w:docPartPr>
      <w:docPartBody>
        <w:p w:rsidR="008D7F1E" w:rsidRDefault="00DD2828" w:rsidP="00DD2828">
          <w:pPr>
            <w:pStyle w:val="6CAAF29CACA94E81B750B8C50BA2BA09"/>
          </w:pPr>
          <w:r w:rsidRPr="00DC156F">
            <w:rPr>
              <w:rStyle w:val="Textodelmarcadordeposicin"/>
              <w:sz w:val="20"/>
            </w:rPr>
            <w:t>Elija un elemento.</w:t>
          </w:r>
        </w:p>
      </w:docPartBody>
    </w:docPart>
    <w:docPart>
      <w:docPartPr>
        <w:name w:val="DD94DA7326C0407198FB63B83509E1E9"/>
        <w:category>
          <w:name w:val="General"/>
          <w:gallery w:val="placeholder"/>
        </w:category>
        <w:types>
          <w:type w:val="bbPlcHdr"/>
        </w:types>
        <w:behaviors>
          <w:behavior w:val="content"/>
        </w:behaviors>
        <w:guid w:val="{3BF1983E-C00A-4F86-AFE9-4C1DAEA91E46}"/>
      </w:docPartPr>
      <w:docPartBody>
        <w:p w:rsidR="008D7F1E" w:rsidRDefault="00DD2828" w:rsidP="00DD2828">
          <w:pPr>
            <w:pStyle w:val="DD94DA7326C0407198FB63B83509E1E9"/>
          </w:pPr>
          <w:r w:rsidRPr="00DC156F">
            <w:rPr>
              <w:rStyle w:val="Textodelmarcadordeposicin"/>
              <w:sz w:val="20"/>
            </w:rPr>
            <w:t>Elija un elemento.</w:t>
          </w:r>
        </w:p>
      </w:docPartBody>
    </w:docPart>
    <w:docPart>
      <w:docPartPr>
        <w:name w:val="1B88F4C6B4F049AB82471E580482B689"/>
        <w:category>
          <w:name w:val="General"/>
          <w:gallery w:val="placeholder"/>
        </w:category>
        <w:types>
          <w:type w:val="bbPlcHdr"/>
        </w:types>
        <w:behaviors>
          <w:behavior w:val="content"/>
        </w:behaviors>
        <w:guid w:val="{10027CF2-E144-409A-B1C8-EEA82DF2F0C9}"/>
      </w:docPartPr>
      <w:docPartBody>
        <w:p w:rsidR="008D7F1E" w:rsidRDefault="00DD2828" w:rsidP="00DD2828">
          <w:pPr>
            <w:pStyle w:val="1B88F4C6B4F049AB82471E580482B689"/>
          </w:pPr>
          <w:r w:rsidRPr="00DC156F">
            <w:rPr>
              <w:rStyle w:val="Textodelmarcadordeposicin"/>
              <w:sz w:val="20"/>
              <w:szCs w:val="20"/>
            </w:rPr>
            <w:t>Elija un elemento.</w:t>
          </w:r>
        </w:p>
      </w:docPartBody>
    </w:docPart>
    <w:docPart>
      <w:docPartPr>
        <w:name w:val="002961D2F2314E23BB459986525FBE82"/>
        <w:category>
          <w:name w:val="General"/>
          <w:gallery w:val="placeholder"/>
        </w:category>
        <w:types>
          <w:type w:val="bbPlcHdr"/>
        </w:types>
        <w:behaviors>
          <w:behavior w:val="content"/>
        </w:behaviors>
        <w:guid w:val="{2F5FE956-7D30-4A29-81F0-6757E14B9EC4}"/>
      </w:docPartPr>
      <w:docPartBody>
        <w:p w:rsidR="008D7F1E" w:rsidRDefault="00DD2828" w:rsidP="00DD2828">
          <w:pPr>
            <w:pStyle w:val="002961D2F2314E23BB459986525FBE82"/>
          </w:pPr>
          <w:r w:rsidRPr="00E84534">
            <w:rPr>
              <w:rStyle w:val="Textodelmarcadordeposicin"/>
              <w:sz w:val="20"/>
              <w:szCs w:val="20"/>
            </w:rPr>
            <w:t>Elija un elemento.</w:t>
          </w:r>
        </w:p>
      </w:docPartBody>
    </w:docPart>
    <w:docPart>
      <w:docPartPr>
        <w:name w:val="6E1F9F8757B04B7A9178B7DEB53C911C"/>
        <w:category>
          <w:name w:val="General"/>
          <w:gallery w:val="placeholder"/>
        </w:category>
        <w:types>
          <w:type w:val="bbPlcHdr"/>
        </w:types>
        <w:behaviors>
          <w:behavior w:val="content"/>
        </w:behaviors>
        <w:guid w:val="{A2E80A99-32D0-4052-B09E-5E7662B6E11F}"/>
      </w:docPartPr>
      <w:docPartBody>
        <w:p w:rsidR="008D7F1E" w:rsidRDefault="00DD2828" w:rsidP="00DD2828">
          <w:pPr>
            <w:pStyle w:val="6E1F9F8757B04B7A9178B7DEB53C911C"/>
          </w:pPr>
          <w:r w:rsidRPr="000271CF">
            <w:rPr>
              <w:rStyle w:val="Textodelmarcadordeposicin"/>
              <w:sz w:val="20"/>
              <w:szCs w:val="20"/>
            </w:rPr>
            <w:t>Elija un elemento.</w:t>
          </w:r>
        </w:p>
      </w:docPartBody>
    </w:docPart>
    <w:docPart>
      <w:docPartPr>
        <w:name w:val="D737A3FB99324453AF279BA46337405C"/>
        <w:category>
          <w:name w:val="General"/>
          <w:gallery w:val="placeholder"/>
        </w:category>
        <w:types>
          <w:type w:val="bbPlcHdr"/>
        </w:types>
        <w:behaviors>
          <w:behavior w:val="content"/>
        </w:behaviors>
        <w:guid w:val="{D31B9FFD-92D5-44C8-A606-75DB62114303}"/>
      </w:docPartPr>
      <w:docPartBody>
        <w:p w:rsidR="008D7F1E" w:rsidRDefault="00DD2828" w:rsidP="00DD2828">
          <w:pPr>
            <w:pStyle w:val="D737A3FB99324453AF279BA46337405C"/>
          </w:pPr>
          <w:r w:rsidRPr="000271CF">
            <w:rPr>
              <w:rStyle w:val="Textodelmarcadordeposicin"/>
              <w:sz w:val="20"/>
              <w:szCs w:val="20"/>
            </w:rPr>
            <w:t>Elija un elemento.</w:t>
          </w:r>
        </w:p>
      </w:docPartBody>
    </w:docPart>
    <w:docPart>
      <w:docPartPr>
        <w:name w:val="A7FA3C70020E4FA5A4F8908B0E8E08F8"/>
        <w:category>
          <w:name w:val="General"/>
          <w:gallery w:val="placeholder"/>
        </w:category>
        <w:types>
          <w:type w:val="bbPlcHdr"/>
        </w:types>
        <w:behaviors>
          <w:behavior w:val="content"/>
        </w:behaviors>
        <w:guid w:val="{64A64D56-FEC8-4084-B9D9-371DFF228462}"/>
      </w:docPartPr>
      <w:docPartBody>
        <w:p w:rsidR="008D7F1E" w:rsidRDefault="00DD2828" w:rsidP="00DD2828">
          <w:pPr>
            <w:pStyle w:val="A7FA3C70020E4FA5A4F8908B0E8E08F8"/>
          </w:pPr>
          <w:r w:rsidRPr="000271CF">
            <w:rPr>
              <w:rStyle w:val="Textodelmarcadordeposicin"/>
              <w:sz w:val="20"/>
              <w:szCs w:val="20"/>
            </w:rPr>
            <w:t>Elija un elemento.</w:t>
          </w:r>
        </w:p>
      </w:docPartBody>
    </w:docPart>
    <w:docPart>
      <w:docPartPr>
        <w:name w:val="521E4D687A694EB390DDB2399FAEF613"/>
        <w:category>
          <w:name w:val="General"/>
          <w:gallery w:val="placeholder"/>
        </w:category>
        <w:types>
          <w:type w:val="bbPlcHdr"/>
        </w:types>
        <w:behaviors>
          <w:behavior w:val="content"/>
        </w:behaviors>
        <w:guid w:val="{AE20E12E-041E-4B3F-B5B9-78AE7456E792}"/>
      </w:docPartPr>
      <w:docPartBody>
        <w:p w:rsidR="008D7F1E" w:rsidRDefault="00DD2828" w:rsidP="00DD2828">
          <w:pPr>
            <w:pStyle w:val="521E4D687A694EB390DDB2399FAEF613"/>
          </w:pPr>
          <w:r w:rsidRPr="000271CF">
            <w:rPr>
              <w:rStyle w:val="Textodelmarcadordeposicin"/>
              <w:sz w:val="20"/>
              <w:szCs w:val="20"/>
            </w:rPr>
            <w:t>Elija un elemento.</w:t>
          </w:r>
        </w:p>
      </w:docPartBody>
    </w:docPart>
    <w:docPart>
      <w:docPartPr>
        <w:name w:val="FC053BE8243E430FA08033C80EB6B866"/>
        <w:category>
          <w:name w:val="General"/>
          <w:gallery w:val="placeholder"/>
        </w:category>
        <w:types>
          <w:type w:val="bbPlcHdr"/>
        </w:types>
        <w:behaviors>
          <w:behavior w:val="content"/>
        </w:behaviors>
        <w:guid w:val="{38EF672D-EA7D-4ED5-8065-AAF2F464A41B}"/>
      </w:docPartPr>
      <w:docPartBody>
        <w:p w:rsidR="008D7F1E" w:rsidRDefault="00DD2828" w:rsidP="00DD2828">
          <w:pPr>
            <w:pStyle w:val="FC053BE8243E430FA08033C80EB6B866"/>
          </w:pPr>
          <w:r w:rsidRPr="000271CF">
            <w:rPr>
              <w:rStyle w:val="Textodelmarcadordeposicin"/>
              <w:sz w:val="20"/>
              <w:szCs w:val="20"/>
            </w:rPr>
            <w:t>Elija un elemento.</w:t>
          </w:r>
        </w:p>
      </w:docPartBody>
    </w:docPart>
    <w:docPart>
      <w:docPartPr>
        <w:name w:val="5BED811EFB984E1CA92C8D1A2AC6B200"/>
        <w:category>
          <w:name w:val="General"/>
          <w:gallery w:val="placeholder"/>
        </w:category>
        <w:types>
          <w:type w:val="bbPlcHdr"/>
        </w:types>
        <w:behaviors>
          <w:behavior w:val="content"/>
        </w:behaviors>
        <w:guid w:val="{EE7E7841-D24F-4E01-AF4F-2BD0399612DA}"/>
      </w:docPartPr>
      <w:docPartBody>
        <w:p w:rsidR="008D7F1E" w:rsidRDefault="00DD2828" w:rsidP="00DD2828">
          <w:pPr>
            <w:pStyle w:val="5BED811EFB984E1CA92C8D1A2AC6B200"/>
          </w:pPr>
          <w:r w:rsidRPr="000271CF">
            <w:rPr>
              <w:rStyle w:val="Textodelmarcadordeposicin"/>
              <w:sz w:val="20"/>
              <w:szCs w:val="20"/>
            </w:rPr>
            <w:t>Elija un elemento.</w:t>
          </w:r>
        </w:p>
      </w:docPartBody>
    </w:docPart>
    <w:docPart>
      <w:docPartPr>
        <w:name w:val="F33AAB7D14DB4A709F46441F273B51D2"/>
        <w:category>
          <w:name w:val="General"/>
          <w:gallery w:val="placeholder"/>
        </w:category>
        <w:types>
          <w:type w:val="bbPlcHdr"/>
        </w:types>
        <w:behaviors>
          <w:behavior w:val="content"/>
        </w:behaviors>
        <w:guid w:val="{8DD22687-1594-42AD-BE0F-5976333E63DE}"/>
      </w:docPartPr>
      <w:docPartBody>
        <w:p w:rsidR="00136828" w:rsidRDefault="00D1206F" w:rsidP="00D1206F">
          <w:pPr>
            <w:pStyle w:val="F33AAB7D14DB4A709F46441F273B51D2"/>
          </w:pPr>
          <w:r w:rsidRPr="00B35CA0">
            <w:rPr>
              <w:rStyle w:val="Textodelmarcadordeposicin"/>
              <w:sz w:val="20"/>
              <w:szCs w:val="20"/>
            </w:rPr>
            <w:t>Elija un elemento.</w:t>
          </w:r>
        </w:p>
      </w:docPartBody>
    </w:docPart>
    <w:docPart>
      <w:docPartPr>
        <w:name w:val="96A8201818654BE18B8E060907BE3FCE"/>
        <w:category>
          <w:name w:val="General"/>
          <w:gallery w:val="placeholder"/>
        </w:category>
        <w:types>
          <w:type w:val="bbPlcHdr"/>
        </w:types>
        <w:behaviors>
          <w:behavior w:val="content"/>
        </w:behaviors>
        <w:guid w:val="{17C71642-DAC5-47AA-B8CD-FB8922E1D0AF}"/>
      </w:docPartPr>
      <w:docPartBody>
        <w:p w:rsidR="00000000" w:rsidRDefault="00454DA3" w:rsidP="00454DA3">
          <w:pPr>
            <w:pStyle w:val="96A8201818654BE18B8E060907BE3FCE"/>
          </w:pPr>
          <w:r w:rsidRPr="00DC156F">
            <w:rPr>
              <w:rStyle w:val="Textodelmarcadordeposicin"/>
              <w:sz w:val="20"/>
            </w:rPr>
            <w:t>Elija un elemento.</w:t>
          </w:r>
        </w:p>
      </w:docPartBody>
    </w:docPart>
    <w:docPart>
      <w:docPartPr>
        <w:name w:val="38DB3DFB2E324935A27ECE2D610F63F4"/>
        <w:category>
          <w:name w:val="General"/>
          <w:gallery w:val="placeholder"/>
        </w:category>
        <w:types>
          <w:type w:val="bbPlcHdr"/>
        </w:types>
        <w:behaviors>
          <w:behavior w:val="content"/>
        </w:behaviors>
        <w:guid w:val="{B2ECDBED-2D25-409D-B79D-F5D5041E37F3}"/>
      </w:docPartPr>
      <w:docPartBody>
        <w:p w:rsidR="00000000" w:rsidRDefault="00454DA3" w:rsidP="00454DA3">
          <w:pPr>
            <w:pStyle w:val="38DB3DFB2E324935A27ECE2D610F63F4"/>
          </w:pPr>
          <w:r w:rsidRPr="00DC156F">
            <w:rPr>
              <w:rStyle w:val="Textodelmarcadordeposicin"/>
              <w:sz w:val="20"/>
            </w:rPr>
            <w:t>Elija un elemento.</w:t>
          </w:r>
        </w:p>
      </w:docPartBody>
    </w:docPart>
    <w:docPart>
      <w:docPartPr>
        <w:name w:val="26421AD54E66494E8600E174C2821EA9"/>
        <w:category>
          <w:name w:val="General"/>
          <w:gallery w:val="placeholder"/>
        </w:category>
        <w:types>
          <w:type w:val="bbPlcHdr"/>
        </w:types>
        <w:behaviors>
          <w:behavior w:val="content"/>
        </w:behaviors>
        <w:guid w:val="{85199EE4-741C-4293-8ECE-6BA60E5A104E}"/>
      </w:docPartPr>
      <w:docPartBody>
        <w:p w:rsidR="00000000" w:rsidRDefault="00454DA3" w:rsidP="00454DA3">
          <w:pPr>
            <w:pStyle w:val="26421AD54E66494E8600E174C2821EA9"/>
          </w:pPr>
          <w:r w:rsidRPr="00DC156F">
            <w:rPr>
              <w:rStyle w:val="Textodelmarcadordeposicin"/>
              <w:sz w:val="20"/>
              <w:szCs w:val="20"/>
            </w:rPr>
            <w:t>Elija un elemento.</w:t>
          </w:r>
        </w:p>
      </w:docPartBody>
    </w:docPart>
    <w:docPart>
      <w:docPartPr>
        <w:name w:val="C81A9A3E10B0440BB878415330671118"/>
        <w:category>
          <w:name w:val="General"/>
          <w:gallery w:val="placeholder"/>
        </w:category>
        <w:types>
          <w:type w:val="bbPlcHdr"/>
        </w:types>
        <w:behaviors>
          <w:behavior w:val="content"/>
        </w:behaviors>
        <w:guid w:val="{21C04A61-838F-4025-AA8A-F703FEE577D4}"/>
      </w:docPartPr>
      <w:docPartBody>
        <w:p w:rsidR="00000000" w:rsidRDefault="00454DA3" w:rsidP="00454DA3">
          <w:pPr>
            <w:pStyle w:val="C81A9A3E10B0440BB878415330671118"/>
          </w:pPr>
          <w:r w:rsidRPr="00E84534">
            <w:rPr>
              <w:rStyle w:val="Textodelmarcadordeposicin"/>
              <w:sz w:val="20"/>
              <w:szCs w:val="20"/>
            </w:rPr>
            <w:t>Elija un elemento.</w:t>
          </w:r>
        </w:p>
      </w:docPartBody>
    </w:docPart>
    <w:docPart>
      <w:docPartPr>
        <w:name w:val="1391DAC878C44F6A91C7D1862BED1E16"/>
        <w:category>
          <w:name w:val="General"/>
          <w:gallery w:val="placeholder"/>
        </w:category>
        <w:types>
          <w:type w:val="bbPlcHdr"/>
        </w:types>
        <w:behaviors>
          <w:behavior w:val="content"/>
        </w:behaviors>
        <w:guid w:val="{FA64D948-CE64-4E47-8868-72BBEA392C9E}"/>
      </w:docPartPr>
      <w:docPartBody>
        <w:p w:rsidR="00000000" w:rsidRDefault="00454DA3" w:rsidP="00454DA3">
          <w:pPr>
            <w:pStyle w:val="1391DAC878C44F6A91C7D1862BED1E16"/>
          </w:pPr>
          <w:r w:rsidRPr="000271CF">
            <w:rPr>
              <w:rStyle w:val="Textodelmarcadordeposicin"/>
              <w:sz w:val="20"/>
              <w:szCs w:val="20"/>
            </w:rPr>
            <w:t>Elija un elemento.</w:t>
          </w:r>
        </w:p>
      </w:docPartBody>
    </w:docPart>
    <w:docPart>
      <w:docPartPr>
        <w:name w:val="BF48C09951944998A4B9047CD549BF0C"/>
        <w:category>
          <w:name w:val="General"/>
          <w:gallery w:val="placeholder"/>
        </w:category>
        <w:types>
          <w:type w:val="bbPlcHdr"/>
        </w:types>
        <w:behaviors>
          <w:behavior w:val="content"/>
        </w:behaviors>
        <w:guid w:val="{45607B62-6BCC-4168-8C9B-93AF3B1CE303}"/>
      </w:docPartPr>
      <w:docPartBody>
        <w:p w:rsidR="00000000" w:rsidRDefault="00454DA3" w:rsidP="00454DA3">
          <w:pPr>
            <w:pStyle w:val="BF48C09951944998A4B9047CD549BF0C"/>
          </w:pPr>
          <w:r w:rsidRPr="000271CF">
            <w:rPr>
              <w:rStyle w:val="Textodelmarcadordeposicin"/>
              <w:sz w:val="20"/>
              <w:szCs w:val="20"/>
            </w:rPr>
            <w:t>Elija un elemento.</w:t>
          </w:r>
        </w:p>
      </w:docPartBody>
    </w:docPart>
    <w:docPart>
      <w:docPartPr>
        <w:name w:val="E9BCCC658E184789822C86F4E58F73C6"/>
        <w:category>
          <w:name w:val="General"/>
          <w:gallery w:val="placeholder"/>
        </w:category>
        <w:types>
          <w:type w:val="bbPlcHdr"/>
        </w:types>
        <w:behaviors>
          <w:behavior w:val="content"/>
        </w:behaviors>
        <w:guid w:val="{0962EE67-5BD4-4410-9729-9097476443B0}"/>
      </w:docPartPr>
      <w:docPartBody>
        <w:p w:rsidR="00000000" w:rsidRDefault="00454DA3" w:rsidP="00454DA3">
          <w:pPr>
            <w:pStyle w:val="E9BCCC658E184789822C86F4E58F73C6"/>
          </w:pPr>
          <w:r w:rsidRPr="000271CF">
            <w:rPr>
              <w:rStyle w:val="Textodelmarcadordeposicin"/>
              <w:sz w:val="20"/>
              <w:szCs w:val="20"/>
            </w:rPr>
            <w:t>Elija un elemento.</w:t>
          </w:r>
        </w:p>
      </w:docPartBody>
    </w:docPart>
    <w:docPart>
      <w:docPartPr>
        <w:name w:val="7206E3423A904F5EA77E5BE5D490582D"/>
        <w:category>
          <w:name w:val="General"/>
          <w:gallery w:val="placeholder"/>
        </w:category>
        <w:types>
          <w:type w:val="bbPlcHdr"/>
        </w:types>
        <w:behaviors>
          <w:behavior w:val="content"/>
        </w:behaviors>
        <w:guid w:val="{E8CCF5CE-A33D-4D52-8041-8B30F4C8A361}"/>
      </w:docPartPr>
      <w:docPartBody>
        <w:p w:rsidR="00000000" w:rsidRDefault="00454DA3" w:rsidP="00454DA3">
          <w:pPr>
            <w:pStyle w:val="7206E3423A904F5EA77E5BE5D490582D"/>
          </w:pPr>
          <w:r w:rsidRPr="000271CF">
            <w:rPr>
              <w:rStyle w:val="Textodelmarcadordeposicin"/>
              <w:sz w:val="20"/>
              <w:szCs w:val="20"/>
            </w:rPr>
            <w:t>Elija un elemento.</w:t>
          </w:r>
        </w:p>
      </w:docPartBody>
    </w:docPart>
    <w:docPart>
      <w:docPartPr>
        <w:name w:val="00F10840DA0C4A27946C5DFA03C0F9AD"/>
        <w:category>
          <w:name w:val="General"/>
          <w:gallery w:val="placeholder"/>
        </w:category>
        <w:types>
          <w:type w:val="bbPlcHdr"/>
        </w:types>
        <w:behaviors>
          <w:behavior w:val="content"/>
        </w:behaviors>
        <w:guid w:val="{82414735-AB3C-40EE-AD82-4A2864AE881D}"/>
      </w:docPartPr>
      <w:docPartBody>
        <w:p w:rsidR="00000000" w:rsidRDefault="00454DA3" w:rsidP="00454DA3">
          <w:pPr>
            <w:pStyle w:val="00F10840DA0C4A27946C5DFA03C0F9AD"/>
          </w:pPr>
          <w:r w:rsidRPr="000271CF">
            <w:rPr>
              <w:rStyle w:val="Textodelmarcadordeposicin"/>
              <w:sz w:val="20"/>
              <w:szCs w:val="20"/>
            </w:rPr>
            <w:t>Elija un elemento.</w:t>
          </w:r>
        </w:p>
      </w:docPartBody>
    </w:docPart>
    <w:docPart>
      <w:docPartPr>
        <w:name w:val="3E8B1CB2BE1B47078BD1C9B6B61206F0"/>
        <w:category>
          <w:name w:val="General"/>
          <w:gallery w:val="placeholder"/>
        </w:category>
        <w:types>
          <w:type w:val="bbPlcHdr"/>
        </w:types>
        <w:behaviors>
          <w:behavior w:val="content"/>
        </w:behaviors>
        <w:guid w:val="{37A1AB0D-21CB-4E45-959B-1C0FECE15289}"/>
      </w:docPartPr>
      <w:docPartBody>
        <w:p w:rsidR="00000000" w:rsidRDefault="00454DA3" w:rsidP="00454DA3">
          <w:pPr>
            <w:pStyle w:val="3E8B1CB2BE1B47078BD1C9B6B61206F0"/>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BFWIV J+ Titillium">
    <w:altName w:val="Titillium"/>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27808"/>
    <w:rsid w:val="00136828"/>
    <w:rsid w:val="00164C97"/>
    <w:rsid w:val="001843E3"/>
    <w:rsid w:val="0019555E"/>
    <w:rsid w:val="001E7385"/>
    <w:rsid w:val="002023A1"/>
    <w:rsid w:val="002043B9"/>
    <w:rsid w:val="00293177"/>
    <w:rsid w:val="002A1D16"/>
    <w:rsid w:val="002B64F1"/>
    <w:rsid w:val="002C3043"/>
    <w:rsid w:val="002C70E0"/>
    <w:rsid w:val="002D3EC8"/>
    <w:rsid w:val="002F7729"/>
    <w:rsid w:val="003446A5"/>
    <w:rsid w:val="0035064D"/>
    <w:rsid w:val="0037209C"/>
    <w:rsid w:val="00376994"/>
    <w:rsid w:val="00386F84"/>
    <w:rsid w:val="00387BED"/>
    <w:rsid w:val="003A3BFF"/>
    <w:rsid w:val="003C4117"/>
    <w:rsid w:val="003E5BA0"/>
    <w:rsid w:val="003F335F"/>
    <w:rsid w:val="003F588A"/>
    <w:rsid w:val="00402EE8"/>
    <w:rsid w:val="00454DA3"/>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C5CB7"/>
    <w:rsid w:val="006D3519"/>
    <w:rsid w:val="006D365C"/>
    <w:rsid w:val="006F2A89"/>
    <w:rsid w:val="00704DDD"/>
    <w:rsid w:val="00747B64"/>
    <w:rsid w:val="00775EB7"/>
    <w:rsid w:val="00777BC5"/>
    <w:rsid w:val="0078204A"/>
    <w:rsid w:val="007941C6"/>
    <w:rsid w:val="00794210"/>
    <w:rsid w:val="007B21D2"/>
    <w:rsid w:val="007C6D13"/>
    <w:rsid w:val="00856CBC"/>
    <w:rsid w:val="008570E9"/>
    <w:rsid w:val="00861AA4"/>
    <w:rsid w:val="0088582F"/>
    <w:rsid w:val="008A0143"/>
    <w:rsid w:val="008A1296"/>
    <w:rsid w:val="008D7F1E"/>
    <w:rsid w:val="008E6F19"/>
    <w:rsid w:val="00924F24"/>
    <w:rsid w:val="00961943"/>
    <w:rsid w:val="009720FA"/>
    <w:rsid w:val="0099225F"/>
    <w:rsid w:val="009A1088"/>
    <w:rsid w:val="009A4950"/>
    <w:rsid w:val="009D4ED7"/>
    <w:rsid w:val="009E2DFF"/>
    <w:rsid w:val="00A033BC"/>
    <w:rsid w:val="00A72D87"/>
    <w:rsid w:val="00AE0DF9"/>
    <w:rsid w:val="00AE666F"/>
    <w:rsid w:val="00AF276E"/>
    <w:rsid w:val="00B13BF1"/>
    <w:rsid w:val="00B26BC0"/>
    <w:rsid w:val="00B555C7"/>
    <w:rsid w:val="00B90A3C"/>
    <w:rsid w:val="00B978AB"/>
    <w:rsid w:val="00BB74CD"/>
    <w:rsid w:val="00BE796C"/>
    <w:rsid w:val="00BF045E"/>
    <w:rsid w:val="00BF20EB"/>
    <w:rsid w:val="00C05A95"/>
    <w:rsid w:val="00C446FE"/>
    <w:rsid w:val="00C60CC3"/>
    <w:rsid w:val="00C83203"/>
    <w:rsid w:val="00C85099"/>
    <w:rsid w:val="00C86A17"/>
    <w:rsid w:val="00C92176"/>
    <w:rsid w:val="00C9611F"/>
    <w:rsid w:val="00C9692B"/>
    <w:rsid w:val="00CB3DE4"/>
    <w:rsid w:val="00CB7BB6"/>
    <w:rsid w:val="00D1206F"/>
    <w:rsid w:val="00D24404"/>
    <w:rsid w:val="00D35CA7"/>
    <w:rsid w:val="00D55A9F"/>
    <w:rsid w:val="00D5643F"/>
    <w:rsid w:val="00DB07AA"/>
    <w:rsid w:val="00DD05CA"/>
    <w:rsid w:val="00DD2828"/>
    <w:rsid w:val="00DF6933"/>
    <w:rsid w:val="00E80742"/>
    <w:rsid w:val="00E95F33"/>
    <w:rsid w:val="00ED6E4E"/>
    <w:rsid w:val="00EE5AE2"/>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4DA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90629960F8E345B99A95D65A82C90F75">
    <w:name w:val="90629960F8E345B99A95D65A82C90F75"/>
    <w:rsid w:val="00C85099"/>
  </w:style>
  <w:style w:type="paragraph" w:customStyle="1" w:styleId="7FB035ADC3114B25AE7AE266FA84668D">
    <w:name w:val="7FB035ADC3114B25AE7AE266FA84668D"/>
    <w:rsid w:val="00C85099"/>
  </w:style>
  <w:style w:type="paragraph" w:customStyle="1" w:styleId="083AB9C8135C47F3A678B09144E0B8FA">
    <w:name w:val="083AB9C8135C47F3A678B09144E0B8FA"/>
    <w:rsid w:val="00C85099"/>
  </w:style>
  <w:style w:type="paragraph" w:customStyle="1" w:styleId="26F6987E1E9145DF8D7CA7F230A8D458">
    <w:name w:val="26F6987E1E9145DF8D7CA7F230A8D458"/>
    <w:rsid w:val="00C85099"/>
  </w:style>
  <w:style w:type="paragraph" w:customStyle="1" w:styleId="D2E0E58D45834DDAB31B1A09F6E50693">
    <w:name w:val="D2E0E58D45834DDAB31B1A09F6E50693"/>
    <w:rsid w:val="00C85099"/>
  </w:style>
  <w:style w:type="paragraph" w:customStyle="1" w:styleId="C2E1FEA1DE994A729111357951DAC6E9">
    <w:name w:val="C2E1FEA1DE994A729111357951DAC6E9"/>
    <w:rsid w:val="00C85099"/>
  </w:style>
  <w:style w:type="paragraph" w:customStyle="1" w:styleId="3AC4A646F55A4AC9A3EE688380790E57">
    <w:name w:val="3AC4A646F55A4AC9A3EE688380790E57"/>
    <w:rsid w:val="00C85099"/>
  </w:style>
  <w:style w:type="paragraph" w:customStyle="1" w:styleId="B08CE31F792A45AFAA3C5EC1DD4DFF4C">
    <w:name w:val="B08CE31F792A45AFAA3C5EC1DD4DFF4C"/>
    <w:rsid w:val="00C85099"/>
  </w:style>
  <w:style w:type="paragraph" w:customStyle="1" w:styleId="40686616E814454BB51FCAE392640198">
    <w:name w:val="40686616E814454BB51FCAE392640198"/>
    <w:rsid w:val="00C85099"/>
  </w:style>
  <w:style w:type="paragraph" w:customStyle="1" w:styleId="E206200C539C467AA21FF5D5D299B46C">
    <w:name w:val="E206200C539C467AA21FF5D5D299B46C"/>
    <w:rsid w:val="00C85099"/>
  </w:style>
  <w:style w:type="paragraph" w:customStyle="1" w:styleId="C650BD992F0A4F36A2A4F8D6DFC2CDB3">
    <w:name w:val="C650BD992F0A4F36A2A4F8D6DFC2CDB3"/>
    <w:rsid w:val="00C85099"/>
  </w:style>
  <w:style w:type="paragraph" w:customStyle="1" w:styleId="87355F43E5884E53B7FA0757A9E8A64A">
    <w:name w:val="87355F43E5884E53B7FA0757A9E8A64A"/>
    <w:rsid w:val="00C85099"/>
  </w:style>
  <w:style w:type="paragraph" w:customStyle="1" w:styleId="6E5C701F5DD74895BDB334BFF86FA021">
    <w:name w:val="6E5C701F5DD74895BDB334BFF86FA021"/>
    <w:rsid w:val="00C85099"/>
  </w:style>
  <w:style w:type="paragraph" w:customStyle="1" w:styleId="82D972F303254F3D915D0F37A419A7E4">
    <w:name w:val="82D972F303254F3D915D0F37A419A7E4"/>
    <w:rsid w:val="00C85099"/>
  </w:style>
  <w:style w:type="paragraph" w:customStyle="1" w:styleId="C6E0DC2854E64E00956BDF1DD164CBD0">
    <w:name w:val="C6E0DC2854E64E00956BDF1DD164CBD0"/>
    <w:rsid w:val="00C85099"/>
  </w:style>
  <w:style w:type="paragraph" w:customStyle="1" w:styleId="F7CAA02B4CC84C10BCF24155B752B1EE">
    <w:name w:val="F7CAA02B4CC84C10BCF24155B752B1EE"/>
    <w:rsid w:val="00C85099"/>
  </w:style>
  <w:style w:type="paragraph" w:customStyle="1" w:styleId="64C0B2B266614FD68DD7BF03142D7B0C">
    <w:name w:val="64C0B2B266614FD68DD7BF03142D7B0C"/>
    <w:rsid w:val="00C85099"/>
  </w:style>
  <w:style w:type="paragraph" w:customStyle="1" w:styleId="F734260217124D71B534835285B15E08">
    <w:name w:val="F734260217124D71B534835285B15E08"/>
    <w:rsid w:val="00C85099"/>
  </w:style>
  <w:style w:type="paragraph" w:customStyle="1" w:styleId="3EE75B27D6F04601A3309B6D5DD1A187">
    <w:name w:val="3EE75B27D6F04601A3309B6D5DD1A187"/>
    <w:rsid w:val="00C85099"/>
  </w:style>
  <w:style w:type="paragraph" w:customStyle="1" w:styleId="9E5739C4F111449D9EEC5A6599A17033">
    <w:name w:val="9E5739C4F111449D9EEC5A6599A17033"/>
    <w:rsid w:val="00C85099"/>
  </w:style>
  <w:style w:type="paragraph" w:customStyle="1" w:styleId="D4D1AAC5DDD848E0AD3AD74041A27D0E">
    <w:name w:val="D4D1AAC5DDD848E0AD3AD74041A27D0E"/>
    <w:rsid w:val="00C85099"/>
  </w:style>
  <w:style w:type="paragraph" w:customStyle="1" w:styleId="2FA940F0EBB04AAB9960223545EE040C">
    <w:name w:val="2FA940F0EBB04AAB9960223545EE040C"/>
    <w:rsid w:val="00C85099"/>
  </w:style>
  <w:style w:type="paragraph" w:customStyle="1" w:styleId="BBDBD541C02A49E2A4AD11A5DFC67430">
    <w:name w:val="BBDBD541C02A49E2A4AD11A5DFC67430"/>
    <w:rsid w:val="00C85099"/>
  </w:style>
  <w:style w:type="paragraph" w:customStyle="1" w:styleId="1507CA6E72974EC79ECD33D642BA8237">
    <w:name w:val="1507CA6E72974EC79ECD33D642BA8237"/>
    <w:rsid w:val="00C85099"/>
  </w:style>
  <w:style w:type="paragraph" w:customStyle="1" w:styleId="898E9484ABFB4C5AB30ACC5655239A08">
    <w:name w:val="898E9484ABFB4C5AB30ACC5655239A08"/>
    <w:rsid w:val="00C85099"/>
  </w:style>
  <w:style w:type="paragraph" w:customStyle="1" w:styleId="C61A11AB99F74428A7DD4843B45E0325">
    <w:name w:val="C61A11AB99F74428A7DD4843B45E0325"/>
    <w:rsid w:val="00C85099"/>
  </w:style>
  <w:style w:type="paragraph" w:customStyle="1" w:styleId="36892ED32230477DB4FF1EC9938E6785">
    <w:name w:val="36892ED32230477DB4FF1EC9938E6785"/>
    <w:rsid w:val="00C85099"/>
  </w:style>
  <w:style w:type="paragraph" w:customStyle="1" w:styleId="E387F6CD82444DD9B45FA4B77DDC06FF">
    <w:name w:val="E387F6CD82444DD9B45FA4B77DDC06FF"/>
    <w:rsid w:val="00C85099"/>
  </w:style>
  <w:style w:type="paragraph" w:customStyle="1" w:styleId="601DF6B9E45F41BB99AE93F16A7E9394">
    <w:name w:val="601DF6B9E45F41BB99AE93F16A7E9394"/>
    <w:rsid w:val="00C85099"/>
  </w:style>
  <w:style w:type="paragraph" w:customStyle="1" w:styleId="2B66AC95831449ABBF7569E62343730A">
    <w:name w:val="2B66AC95831449ABBF7569E62343730A"/>
    <w:rsid w:val="00C85099"/>
  </w:style>
  <w:style w:type="paragraph" w:customStyle="1" w:styleId="026B48A1A0FC442F9527445811EDB4FD">
    <w:name w:val="026B48A1A0FC442F9527445811EDB4FD"/>
    <w:rsid w:val="00C85099"/>
  </w:style>
  <w:style w:type="paragraph" w:customStyle="1" w:styleId="6A1900AE834C46DAB07F092EEE595078">
    <w:name w:val="6A1900AE834C46DAB07F092EEE595078"/>
    <w:rsid w:val="00C85099"/>
  </w:style>
  <w:style w:type="paragraph" w:customStyle="1" w:styleId="EA20367845064DA88F8B4FD5B186E6D7">
    <w:name w:val="EA20367845064DA88F8B4FD5B186E6D7"/>
    <w:rsid w:val="00C85099"/>
  </w:style>
  <w:style w:type="paragraph" w:customStyle="1" w:styleId="E7C2CAD8EA7B4036A31D2B912B1FE121">
    <w:name w:val="E7C2CAD8EA7B4036A31D2B912B1FE121"/>
    <w:rsid w:val="00C85099"/>
  </w:style>
  <w:style w:type="paragraph" w:customStyle="1" w:styleId="677C55B078A543FB99463E8061CFBEF4">
    <w:name w:val="677C55B078A543FB99463E8061CFBEF4"/>
    <w:rsid w:val="00C85099"/>
  </w:style>
  <w:style w:type="paragraph" w:customStyle="1" w:styleId="02D6A1B074DE4845A13C0FA7D2CDBB50">
    <w:name w:val="02D6A1B074DE4845A13C0FA7D2CDBB50"/>
    <w:rsid w:val="00C85099"/>
  </w:style>
  <w:style w:type="paragraph" w:customStyle="1" w:styleId="01427C1CBC9F40ADB197560730821854">
    <w:name w:val="01427C1CBC9F40ADB197560730821854"/>
    <w:rsid w:val="00C85099"/>
  </w:style>
  <w:style w:type="paragraph" w:customStyle="1" w:styleId="79DDA955BC6247688825E2BBF41166F6">
    <w:name w:val="79DDA955BC6247688825E2BBF41166F6"/>
    <w:rsid w:val="00C85099"/>
  </w:style>
  <w:style w:type="paragraph" w:customStyle="1" w:styleId="FD214DD5A15146AF9DB5D57856A18F43">
    <w:name w:val="FD214DD5A15146AF9DB5D57856A18F43"/>
    <w:rsid w:val="00C85099"/>
  </w:style>
  <w:style w:type="paragraph" w:customStyle="1" w:styleId="DCA38BDB452C4F7CA3CF78840710F7AE">
    <w:name w:val="DCA38BDB452C4F7CA3CF78840710F7AE"/>
    <w:rsid w:val="00C85099"/>
  </w:style>
  <w:style w:type="paragraph" w:customStyle="1" w:styleId="545243FE127F46A2B2A558F7223E2875">
    <w:name w:val="545243FE127F46A2B2A558F7223E2875"/>
    <w:rsid w:val="00C85099"/>
  </w:style>
  <w:style w:type="paragraph" w:customStyle="1" w:styleId="A5307CADDB99420C9F8678B199A37619">
    <w:name w:val="A5307CADDB99420C9F8678B199A37619"/>
    <w:rsid w:val="00C85099"/>
  </w:style>
  <w:style w:type="paragraph" w:customStyle="1" w:styleId="8BEBE8C50A0841DF8315728C8BA7B00B">
    <w:name w:val="8BEBE8C50A0841DF8315728C8BA7B00B"/>
    <w:rsid w:val="00C85099"/>
  </w:style>
  <w:style w:type="paragraph" w:customStyle="1" w:styleId="7B1BA00DB17A40878BD82CC30C4975BF">
    <w:name w:val="7B1BA00DB17A40878BD82CC30C4975BF"/>
    <w:rsid w:val="00C85099"/>
  </w:style>
  <w:style w:type="paragraph" w:customStyle="1" w:styleId="CB792C4CCA334259B0647106A09CF56A">
    <w:name w:val="CB792C4CCA334259B0647106A09CF56A"/>
    <w:rsid w:val="00C85099"/>
  </w:style>
  <w:style w:type="paragraph" w:customStyle="1" w:styleId="0B2A178756D24A88ABB8E7F33C616BDE">
    <w:name w:val="0B2A178756D24A88ABB8E7F33C616BDE"/>
    <w:rsid w:val="00C85099"/>
  </w:style>
  <w:style w:type="paragraph" w:customStyle="1" w:styleId="D45C4253AC7F4DE1B522F3A0A011A64C">
    <w:name w:val="D45C4253AC7F4DE1B522F3A0A011A64C"/>
    <w:rsid w:val="00C85099"/>
  </w:style>
  <w:style w:type="paragraph" w:customStyle="1" w:styleId="AA06D1ADBF8E413BBC4BDC461F569B3F">
    <w:name w:val="AA06D1ADBF8E413BBC4BDC461F569B3F"/>
    <w:rsid w:val="00C85099"/>
  </w:style>
  <w:style w:type="paragraph" w:customStyle="1" w:styleId="4FA322CC24EE4366A8B8532D1AFE9634">
    <w:name w:val="4FA322CC24EE4366A8B8532D1AFE9634"/>
    <w:rsid w:val="00C85099"/>
  </w:style>
  <w:style w:type="paragraph" w:customStyle="1" w:styleId="EBF7287026414FABBA86CB2F1C38E979">
    <w:name w:val="EBF7287026414FABBA86CB2F1C38E979"/>
    <w:rsid w:val="00C85099"/>
  </w:style>
  <w:style w:type="paragraph" w:customStyle="1" w:styleId="F759D515286E4C71A31528D557269B05">
    <w:name w:val="F759D515286E4C71A31528D557269B05"/>
    <w:rsid w:val="00C85099"/>
  </w:style>
  <w:style w:type="paragraph" w:customStyle="1" w:styleId="314F35B9C6C74774A900DAEF916D0D2A">
    <w:name w:val="314F35B9C6C74774A900DAEF916D0D2A"/>
    <w:rsid w:val="00C85099"/>
  </w:style>
  <w:style w:type="paragraph" w:customStyle="1" w:styleId="4E798798BB2E4C6BA90415C466823803">
    <w:name w:val="4E798798BB2E4C6BA90415C466823803"/>
    <w:rsid w:val="00C85099"/>
  </w:style>
  <w:style w:type="paragraph" w:customStyle="1" w:styleId="20CEA6FD603B46E4B55DB290CA403278">
    <w:name w:val="20CEA6FD603B46E4B55DB290CA403278"/>
    <w:rsid w:val="00C85099"/>
  </w:style>
  <w:style w:type="paragraph" w:customStyle="1" w:styleId="61CACC99E9C34725B4B3684E8BFF9F5B">
    <w:name w:val="61CACC99E9C34725B4B3684E8BFF9F5B"/>
    <w:rsid w:val="00C85099"/>
  </w:style>
  <w:style w:type="paragraph" w:customStyle="1" w:styleId="C5C66124F07C4CBDA46EC0F83507B591">
    <w:name w:val="C5C66124F07C4CBDA46EC0F83507B591"/>
    <w:rsid w:val="00C85099"/>
  </w:style>
  <w:style w:type="paragraph" w:customStyle="1" w:styleId="F37F004A73B3407883F48A4F5FB9571C">
    <w:name w:val="F37F004A73B3407883F48A4F5FB9571C"/>
    <w:rsid w:val="00C85099"/>
  </w:style>
  <w:style w:type="paragraph" w:customStyle="1" w:styleId="095FE814C685422BA395639858D9E8AE">
    <w:name w:val="095FE814C685422BA395639858D9E8AE"/>
    <w:rsid w:val="00C85099"/>
  </w:style>
  <w:style w:type="paragraph" w:customStyle="1" w:styleId="8F74ED0287AA4B14A0FB9E4CA3C49B8E">
    <w:name w:val="8F74ED0287AA4B14A0FB9E4CA3C49B8E"/>
    <w:rsid w:val="00C85099"/>
  </w:style>
  <w:style w:type="paragraph" w:customStyle="1" w:styleId="A2B6B9C313E74E70B8EA5FA56609ECFC">
    <w:name w:val="A2B6B9C313E74E70B8EA5FA56609ECFC"/>
    <w:rsid w:val="00C85099"/>
  </w:style>
  <w:style w:type="paragraph" w:customStyle="1" w:styleId="0B984E370E0B425E9C56039CB19A6037">
    <w:name w:val="0B984E370E0B425E9C56039CB19A6037"/>
    <w:rsid w:val="00C85099"/>
  </w:style>
  <w:style w:type="paragraph" w:customStyle="1" w:styleId="5F9B31D1D71A49EFB6972CB948589CCD">
    <w:name w:val="5F9B31D1D71A49EFB6972CB948589CCD"/>
    <w:rsid w:val="00C85099"/>
  </w:style>
  <w:style w:type="paragraph" w:customStyle="1" w:styleId="97A3C61DD8A54B4D997614D46757C5D3">
    <w:name w:val="97A3C61DD8A54B4D997614D46757C5D3"/>
    <w:rsid w:val="00C85099"/>
  </w:style>
  <w:style w:type="paragraph" w:customStyle="1" w:styleId="4C1E8C9DF42A426DA46A9DE217C12DBC">
    <w:name w:val="4C1E8C9DF42A426DA46A9DE217C12DBC"/>
    <w:rsid w:val="00C85099"/>
  </w:style>
  <w:style w:type="paragraph" w:customStyle="1" w:styleId="C6A8E2C7CE824386B4AC628B2B4CBC7E">
    <w:name w:val="C6A8E2C7CE824386B4AC628B2B4CBC7E"/>
    <w:rsid w:val="00C85099"/>
  </w:style>
  <w:style w:type="paragraph" w:customStyle="1" w:styleId="9ECAD457D68D4227A69544C3CD931E6A">
    <w:name w:val="9ECAD457D68D4227A69544C3CD931E6A"/>
    <w:rsid w:val="00C85099"/>
  </w:style>
  <w:style w:type="paragraph" w:customStyle="1" w:styleId="FAAB9B22A14D46B19DED73D45E6C2B38">
    <w:name w:val="FAAB9B22A14D46B19DED73D45E6C2B38"/>
    <w:rsid w:val="00C85099"/>
  </w:style>
  <w:style w:type="paragraph" w:customStyle="1" w:styleId="C8F52220C52C43DBB36E0E411C6D2B90">
    <w:name w:val="C8F52220C52C43DBB36E0E411C6D2B90"/>
    <w:rsid w:val="00C85099"/>
  </w:style>
  <w:style w:type="paragraph" w:customStyle="1" w:styleId="43388C06E8C14B00BE40534146747042">
    <w:name w:val="43388C06E8C14B00BE40534146747042"/>
    <w:rsid w:val="00C85099"/>
  </w:style>
  <w:style w:type="paragraph" w:customStyle="1" w:styleId="AF61CF5F986B40E2906960E206304CDE">
    <w:name w:val="AF61CF5F986B40E2906960E206304CDE"/>
    <w:rsid w:val="00C85099"/>
  </w:style>
  <w:style w:type="paragraph" w:customStyle="1" w:styleId="7F77FEFA7FEA45AA98DD458E527D4125">
    <w:name w:val="7F77FEFA7FEA45AA98DD458E527D4125"/>
    <w:rsid w:val="00C85099"/>
  </w:style>
  <w:style w:type="paragraph" w:customStyle="1" w:styleId="31BFA84B20F84B7FB35ECCEF7AA992EA">
    <w:name w:val="31BFA84B20F84B7FB35ECCEF7AA992EA"/>
    <w:rsid w:val="00C85099"/>
  </w:style>
  <w:style w:type="paragraph" w:customStyle="1" w:styleId="51D1141B0A654F329CE4916302B6ADB3">
    <w:name w:val="51D1141B0A654F329CE4916302B6ADB3"/>
    <w:rsid w:val="00C85099"/>
  </w:style>
  <w:style w:type="paragraph" w:customStyle="1" w:styleId="48E2623732604CEC891212C411E2089D">
    <w:name w:val="48E2623732604CEC891212C411E2089D"/>
    <w:rsid w:val="00C85099"/>
  </w:style>
  <w:style w:type="paragraph" w:customStyle="1" w:styleId="4A71C1FD66A14D4588FC88FCDB72E163">
    <w:name w:val="4A71C1FD66A14D4588FC88FCDB72E163"/>
    <w:rsid w:val="00C85099"/>
  </w:style>
  <w:style w:type="paragraph" w:customStyle="1" w:styleId="3FCCEF908BB346C7AB8BDDB0E75FEFB7">
    <w:name w:val="3FCCEF908BB346C7AB8BDDB0E75FEFB7"/>
    <w:rsid w:val="00C85099"/>
  </w:style>
  <w:style w:type="paragraph" w:customStyle="1" w:styleId="C89FE1009C57434B894F8543A4D0718D">
    <w:name w:val="C89FE1009C57434B894F8543A4D0718D"/>
    <w:rsid w:val="00C85099"/>
  </w:style>
  <w:style w:type="paragraph" w:customStyle="1" w:styleId="A77BF289152A4B2FB825DAEA904C0A89">
    <w:name w:val="A77BF289152A4B2FB825DAEA904C0A89"/>
    <w:rsid w:val="00C85099"/>
  </w:style>
  <w:style w:type="paragraph" w:customStyle="1" w:styleId="8F18379B7A454B9DB3012F12B4D7BCA9">
    <w:name w:val="8F18379B7A454B9DB3012F12B4D7BCA9"/>
    <w:rsid w:val="00C85099"/>
  </w:style>
  <w:style w:type="paragraph" w:customStyle="1" w:styleId="FFC9925FDF0C426AB7BD27BE4A7B8EED">
    <w:name w:val="FFC9925FDF0C426AB7BD27BE4A7B8EED"/>
    <w:rsid w:val="00C85099"/>
  </w:style>
  <w:style w:type="paragraph" w:customStyle="1" w:styleId="DEC94DC075F649C4A24ABAB7BBE90F23">
    <w:name w:val="DEC94DC075F649C4A24ABAB7BBE90F23"/>
    <w:rsid w:val="00C85099"/>
  </w:style>
  <w:style w:type="paragraph" w:customStyle="1" w:styleId="E69EFCDA108F430EADD74D3E113D440B">
    <w:name w:val="E69EFCDA108F430EADD74D3E113D440B"/>
    <w:rsid w:val="00C85099"/>
  </w:style>
  <w:style w:type="paragraph" w:customStyle="1" w:styleId="5CAA99CD577C47AA9270448AF17134F6">
    <w:name w:val="5CAA99CD577C47AA9270448AF17134F6"/>
    <w:rsid w:val="00C85099"/>
  </w:style>
  <w:style w:type="paragraph" w:customStyle="1" w:styleId="C6F1B5ADBAF34831BB8A889D8B41CAA3">
    <w:name w:val="C6F1B5ADBAF34831BB8A889D8B41CAA3"/>
    <w:rsid w:val="00C85099"/>
  </w:style>
  <w:style w:type="paragraph" w:customStyle="1" w:styleId="58D5016B8599452ABEACD1205F05DE42">
    <w:name w:val="58D5016B8599452ABEACD1205F05DE42"/>
    <w:rsid w:val="00C85099"/>
  </w:style>
  <w:style w:type="paragraph" w:customStyle="1" w:styleId="17CA74DF22244CA3AC7A369E23F69BFE">
    <w:name w:val="17CA74DF22244CA3AC7A369E23F69BFE"/>
    <w:rsid w:val="00C85099"/>
  </w:style>
  <w:style w:type="paragraph" w:customStyle="1" w:styleId="322CDC70B060493E8083504AC34572E2">
    <w:name w:val="322CDC70B060493E8083504AC34572E2"/>
    <w:rsid w:val="00C85099"/>
  </w:style>
  <w:style w:type="paragraph" w:customStyle="1" w:styleId="A25C43C654964EDFBC879869D2F1E235">
    <w:name w:val="A25C43C654964EDFBC879869D2F1E235"/>
    <w:rsid w:val="00C85099"/>
  </w:style>
  <w:style w:type="paragraph" w:customStyle="1" w:styleId="D63C0EF4A1FE4104A29602E86984BC8E">
    <w:name w:val="D63C0EF4A1FE4104A29602E86984BC8E"/>
    <w:rsid w:val="00C85099"/>
  </w:style>
  <w:style w:type="paragraph" w:customStyle="1" w:styleId="23B3EFBB3C7948B8AF1B8CEE52BE2B97">
    <w:name w:val="23B3EFBB3C7948B8AF1B8CEE52BE2B97"/>
    <w:rsid w:val="00C85099"/>
  </w:style>
  <w:style w:type="paragraph" w:customStyle="1" w:styleId="9FECD599115445199CCB5AAC3E7D3F93">
    <w:name w:val="9FECD599115445199CCB5AAC3E7D3F93"/>
    <w:rsid w:val="00C85099"/>
  </w:style>
  <w:style w:type="paragraph" w:customStyle="1" w:styleId="178D39C8D9484DAE8615253957DDB44B">
    <w:name w:val="178D39C8D9484DAE8615253957DDB44B"/>
    <w:rsid w:val="00C85099"/>
  </w:style>
  <w:style w:type="paragraph" w:customStyle="1" w:styleId="1F32E35F01424601A93A2C78BE6090B3">
    <w:name w:val="1F32E35F01424601A93A2C78BE6090B3"/>
    <w:rsid w:val="00C85099"/>
  </w:style>
  <w:style w:type="paragraph" w:customStyle="1" w:styleId="F4B9CCC5E7874F9BB9E09991BE5234EB">
    <w:name w:val="F4B9CCC5E7874F9BB9E09991BE5234EB"/>
    <w:rsid w:val="00777BC5"/>
  </w:style>
  <w:style w:type="paragraph" w:customStyle="1" w:styleId="18F26A867FBB4D37961E65A016F3DFC1">
    <w:name w:val="18F26A867FBB4D37961E65A016F3DFC1"/>
    <w:rsid w:val="00777BC5"/>
  </w:style>
  <w:style w:type="paragraph" w:customStyle="1" w:styleId="E7D216E16F44400392CE9E15FA9FD286">
    <w:name w:val="E7D216E16F44400392CE9E15FA9FD286"/>
    <w:rsid w:val="00777BC5"/>
  </w:style>
  <w:style w:type="paragraph" w:customStyle="1" w:styleId="A771EE37B68947D48594DE8DDBF50FA6">
    <w:name w:val="A771EE37B68947D48594DE8DDBF50FA6"/>
    <w:rsid w:val="00777BC5"/>
  </w:style>
  <w:style w:type="paragraph" w:customStyle="1" w:styleId="D4214453231E4D248351894C66E393EA">
    <w:name w:val="D4214453231E4D248351894C66E393EA"/>
    <w:rsid w:val="00777BC5"/>
  </w:style>
  <w:style w:type="paragraph" w:customStyle="1" w:styleId="A6693A0CDABE460696616E2EF324C609">
    <w:name w:val="A6693A0CDABE460696616E2EF324C609"/>
    <w:rsid w:val="00777BC5"/>
  </w:style>
  <w:style w:type="paragraph" w:customStyle="1" w:styleId="774B78D47E6A4AEC9F220D4E530DE5EC">
    <w:name w:val="774B78D47E6A4AEC9F220D4E530DE5EC"/>
    <w:rsid w:val="00777BC5"/>
  </w:style>
  <w:style w:type="paragraph" w:customStyle="1" w:styleId="83755F9C87454F4EBAA7CE0297F5C63D">
    <w:name w:val="83755F9C87454F4EBAA7CE0297F5C63D"/>
    <w:rsid w:val="00777BC5"/>
  </w:style>
  <w:style w:type="paragraph" w:customStyle="1" w:styleId="1ED3F6691EC24F0193AAEA4A7B77C7FE">
    <w:name w:val="1ED3F6691EC24F0193AAEA4A7B77C7FE"/>
    <w:rsid w:val="00777BC5"/>
  </w:style>
  <w:style w:type="paragraph" w:customStyle="1" w:styleId="FE650272BA104FD08F7B6C9B0CAC5B3B">
    <w:name w:val="FE650272BA104FD08F7B6C9B0CAC5B3B"/>
    <w:rsid w:val="00777BC5"/>
  </w:style>
  <w:style w:type="paragraph" w:customStyle="1" w:styleId="799EDF2AC74A4037AB23BDCB69A7BF98">
    <w:name w:val="799EDF2AC74A4037AB23BDCB69A7BF98"/>
    <w:rsid w:val="00777BC5"/>
  </w:style>
  <w:style w:type="paragraph" w:customStyle="1" w:styleId="7B39AD23B6F045879B0B65E9DCECBA2A">
    <w:name w:val="7B39AD23B6F045879B0B65E9DCECBA2A"/>
    <w:rsid w:val="00777BC5"/>
  </w:style>
  <w:style w:type="paragraph" w:customStyle="1" w:styleId="25ECB8E68EA84F99A80F5620D638F957">
    <w:name w:val="25ECB8E68EA84F99A80F5620D638F957"/>
    <w:rsid w:val="00777BC5"/>
  </w:style>
  <w:style w:type="paragraph" w:customStyle="1" w:styleId="1192C5AC62174C5689184BD492BFC2B2">
    <w:name w:val="1192C5AC62174C5689184BD492BFC2B2"/>
    <w:rsid w:val="00777BC5"/>
  </w:style>
  <w:style w:type="paragraph" w:customStyle="1" w:styleId="B2F80D2B8560452593DE5AEB3990CF73">
    <w:name w:val="B2F80D2B8560452593DE5AEB3990CF73"/>
    <w:rsid w:val="00777BC5"/>
  </w:style>
  <w:style w:type="paragraph" w:customStyle="1" w:styleId="3499E34061BB4A3EB4F2FEB93CFCB6CB">
    <w:name w:val="3499E34061BB4A3EB4F2FEB93CFCB6CB"/>
    <w:rsid w:val="00777BC5"/>
  </w:style>
  <w:style w:type="paragraph" w:customStyle="1" w:styleId="8BCB805D6BDA4010A554E4DEA737FE49">
    <w:name w:val="8BCB805D6BDA4010A554E4DEA737FE49"/>
    <w:rsid w:val="00777BC5"/>
  </w:style>
  <w:style w:type="paragraph" w:customStyle="1" w:styleId="3CDFE674CAF94F19885DF9D173C0E109">
    <w:name w:val="3CDFE674CAF94F19885DF9D173C0E109"/>
    <w:rsid w:val="00777BC5"/>
  </w:style>
  <w:style w:type="paragraph" w:customStyle="1" w:styleId="AE50D656D6DC4F178F058D2386714360">
    <w:name w:val="AE50D656D6DC4F178F058D2386714360"/>
    <w:rsid w:val="00777BC5"/>
  </w:style>
  <w:style w:type="paragraph" w:customStyle="1" w:styleId="9A5FEFBE36514FFD8EB4A02B0EB6A31B">
    <w:name w:val="9A5FEFBE36514FFD8EB4A02B0EB6A31B"/>
    <w:rsid w:val="00777BC5"/>
  </w:style>
  <w:style w:type="paragraph" w:customStyle="1" w:styleId="7AF90E2CC2124F1B923DA0858E8F300E">
    <w:name w:val="7AF90E2CC2124F1B923DA0858E8F300E"/>
    <w:rsid w:val="00777BC5"/>
  </w:style>
  <w:style w:type="paragraph" w:customStyle="1" w:styleId="37DA767CADD147DB966A01CCA425F1B9">
    <w:name w:val="37DA767CADD147DB966A01CCA425F1B9"/>
    <w:rsid w:val="00777BC5"/>
  </w:style>
  <w:style w:type="paragraph" w:customStyle="1" w:styleId="DC2F9346CA6D4AAA90B6A43E31293D2B">
    <w:name w:val="DC2F9346CA6D4AAA90B6A43E31293D2B"/>
    <w:rsid w:val="00777BC5"/>
  </w:style>
  <w:style w:type="paragraph" w:customStyle="1" w:styleId="695563D4C29E465A9ACA1802775FD345">
    <w:name w:val="695563D4C29E465A9ACA1802775FD345"/>
    <w:rsid w:val="00777BC5"/>
  </w:style>
  <w:style w:type="paragraph" w:customStyle="1" w:styleId="DBA42FE78C614EB7A34D08772901374B">
    <w:name w:val="DBA42FE78C614EB7A34D08772901374B"/>
    <w:rsid w:val="00777BC5"/>
  </w:style>
  <w:style w:type="paragraph" w:customStyle="1" w:styleId="D5967B57D3384FBABBA381F171DF7601">
    <w:name w:val="D5967B57D3384FBABBA381F171DF7601"/>
    <w:rsid w:val="00777BC5"/>
  </w:style>
  <w:style w:type="paragraph" w:customStyle="1" w:styleId="B7717F46B3234193AE96ABC4CEC4A6AC">
    <w:name w:val="B7717F46B3234193AE96ABC4CEC4A6AC"/>
    <w:rsid w:val="00777BC5"/>
  </w:style>
  <w:style w:type="paragraph" w:customStyle="1" w:styleId="9B56C8C2984946BEAF801DED3441BCAB">
    <w:name w:val="9B56C8C2984946BEAF801DED3441BCAB"/>
    <w:rsid w:val="00777BC5"/>
  </w:style>
  <w:style w:type="paragraph" w:customStyle="1" w:styleId="C02FE13CC4BE437D97F5B72DAA642041">
    <w:name w:val="C02FE13CC4BE437D97F5B72DAA642041"/>
    <w:rsid w:val="00777BC5"/>
  </w:style>
  <w:style w:type="paragraph" w:customStyle="1" w:styleId="FFA8CFA17B46467B8A279BBC366AA5D0">
    <w:name w:val="FFA8CFA17B46467B8A279BBC366AA5D0"/>
    <w:rsid w:val="00777BC5"/>
  </w:style>
  <w:style w:type="paragraph" w:customStyle="1" w:styleId="40C5A315651F47BA90D77EE3718E9E1E">
    <w:name w:val="40C5A315651F47BA90D77EE3718E9E1E"/>
    <w:rsid w:val="00777BC5"/>
  </w:style>
  <w:style w:type="paragraph" w:customStyle="1" w:styleId="BB2C581E91A1489B9D57C8822FE61775">
    <w:name w:val="BB2C581E91A1489B9D57C8822FE61775"/>
    <w:rsid w:val="00777BC5"/>
  </w:style>
  <w:style w:type="paragraph" w:customStyle="1" w:styleId="B5B447A5A4E341BF8EFECA3682BCA29A">
    <w:name w:val="B5B447A5A4E341BF8EFECA3682BCA29A"/>
    <w:rsid w:val="00777BC5"/>
  </w:style>
  <w:style w:type="paragraph" w:customStyle="1" w:styleId="15E6AE195E274EC49B9F50CA659BD6F3">
    <w:name w:val="15E6AE195E274EC49B9F50CA659BD6F3"/>
    <w:rsid w:val="00777BC5"/>
  </w:style>
  <w:style w:type="paragraph" w:customStyle="1" w:styleId="6FCAB439447347C1A059E8222158FB7C">
    <w:name w:val="6FCAB439447347C1A059E8222158FB7C"/>
    <w:rsid w:val="00777BC5"/>
  </w:style>
  <w:style w:type="paragraph" w:customStyle="1" w:styleId="4719BDC371F64D39A24FB1DAF42F1E56">
    <w:name w:val="4719BDC371F64D39A24FB1DAF42F1E56"/>
    <w:rsid w:val="00777BC5"/>
  </w:style>
  <w:style w:type="paragraph" w:customStyle="1" w:styleId="189E3E9097174A998BAC6D8E77F46BD8">
    <w:name w:val="189E3E9097174A998BAC6D8E77F46BD8"/>
    <w:rsid w:val="00777BC5"/>
  </w:style>
  <w:style w:type="paragraph" w:customStyle="1" w:styleId="190CFBE3C9B04DECA5FBE85FB665A1D3">
    <w:name w:val="190CFBE3C9B04DECA5FBE85FB665A1D3"/>
    <w:rsid w:val="00777BC5"/>
  </w:style>
  <w:style w:type="paragraph" w:customStyle="1" w:styleId="A114A3FE6F5B4208A9FEBA8F1D052EBE">
    <w:name w:val="A114A3FE6F5B4208A9FEBA8F1D052EBE"/>
    <w:rsid w:val="00777BC5"/>
  </w:style>
  <w:style w:type="paragraph" w:customStyle="1" w:styleId="27DB681A64EF4A5C8F09C9B234030629">
    <w:name w:val="27DB681A64EF4A5C8F09C9B234030629"/>
    <w:rsid w:val="00777BC5"/>
  </w:style>
  <w:style w:type="paragraph" w:customStyle="1" w:styleId="D1A22219F4024346AB848DE4A210B060">
    <w:name w:val="D1A22219F4024346AB848DE4A210B060"/>
    <w:rsid w:val="00777BC5"/>
  </w:style>
  <w:style w:type="paragraph" w:customStyle="1" w:styleId="995A2776E712425DB82083A7C1AECEC1">
    <w:name w:val="995A2776E712425DB82083A7C1AECEC1"/>
    <w:rsid w:val="00777BC5"/>
  </w:style>
  <w:style w:type="paragraph" w:customStyle="1" w:styleId="252D2D49C876423E9CE7A980CFD30914">
    <w:name w:val="252D2D49C876423E9CE7A980CFD30914"/>
    <w:rsid w:val="00777BC5"/>
  </w:style>
  <w:style w:type="paragraph" w:customStyle="1" w:styleId="0BEBEB2F3D244CC3AB0B506F9573628D">
    <w:name w:val="0BEBEB2F3D244CC3AB0B506F9573628D"/>
    <w:rsid w:val="00777BC5"/>
  </w:style>
  <w:style w:type="paragraph" w:customStyle="1" w:styleId="40D0B5076CE4499595DAC69607A7D23D">
    <w:name w:val="40D0B5076CE4499595DAC69607A7D23D"/>
    <w:rsid w:val="00777BC5"/>
  </w:style>
  <w:style w:type="paragraph" w:customStyle="1" w:styleId="1DF89B1D3A6A4D83AE4939C2C550AB5B">
    <w:name w:val="1DF89B1D3A6A4D83AE4939C2C550AB5B"/>
    <w:rsid w:val="00777BC5"/>
  </w:style>
  <w:style w:type="paragraph" w:customStyle="1" w:styleId="03FE7FFA66744CA6A2C9F34B920585D4">
    <w:name w:val="03FE7FFA66744CA6A2C9F34B920585D4"/>
    <w:rsid w:val="00777BC5"/>
  </w:style>
  <w:style w:type="paragraph" w:customStyle="1" w:styleId="D1ED85723B4249FF89D0A0058C0760C3">
    <w:name w:val="D1ED85723B4249FF89D0A0058C0760C3"/>
    <w:rsid w:val="00777BC5"/>
  </w:style>
  <w:style w:type="paragraph" w:customStyle="1" w:styleId="5C0C7AD9254A4F63878FA35410564380">
    <w:name w:val="5C0C7AD9254A4F63878FA35410564380"/>
    <w:rsid w:val="00777BC5"/>
  </w:style>
  <w:style w:type="paragraph" w:customStyle="1" w:styleId="FAC3C0186433458A9CD6F01C44662E5F">
    <w:name w:val="FAC3C0186433458A9CD6F01C44662E5F"/>
    <w:rsid w:val="00777BC5"/>
  </w:style>
  <w:style w:type="paragraph" w:customStyle="1" w:styleId="7153CC2F56654344B27E3F548DFFA0DD">
    <w:name w:val="7153CC2F56654344B27E3F548DFFA0DD"/>
    <w:rsid w:val="00777BC5"/>
  </w:style>
  <w:style w:type="paragraph" w:customStyle="1" w:styleId="9FF5AF2DBB294325973EE694C5E8E167">
    <w:name w:val="9FF5AF2DBB294325973EE694C5E8E167"/>
    <w:rsid w:val="00777BC5"/>
  </w:style>
  <w:style w:type="paragraph" w:customStyle="1" w:styleId="277DE1CC93F04C94A593775DD1729F1D">
    <w:name w:val="277DE1CC93F04C94A593775DD1729F1D"/>
    <w:rsid w:val="00777BC5"/>
  </w:style>
  <w:style w:type="paragraph" w:customStyle="1" w:styleId="E0FD07E1DF814ECEA7BC972CEDF8F20A">
    <w:name w:val="E0FD07E1DF814ECEA7BC972CEDF8F20A"/>
    <w:rsid w:val="00777BC5"/>
  </w:style>
  <w:style w:type="paragraph" w:customStyle="1" w:styleId="6271A651F2CE488CA5266107F140F7D7">
    <w:name w:val="6271A651F2CE488CA5266107F140F7D7"/>
    <w:rsid w:val="00777BC5"/>
  </w:style>
  <w:style w:type="paragraph" w:customStyle="1" w:styleId="5C28005B47644406AB378B46CA39B319">
    <w:name w:val="5C28005B47644406AB378B46CA39B319"/>
    <w:rsid w:val="00777BC5"/>
  </w:style>
  <w:style w:type="paragraph" w:customStyle="1" w:styleId="7F6DC3D33B5648F49F6DF2A92F109575">
    <w:name w:val="7F6DC3D33B5648F49F6DF2A92F109575"/>
    <w:rsid w:val="00777BC5"/>
  </w:style>
  <w:style w:type="paragraph" w:customStyle="1" w:styleId="334E09B0AB064BBA8209C51C1F724046">
    <w:name w:val="334E09B0AB064BBA8209C51C1F724046"/>
    <w:rsid w:val="00777BC5"/>
  </w:style>
  <w:style w:type="paragraph" w:customStyle="1" w:styleId="19884540178541CFBD7DA2C5365983C4">
    <w:name w:val="19884540178541CFBD7DA2C5365983C4"/>
    <w:rsid w:val="00777BC5"/>
  </w:style>
  <w:style w:type="paragraph" w:customStyle="1" w:styleId="55D0BDE17BA542A6B6550C69F8333CDC">
    <w:name w:val="55D0BDE17BA542A6B6550C69F8333CDC"/>
    <w:rsid w:val="00777BC5"/>
  </w:style>
  <w:style w:type="paragraph" w:customStyle="1" w:styleId="D5F8CDB257ED43E483F37D71BEAA8F89">
    <w:name w:val="D5F8CDB257ED43E483F37D71BEAA8F89"/>
    <w:rsid w:val="00777BC5"/>
  </w:style>
  <w:style w:type="paragraph" w:customStyle="1" w:styleId="69048E9293C04561A50277CFE422AE2C">
    <w:name w:val="69048E9293C04561A50277CFE422AE2C"/>
    <w:rsid w:val="00777BC5"/>
  </w:style>
  <w:style w:type="paragraph" w:customStyle="1" w:styleId="E84ADB77EDCC4EC0A818B7CF4F62B774">
    <w:name w:val="E84ADB77EDCC4EC0A818B7CF4F62B774"/>
    <w:rsid w:val="00777BC5"/>
  </w:style>
  <w:style w:type="paragraph" w:customStyle="1" w:styleId="B4EABBE0097D42328D1F0224F984A14A">
    <w:name w:val="B4EABBE0097D42328D1F0224F984A14A"/>
    <w:rsid w:val="00777BC5"/>
  </w:style>
  <w:style w:type="paragraph" w:customStyle="1" w:styleId="8F2CDB99672344FFA643B79E92A5F4E5">
    <w:name w:val="8F2CDB99672344FFA643B79E92A5F4E5"/>
    <w:rsid w:val="00777BC5"/>
  </w:style>
  <w:style w:type="paragraph" w:customStyle="1" w:styleId="429A710983BA4EEEBDABBED0EABF0935">
    <w:name w:val="429A710983BA4EEEBDABBED0EABF0935"/>
    <w:rsid w:val="00777BC5"/>
  </w:style>
  <w:style w:type="paragraph" w:customStyle="1" w:styleId="C80AF266317B4E189BFFCB3BAFE71587">
    <w:name w:val="C80AF266317B4E189BFFCB3BAFE71587"/>
    <w:rsid w:val="00777BC5"/>
  </w:style>
  <w:style w:type="paragraph" w:customStyle="1" w:styleId="2D4DA97772904BEDBF963F9BC13DAA9A">
    <w:name w:val="2D4DA97772904BEDBF963F9BC13DAA9A"/>
    <w:rsid w:val="00777BC5"/>
  </w:style>
  <w:style w:type="paragraph" w:customStyle="1" w:styleId="EBD370457C874DF8A8936EEBD7400126">
    <w:name w:val="EBD370457C874DF8A8936EEBD7400126"/>
    <w:rsid w:val="00777BC5"/>
  </w:style>
  <w:style w:type="paragraph" w:customStyle="1" w:styleId="D8F6B53A5A96493B9716CAC5F8240309">
    <w:name w:val="D8F6B53A5A96493B9716CAC5F8240309"/>
    <w:rsid w:val="00777BC5"/>
  </w:style>
  <w:style w:type="paragraph" w:customStyle="1" w:styleId="BB73579F09C64D4FB19BB1E68B05C318">
    <w:name w:val="BB73579F09C64D4FB19BB1E68B05C318"/>
    <w:rsid w:val="00777BC5"/>
  </w:style>
  <w:style w:type="paragraph" w:customStyle="1" w:styleId="2F26778AA8344A2BABF5AF7006BE9698">
    <w:name w:val="2F26778AA8344A2BABF5AF7006BE9698"/>
    <w:rsid w:val="00777BC5"/>
  </w:style>
  <w:style w:type="paragraph" w:customStyle="1" w:styleId="7909C800B5BD47D2B52573B794EDC354">
    <w:name w:val="7909C800B5BD47D2B52573B794EDC354"/>
    <w:rsid w:val="00777BC5"/>
  </w:style>
  <w:style w:type="paragraph" w:customStyle="1" w:styleId="B1EE19E57F604C1082DD90CE31DA16BD">
    <w:name w:val="B1EE19E57F604C1082DD90CE31DA16BD"/>
    <w:rsid w:val="00777BC5"/>
  </w:style>
  <w:style w:type="paragraph" w:customStyle="1" w:styleId="02223591456442EAB8183BC17F10061D">
    <w:name w:val="02223591456442EAB8183BC17F10061D"/>
    <w:rsid w:val="00777BC5"/>
  </w:style>
  <w:style w:type="paragraph" w:customStyle="1" w:styleId="8F89DEB58C284377BD8C59C9CE0434F4">
    <w:name w:val="8F89DEB58C284377BD8C59C9CE0434F4"/>
    <w:rsid w:val="00777BC5"/>
  </w:style>
  <w:style w:type="paragraph" w:customStyle="1" w:styleId="DF6E19BA114A431B9DB7798EDF5489E3">
    <w:name w:val="DF6E19BA114A431B9DB7798EDF5489E3"/>
    <w:rsid w:val="00777BC5"/>
  </w:style>
  <w:style w:type="paragraph" w:customStyle="1" w:styleId="3ED851DF5F4E4D4098873DFE8973AE55">
    <w:name w:val="3ED851DF5F4E4D4098873DFE8973AE55"/>
    <w:rsid w:val="00777BC5"/>
  </w:style>
  <w:style w:type="paragraph" w:customStyle="1" w:styleId="4976DE86FF3E453688E11B982613229C">
    <w:name w:val="4976DE86FF3E453688E11B982613229C"/>
    <w:rsid w:val="00777BC5"/>
  </w:style>
  <w:style w:type="paragraph" w:customStyle="1" w:styleId="5FE22983995C44EB91C88DE35A6AD39F">
    <w:name w:val="5FE22983995C44EB91C88DE35A6AD39F"/>
    <w:rsid w:val="00777BC5"/>
  </w:style>
  <w:style w:type="paragraph" w:customStyle="1" w:styleId="A0AE7F2A2D874D2CB21FED440CFCCCAE">
    <w:name w:val="A0AE7F2A2D874D2CB21FED440CFCCCAE"/>
    <w:rsid w:val="00777BC5"/>
  </w:style>
  <w:style w:type="paragraph" w:customStyle="1" w:styleId="AE1043A785E144BDA0330AE48A8A1B6B">
    <w:name w:val="AE1043A785E144BDA0330AE48A8A1B6B"/>
    <w:rsid w:val="00777BC5"/>
  </w:style>
  <w:style w:type="paragraph" w:customStyle="1" w:styleId="998D76EBC7974D46B25E3318B87F0B3D">
    <w:name w:val="998D76EBC7974D46B25E3318B87F0B3D"/>
    <w:rsid w:val="00777BC5"/>
  </w:style>
  <w:style w:type="paragraph" w:customStyle="1" w:styleId="5873D3F98CEB41A4B3A33B84DDFEE8F9">
    <w:name w:val="5873D3F98CEB41A4B3A33B84DDFEE8F9"/>
    <w:rsid w:val="00777BC5"/>
  </w:style>
  <w:style w:type="paragraph" w:customStyle="1" w:styleId="DF4C8396EBE64E54AC2C854FE08BFCEE">
    <w:name w:val="DF4C8396EBE64E54AC2C854FE08BFCEE"/>
    <w:rsid w:val="00777BC5"/>
  </w:style>
  <w:style w:type="paragraph" w:customStyle="1" w:styleId="5D6AA46A0359451A9DC23E67B4E8EFFF">
    <w:name w:val="5D6AA46A0359451A9DC23E67B4E8EFFF"/>
    <w:rsid w:val="00777BC5"/>
  </w:style>
  <w:style w:type="paragraph" w:customStyle="1" w:styleId="06A923AB124B4A428E84A29478524188">
    <w:name w:val="06A923AB124B4A428E84A29478524188"/>
    <w:rsid w:val="00777BC5"/>
  </w:style>
  <w:style w:type="paragraph" w:customStyle="1" w:styleId="FADBA9FB572544F0B59D3F6A5B082ABA">
    <w:name w:val="FADBA9FB572544F0B59D3F6A5B082ABA"/>
    <w:rsid w:val="00777BC5"/>
  </w:style>
  <w:style w:type="paragraph" w:customStyle="1" w:styleId="0855B9B96A434103BE82D772A795AD8A">
    <w:name w:val="0855B9B96A434103BE82D772A795AD8A"/>
    <w:rsid w:val="00777BC5"/>
  </w:style>
  <w:style w:type="paragraph" w:customStyle="1" w:styleId="FB1708673D3D4EBFAD43538B6BC248E8">
    <w:name w:val="FB1708673D3D4EBFAD43538B6BC248E8"/>
    <w:rsid w:val="00777BC5"/>
  </w:style>
  <w:style w:type="paragraph" w:customStyle="1" w:styleId="52DA4DF007154898B70AC5A1FC2D6E3D">
    <w:name w:val="52DA4DF007154898B70AC5A1FC2D6E3D"/>
    <w:rsid w:val="00777BC5"/>
  </w:style>
  <w:style w:type="paragraph" w:customStyle="1" w:styleId="B3DA119429A24839A0413D03A9CDD6A2">
    <w:name w:val="B3DA119429A24839A0413D03A9CDD6A2"/>
    <w:rsid w:val="00777BC5"/>
  </w:style>
  <w:style w:type="paragraph" w:customStyle="1" w:styleId="24B4346448CD40168DA7287A12DC3984">
    <w:name w:val="24B4346448CD40168DA7287A12DC3984"/>
    <w:rsid w:val="00777BC5"/>
  </w:style>
  <w:style w:type="paragraph" w:customStyle="1" w:styleId="C737E841A3AA41919B880503D02B5F1B">
    <w:name w:val="C737E841A3AA41919B880503D02B5F1B"/>
    <w:rsid w:val="00777BC5"/>
  </w:style>
  <w:style w:type="paragraph" w:customStyle="1" w:styleId="C2BEE45F7832410ABDC5DB68639FA7B9">
    <w:name w:val="C2BEE45F7832410ABDC5DB68639FA7B9"/>
    <w:rsid w:val="00777BC5"/>
  </w:style>
  <w:style w:type="paragraph" w:customStyle="1" w:styleId="3361253E039741D6A5A6418C42C63F28">
    <w:name w:val="3361253E039741D6A5A6418C42C63F28"/>
    <w:rsid w:val="00777BC5"/>
  </w:style>
  <w:style w:type="paragraph" w:customStyle="1" w:styleId="7444C36F1ECF485ABB18171982EAF332">
    <w:name w:val="7444C36F1ECF485ABB18171982EAF332"/>
    <w:rsid w:val="00777BC5"/>
  </w:style>
  <w:style w:type="paragraph" w:customStyle="1" w:styleId="2D4E69834D32453D8BD3223C58B9D021">
    <w:name w:val="2D4E69834D32453D8BD3223C58B9D021"/>
    <w:rsid w:val="00777BC5"/>
  </w:style>
  <w:style w:type="paragraph" w:customStyle="1" w:styleId="F50FC4670F1F438285816066FB1C84B4">
    <w:name w:val="F50FC4670F1F438285816066FB1C84B4"/>
    <w:rsid w:val="00777BC5"/>
  </w:style>
  <w:style w:type="paragraph" w:customStyle="1" w:styleId="02529CDA99284A0792C791F55ADD70AC">
    <w:name w:val="02529CDA99284A0792C791F55ADD70AC"/>
    <w:rsid w:val="00777BC5"/>
  </w:style>
  <w:style w:type="paragraph" w:customStyle="1" w:styleId="42089DEC7A8F4CBAB45710503DD884C7">
    <w:name w:val="42089DEC7A8F4CBAB45710503DD884C7"/>
    <w:rsid w:val="00777BC5"/>
  </w:style>
  <w:style w:type="paragraph" w:customStyle="1" w:styleId="661513D2FD7F4998A95445E3CBA0DBBE">
    <w:name w:val="661513D2FD7F4998A95445E3CBA0DBBE"/>
    <w:rsid w:val="00777BC5"/>
  </w:style>
  <w:style w:type="paragraph" w:customStyle="1" w:styleId="028925322C3B40D886F3FC24A35AA69B">
    <w:name w:val="028925322C3B40D886F3FC24A35AA69B"/>
    <w:rsid w:val="00777BC5"/>
  </w:style>
  <w:style w:type="paragraph" w:customStyle="1" w:styleId="50D7F7F6D79C4D458C94FAEF7C9E1849">
    <w:name w:val="50D7F7F6D79C4D458C94FAEF7C9E1849"/>
    <w:rsid w:val="00777BC5"/>
  </w:style>
  <w:style w:type="paragraph" w:customStyle="1" w:styleId="BCBFCDD3347D4DF4812F1D3E78ADDDDB">
    <w:name w:val="BCBFCDD3347D4DF4812F1D3E78ADDDDB"/>
    <w:rsid w:val="00777BC5"/>
  </w:style>
  <w:style w:type="paragraph" w:customStyle="1" w:styleId="080AB2ABDA414D4FB71C542AC8B87594">
    <w:name w:val="080AB2ABDA414D4FB71C542AC8B87594"/>
    <w:rsid w:val="00777BC5"/>
  </w:style>
  <w:style w:type="paragraph" w:customStyle="1" w:styleId="2A914E83BDAE4AF382E8A30E1AF23081">
    <w:name w:val="2A914E83BDAE4AF382E8A30E1AF23081"/>
    <w:rsid w:val="00777BC5"/>
  </w:style>
  <w:style w:type="paragraph" w:customStyle="1" w:styleId="0F3E7E716F37432FB568EF78CF083949">
    <w:name w:val="0F3E7E716F37432FB568EF78CF083949"/>
    <w:rsid w:val="00777BC5"/>
  </w:style>
  <w:style w:type="paragraph" w:customStyle="1" w:styleId="F12D9B97FA9F486E977B596FEEBDE04E">
    <w:name w:val="F12D9B97FA9F486E977B596FEEBDE04E"/>
    <w:rsid w:val="00777BC5"/>
  </w:style>
  <w:style w:type="paragraph" w:customStyle="1" w:styleId="3EF2D0DAC532499BACB0178597F9DB43">
    <w:name w:val="3EF2D0DAC532499BACB0178597F9DB43"/>
    <w:rsid w:val="00777BC5"/>
  </w:style>
  <w:style w:type="paragraph" w:customStyle="1" w:styleId="2705AA138A3C4744A26DA16490971462">
    <w:name w:val="2705AA138A3C4744A26DA16490971462"/>
    <w:rsid w:val="00777BC5"/>
  </w:style>
  <w:style w:type="paragraph" w:customStyle="1" w:styleId="5DA096DDD9F543E0BD816029A9D5770A">
    <w:name w:val="5DA096DDD9F543E0BD816029A9D5770A"/>
    <w:rsid w:val="00777BC5"/>
  </w:style>
  <w:style w:type="paragraph" w:customStyle="1" w:styleId="DD8B21759EFD40A0B2652619B8491C98">
    <w:name w:val="DD8B21759EFD40A0B2652619B8491C98"/>
    <w:rsid w:val="00777BC5"/>
  </w:style>
  <w:style w:type="paragraph" w:customStyle="1" w:styleId="C5D0D2403970410E9A27596D4267C5E9">
    <w:name w:val="C5D0D2403970410E9A27596D4267C5E9"/>
    <w:rsid w:val="00777BC5"/>
  </w:style>
  <w:style w:type="paragraph" w:customStyle="1" w:styleId="AE8457196305489C9D3F417D6462364D">
    <w:name w:val="AE8457196305489C9D3F417D6462364D"/>
    <w:rsid w:val="00777BC5"/>
  </w:style>
  <w:style w:type="paragraph" w:customStyle="1" w:styleId="63ABE625E477433A836A3A3906661AE7">
    <w:name w:val="63ABE625E477433A836A3A3906661AE7"/>
    <w:rsid w:val="00777BC5"/>
  </w:style>
  <w:style w:type="paragraph" w:customStyle="1" w:styleId="C118A09767B54894BF93A35B96483BF4">
    <w:name w:val="C118A09767B54894BF93A35B96483BF4"/>
    <w:rsid w:val="00777BC5"/>
  </w:style>
  <w:style w:type="paragraph" w:customStyle="1" w:styleId="FE2FE3921CD84C7B85E7ED30DDD04D22">
    <w:name w:val="FE2FE3921CD84C7B85E7ED30DDD04D22"/>
    <w:rsid w:val="00777BC5"/>
  </w:style>
  <w:style w:type="paragraph" w:customStyle="1" w:styleId="6B8F55A4C3D54B82B214DF2BC6E027D3">
    <w:name w:val="6B8F55A4C3D54B82B214DF2BC6E027D3"/>
    <w:rsid w:val="00777BC5"/>
  </w:style>
  <w:style w:type="paragraph" w:customStyle="1" w:styleId="84D9C75501A14DD39B456920203F3FA3">
    <w:name w:val="84D9C75501A14DD39B456920203F3FA3"/>
    <w:rsid w:val="00777BC5"/>
  </w:style>
  <w:style w:type="paragraph" w:customStyle="1" w:styleId="63B33093999C47E7A37C135EE532B6BD">
    <w:name w:val="63B33093999C47E7A37C135EE532B6BD"/>
    <w:rsid w:val="00777BC5"/>
  </w:style>
  <w:style w:type="paragraph" w:customStyle="1" w:styleId="5F770E1B45AF45558705657C67DC3117">
    <w:name w:val="5F770E1B45AF45558705657C67DC3117"/>
    <w:rsid w:val="00777BC5"/>
  </w:style>
  <w:style w:type="paragraph" w:customStyle="1" w:styleId="BF76AFE333DB433B881DB2D7399AD461">
    <w:name w:val="BF76AFE333DB433B881DB2D7399AD461"/>
    <w:rsid w:val="00777BC5"/>
  </w:style>
  <w:style w:type="paragraph" w:customStyle="1" w:styleId="3BC4043CE588467A8E44BA5BC0D016EF">
    <w:name w:val="3BC4043CE588467A8E44BA5BC0D016EF"/>
    <w:rsid w:val="00777BC5"/>
  </w:style>
  <w:style w:type="paragraph" w:customStyle="1" w:styleId="7741C9F7431340C693DFF8B4DE21387D">
    <w:name w:val="7741C9F7431340C693DFF8B4DE21387D"/>
    <w:rsid w:val="00777BC5"/>
  </w:style>
  <w:style w:type="paragraph" w:customStyle="1" w:styleId="B9B787522B864022BD59B900A09BB140">
    <w:name w:val="B9B787522B864022BD59B900A09BB140"/>
    <w:rsid w:val="00777BC5"/>
  </w:style>
  <w:style w:type="paragraph" w:customStyle="1" w:styleId="91B6747A79084B058847493D62D591EA">
    <w:name w:val="91B6747A79084B058847493D62D591EA"/>
    <w:rsid w:val="00777BC5"/>
  </w:style>
  <w:style w:type="paragraph" w:customStyle="1" w:styleId="7CC694967C8C4C4BA474E041B174831F">
    <w:name w:val="7CC694967C8C4C4BA474E041B174831F"/>
    <w:rsid w:val="00777BC5"/>
  </w:style>
  <w:style w:type="paragraph" w:customStyle="1" w:styleId="E13FB2BCC5C84332B7A37A3A652368D6">
    <w:name w:val="E13FB2BCC5C84332B7A37A3A652368D6"/>
    <w:rsid w:val="00777BC5"/>
  </w:style>
  <w:style w:type="paragraph" w:customStyle="1" w:styleId="047C64149DC44BCBB18FCCFFC766742F">
    <w:name w:val="047C64149DC44BCBB18FCCFFC766742F"/>
    <w:rsid w:val="00777BC5"/>
  </w:style>
  <w:style w:type="paragraph" w:customStyle="1" w:styleId="1EC1796852534B27843928AD77231CFA">
    <w:name w:val="1EC1796852534B27843928AD77231CFA"/>
    <w:rsid w:val="00777BC5"/>
  </w:style>
  <w:style w:type="paragraph" w:customStyle="1" w:styleId="4DDCF9CDD7A34482889792BDF606E3BA">
    <w:name w:val="4DDCF9CDD7A34482889792BDF606E3BA"/>
    <w:rsid w:val="00777BC5"/>
  </w:style>
  <w:style w:type="paragraph" w:customStyle="1" w:styleId="FAF6A4F75459456BB95C38A8FCDDA320">
    <w:name w:val="FAF6A4F75459456BB95C38A8FCDDA320"/>
    <w:rsid w:val="00777BC5"/>
  </w:style>
  <w:style w:type="paragraph" w:customStyle="1" w:styleId="8E5E1D2F9F44480BBC6E4E9645564BF1">
    <w:name w:val="8E5E1D2F9F44480BBC6E4E9645564BF1"/>
    <w:rsid w:val="00777BC5"/>
  </w:style>
  <w:style w:type="paragraph" w:customStyle="1" w:styleId="D89ECACB9E2E4FBA9B441A7050505338">
    <w:name w:val="D89ECACB9E2E4FBA9B441A7050505338"/>
    <w:rsid w:val="00777BC5"/>
  </w:style>
  <w:style w:type="paragraph" w:customStyle="1" w:styleId="4C3EA62E5DCF4B3084DFE17D97FC8062">
    <w:name w:val="4C3EA62E5DCF4B3084DFE17D97FC8062"/>
    <w:rsid w:val="00777BC5"/>
  </w:style>
  <w:style w:type="paragraph" w:customStyle="1" w:styleId="78CC2BC35C9C4D258F50862A46975556">
    <w:name w:val="78CC2BC35C9C4D258F50862A46975556"/>
    <w:rsid w:val="00777BC5"/>
  </w:style>
  <w:style w:type="paragraph" w:customStyle="1" w:styleId="105E223AA9314D2D9D5CFDCAFDDA0A92">
    <w:name w:val="105E223AA9314D2D9D5CFDCAFDDA0A92"/>
    <w:rsid w:val="00777BC5"/>
  </w:style>
  <w:style w:type="paragraph" w:customStyle="1" w:styleId="AA98E2630F2F4090965778DD9770A7EA">
    <w:name w:val="AA98E2630F2F4090965778DD9770A7EA"/>
    <w:rsid w:val="00777BC5"/>
  </w:style>
  <w:style w:type="paragraph" w:customStyle="1" w:styleId="A96277832A514F4CA407DF0AFBBA8233">
    <w:name w:val="A96277832A514F4CA407DF0AFBBA8233"/>
    <w:rsid w:val="00777BC5"/>
  </w:style>
  <w:style w:type="paragraph" w:customStyle="1" w:styleId="AD2258A3634A435E81B8682A251F23BA">
    <w:name w:val="AD2258A3634A435E81B8682A251F23BA"/>
    <w:rsid w:val="00777BC5"/>
  </w:style>
  <w:style w:type="paragraph" w:customStyle="1" w:styleId="662A129040D94AA381226AD1D55FC399">
    <w:name w:val="662A129040D94AA381226AD1D55FC399"/>
    <w:rsid w:val="00777BC5"/>
  </w:style>
  <w:style w:type="paragraph" w:customStyle="1" w:styleId="F332187F30FF4C79903174BE6F605032">
    <w:name w:val="F332187F30FF4C79903174BE6F605032"/>
    <w:rsid w:val="00777BC5"/>
  </w:style>
  <w:style w:type="paragraph" w:customStyle="1" w:styleId="69F6361CFF8F476B81A59D9C547DD558">
    <w:name w:val="69F6361CFF8F476B81A59D9C547DD558"/>
    <w:rsid w:val="00777BC5"/>
  </w:style>
  <w:style w:type="paragraph" w:customStyle="1" w:styleId="6466CA4DB8C545F9A3FAF1A51521812D">
    <w:name w:val="6466CA4DB8C545F9A3FAF1A51521812D"/>
    <w:rsid w:val="00777BC5"/>
  </w:style>
  <w:style w:type="paragraph" w:customStyle="1" w:styleId="615C9E9E4D4C48749970FFC463E7AAF0">
    <w:name w:val="615C9E9E4D4C48749970FFC463E7AAF0"/>
    <w:rsid w:val="00777BC5"/>
  </w:style>
  <w:style w:type="paragraph" w:customStyle="1" w:styleId="D6485F424E1B44FEBB176F006ADEEFFD">
    <w:name w:val="D6485F424E1B44FEBB176F006ADEEFFD"/>
    <w:rsid w:val="00777BC5"/>
  </w:style>
  <w:style w:type="paragraph" w:customStyle="1" w:styleId="02F5610B31E9414B8A00C336ED5B7808">
    <w:name w:val="02F5610B31E9414B8A00C336ED5B7808"/>
    <w:rsid w:val="00777BC5"/>
  </w:style>
  <w:style w:type="paragraph" w:customStyle="1" w:styleId="4C141BEE6DDD4F4FA4572407EAAECA89">
    <w:name w:val="4C141BEE6DDD4F4FA4572407EAAECA89"/>
    <w:rsid w:val="00777BC5"/>
  </w:style>
  <w:style w:type="paragraph" w:customStyle="1" w:styleId="0E4BE7B0B6834AE480F63B52CCC9FEDE">
    <w:name w:val="0E4BE7B0B6834AE480F63B52CCC9FEDE"/>
    <w:rsid w:val="00777BC5"/>
  </w:style>
  <w:style w:type="paragraph" w:customStyle="1" w:styleId="8D8505A8CEFE402C946E8A4E2A153815">
    <w:name w:val="8D8505A8CEFE402C946E8A4E2A153815"/>
    <w:rsid w:val="00777BC5"/>
  </w:style>
  <w:style w:type="paragraph" w:customStyle="1" w:styleId="B9AAE1A25A864AFB9101E6086AECE199">
    <w:name w:val="B9AAE1A25A864AFB9101E6086AECE199"/>
    <w:rsid w:val="00777BC5"/>
  </w:style>
  <w:style w:type="paragraph" w:customStyle="1" w:styleId="560867735B7C4EA6A6F3AA25EEF86BF5">
    <w:name w:val="560867735B7C4EA6A6F3AA25EEF86BF5"/>
    <w:rsid w:val="00777BC5"/>
  </w:style>
  <w:style w:type="paragraph" w:customStyle="1" w:styleId="FD363C086E3B41CEB3918088B9F19A82">
    <w:name w:val="FD363C086E3B41CEB3918088B9F19A82"/>
    <w:rsid w:val="00777BC5"/>
  </w:style>
  <w:style w:type="paragraph" w:customStyle="1" w:styleId="12820AD6C6EF43E0A938A56DC977621F">
    <w:name w:val="12820AD6C6EF43E0A938A56DC977621F"/>
    <w:rsid w:val="00777BC5"/>
  </w:style>
  <w:style w:type="paragraph" w:customStyle="1" w:styleId="655E51737BA24A31997FE8A54A1FD578">
    <w:name w:val="655E51737BA24A31997FE8A54A1FD578"/>
    <w:rsid w:val="00777BC5"/>
  </w:style>
  <w:style w:type="paragraph" w:customStyle="1" w:styleId="7C38034ED2964B96824FA5352D1EE974">
    <w:name w:val="7C38034ED2964B96824FA5352D1EE974"/>
    <w:rsid w:val="00777BC5"/>
  </w:style>
  <w:style w:type="paragraph" w:customStyle="1" w:styleId="BC3996FD17894ED89DFB97A4729228E1">
    <w:name w:val="BC3996FD17894ED89DFB97A4729228E1"/>
    <w:rsid w:val="00777BC5"/>
  </w:style>
  <w:style w:type="paragraph" w:customStyle="1" w:styleId="F2E19456440B489DA9DB163659B9565E">
    <w:name w:val="F2E19456440B489DA9DB163659B9565E"/>
    <w:rsid w:val="00777BC5"/>
  </w:style>
  <w:style w:type="paragraph" w:customStyle="1" w:styleId="C519D4CAF736417B8C9986E69838C709">
    <w:name w:val="C519D4CAF736417B8C9986E69838C709"/>
    <w:rsid w:val="00777BC5"/>
  </w:style>
  <w:style w:type="paragraph" w:customStyle="1" w:styleId="EFCE99DDBAE44F54B65DB5EDDE522D97">
    <w:name w:val="EFCE99DDBAE44F54B65DB5EDDE522D97"/>
    <w:rsid w:val="00777BC5"/>
  </w:style>
  <w:style w:type="paragraph" w:customStyle="1" w:styleId="165062290FF440258A00A0FCA288B547">
    <w:name w:val="165062290FF440258A00A0FCA288B547"/>
    <w:rsid w:val="00777BC5"/>
  </w:style>
  <w:style w:type="paragraph" w:customStyle="1" w:styleId="8839E60952FC4B64B0625A3EF1AB1E26">
    <w:name w:val="8839E60952FC4B64B0625A3EF1AB1E26"/>
    <w:rsid w:val="00777BC5"/>
  </w:style>
  <w:style w:type="paragraph" w:customStyle="1" w:styleId="BEF7AE40334C4C3380CE5A1B3A81AE5A">
    <w:name w:val="BEF7AE40334C4C3380CE5A1B3A81AE5A"/>
    <w:rsid w:val="00777BC5"/>
  </w:style>
  <w:style w:type="paragraph" w:customStyle="1" w:styleId="B518AB7EF52A4C36B93B9C98E8C25231">
    <w:name w:val="B518AB7EF52A4C36B93B9C98E8C25231"/>
    <w:rsid w:val="00777BC5"/>
  </w:style>
  <w:style w:type="paragraph" w:customStyle="1" w:styleId="EDAE815DF21945DABDD672E7930654C7">
    <w:name w:val="EDAE815DF21945DABDD672E7930654C7"/>
    <w:rsid w:val="00777BC5"/>
  </w:style>
  <w:style w:type="paragraph" w:customStyle="1" w:styleId="3BC443DFD67B4FF4B8A2C1A71FDA5042">
    <w:name w:val="3BC443DFD67B4FF4B8A2C1A71FDA5042"/>
    <w:rsid w:val="00777BC5"/>
  </w:style>
  <w:style w:type="paragraph" w:customStyle="1" w:styleId="9C49B31AF44A49CB9D026B8FE7EF8F28">
    <w:name w:val="9C49B31AF44A49CB9D026B8FE7EF8F28"/>
    <w:rsid w:val="00777BC5"/>
  </w:style>
  <w:style w:type="paragraph" w:customStyle="1" w:styleId="09B2B0A032F649889850C55837BB727C">
    <w:name w:val="09B2B0A032F649889850C55837BB727C"/>
    <w:rsid w:val="00777BC5"/>
  </w:style>
  <w:style w:type="paragraph" w:customStyle="1" w:styleId="35936824CF524BE58F11DF2F504218E2">
    <w:name w:val="35936824CF524BE58F11DF2F504218E2"/>
    <w:rsid w:val="00777BC5"/>
  </w:style>
  <w:style w:type="paragraph" w:customStyle="1" w:styleId="FD8E9BFDE8E14785A5666F1C6EB882F7">
    <w:name w:val="FD8E9BFDE8E14785A5666F1C6EB882F7"/>
    <w:rsid w:val="00777BC5"/>
  </w:style>
  <w:style w:type="paragraph" w:customStyle="1" w:styleId="4E9191163E20461C9DDE267F6B82F125">
    <w:name w:val="4E9191163E20461C9DDE267F6B82F125"/>
    <w:rsid w:val="00777BC5"/>
  </w:style>
  <w:style w:type="paragraph" w:customStyle="1" w:styleId="5BDC8FD3E619455092DDBD1B09BEA3A9">
    <w:name w:val="5BDC8FD3E619455092DDBD1B09BEA3A9"/>
    <w:rsid w:val="00777BC5"/>
  </w:style>
  <w:style w:type="paragraph" w:customStyle="1" w:styleId="41C65EB5D72C402BA0B6E7BBBB15B905">
    <w:name w:val="41C65EB5D72C402BA0B6E7BBBB15B905"/>
    <w:rsid w:val="00777BC5"/>
  </w:style>
  <w:style w:type="paragraph" w:customStyle="1" w:styleId="D78E1A3E42C943458C981515DF0B9C34">
    <w:name w:val="D78E1A3E42C943458C981515DF0B9C34"/>
    <w:rsid w:val="00777BC5"/>
  </w:style>
  <w:style w:type="paragraph" w:customStyle="1" w:styleId="D189460F11CF45F5B16E65F986C93488">
    <w:name w:val="D189460F11CF45F5B16E65F986C93488"/>
    <w:rsid w:val="00777BC5"/>
  </w:style>
  <w:style w:type="paragraph" w:customStyle="1" w:styleId="765BD07567504BB3ACEEF37A122DD4E6">
    <w:name w:val="765BD07567504BB3ACEEF37A122DD4E6"/>
    <w:rsid w:val="00777BC5"/>
  </w:style>
  <w:style w:type="paragraph" w:customStyle="1" w:styleId="5E406E16B9574657B2BEF70A51359C39">
    <w:name w:val="5E406E16B9574657B2BEF70A51359C39"/>
    <w:rsid w:val="00777BC5"/>
  </w:style>
  <w:style w:type="paragraph" w:customStyle="1" w:styleId="532377974C614EC896C91E68D7C3672D">
    <w:name w:val="532377974C614EC896C91E68D7C3672D"/>
    <w:rsid w:val="00777BC5"/>
  </w:style>
  <w:style w:type="paragraph" w:customStyle="1" w:styleId="3FE67802A5F645D395C1703235234AD4">
    <w:name w:val="3FE67802A5F645D395C1703235234AD4"/>
    <w:rsid w:val="00777BC5"/>
  </w:style>
  <w:style w:type="paragraph" w:customStyle="1" w:styleId="8C7ABBA9986E4FE9A0ACFF30FCB8E82F">
    <w:name w:val="8C7ABBA9986E4FE9A0ACFF30FCB8E82F"/>
    <w:rsid w:val="00777BC5"/>
  </w:style>
  <w:style w:type="paragraph" w:customStyle="1" w:styleId="591136517CC34BC18452D114E371905B">
    <w:name w:val="591136517CC34BC18452D114E371905B"/>
    <w:rsid w:val="00777BC5"/>
  </w:style>
  <w:style w:type="paragraph" w:customStyle="1" w:styleId="CA70F5AD7F78443785DE3B83C1DC67DC">
    <w:name w:val="CA70F5AD7F78443785DE3B83C1DC67DC"/>
    <w:rsid w:val="00777BC5"/>
  </w:style>
  <w:style w:type="paragraph" w:customStyle="1" w:styleId="D48327A5EAB54D569824D2B6F85DF79D">
    <w:name w:val="D48327A5EAB54D569824D2B6F85DF79D"/>
    <w:rsid w:val="00777BC5"/>
  </w:style>
  <w:style w:type="paragraph" w:customStyle="1" w:styleId="60517C8D860841B6B05CFC16316BC563">
    <w:name w:val="60517C8D860841B6B05CFC16316BC563"/>
    <w:rsid w:val="00777BC5"/>
  </w:style>
  <w:style w:type="paragraph" w:customStyle="1" w:styleId="C18C7998BD754CF99F579992964E7B31">
    <w:name w:val="C18C7998BD754CF99F579992964E7B31"/>
    <w:rsid w:val="00777BC5"/>
  </w:style>
  <w:style w:type="paragraph" w:customStyle="1" w:styleId="AE6C084E265947B19A4F65590B49FBEE">
    <w:name w:val="AE6C084E265947B19A4F65590B49FBEE"/>
    <w:rsid w:val="00777BC5"/>
  </w:style>
  <w:style w:type="paragraph" w:customStyle="1" w:styleId="80D3BFECB8EA4B1A9F586F3FC3C35C56">
    <w:name w:val="80D3BFECB8EA4B1A9F586F3FC3C35C56"/>
    <w:rsid w:val="00777BC5"/>
  </w:style>
  <w:style w:type="paragraph" w:customStyle="1" w:styleId="2F1753606F254E42AB27B9FD701BAAC0">
    <w:name w:val="2F1753606F254E42AB27B9FD701BAAC0"/>
    <w:rsid w:val="00777BC5"/>
  </w:style>
  <w:style w:type="paragraph" w:customStyle="1" w:styleId="3F40DF12EAC84F6AB241D52F29B6AD50">
    <w:name w:val="3F40DF12EAC84F6AB241D52F29B6AD50"/>
    <w:rsid w:val="00777BC5"/>
  </w:style>
  <w:style w:type="paragraph" w:customStyle="1" w:styleId="5747C83F0AAF4E2DA8DF9D02A40C0065">
    <w:name w:val="5747C83F0AAF4E2DA8DF9D02A40C0065"/>
    <w:rsid w:val="00777BC5"/>
  </w:style>
  <w:style w:type="paragraph" w:customStyle="1" w:styleId="89344E4CA1414729890228B64CA1C804">
    <w:name w:val="89344E4CA1414729890228B64CA1C804"/>
    <w:rsid w:val="00777BC5"/>
  </w:style>
  <w:style w:type="paragraph" w:customStyle="1" w:styleId="5D1C020C689D4BF4ACBB6D72229A1A5F">
    <w:name w:val="5D1C020C689D4BF4ACBB6D72229A1A5F"/>
    <w:rsid w:val="00777BC5"/>
  </w:style>
  <w:style w:type="paragraph" w:customStyle="1" w:styleId="9B89A447AC8F4E81BAB357297C17E805">
    <w:name w:val="9B89A447AC8F4E81BAB357297C17E805"/>
    <w:rsid w:val="00777BC5"/>
  </w:style>
  <w:style w:type="paragraph" w:customStyle="1" w:styleId="EC99719389FC49F2A7EC39FEAF1FA3DF">
    <w:name w:val="EC99719389FC49F2A7EC39FEAF1FA3DF"/>
    <w:rsid w:val="00777BC5"/>
  </w:style>
  <w:style w:type="paragraph" w:customStyle="1" w:styleId="95AA2C59FB3F4545A28CCC88EC74AE8F">
    <w:name w:val="95AA2C59FB3F4545A28CCC88EC74AE8F"/>
    <w:rsid w:val="00777BC5"/>
  </w:style>
  <w:style w:type="paragraph" w:customStyle="1" w:styleId="D24C0135D98242789155C88336526A54">
    <w:name w:val="D24C0135D98242789155C88336526A54"/>
    <w:rsid w:val="00777BC5"/>
  </w:style>
  <w:style w:type="paragraph" w:customStyle="1" w:styleId="F262662C49D14029B0CC80159C5BD2A8">
    <w:name w:val="F262662C49D14029B0CC80159C5BD2A8"/>
    <w:rsid w:val="00777BC5"/>
  </w:style>
  <w:style w:type="paragraph" w:customStyle="1" w:styleId="93314B88DB2E40C88A0DDE8C020D3C72">
    <w:name w:val="93314B88DB2E40C88A0DDE8C020D3C72"/>
    <w:rsid w:val="00777BC5"/>
  </w:style>
  <w:style w:type="paragraph" w:customStyle="1" w:styleId="8864D896142D4EED984492540DE38385">
    <w:name w:val="8864D896142D4EED984492540DE38385"/>
    <w:rsid w:val="00777BC5"/>
  </w:style>
  <w:style w:type="paragraph" w:customStyle="1" w:styleId="9B473F234AA642AFB658B9B9E0DC32D7">
    <w:name w:val="9B473F234AA642AFB658B9B9E0DC32D7"/>
    <w:rsid w:val="00777BC5"/>
  </w:style>
  <w:style w:type="paragraph" w:customStyle="1" w:styleId="B3ECE1107DFD430DA85CFB766EA5A001">
    <w:name w:val="B3ECE1107DFD430DA85CFB766EA5A001"/>
    <w:rsid w:val="00777BC5"/>
  </w:style>
  <w:style w:type="paragraph" w:customStyle="1" w:styleId="A03C0CE0588C4C08B96C5EEE3266E8DB">
    <w:name w:val="A03C0CE0588C4C08B96C5EEE3266E8DB"/>
    <w:rsid w:val="00777BC5"/>
  </w:style>
  <w:style w:type="paragraph" w:customStyle="1" w:styleId="7A255A480B4F43B88E2D002F3456CDD0">
    <w:name w:val="7A255A480B4F43B88E2D002F3456CDD0"/>
    <w:rsid w:val="00777BC5"/>
  </w:style>
  <w:style w:type="paragraph" w:customStyle="1" w:styleId="4C6DF7E3A3D44784A960F19F20C78992">
    <w:name w:val="4C6DF7E3A3D44784A960F19F20C78992"/>
    <w:rsid w:val="00777BC5"/>
  </w:style>
  <w:style w:type="paragraph" w:customStyle="1" w:styleId="DFA3C511B27E4B368583E626EB147BA6">
    <w:name w:val="DFA3C511B27E4B368583E626EB147BA6"/>
    <w:rsid w:val="00777BC5"/>
  </w:style>
  <w:style w:type="paragraph" w:customStyle="1" w:styleId="DDE781CE2FDD49B680EF6B7BB74D63BC">
    <w:name w:val="DDE781CE2FDD49B680EF6B7BB74D63BC"/>
    <w:rsid w:val="00777BC5"/>
  </w:style>
  <w:style w:type="paragraph" w:customStyle="1" w:styleId="EBD1A9AAD0B444DFB8AF2ED4D0FE16B8">
    <w:name w:val="EBD1A9AAD0B444DFB8AF2ED4D0FE16B8"/>
    <w:rsid w:val="00777BC5"/>
  </w:style>
  <w:style w:type="paragraph" w:customStyle="1" w:styleId="4B1938862A8F4F08BFCFE1FFAADE0B23">
    <w:name w:val="4B1938862A8F4F08BFCFE1FFAADE0B23"/>
    <w:rsid w:val="00777BC5"/>
  </w:style>
  <w:style w:type="paragraph" w:customStyle="1" w:styleId="2ABDDF246BD942FE89D26B4BE8E8C9B6">
    <w:name w:val="2ABDDF246BD942FE89D26B4BE8E8C9B6"/>
    <w:rsid w:val="00777BC5"/>
  </w:style>
  <w:style w:type="paragraph" w:customStyle="1" w:styleId="CDBA3C1D5B3C4892B968E3CA462BB979">
    <w:name w:val="CDBA3C1D5B3C4892B968E3CA462BB979"/>
    <w:rsid w:val="00777BC5"/>
  </w:style>
  <w:style w:type="paragraph" w:customStyle="1" w:styleId="1169D15D77E94D799989B1EBBFE73C04">
    <w:name w:val="1169D15D77E94D799989B1EBBFE73C04"/>
    <w:rsid w:val="00777BC5"/>
  </w:style>
  <w:style w:type="paragraph" w:customStyle="1" w:styleId="38939F2547964A81BB2D1F83D0B4E130">
    <w:name w:val="38939F2547964A81BB2D1F83D0B4E130"/>
    <w:rsid w:val="00777BC5"/>
  </w:style>
  <w:style w:type="paragraph" w:customStyle="1" w:styleId="8D49A16CD17A4CAEBC63048D23B7DA4A">
    <w:name w:val="8D49A16CD17A4CAEBC63048D23B7DA4A"/>
    <w:rsid w:val="00777BC5"/>
  </w:style>
  <w:style w:type="paragraph" w:customStyle="1" w:styleId="C16FD3A3FC014D0BA40E7307FBCE69D8">
    <w:name w:val="C16FD3A3FC014D0BA40E7307FBCE69D8"/>
    <w:rsid w:val="00777BC5"/>
  </w:style>
  <w:style w:type="paragraph" w:customStyle="1" w:styleId="285DAE8D60564EC5935C644CB3CEF58E">
    <w:name w:val="285DAE8D60564EC5935C644CB3CEF58E"/>
    <w:rsid w:val="00777BC5"/>
  </w:style>
  <w:style w:type="paragraph" w:customStyle="1" w:styleId="8DD7E098CE614AB7BFFFA163E3C708D6">
    <w:name w:val="8DD7E098CE614AB7BFFFA163E3C708D6"/>
    <w:rsid w:val="00777BC5"/>
  </w:style>
  <w:style w:type="paragraph" w:customStyle="1" w:styleId="109982A84BD240DDACD83D3235B0AF54">
    <w:name w:val="109982A84BD240DDACD83D3235B0AF54"/>
    <w:rsid w:val="00777BC5"/>
  </w:style>
  <w:style w:type="paragraph" w:customStyle="1" w:styleId="B253F8A704C24E789911879186B29A69">
    <w:name w:val="B253F8A704C24E789911879186B29A69"/>
    <w:rsid w:val="00777BC5"/>
  </w:style>
  <w:style w:type="paragraph" w:customStyle="1" w:styleId="A50576FFDB1A4674A763AFFA32324C82">
    <w:name w:val="A50576FFDB1A4674A763AFFA32324C82"/>
    <w:rsid w:val="00777BC5"/>
  </w:style>
  <w:style w:type="paragraph" w:customStyle="1" w:styleId="2D8B09DA920046CEA4BBBF28D70036E2">
    <w:name w:val="2D8B09DA920046CEA4BBBF28D70036E2"/>
    <w:rsid w:val="00777BC5"/>
  </w:style>
  <w:style w:type="paragraph" w:customStyle="1" w:styleId="84D66CB8BAA84C51BFAD97C7EE96E440">
    <w:name w:val="84D66CB8BAA84C51BFAD97C7EE96E440"/>
    <w:rsid w:val="00777BC5"/>
  </w:style>
  <w:style w:type="paragraph" w:customStyle="1" w:styleId="F93007C924514BF79CC3BCF89ED1D61E">
    <w:name w:val="F93007C924514BF79CC3BCF89ED1D61E"/>
    <w:rsid w:val="00777BC5"/>
  </w:style>
  <w:style w:type="paragraph" w:customStyle="1" w:styleId="E03A3CA99E124E728A8019AC32995485">
    <w:name w:val="E03A3CA99E124E728A8019AC32995485"/>
    <w:rsid w:val="00777BC5"/>
  </w:style>
  <w:style w:type="paragraph" w:customStyle="1" w:styleId="21CD973489314086BE902712DE257C2F">
    <w:name w:val="21CD973489314086BE902712DE257C2F"/>
    <w:rsid w:val="00777BC5"/>
  </w:style>
  <w:style w:type="paragraph" w:customStyle="1" w:styleId="B5BA116942164674A262412D2191FD63">
    <w:name w:val="B5BA116942164674A262412D2191FD63"/>
    <w:rsid w:val="00777BC5"/>
  </w:style>
  <w:style w:type="paragraph" w:customStyle="1" w:styleId="049B778291894F44829E0B9EEE374885">
    <w:name w:val="049B778291894F44829E0B9EEE374885"/>
    <w:rsid w:val="00777BC5"/>
  </w:style>
  <w:style w:type="paragraph" w:customStyle="1" w:styleId="68238EA4A62A443EBE6F6DF19F7D2A2E">
    <w:name w:val="68238EA4A62A443EBE6F6DF19F7D2A2E"/>
    <w:rsid w:val="00777BC5"/>
  </w:style>
  <w:style w:type="paragraph" w:customStyle="1" w:styleId="3D6942245276402287251020956DEE6C">
    <w:name w:val="3D6942245276402287251020956DEE6C"/>
    <w:rsid w:val="00777BC5"/>
  </w:style>
  <w:style w:type="paragraph" w:customStyle="1" w:styleId="8DD129F11108451C8671E8C15DE98ECE">
    <w:name w:val="8DD129F11108451C8671E8C15DE98ECE"/>
    <w:rsid w:val="00777BC5"/>
  </w:style>
  <w:style w:type="paragraph" w:customStyle="1" w:styleId="7E4C869E4BFE4FFFAAB9E610AA554726">
    <w:name w:val="7E4C869E4BFE4FFFAAB9E610AA554726"/>
    <w:rsid w:val="00777BC5"/>
  </w:style>
  <w:style w:type="paragraph" w:customStyle="1" w:styleId="FD32EEE9D2084EA69212ACDC34F85700">
    <w:name w:val="FD32EEE9D2084EA69212ACDC34F85700"/>
    <w:rsid w:val="00777BC5"/>
  </w:style>
  <w:style w:type="paragraph" w:customStyle="1" w:styleId="B3AE075C5ED542C5B1490939EC956E73">
    <w:name w:val="B3AE075C5ED542C5B1490939EC956E73"/>
    <w:rsid w:val="00777BC5"/>
  </w:style>
  <w:style w:type="paragraph" w:customStyle="1" w:styleId="73FB14DEAAD640E688E45377DB88B997">
    <w:name w:val="73FB14DEAAD640E688E45377DB88B997"/>
    <w:rsid w:val="00777BC5"/>
  </w:style>
  <w:style w:type="paragraph" w:customStyle="1" w:styleId="E599EB5010B84ECA962F957C6D85E128">
    <w:name w:val="E599EB5010B84ECA962F957C6D85E128"/>
    <w:rsid w:val="00777BC5"/>
  </w:style>
  <w:style w:type="paragraph" w:customStyle="1" w:styleId="3BEC8F958A704D0AB54C5784DD90DFBC">
    <w:name w:val="3BEC8F958A704D0AB54C5784DD90DFBC"/>
    <w:rsid w:val="00777BC5"/>
  </w:style>
  <w:style w:type="paragraph" w:customStyle="1" w:styleId="0CEE892197D34E94BF66490063C1DB8C">
    <w:name w:val="0CEE892197D34E94BF66490063C1DB8C"/>
    <w:rsid w:val="00777BC5"/>
  </w:style>
  <w:style w:type="paragraph" w:customStyle="1" w:styleId="8F76C6EA1D204E25A6A1FA0ED261562E">
    <w:name w:val="8F76C6EA1D204E25A6A1FA0ED261562E"/>
    <w:rsid w:val="00777BC5"/>
  </w:style>
  <w:style w:type="paragraph" w:customStyle="1" w:styleId="1D2D719A6A6B403DBB361EDE4C53F5D6">
    <w:name w:val="1D2D719A6A6B403DBB361EDE4C53F5D6"/>
    <w:rsid w:val="00777BC5"/>
  </w:style>
  <w:style w:type="paragraph" w:customStyle="1" w:styleId="282B741E1C9C40C98A9759C6C005686E">
    <w:name w:val="282B741E1C9C40C98A9759C6C005686E"/>
    <w:rsid w:val="00777BC5"/>
  </w:style>
  <w:style w:type="paragraph" w:customStyle="1" w:styleId="84DA14DD51734AFFAB3F8595B1695E01">
    <w:name w:val="84DA14DD51734AFFAB3F8595B1695E01"/>
    <w:rsid w:val="00777BC5"/>
  </w:style>
  <w:style w:type="paragraph" w:customStyle="1" w:styleId="7A3B1A1A82C04A31A5D08C05ACD0A750">
    <w:name w:val="7A3B1A1A82C04A31A5D08C05ACD0A750"/>
    <w:rsid w:val="00777BC5"/>
  </w:style>
  <w:style w:type="paragraph" w:customStyle="1" w:styleId="E6D236A885574975A9B3204D679782A6">
    <w:name w:val="E6D236A885574975A9B3204D679782A6"/>
    <w:rsid w:val="00777BC5"/>
  </w:style>
  <w:style w:type="paragraph" w:customStyle="1" w:styleId="1E89C0A49F234AD980914A1FFDDB8A61">
    <w:name w:val="1E89C0A49F234AD980914A1FFDDB8A61"/>
    <w:rsid w:val="00777BC5"/>
  </w:style>
  <w:style w:type="paragraph" w:customStyle="1" w:styleId="F54E7B8A00CE4B1E97E4BFB1F9E5CE14">
    <w:name w:val="F54E7B8A00CE4B1E97E4BFB1F9E5CE14"/>
    <w:rsid w:val="00777BC5"/>
  </w:style>
  <w:style w:type="paragraph" w:customStyle="1" w:styleId="5789BDA2831D4026A6663F3860EB12CA">
    <w:name w:val="5789BDA2831D4026A6663F3860EB12CA"/>
    <w:rsid w:val="00777BC5"/>
  </w:style>
  <w:style w:type="paragraph" w:customStyle="1" w:styleId="02FAEFB481C74A708A71B3B8B7EF79EB">
    <w:name w:val="02FAEFB481C74A708A71B3B8B7EF79EB"/>
    <w:rsid w:val="00777BC5"/>
  </w:style>
  <w:style w:type="paragraph" w:customStyle="1" w:styleId="4B46EBE42A05470A83FEC14ACE037A46">
    <w:name w:val="4B46EBE42A05470A83FEC14ACE037A46"/>
    <w:rsid w:val="00777BC5"/>
  </w:style>
  <w:style w:type="paragraph" w:customStyle="1" w:styleId="088F9FEBBC0348F7A9E6A15565909485">
    <w:name w:val="088F9FEBBC0348F7A9E6A15565909485"/>
    <w:rsid w:val="00777BC5"/>
  </w:style>
  <w:style w:type="paragraph" w:customStyle="1" w:styleId="842EC2EB59E44D3DA6352F96263E2224">
    <w:name w:val="842EC2EB59E44D3DA6352F96263E2224"/>
    <w:rsid w:val="00777BC5"/>
  </w:style>
  <w:style w:type="paragraph" w:customStyle="1" w:styleId="745FA15694EE4B1CB511FA97AB70268D">
    <w:name w:val="745FA15694EE4B1CB511FA97AB70268D"/>
    <w:rsid w:val="00777BC5"/>
  </w:style>
  <w:style w:type="paragraph" w:customStyle="1" w:styleId="23922C818F664DF0B8ADECF44920AB90">
    <w:name w:val="23922C818F664DF0B8ADECF44920AB90"/>
    <w:rsid w:val="00777BC5"/>
  </w:style>
  <w:style w:type="paragraph" w:customStyle="1" w:styleId="B4BB0232341646EFB5B6A23C2480C41F">
    <w:name w:val="B4BB0232341646EFB5B6A23C2480C41F"/>
    <w:rsid w:val="00777BC5"/>
  </w:style>
  <w:style w:type="paragraph" w:customStyle="1" w:styleId="59FA4D5D88F34CB5A633383699E1270B">
    <w:name w:val="59FA4D5D88F34CB5A633383699E1270B"/>
    <w:rsid w:val="00777BC5"/>
  </w:style>
  <w:style w:type="paragraph" w:customStyle="1" w:styleId="9B69AA29A23F4B9BBE2B621A3EE085C6">
    <w:name w:val="9B69AA29A23F4B9BBE2B621A3EE085C6"/>
    <w:rsid w:val="00777BC5"/>
  </w:style>
  <w:style w:type="paragraph" w:customStyle="1" w:styleId="7EE6B17115EF4BE1913FE778E9638D7C">
    <w:name w:val="7EE6B17115EF4BE1913FE778E9638D7C"/>
    <w:rsid w:val="00777BC5"/>
  </w:style>
  <w:style w:type="paragraph" w:customStyle="1" w:styleId="3A0E3755F3DA43D2AB26E1A2A3C54985">
    <w:name w:val="3A0E3755F3DA43D2AB26E1A2A3C54985"/>
    <w:rsid w:val="00777BC5"/>
  </w:style>
  <w:style w:type="paragraph" w:customStyle="1" w:styleId="05D2A06598F84EBA91FA9E0C829E6748">
    <w:name w:val="05D2A06598F84EBA91FA9E0C829E6748"/>
    <w:rsid w:val="00777BC5"/>
  </w:style>
  <w:style w:type="paragraph" w:customStyle="1" w:styleId="5917D4C921044A7AB31397BAB9EF1A65">
    <w:name w:val="5917D4C921044A7AB31397BAB9EF1A65"/>
    <w:rsid w:val="00777BC5"/>
  </w:style>
  <w:style w:type="paragraph" w:customStyle="1" w:styleId="27223D8995B34559941ED857BAACA074">
    <w:name w:val="27223D8995B34559941ED857BAACA074"/>
    <w:rsid w:val="00777BC5"/>
  </w:style>
  <w:style w:type="paragraph" w:customStyle="1" w:styleId="5DD6D112AC094A7C92D2B3CB19B34F0A">
    <w:name w:val="5DD6D112AC094A7C92D2B3CB19B34F0A"/>
    <w:rsid w:val="00777BC5"/>
  </w:style>
  <w:style w:type="paragraph" w:customStyle="1" w:styleId="2B2D1ACC1BDC42B3B69065EB51EC383B">
    <w:name w:val="2B2D1ACC1BDC42B3B69065EB51EC383B"/>
    <w:rsid w:val="00777BC5"/>
  </w:style>
  <w:style w:type="paragraph" w:customStyle="1" w:styleId="6FE4827D1303490CB1451354DBF2CE2C">
    <w:name w:val="6FE4827D1303490CB1451354DBF2CE2C"/>
    <w:rsid w:val="00777BC5"/>
  </w:style>
  <w:style w:type="paragraph" w:customStyle="1" w:styleId="F5F7B7C5217D4F06866AC6EBFE631C8C">
    <w:name w:val="F5F7B7C5217D4F06866AC6EBFE631C8C"/>
    <w:rsid w:val="00777BC5"/>
  </w:style>
  <w:style w:type="paragraph" w:customStyle="1" w:styleId="1E716C84AC0346ED9638002B16B2EA2D">
    <w:name w:val="1E716C84AC0346ED9638002B16B2EA2D"/>
    <w:rsid w:val="00777BC5"/>
  </w:style>
  <w:style w:type="paragraph" w:customStyle="1" w:styleId="88CAD92F99A7456A8172B6FA2957BF3D">
    <w:name w:val="88CAD92F99A7456A8172B6FA2957BF3D"/>
    <w:rsid w:val="00777BC5"/>
  </w:style>
  <w:style w:type="paragraph" w:customStyle="1" w:styleId="FAFEE7EDE6C74BBC9A039CE963CF2CBF">
    <w:name w:val="FAFEE7EDE6C74BBC9A039CE963CF2CBF"/>
    <w:rsid w:val="00777BC5"/>
  </w:style>
  <w:style w:type="paragraph" w:customStyle="1" w:styleId="2626753C6099484F9A4B00AECAEEE69A">
    <w:name w:val="2626753C6099484F9A4B00AECAEEE69A"/>
    <w:rsid w:val="00777BC5"/>
  </w:style>
  <w:style w:type="paragraph" w:customStyle="1" w:styleId="7B3DAA5F312249F7BAE3E36828A5CD1D">
    <w:name w:val="7B3DAA5F312249F7BAE3E36828A5CD1D"/>
    <w:rsid w:val="00777BC5"/>
  </w:style>
  <w:style w:type="paragraph" w:customStyle="1" w:styleId="D53BA20D05D04EEB848E956894B55EEB">
    <w:name w:val="D53BA20D05D04EEB848E956894B55EEB"/>
    <w:rsid w:val="00777BC5"/>
  </w:style>
  <w:style w:type="paragraph" w:customStyle="1" w:styleId="F01115940B394507BB0442C5A439034B">
    <w:name w:val="F01115940B394507BB0442C5A439034B"/>
    <w:rsid w:val="00777BC5"/>
  </w:style>
  <w:style w:type="paragraph" w:customStyle="1" w:styleId="5B1A4037CBD94625B67E824239346309">
    <w:name w:val="5B1A4037CBD94625B67E824239346309"/>
    <w:rsid w:val="00777BC5"/>
  </w:style>
  <w:style w:type="paragraph" w:customStyle="1" w:styleId="39234693B9C449EEB5CC0F5CF499709F">
    <w:name w:val="39234693B9C449EEB5CC0F5CF499709F"/>
    <w:rsid w:val="00777BC5"/>
  </w:style>
  <w:style w:type="paragraph" w:customStyle="1" w:styleId="EE235DB01701438598BE95BB30A9EB99">
    <w:name w:val="EE235DB01701438598BE95BB30A9EB99"/>
    <w:rsid w:val="00777BC5"/>
  </w:style>
  <w:style w:type="paragraph" w:customStyle="1" w:styleId="F8AFF4E0B798481CBE6913E3FBA795A8">
    <w:name w:val="F8AFF4E0B798481CBE6913E3FBA795A8"/>
    <w:rsid w:val="00777BC5"/>
  </w:style>
  <w:style w:type="paragraph" w:customStyle="1" w:styleId="E1928B42216B4E978323BE4223580936">
    <w:name w:val="E1928B42216B4E978323BE4223580936"/>
    <w:rsid w:val="00777BC5"/>
  </w:style>
  <w:style w:type="paragraph" w:customStyle="1" w:styleId="BEEFED557BD54F1EB38345899E70B401">
    <w:name w:val="BEEFED557BD54F1EB38345899E70B401"/>
    <w:rsid w:val="00777BC5"/>
  </w:style>
  <w:style w:type="paragraph" w:customStyle="1" w:styleId="1449AA3C190A4659BFDA41AF7C12615B">
    <w:name w:val="1449AA3C190A4659BFDA41AF7C12615B"/>
    <w:rsid w:val="00777BC5"/>
  </w:style>
  <w:style w:type="paragraph" w:customStyle="1" w:styleId="122032A439894357B2C1B04A7625169F">
    <w:name w:val="122032A439894357B2C1B04A7625169F"/>
    <w:rsid w:val="00777BC5"/>
  </w:style>
  <w:style w:type="paragraph" w:customStyle="1" w:styleId="2D0D5013407C48EDB8B6FC767BB4E972">
    <w:name w:val="2D0D5013407C48EDB8B6FC767BB4E972"/>
    <w:rsid w:val="00777BC5"/>
  </w:style>
  <w:style w:type="paragraph" w:customStyle="1" w:styleId="FF6B41646EDA493F90981760FEA1011A">
    <w:name w:val="FF6B41646EDA493F90981760FEA1011A"/>
    <w:rsid w:val="00777BC5"/>
  </w:style>
  <w:style w:type="paragraph" w:customStyle="1" w:styleId="D95296DB18AD417D9EDCDEF56996BD1F">
    <w:name w:val="D95296DB18AD417D9EDCDEF56996BD1F"/>
    <w:rsid w:val="00777BC5"/>
  </w:style>
  <w:style w:type="paragraph" w:customStyle="1" w:styleId="ADF365FEE36B4313AC90FB79ABFB2F7C">
    <w:name w:val="ADF365FEE36B4313AC90FB79ABFB2F7C"/>
    <w:rsid w:val="00777BC5"/>
  </w:style>
  <w:style w:type="paragraph" w:customStyle="1" w:styleId="B719CF4D3A654A5AA3CE9821EB6283F7">
    <w:name w:val="B719CF4D3A654A5AA3CE9821EB6283F7"/>
    <w:rsid w:val="00777BC5"/>
  </w:style>
  <w:style w:type="paragraph" w:customStyle="1" w:styleId="6464F189C3074C7CA3657C90C04525DD">
    <w:name w:val="6464F189C3074C7CA3657C90C04525DD"/>
    <w:rsid w:val="00777BC5"/>
  </w:style>
  <w:style w:type="paragraph" w:customStyle="1" w:styleId="6123ACE6E3474F2EB1DC0615CA4AD25D">
    <w:name w:val="6123ACE6E3474F2EB1DC0615CA4AD25D"/>
    <w:rsid w:val="00777BC5"/>
  </w:style>
  <w:style w:type="paragraph" w:customStyle="1" w:styleId="5B9B9279A8194F7D9065F3E3CA7A91A3">
    <w:name w:val="5B9B9279A8194F7D9065F3E3CA7A91A3"/>
    <w:rsid w:val="00777BC5"/>
  </w:style>
  <w:style w:type="paragraph" w:customStyle="1" w:styleId="2663EA834E2642B2B97D60AB1973AB1B">
    <w:name w:val="2663EA834E2642B2B97D60AB1973AB1B"/>
    <w:rsid w:val="00777BC5"/>
  </w:style>
  <w:style w:type="paragraph" w:customStyle="1" w:styleId="3669B26DFBD142DA825E94AC4A5675EF">
    <w:name w:val="3669B26DFBD142DA825E94AC4A5675EF"/>
    <w:rsid w:val="00777BC5"/>
  </w:style>
  <w:style w:type="paragraph" w:customStyle="1" w:styleId="2932B2A956DE404C8B0CF8C1FA1351E6">
    <w:name w:val="2932B2A956DE404C8B0CF8C1FA1351E6"/>
    <w:rsid w:val="00777BC5"/>
  </w:style>
  <w:style w:type="paragraph" w:customStyle="1" w:styleId="BBB96CA214D74E40B2CE7D7F1355E735">
    <w:name w:val="BBB96CA214D74E40B2CE7D7F1355E735"/>
    <w:rsid w:val="00777BC5"/>
  </w:style>
  <w:style w:type="paragraph" w:customStyle="1" w:styleId="A9FCCFF9A60940A89B12BB4AB22EE229">
    <w:name w:val="A9FCCFF9A60940A89B12BB4AB22EE229"/>
    <w:rsid w:val="00777BC5"/>
  </w:style>
  <w:style w:type="paragraph" w:customStyle="1" w:styleId="99F828CBC96F49A28D52023F7ABA6205">
    <w:name w:val="99F828CBC96F49A28D52023F7ABA6205"/>
    <w:rsid w:val="00777BC5"/>
  </w:style>
  <w:style w:type="paragraph" w:customStyle="1" w:styleId="F622DE5D20F643799C7B09046F8043AB">
    <w:name w:val="F622DE5D20F643799C7B09046F8043AB"/>
    <w:rsid w:val="00777BC5"/>
  </w:style>
  <w:style w:type="paragraph" w:customStyle="1" w:styleId="D9723B0B6A1D497BB25DE6D7CE817DD7">
    <w:name w:val="D9723B0B6A1D497BB25DE6D7CE817DD7"/>
    <w:rsid w:val="0035064D"/>
  </w:style>
  <w:style w:type="paragraph" w:customStyle="1" w:styleId="A757B71BCB9A446EB8C7C018B2E220B7">
    <w:name w:val="A757B71BCB9A446EB8C7C018B2E220B7"/>
    <w:rsid w:val="0035064D"/>
  </w:style>
  <w:style w:type="paragraph" w:customStyle="1" w:styleId="DA866D893E874DDBAFCFFD5AE2373A4B">
    <w:name w:val="DA866D893E874DDBAFCFFD5AE2373A4B"/>
    <w:rsid w:val="0035064D"/>
  </w:style>
  <w:style w:type="paragraph" w:customStyle="1" w:styleId="7F4E3477FC5E45D0908785E5084289F3">
    <w:name w:val="7F4E3477FC5E45D0908785E5084289F3"/>
    <w:rsid w:val="0035064D"/>
  </w:style>
  <w:style w:type="paragraph" w:customStyle="1" w:styleId="FBB1C3F7D60440E4BCDDFC84F2D983A2">
    <w:name w:val="FBB1C3F7D60440E4BCDDFC84F2D983A2"/>
    <w:rsid w:val="0035064D"/>
  </w:style>
  <w:style w:type="paragraph" w:customStyle="1" w:styleId="02298ABCB4854F5382E79D236490B5C7">
    <w:name w:val="02298ABCB4854F5382E79D236490B5C7"/>
    <w:rsid w:val="0035064D"/>
  </w:style>
  <w:style w:type="paragraph" w:customStyle="1" w:styleId="BAD5136532124ED89500DAA185EF2501">
    <w:name w:val="BAD5136532124ED89500DAA185EF2501"/>
    <w:rsid w:val="0035064D"/>
  </w:style>
  <w:style w:type="paragraph" w:customStyle="1" w:styleId="D217CCA0A3504075A941C9ED6C33AC62">
    <w:name w:val="D217CCA0A3504075A941C9ED6C33AC62"/>
    <w:rsid w:val="0035064D"/>
  </w:style>
  <w:style w:type="paragraph" w:customStyle="1" w:styleId="A7CD8527BFCC47658F54754DFCE5033E">
    <w:name w:val="A7CD8527BFCC47658F54754DFCE5033E"/>
    <w:rsid w:val="0035064D"/>
  </w:style>
  <w:style w:type="paragraph" w:customStyle="1" w:styleId="82B71F2EE31141D0B7EB0180B8036940">
    <w:name w:val="82B71F2EE31141D0B7EB0180B8036940"/>
    <w:rsid w:val="0035064D"/>
  </w:style>
  <w:style w:type="paragraph" w:customStyle="1" w:styleId="27E8EBEB99F34AB9A76E34EF94B1BA66">
    <w:name w:val="27E8EBEB99F34AB9A76E34EF94B1BA66"/>
    <w:rsid w:val="0035064D"/>
  </w:style>
  <w:style w:type="paragraph" w:customStyle="1" w:styleId="7891B91BDD394291A08EB10F05AD9664">
    <w:name w:val="7891B91BDD394291A08EB10F05AD9664"/>
    <w:rsid w:val="0035064D"/>
  </w:style>
  <w:style w:type="paragraph" w:customStyle="1" w:styleId="13EED1713E544F918444423266F5FBF0">
    <w:name w:val="13EED1713E544F918444423266F5FBF0"/>
    <w:rsid w:val="0035064D"/>
  </w:style>
  <w:style w:type="paragraph" w:customStyle="1" w:styleId="1568FB3C7661460983C5B1AA9C1EC3DB">
    <w:name w:val="1568FB3C7661460983C5B1AA9C1EC3DB"/>
    <w:rsid w:val="0035064D"/>
  </w:style>
  <w:style w:type="paragraph" w:customStyle="1" w:styleId="13B035A20098455682261F67DF2CF38D">
    <w:name w:val="13B035A20098455682261F67DF2CF38D"/>
    <w:rsid w:val="0035064D"/>
  </w:style>
  <w:style w:type="paragraph" w:customStyle="1" w:styleId="C1F02AABED3147F4932A9D3E6B031B83">
    <w:name w:val="C1F02AABED3147F4932A9D3E6B031B83"/>
    <w:rsid w:val="0035064D"/>
  </w:style>
  <w:style w:type="paragraph" w:customStyle="1" w:styleId="50A892C7A4F644BAABE567643BE3FB60">
    <w:name w:val="50A892C7A4F644BAABE567643BE3FB60"/>
    <w:rsid w:val="0035064D"/>
  </w:style>
  <w:style w:type="paragraph" w:customStyle="1" w:styleId="6BA13D57BBF94DE4932FA4D301AAEDB0">
    <w:name w:val="6BA13D57BBF94DE4932FA4D301AAEDB0"/>
    <w:rsid w:val="0035064D"/>
  </w:style>
  <w:style w:type="paragraph" w:customStyle="1" w:styleId="A45E835A429A4E319D95F5295CED9608">
    <w:name w:val="A45E835A429A4E319D95F5295CED9608"/>
    <w:rsid w:val="0035064D"/>
  </w:style>
  <w:style w:type="paragraph" w:customStyle="1" w:styleId="5A1E14763D944CA08F02308DF989C4B9">
    <w:name w:val="5A1E14763D944CA08F02308DF989C4B9"/>
    <w:rsid w:val="0035064D"/>
  </w:style>
  <w:style w:type="paragraph" w:customStyle="1" w:styleId="4EB5B82B47F148CC9E903A1572F2D050">
    <w:name w:val="4EB5B82B47F148CC9E903A1572F2D050"/>
    <w:rsid w:val="0035064D"/>
  </w:style>
  <w:style w:type="paragraph" w:customStyle="1" w:styleId="F26D9E547791489299363BE10C36600A">
    <w:name w:val="F26D9E547791489299363BE10C36600A"/>
    <w:rsid w:val="0035064D"/>
  </w:style>
  <w:style w:type="paragraph" w:customStyle="1" w:styleId="39B04B3D0F7A4838B9007621FF094DF1">
    <w:name w:val="39B04B3D0F7A4838B9007621FF094DF1"/>
    <w:rsid w:val="0035064D"/>
  </w:style>
  <w:style w:type="paragraph" w:customStyle="1" w:styleId="E87D299BF05C4378B8F406190E7A932D">
    <w:name w:val="E87D299BF05C4378B8F406190E7A932D"/>
    <w:rsid w:val="0035064D"/>
  </w:style>
  <w:style w:type="paragraph" w:customStyle="1" w:styleId="38DBFE6896FC44C0824A26BCBBB2BFDC">
    <w:name w:val="38DBFE6896FC44C0824A26BCBBB2BFDC"/>
    <w:rsid w:val="0035064D"/>
  </w:style>
  <w:style w:type="paragraph" w:customStyle="1" w:styleId="DDE5F2F1D3194848B8094432C49FD6B1">
    <w:name w:val="DDE5F2F1D3194848B8094432C49FD6B1"/>
    <w:rsid w:val="0035064D"/>
  </w:style>
  <w:style w:type="paragraph" w:customStyle="1" w:styleId="18BF72506C8F4FA2B0D48D64D44D350B">
    <w:name w:val="18BF72506C8F4FA2B0D48D64D44D350B"/>
    <w:rsid w:val="0035064D"/>
  </w:style>
  <w:style w:type="paragraph" w:customStyle="1" w:styleId="F5711A5C60734C9C836A5971D64C0E54">
    <w:name w:val="F5711A5C60734C9C836A5971D64C0E54"/>
    <w:rsid w:val="0035064D"/>
  </w:style>
  <w:style w:type="paragraph" w:customStyle="1" w:styleId="A82CA4D816044E65A45AFC0FA5A554D4">
    <w:name w:val="A82CA4D816044E65A45AFC0FA5A554D4"/>
    <w:rsid w:val="0035064D"/>
  </w:style>
  <w:style w:type="paragraph" w:customStyle="1" w:styleId="4AA059FA053E425FA15799996DC2F77A">
    <w:name w:val="4AA059FA053E425FA15799996DC2F77A"/>
    <w:rsid w:val="0035064D"/>
  </w:style>
  <w:style w:type="paragraph" w:customStyle="1" w:styleId="EA5A442DF92E4D6C99D0F25C679E8C7F">
    <w:name w:val="EA5A442DF92E4D6C99D0F25C679E8C7F"/>
    <w:rsid w:val="0035064D"/>
  </w:style>
  <w:style w:type="paragraph" w:customStyle="1" w:styleId="455FA166E0504C1687F8D706BF0F508E">
    <w:name w:val="455FA166E0504C1687F8D706BF0F508E"/>
    <w:rsid w:val="0035064D"/>
  </w:style>
  <w:style w:type="paragraph" w:customStyle="1" w:styleId="3827E3A1BBE84176809AD7E8486A61E7">
    <w:name w:val="3827E3A1BBE84176809AD7E8486A61E7"/>
    <w:rsid w:val="0035064D"/>
  </w:style>
  <w:style w:type="paragraph" w:customStyle="1" w:styleId="34709737241244158AFDA61B5109105F">
    <w:name w:val="34709737241244158AFDA61B5109105F"/>
    <w:rsid w:val="0035064D"/>
  </w:style>
  <w:style w:type="paragraph" w:customStyle="1" w:styleId="75EBDACCE73C49C2BA91B957D33D9903">
    <w:name w:val="75EBDACCE73C49C2BA91B957D33D9903"/>
    <w:rsid w:val="0035064D"/>
  </w:style>
  <w:style w:type="paragraph" w:customStyle="1" w:styleId="1E2C5F62F9FC4DB5BE7FFC9F43987ECF">
    <w:name w:val="1E2C5F62F9FC4DB5BE7FFC9F43987ECF"/>
    <w:rsid w:val="0035064D"/>
  </w:style>
  <w:style w:type="paragraph" w:customStyle="1" w:styleId="5371E28B2EC3457DB5EA268CA47FDCA1">
    <w:name w:val="5371E28B2EC3457DB5EA268CA47FDCA1"/>
    <w:rsid w:val="0035064D"/>
  </w:style>
  <w:style w:type="paragraph" w:customStyle="1" w:styleId="AFE09444E6FA42B9893E722A852D5428">
    <w:name w:val="AFE09444E6FA42B9893E722A852D5428"/>
    <w:rsid w:val="0035064D"/>
  </w:style>
  <w:style w:type="paragraph" w:customStyle="1" w:styleId="A44DBE0CC69A444187870C315A246A48">
    <w:name w:val="A44DBE0CC69A444187870C315A246A48"/>
    <w:rsid w:val="0035064D"/>
  </w:style>
  <w:style w:type="paragraph" w:customStyle="1" w:styleId="8C6F8490942A421898D1902D1C2AA5A5">
    <w:name w:val="8C6F8490942A421898D1902D1C2AA5A5"/>
    <w:rsid w:val="0035064D"/>
  </w:style>
  <w:style w:type="paragraph" w:customStyle="1" w:styleId="75C5A7523F4B43D48B4E94B61EC0654E">
    <w:name w:val="75C5A7523F4B43D48B4E94B61EC0654E"/>
    <w:rsid w:val="0035064D"/>
  </w:style>
  <w:style w:type="paragraph" w:customStyle="1" w:styleId="FF0A607AC96E46F2A96D5F3F69E836D7">
    <w:name w:val="FF0A607AC96E46F2A96D5F3F69E836D7"/>
    <w:rsid w:val="0035064D"/>
  </w:style>
  <w:style w:type="paragraph" w:customStyle="1" w:styleId="BF024FBDEAEA47D4A6C3EF09DEBBA16B">
    <w:name w:val="BF024FBDEAEA47D4A6C3EF09DEBBA16B"/>
    <w:rsid w:val="0035064D"/>
  </w:style>
  <w:style w:type="paragraph" w:customStyle="1" w:styleId="8415E163CF7C44F4AF28AD1280447E65">
    <w:name w:val="8415E163CF7C44F4AF28AD1280447E65"/>
    <w:rsid w:val="0035064D"/>
  </w:style>
  <w:style w:type="paragraph" w:customStyle="1" w:styleId="56565921B13A44F8B2F19ACE884FD879">
    <w:name w:val="56565921B13A44F8B2F19ACE884FD879"/>
    <w:rsid w:val="0035064D"/>
  </w:style>
  <w:style w:type="paragraph" w:customStyle="1" w:styleId="13927F32EE1449D0B93A1966BE0EBBD2">
    <w:name w:val="13927F32EE1449D0B93A1966BE0EBBD2"/>
    <w:rsid w:val="0035064D"/>
  </w:style>
  <w:style w:type="paragraph" w:customStyle="1" w:styleId="D38D75C509CF429095D8BDBB1DFF4B9D">
    <w:name w:val="D38D75C509CF429095D8BDBB1DFF4B9D"/>
    <w:rsid w:val="00DD2828"/>
  </w:style>
  <w:style w:type="paragraph" w:customStyle="1" w:styleId="CED88BD774A44BF2AE1872B55DB65A0D">
    <w:name w:val="CED88BD774A44BF2AE1872B55DB65A0D"/>
    <w:rsid w:val="00DD2828"/>
  </w:style>
  <w:style w:type="paragraph" w:customStyle="1" w:styleId="E27BA3DB8A324FCBAB4571B13D45F288">
    <w:name w:val="E27BA3DB8A324FCBAB4571B13D45F288"/>
    <w:rsid w:val="00DD2828"/>
  </w:style>
  <w:style w:type="paragraph" w:customStyle="1" w:styleId="35B7A7E4ED894764B0E750F5BC98B583">
    <w:name w:val="35B7A7E4ED894764B0E750F5BC98B583"/>
    <w:rsid w:val="00DD2828"/>
  </w:style>
  <w:style w:type="paragraph" w:customStyle="1" w:styleId="D1923CAB75E5442D9BDE1E4A069F16CA">
    <w:name w:val="D1923CAB75E5442D9BDE1E4A069F16CA"/>
    <w:rsid w:val="00DD2828"/>
  </w:style>
  <w:style w:type="paragraph" w:customStyle="1" w:styleId="59BAECDC74974DF0985C8A5F8FDCA8D5">
    <w:name w:val="59BAECDC74974DF0985C8A5F8FDCA8D5"/>
    <w:rsid w:val="00DD2828"/>
  </w:style>
  <w:style w:type="paragraph" w:customStyle="1" w:styleId="1B348CCC3DC044109F7995F58D3FCD4D">
    <w:name w:val="1B348CCC3DC044109F7995F58D3FCD4D"/>
    <w:rsid w:val="00DD2828"/>
  </w:style>
  <w:style w:type="paragraph" w:customStyle="1" w:styleId="3439EF53048443FBBBCB1DBE1A9E6D3F">
    <w:name w:val="3439EF53048443FBBBCB1DBE1A9E6D3F"/>
    <w:rsid w:val="00DD2828"/>
  </w:style>
  <w:style w:type="paragraph" w:customStyle="1" w:styleId="EBC09D53147D42BBA3B3DA61BD08B812">
    <w:name w:val="EBC09D53147D42BBA3B3DA61BD08B812"/>
    <w:rsid w:val="00DD2828"/>
  </w:style>
  <w:style w:type="paragraph" w:customStyle="1" w:styleId="F45C54168F204BE9B09CF3261F77B5DC">
    <w:name w:val="F45C54168F204BE9B09CF3261F77B5DC"/>
    <w:rsid w:val="00DD2828"/>
  </w:style>
  <w:style w:type="paragraph" w:customStyle="1" w:styleId="DADEB71C99034FE9A329FEE686DF0FD7">
    <w:name w:val="DADEB71C99034FE9A329FEE686DF0FD7"/>
    <w:rsid w:val="00DD2828"/>
  </w:style>
  <w:style w:type="paragraph" w:customStyle="1" w:styleId="0574BC3804EC4F258C7BCF20D40601A0">
    <w:name w:val="0574BC3804EC4F258C7BCF20D40601A0"/>
    <w:rsid w:val="00DD2828"/>
  </w:style>
  <w:style w:type="paragraph" w:customStyle="1" w:styleId="79DBB44F5EE24FA1BE442C9E08B8B38E">
    <w:name w:val="79DBB44F5EE24FA1BE442C9E08B8B38E"/>
    <w:rsid w:val="00DD2828"/>
  </w:style>
  <w:style w:type="paragraph" w:customStyle="1" w:styleId="FA41849622104C34A1DF10BF7C7D16C0">
    <w:name w:val="FA41849622104C34A1DF10BF7C7D16C0"/>
    <w:rsid w:val="00DD2828"/>
  </w:style>
  <w:style w:type="paragraph" w:customStyle="1" w:styleId="8B4D0C01F6574D21AE1179E4FF732D0E">
    <w:name w:val="8B4D0C01F6574D21AE1179E4FF732D0E"/>
    <w:rsid w:val="00DD2828"/>
  </w:style>
  <w:style w:type="paragraph" w:customStyle="1" w:styleId="E76DF0451F194B2AA9CF7C313850E4D2">
    <w:name w:val="E76DF0451F194B2AA9CF7C313850E4D2"/>
    <w:rsid w:val="00DD2828"/>
  </w:style>
  <w:style w:type="paragraph" w:customStyle="1" w:styleId="F9775C008A274769939D69634D49CAE9">
    <w:name w:val="F9775C008A274769939D69634D49CAE9"/>
    <w:rsid w:val="00DD2828"/>
  </w:style>
  <w:style w:type="paragraph" w:customStyle="1" w:styleId="7EE48AE621EF4626978FA8EF168AC517">
    <w:name w:val="7EE48AE621EF4626978FA8EF168AC517"/>
    <w:rsid w:val="00DD2828"/>
  </w:style>
  <w:style w:type="paragraph" w:customStyle="1" w:styleId="AE7347FC26974050A601FF4BD60470FF">
    <w:name w:val="AE7347FC26974050A601FF4BD60470FF"/>
    <w:rsid w:val="00DD2828"/>
  </w:style>
  <w:style w:type="paragraph" w:customStyle="1" w:styleId="A73F72F9829B458484F8888136EF4E36">
    <w:name w:val="A73F72F9829B458484F8888136EF4E36"/>
    <w:rsid w:val="00DD2828"/>
  </w:style>
  <w:style w:type="paragraph" w:customStyle="1" w:styleId="B6AFCA76BEBE456E99D2E73D5BB66466">
    <w:name w:val="B6AFCA76BEBE456E99D2E73D5BB66466"/>
    <w:rsid w:val="00DD2828"/>
  </w:style>
  <w:style w:type="paragraph" w:customStyle="1" w:styleId="526C68CB2AFA4CB98BDFFA77D617EFC6">
    <w:name w:val="526C68CB2AFA4CB98BDFFA77D617EFC6"/>
    <w:rsid w:val="00DD2828"/>
  </w:style>
  <w:style w:type="paragraph" w:customStyle="1" w:styleId="851B3DC5269B4D208D19EBD53BE93334">
    <w:name w:val="851B3DC5269B4D208D19EBD53BE93334"/>
    <w:rsid w:val="00DD2828"/>
  </w:style>
  <w:style w:type="paragraph" w:customStyle="1" w:styleId="6D4A7313BFA94EEE91E3A5830BC3761A">
    <w:name w:val="6D4A7313BFA94EEE91E3A5830BC3761A"/>
    <w:rsid w:val="00DD2828"/>
  </w:style>
  <w:style w:type="paragraph" w:customStyle="1" w:styleId="AC703A575F6B4347BDAA7375D2199728">
    <w:name w:val="AC703A575F6B4347BDAA7375D2199728"/>
    <w:rsid w:val="00DD2828"/>
  </w:style>
  <w:style w:type="paragraph" w:customStyle="1" w:styleId="D26B97005B5E49A595C3F9EA30CFF6BC">
    <w:name w:val="D26B97005B5E49A595C3F9EA30CFF6BC"/>
    <w:rsid w:val="00DD2828"/>
  </w:style>
  <w:style w:type="paragraph" w:customStyle="1" w:styleId="E2AE1949300A441AA16D3E15BFA1B46F">
    <w:name w:val="E2AE1949300A441AA16D3E15BFA1B46F"/>
    <w:rsid w:val="00DD2828"/>
  </w:style>
  <w:style w:type="paragraph" w:customStyle="1" w:styleId="9A696D4A7DE64BD69120B120EB72CF5D">
    <w:name w:val="9A696D4A7DE64BD69120B120EB72CF5D"/>
    <w:rsid w:val="00DD2828"/>
  </w:style>
  <w:style w:type="paragraph" w:customStyle="1" w:styleId="8002BDEA7CA349C19803F661A2328337">
    <w:name w:val="8002BDEA7CA349C19803F661A2328337"/>
    <w:rsid w:val="00DD2828"/>
  </w:style>
  <w:style w:type="paragraph" w:customStyle="1" w:styleId="62DE8CB71ECB4DA09A709CB0B1998B73">
    <w:name w:val="62DE8CB71ECB4DA09A709CB0B1998B73"/>
    <w:rsid w:val="00DD2828"/>
  </w:style>
  <w:style w:type="paragraph" w:customStyle="1" w:styleId="6CAAF29CACA94E81B750B8C50BA2BA09">
    <w:name w:val="6CAAF29CACA94E81B750B8C50BA2BA09"/>
    <w:rsid w:val="00DD2828"/>
  </w:style>
  <w:style w:type="paragraph" w:customStyle="1" w:styleId="DD94DA7326C0407198FB63B83509E1E9">
    <w:name w:val="DD94DA7326C0407198FB63B83509E1E9"/>
    <w:rsid w:val="00DD2828"/>
  </w:style>
  <w:style w:type="paragraph" w:customStyle="1" w:styleId="1B88F4C6B4F049AB82471E580482B689">
    <w:name w:val="1B88F4C6B4F049AB82471E580482B689"/>
    <w:rsid w:val="00DD2828"/>
  </w:style>
  <w:style w:type="paragraph" w:customStyle="1" w:styleId="002961D2F2314E23BB459986525FBE82">
    <w:name w:val="002961D2F2314E23BB459986525FBE82"/>
    <w:rsid w:val="00DD2828"/>
  </w:style>
  <w:style w:type="paragraph" w:customStyle="1" w:styleId="6E1F9F8757B04B7A9178B7DEB53C911C">
    <w:name w:val="6E1F9F8757B04B7A9178B7DEB53C911C"/>
    <w:rsid w:val="00DD2828"/>
  </w:style>
  <w:style w:type="paragraph" w:customStyle="1" w:styleId="D737A3FB99324453AF279BA46337405C">
    <w:name w:val="D737A3FB99324453AF279BA46337405C"/>
    <w:rsid w:val="00DD2828"/>
  </w:style>
  <w:style w:type="paragraph" w:customStyle="1" w:styleId="A7FA3C70020E4FA5A4F8908B0E8E08F8">
    <w:name w:val="A7FA3C70020E4FA5A4F8908B0E8E08F8"/>
    <w:rsid w:val="00DD2828"/>
  </w:style>
  <w:style w:type="paragraph" w:customStyle="1" w:styleId="521E4D687A694EB390DDB2399FAEF613">
    <w:name w:val="521E4D687A694EB390DDB2399FAEF613"/>
    <w:rsid w:val="00DD2828"/>
  </w:style>
  <w:style w:type="paragraph" w:customStyle="1" w:styleId="FC053BE8243E430FA08033C80EB6B866">
    <w:name w:val="FC053BE8243E430FA08033C80EB6B866"/>
    <w:rsid w:val="00DD2828"/>
  </w:style>
  <w:style w:type="paragraph" w:customStyle="1" w:styleId="5BED811EFB984E1CA92C8D1A2AC6B200">
    <w:name w:val="5BED811EFB984E1CA92C8D1A2AC6B200"/>
    <w:rsid w:val="00DD2828"/>
  </w:style>
  <w:style w:type="paragraph" w:customStyle="1" w:styleId="C4D5E85EB09441349104A33ACA7D04AA">
    <w:name w:val="C4D5E85EB09441349104A33ACA7D04AA"/>
    <w:rsid w:val="00DD2828"/>
  </w:style>
  <w:style w:type="paragraph" w:customStyle="1" w:styleId="CC7BD58E3DDF410DA5CE24E887197478">
    <w:name w:val="CC7BD58E3DDF410DA5CE24E887197478"/>
    <w:rsid w:val="00DD2828"/>
  </w:style>
  <w:style w:type="paragraph" w:customStyle="1" w:styleId="4D970FE5B1EA4AF9A7D8949A175AF568">
    <w:name w:val="4D970FE5B1EA4AF9A7D8949A175AF568"/>
    <w:rsid w:val="00DD2828"/>
  </w:style>
  <w:style w:type="paragraph" w:customStyle="1" w:styleId="00DA6D76640D49F48FD9E8EB8DD2F1E4">
    <w:name w:val="00DA6D76640D49F48FD9E8EB8DD2F1E4"/>
    <w:rsid w:val="00DD2828"/>
  </w:style>
  <w:style w:type="paragraph" w:customStyle="1" w:styleId="3E28073DE91B4E0AB0A6A5A9DB9D12B9">
    <w:name w:val="3E28073DE91B4E0AB0A6A5A9DB9D12B9"/>
    <w:rsid w:val="00DD2828"/>
  </w:style>
  <w:style w:type="paragraph" w:customStyle="1" w:styleId="8CC06BB9589040FDBDE1F24C51CC43BB">
    <w:name w:val="8CC06BB9589040FDBDE1F24C51CC43BB"/>
    <w:rsid w:val="00DD2828"/>
  </w:style>
  <w:style w:type="paragraph" w:customStyle="1" w:styleId="8D0A6501824944E0921995A2E16B3917">
    <w:name w:val="8D0A6501824944E0921995A2E16B3917"/>
    <w:rsid w:val="00DD2828"/>
  </w:style>
  <w:style w:type="paragraph" w:customStyle="1" w:styleId="DAE1A4F5A5F24FDB9C0C80C646D77539">
    <w:name w:val="DAE1A4F5A5F24FDB9C0C80C646D77539"/>
    <w:rsid w:val="00DD2828"/>
  </w:style>
  <w:style w:type="paragraph" w:customStyle="1" w:styleId="B4A38A03D63F45A4A4409AE300F635B9">
    <w:name w:val="B4A38A03D63F45A4A4409AE300F635B9"/>
    <w:rsid w:val="00DD2828"/>
  </w:style>
  <w:style w:type="paragraph" w:customStyle="1" w:styleId="035A43F0B54449FDB1E0CFB66CD99608">
    <w:name w:val="035A43F0B54449FDB1E0CFB66CD99608"/>
    <w:rsid w:val="00DD2828"/>
  </w:style>
  <w:style w:type="paragraph" w:customStyle="1" w:styleId="14772C26BB51487197AC96AD45197A6D">
    <w:name w:val="14772C26BB51487197AC96AD45197A6D"/>
    <w:rsid w:val="00376994"/>
  </w:style>
  <w:style w:type="paragraph" w:customStyle="1" w:styleId="564E0046C83B45D99AC1D03E143709F8">
    <w:name w:val="564E0046C83B45D99AC1D03E143709F8"/>
    <w:rsid w:val="00376994"/>
  </w:style>
  <w:style w:type="paragraph" w:customStyle="1" w:styleId="25CB989E561F4D17A84B1049F53678D5">
    <w:name w:val="25CB989E561F4D17A84B1049F53678D5"/>
    <w:rsid w:val="00376994"/>
  </w:style>
  <w:style w:type="paragraph" w:customStyle="1" w:styleId="ACA2EBF407404D4597D72872EC749624">
    <w:name w:val="ACA2EBF407404D4597D72872EC749624"/>
    <w:rsid w:val="00376994"/>
  </w:style>
  <w:style w:type="paragraph" w:customStyle="1" w:styleId="015E60D3CBDC42A6A9696471A8072BD5">
    <w:name w:val="015E60D3CBDC42A6A9696471A8072BD5"/>
    <w:rsid w:val="00376994"/>
  </w:style>
  <w:style w:type="paragraph" w:customStyle="1" w:styleId="4AA4FDD48BE7413AA67F0CF89420CEED">
    <w:name w:val="4AA4FDD48BE7413AA67F0CF89420CEED"/>
    <w:rsid w:val="00376994"/>
  </w:style>
  <w:style w:type="paragraph" w:customStyle="1" w:styleId="0E0FA1100E97406D842214B2C2212456">
    <w:name w:val="0E0FA1100E97406D842214B2C2212456"/>
    <w:rsid w:val="00376994"/>
  </w:style>
  <w:style w:type="paragraph" w:customStyle="1" w:styleId="0EBBB8810A8746F0AB7F1F13E0798060">
    <w:name w:val="0EBBB8810A8746F0AB7F1F13E0798060"/>
    <w:rsid w:val="00376994"/>
  </w:style>
  <w:style w:type="paragraph" w:customStyle="1" w:styleId="F33AAB7D14DB4A709F46441F273B51D2">
    <w:name w:val="F33AAB7D14DB4A709F46441F273B51D2"/>
    <w:rsid w:val="00D1206F"/>
  </w:style>
  <w:style w:type="paragraph" w:customStyle="1" w:styleId="96A8201818654BE18B8E060907BE3FCE">
    <w:name w:val="96A8201818654BE18B8E060907BE3FCE"/>
    <w:rsid w:val="00454DA3"/>
  </w:style>
  <w:style w:type="paragraph" w:customStyle="1" w:styleId="38DB3DFB2E324935A27ECE2D610F63F4">
    <w:name w:val="38DB3DFB2E324935A27ECE2D610F63F4"/>
    <w:rsid w:val="00454DA3"/>
  </w:style>
  <w:style w:type="paragraph" w:customStyle="1" w:styleId="26421AD54E66494E8600E174C2821EA9">
    <w:name w:val="26421AD54E66494E8600E174C2821EA9"/>
    <w:rsid w:val="00454DA3"/>
  </w:style>
  <w:style w:type="paragraph" w:customStyle="1" w:styleId="C81A9A3E10B0440BB878415330671118">
    <w:name w:val="C81A9A3E10B0440BB878415330671118"/>
    <w:rsid w:val="00454DA3"/>
  </w:style>
  <w:style w:type="paragraph" w:customStyle="1" w:styleId="8C29669B495A42EC8BA9AE0F6FA23881">
    <w:name w:val="8C29669B495A42EC8BA9AE0F6FA23881"/>
    <w:rsid w:val="00454DA3"/>
  </w:style>
  <w:style w:type="paragraph" w:customStyle="1" w:styleId="39D2255150A8477EA48E5D369074D77F">
    <w:name w:val="39D2255150A8477EA48E5D369074D77F"/>
    <w:rsid w:val="00454DA3"/>
  </w:style>
  <w:style w:type="paragraph" w:customStyle="1" w:styleId="23FFB69C1766462B9A155A882F56388F">
    <w:name w:val="23FFB69C1766462B9A155A882F56388F"/>
    <w:rsid w:val="00454DA3"/>
  </w:style>
  <w:style w:type="paragraph" w:customStyle="1" w:styleId="51A3F83DCFB34046850427302E349FA5">
    <w:name w:val="51A3F83DCFB34046850427302E349FA5"/>
    <w:rsid w:val="00454DA3"/>
  </w:style>
  <w:style w:type="paragraph" w:customStyle="1" w:styleId="F13B3AAF3E364ED0A6F15B71C6BF8FBD">
    <w:name w:val="F13B3AAF3E364ED0A6F15B71C6BF8FBD"/>
    <w:rsid w:val="00454DA3"/>
  </w:style>
  <w:style w:type="paragraph" w:customStyle="1" w:styleId="CECC9A058F3340C28671550C97E1D3CF">
    <w:name w:val="CECC9A058F3340C28671550C97E1D3CF"/>
    <w:rsid w:val="00454DA3"/>
  </w:style>
  <w:style w:type="paragraph" w:customStyle="1" w:styleId="B22BE85748E54098804BCC18C9F1186A">
    <w:name w:val="B22BE85748E54098804BCC18C9F1186A"/>
    <w:rsid w:val="00454DA3"/>
  </w:style>
  <w:style w:type="paragraph" w:customStyle="1" w:styleId="1391DAC878C44F6A91C7D1862BED1E16">
    <w:name w:val="1391DAC878C44F6A91C7D1862BED1E16"/>
    <w:rsid w:val="00454DA3"/>
  </w:style>
  <w:style w:type="paragraph" w:customStyle="1" w:styleId="BF48C09951944998A4B9047CD549BF0C">
    <w:name w:val="BF48C09951944998A4B9047CD549BF0C"/>
    <w:rsid w:val="00454DA3"/>
  </w:style>
  <w:style w:type="paragraph" w:customStyle="1" w:styleId="E9BCCC658E184789822C86F4E58F73C6">
    <w:name w:val="E9BCCC658E184789822C86F4E58F73C6"/>
    <w:rsid w:val="00454DA3"/>
  </w:style>
  <w:style w:type="paragraph" w:customStyle="1" w:styleId="7206E3423A904F5EA77E5BE5D490582D">
    <w:name w:val="7206E3423A904F5EA77E5BE5D490582D"/>
    <w:rsid w:val="00454DA3"/>
  </w:style>
  <w:style w:type="paragraph" w:customStyle="1" w:styleId="00F10840DA0C4A27946C5DFA03C0F9AD">
    <w:name w:val="00F10840DA0C4A27946C5DFA03C0F9AD"/>
    <w:rsid w:val="00454DA3"/>
  </w:style>
  <w:style w:type="paragraph" w:customStyle="1" w:styleId="3E8B1CB2BE1B47078BD1C9B6B61206F0">
    <w:name w:val="3E8B1CB2BE1B47078BD1C9B6B61206F0"/>
    <w:rsid w:val="0045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60768-1E47-43F7-8175-7D703D81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18276</Words>
  <Characters>100522</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Sanchez Moreno</dc:creator>
  <cp:keywords/>
  <dc:description/>
  <cp:lastModifiedBy>Isaac Sanchez Moreno</cp:lastModifiedBy>
  <cp:revision>7</cp:revision>
  <cp:lastPrinted>2019-08-27T17:00:00Z</cp:lastPrinted>
  <dcterms:created xsi:type="dcterms:W3CDTF">2019-08-12T17:30:00Z</dcterms:created>
  <dcterms:modified xsi:type="dcterms:W3CDTF">2019-08-27T17:01:00Z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