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C2DD8" w14:textId="77777777" w:rsidR="00A221A7" w:rsidRPr="00A161A9" w:rsidRDefault="00A221A7" w:rsidP="00A221A7">
      <w:pPr>
        <w:pStyle w:val="Ttulo1"/>
        <w:spacing w:before="60"/>
        <w:ind w:left="-142" w:firstLine="142"/>
        <w:jc w:val="center"/>
        <w:rPr>
          <w:rFonts w:ascii="Arial" w:hAnsi="Arial" w:cs="Arial"/>
          <w:szCs w:val="22"/>
          <w:u w:val="single"/>
        </w:rPr>
      </w:pPr>
      <w:bookmarkStart w:id="0" w:name="_GoBack"/>
      <w:bookmarkEnd w:id="0"/>
    </w:p>
    <w:p w14:paraId="41FC2DD9" w14:textId="77777777" w:rsidR="00A221A7" w:rsidRPr="00A161A9" w:rsidRDefault="00A221A7" w:rsidP="00A221A7">
      <w:pPr>
        <w:pStyle w:val="Ttulo1"/>
        <w:spacing w:before="60"/>
        <w:ind w:left="-142" w:firstLine="142"/>
        <w:jc w:val="center"/>
        <w:rPr>
          <w:rFonts w:ascii="Arial" w:hAnsi="Arial" w:cs="Arial"/>
          <w:szCs w:val="22"/>
          <w:u w:val="single"/>
        </w:rPr>
      </w:pPr>
    </w:p>
    <w:p w14:paraId="41FC2DDA" w14:textId="77777777" w:rsidR="00A221A7" w:rsidRPr="00A161A9" w:rsidRDefault="00A221A7" w:rsidP="00A221A7">
      <w:pPr>
        <w:pStyle w:val="Ttulo1"/>
        <w:spacing w:before="60"/>
        <w:ind w:left="-142" w:firstLine="142"/>
        <w:jc w:val="center"/>
        <w:rPr>
          <w:rFonts w:ascii="Arial" w:hAnsi="Arial" w:cs="Arial"/>
          <w:szCs w:val="22"/>
          <w:u w:val="single"/>
        </w:rPr>
      </w:pPr>
    </w:p>
    <w:p w14:paraId="41FC2DDB" w14:textId="77777777" w:rsidR="00A221A7" w:rsidRPr="00A161A9" w:rsidRDefault="00A221A7" w:rsidP="00A221A7">
      <w:pPr>
        <w:pStyle w:val="Ttulo1"/>
        <w:spacing w:before="60"/>
        <w:ind w:left="-142" w:firstLine="142"/>
        <w:jc w:val="center"/>
        <w:rPr>
          <w:rFonts w:ascii="Arial" w:hAnsi="Arial" w:cs="Arial"/>
          <w:szCs w:val="22"/>
          <w:u w:val="single"/>
        </w:rPr>
      </w:pPr>
    </w:p>
    <w:p w14:paraId="41FC2DDC" w14:textId="77777777" w:rsidR="00A221A7" w:rsidRPr="00A161A9" w:rsidRDefault="00A221A7" w:rsidP="00A221A7">
      <w:pPr>
        <w:pStyle w:val="Ttulo1"/>
        <w:spacing w:before="60"/>
        <w:ind w:left="-142" w:firstLine="142"/>
        <w:jc w:val="center"/>
        <w:rPr>
          <w:rFonts w:ascii="Arial" w:hAnsi="Arial" w:cs="Arial"/>
          <w:szCs w:val="22"/>
          <w:u w:val="single"/>
        </w:rPr>
      </w:pPr>
    </w:p>
    <w:p w14:paraId="41FC2DDD" w14:textId="77777777" w:rsidR="00A221A7" w:rsidRPr="00A161A9" w:rsidRDefault="00A221A7" w:rsidP="00A221A7">
      <w:pPr>
        <w:pStyle w:val="Ttulo1"/>
        <w:spacing w:before="60"/>
        <w:ind w:left="-142" w:firstLine="142"/>
        <w:jc w:val="center"/>
        <w:rPr>
          <w:rFonts w:ascii="Arial" w:hAnsi="Arial" w:cs="Arial"/>
          <w:szCs w:val="22"/>
          <w:u w:val="single" w:color="000000"/>
        </w:rPr>
      </w:pPr>
      <w:r w:rsidRPr="00A161A9">
        <w:rPr>
          <w:rFonts w:ascii="Arial" w:hAnsi="Arial" w:cs="Arial"/>
          <w:szCs w:val="22"/>
          <w:u w:val="single"/>
        </w:rPr>
        <w:t>ANEXO “III</w:t>
      </w:r>
      <w:r w:rsidRPr="00A161A9">
        <w:rPr>
          <w:rFonts w:ascii="Arial" w:hAnsi="Arial" w:cs="Arial"/>
          <w:szCs w:val="22"/>
          <w:u w:val="single" w:color="000000"/>
        </w:rPr>
        <w:t>”</w:t>
      </w:r>
    </w:p>
    <w:p w14:paraId="41FC2DDE" w14:textId="77777777" w:rsidR="00A221A7" w:rsidRPr="00A161A9" w:rsidRDefault="00A221A7" w:rsidP="00A221A7">
      <w:pPr>
        <w:rPr>
          <w:rFonts w:cs="Arial"/>
          <w:szCs w:val="22"/>
        </w:rPr>
      </w:pPr>
    </w:p>
    <w:p w14:paraId="41FC2DDF" w14:textId="77777777" w:rsidR="00A221A7" w:rsidRPr="00A161A9" w:rsidRDefault="00A221A7" w:rsidP="00A221A7">
      <w:pPr>
        <w:rPr>
          <w:rFonts w:cs="Arial"/>
          <w:szCs w:val="22"/>
        </w:rPr>
      </w:pPr>
    </w:p>
    <w:p w14:paraId="41FC2DE0" w14:textId="77777777" w:rsidR="00A221A7" w:rsidRPr="00A161A9" w:rsidRDefault="00A221A7" w:rsidP="00A221A7">
      <w:pPr>
        <w:spacing w:before="60" w:line="277" w:lineRule="auto"/>
        <w:ind w:right="331"/>
        <w:jc w:val="center"/>
        <w:rPr>
          <w:rFonts w:cs="Arial"/>
          <w:b/>
          <w:szCs w:val="22"/>
          <w:u w:val="single"/>
        </w:rPr>
      </w:pPr>
      <w:r w:rsidRPr="00A161A9">
        <w:rPr>
          <w:rFonts w:cs="Arial"/>
          <w:b/>
          <w:szCs w:val="22"/>
          <w:u w:val="single"/>
        </w:rPr>
        <w:t>NORMATIVA TÉCNICA</w:t>
      </w:r>
    </w:p>
    <w:p w14:paraId="41FC2DE1" w14:textId="77777777" w:rsidR="00A221A7" w:rsidRPr="00A161A9" w:rsidRDefault="00A221A7" w:rsidP="00A221A7">
      <w:pPr>
        <w:spacing w:before="60" w:line="277" w:lineRule="auto"/>
        <w:ind w:right="331"/>
        <w:jc w:val="center"/>
        <w:rPr>
          <w:rFonts w:cs="Arial"/>
          <w:b/>
          <w:szCs w:val="22"/>
          <w:u w:val="single"/>
        </w:rPr>
      </w:pPr>
    </w:p>
    <w:p w14:paraId="41FC2DE2" w14:textId="77777777" w:rsidR="00A221A7" w:rsidRPr="00A161A9" w:rsidRDefault="00A221A7" w:rsidP="00A221A7">
      <w:pPr>
        <w:shd w:val="clear" w:color="auto" w:fill="FFFFFF"/>
        <w:jc w:val="center"/>
        <w:rPr>
          <w:rFonts w:cs="Arial"/>
          <w:b/>
          <w:color w:val="000000"/>
          <w:szCs w:val="22"/>
        </w:rPr>
      </w:pPr>
    </w:p>
    <w:p w14:paraId="41FC2DE3" w14:textId="77777777" w:rsidR="00A221A7" w:rsidRPr="00A161A9" w:rsidRDefault="00A221A7" w:rsidP="00A221A7">
      <w:pPr>
        <w:shd w:val="clear" w:color="auto" w:fill="FFFFFF"/>
        <w:jc w:val="center"/>
        <w:rPr>
          <w:rFonts w:cs="Arial"/>
          <w:b/>
          <w:color w:val="000000"/>
          <w:szCs w:val="22"/>
        </w:rPr>
      </w:pPr>
    </w:p>
    <w:p w14:paraId="41FC2DE4" w14:textId="77777777" w:rsidR="00A221A7" w:rsidRPr="00A161A9" w:rsidRDefault="00A221A7" w:rsidP="00A221A7">
      <w:pPr>
        <w:shd w:val="clear" w:color="auto" w:fill="FFFFFF"/>
        <w:jc w:val="center"/>
        <w:rPr>
          <w:rFonts w:cs="Arial"/>
          <w:b/>
          <w:color w:val="000000"/>
          <w:szCs w:val="22"/>
        </w:rPr>
      </w:pPr>
    </w:p>
    <w:p w14:paraId="41FC2DE5" w14:textId="77777777" w:rsidR="00A221A7" w:rsidRPr="00A161A9" w:rsidRDefault="00A221A7" w:rsidP="00A221A7">
      <w:pPr>
        <w:shd w:val="clear" w:color="auto" w:fill="FFFFFF"/>
        <w:jc w:val="center"/>
        <w:rPr>
          <w:rFonts w:cs="Arial"/>
          <w:b/>
          <w:color w:val="000000"/>
          <w:szCs w:val="22"/>
        </w:rPr>
      </w:pPr>
      <w:r w:rsidRPr="00A161A9">
        <w:rPr>
          <w:rFonts w:cs="Arial"/>
          <w:b/>
          <w:color w:val="000000"/>
          <w:szCs w:val="22"/>
        </w:rPr>
        <w:t>CAPÍTULO 2</w:t>
      </w:r>
    </w:p>
    <w:p w14:paraId="41FC2DE6" w14:textId="77777777" w:rsidR="00A221A7" w:rsidRPr="00A161A9" w:rsidRDefault="00A221A7" w:rsidP="00A221A7">
      <w:pPr>
        <w:shd w:val="clear" w:color="auto" w:fill="FFFFFF"/>
        <w:jc w:val="center"/>
        <w:rPr>
          <w:rFonts w:cs="Arial"/>
          <w:b/>
          <w:color w:val="000000"/>
          <w:szCs w:val="22"/>
        </w:rPr>
      </w:pPr>
    </w:p>
    <w:p w14:paraId="41FC2DE7" w14:textId="77777777" w:rsidR="00A221A7" w:rsidRPr="00A161A9" w:rsidRDefault="00E41259" w:rsidP="00A221A7">
      <w:pPr>
        <w:shd w:val="clear" w:color="auto" w:fill="FFFFFF"/>
        <w:jc w:val="center"/>
        <w:rPr>
          <w:rFonts w:cs="Arial"/>
          <w:b/>
          <w:color w:val="000000"/>
          <w:szCs w:val="22"/>
        </w:rPr>
      </w:pPr>
      <w:r w:rsidRPr="00A161A9">
        <w:rPr>
          <w:rFonts w:cs="Arial"/>
          <w:b/>
          <w:color w:val="000000"/>
          <w:szCs w:val="22"/>
        </w:rPr>
        <w:t xml:space="preserve">NORMAS TELESITES </w:t>
      </w:r>
      <w:r w:rsidR="00A221A7" w:rsidRPr="00A161A9">
        <w:rPr>
          <w:rFonts w:cs="Arial"/>
          <w:b/>
          <w:color w:val="000000"/>
          <w:szCs w:val="22"/>
        </w:rPr>
        <w:t>PARA DISEÑO Y CONSTRUCCIÓN DE ESTRUCTURAS DE CONCRETO (NTDCEC)</w:t>
      </w:r>
    </w:p>
    <w:p w14:paraId="41FC2DE8" w14:textId="77777777" w:rsidR="00A221A7" w:rsidRPr="00A161A9" w:rsidRDefault="00A221A7" w:rsidP="00A221A7">
      <w:pPr>
        <w:shd w:val="clear" w:color="auto" w:fill="FFFFFF"/>
        <w:jc w:val="center"/>
        <w:rPr>
          <w:rFonts w:cs="Arial"/>
          <w:b/>
          <w:color w:val="000000"/>
          <w:szCs w:val="22"/>
        </w:rPr>
      </w:pPr>
    </w:p>
    <w:p w14:paraId="41FC2DE9" w14:textId="77777777" w:rsidR="00A221A7" w:rsidRPr="00A161A9" w:rsidRDefault="00A221A7" w:rsidP="00A221A7">
      <w:pPr>
        <w:shd w:val="clear" w:color="auto" w:fill="FFFFFF"/>
        <w:jc w:val="center"/>
        <w:rPr>
          <w:rFonts w:cs="Arial"/>
          <w:b/>
          <w:color w:val="000000"/>
          <w:szCs w:val="22"/>
        </w:rPr>
      </w:pPr>
    </w:p>
    <w:p w14:paraId="41FC2DEA" w14:textId="77777777" w:rsidR="00A221A7" w:rsidRPr="00A161A9" w:rsidRDefault="00A221A7" w:rsidP="00A221A7">
      <w:pPr>
        <w:shd w:val="clear" w:color="auto" w:fill="FFFFFF"/>
        <w:jc w:val="center"/>
        <w:rPr>
          <w:rFonts w:cs="Arial"/>
          <w:b/>
          <w:color w:val="000000"/>
          <w:szCs w:val="22"/>
        </w:rPr>
      </w:pPr>
    </w:p>
    <w:p w14:paraId="41FC2DEB" w14:textId="77777777" w:rsidR="00A221A7" w:rsidRPr="00A161A9" w:rsidRDefault="00A221A7" w:rsidP="00A221A7">
      <w:pPr>
        <w:shd w:val="clear" w:color="auto" w:fill="FFFFFF"/>
        <w:jc w:val="center"/>
        <w:rPr>
          <w:rFonts w:cs="Arial"/>
          <w:b/>
          <w:color w:val="000000"/>
          <w:szCs w:val="22"/>
        </w:rPr>
      </w:pPr>
    </w:p>
    <w:p w14:paraId="41FC2DEC" w14:textId="77777777" w:rsidR="00A221A7" w:rsidRPr="00A161A9" w:rsidRDefault="00E41259" w:rsidP="00A221A7">
      <w:pPr>
        <w:shd w:val="clear" w:color="auto" w:fill="FFFFFF"/>
        <w:jc w:val="center"/>
        <w:rPr>
          <w:rFonts w:eastAsia="Century Gothic" w:cs="Arial"/>
          <w:szCs w:val="22"/>
        </w:rPr>
      </w:pPr>
      <w:r w:rsidRPr="00A161A9">
        <w:rPr>
          <w:rFonts w:cs="Arial"/>
          <w:b/>
        </w:rPr>
        <w:t>OPERADORA DE SITES MEXICANOS, S.A. DE C.V.</w:t>
      </w:r>
    </w:p>
    <w:p w14:paraId="41FC2DED" w14:textId="77777777" w:rsidR="00A221A7" w:rsidRPr="00A161A9" w:rsidRDefault="00A221A7" w:rsidP="00A221A7">
      <w:pPr>
        <w:rPr>
          <w:rFonts w:eastAsia="Century Gothic" w:cs="Arial"/>
          <w:b/>
          <w:bCs/>
        </w:rPr>
      </w:pPr>
    </w:p>
    <w:p w14:paraId="41FC2DEE" w14:textId="77777777" w:rsidR="00A221A7" w:rsidRPr="00A161A9" w:rsidRDefault="00A221A7" w:rsidP="00A221A7">
      <w:pPr>
        <w:shd w:val="clear" w:color="auto" w:fill="FFFFFF"/>
        <w:jc w:val="center"/>
        <w:rPr>
          <w:rFonts w:cs="Arial"/>
          <w:b/>
          <w:color w:val="000000"/>
          <w:sz w:val="40"/>
        </w:rPr>
      </w:pPr>
    </w:p>
    <w:p w14:paraId="41FC2DEF" w14:textId="77777777" w:rsidR="00A221A7" w:rsidRPr="00A161A9" w:rsidRDefault="00A221A7" w:rsidP="00A221A7">
      <w:pPr>
        <w:shd w:val="clear" w:color="auto" w:fill="FFFFFF"/>
        <w:jc w:val="center"/>
        <w:rPr>
          <w:rFonts w:cs="Arial"/>
          <w:b/>
          <w:color w:val="000000"/>
          <w:sz w:val="40"/>
        </w:rPr>
      </w:pPr>
    </w:p>
    <w:p w14:paraId="41FC2DF0" w14:textId="77777777" w:rsidR="00A221A7" w:rsidRPr="00A161A9" w:rsidRDefault="00A221A7" w:rsidP="00A221A7">
      <w:pPr>
        <w:shd w:val="clear" w:color="auto" w:fill="FFFFFF"/>
        <w:jc w:val="center"/>
        <w:rPr>
          <w:rFonts w:cs="Arial"/>
          <w:b/>
          <w:color w:val="000000"/>
          <w:sz w:val="40"/>
        </w:rPr>
      </w:pPr>
    </w:p>
    <w:p w14:paraId="41FC2DF1" w14:textId="77777777" w:rsidR="00A221A7" w:rsidRPr="00A161A9" w:rsidRDefault="00A221A7" w:rsidP="00A221A7">
      <w:pPr>
        <w:shd w:val="clear" w:color="auto" w:fill="FFFFFF"/>
        <w:jc w:val="center"/>
        <w:rPr>
          <w:rFonts w:cs="Arial"/>
          <w:b/>
          <w:color w:val="000000"/>
          <w:sz w:val="40"/>
        </w:rPr>
      </w:pPr>
    </w:p>
    <w:p w14:paraId="41FC2DF2" w14:textId="77777777" w:rsidR="00A221A7" w:rsidRPr="00A161A9" w:rsidRDefault="00A221A7" w:rsidP="00A221A7">
      <w:pPr>
        <w:shd w:val="clear" w:color="auto" w:fill="FFFFFF"/>
        <w:jc w:val="center"/>
        <w:rPr>
          <w:rFonts w:cs="Arial"/>
          <w:b/>
          <w:color w:val="000000"/>
          <w:sz w:val="40"/>
        </w:rPr>
      </w:pPr>
    </w:p>
    <w:p w14:paraId="41FC2DF3" w14:textId="77777777" w:rsidR="00A221A7" w:rsidRPr="00A161A9" w:rsidRDefault="00A221A7" w:rsidP="00A221A7">
      <w:pPr>
        <w:shd w:val="clear" w:color="auto" w:fill="FFFFFF"/>
        <w:jc w:val="center"/>
        <w:rPr>
          <w:rFonts w:cs="Arial"/>
          <w:b/>
          <w:color w:val="000000"/>
          <w:sz w:val="40"/>
        </w:rPr>
      </w:pPr>
    </w:p>
    <w:p w14:paraId="41FC2DF4" w14:textId="77777777" w:rsidR="00A221A7" w:rsidRPr="00A161A9" w:rsidRDefault="00A221A7" w:rsidP="00A221A7">
      <w:pPr>
        <w:shd w:val="clear" w:color="auto" w:fill="FFFFFF"/>
        <w:jc w:val="center"/>
        <w:rPr>
          <w:rFonts w:cs="Arial"/>
          <w:b/>
          <w:color w:val="000000"/>
          <w:sz w:val="40"/>
        </w:rPr>
      </w:pPr>
    </w:p>
    <w:p w14:paraId="41FC2DF5" w14:textId="77777777" w:rsidR="00A221A7" w:rsidRPr="00A161A9" w:rsidRDefault="00A221A7" w:rsidP="00A221A7">
      <w:pPr>
        <w:pStyle w:val="Textoindependiente"/>
        <w:ind w:left="5829" w:hanging="17"/>
        <w:rPr>
          <w:rFonts w:ascii="Arial" w:hAnsi="Arial" w:cs="Arial"/>
          <w:b/>
          <w:noProof/>
          <w:color w:val="000000"/>
          <w:sz w:val="40"/>
          <w:lang w:val="es-MX"/>
        </w:rPr>
        <w:sectPr w:rsidR="00A221A7" w:rsidRPr="00A161A9" w:rsidSect="00B95C63">
          <w:headerReference w:type="default" r:id="rId10"/>
          <w:footerReference w:type="default" r:id="rId11"/>
          <w:pgSz w:w="12240" w:h="15840" w:code="1"/>
          <w:pgMar w:top="1985" w:right="1418" w:bottom="1418" w:left="1418" w:header="737" w:footer="567" w:gutter="0"/>
          <w:cols w:space="720"/>
          <w:vAlign w:val="center"/>
          <w:docGrid w:linePitch="299"/>
        </w:sectPr>
      </w:pPr>
      <w:r w:rsidRPr="00A161A9">
        <w:rPr>
          <w:rFonts w:ascii="Arial" w:hAnsi="Arial" w:cs="Arial"/>
          <w:noProof/>
          <w:spacing w:val="-1"/>
          <w:lang w:val="es-MX"/>
        </w:rPr>
        <w:t>Ciudad de México a.</w:t>
      </w:r>
      <w:r w:rsidRPr="00A161A9">
        <w:rPr>
          <w:rFonts w:ascii="Arial" w:hAnsi="Arial" w:cs="Arial"/>
          <w:noProof/>
          <w:spacing w:val="-2"/>
          <w:lang w:val="es-MX"/>
        </w:rPr>
        <w:t xml:space="preserve"> </w:t>
      </w:r>
      <w:r w:rsidRPr="00A161A9">
        <w:rPr>
          <w:rFonts w:ascii="Arial" w:hAnsi="Arial" w:cs="Arial"/>
          <w:noProof/>
          <w:spacing w:val="-1"/>
          <w:lang w:val="es-MX"/>
        </w:rPr>
        <w:t>[*]</w:t>
      </w:r>
      <w:r w:rsidRPr="00A161A9">
        <w:rPr>
          <w:rFonts w:ascii="Arial" w:hAnsi="Arial" w:cs="Arial"/>
          <w:noProof/>
          <w:lang w:val="es-MX"/>
        </w:rPr>
        <w:t xml:space="preserve"> </w:t>
      </w:r>
      <w:r w:rsidRPr="00A161A9">
        <w:rPr>
          <w:rFonts w:ascii="Arial" w:hAnsi="Arial" w:cs="Arial"/>
          <w:noProof/>
          <w:spacing w:val="-1"/>
          <w:lang w:val="es-MX"/>
        </w:rPr>
        <w:t>de [*]</w:t>
      </w:r>
      <w:r w:rsidRPr="00A161A9">
        <w:rPr>
          <w:rFonts w:ascii="Arial" w:hAnsi="Arial" w:cs="Arial"/>
          <w:noProof/>
          <w:lang w:val="es-MX"/>
        </w:rPr>
        <w:t xml:space="preserve"> </w:t>
      </w:r>
      <w:r w:rsidRPr="00A161A9">
        <w:rPr>
          <w:rFonts w:ascii="Arial" w:hAnsi="Arial" w:cs="Arial"/>
          <w:noProof/>
          <w:spacing w:val="-1"/>
          <w:lang w:val="es-MX"/>
        </w:rPr>
        <w:t xml:space="preserve">de </w:t>
      </w:r>
      <w:r w:rsidRPr="00A161A9">
        <w:rPr>
          <w:rFonts w:ascii="Arial" w:hAnsi="Arial" w:cs="Arial"/>
          <w:noProof/>
          <w:lang w:val="es-MX"/>
        </w:rPr>
        <w:t>[*].</w:t>
      </w:r>
    </w:p>
    <w:p w14:paraId="41FC2DF6" w14:textId="77777777" w:rsidR="002B791A" w:rsidRPr="00A161A9" w:rsidRDefault="002B791A" w:rsidP="00E43968">
      <w:pPr>
        <w:numPr>
          <w:ilvl w:val="0"/>
          <w:numId w:val="1"/>
        </w:numPr>
        <w:shd w:val="clear" w:color="auto" w:fill="FFFFFF"/>
        <w:spacing w:line="276" w:lineRule="auto"/>
        <w:jc w:val="both"/>
        <w:rPr>
          <w:rFonts w:cs="Arial"/>
          <w:b/>
          <w:color w:val="000000"/>
          <w:szCs w:val="22"/>
        </w:rPr>
      </w:pPr>
      <w:r w:rsidRPr="00A161A9">
        <w:rPr>
          <w:rFonts w:cs="Arial"/>
          <w:b/>
          <w:color w:val="000000"/>
          <w:szCs w:val="22"/>
        </w:rPr>
        <w:lastRenderedPageBreak/>
        <w:t>CÓDIGOS Y ESPECIFICACIONES</w:t>
      </w:r>
    </w:p>
    <w:p w14:paraId="41FC2DF7" w14:textId="77777777" w:rsidR="002B791A" w:rsidRPr="00A161A9" w:rsidRDefault="002B791A" w:rsidP="00E43968">
      <w:pPr>
        <w:pStyle w:val="Textoindependiente3"/>
        <w:spacing w:line="276" w:lineRule="auto"/>
        <w:rPr>
          <w:rFonts w:cs="Arial"/>
          <w:color w:val="000000"/>
          <w:szCs w:val="22"/>
        </w:rPr>
      </w:pPr>
    </w:p>
    <w:p w14:paraId="41FC2DF8"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 xml:space="preserve">Esta especificación se aplicará a cimentaciones y estructuras de concreto reforzado utilizados en </w:t>
      </w:r>
      <w:r w:rsidR="005E50CC" w:rsidRPr="00A161A9">
        <w:rPr>
          <w:rFonts w:cs="Arial"/>
          <w:szCs w:val="22"/>
        </w:rPr>
        <w:t>Telesites</w:t>
      </w:r>
      <w:r w:rsidRPr="00A161A9">
        <w:rPr>
          <w:rFonts w:cs="Arial"/>
          <w:szCs w:val="22"/>
        </w:rPr>
        <w:t>.</w:t>
      </w:r>
    </w:p>
    <w:p w14:paraId="41FC2DF9" w14:textId="77777777" w:rsidR="002B791A" w:rsidRPr="00A161A9" w:rsidRDefault="002B791A" w:rsidP="00E43968">
      <w:pPr>
        <w:pStyle w:val="Textoindependiente3"/>
        <w:spacing w:line="276" w:lineRule="auto"/>
        <w:rPr>
          <w:rFonts w:cs="Arial"/>
          <w:szCs w:val="22"/>
        </w:rPr>
      </w:pPr>
    </w:p>
    <w:p w14:paraId="41FC2DFA"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Todo diseño y construcción de concreto deberá cumplir con lo estipulado en el Reglamento de Construcciones del Distrito Federal RCDF y sus Normas Técnicas Complementarias NTC vigentes.</w:t>
      </w:r>
    </w:p>
    <w:p w14:paraId="41FC2DFB" w14:textId="77777777" w:rsidR="002B791A" w:rsidRPr="00A161A9" w:rsidRDefault="002B791A" w:rsidP="00E43968">
      <w:pPr>
        <w:pStyle w:val="Textoindependiente3"/>
        <w:spacing w:line="276" w:lineRule="auto"/>
        <w:rPr>
          <w:rFonts w:cs="Arial"/>
          <w:szCs w:val="22"/>
        </w:rPr>
      </w:pPr>
    </w:p>
    <w:p w14:paraId="41FC2DFC"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El objetivo de estas especificaciones es:</w:t>
      </w:r>
    </w:p>
    <w:p w14:paraId="41FC2DFD" w14:textId="77777777" w:rsidR="002B791A" w:rsidRPr="00A161A9" w:rsidRDefault="002B791A" w:rsidP="00E43968">
      <w:pPr>
        <w:spacing w:line="276" w:lineRule="auto"/>
        <w:jc w:val="both"/>
        <w:rPr>
          <w:rFonts w:cs="Arial"/>
          <w:szCs w:val="22"/>
        </w:rPr>
      </w:pPr>
    </w:p>
    <w:p w14:paraId="41FC2DFE" w14:textId="77777777" w:rsidR="002B791A" w:rsidRPr="00A161A9" w:rsidRDefault="002B791A" w:rsidP="00E43968">
      <w:pPr>
        <w:numPr>
          <w:ilvl w:val="0"/>
          <w:numId w:val="3"/>
        </w:numPr>
        <w:tabs>
          <w:tab w:val="num" w:pos="1440"/>
        </w:tabs>
        <w:spacing w:line="276" w:lineRule="auto"/>
        <w:ind w:left="1440"/>
        <w:jc w:val="both"/>
        <w:rPr>
          <w:rFonts w:cs="Arial"/>
          <w:szCs w:val="22"/>
        </w:rPr>
      </w:pPr>
      <w:r w:rsidRPr="00A161A9">
        <w:rPr>
          <w:rFonts w:cs="Arial"/>
          <w:szCs w:val="22"/>
        </w:rPr>
        <w:t>Establecer los requisitos de calidad de los materiales de construcción para estructuras de concreto.</w:t>
      </w:r>
    </w:p>
    <w:p w14:paraId="41FC2DFF" w14:textId="77777777" w:rsidR="002B791A" w:rsidRPr="00A161A9" w:rsidRDefault="002B791A" w:rsidP="00E43968">
      <w:pPr>
        <w:numPr>
          <w:ilvl w:val="0"/>
          <w:numId w:val="3"/>
        </w:numPr>
        <w:tabs>
          <w:tab w:val="num" w:pos="1440"/>
        </w:tabs>
        <w:spacing w:line="276" w:lineRule="auto"/>
        <w:ind w:left="1440"/>
        <w:jc w:val="both"/>
        <w:rPr>
          <w:rFonts w:cs="Arial"/>
          <w:szCs w:val="22"/>
        </w:rPr>
      </w:pPr>
      <w:r w:rsidRPr="00A161A9">
        <w:rPr>
          <w:rFonts w:cs="Arial"/>
          <w:szCs w:val="22"/>
        </w:rPr>
        <w:t>Señalar los procedimientos a seguir al fabricar, transportar y colocar los materiales de construcción y obtener un material de óptima calidad.</w:t>
      </w:r>
    </w:p>
    <w:p w14:paraId="41FC2E00" w14:textId="77777777" w:rsidR="002B791A" w:rsidRPr="00A161A9" w:rsidRDefault="002B791A" w:rsidP="00E43968">
      <w:pPr>
        <w:numPr>
          <w:ilvl w:val="0"/>
          <w:numId w:val="3"/>
        </w:numPr>
        <w:tabs>
          <w:tab w:val="num" w:pos="1440"/>
        </w:tabs>
        <w:spacing w:line="276" w:lineRule="auto"/>
        <w:ind w:left="1440"/>
        <w:jc w:val="both"/>
        <w:rPr>
          <w:rFonts w:cs="Arial"/>
          <w:szCs w:val="22"/>
        </w:rPr>
      </w:pPr>
      <w:r w:rsidRPr="00A161A9">
        <w:rPr>
          <w:rFonts w:cs="Arial"/>
          <w:szCs w:val="22"/>
        </w:rPr>
        <w:t>Señalar los requisitos de muestreo y pruebas de calidad que deben cumplir antes, durante y después de su fabricación.</w:t>
      </w:r>
    </w:p>
    <w:p w14:paraId="41FC2E01" w14:textId="77777777" w:rsidR="002B791A" w:rsidRPr="00A161A9" w:rsidRDefault="002B791A" w:rsidP="00E43968">
      <w:pPr>
        <w:spacing w:line="276" w:lineRule="auto"/>
        <w:jc w:val="both"/>
        <w:rPr>
          <w:rFonts w:cs="Arial"/>
          <w:szCs w:val="22"/>
        </w:rPr>
      </w:pPr>
    </w:p>
    <w:p w14:paraId="41FC2E02" w14:textId="77777777" w:rsidR="002B791A" w:rsidRPr="00A161A9" w:rsidRDefault="002B791A" w:rsidP="00E43968">
      <w:pPr>
        <w:spacing w:line="276" w:lineRule="auto"/>
        <w:jc w:val="both"/>
        <w:rPr>
          <w:rFonts w:cs="Arial"/>
          <w:szCs w:val="22"/>
        </w:rPr>
      </w:pPr>
    </w:p>
    <w:p w14:paraId="41FC2E03" w14:textId="77777777" w:rsidR="002B791A" w:rsidRPr="00A161A9" w:rsidRDefault="002B791A" w:rsidP="00E43968">
      <w:pPr>
        <w:numPr>
          <w:ilvl w:val="0"/>
          <w:numId w:val="1"/>
        </w:numPr>
        <w:shd w:val="clear" w:color="auto" w:fill="FFFFFF"/>
        <w:spacing w:line="276" w:lineRule="auto"/>
        <w:jc w:val="both"/>
        <w:rPr>
          <w:rFonts w:cs="Arial"/>
          <w:b/>
          <w:color w:val="000000"/>
          <w:szCs w:val="22"/>
        </w:rPr>
      </w:pPr>
      <w:r w:rsidRPr="00A161A9">
        <w:rPr>
          <w:rFonts w:cs="Arial"/>
          <w:b/>
          <w:color w:val="000000"/>
          <w:szCs w:val="22"/>
        </w:rPr>
        <w:t>MATERIALES</w:t>
      </w:r>
    </w:p>
    <w:p w14:paraId="41FC2E04" w14:textId="77777777" w:rsidR="002B791A" w:rsidRPr="00A161A9" w:rsidRDefault="002B791A" w:rsidP="00E43968">
      <w:pPr>
        <w:pStyle w:val="Textoindependiente3"/>
        <w:spacing w:line="276" w:lineRule="auto"/>
        <w:rPr>
          <w:rFonts w:cs="Arial"/>
          <w:color w:val="000000"/>
          <w:szCs w:val="22"/>
        </w:rPr>
      </w:pPr>
    </w:p>
    <w:p w14:paraId="41FC2E05"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Cemento</w:t>
      </w:r>
    </w:p>
    <w:p w14:paraId="41FC2E06" w14:textId="77777777" w:rsidR="002B791A" w:rsidRPr="00A161A9" w:rsidRDefault="002B791A" w:rsidP="00E43968">
      <w:pPr>
        <w:pStyle w:val="Textoindependiente3"/>
        <w:spacing w:line="276" w:lineRule="auto"/>
        <w:ind w:left="360"/>
        <w:rPr>
          <w:rFonts w:cs="Arial"/>
          <w:szCs w:val="22"/>
        </w:rPr>
      </w:pPr>
    </w:p>
    <w:p w14:paraId="41FC2E07" w14:textId="77777777" w:rsidR="002B791A" w:rsidRPr="00A161A9" w:rsidRDefault="002B791A" w:rsidP="00E43968">
      <w:pPr>
        <w:numPr>
          <w:ilvl w:val="2"/>
          <w:numId w:val="4"/>
        </w:numPr>
        <w:spacing w:line="276" w:lineRule="auto"/>
        <w:jc w:val="both"/>
        <w:rPr>
          <w:rFonts w:cs="Arial"/>
          <w:szCs w:val="22"/>
        </w:rPr>
      </w:pPr>
      <w:r w:rsidRPr="00A161A9">
        <w:rPr>
          <w:rFonts w:cs="Arial"/>
          <w:i/>
          <w:szCs w:val="22"/>
        </w:rPr>
        <w:t>Requisitos químicos</w:t>
      </w:r>
      <w:r w:rsidRPr="00A161A9">
        <w:rPr>
          <w:rFonts w:cs="Arial"/>
          <w:szCs w:val="22"/>
        </w:rPr>
        <w:t>.- Todo cemento que se utilice será tipo Portland y se ajustará a las especificaciones ASTM C 150 “Especificaciones para cemento Portland” y podrá ser tipo I, II ó III (designación ASTM). La selección del tipo adecuado de cemento, en cada caso, deberá hacerla la supervisión de obra.</w:t>
      </w:r>
    </w:p>
    <w:p w14:paraId="41FC2E08" w14:textId="77777777" w:rsidR="002B791A" w:rsidRPr="00A161A9" w:rsidRDefault="002B791A" w:rsidP="00E43968">
      <w:pPr>
        <w:spacing w:line="276" w:lineRule="auto"/>
        <w:ind w:left="720"/>
        <w:jc w:val="both"/>
        <w:rPr>
          <w:rFonts w:cs="Arial"/>
          <w:szCs w:val="22"/>
        </w:rPr>
      </w:pPr>
    </w:p>
    <w:p w14:paraId="41FC2E09" w14:textId="77777777" w:rsidR="002B791A" w:rsidRPr="00A161A9" w:rsidRDefault="002B791A" w:rsidP="00E43968">
      <w:pPr>
        <w:numPr>
          <w:ilvl w:val="2"/>
          <w:numId w:val="4"/>
        </w:numPr>
        <w:spacing w:line="276" w:lineRule="auto"/>
        <w:jc w:val="both"/>
        <w:rPr>
          <w:rFonts w:cs="Arial"/>
          <w:szCs w:val="22"/>
        </w:rPr>
      </w:pPr>
      <w:r w:rsidRPr="00A161A9">
        <w:rPr>
          <w:rFonts w:cs="Arial"/>
          <w:i/>
          <w:szCs w:val="22"/>
        </w:rPr>
        <w:t>Requisitos físicos.</w:t>
      </w:r>
      <w:r w:rsidRPr="00A161A9">
        <w:rPr>
          <w:rFonts w:cs="Arial"/>
          <w:szCs w:val="22"/>
        </w:rPr>
        <w:t>- Para el cemento que se emplee en la elaboración de concreto no expuesto al ataque de sulfatos o de otra índole, deberán cumplirse los requisitos físicos de la norma oficial de calidad DGN-C-1 última edición y de acuerdo con su tipo.</w:t>
      </w:r>
    </w:p>
    <w:p w14:paraId="41FC2E0A" w14:textId="77777777" w:rsidR="002B791A" w:rsidRPr="00A161A9" w:rsidRDefault="002B791A" w:rsidP="00E43968">
      <w:pPr>
        <w:spacing w:line="276" w:lineRule="auto"/>
        <w:ind w:left="720"/>
        <w:jc w:val="both"/>
        <w:rPr>
          <w:rFonts w:cs="Arial"/>
          <w:szCs w:val="22"/>
        </w:rPr>
      </w:pPr>
    </w:p>
    <w:p w14:paraId="41FC2E0B" w14:textId="77777777" w:rsidR="002B791A" w:rsidRPr="00A161A9" w:rsidRDefault="002B791A" w:rsidP="00E43968">
      <w:pPr>
        <w:numPr>
          <w:ilvl w:val="2"/>
          <w:numId w:val="4"/>
        </w:numPr>
        <w:spacing w:line="276" w:lineRule="auto"/>
        <w:jc w:val="both"/>
        <w:rPr>
          <w:rFonts w:cs="Arial"/>
          <w:szCs w:val="22"/>
        </w:rPr>
      </w:pPr>
      <w:r w:rsidRPr="00A161A9">
        <w:rPr>
          <w:rFonts w:cs="Arial"/>
          <w:i/>
          <w:szCs w:val="22"/>
        </w:rPr>
        <w:t>Suministros.</w:t>
      </w:r>
      <w:r w:rsidRPr="00A161A9">
        <w:rPr>
          <w:rFonts w:cs="Arial"/>
          <w:szCs w:val="22"/>
        </w:rPr>
        <w:t>- El cemento que se utilice en la obra deberá ser de una marca de reconocida calidad.  En lo posible, se utilizará sólo una marca de cemento para todo el trabajo.</w:t>
      </w:r>
    </w:p>
    <w:p w14:paraId="41FC2E0C" w14:textId="37B7F61C" w:rsidR="002B791A" w:rsidRPr="00A161A9" w:rsidRDefault="002B791A" w:rsidP="00E43968">
      <w:pPr>
        <w:spacing w:line="276" w:lineRule="auto"/>
        <w:jc w:val="both"/>
        <w:rPr>
          <w:rFonts w:cs="Arial"/>
          <w:szCs w:val="22"/>
        </w:rPr>
      </w:pPr>
    </w:p>
    <w:p w14:paraId="41FC2E0D" w14:textId="77777777" w:rsidR="002B791A" w:rsidRPr="00A161A9" w:rsidRDefault="002B791A" w:rsidP="00E43968">
      <w:pPr>
        <w:numPr>
          <w:ilvl w:val="2"/>
          <w:numId w:val="4"/>
        </w:numPr>
        <w:spacing w:line="276" w:lineRule="auto"/>
        <w:jc w:val="both"/>
        <w:rPr>
          <w:rFonts w:cs="Arial"/>
          <w:szCs w:val="22"/>
        </w:rPr>
      </w:pPr>
      <w:r w:rsidRPr="00A161A9">
        <w:rPr>
          <w:rFonts w:cs="Arial"/>
          <w:szCs w:val="22"/>
        </w:rPr>
        <w:t>El origen del cemento será tal que produzca un color uniforme en todo el concreto aparente y la temperatura del cemento no será en ningún caso mayor de 50</w:t>
      </w:r>
      <w:r w:rsidRPr="00A161A9">
        <w:rPr>
          <w:rFonts w:cs="Arial"/>
          <w:szCs w:val="22"/>
          <w:vertAlign w:val="superscript"/>
        </w:rPr>
        <w:t>o</w:t>
      </w:r>
      <w:r w:rsidRPr="00A161A9">
        <w:rPr>
          <w:rFonts w:cs="Arial"/>
          <w:szCs w:val="22"/>
        </w:rPr>
        <w:t>C, a la hora de la entrega.</w:t>
      </w:r>
    </w:p>
    <w:p w14:paraId="41FC2E0E" w14:textId="77777777" w:rsidR="002B791A" w:rsidRPr="00A161A9" w:rsidRDefault="002B791A" w:rsidP="00E43968">
      <w:pPr>
        <w:spacing w:line="276" w:lineRule="auto"/>
        <w:jc w:val="both"/>
        <w:rPr>
          <w:rFonts w:cs="Arial"/>
          <w:i/>
          <w:szCs w:val="22"/>
        </w:rPr>
      </w:pPr>
    </w:p>
    <w:p w14:paraId="41FC2E0F" w14:textId="77777777" w:rsidR="00E43968" w:rsidRPr="00A161A9" w:rsidRDefault="002B791A" w:rsidP="00E43968">
      <w:pPr>
        <w:numPr>
          <w:ilvl w:val="2"/>
          <w:numId w:val="4"/>
        </w:numPr>
        <w:spacing w:line="276" w:lineRule="auto"/>
        <w:jc w:val="both"/>
        <w:rPr>
          <w:rFonts w:cs="Arial"/>
          <w:szCs w:val="22"/>
        </w:rPr>
      </w:pPr>
      <w:r w:rsidRPr="00A161A9">
        <w:rPr>
          <w:rFonts w:cs="Arial"/>
          <w:i/>
          <w:szCs w:val="22"/>
        </w:rPr>
        <w:t>Almacenamiento.</w:t>
      </w:r>
      <w:r w:rsidRPr="00A161A9">
        <w:rPr>
          <w:rFonts w:cs="Arial"/>
          <w:szCs w:val="22"/>
        </w:rPr>
        <w:t>- El cemento deberá estar en almacenes techados, bien ventilados, separados del suelo para evitar humedad y de tal manera que se evite el deterioro o la contaminación de cualquier naturaleza.  El cemento almacenado por más de un mes, deberá verificarse que no haya sufrido deterioro alguno y no se utilizará aquel cemento que esté parcialmente humedecido, apelotonado o deteriorado en otra forma.</w:t>
      </w:r>
    </w:p>
    <w:p w14:paraId="41FC2E10" w14:textId="77777777" w:rsidR="00E43968" w:rsidRPr="00A161A9" w:rsidRDefault="00E43968" w:rsidP="00E43968">
      <w:pPr>
        <w:pStyle w:val="Prrafodelista"/>
        <w:rPr>
          <w:rFonts w:cs="Arial"/>
          <w:i/>
          <w:szCs w:val="22"/>
        </w:rPr>
      </w:pPr>
    </w:p>
    <w:p w14:paraId="41FC2E11" w14:textId="77777777" w:rsidR="002B791A" w:rsidRPr="00A161A9" w:rsidRDefault="002B791A" w:rsidP="00E43968">
      <w:pPr>
        <w:numPr>
          <w:ilvl w:val="2"/>
          <w:numId w:val="4"/>
        </w:numPr>
        <w:spacing w:line="276" w:lineRule="auto"/>
        <w:jc w:val="both"/>
        <w:rPr>
          <w:rFonts w:cs="Arial"/>
          <w:szCs w:val="22"/>
        </w:rPr>
      </w:pPr>
      <w:r w:rsidRPr="00A161A9">
        <w:rPr>
          <w:rFonts w:cs="Arial"/>
          <w:i/>
          <w:szCs w:val="22"/>
        </w:rPr>
        <w:t>Agua.</w:t>
      </w:r>
      <w:r w:rsidRPr="00A161A9">
        <w:rPr>
          <w:rFonts w:cs="Arial"/>
          <w:szCs w:val="22"/>
        </w:rPr>
        <w:t>- El agua que se utilice en la fabricación del concreto deberá estar limpia, potable y libre de aceites, ácidos, hidróxidos, aguas negras, materia orgánica y otras sustancias que puedan ser nocivas para el concreto o para el acero de refuerzo. Si así lo requiere, la supervisión solicitará análisis físico-químicos en el agua que se utilizará en el concreto, para determinar su dureza (contenido de sales) y alcalinidad (determinación del pH), así como color, olor, sedimentación, turbiedad y conductividad específica.</w:t>
      </w:r>
    </w:p>
    <w:p w14:paraId="41FC2E12" w14:textId="77777777" w:rsidR="002B791A" w:rsidRPr="00A161A9" w:rsidRDefault="002B791A" w:rsidP="00E43968">
      <w:pPr>
        <w:spacing w:line="276" w:lineRule="auto"/>
        <w:jc w:val="both"/>
        <w:rPr>
          <w:rFonts w:cs="Arial"/>
          <w:szCs w:val="22"/>
        </w:rPr>
      </w:pPr>
    </w:p>
    <w:p w14:paraId="41FC2E13"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Agregados</w:t>
      </w:r>
    </w:p>
    <w:p w14:paraId="41FC2E14" w14:textId="77777777" w:rsidR="002B791A" w:rsidRPr="00A161A9" w:rsidRDefault="002B791A" w:rsidP="00E43968">
      <w:pPr>
        <w:spacing w:line="276" w:lineRule="auto"/>
        <w:jc w:val="both"/>
        <w:rPr>
          <w:rFonts w:cs="Arial"/>
          <w:szCs w:val="22"/>
        </w:rPr>
      </w:pPr>
    </w:p>
    <w:p w14:paraId="41FC2E15"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Obtención y manejo.-</w:t>
      </w:r>
      <w:r w:rsidRPr="00A161A9">
        <w:rPr>
          <w:rFonts w:cs="Arial"/>
          <w:szCs w:val="22"/>
        </w:rPr>
        <w:t xml:space="preserve"> La fuente donde se intenta obtener los agregados deberá ser aprobada por la supervisión de obra, quien antes de otorgarla puede solicitar las pruebas que considere necesarias.</w:t>
      </w:r>
    </w:p>
    <w:p w14:paraId="41FC2E16" w14:textId="77777777" w:rsidR="002B791A" w:rsidRPr="00A161A9" w:rsidRDefault="002B791A" w:rsidP="00E43968">
      <w:pPr>
        <w:pStyle w:val="Textoindependiente3"/>
        <w:spacing w:line="276" w:lineRule="auto"/>
        <w:rPr>
          <w:rFonts w:cs="Arial"/>
          <w:szCs w:val="22"/>
        </w:rPr>
      </w:pPr>
    </w:p>
    <w:p w14:paraId="41FC2E17"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La aprobación de un banco de materiales, en su caso, no se interpretará como aprobación de todos los materiales tomados de ese banco y se hará responsable al contratista por la calidad especificada de todos esos materiales usados en la obra.</w:t>
      </w:r>
    </w:p>
    <w:p w14:paraId="41FC2E18" w14:textId="77777777" w:rsidR="002B791A" w:rsidRPr="00A161A9" w:rsidRDefault="002B791A" w:rsidP="00E43968">
      <w:pPr>
        <w:pStyle w:val="Textoindependiente3"/>
        <w:spacing w:line="276" w:lineRule="auto"/>
        <w:rPr>
          <w:rFonts w:cs="Arial"/>
          <w:i/>
          <w:szCs w:val="22"/>
        </w:rPr>
      </w:pPr>
    </w:p>
    <w:p w14:paraId="41FC2E19"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Deposito de agregados.-</w:t>
      </w:r>
      <w:r w:rsidRPr="00A161A9">
        <w:rPr>
          <w:rFonts w:cs="Arial"/>
          <w:szCs w:val="22"/>
        </w:rPr>
        <w:t xml:space="preserve"> El contratista desmontará y desplantará cuidadosamente el área del depósito en el cual serán colocados los agregados, eliminando árboles, raíces, matorrales, césped, tierra vegetal, arena, grava inapropiada, etc.</w:t>
      </w:r>
    </w:p>
    <w:p w14:paraId="41FC2E1A" w14:textId="77777777" w:rsidR="002B791A" w:rsidRPr="00A161A9" w:rsidRDefault="002B791A" w:rsidP="00E43968">
      <w:pPr>
        <w:pStyle w:val="Textoindependiente3"/>
        <w:spacing w:line="276" w:lineRule="auto"/>
        <w:rPr>
          <w:rFonts w:cs="Arial"/>
          <w:i/>
          <w:szCs w:val="22"/>
        </w:rPr>
      </w:pPr>
    </w:p>
    <w:p w14:paraId="41FC2E1B"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Requisitos para agregados en general.-</w:t>
      </w:r>
      <w:r w:rsidRPr="00A161A9">
        <w:rPr>
          <w:rFonts w:cs="Arial"/>
          <w:szCs w:val="22"/>
        </w:rPr>
        <w:t xml:space="preserve"> Los agregados se ajustarán a la especificación ASTM C33 “Standard Specification for Concrete Agregates” y deberán provenir de minas de arena azul o plantas trituradoras de basalto (para concreto) y bancos de materiales clasificados (para rellenos y </w:t>
      </w:r>
      <w:r w:rsidR="008A2388" w:rsidRPr="00A161A9">
        <w:rPr>
          <w:rFonts w:cs="Arial"/>
          <w:szCs w:val="22"/>
        </w:rPr>
        <w:t>terraplenes</w:t>
      </w:r>
      <w:r w:rsidRPr="00A161A9">
        <w:rPr>
          <w:rFonts w:cs="Arial"/>
          <w:szCs w:val="22"/>
        </w:rPr>
        <w:t>).</w:t>
      </w:r>
    </w:p>
    <w:p w14:paraId="41FC2E1C" w14:textId="77777777" w:rsidR="002B791A" w:rsidRPr="00A161A9" w:rsidRDefault="002B791A" w:rsidP="00E43968">
      <w:pPr>
        <w:pStyle w:val="Textoindependiente3"/>
        <w:spacing w:line="276" w:lineRule="auto"/>
        <w:rPr>
          <w:rFonts w:cs="Arial"/>
          <w:i/>
          <w:szCs w:val="22"/>
        </w:rPr>
      </w:pPr>
    </w:p>
    <w:p w14:paraId="41FC2E1D"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Agregados para fabricar concreto.-</w:t>
      </w:r>
      <w:r w:rsidRPr="00A161A9">
        <w:rPr>
          <w:rFonts w:cs="Arial"/>
          <w:szCs w:val="22"/>
        </w:rPr>
        <w:t xml:space="preserve"> El agregado fino consistirá en arena limpia angulosa lavada, natural o triturada de graduación uniforme.  El agregado grueso será grava lavada o roca triturada que consista de fragmentos duros, fuertes y durables. El agregado fino y el grueso se consideran constituyentes diferentes de la mezcla y, por lo tanto, deben almacenarse por separado.</w:t>
      </w:r>
    </w:p>
    <w:p w14:paraId="41FC2E1E" w14:textId="77777777" w:rsidR="002B791A" w:rsidRPr="00A161A9" w:rsidRDefault="002B791A" w:rsidP="00E43968">
      <w:pPr>
        <w:pStyle w:val="Textoindependiente3"/>
        <w:spacing w:line="276" w:lineRule="auto"/>
        <w:rPr>
          <w:rFonts w:cs="Arial"/>
          <w:i/>
          <w:szCs w:val="22"/>
        </w:rPr>
      </w:pPr>
    </w:p>
    <w:p w14:paraId="41FC2E1F"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Agregados</w:t>
      </w:r>
      <w:r w:rsidRPr="00A161A9">
        <w:rPr>
          <w:rFonts w:cs="Arial"/>
          <w:i/>
          <w:iCs/>
          <w:szCs w:val="22"/>
        </w:rPr>
        <w:t xml:space="preserve"> para elaborar rellenos o terraplenes</w:t>
      </w:r>
      <w:r w:rsidRPr="00A161A9">
        <w:rPr>
          <w:rFonts w:cs="Arial"/>
          <w:szCs w:val="22"/>
        </w:rPr>
        <w:t>.- Para el caso de rellenos, se utilizará un material fino y cohesivo (tepetate), esto con la finalidad de garantizar la compactación solicitada por la supervisión, ya que difícilmente se podrán hacer pruebas de compactación en el sitio.</w:t>
      </w:r>
    </w:p>
    <w:p w14:paraId="41FC2E20" w14:textId="77777777" w:rsidR="002B791A" w:rsidRPr="00A161A9" w:rsidRDefault="002B791A" w:rsidP="00E43968">
      <w:pPr>
        <w:pStyle w:val="Textoindependiente3"/>
        <w:spacing w:line="276" w:lineRule="auto"/>
        <w:rPr>
          <w:rFonts w:cs="Arial"/>
          <w:szCs w:val="22"/>
        </w:rPr>
      </w:pPr>
    </w:p>
    <w:p w14:paraId="41FC2E21"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Para el caso de terraplenes, se utilizará la grava cementada cuidando de respetar la proporción y/o graduación de los agregados finos y gruesos que posteriormente se indicarán.</w:t>
      </w:r>
    </w:p>
    <w:p w14:paraId="41FC2E22" w14:textId="77777777" w:rsidR="008A2388" w:rsidRPr="00A161A9" w:rsidRDefault="008A2388" w:rsidP="00E43968">
      <w:pPr>
        <w:pStyle w:val="Prrafodelista"/>
        <w:spacing w:line="276" w:lineRule="auto"/>
        <w:rPr>
          <w:rFonts w:cs="Arial"/>
          <w:szCs w:val="22"/>
        </w:rPr>
      </w:pPr>
    </w:p>
    <w:p w14:paraId="41FC2E23" w14:textId="77777777" w:rsidR="008A2388" w:rsidRPr="00A161A9" w:rsidRDefault="008A2388" w:rsidP="00E43968">
      <w:pPr>
        <w:pStyle w:val="Textoindependiente3"/>
        <w:spacing w:line="276" w:lineRule="auto"/>
        <w:ind w:left="1701"/>
        <w:rPr>
          <w:rFonts w:cs="Arial"/>
          <w:szCs w:val="22"/>
        </w:rPr>
      </w:pPr>
    </w:p>
    <w:p w14:paraId="41FC2E24"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 xml:space="preserve">Graduación </w:t>
      </w:r>
    </w:p>
    <w:p w14:paraId="41FC2E25" w14:textId="77777777" w:rsidR="002B791A" w:rsidRPr="00A161A9" w:rsidRDefault="002B791A" w:rsidP="00E43968">
      <w:pPr>
        <w:spacing w:line="276" w:lineRule="auto"/>
        <w:ind w:left="720"/>
        <w:jc w:val="both"/>
        <w:rPr>
          <w:rFonts w:cs="Arial"/>
          <w:szCs w:val="22"/>
        </w:rPr>
      </w:pPr>
    </w:p>
    <w:p w14:paraId="41FC2E26" w14:textId="77777777" w:rsidR="002B791A" w:rsidRPr="00A161A9" w:rsidRDefault="002B791A" w:rsidP="00E43968">
      <w:pPr>
        <w:numPr>
          <w:ilvl w:val="3"/>
          <w:numId w:val="1"/>
        </w:numPr>
        <w:tabs>
          <w:tab w:val="num" w:pos="2552"/>
        </w:tabs>
        <w:spacing w:line="276" w:lineRule="auto"/>
        <w:jc w:val="both"/>
        <w:rPr>
          <w:rFonts w:cs="Arial"/>
          <w:szCs w:val="22"/>
        </w:rPr>
      </w:pPr>
      <w:r w:rsidRPr="00A161A9">
        <w:rPr>
          <w:rFonts w:cs="Arial"/>
          <w:i/>
          <w:szCs w:val="22"/>
        </w:rPr>
        <w:t>Agregado fino (arena).-</w:t>
      </w:r>
      <w:r w:rsidRPr="00A161A9">
        <w:rPr>
          <w:rFonts w:cs="Arial"/>
          <w:szCs w:val="22"/>
        </w:rPr>
        <w:t xml:space="preserve"> El agregado fino tendrá un módulo de finura no menor de 2.5 ni mayor de 3.1 y se rechazará aquel agregado que contenga material fino que atraviese la malla No. 200 con exceso del 7%. Al ser sometido a 5 ciclos de la prueba de sanidad con sulfato de sodio (ASTM C88), no deberá producirse una pérdida mayor al 10% en peso y no debiendo contener arcilla o materia orgánica.</w:t>
      </w:r>
    </w:p>
    <w:p w14:paraId="41FC2E27" w14:textId="77777777" w:rsidR="002B791A" w:rsidRPr="00A161A9" w:rsidRDefault="002B791A" w:rsidP="00E43968">
      <w:pPr>
        <w:tabs>
          <w:tab w:val="num" w:pos="2552"/>
        </w:tabs>
        <w:spacing w:line="276" w:lineRule="auto"/>
        <w:jc w:val="both"/>
        <w:rPr>
          <w:rFonts w:cs="Arial"/>
          <w:szCs w:val="22"/>
        </w:rPr>
      </w:pPr>
    </w:p>
    <w:p w14:paraId="41FC2E28" w14:textId="77777777" w:rsidR="002B791A" w:rsidRPr="00A161A9" w:rsidRDefault="002B791A" w:rsidP="00E43968">
      <w:pPr>
        <w:numPr>
          <w:ilvl w:val="3"/>
          <w:numId w:val="1"/>
        </w:numPr>
        <w:tabs>
          <w:tab w:val="num" w:pos="2552"/>
        </w:tabs>
        <w:spacing w:line="276" w:lineRule="auto"/>
        <w:jc w:val="both"/>
        <w:rPr>
          <w:rFonts w:cs="Arial"/>
          <w:szCs w:val="22"/>
        </w:rPr>
      </w:pPr>
      <w:r w:rsidRPr="00A161A9">
        <w:rPr>
          <w:rFonts w:cs="Arial"/>
          <w:i/>
          <w:szCs w:val="22"/>
        </w:rPr>
        <w:t>Agregado grueso (grava).-</w:t>
      </w:r>
      <w:r w:rsidRPr="00A161A9">
        <w:rPr>
          <w:rFonts w:cs="Arial"/>
          <w:szCs w:val="22"/>
        </w:rPr>
        <w:t xml:space="preserve"> Al ser sometido a la prueba de sanidad con sulfato de sodio, el promedio pesado de la pérdida en peso no será mayor del 12%; el tamaño máximo será de 1 ½” (38mm), a menos que se indique otra cosa, sin presentar forma de laja.</w:t>
      </w:r>
    </w:p>
    <w:p w14:paraId="41FC2E29" w14:textId="77777777" w:rsidR="002B791A" w:rsidRPr="00A161A9" w:rsidRDefault="002B791A" w:rsidP="00E43968">
      <w:pPr>
        <w:tabs>
          <w:tab w:val="num" w:pos="2552"/>
        </w:tabs>
        <w:spacing w:line="276" w:lineRule="auto"/>
        <w:jc w:val="both"/>
        <w:rPr>
          <w:rFonts w:cs="Arial"/>
          <w:szCs w:val="22"/>
        </w:rPr>
      </w:pPr>
    </w:p>
    <w:p w14:paraId="41FC2E2A" w14:textId="77777777" w:rsidR="002B791A" w:rsidRPr="00A161A9" w:rsidRDefault="002B791A" w:rsidP="00E43968">
      <w:pPr>
        <w:numPr>
          <w:ilvl w:val="3"/>
          <w:numId w:val="1"/>
        </w:numPr>
        <w:tabs>
          <w:tab w:val="num" w:pos="2552"/>
        </w:tabs>
        <w:spacing w:line="276" w:lineRule="auto"/>
        <w:jc w:val="both"/>
        <w:rPr>
          <w:rFonts w:cs="Arial"/>
          <w:szCs w:val="22"/>
        </w:rPr>
      </w:pPr>
      <w:r w:rsidRPr="00A161A9">
        <w:rPr>
          <w:rFonts w:cs="Arial"/>
          <w:i/>
          <w:szCs w:val="22"/>
        </w:rPr>
        <w:t>Agregados para elaborar rellenos o terraplenes.-</w:t>
      </w:r>
      <w:r w:rsidRPr="00A161A9">
        <w:rPr>
          <w:rFonts w:cs="Arial"/>
          <w:szCs w:val="22"/>
        </w:rPr>
        <w:t xml:space="preserve"> El material que se utilice para la formación de la grava cementada deberá ser un material cuya granulometría sea adecuada y cuya curva granulométrica no deberá tener cambios bruscos, así como tampoco deberá presentar cambios bruscos en lo que respecta al límite líquido (%), contracción lineal (%), valor cementante (kg/cm2), valor relativo de soporte standard (%) equivalente de arena (%).</w:t>
      </w:r>
    </w:p>
    <w:p w14:paraId="41FC2E2B" w14:textId="77777777" w:rsidR="002B791A" w:rsidRPr="00A161A9" w:rsidRDefault="002B791A" w:rsidP="00E43968">
      <w:pPr>
        <w:spacing w:line="276" w:lineRule="auto"/>
        <w:jc w:val="both"/>
        <w:rPr>
          <w:rFonts w:cs="Arial"/>
          <w:szCs w:val="22"/>
        </w:rPr>
      </w:pPr>
    </w:p>
    <w:p w14:paraId="41FC2E2C"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Aditivos</w:t>
      </w:r>
    </w:p>
    <w:p w14:paraId="41FC2E2D" w14:textId="77777777" w:rsidR="002B791A" w:rsidRPr="00A161A9" w:rsidRDefault="002B791A" w:rsidP="00E43968">
      <w:pPr>
        <w:spacing w:line="276" w:lineRule="auto"/>
        <w:jc w:val="both"/>
        <w:rPr>
          <w:rFonts w:cs="Arial"/>
          <w:szCs w:val="22"/>
        </w:rPr>
      </w:pPr>
    </w:p>
    <w:p w14:paraId="41FC2E2E"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El concreto podrá contener un agente inclusor de aire y un agente reductor de agua.</w:t>
      </w:r>
    </w:p>
    <w:p w14:paraId="41FC2E2F" w14:textId="77777777" w:rsidR="002B791A" w:rsidRPr="00A161A9" w:rsidRDefault="002B791A" w:rsidP="00E43968">
      <w:pPr>
        <w:pStyle w:val="Textoindependiente3"/>
        <w:spacing w:line="276" w:lineRule="auto"/>
        <w:rPr>
          <w:rFonts w:cs="Arial"/>
          <w:szCs w:val="22"/>
        </w:rPr>
      </w:pPr>
    </w:p>
    <w:p w14:paraId="41FC2E30" w14:textId="77777777" w:rsidR="002B791A" w:rsidRPr="00A161A9" w:rsidRDefault="008A2388" w:rsidP="00E43968">
      <w:pPr>
        <w:pStyle w:val="Textoindependiente3"/>
        <w:numPr>
          <w:ilvl w:val="2"/>
          <w:numId w:val="1"/>
        </w:numPr>
        <w:spacing w:line="276" w:lineRule="auto"/>
        <w:rPr>
          <w:rFonts w:cs="Arial"/>
          <w:szCs w:val="22"/>
        </w:rPr>
      </w:pPr>
      <w:r w:rsidRPr="00A161A9">
        <w:rPr>
          <w:rFonts w:cs="Arial"/>
          <w:szCs w:val="22"/>
        </w:rPr>
        <w:t>El contratista especificará por nombre y marca el agente inclusor de aire que pretenda utilizar, que deberá estar de acuerdo con las especificaciones ASTM C 260 y será capaz de incluir de 3 a 6 por ciento de aire, será completamente soluble en agua y al entrar en la mezcla estará totalmente disuelto.</w:t>
      </w:r>
    </w:p>
    <w:p w14:paraId="41FC2E31" w14:textId="77777777" w:rsidR="002B791A" w:rsidRPr="00A161A9" w:rsidRDefault="002B791A" w:rsidP="00E43968">
      <w:pPr>
        <w:pStyle w:val="Textoindependiente3"/>
        <w:spacing w:line="276" w:lineRule="auto"/>
        <w:rPr>
          <w:rFonts w:cs="Arial"/>
          <w:szCs w:val="22"/>
        </w:rPr>
      </w:pPr>
    </w:p>
    <w:p w14:paraId="41FC2E32"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El agente reductor de agua se ajustará a la especificación ASTM C 494, tipos A y D. El tipo A se utilizará cuando la temperatura ambiente sea menor de 21</w:t>
      </w:r>
      <w:r w:rsidRPr="00A161A9">
        <w:rPr>
          <w:rFonts w:cs="Arial"/>
          <w:szCs w:val="22"/>
          <w:vertAlign w:val="superscript"/>
        </w:rPr>
        <w:t>o</w:t>
      </w:r>
      <w:r w:rsidRPr="00A161A9">
        <w:rPr>
          <w:rFonts w:cs="Arial"/>
          <w:szCs w:val="22"/>
        </w:rPr>
        <w:t>C y el tipo D cuando la temperatura ambiente sea mayor de 21</w:t>
      </w:r>
      <w:r w:rsidRPr="00A161A9">
        <w:rPr>
          <w:rFonts w:cs="Arial"/>
          <w:szCs w:val="22"/>
          <w:vertAlign w:val="superscript"/>
        </w:rPr>
        <w:t>o</w:t>
      </w:r>
      <w:r w:rsidRPr="00A161A9">
        <w:rPr>
          <w:rFonts w:cs="Arial"/>
          <w:szCs w:val="22"/>
        </w:rPr>
        <w:t>C.</w:t>
      </w:r>
    </w:p>
    <w:p w14:paraId="41FC2E33" w14:textId="77777777" w:rsidR="002B791A" w:rsidRPr="00A161A9" w:rsidRDefault="002B791A" w:rsidP="00E43968">
      <w:pPr>
        <w:pStyle w:val="Textoindependiente3"/>
        <w:spacing w:line="276" w:lineRule="auto"/>
        <w:rPr>
          <w:rFonts w:cs="Arial"/>
          <w:szCs w:val="22"/>
        </w:rPr>
      </w:pPr>
    </w:p>
    <w:p w14:paraId="41FC2E34"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Acero de refuerzo</w:t>
      </w:r>
    </w:p>
    <w:p w14:paraId="41FC2E35" w14:textId="77777777" w:rsidR="002B791A" w:rsidRPr="00A161A9" w:rsidRDefault="002B791A" w:rsidP="00E43968">
      <w:pPr>
        <w:pStyle w:val="Textoindependiente3"/>
        <w:spacing w:line="276" w:lineRule="auto"/>
        <w:rPr>
          <w:rFonts w:cs="Arial"/>
          <w:szCs w:val="22"/>
        </w:rPr>
      </w:pPr>
    </w:p>
    <w:p w14:paraId="41FC2E36"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El acero de refuerzo se ajustará a la especificación ASTM A 615, grado 60 (fy=4,200 kg/cm</w:t>
      </w:r>
      <w:r w:rsidRPr="00A161A9">
        <w:rPr>
          <w:rFonts w:cs="Arial"/>
          <w:szCs w:val="22"/>
          <w:vertAlign w:val="superscript"/>
        </w:rPr>
        <w:t>2</w:t>
      </w:r>
      <w:r w:rsidRPr="00A161A9">
        <w:rPr>
          <w:rFonts w:cs="Arial"/>
          <w:szCs w:val="22"/>
        </w:rPr>
        <w:t>).</w:t>
      </w:r>
    </w:p>
    <w:p w14:paraId="41FC2E37" w14:textId="77777777" w:rsidR="002B791A" w:rsidRPr="00A161A9" w:rsidRDefault="002B791A" w:rsidP="00E43968">
      <w:pPr>
        <w:pStyle w:val="Textoindependiente3"/>
        <w:spacing w:line="276" w:lineRule="auto"/>
        <w:rPr>
          <w:rFonts w:cs="Arial"/>
          <w:szCs w:val="22"/>
        </w:rPr>
      </w:pPr>
    </w:p>
    <w:p w14:paraId="41FC2E38"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Las varillas del No. 2 serán de grado estructural fy=2,320 kg/cm</w:t>
      </w:r>
      <w:r w:rsidRPr="00A161A9">
        <w:rPr>
          <w:rFonts w:cs="Arial"/>
          <w:szCs w:val="22"/>
          <w:vertAlign w:val="superscript"/>
        </w:rPr>
        <w:t>2</w:t>
      </w:r>
      <w:r w:rsidRPr="00A161A9">
        <w:rPr>
          <w:rFonts w:cs="Arial"/>
          <w:szCs w:val="22"/>
        </w:rPr>
        <w:t>, y se ajustarán a la especificación ASTM correspondiente.</w:t>
      </w:r>
    </w:p>
    <w:p w14:paraId="41FC2E39" w14:textId="77777777" w:rsidR="002B791A" w:rsidRPr="00A161A9" w:rsidRDefault="002B791A" w:rsidP="00E43968">
      <w:pPr>
        <w:pStyle w:val="Textoindependiente3"/>
        <w:spacing w:line="276" w:lineRule="auto"/>
        <w:rPr>
          <w:rFonts w:cs="Arial"/>
          <w:szCs w:val="22"/>
        </w:rPr>
      </w:pPr>
    </w:p>
    <w:p w14:paraId="41FC2E3A"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La malla de refuerzo se ajustará a la especificación ASTM A 184.</w:t>
      </w:r>
    </w:p>
    <w:p w14:paraId="41FC2E3B" w14:textId="77777777" w:rsidR="002B791A" w:rsidRPr="00A161A9" w:rsidRDefault="002B791A" w:rsidP="00E43968">
      <w:pPr>
        <w:pStyle w:val="Textoindependiente3"/>
        <w:spacing w:line="276" w:lineRule="auto"/>
        <w:rPr>
          <w:rFonts w:cs="Arial"/>
          <w:szCs w:val="22"/>
        </w:rPr>
      </w:pPr>
    </w:p>
    <w:p w14:paraId="41FC2E3C"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Todo refuerzo con excepción del No. 2 será corrugado.</w:t>
      </w:r>
    </w:p>
    <w:p w14:paraId="41FC2E3D"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iCs/>
          <w:szCs w:val="22"/>
        </w:rPr>
        <w:t>Colocación de refuerzo</w:t>
      </w:r>
      <w:r w:rsidRPr="00A161A9">
        <w:rPr>
          <w:rFonts w:cs="Arial"/>
          <w:szCs w:val="22"/>
        </w:rPr>
        <w:t>.- Las barras longitudinales se colocarán según el diseño, pero en paquetes de 2 varillas como máximo, alojando los paquetes próximos a las esquinas de la sección.</w:t>
      </w:r>
    </w:p>
    <w:p w14:paraId="41FC2E3E" w14:textId="77777777" w:rsidR="002B791A" w:rsidRPr="00A161A9" w:rsidRDefault="002B791A" w:rsidP="00E43968">
      <w:pPr>
        <w:pStyle w:val="Textoindependiente3"/>
        <w:spacing w:line="276" w:lineRule="auto"/>
        <w:rPr>
          <w:rFonts w:cs="Arial"/>
          <w:szCs w:val="22"/>
        </w:rPr>
      </w:pPr>
    </w:p>
    <w:p w14:paraId="41FC2E3F" w14:textId="77777777" w:rsidR="002B791A" w:rsidRPr="00A161A9" w:rsidRDefault="0069578F" w:rsidP="00E43968">
      <w:pPr>
        <w:pStyle w:val="Textoindependiente3"/>
        <w:spacing w:line="276" w:lineRule="auto"/>
        <w:ind w:left="1701"/>
        <w:rPr>
          <w:rFonts w:cs="Arial"/>
          <w:szCs w:val="22"/>
        </w:rPr>
      </w:pPr>
      <w:r w:rsidRPr="00A161A9">
        <w:rPr>
          <w:rFonts w:cs="Arial"/>
          <w:szCs w:val="22"/>
        </w:rPr>
        <w:t xml:space="preserve">Los recubrimientos serán de </w:t>
      </w:r>
      <w:smartTag w:uri="urn:schemas-microsoft-com:office:smarttags" w:element="metricconverter">
        <w:smartTagPr>
          <w:attr w:name="ProductID" w:val="5 a"/>
        </w:smartTagPr>
        <w:r w:rsidRPr="00A161A9">
          <w:rPr>
            <w:rFonts w:cs="Arial"/>
            <w:szCs w:val="22"/>
          </w:rPr>
          <w:t>5</w:t>
        </w:r>
        <w:r w:rsidR="002B791A" w:rsidRPr="00A161A9">
          <w:rPr>
            <w:rFonts w:cs="Arial"/>
            <w:szCs w:val="22"/>
          </w:rPr>
          <w:t xml:space="preserve"> a</w:t>
        </w:r>
      </w:smartTag>
      <w:r w:rsidRPr="00A161A9">
        <w:rPr>
          <w:rFonts w:cs="Arial"/>
          <w:szCs w:val="22"/>
        </w:rPr>
        <w:t xml:space="preserve"> </w:t>
      </w:r>
      <w:smartTag w:uri="urn:schemas-microsoft-com:office:smarttags" w:element="metricconverter">
        <w:smartTagPr>
          <w:attr w:name="ProductID" w:val="10 cm"/>
        </w:smartTagPr>
        <w:r w:rsidRPr="00A161A9">
          <w:rPr>
            <w:rFonts w:cs="Arial"/>
            <w:szCs w:val="22"/>
          </w:rPr>
          <w:t>10</w:t>
        </w:r>
        <w:r w:rsidR="002B791A" w:rsidRPr="00A161A9">
          <w:rPr>
            <w:rFonts w:cs="Arial"/>
            <w:szCs w:val="22"/>
          </w:rPr>
          <w:t xml:space="preserve"> cm</w:t>
        </w:r>
      </w:smartTag>
      <w:r w:rsidRPr="00A161A9">
        <w:rPr>
          <w:rFonts w:cs="Arial"/>
          <w:szCs w:val="22"/>
        </w:rPr>
        <w:t>.</w:t>
      </w:r>
      <w:r w:rsidR="002B791A" w:rsidRPr="00A161A9">
        <w:rPr>
          <w:rFonts w:cs="Arial"/>
          <w:szCs w:val="22"/>
        </w:rPr>
        <w:t xml:space="preserve"> de acuerdo al tipo de desplante (plantilla o terreno natural). La separación entre varillas será de acuerdo a como lo indiquen los planos.  El refuerzo se amarrará y separará en tal forma que las operaciones de alto grado no alteren su forma o posición y queda prohibido mover el acero de refuerzo durante el colado.</w:t>
      </w:r>
    </w:p>
    <w:p w14:paraId="41FC2E40" w14:textId="77777777" w:rsidR="002B791A" w:rsidRPr="00A161A9" w:rsidRDefault="002B791A" w:rsidP="00E43968">
      <w:pPr>
        <w:pStyle w:val="Textoindependiente3"/>
        <w:spacing w:line="276" w:lineRule="auto"/>
        <w:rPr>
          <w:rFonts w:cs="Arial"/>
          <w:szCs w:val="22"/>
        </w:rPr>
      </w:pPr>
    </w:p>
    <w:p w14:paraId="41FC2E41"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En losas con doble capa de refuerzo, la superior se ligará a la inferior por medio de separadores de acero de refuerzo, de modo que la distancia entre varillas superiores e inferiores sea la indicada en el proyecto. Los separadores se sujetarán por medio de amarres de alambre o puntos de soldadura.</w:t>
      </w:r>
    </w:p>
    <w:p w14:paraId="41FC2E42" w14:textId="77777777" w:rsidR="002B791A" w:rsidRPr="00A161A9" w:rsidRDefault="002B791A" w:rsidP="00E43968">
      <w:pPr>
        <w:pStyle w:val="Textoindependiente3"/>
        <w:spacing w:line="276" w:lineRule="auto"/>
        <w:rPr>
          <w:rFonts w:cs="Arial"/>
          <w:szCs w:val="22"/>
        </w:rPr>
      </w:pPr>
    </w:p>
    <w:p w14:paraId="41FC2E43"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iCs/>
          <w:szCs w:val="22"/>
        </w:rPr>
        <w:t>Dobleces y ganchos</w:t>
      </w:r>
      <w:r w:rsidRPr="00A161A9">
        <w:rPr>
          <w:rFonts w:cs="Arial"/>
          <w:szCs w:val="22"/>
        </w:rPr>
        <w:t>.- Las varillas de cualquier diámetro se doblarán en frío y de la siguiente manera. En varillas menores del No. 8, los ganchos de anclaje se podrán hacer utilizando únicamente la grifa. En varillas iguales o mayores al No. 8, los ganchos de anclaje deberán hacerse alrededor de una pieza cilíndrica, con un diámetro igual o mayor a 6 veces el de la varilla, a 90o ó 180o.</w:t>
      </w:r>
    </w:p>
    <w:p w14:paraId="41FC2E44" w14:textId="77777777" w:rsidR="002B791A" w:rsidRPr="00A161A9" w:rsidRDefault="002B791A" w:rsidP="00E43968">
      <w:pPr>
        <w:pStyle w:val="Textoindependiente3"/>
        <w:spacing w:line="276" w:lineRule="auto"/>
        <w:rPr>
          <w:rFonts w:cs="Arial"/>
          <w:szCs w:val="22"/>
        </w:rPr>
      </w:pPr>
    </w:p>
    <w:p w14:paraId="41FC2E45"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iCs/>
          <w:szCs w:val="22"/>
        </w:rPr>
        <w:t>Anclaje y traslapes</w:t>
      </w:r>
      <w:r w:rsidRPr="00A161A9">
        <w:rPr>
          <w:rFonts w:cs="Arial"/>
          <w:szCs w:val="22"/>
        </w:rPr>
        <w:t>.- Los empalmes podrán ser traslapados para varillas hasta del No. 6 y soldados a tope o mediante conector mecánico para varillas del No. 8 ó mayores, y no deben ser en la misma sección, sino alternados.</w:t>
      </w:r>
    </w:p>
    <w:p w14:paraId="41FC2E46" w14:textId="77777777" w:rsidR="002B791A" w:rsidRPr="00A161A9" w:rsidRDefault="002B791A" w:rsidP="00E43968">
      <w:pPr>
        <w:pStyle w:val="Textoindependiente3"/>
        <w:spacing w:line="276" w:lineRule="auto"/>
        <w:rPr>
          <w:rFonts w:cs="Arial"/>
          <w:szCs w:val="22"/>
        </w:rPr>
      </w:pPr>
    </w:p>
    <w:p w14:paraId="41FC2E47" w14:textId="77777777" w:rsidR="002B791A" w:rsidRPr="00A161A9" w:rsidRDefault="002B791A" w:rsidP="00E43968">
      <w:pPr>
        <w:pStyle w:val="Textoindependiente3"/>
        <w:spacing w:line="276" w:lineRule="auto"/>
        <w:ind w:left="1701"/>
        <w:rPr>
          <w:rFonts w:cs="Arial"/>
          <w:szCs w:val="22"/>
        </w:rPr>
      </w:pPr>
      <w:r w:rsidRPr="00A161A9">
        <w:rPr>
          <w:rFonts w:cs="Arial"/>
          <w:szCs w:val="22"/>
        </w:rPr>
        <w:t>Los empalmes traslapados tendrán una longitud de 40 veces el diámetro para varillas corrugadas y 60 veces el diámetro para varilla lisa o circular.</w:t>
      </w:r>
    </w:p>
    <w:p w14:paraId="41FC2E48" w14:textId="77777777" w:rsidR="002B791A" w:rsidRPr="00A161A9" w:rsidRDefault="002B791A" w:rsidP="00E43968">
      <w:pPr>
        <w:pStyle w:val="Textoindependiente3"/>
        <w:spacing w:line="276" w:lineRule="auto"/>
        <w:ind w:left="1701"/>
        <w:rPr>
          <w:rFonts w:cs="Arial"/>
          <w:szCs w:val="22"/>
        </w:rPr>
      </w:pPr>
    </w:p>
    <w:p w14:paraId="41FC2E49" w14:textId="77777777" w:rsidR="002B791A" w:rsidRPr="00A161A9" w:rsidRDefault="002B791A" w:rsidP="00E43968">
      <w:pPr>
        <w:pStyle w:val="Textoindependiente3"/>
        <w:spacing w:line="276" w:lineRule="auto"/>
        <w:ind w:left="1701"/>
        <w:rPr>
          <w:rFonts w:cs="Arial"/>
          <w:szCs w:val="22"/>
        </w:rPr>
      </w:pPr>
      <w:r w:rsidRPr="00A161A9">
        <w:rPr>
          <w:rFonts w:cs="Arial"/>
          <w:szCs w:val="22"/>
        </w:rPr>
        <w:t>Si en una sección se empalma más de la tercera parte del refuerzo, la longitud de traslape debe incrementarse en un 50%.</w:t>
      </w:r>
    </w:p>
    <w:p w14:paraId="41FC2E4A" w14:textId="77777777" w:rsidR="002B791A" w:rsidRPr="00A161A9" w:rsidRDefault="002B791A" w:rsidP="00E43968">
      <w:pPr>
        <w:pStyle w:val="Textoindependiente3"/>
        <w:spacing w:line="276" w:lineRule="auto"/>
        <w:ind w:left="981"/>
        <w:rPr>
          <w:rFonts w:cs="Arial"/>
          <w:szCs w:val="22"/>
        </w:rPr>
      </w:pPr>
    </w:p>
    <w:p w14:paraId="41FC2E4B"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iCs/>
          <w:szCs w:val="22"/>
        </w:rPr>
        <w:t>Separaciones y silletas</w:t>
      </w:r>
      <w:r w:rsidRPr="00A161A9">
        <w:rPr>
          <w:rFonts w:cs="Arial"/>
          <w:szCs w:val="22"/>
        </w:rPr>
        <w:t>.- El contratista suministrará y colocará todos los dispositivos (grapas, separadores, silletas) que se necesiten para asegurar que después del colado, el acero de refuerzo cumpla con las tolerancias que se fijan para las varillas del lecho superior.</w:t>
      </w:r>
    </w:p>
    <w:p w14:paraId="41FC2E4C" w14:textId="77777777" w:rsidR="002B791A" w:rsidRPr="00A161A9" w:rsidRDefault="002B791A" w:rsidP="00E43968">
      <w:pPr>
        <w:pStyle w:val="Textoindependiente3"/>
        <w:spacing w:line="276" w:lineRule="auto"/>
        <w:rPr>
          <w:rFonts w:cs="Arial"/>
          <w:szCs w:val="22"/>
        </w:rPr>
      </w:pPr>
    </w:p>
    <w:p w14:paraId="41FC2E4D"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iCs/>
          <w:szCs w:val="22"/>
        </w:rPr>
        <w:t>Limpieza</w:t>
      </w:r>
      <w:r w:rsidRPr="00A161A9">
        <w:rPr>
          <w:rFonts w:cs="Arial"/>
          <w:szCs w:val="22"/>
        </w:rPr>
        <w:t>.- En caso de tener óxido suelto o escamas, éstas se removerán utilizando cepillo de alambre o chorro de arena a presión.  No se requerirá obtener una apariencia lisa y brillante, sino únicamente la remoción del material suelto. La grasa o aceite se removerán con antorcha de propano o limpiando las varillas con solventes como gasolina, etc.</w:t>
      </w:r>
    </w:p>
    <w:p w14:paraId="68C87AFD" w14:textId="04E57715" w:rsidR="00B95C63" w:rsidRPr="00A161A9" w:rsidRDefault="00B95C63" w:rsidP="00E43968">
      <w:pPr>
        <w:spacing w:line="276" w:lineRule="auto"/>
        <w:jc w:val="both"/>
        <w:rPr>
          <w:rFonts w:cs="Arial"/>
          <w:szCs w:val="22"/>
        </w:rPr>
      </w:pPr>
    </w:p>
    <w:p w14:paraId="41FC2E4F"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Cimbra</w:t>
      </w:r>
    </w:p>
    <w:p w14:paraId="41FC2E50" w14:textId="77777777" w:rsidR="002B791A" w:rsidRPr="00A161A9" w:rsidRDefault="002B791A" w:rsidP="00E43968">
      <w:pPr>
        <w:pStyle w:val="Textoindependiente3"/>
        <w:spacing w:line="276" w:lineRule="auto"/>
        <w:rPr>
          <w:rFonts w:cs="Arial"/>
          <w:szCs w:val="22"/>
        </w:rPr>
      </w:pPr>
    </w:p>
    <w:p w14:paraId="41FC2E51"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szCs w:val="22"/>
        </w:rPr>
        <w:t>La cimbra deberá ser lo suficientemente fuerte para resistir la presión resultante del vaciado y vibración del concreto, estar sujeta rígidamente en su posición correcta y lo suficientemente impermeable para evitar la pérdida de la lechada.</w:t>
      </w:r>
    </w:p>
    <w:p w14:paraId="41FC2E52" w14:textId="77777777" w:rsidR="002B791A" w:rsidRPr="00A161A9" w:rsidRDefault="002B791A" w:rsidP="00E43968">
      <w:pPr>
        <w:pStyle w:val="Textoindependiente3"/>
        <w:spacing w:line="276" w:lineRule="auto"/>
        <w:rPr>
          <w:rFonts w:cs="Arial"/>
          <w:szCs w:val="22"/>
        </w:rPr>
      </w:pPr>
    </w:p>
    <w:p w14:paraId="41FC2E53"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Materiales.-</w:t>
      </w:r>
      <w:r w:rsidRPr="00A161A9">
        <w:rPr>
          <w:rFonts w:cs="Arial"/>
          <w:szCs w:val="22"/>
        </w:rPr>
        <w:t xml:space="preserve"> La cimbra podrá ser metálica, de duela cepillada o de triplay impermeable de </w:t>
      </w:r>
      <w:smartTag w:uri="urn:schemas-microsoft-com:office:smarttags" w:element="metricconverter">
        <w:smartTagPr>
          <w:attr w:name="ProductID" w:val="1.8 cm"/>
        </w:smartTagPr>
        <w:r w:rsidRPr="00A161A9">
          <w:rPr>
            <w:rFonts w:cs="Arial"/>
            <w:szCs w:val="22"/>
          </w:rPr>
          <w:t>1.8 cm</w:t>
        </w:r>
      </w:smartTag>
      <w:r w:rsidRPr="00A161A9">
        <w:rPr>
          <w:rFonts w:cs="Arial"/>
          <w:szCs w:val="22"/>
        </w:rPr>
        <w:t>. En caso de emplearse triplay o duela se deberá cepillar después de cada uso y el número de usos estará limitado al espesor y al estado del material.</w:t>
      </w:r>
    </w:p>
    <w:p w14:paraId="41FC2E54" w14:textId="77777777" w:rsidR="002B791A" w:rsidRPr="00A161A9" w:rsidRDefault="002B791A" w:rsidP="00E43968">
      <w:pPr>
        <w:pStyle w:val="Textoindependiente3"/>
        <w:spacing w:line="276" w:lineRule="auto"/>
        <w:rPr>
          <w:rFonts w:cs="Arial"/>
          <w:i/>
          <w:szCs w:val="22"/>
        </w:rPr>
      </w:pPr>
    </w:p>
    <w:p w14:paraId="41FC2E55"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Lubricación, limpieza e impermeabilización.</w:t>
      </w:r>
      <w:r w:rsidRPr="00A161A9">
        <w:rPr>
          <w:rFonts w:cs="Arial"/>
          <w:szCs w:val="22"/>
        </w:rPr>
        <w:t>- Antes de colocar el refuerzo, se barnizará la cimbra con una capa de aceite mineral ligero u otro lubricante que no manche el concreto.  Al iniciar el colado, la cimbra deberá estar limpia y exenta de toda partícula suelta, se regará con agua la cimbra antes de colar.</w:t>
      </w:r>
    </w:p>
    <w:p w14:paraId="41FC2E56" w14:textId="77777777" w:rsidR="002B791A" w:rsidRPr="00A161A9" w:rsidRDefault="002B791A" w:rsidP="00E43968">
      <w:pPr>
        <w:pStyle w:val="Textoindependiente3"/>
        <w:spacing w:line="276" w:lineRule="auto"/>
        <w:rPr>
          <w:rFonts w:cs="Arial"/>
          <w:i/>
          <w:szCs w:val="22"/>
        </w:rPr>
      </w:pPr>
    </w:p>
    <w:p w14:paraId="41FC2E57"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Aberturas.</w:t>
      </w:r>
      <w:r w:rsidRPr="00A161A9">
        <w:rPr>
          <w:rFonts w:cs="Arial"/>
          <w:szCs w:val="22"/>
        </w:rPr>
        <w:t>- Según sea el caso, la parte inferior de la cimbra estará provista de aberturas que permitan la inspección del fondo para ejecutar y verificar su limpieza antes del colado.</w:t>
      </w:r>
    </w:p>
    <w:p w14:paraId="41FC2E58" w14:textId="77777777" w:rsidR="002B791A" w:rsidRPr="00A161A9" w:rsidRDefault="002B791A" w:rsidP="00E43968">
      <w:pPr>
        <w:pStyle w:val="Textoindependiente3"/>
        <w:spacing w:line="276" w:lineRule="auto"/>
        <w:rPr>
          <w:rFonts w:cs="Arial"/>
          <w:i/>
          <w:szCs w:val="22"/>
        </w:rPr>
      </w:pPr>
    </w:p>
    <w:p w14:paraId="41FC2E59" w14:textId="77777777" w:rsidR="00E43968" w:rsidRPr="00A161A9" w:rsidRDefault="002B791A" w:rsidP="00A948E8">
      <w:pPr>
        <w:pStyle w:val="Textoindependiente3"/>
        <w:numPr>
          <w:ilvl w:val="2"/>
          <w:numId w:val="1"/>
        </w:numPr>
        <w:spacing w:line="276" w:lineRule="auto"/>
        <w:rPr>
          <w:rFonts w:cs="Arial"/>
          <w:szCs w:val="22"/>
        </w:rPr>
      </w:pPr>
      <w:r w:rsidRPr="00A161A9">
        <w:rPr>
          <w:rFonts w:cs="Arial"/>
          <w:i/>
          <w:szCs w:val="22"/>
        </w:rPr>
        <w:t>Descimbrado.</w:t>
      </w:r>
      <w:r w:rsidRPr="00A161A9">
        <w:rPr>
          <w:rFonts w:cs="Arial"/>
          <w:szCs w:val="22"/>
        </w:rPr>
        <w:t>- Los moldes deberán ser removidos sin hacer daño al concreto.  El contratista será responsable de cualquier descimbrado que lleve a cabo antes de que el concreto alcance los 28 días, si se usó cemento tipo I ó II, o la edad en que alcance la resistencia especificada; sin embargo, la resistencia mínima de concreto para que se pueda descimbrar se indica en la siguiente tabla, así como el número de días aproximadamente en que la alcance, si se trata de cemento tipo I y temperatura ambiente superior a 10</w:t>
      </w:r>
      <w:r w:rsidRPr="00A161A9">
        <w:rPr>
          <w:rFonts w:cs="Arial"/>
          <w:szCs w:val="22"/>
          <w:vertAlign w:val="superscript"/>
        </w:rPr>
        <w:t xml:space="preserve">o </w:t>
      </w:r>
      <w:r w:rsidRPr="00A161A9">
        <w:rPr>
          <w:rFonts w:cs="Arial"/>
          <w:szCs w:val="22"/>
        </w:rPr>
        <w:t>C en todo momento.</w:t>
      </w:r>
    </w:p>
    <w:p w14:paraId="0101A483" w14:textId="319DCAEF" w:rsidR="00B95C63" w:rsidRPr="00A161A9" w:rsidRDefault="00B95C63">
      <w:pPr>
        <w:jc w:val="both"/>
        <w:rPr>
          <w:rFonts w:cs="Arial"/>
          <w:szCs w:val="22"/>
        </w:rPr>
      </w:pPr>
    </w:p>
    <w:tbl>
      <w:tblPr>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44"/>
        <w:gridCol w:w="2835"/>
        <w:gridCol w:w="1716"/>
      </w:tblGrid>
      <w:tr w:rsidR="002B791A" w:rsidRPr="00A161A9" w14:paraId="41FC2E5C" w14:textId="77777777">
        <w:trPr>
          <w:cantSplit/>
          <w:jc w:val="right"/>
        </w:trPr>
        <w:tc>
          <w:tcPr>
            <w:tcW w:w="8095" w:type="dxa"/>
            <w:gridSpan w:val="3"/>
            <w:shd w:val="pct15" w:color="auto" w:fill="FFFFFF"/>
          </w:tcPr>
          <w:p w14:paraId="41FC2E5B" w14:textId="77777777" w:rsidR="002B791A" w:rsidRPr="00A161A9" w:rsidRDefault="002B791A">
            <w:pPr>
              <w:pStyle w:val="Ttulo2"/>
              <w:rPr>
                <w:rFonts w:cs="Arial"/>
                <w:sz w:val="22"/>
                <w:szCs w:val="22"/>
              </w:rPr>
            </w:pPr>
            <w:r w:rsidRPr="00A161A9">
              <w:rPr>
                <w:rFonts w:cs="Arial"/>
                <w:sz w:val="22"/>
                <w:szCs w:val="22"/>
              </w:rPr>
              <w:t>RESISTENCIAS MÍNIMAS EN ELEMENTOS ESTRUCTURALES PARA DESCIMBRA</w:t>
            </w:r>
          </w:p>
        </w:tc>
      </w:tr>
      <w:tr w:rsidR="002B791A" w:rsidRPr="00A161A9" w14:paraId="41FC2E62" w14:textId="77777777">
        <w:trPr>
          <w:jc w:val="right"/>
        </w:trPr>
        <w:tc>
          <w:tcPr>
            <w:tcW w:w="3544" w:type="dxa"/>
            <w:shd w:val="pct15" w:color="auto" w:fill="FFFFFF"/>
            <w:vAlign w:val="center"/>
          </w:tcPr>
          <w:p w14:paraId="41FC2E5D" w14:textId="77777777" w:rsidR="002B791A" w:rsidRPr="00A161A9" w:rsidRDefault="002B791A">
            <w:pPr>
              <w:jc w:val="center"/>
              <w:rPr>
                <w:rFonts w:cs="Arial"/>
                <w:b/>
                <w:szCs w:val="22"/>
              </w:rPr>
            </w:pPr>
          </w:p>
          <w:p w14:paraId="41FC2E5E" w14:textId="77777777" w:rsidR="002B791A" w:rsidRPr="00A161A9" w:rsidRDefault="002B791A">
            <w:pPr>
              <w:jc w:val="center"/>
              <w:rPr>
                <w:rFonts w:cs="Arial"/>
                <w:b/>
                <w:szCs w:val="22"/>
              </w:rPr>
            </w:pPr>
            <w:r w:rsidRPr="00A161A9">
              <w:rPr>
                <w:rFonts w:cs="Arial"/>
                <w:b/>
                <w:szCs w:val="22"/>
              </w:rPr>
              <w:t>CONCEPTO</w:t>
            </w:r>
          </w:p>
        </w:tc>
        <w:tc>
          <w:tcPr>
            <w:tcW w:w="2835" w:type="dxa"/>
            <w:shd w:val="pct15" w:color="auto" w:fill="FFFFFF"/>
            <w:vAlign w:val="center"/>
          </w:tcPr>
          <w:p w14:paraId="41FC2E5F" w14:textId="77777777" w:rsidR="002B791A" w:rsidRPr="00A161A9" w:rsidRDefault="002B791A">
            <w:pPr>
              <w:jc w:val="center"/>
              <w:rPr>
                <w:rFonts w:cs="Arial"/>
                <w:b/>
                <w:szCs w:val="22"/>
              </w:rPr>
            </w:pPr>
            <w:r w:rsidRPr="00A161A9">
              <w:rPr>
                <w:rFonts w:cs="Arial"/>
                <w:b/>
                <w:szCs w:val="22"/>
              </w:rPr>
              <w:t>RESISTENCIA MINIMA KG/CM</w:t>
            </w:r>
            <w:r w:rsidRPr="00A161A9">
              <w:rPr>
                <w:rFonts w:cs="Arial"/>
                <w:b/>
                <w:szCs w:val="22"/>
                <w:vertAlign w:val="superscript"/>
              </w:rPr>
              <w:t>2</w:t>
            </w:r>
          </w:p>
          <w:p w14:paraId="41FC2E60" w14:textId="77777777" w:rsidR="002B791A" w:rsidRPr="00A161A9" w:rsidRDefault="002B791A">
            <w:pPr>
              <w:jc w:val="center"/>
              <w:rPr>
                <w:rFonts w:cs="Arial"/>
                <w:b/>
                <w:szCs w:val="22"/>
              </w:rPr>
            </w:pPr>
            <w:r w:rsidRPr="00A161A9">
              <w:rPr>
                <w:rFonts w:cs="Arial"/>
                <w:b/>
                <w:szCs w:val="22"/>
              </w:rPr>
              <w:t>(f´c=200 kg/cm</w:t>
            </w:r>
            <w:r w:rsidRPr="00A161A9">
              <w:rPr>
                <w:rFonts w:cs="Arial"/>
                <w:b/>
                <w:szCs w:val="22"/>
                <w:vertAlign w:val="superscript"/>
              </w:rPr>
              <w:t>2</w:t>
            </w:r>
            <w:r w:rsidRPr="00A161A9">
              <w:rPr>
                <w:rFonts w:cs="Arial"/>
                <w:b/>
                <w:szCs w:val="22"/>
              </w:rPr>
              <w:t>)</w:t>
            </w:r>
          </w:p>
        </w:tc>
        <w:tc>
          <w:tcPr>
            <w:tcW w:w="1716" w:type="dxa"/>
            <w:shd w:val="pct15" w:color="auto" w:fill="FFFFFF"/>
            <w:vAlign w:val="center"/>
          </w:tcPr>
          <w:p w14:paraId="41FC2E61" w14:textId="77777777" w:rsidR="002B791A" w:rsidRPr="00A161A9" w:rsidRDefault="002B791A">
            <w:pPr>
              <w:jc w:val="center"/>
              <w:rPr>
                <w:rFonts w:cs="Arial"/>
                <w:b/>
                <w:szCs w:val="22"/>
              </w:rPr>
            </w:pPr>
            <w:r w:rsidRPr="00A161A9">
              <w:rPr>
                <w:rFonts w:cs="Arial"/>
                <w:b/>
                <w:szCs w:val="22"/>
              </w:rPr>
              <w:t>No. DE DIAS</w:t>
            </w:r>
          </w:p>
        </w:tc>
      </w:tr>
      <w:tr w:rsidR="002B791A" w:rsidRPr="00A161A9" w14:paraId="41FC2E69" w14:textId="77777777">
        <w:trPr>
          <w:jc w:val="right"/>
        </w:trPr>
        <w:tc>
          <w:tcPr>
            <w:tcW w:w="3544" w:type="dxa"/>
            <w:vAlign w:val="center"/>
          </w:tcPr>
          <w:p w14:paraId="41FC2E63" w14:textId="77777777" w:rsidR="002B791A" w:rsidRPr="00A161A9" w:rsidRDefault="002B791A">
            <w:pPr>
              <w:jc w:val="center"/>
              <w:rPr>
                <w:rFonts w:cs="Arial"/>
                <w:szCs w:val="22"/>
              </w:rPr>
            </w:pPr>
            <w:r w:rsidRPr="00A161A9">
              <w:rPr>
                <w:rFonts w:cs="Arial"/>
                <w:szCs w:val="22"/>
              </w:rPr>
              <w:t>Muros sin carga, cimentaciones y paredes</w:t>
            </w:r>
          </w:p>
          <w:p w14:paraId="41FC2E64" w14:textId="77777777" w:rsidR="002B791A" w:rsidRPr="00A161A9" w:rsidRDefault="002B791A">
            <w:pPr>
              <w:jc w:val="center"/>
              <w:rPr>
                <w:rFonts w:cs="Arial"/>
                <w:szCs w:val="22"/>
              </w:rPr>
            </w:pPr>
            <w:r w:rsidRPr="00A161A9">
              <w:rPr>
                <w:rFonts w:cs="Arial"/>
                <w:szCs w:val="22"/>
              </w:rPr>
              <w:t>Laterales de vigas.</w:t>
            </w:r>
          </w:p>
        </w:tc>
        <w:tc>
          <w:tcPr>
            <w:tcW w:w="2835" w:type="dxa"/>
            <w:vAlign w:val="center"/>
          </w:tcPr>
          <w:p w14:paraId="41FC2E65" w14:textId="77777777" w:rsidR="002B791A" w:rsidRPr="00A161A9" w:rsidRDefault="002B791A">
            <w:pPr>
              <w:jc w:val="center"/>
              <w:rPr>
                <w:rFonts w:cs="Arial"/>
                <w:szCs w:val="22"/>
              </w:rPr>
            </w:pPr>
          </w:p>
          <w:p w14:paraId="41FC2E66" w14:textId="77777777" w:rsidR="002B791A" w:rsidRPr="00A161A9" w:rsidRDefault="002B791A">
            <w:pPr>
              <w:jc w:val="center"/>
              <w:rPr>
                <w:rFonts w:cs="Arial"/>
                <w:szCs w:val="22"/>
              </w:rPr>
            </w:pPr>
            <w:r w:rsidRPr="00A161A9">
              <w:rPr>
                <w:rFonts w:cs="Arial"/>
                <w:szCs w:val="22"/>
              </w:rPr>
              <w:t>35</w:t>
            </w:r>
          </w:p>
        </w:tc>
        <w:tc>
          <w:tcPr>
            <w:tcW w:w="1716" w:type="dxa"/>
            <w:vAlign w:val="center"/>
          </w:tcPr>
          <w:p w14:paraId="41FC2E67" w14:textId="77777777" w:rsidR="002B791A" w:rsidRPr="00A161A9" w:rsidRDefault="002B791A">
            <w:pPr>
              <w:jc w:val="center"/>
              <w:rPr>
                <w:rFonts w:cs="Arial"/>
                <w:szCs w:val="22"/>
              </w:rPr>
            </w:pPr>
          </w:p>
          <w:p w14:paraId="41FC2E68" w14:textId="77777777" w:rsidR="002B791A" w:rsidRPr="00A161A9" w:rsidRDefault="002B791A">
            <w:pPr>
              <w:jc w:val="center"/>
              <w:rPr>
                <w:rFonts w:cs="Arial"/>
                <w:szCs w:val="22"/>
              </w:rPr>
            </w:pPr>
            <w:r w:rsidRPr="00A161A9">
              <w:rPr>
                <w:rFonts w:cs="Arial"/>
                <w:szCs w:val="22"/>
              </w:rPr>
              <w:t>1</w:t>
            </w:r>
          </w:p>
        </w:tc>
      </w:tr>
      <w:tr w:rsidR="002B791A" w:rsidRPr="00A161A9" w14:paraId="41FC2E6D" w14:textId="77777777">
        <w:trPr>
          <w:trHeight w:val="263"/>
          <w:jc w:val="right"/>
        </w:trPr>
        <w:tc>
          <w:tcPr>
            <w:tcW w:w="3544" w:type="dxa"/>
            <w:vAlign w:val="center"/>
          </w:tcPr>
          <w:p w14:paraId="41FC2E6A" w14:textId="77777777" w:rsidR="002B791A" w:rsidRPr="00A161A9" w:rsidRDefault="002B791A">
            <w:pPr>
              <w:jc w:val="center"/>
              <w:rPr>
                <w:rFonts w:cs="Arial"/>
                <w:szCs w:val="22"/>
              </w:rPr>
            </w:pPr>
            <w:r w:rsidRPr="00A161A9">
              <w:rPr>
                <w:rFonts w:cs="Arial"/>
                <w:szCs w:val="22"/>
              </w:rPr>
              <w:t>Columnas y muros de carga</w:t>
            </w:r>
          </w:p>
        </w:tc>
        <w:tc>
          <w:tcPr>
            <w:tcW w:w="2835" w:type="dxa"/>
            <w:vAlign w:val="center"/>
          </w:tcPr>
          <w:p w14:paraId="41FC2E6B" w14:textId="77777777" w:rsidR="002B791A" w:rsidRPr="00A161A9" w:rsidRDefault="002B791A">
            <w:pPr>
              <w:jc w:val="center"/>
              <w:rPr>
                <w:rFonts w:cs="Arial"/>
                <w:szCs w:val="22"/>
              </w:rPr>
            </w:pPr>
            <w:r w:rsidRPr="00A161A9">
              <w:rPr>
                <w:rFonts w:cs="Arial"/>
                <w:szCs w:val="22"/>
              </w:rPr>
              <w:t>90</w:t>
            </w:r>
          </w:p>
        </w:tc>
        <w:tc>
          <w:tcPr>
            <w:tcW w:w="1716" w:type="dxa"/>
            <w:vAlign w:val="center"/>
          </w:tcPr>
          <w:p w14:paraId="41FC2E6C" w14:textId="77777777" w:rsidR="002B791A" w:rsidRPr="00A161A9" w:rsidRDefault="002B791A">
            <w:pPr>
              <w:jc w:val="center"/>
              <w:rPr>
                <w:rFonts w:cs="Arial"/>
                <w:szCs w:val="22"/>
              </w:rPr>
            </w:pPr>
            <w:r w:rsidRPr="00A161A9">
              <w:rPr>
                <w:rFonts w:cs="Arial"/>
                <w:szCs w:val="22"/>
              </w:rPr>
              <w:t>4</w:t>
            </w:r>
          </w:p>
        </w:tc>
      </w:tr>
      <w:tr w:rsidR="002B791A" w:rsidRPr="00A161A9" w14:paraId="41FC2E73" w14:textId="77777777">
        <w:trPr>
          <w:jc w:val="right"/>
        </w:trPr>
        <w:tc>
          <w:tcPr>
            <w:tcW w:w="3544" w:type="dxa"/>
            <w:vAlign w:val="center"/>
          </w:tcPr>
          <w:p w14:paraId="41FC2E6E" w14:textId="77777777" w:rsidR="002B791A" w:rsidRPr="00A161A9" w:rsidRDefault="002B791A">
            <w:pPr>
              <w:jc w:val="center"/>
              <w:rPr>
                <w:rFonts w:cs="Arial"/>
                <w:szCs w:val="22"/>
              </w:rPr>
            </w:pPr>
            <w:r w:rsidRPr="00A161A9">
              <w:rPr>
                <w:rFonts w:cs="Arial"/>
                <w:szCs w:val="22"/>
              </w:rPr>
              <w:t>Losas, paredes inferiores de viga (dejar Puntales en vigas)</w:t>
            </w:r>
          </w:p>
        </w:tc>
        <w:tc>
          <w:tcPr>
            <w:tcW w:w="2835" w:type="dxa"/>
            <w:vAlign w:val="center"/>
          </w:tcPr>
          <w:p w14:paraId="41FC2E6F" w14:textId="77777777" w:rsidR="002B791A" w:rsidRPr="00A161A9" w:rsidRDefault="002B791A">
            <w:pPr>
              <w:jc w:val="center"/>
              <w:rPr>
                <w:rFonts w:cs="Arial"/>
                <w:szCs w:val="22"/>
              </w:rPr>
            </w:pPr>
          </w:p>
          <w:p w14:paraId="41FC2E70" w14:textId="77777777" w:rsidR="002B791A" w:rsidRPr="00A161A9" w:rsidRDefault="002B791A">
            <w:pPr>
              <w:jc w:val="center"/>
              <w:rPr>
                <w:rFonts w:cs="Arial"/>
                <w:szCs w:val="22"/>
              </w:rPr>
            </w:pPr>
            <w:r w:rsidRPr="00A161A9">
              <w:rPr>
                <w:rFonts w:cs="Arial"/>
                <w:szCs w:val="22"/>
              </w:rPr>
              <w:t>120</w:t>
            </w:r>
          </w:p>
        </w:tc>
        <w:tc>
          <w:tcPr>
            <w:tcW w:w="1716" w:type="dxa"/>
            <w:vAlign w:val="center"/>
          </w:tcPr>
          <w:p w14:paraId="41FC2E71" w14:textId="77777777" w:rsidR="002B791A" w:rsidRPr="00A161A9" w:rsidRDefault="002B791A">
            <w:pPr>
              <w:jc w:val="center"/>
              <w:rPr>
                <w:rFonts w:cs="Arial"/>
                <w:szCs w:val="22"/>
              </w:rPr>
            </w:pPr>
          </w:p>
          <w:p w14:paraId="41FC2E72" w14:textId="77777777" w:rsidR="002B791A" w:rsidRPr="00A161A9" w:rsidRDefault="002B791A">
            <w:pPr>
              <w:jc w:val="center"/>
              <w:rPr>
                <w:rFonts w:cs="Arial"/>
                <w:b/>
                <w:bCs/>
                <w:szCs w:val="22"/>
              </w:rPr>
            </w:pPr>
            <w:r w:rsidRPr="00A161A9">
              <w:rPr>
                <w:rFonts w:cs="Arial"/>
                <w:b/>
                <w:bCs/>
                <w:szCs w:val="22"/>
                <w:highlight w:val="lightGray"/>
              </w:rPr>
              <w:t>14</w:t>
            </w:r>
          </w:p>
        </w:tc>
      </w:tr>
    </w:tbl>
    <w:p w14:paraId="41FC2E74" w14:textId="77777777" w:rsidR="002B791A" w:rsidRPr="00A161A9" w:rsidRDefault="002B791A">
      <w:pPr>
        <w:jc w:val="both"/>
        <w:rPr>
          <w:rFonts w:cs="Arial"/>
          <w:szCs w:val="22"/>
        </w:rPr>
      </w:pPr>
    </w:p>
    <w:p w14:paraId="41FC2E75" w14:textId="77777777" w:rsidR="00A948E8" w:rsidRPr="00A161A9" w:rsidRDefault="00A948E8">
      <w:pPr>
        <w:jc w:val="both"/>
        <w:rPr>
          <w:rFonts w:cs="Arial"/>
          <w:szCs w:val="22"/>
        </w:rPr>
      </w:pPr>
    </w:p>
    <w:p w14:paraId="41FC2E76" w14:textId="77777777" w:rsidR="002B791A" w:rsidRPr="00A161A9" w:rsidRDefault="002B791A" w:rsidP="00E43968">
      <w:pPr>
        <w:numPr>
          <w:ilvl w:val="0"/>
          <w:numId w:val="1"/>
        </w:numPr>
        <w:shd w:val="clear" w:color="auto" w:fill="FFFFFF"/>
        <w:spacing w:line="276" w:lineRule="auto"/>
        <w:jc w:val="both"/>
        <w:rPr>
          <w:rFonts w:cs="Arial"/>
          <w:b/>
          <w:color w:val="000000"/>
          <w:szCs w:val="22"/>
        </w:rPr>
      </w:pPr>
      <w:r w:rsidRPr="00A161A9">
        <w:rPr>
          <w:rFonts w:cs="Arial"/>
          <w:b/>
          <w:color w:val="000000"/>
          <w:szCs w:val="22"/>
        </w:rPr>
        <w:t>FABRICACIÓN DEL CONCRETO</w:t>
      </w:r>
    </w:p>
    <w:p w14:paraId="41FC2E77" w14:textId="77777777" w:rsidR="002B791A" w:rsidRPr="00A161A9" w:rsidRDefault="002B791A" w:rsidP="00E43968">
      <w:pPr>
        <w:pStyle w:val="Textoindependiente3"/>
        <w:spacing w:line="276" w:lineRule="auto"/>
        <w:rPr>
          <w:rFonts w:cs="Arial"/>
          <w:color w:val="000000"/>
          <w:szCs w:val="22"/>
        </w:rPr>
      </w:pPr>
    </w:p>
    <w:p w14:paraId="41FC2E78"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i/>
          <w:szCs w:val="22"/>
        </w:rPr>
        <w:t>Composición.-</w:t>
      </w:r>
      <w:r w:rsidRPr="00A161A9">
        <w:rPr>
          <w:rFonts w:cs="Arial"/>
          <w:szCs w:val="22"/>
        </w:rPr>
        <w:t xml:space="preserve"> El concreto estará compuesto de cemento Portland tipo I, II ó III, según el caso, arena, agregado grueso, agua y aditivos como se especifique, todo bien mezclado y con la consistencia apropiada.</w:t>
      </w:r>
    </w:p>
    <w:p w14:paraId="41FC2E79" w14:textId="77777777" w:rsidR="002B791A" w:rsidRPr="00A161A9" w:rsidRDefault="002B791A" w:rsidP="00E43968">
      <w:pPr>
        <w:pStyle w:val="Textoindependiente3"/>
        <w:spacing w:line="276" w:lineRule="auto"/>
        <w:ind w:left="360"/>
        <w:rPr>
          <w:rFonts w:cs="Arial"/>
          <w:szCs w:val="22"/>
        </w:rPr>
      </w:pPr>
    </w:p>
    <w:p w14:paraId="41FC2E7A"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i/>
          <w:szCs w:val="22"/>
        </w:rPr>
        <w:t>Proporción de mezclas.-</w:t>
      </w:r>
      <w:r w:rsidRPr="00A161A9">
        <w:rPr>
          <w:rFonts w:cs="Arial"/>
          <w:szCs w:val="22"/>
        </w:rPr>
        <w:t xml:space="preserve"> Las mezclas se diseñan de manera que se ajusten a los requisitos de la estructura y siguiendo las recomendaciones de la especificación ACI-613, pero en nuestro caso se recomiendan las siguientes proporciones dadas por unidad de volumen y el uso de ellas se deja a criterio de la supervisión de obra.</w:t>
      </w:r>
    </w:p>
    <w:p w14:paraId="41FC2E7B" w14:textId="77777777" w:rsidR="002B791A" w:rsidRPr="00A161A9" w:rsidRDefault="002B791A">
      <w:pPr>
        <w:ind w:left="720"/>
        <w:jc w:val="both"/>
        <w:rPr>
          <w:rFonts w:cs="Arial"/>
          <w:szCs w:val="22"/>
        </w:rPr>
      </w:pPr>
    </w:p>
    <w:p w14:paraId="41FC2E7C" w14:textId="77777777" w:rsidR="008A2388" w:rsidRPr="00A161A9" w:rsidRDefault="00D8710E" w:rsidP="00D8710E">
      <w:pPr>
        <w:jc w:val="right"/>
        <w:rPr>
          <w:rFonts w:cs="Arial"/>
        </w:rPr>
      </w:pPr>
      <w:r w:rsidRPr="00A161A9">
        <w:rPr>
          <w:rFonts w:cs="Arial"/>
        </w:rPr>
        <w:object w:dxaOrig="9399" w:dyaOrig="3282" w14:anchorId="41FC2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pt;height:164.05pt" o:ole="">
            <v:imagedata r:id="rId12" o:title=""/>
          </v:shape>
          <o:OLEObject Type="Embed" ProgID="Word.Document.12" ShapeID="_x0000_i1025" DrawAspect="Content" ObjectID="_1624352533" r:id="rId13">
            <o:FieldCodes>\s</o:FieldCodes>
          </o:OLEObject>
        </w:object>
      </w:r>
    </w:p>
    <w:p w14:paraId="41FC2E7D"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i/>
          <w:szCs w:val="22"/>
        </w:rPr>
        <w:t>Concreto premezclado.-</w:t>
      </w:r>
      <w:r w:rsidRPr="00A161A9">
        <w:rPr>
          <w:rFonts w:cs="Arial"/>
          <w:szCs w:val="22"/>
        </w:rPr>
        <w:t xml:space="preserve"> Se puede utilizar alternativamente concreto premezclado siempre y cuando, tanto la planta como el equipo de transporte, satisfagan los requisitos de la especificación ASTM C94 “Specification for ready mixed concrete” y de acuerdo a lo indicado en el inciso 3.2. La selección del proveedor y elección del tipo de concreto en este caso deberá ser aprobado por la supervisión de obra. La documentación que certifique lo siguiente:</w:t>
      </w:r>
    </w:p>
    <w:p w14:paraId="41FC2E7E" w14:textId="77777777" w:rsidR="002B791A" w:rsidRPr="00A161A9" w:rsidRDefault="002B791A" w:rsidP="00E43968">
      <w:pPr>
        <w:pStyle w:val="Textoindependiente3"/>
        <w:spacing w:line="276" w:lineRule="auto"/>
        <w:ind w:left="360"/>
        <w:rPr>
          <w:rFonts w:cs="Arial"/>
          <w:szCs w:val="22"/>
        </w:rPr>
      </w:pPr>
    </w:p>
    <w:p w14:paraId="41FC2E7F" w14:textId="77777777" w:rsidR="002B791A" w:rsidRPr="00A161A9" w:rsidRDefault="002B791A" w:rsidP="00E43968">
      <w:pPr>
        <w:pStyle w:val="Textoindependiente3"/>
        <w:numPr>
          <w:ilvl w:val="0"/>
          <w:numId w:val="3"/>
        </w:numPr>
        <w:tabs>
          <w:tab w:val="num" w:pos="1440"/>
        </w:tabs>
        <w:spacing w:line="276" w:lineRule="auto"/>
        <w:ind w:left="1440"/>
        <w:rPr>
          <w:rFonts w:cs="Arial"/>
          <w:szCs w:val="22"/>
        </w:rPr>
      </w:pPr>
      <w:r w:rsidRPr="00A161A9">
        <w:rPr>
          <w:rFonts w:cs="Arial"/>
          <w:szCs w:val="22"/>
        </w:rPr>
        <w:t>Tipo de concreto</w:t>
      </w:r>
    </w:p>
    <w:p w14:paraId="41FC2E80" w14:textId="77777777" w:rsidR="002B791A" w:rsidRPr="00A161A9" w:rsidRDefault="002B791A" w:rsidP="00E43968">
      <w:pPr>
        <w:pStyle w:val="Textoindependiente3"/>
        <w:numPr>
          <w:ilvl w:val="0"/>
          <w:numId w:val="3"/>
        </w:numPr>
        <w:tabs>
          <w:tab w:val="num" w:pos="1440"/>
        </w:tabs>
        <w:spacing w:line="276" w:lineRule="auto"/>
        <w:ind w:left="1440"/>
        <w:rPr>
          <w:rFonts w:cs="Arial"/>
          <w:szCs w:val="22"/>
        </w:rPr>
      </w:pPr>
      <w:r w:rsidRPr="00A161A9">
        <w:rPr>
          <w:rFonts w:cs="Arial"/>
          <w:szCs w:val="22"/>
        </w:rPr>
        <w:t>Tipo de cemento</w:t>
      </w:r>
    </w:p>
    <w:p w14:paraId="41FC2E81" w14:textId="77777777" w:rsidR="002B791A" w:rsidRPr="00A161A9" w:rsidRDefault="002B791A" w:rsidP="00E43968">
      <w:pPr>
        <w:pStyle w:val="Textoindependiente3"/>
        <w:numPr>
          <w:ilvl w:val="0"/>
          <w:numId w:val="3"/>
        </w:numPr>
        <w:tabs>
          <w:tab w:val="num" w:pos="1440"/>
        </w:tabs>
        <w:spacing w:line="276" w:lineRule="auto"/>
        <w:ind w:left="1440"/>
        <w:rPr>
          <w:rFonts w:cs="Arial"/>
          <w:szCs w:val="22"/>
        </w:rPr>
      </w:pPr>
      <w:r w:rsidRPr="00A161A9">
        <w:rPr>
          <w:rFonts w:cs="Arial"/>
          <w:szCs w:val="22"/>
        </w:rPr>
        <w:t>Cantidad de concreto</w:t>
      </w:r>
    </w:p>
    <w:p w14:paraId="41FC2E82" w14:textId="77777777" w:rsidR="002B791A" w:rsidRPr="00A161A9" w:rsidRDefault="002B791A" w:rsidP="00E43968">
      <w:pPr>
        <w:pStyle w:val="Textoindependiente3"/>
        <w:numPr>
          <w:ilvl w:val="0"/>
          <w:numId w:val="3"/>
        </w:numPr>
        <w:tabs>
          <w:tab w:val="num" w:pos="1440"/>
        </w:tabs>
        <w:spacing w:line="276" w:lineRule="auto"/>
        <w:ind w:left="1440"/>
        <w:rPr>
          <w:rFonts w:cs="Arial"/>
          <w:szCs w:val="22"/>
        </w:rPr>
      </w:pPr>
      <w:r w:rsidRPr="00A161A9">
        <w:rPr>
          <w:rFonts w:cs="Arial"/>
          <w:szCs w:val="22"/>
        </w:rPr>
        <w:t>Hora de salida de planta</w:t>
      </w:r>
    </w:p>
    <w:p w14:paraId="41FC2E83" w14:textId="77777777" w:rsidR="002B791A" w:rsidRPr="00A161A9" w:rsidRDefault="002B791A" w:rsidP="00E43968">
      <w:pPr>
        <w:pStyle w:val="Textoindependiente3"/>
        <w:numPr>
          <w:ilvl w:val="0"/>
          <w:numId w:val="3"/>
        </w:numPr>
        <w:tabs>
          <w:tab w:val="num" w:pos="1440"/>
        </w:tabs>
        <w:spacing w:line="276" w:lineRule="auto"/>
        <w:ind w:left="1440"/>
        <w:rPr>
          <w:rFonts w:cs="Arial"/>
          <w:szCs w:val="22"/>
        </w:rPr>
      </w:pPr>
      <w:r w:rsidRPr="00A161A9">
        <w:rPr>
          <w:rFonts w:cs="Arial"/>
          <w:szCs w:val="22"/>
        </w:rPr>
        <w:t>Hora de inicio de descarga del concreto</w:t>
      </w:r>
    </w:p>
    <w:p w14:paraId="41FC2E84" w14:textId="77777777" w:rsidR="002B791A" w:rsidRPr="00A161A9" w:rsidRDefault="002B791A" w:rsidP="00E43968">
      <w:pPr>
        <w:pStyle w:val="Textoindependiente3"/>
        <w:numPr>
          <w:ilvl w:val="0"/>
          <w:numId w:val="3"/>
        </w:numPr>
        <w:tabs>
          <w:tab w:val="num" w:pos="1440"/>
        </w:tabs>
        <w:spacing w:line="276" w:lineRule="auto"/>
        <w:ind w:left="1440"/>
        <w:rPr>
          <w:rFonts w:cs="Arial"/>
          <w:szCs w:val="22"/>
        </w:rPr>
      </w:pPr>
      <w:r w:rsidRPr="00A161A9">
        <w:rPr>
          <w:rFonts w:cs="Arial"/>
          <w:szCs w:val="22"/>
        </w:rPr>
        <w:t>Revenimiento</w:t>
      </w:r>
    </w:p>
    <w:p w14:paraId="41FC2E85" w14:textId="77777777" w:rsidR="002B791A" w:rsidRPr="00A161A9" w:rsidRDefault="002B791A" w:rsidP="00E43968">
      <w:pPr>
        <w:pStyle w:val="Textoindependiente3"/>
        <w:numPr>
          <w:ilvl w:val="0"/>
          <w:numId w:val="3"/>
        </w:numPr>
        <w:tabs>
          <w:tab w:val="num" w:pos="1440"/>
        </w:tabs>
        <w:spacing w:line="276" w:lineRule="auto"/>
        <w:ind w:left="1440"/>
        <w:rPr>
          <w:rFonts w:cs="Arial"/>
          <w:szCs w:val="22"/>
        </w:rPr>
      </w:pPr>
      <w:r w:rsidRPr="00A161A9">
        <w:rPr>
          <w:rFonts w:cs="Arial"/>
          <w:szCs w:val="22"/>
        </w:rPr>
        <w:t>Tamaño máximo del agregado</w:t>
      </w:r>
    </w:p>
    <w:p w14:paraId="41FC2E86" w14:textId="77777777" w:rsidR="002B791A" w:rsidRPr="00A161A9" w:rsidRDefault="002B791A" w:rsidP="00E43968">
      <w:pPr>
        <w:spacing w:line="276" w:lineRule="auto"/>
        <w:jc w:val="both"/>
        <w:rPr>
          <w:rFonts w:cs="Arial"/>
          <w:szCs w:val="22"/>
        </w:rPr>
      </w:pPr>
    </w:p>
    <w:p w14:paraId="41FC2E87" w14:textId="77777777" w:rsidR="002B791A" w:rsidRPr="00A161A9" w:rsidRDefault="002B791A" w:rsidP="00E43968">
      <w:pPr>
        <w:spacing w:line="276" w:lineRule="auto"/>
        <w:ind w:left="1080"/>
        <w:jc w:val="both"/>
        <w:rPr>
          <w:rFonts w:cs="Arial"/>
          <w:szCs w:val="22"/>
        </w:rPr>
      </w:pPr>
      <w:r w:rsidRPr="00A161A9">
        <w:rPr>
          <w:rFonts w:cs="Arial"/>
          <w:szCs w:val="22"/>
        </w:rPr>
        <w:t>Las entregas de concreto para un mismo colado deberán ser hechas de manera que no transcurra más de media hora entre dos sucesivas. El concreto se entregará y descargará en la obra antes de una hora después de mezclar el cemento con agua, para concreto normal, y para concreto de resistencia rápida será de 40 minutos.</w:t>
      </w:r>
    </w:p>
    <w:p w14:paraId="41FC2E88" w14:textId="77777777" w:rsidR="002B791A" w:rsidRPr="00A161A9" w:rsidRDefault="002B791A" w:rsidP="00E43968">
      <w:pPr>
        <w:spacing w:line="276" w:lineRule="auto"/>
        <w:jc w:val="both"/>
        <w:rPr>
          <w:rFonts w:cs="Arial"/>
          <w:szCs w:val="22"/>
        </w:rPr>
      </w:pPr>
    </w:p>
    <w:p w14:paraId="41FC2E89" w14:textId="77777777" w:rsidR="002B791A" w:rsidRPr="00A161A9" w:rsidRDefault="002B791A" w:rsidP="00E43968">
      <w:pPr>
        <w:spacing w:line="276" w:lineRule="auto"/>
        <w:ind w:left="1080"/>
        <w:jc w:val="both"/>
        <w:rPr>
          <w:rFonts w:cs="Arial"/>
          <w:szCs w:val="22"/>
        </w:rPr>
      </w:pPr>
      <w:r w:rsidRPr="00A161A9">
        <w:rPr>
          <w:rFonts w:cs="Arial"/>
          <w:szCs w:val="22"/>
        </w:rPr>
        <w:t>Si al llegar a la obra el tiempo de revoltura hubiera expirado o el revenimiento señalado no satisface lo requerido, la carga será desechada.</w:t>
      </w:r>
    </w:p>
    <w:p w14:paraId="41FC2E8A" w14:textId="77777777" w:rsidR="002B791A" w:rsidRPr="00A161A9" w:rsidRDefault="002B791A" w:rsidP="00E43968">
      <w:pPr>
        <w:spacing w:line="276" w:lineRule="auto"/>
        <w:jc w:val="both"/>
        <w:rPr>
          <w:rFonts w:cs="Arial"/>
          <w:szCs w:val="22"/>
        </w:rPr>
      </w:pPr>
    </w:p>
    <w:p w14:paraId="41FC2E8B" w14:textId="77777777" w:rsidR="002B791A" w:rsidRPr="00A161A9" w:rsidRDefault="002B791A" w:rsidP="00E43968">
      <w:pPr>
        <w:spacing w:line="276" w:lineRule="auto"/>
        <w:ind w:left="1080"/>
        <w:jc w:val="both"/>
        <w:rPr>
          <w:rFonts w:cs="Arial"/>
          <w:szCs w:val="22"/>
        </w:rPr>
      </w:pPr>
      <w:r w:rsidRPr="00A161A9">
        <w:rPr>
          <w:rFonts w:cs="Arial"/>
          <w:szCs w:val="22"/>
        </w:rPr>
        <w:t>El control y pruebas de laboratorio se dejarán a consideración de la supervisión de obra.</w:t>
      </w:r>
    </w:p>
    <w:p w14:paraId="41FC2E8C" w14:textId="77777777" w:rsidR="002B791A" w:rsidRPr="00A161A9" w:rsidRDefault="002B791A" w:rsidP="00E43968">
      <w:pPr>
        <w:spacing w:line="276" w:lineRule="auto"/>
        <w:jc w:val="both"/>
        <w:rPr>
          <w:rFonts w:cs="Arial"/>
          <w:szCs w:val="22"/>
        </w:rPr>
      </w:pPr>
    </w:p>
    <w:p w14:paraId="41FC2E8D"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i/>
          <w:szCs w:val="22"/>
        </w:rPr>
        <w:t>Revenimientos.-</w:t>
      </w:r>
      <w:r w:rsidRPr="00A161A9">
        <w:rPr>
          <w:rFonts w:cs="Arial"/>
          <w:szCs w:val="22"/>
        </w:rPr>
        <w:t xml:space="preserve"> En elementos con altura de colocado mayor de 2.5m, no se permitirán revenimientos mayores de </w:t>
      </w:r>
      <w:smartTag w:uri="urn:schemas-microsoft-com:office:smarttags" w:element="metricconverter">
        <w:smartTagPr>
          <w:attr w:name="ProductID" w:val="11 a"/>
        </w:smartTagPr>
        <w:r w:rsidRPr="00A161A9">
          <w:rPr>
            <w:rFonts w:cs="Arial"/>
            <w:szCs w:val="22"/>
          </w:rPr>
          <w:t>11 a</w:t>
        </w:r>
      </w:smartTag>
      <w:r w:rsidRPr="00A161A9">
        <w:rPr>
          <w:rFonts w:cs="Arial"/>
          <w:szCs w:val="22"/>
        </w:rPr>
        <w:t xml:space="preserve"> 12cm.</w:t>
      </w:r>
    </w:p>
    <w:p w14:paraId="41FC2E8E" w14:textId="77777777" w:rsidR="002B791A" w:rsidRPr="00A161A9" w:rsidRDefault="002B791A" w:rsidP="00E43968">
      <w:pPr>
        <w:pStyle w:val="Textoindependiente3"/>
        <w:spacing w:line="276" w:lineRule="auto"/>
        <w:rPr>
          <w:rFonts w:cs="Arial"/>
          <w:szCs w:val="22"/>
        </w:rPr>
      </w:pPr>
    </w:p>
    <w:p w14:paraId="41FC2E8F" w14:textId="77777777" w:rsidR="002B791A" w:rsidRPr="00A161A9" w:rsidRDefault="002B791A" w:rsidP="00E43968">
      <w:pPr>
        <w:pStyle w:val="Textoindependiente3"/>
        <w:spacing w:line="276" w:lineRule="auto"/>
        <w:ind w:left="1080"/>
        <w:rPr>
          <w:rFonts w:cs="Arial"/>
          <w:szCs w:val="22"/>
        </w:rPr>
      </w:pPr>
      <w:r w:rsidRPr="00A161A9">
        <w:rPr>
          <w:rFonts w:cs="Arial"/>
          <w:szCs w:val="22"/>
        </w:rPr>
        <w:t>Cuando la facilidad de colado lo amerite o el empleo de vibradores especiales lo justifique, el supervisor de obra podrá utilizar otros revenimientos.</w:t>
      </w:r>
    </w:p>
    <w:p w14:paraId="41FC2E90" w14:textId="77777777" w:rsidR="002B791A" w:rsidRPr="00A161A9" w:rsidRDefault="002B791A" w:rsidP="00E43968">
      <w:pPr>
        <w:spacing w:line="276" w:lineRule="auto"/>
        <w:jc w:val="both"/>
        <w:rPr>
          <w:rFonts w:cs="Arial"/>
          <w:szCs w:val="22"/>
        </w:rPr>
      </w:pPr>
    </w:p>
    <w:p w14:paraId="41FC2E91" w14:textId="77777777" w:rsidR="002B791A" w:rsidRPr="00A161A9" w:rsidRDefault="008A2388" w:rsidP="00E43968">
      <w:pPr>
        <w:pStyle w:val="Textoindependiente3"/>
        <w:numPr>
          <w:ilvl w:val="1"/>
          <w:numId w:val="1"/>
        </w:numPr>
        <w:spacing w:line="276" w:lineRule="auto"/>
        <w:rPr>
          <w:rFonts w:cs="Arial"/>
          <w:i/>
          <w:szCs w:val="22"/>
        </w:rPr>
      </w:pPr>
      <w:r w:rsidRPr="00A161A9">
        <w:rPr>
          <w:rFonts w:cs="Arial"/>
          <w:i/>
          <w:szCs w:val="22"/>
        </w:rPr>
        <w:t>Colocación</w:t>
      </w:r>
      <w:r w:rsidR="002B791A" w:rsidRPr="00A161A9">
        <w:rPr>
          <w:rFonts w:cs="Arial"/>
          <w:i/>
          <w:szCs w:val="22"/>
        </w:rPr>
        <w:t xml:space="preserve"> del Concreto</w:t>
      </w:r>
    </w:p>
    <w:p w14:paraId="41FC2E92" w14:textId="77777777" w:rsidR="002B791A" w:rsidRPr="00A161A9" w:rsidRDefault="002B791A" w:rsidP="00E43968">
      <w:pPr>
        <w:pStyle w:val="Textoindependiente3"/>
        <w:spacing w:line="276" w:lineRule="auto"/>
        <w:rPr>
          <w:rFonts w:cs="Arial"/>
          <w:szCs w:val="22"/>
        </w:rPr>
      </w:pPr>
    </w:p>
    <w:p w14:paraId="41FC2E93"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Vaciado.-</w:t>
      </w:r>
      <w:r w:rsidRPr="00A161A9">
        <w:rPr>
          <w:rFonts w:cs="Arial"/>
          <w:szCs w:val="22"/>
        </w:rPr>
        <w:t xml:space="preserve">  El contratista dará aviso a la supervisión de obra, por lo menos con 24 horas de anticipación al momento de iniciar el colado, esto para que esté presente en el sitio en el momento de la actividad.</w:t>
      </w:r>
    </w:p>
    <w:p w14:paraId="41FC2E94" w14:textId="77777777" w:rsidR="002B791A" w:rsidRPr="00A161A9" w:rsidRDefault="002B791A" w:rsidP="00E43968">
      <w:pPr>
        <w:spacing w:line="276" w:lineRule="auto"/>
        <w:ind w:left="720"/>
        <w:jc w:val="both"/>
        <w:rPr>
          <w:rFonts w:cs="Arial"/>
          <w:szCs w:val="22"/>
        </w:rPr>
      </w:pPr>
    </w:p>
    <w:p w14:paraId="41FC2E95" w14:textId="77777777" w:rsidR="002B791A" w:rsidRPr="00A161A9" w:rsidRDefault="002B791A" w:rsidP="00E43968">
      <w:pPr>
        <w:spacing w:line="276" w:lineRule="auto"/>
        <w:ind w:left="1701"/>
        <w:jc w:val="both"/>
        <w:rPr>
          <w:rFonts w:cs="Arial"/>
          <w:szCs w:val="22"/>
        </w:rPr>
      </w:pPr>
      <w:r w:rsidRPr="00A161A9">
        <w:rPr>
          <w:rFonts w:cs="Arial"/>
          <w:szCs w:val="22"/>
        </w:rPr>
        <w:t>En colados en superficies grandes o no confinadas, se iniciará la colocación del concreto por el perímetro.</w:t>
      </w:r>
    </w:p>
    <w:p w14:paraId="41FC2E96" w14:textId="77777777" w:rsidR="002B791A" w:rsidRPr="00A161A9" w:rsidRDefault="002B791A" w:rsidP="00E43968">
      <w:pPr>
        <w:spacing w:line="276" w:lineRule="auto"/>
        <w:ind w:left="1701"/>
        <w:jc w:val="both"/>
        <w:rPr>
          <w:rFonts w:cs="Arial"/>
          <w:szCs w:val="22"/>
        </w:rPr>
      </w:pPr>
    </w:p>
    <w:p w14:paraId="41FC2E97" w14:textId="77777777" w:rsidR="002B791A" w:rsidRPr="00A161A9" w:rsidRDefault="002B791A" w:rsidP="00E43968">
      <w:pPr>
        <w:spacing w:line="276" w:lineRule="auto"/>
        <w:ind w:left="1701"/>
        <w:jc w:val="both"/>
        <w:rPr>
          <w:rFonts w:cs="Arial"/>
          <w:szCs w:val="22"/>
        </w:rPr>
      </w:pPr>
      <w:r w:rsidRPr="00A161A9">
        <w:rPr>
          <w:rFonts w:cs="Arial"/>
          <w:szCs w:val="22"/>
        </w:rPr>
        <w:t>En el caso de muros y trabes, se empezará colocando el concreto en los extremos de la sección respectiva y progresando hacia el centro.  En todos los casos el procedimiento evitará la acumulación de agua en las esquinas o en bolsas próximas a la cimbra.</w:t>
      </w:r>
    </w:p>
    <w:p w14:paraId="41FC2E98" w14:textId="77777777" w:rsidR="002B791A" w:rsidRPr="00A161A9" w:rsidRDefault="002B791A" w:rsidP="00E43968">
      <w:pPr>
        <w:spacing w:line="276" w:lineRule="auto"/>
        <w:ind w:left="1701"/>
        <w:jc w:val="both"/>
        <w:rPr>
          <w:rFonts w:cs="Arial"/>
          <w:szCs w:val="22"/>
        </w:rPr>
      </w:pPr>
    </w:p>
    <w:p w14:paraId="41FC2E99" w14:textId="77777777" w:rsidR="002B791A" w:rsidRPr="00A161A9" w:rsidRDefault="002B791A" w:rsidP="00E43968">
      <w:pPr>
        <w:spacing w:line="276" w:lineRule="auto"/>
        <w:ind w:left="1701"/>
        <w:jc w:val="both"/>
        <w:rPr>
          <w:rFonts w:cs="Arial"/>
          <w:szCs w:val="22"/>
        </w:rPr>
      </w:pPr>
      <w:r w:rsidRPr="00A161A9">
        <w:rPr>
          <w:rFonts w:cs="Arial"/>
          <w:szCs w:val="22"/>
        </w:rPr>
        <w:t>El colado se efectuará con una rapidez tal que el concreto esté en todo momento trabajable y fluya fácilmente en los espacios entre varillas del refuerzo.</w:t>
      </w:r>
    </w:p>
    <w:p w14:paraId="41FC2E9A" w14:textId="77777777" w:rsidR="002B791A" w:rsidRPr="00A161A9" w:rsidRDefault="002B791A" w:rsidP="00E43968">
      <w:pPr>
        <w:spacing w:line="276" w:lineRule="auto"/>
        <w:ind w:left="1440"/>
        <w:jc w:val="both"/>
        <w:rPr>
          <w:rFonts w:cs="Arial"/>
          <w:szCs w:val="22"/>
        </w:rPr>
      </w:pPr>
    </w:p>
    <w:p w14:paraId="41FC2E9B" w14:textId="77777777" w:rsidR="002B791A" w:rsidRPr="00A161A9" w:rsidRDefault="002B791A" w:rsidP="00E43968">
      <w:pPr>
        <w:spacing w:line="276" w:lineRule="auto"/>
        <w:ind w:left="1701"/>
        <w:jc w:val="both"/>
        <w:rPr>
          <w:rFonts w:cs="Arial"/>
          <w:szCs w:val="22"/>
        </w:rPr>
      </w:pPr>
      <w:r w:rsidRPr="00A161A9">
        <w:rPr>
          <w:rFonts w:cs="Arial"/>
          <w:szCs w:val="22"/>
        </w:rPr>
        <w:t>La capacidad del equipo y personal de colocación serán tales que el colado se mantenga activo en todo momento y libre de juntas frías. No se permitirá que el concreto caiga directamente desde una altura mayor de 1.20m; cuando se requieran alturas mayores se usarán embudos u otros métodos.</w:t>
      </w:r>
    </w:p>
    <w:p w14:paraId="41FC2E9C" w14:textId="77777777" w:rsidR="00032734" w:rsidRPr="00A161A9" w:rsidRDefault="00032734" w:rsidP="00E43968">
      <w:pPr>
        <w:spacing w:line="276" w:lineRule="auto"/>
        <w:ind w:left="1701"/>
        <w:jc w:val="both"/>
        <w:rPr>
          <w:rFonts w:cs="Arial"/>
          <w:szCs w:val="22"/>
        </w:rPr>
      </w:pPr>
    </w:p>
    <w:p w14:paraId="41FC2E9D" w14:textId="77777777" w:rsidR="002B791A" w:rsidRPr="00A161A9" w:rsidRDefault="002B791A" w:rsidP="00E43968">
      <w:pPr>
        <w:spacing w:line="276" w:lineRule="auto"/>
        <w:ind w:left="1701"/>
        <w:jc w:val="both"/>
        <w:rPr>
          <w:rFonts w:cs="Arial"/>
          <w:szCs w:val="22"/>
        </w:rPr>
      </w:pPr>
      <w:r w:rsidRPr="00A161A9">
        <w:rPr>
          <w:rFonts w:cs="Arial"/>
          <w:szCs w:val="22"/>
        </w:rPr>
        <w:t>Cuando se presente el caso de juntas de construcción, éstas se harán donde lo indiquen los planos y de acuerdo a especificaciones.  Las capas deben ser horizontales, no mayores de 45cm, evitándose hacer fluir el concreto de un lado a otro.</w:t>
      </w:r>
    </w:p>
    <w:p w14:paraId="41FC2E9E" w14:textId="77777777" w:rsidR="002B791A" w:rsidRPr="00A161A9" w:rsidRDefault="002B791A" w:rsidP="00E43968">
      <w:pPr>
        <w:spacing w:line="276" w:lineRule="auto"/>
        <w:ind w:left="1440"/>
        <w:jc w:val="both"/>
        <w:rPr>
          <w:rFonts w:cs="Arial"/>
          <w:szCs w:val="22"/>
        </w:rPr>
      </w:pPr>
    </w:p>
    <w:p w14:paraId="41FC2E9F" w14:textId="77777777" w:rsidR="002B791A" w:rsidRPr="00A161A9" w:rsidRDefault="002B791A" w:rsidP="00E43968">
      <w:pPr>
        <w:spacing w:line="276" w:lineRule="auto"/>
        <w:ind w:left="1701"/>
        <w:jc w:val="both"/>
        <w:rPr>
          <w:rFonts w:cs="Arial"/>
          <w:szCs w:val="22"/>
        </w:rPr>
      </w:pPr>
      <w:r w:rsidRPr="00A161A9">
        <w:rPr>
          <w:rFonts w:cs="Arial"/>
          <w:szCs w:val="22"/>
        </w:rPr>
        <w:t>En caso de lluvia, el colado se podrá realizar siempre y cuando se proteja esta área, en caso de que se presente la lluvia durante el colado, deberán protegerse convenientemente las superficies de concreto fresco.</w:t>
      </w:r>
    </w:p>
    <w:p w14:paraId="41FC2EA0" w14:textId="77777777" w:rsidR="002B791A" w:rsidRPr="00A161A9" w:rsidRDefault="002B791A" w:rsidP="00E43968">
      <w:pPr>
        <w:spacing w:line="276" w:lineRule="auto"/>
        <w:ind w:left="261"/>
        <w:jc w:val="both"/>
        <w:rPr>
          <w:rFonts w:cs="Arial"/>
          <w:szCs w:val="22"/>
        </w:rPr>
      </w:pPr>
    </w:p>
    <w:p w14:paraId="41FC2EA1" w14:textId="77777777" w:rsidR="002B791A" w:rsidRPr="00A161A9" w:rsidRDefault="002B791A" w:rsidP="00E43968">
      <w:pPr>
        <w:spacing w:line="276" w:lineRule="auto"/>
        <w:ind w:left="1701"/>
        <w:jc w:val="both"/>
        <w:rPr>
          <w:rFonts w:cs="Arial"/>
          <w:szCs w:val="22"/>
        </w:rPr>
      </w:pPr>
      <w:r w:rsidRPr="00A161A9">
        <w:rPr>
          <w:rFonts w:cs="Arial"/>
          <w:szCs w:val="22"/>
        </w:rPr>
        <w:t>Cuando se utilicen canalones serán de metal o recubrimiento metálico, con una pendiente 1:3.</w:t>
      </w:r>
    </w:p>
    <w:p w14:paraId="41FC2EA2" w14:textId="77777777" w:rsidR="002B791A" w:rsidRPr="00A161A9" w:rsidRDefault="002B791A" w:rsidP="00E43968">
      <w:pPr>
        <w:spacing w:line="276" w:lineRule="auto"/>
        <w:ind w:left="261"/>
        <w:jc w:val="both"/>
        <w:rPr>
          <w:rFonts w:cs="Arial"/>
          <w:szCs w:val="22"/>
        </w:rPr>
      </w:pPr>
    </w:p>
    <w:p w14:paraId="41FC2EA3" w14:textId="77777777" w:rsidR="002B791A" w:rsidRPr="00A161A9" w:rsidRDefault="002B791A" w:rsidP="00E43968">
      <w:pPr>
        <w:spacing w:line="276" w:lineRule="auto"/>
        <w:ind w:left="1701"/>
        <w:jc w:val="both"/>
        <w:rPr>
          <w:rFonts w:cs="Arial"/>
          <w:szCs w:val="22"/>
        </w:rPr>
      </w:pPr>
      <w:r w:rsidRPr="00A161A9">
        <w:rPr>
          <w:rFonts w:cs="Arial"/>
          <w:szCs w:val="22"/>
        </w:rPr>
        <w:t xml:space="preserve">Cuando se presente la necesidad de una junta, esta se hará en </w:t>
      </w:r>
      <w:r w:rsidR="008A2388" w:rsidRPr="00A161A9">
        <w:rPr>
          <w:rFonts w:cs="Arial"/>
          <w:szCs w:val="22"/>
        </w:rPr>
        <w:t>plano horizontal o vertical y perpendicular</w:t>
      </w:r>
      <w:r w:rsidRPr="00A161A9">
        <w:rPr>
          <w:rFonts w:cs="Arial"/>
          <w:szCs w:val="22"/>
        </w:rPr>
        <w:t xml:space="preserve"> a una de las direcciones del refuerzo.  Cuando se presente la junta en una parte de la estructura en la cual necesariamente debe ser continua se formará una llave de cortante en el plano de la liga.  Cuando no se indique en los planos, estas se harán centradas y de un tercio de la anchura del elemento estructural, con una altura de un tercio a un medio de su ancho.</w:t>
      </w:r>
    </w:p>
    <w:p w14:paraId="41FC2EA4" w14:textId="77777777" w:rsidR="002B791A" w:rsidRPr="00A161A9" w:rsidRDefault="002B791A" w:rsidP="00E43968">
      <w:pPr>
        <w:spacing w:line="276" w:lineRule="auto"/>
        <w:jc w:val="both"/>
        <w:rPr>
          <w:rFonts w:cs="Arial"/>
          <w:szCs w:val="22"/>
        </w:rPr>
      </w:pPr>
    </w:p>
    <w:p w14:paraId="41FC2EA5"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Vibrado.-</w:t>
      </w:r>
      <w:r w:rsidRPr="00A161A9">
        <w:rPr>
          <w:rFonts w:cs="Arial"/>
          <w:szCs w:val="22"/>
        </w:rPr>
        <w:t xml:space="preserve"> Todo colado de concreto se compactará por vibración, se picará y moverá con herramienta adecuada haciéndolo fluir completamente alrededor del refuerzo, de elementos empotrados, hacia las esquinas y lugares remotos de la cimbra para que de esta manera se eliminen bolsas de aire o aglomeraciones de agregado grueso.</w:t>
      </w:r>
    </w:p>
    <w:p w14:paraId="41FC2EA6" w14:textId="77777777" w:rsidR="002B791A" w:rsidRPr="00A161A9" w:rsidRDefault="002B791A" w:rsidP="00E43968">
      <w:pPr>
        <w:pStyle w:val="Textoindependiente3"/>
        <w:spacing w:line="276" w:lineRule="auto"/>
        <w:rPr>
          <w:rFonts w:cs="Arial"/>
          <w:szCs w:val="22"/>
        </w:rPr>
      </w:pPr>
    </w:p>
    <w:p w14:paraId="41FC2EA7" w14:textId="77777777" w:rsidR="002B791A" w:rsidRPr="00A161A9" w:rsidRDefault="002B791A" w:rsidP="00E43968">
      <w:pPr>
        <w:pStyle w:val="Textoindependiente3"/>
        <w:spacing w:line="276" w:lineRule="auto"/>
        <w:ind w:left="1701"/>
        <w:rPr>
          <w:rFonts w:cs="Arial"/>
          <w:szCs w:val="22"/>
        </w:rPr>
      </w:pPr>
      <w:r w:rsidRPr="00A161A9">
        <w:rPr>
          <w:rFonts w:cs="Arial"/>
          <w:szCs w:val="22"/>
        </w:rPr>
        <w:t xml:space="preserve">Los vibradores se utilizarán programadamente y bajo supervisión, insertándolos sucesivamente en lugares que no tengan separadores mayores al rango de </w:t>
      </w:r>
      <w:smartTag w:uri="urn:schemas-microsoft-com:office:smarttags" w:element="metricconverter">
        <w:smartTagPr>
          <w:attr w:name="ProductID" w:val="50 a"/>
        </w:smartTagPr>
        <w:r w:rsidRPr="00A161A9">
          <w:rPr>
            <w:rFonts w:cs="Arial"/>
            <w:szCs w:val="22"/>
          </w:rPr>
          <w:t>50 a</w:t>
        </w:r>
      </w:smartTag>
      <w:r w:rsidRPr="00A161A9">
        <w:rPr>
          <w:rFonts w:cs="Arial"/>
          <w:szCs w:val="22"/>
        </w:rPr>
        <w:t xml:space="preserve"> 75cm durante un tiempo suficiente el cual garantice evitar segregaciones. Se recomienda un tiempo de inserción de </w:t>
      </w:r>
      <w:smartTag w:uri="urn:schemas-microsoft-com:office:smarttags" w:element="metricconverter">
        <w:smartTagPr>
          <w:attr w:name="ProductID" w:val="5 a"/>
        </w:smartTagPr>
        <w:r w:rsidRPr="00A161A9">
          <w:rPr>
            <w:rFonts w:cs="Arial"/>
            <w:szCs w:val="22"/>
          </w:rPr>
          <w:t>5 a</w:t>
        </w:r>
      </w:smartTag>
      <w:r w:rsidRPr="00A161A9">
        <w:rPr>
          <w:rFonts w:cs="Arial"/>
          <w:szCs w:val="22"/>
        </w:rPr>
        <w:t xml:space="preserve"> 15 seg.  La vibración debe ser transmitida directamente al concreto y no a través del refuerzo, cimbra u otro método.</w:t>
      </w:r>
    </w:p>
    <w:p w14:paraId="41FC2EA8" w14:textId="77777777" w:rsidR="002B791A" w:rsidRPr="00A161A9" w:rsidRDefault="002B791A" w:rsidP="00E43968">
      <w:pPr>
        <w:pStyle w:val="Textoindependiente3"/>
        <w:spacing w:line="276" w:lineRule="auto"/>
        <w:ind w:left="1701"/>
        <w:rPr>
          <w:rFonts w:cs="Arial"/>
          <w:szCs w:val="22"/>
        </w:rPr>
      </w:pPr>
    </w:p>
    <w:p w14:paraId="41FC2EA9" w14:textId="77777777" w:rsidR="002B791A" w:rsidRPr="00A161A9" w:rsidRDefault="002B791A" w:rsidP="00E43968">
      <w:pPr>
        <w:pStyle w:val="Textoindependiente3"/>
        <w:spacing w:line="276" w:lineRule="auto"/>
        <w:ind w:left="1701"/>
        <w:rPr>
          <w:rFonts w:cs="Arial"/>
          <w:szCs w:val="22"/>
        </w:rPr>
      </w:pPr>
      <w:r w:rsidRPr="00A161A9">
        <w:rPr>
          <w:rFonts w:cs="Arial"/>
          <w:szCs w:val="22"/>
        </w:rPr>
        <w:t>La cabeza del vibrador se introducirá verticalmente, sin remover con ellos el concreto; no se permitirá aplicarlo horizontalmente.</w:t>
      </w:r>
    </w:p>
    <w:p w14:paraId="41FC2EAA" w14:textId="77777777" w:rsidR="002B791A" w:rsidRPr="00A161A9" w:rsidRDefault="002B791A" w:rsidP="00E43968">
      <w:pPr>
        <w:pStyle w:val="Textoindependiente3"/>
        <w:spacing w:line="276" w:lineRule="auto"/>
        <w:rPr>
          <w:rFonts w:cs="Arial"/>
          <w:szCs w:val="22"/>
        </w:rPr>
      </w:pPr>
    </w:p>
    <w:p w14:paraId="41FC2EAB" w14:textId="77777777" w:rsidR="002B791A" w:rsidRPr="00A161A9" w:rsidRDefault="002B791A" w:rsidP="00E43968">
      <w:pPr>
        <w:pStyle w:val="Textoindependiente3"/>
        <w:numPr>
          <w:ilvl w:val="2"/>
          <w:numId w:val="1"/>
        </w:numPr>
        <w:spacing w:line="276" w:lineRule="auto"/>
        <w:rPr>
          <w:rFonts w:cs="Arial"/>
          <w:szCs w:val="22"/>
        </w:rPr>
      </w:pPr>
      <w:r w:rsidRPr="00A161A9">
        <w:rPr>
          <w:rFonts w:cs="Arial"/>
          <w:i/>
          <w:szCs w:val="22"/>
        </w:rPr>
        <w:t>Curado y protección.-</w:t>
      </w:r>
      <w:r w:rsidRPr="00A161A9">
        <w:rPr>
          <w:rFonts w:cs="Arial"/>
          <w:szCs w:val="22"/>
        </w:rPr>
        <w:t xml:space="preserve">  En toda estructura el concreto fabricado con cemento tipo I se mantendrá en condiciones de humedad y protegido según lo apruebe la supervisión, por lo menos los primeros 7 días después de su colocación, y en concreto alta resistencia (tipo III) será mantenido en forma durante tres días por lo menos, para fines de curado para cualquier tipo de concreto, se empleará un compuesto de curado con membrana para conseguir la humedad.  El compuesto utilizado se ajustará a la norma ASTM C 309 y de acuerdo a la información del fabricante.</w:t>
      </w:r>
    </w:p>
    <w:p w14:paraId="41FC2EAC" w14:textId="77777777" w:rsidR="002B791A" w:rsidRPr="00A161A9" w:rsidRDefault="002B791A" w:rsidP="00E43968">
      <w:pPr>
        <w:spacing w:line="276" w:lineRule="auto"/>
        <w:ind w:left="1701"/>
        <w:jc w:val="both"/>
        <w:rPr>
          <w:rFonts w:cs="Arial"/>
          <w:szCs w:val="22"/>
        </w:rPr>
      </w:pPr>
      <w:r w:rsidRPr="00A161A9">
        <w:rPr>
          <w:rFonts w:cs="Arial"/>
          <w:szCs w:val="22"/>
        </w:rPr>
        <w:t>Durante el período del curado y fraguado, el concreto deberá ser protegido de influencias dañinas como esfuerzos, golpes, de la lluvia, agua, corriente, etc.</w:t>
      </w:r>
    </w:p>
    <w:p w14:paraId="41FC2EAD" w14:textId="77777777" w:rsidR="002B791A" w:rsidRPr="00A161A9" w:rsidRDefault="002B791A" w:rsidP="00E43968">
      <w:pPr>
        <w:spacing w:line="276" w:lineRule="auto"/>
        <w:ind w:left="261"/>
        <w:jc w:val="both"/>
        <w:rPr>
          <w:rFonts w:cs="Arial"/>
          <w:szCs w:val="22"/>
        </w:rPr>
      </w:pPr>
    </w:p>
    <w:p w14:paraId="41FC2EAE" w14:textId="77777777" w:rsidR="002B791A" w:rsidRPr="00A161A9" w:rsidRDefault="002B791A" w:rsidP="00E43968">
      <w:pPr>
        <w:spacing w:line="276" w:lineRule="auto"/>
        <w:ind w:left="1701"/>
        <w:jc w:val="both"/>
        <w:rPr>
          <w:rFonts w:cs="Arial"/>
          <w:szCs w:val="22"/>
        </w:rPr>
      </w:pPr>
      <w:r w:rsidRPr="00A161A9">
        <w:rPr>
          <w:rFonts w:cs="Arial"/>
          <w:szCs w:val="22"/>
        </w:rPr>
        <w:t>No se iniciará ningún curado a vapor, hasta después de dos horas como mínimo de terminado el colado.  El ascenso de temperatura no</w:t>
      </w:r>
      <w:r w:rsidRPr="00A161A9">
        <w:rPr>
          <w:rFonts w:cs="Arial"/>
          <w:b/>
          <w:bCs/>
          <w:szCs w:val="22"/>
        </w:rPr>
        <w:t xml:space="preserve"> </w:t>
      </w:r>
      <w:r w:rsidRPr="00A161A9">
        <w:rPr>
          <w:rFonts w:cs="Arial"/>
          <w:szCs w:val="22"/>
        </w:rPr>
        <w:t>será mayor de 20</w:t>
      </w:r>
      <w:r w:rsidRPr="00A161A9">
        <w:rPr>
          <w:rFonts w:cs="Arial"/>
          <w:szCs w:val="22"/>
          <w:vertAlign w:val="superscript"/>
        </w:rPr>
        <w:t>o</w:t>
      </w:r>
      <w:r w:rsidRPr="00A161A9">
        <w:rPr>
          <w:rFonts w:cs="Arial"/>
          <w:szCs w:val="22"/>
        </w:rPr>
        <w:t>C por hora, procurando mantener la temperatura entre 60</w:t>
      </w:r>
      <w:r w:rsidRPr="00A161A9">
        <w:rPr>
          <w:rFonts w:cs="Arial"/>
          <w:szCs w:val="22"/>
          <w:vertAlign w:val="superscript"/>
        </w:rPr>
        <w:t>o</w:t>
      </w:r>
      <w:r w:rsidRPr="00A161A9">
        <w:rPr>
          <w:rFonts w:cs="Arial"/>
          <w:szCs w:val="22"/>
        </w:rPr>
        <w:t>C y 75</w:t>
      </w:r>
      <w:r w:rsidRPr="00A161A9">
        <w:rPr>
          <w:rFonts w:cs="Arial"/>
          <w:szCs w:val="22"/>
          <w:vertAlign w:val="superscript"/>
        </w:rPr>
        <w:t>o</w:t>
      </w:r>
      <w:r w:rsidRPr="00A161A9">
        <w:rPr>
          <w:rFonts w:cs="Arial"/>
          <w:szCs w:val="22"/>
        </w:rPr>
        <w:t>C, durante un lapso de 6 horas.  El descenso de temperatura, una vez terminado el curado no será menor de 30</w:t>
      </w:r>
      <w:r w:rsidRPr="00A161A9">
        <w:rPr>
          <w:rFonts w:cs="Arial"/>
          <w:szCs w:val="22"/>
          <w:vertAlign w:val="superscript"/>
        </w:rPr>
        <w:t>o</w:t>
      </w:r>
      <w:r w:rsidRPr="00A161A9">
        <w:rPr>
          <w:rFonts w:cs="Arial"/>
          <w:szCs w:val="22"/>
        </w:rPr>
        <w:t>C por hora. La presión mínima de operación del vapor en la red será de 5 kg/cm</w:t>
      </w:r>
      <w:r w:rsidRPr="00A161A9">
        <w:rPr>
          <w:rFonts w:cs="Arial"/>
          <w:szCs w:val="22"/>
          <w:vertAlign w:val="superscript"/>
        </w:rPr>
        <w:t>2</w:t>
      </w:r>
      <w:r w:rsidRPr="00A161A9">
        <w:rPr>
          <w:rFonts w:cs="Arial"/>
          <w:szCs w:val="22"/>
        </w:rPr>
        <w:t>. Para realizar el curado de la losa se recomienda utilizar Poldicur AZ-33 (poldi), curafest blanco (fester) o curafest emulsionado (fester).</w:t>
      </w:r>
    </w:p>
    <w:p w14:paraId="41FC2EAF" w14:textId="77777777" w:rsidR="002B791A" w:rsidRPr="00A161A9" w:rsidRDefault="002B791A" w:rsidP="00E43968">
      <w:pPr>
        <w:spacing w:line="276" w:lineRule="auto"/>
        <w:ind w:left="720"/>
        <w:jc w:val="both"/>
        <w:rPr>
          <w:rFonts w:cs="Arial"/>
          <w:szCs w:val="22"/>
        </w:rPr>
      </w:pPr>
    </w:p>
    <w:p w14:paraId="41FC2EB0" w14:textId="77777777" w:rsidR="002B791A" w:rsidRPr="00A161A9" w:rsidRDefault="002B791A" w:rsidP="00E43968">
      <w:pPr>
        <w:spacing w:line="276" w:lineRule="auto"/>
        <w:ind w:left="1701"/>
        <w:jc w:val="both"/>
        <w:rPr>
          <w:rFonts w:cs="Arial"/>
          <w:szCs w:val="22"/>
        </w:rPr>
      </w:pPr>
      <w:r w:rsidRPr="00A161A9">
        <w:rPr>
          <w:rFonts w:cs="Arial"/>
          <w:szCs w:val="22"/>
        </w:rPr>
        <w:t>La resistencia alcanzada al terminar el curado será:</w:t>
      </w:r>
    </w:p>
    <w:p w14:paraId="41FC2EB1" w14:textId="77777777" w:rsidR="002B791A" w:rsidRPr="00A161A9" w:rsidRDefault="002B791A" w:rsidP="00E43968">
      <w:pPr>
        <w:spacing w:line="276" w:lineRule="auto"/>
        <w:ind w:left="1701"/>
        <w:jc w:val="both"/>
        <w:rPr>
          <w:rFonts w:cs="Arial"/>
          <w:szCs w:val="22"/>
        </w:rPr>
      </w:pPr>
    </w:p>
    <w:p w14:paraId="41FC2EB2" w14:textId="77777777" w:rsidR="002B791A" w:rsidRPr="00A161A9" w:rsidRDefault="002B791A" w:rsidP="00E43968">
      <w:pPr>
        <w:numPr>
          <w:ilvl w:val="0"/>
          <w:numId w:val="2"/>
        </w:numPr>
        <w:tabs>
          <w:tab w:val="clear" w:pos="360"/>
          <w:tab w:val="num" w:pos="621"/>
        </w:tabs>
        <w:spacing w:line="276" w:lineRule="auto"/>
        <w:ind w:left="2061"/>
        <w:jc w:val="both"/>
        <w:rPr>
          <w:rFonts w:cs="Arial"/>
          <w:szCs w:val="22"/>
        </w:rPr>
      </w:pPr>
      <w:r w:rsidRPr="00A161A9">
        <w:rPr>
          <w:rFonts w:cs="Arial"/>
          <w:szCs w:val="22"/>
        </w:rPr>
        <w:t>Con concreto normal el 60% del f’c del concreto</w:t>
      </w:r>
    </w:p>
    <w:p w14:paraId="41FC2EB3" w14:textId="77777777" w:rsidR="002B791A" w:rsidRPr="00A161A9" w:rsidRDefault="002B791A" w:rsidP="00E43968">
      <w:pPr>
        <w:numPr>
          <w:ilvl w:val="0"/>
          <w:numId w:val="2"/>
        </w:numPr>
        <w:tabs>
          <w:tab w:val="clear" w:pos="360"/>
          <w:tab w:val="num" w:pos="621"/>
        </w:tabs>
        <w:spacing w:line="276" w:lineRule="auto"/>
        <w:ind w:left="2061"/>
        <w:jc w:val="both"/>
        <w:rPr>
          <w:rFonts w:cs="Arial"/>
          <w:szCs w:val="22"/>
        </w:rPr>
      </w:pPr>
      <w:r w:rsidRPr="00A161A9">
        <w:rPr>
          <w:rFonts w:cs="Arial"/>
          <w:szCs w:val="22"/>
        </w:rPr>
        <w:t>Con cemento resistencia rápida (RR) el 80% del f’c del concreto</w:t>
      </w:r>
    </w:p>
    <w:p w14:paraId="41FC2EB4" w14:textId="77777777" w:rsidR="002B791A" w:rsidRPr="00A161A9" w:rsidRDefault="002B791A" w:rsidP="00E43968">
      <w:pPr>
        <w:spacing w:line="276" w:lineRule="auto"/>
        <w:ind w:left="1701"/>
        <w:jc w:val="both"/>
        <w:rPr>
          <w:rFonts w:cs="Arial"/>
          <w:szCs w:val="22"/>
        </w:rPr>
      </w:pPr>
    </w:p>
    <w:p w14:paraId="41FC2EB5" w14:textId="77777777" w:rsidR="002B791A" w:rsidRPr="00A161A9" w:rsidRDefault="002B791A" w:rsidP="00E43968">
      <w:pPr>
        <w:spacing w:line="276" w:lineRule="auto"/>
        <w:ind w:left="1701"/>
        <w:jc w:val="both"/>
        <w:rPr>
          <w:rFonts w:cs="Arial"/>
          <w:szCs w:val="22"/>
        </w:rPr>
      </w:pPr>
      <w:r w:rsidRPr="00A161A9">
        <w:rPr>
          <w:rFonts w:cs="Arial"/>
          <w:szCs w:val="22"/>
        </w:rPr>
        <w:t>Una vez terminado el proceso, se seguirá curando el concreto con agua o con algún otro procedimiento establecido.</w:t>
      </w:r>
    </w:p>
    <w:p w14:paraId="41FC2EB6" w14:textId="32D92492" w:rsidR="002B791A" w:rsidRPr="00A161A9" w:rsidRDefault="002B791A" w:rsidP="00E43968">
      <w:pPr>
        <w:spacing w:line="276" w:lineRule="auto"/>
        <w:jc w:val="both"/>
        <w:rPr>
          <w:rFonts w:cs="Arial"/>
          <w:szCs w:val="22"/>
        </w:rPr>
      </w:pPr>
    </w:p>
    <w:p w14:paraId="2C5328CA" w14:textId="77777777" w:rsidR="00B95C63" w:rsidRPr="00A161A9" w:rsidRDefault="00B95C63" w:rsidP="00E43968">
      <w:pPr>
        <w:spacing w:line="276" w:lineRule="auto"/>
        <w:jc w:val="both"/>
        <w:rPr>
          <w:rFonts w:cs="Arial"/>
          <w:szCs w:val="22"/>
        </w:rPr>
      </w:pPr>
    </w:p>
    <w:p w14:paraId="41FC2EB7" w14:textId="77777777" w:rsidR="002B791A" w:rsidRPr="00A161A9" w:rsidRDefault="002B791A" w:rsidP="00E43968">
      <w:pPr>
        <w:numPr>
          <w:ilvl w:val="0"/>
          <w:numId w:val="1"/>
        </w:numPr>
        <w:shd w:val="clear" w:color="auto" w:fill="FFFFFF"/>
        <w:spacing w:line="276" w:lineRule="auto"/>
        <w:jc w:val="both"/>
        <w:rPr>
          <w:rFonts w:cs="Arial"/>
          <w:b/>
          <w:color w:val="000000"/>
          <w:szCs w:val="22"/>
        </w:rPr>
      </w:pPr>
      <w:r w:rsidRPr="00A161A9">
        <w:rPr>
          <w:rFonts w:cs="Arial"/>
          <w:b/>
          <w:color w:val="000000"/>
          <w:szCs w:val="22"/>
        </w:rPr>
        <w:t>PROCESO CONSTRUCTIVO</w:t>
      </w:r>
    </w:p>
    <w:p w14:paraId="41FC2EB8" w14:textId="77777777" w:rsidR="002B791A" w:rsidRPr="00A161A9" w:rsidRDefault="002B791A" w:rsidP="00E43968">
      <w:pPr>
        <w:spacing w:line="276" w:lineRule="auto"/>
        <w:jc w:val="both"/>
        <w:rPr>
          <w:rFonts w:cs="Arial"/>
          <w:szCs w:val="22"/>
        </w:rPr>
      </w:pPr>
    </w:p>
    <w:p w14:paraId="41FC2EB9" w14:textId="77777777" w:rsidR="002B791A" w:rsidRPr="00A161A9" w:rsidRDefault="002B791A" w:rsidP="00E43968">
      <w:pPr>
        <w:pStyle w:val="Textoindependiente3"/>
        <w:numPr>
          <w:ilvl w:val="1"/>
          <w:numId w:val="1"/>
        </w:numPr>
        <w:spacing w:line="276" w:lineRule="auto"/>
        <w:rPr>
          <w:rFonts w:cs="Arial"/>
          <w:iCs/>
          <w:szCs w:val="22"/>
        </w:rPr>
      </w:pPr>
      <w:r w:rsidRPr="00A161A9">
        <w:rPr>
          <w:rFonts w:cs="Arial"/>
          <w:iCs/>
          <w:szCs w:val="22"/>
        </w:rPr>
        <w:t>Rellenos</w:t>
      </w:r>
    </w:p>
    <w:p w14:paraId="41FC2EBA" w14:textId="77777777" w:rsidR="002B791A" w:rsidRPr="00A161A9" w:rsidRDefault="002B791A" w:rsidP="00E43968">
      <w:pPr>
        <w:spacing w:line="276" w:lineRule="auto"/>
        <w:jc w:val="both"/>
        <w:rPr>
          <w:rFonts w:cs="Arial"/>
          <w:szCs w:val="22"/>
        </w:rPr>
      </w:pPr>
    </w:p>
    <w:p w14:paraId="41FC2EBB" w14:textId="77777777" w:rsidR="002B791A" w:rsidRPr="00A161A9" w:rsidRDefault="002B791A" w:rsidP="00E43968">
      <w:pPr>
        <w:spacing w:line="276" w:lineRule="auto"/>
        <w:ind w:left="1080"/>
        <w:jc w:val="both"/>
        <w:rPr>
          <w:rFonts w:cs="Arial"/>
          <w:szCs w:val="22"/>
        </w:rPr>
      </w:pPr>
      <w:r w:rsidRPr="00A161A9">
        <w:rPr>
          <w:rFonts w:cs="Arial"/>
          <w:szCs w:val="22"/>
        </w:rPr>
        <w:t>Las losas de cimentación o plataformas de concreto se apoyarán sobre terreno mejorado, de acuerdo con la granulometría especificada en el inciso 2.2, siguiendo este procedimiento:</w:t>
      </w:r>
    </w:p>
    <w:p w14:paraId="41FC2EBC" w14:textId="77777777" w:rsidR="002B791A" w:rsidRPr="00A161A9" w:rsidRDefault="002B791A" w:rsidP="00E43968">
      <w:pPr>
        <w:spacing w:line="276" w:lineRule="auto"/>
        <w:ind w:left="720"/>
        <w:jc w:val="both"/>
        <w:rPr>
          <w:rFonts w:cs="Arial"/>
          <w:szCs w:val="22"/>
        </w:rPr>
      </w:pPr>
    </w:p>
    <w:p w14:paraId="41FC2EBD" w14:textId="77777777" w:rsidR="002B791A" w:rsidRPr="00A161A9" w:rsidRDefault="002B791A" w:rsidP="00E43968">
      <w:pPr>
        <w:numPr>
          <w:ilvl w:val="0"/>
          <w:numId w:val="5"/>
        </w:numPr>
        <w:tabs>
          <w:tab w:val="num" w:pos="1440"/>
        </w:tabs>
        <w:spacing w:line="276" w:lineRule="auto"/>
        <w:ind w:left="1440"/>
        <w:jc w:val="both"/>
        <w:rPr>
          <w:rFonts w:cs="Arial"/>
          <w:szCs w:val="22"/>
        </w:rPr>
      </w:pPr>
      <w:r w:rsidRPr="00A161A9">
        <w:rPr>
          <w:rFonts w:cs="Arial"/>
          <w:szCs w:val="22"/>
        </w:rPr>
        <w:t>Excavación en caja en el área de proyecto, incluyendo banquetas y a la profundidad especificada. Como recomendación se sugiere 0.6m mínimo, en terrenos de baja resistencia (arcillas o limos blandos) o rellenos heterogéneos y de 0.40m en terrenos uniformes y resistencia media (tepetate).</w:t>
      </w:r>
    </w:p>
    <w:p w14:paraId="41FC2EBE" w14:textId="77777777" w:rsidR="002B791A" w:rsidRPr="00A161A9" w:rsidRDefault="002B791A" w:rsidP="00E43968">
      <w:pPr>
        <w:spacing w:line="276" w:lineRule="auto"/>
        <w:jc w:val="both"/>
        <w:rPr>
          <w:rFonts w:cs="Arial"/>
          <w:szCs w:val="22"/>
        </w:rPr>
      </w:pPr>
    </w:p>
    <w:p w14:paraId="41FC2EBF" w14:textId="77777777" w:rsidR="002B791A" w:rsidRPr="00A161A9" w:rsidRDefault="002B791A" w:rsidP="00E43968">
      <w:pPr>
        <w:numPr>
          <w:ilvl w:val="0"/>
          <w:numId w:val="5"/>
        </w:numPr>
        <w:tabs>
          <w:tab w:val="num" w:pos="1440"/>
        </w:tabs>
        <w:spacing w:line="276" w:lineRule="auto"/>
        <w:ind w:left="1440"/>
        <w:jc w:val="both"/>
        <w:rPr>
          <w:rFonts w:cs="Arial"/>
          <w:szCs w:val="22"/>
        </w:rPr>
      </w:pPr>
      <w:r w:rsidRPr="00A161A9">
        <w:rPr>
          <w:rFonts w:cs="Arial"/>
          <w:szCs w:val="22"/>
        </w:rPr>
        <w:t>Según la recomendación de la mecánica de suelos, en el área de la losa de cimentación y sobre el relleno se colocarán dos capas de 15cm de espesor de grava cementada con un grado de compactación del 90% de su PVSM. Después de concluir estos trabajos se colocará una plantilla de concreto con resistencia especificada f’c = 100kg/cm2, con espesor mínimo de 5cm.</w:t>
      </w:r>
    </w:p>
    <w:p w14:paraId="41FC2EC0" w14:textId="77777777" w:rsidR="002B791A" w:rsidRPr="00A161A9" w:rsidRDefault="002B791A" w:rsidP="00E43968">
      <w:pPr>
        <w:tabs>
          <w:tab w:val="num" w:pos="1440"/>
        </w:tabs>
        <w:spacing w:line="276" w:lineRule="auto"/>
        <w:jc w:val="both"/>
        <w:rPr>
          <w:rFonts w:cs="Arial"/>
          <w:szCs w:val="22"/>
        </w:rPr>
      </w:pPr>
    </w:p>
    <w:p w14:paraId="41FC2EC1" w14:textId="77777777" w:rsidR="002B791A" w:rsidRPr="00A161A9" w:rsidRDefault="002B791A" w:rsidP="00E43968">
      <w:pPr>
        <w:numPr>
          <w:ilvl w:val="0"/>
          <w:numId w:val="5"/>
        </w:numPr>
        <w:tabs>
          <w:tab w:val="num" w:pos="1440"/>
        </w:tabs>
        <w:spacing w:line="276" w:lineRule="auto"/>
        <w:ind w:left="1440"/>
        <w:jc w:val="both"/>
        <w:rPr>
          <w:rFonts w:cs="Arial"/>
          <w:szCs w:val="22"/>
        </w:rPr>
      </w:pPr>
      <w:r w:rsidRPr="00A161A9">
        <w:rPr>
          <w:rFonts w:cs="Arial"/>
          <w:szCs w:val="22"/>
        </w:rPr>
        <w:t>La excavación se rellenará con material de banco compactado al 90% de su PVSM en capas no mayores de 15cm.</w:t>
      </w:r>
    </w:p>
    <w:p w14:paraId="41FC2EC2" w14:textId="77777777" w:rsidR="002B791A" w:rsidRPr="00A161A9" w:rsidRDefault="002B791A" w:rsidP="00E43968">
      <w:pPr>
        <w:tabs>
          <w:tab w:val="num" w:pos="1440"/>
        </w:tabs>
        <w:spacing w:line="276" w:lineRule="auto"/>
        <w:jc w:val="both"/>
        <w:rPr>
          <w:rFonts w:cs="Arial"/>
          <w:szCs w:val="22"/>
        </w:rPr>
      </w:pPr>
    </w:p>
    <w:p w14:paraId="41FC2EC3"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i/>
          <w:szCs w:val="22"/>
        </w:rPr>
        <w:t>Losa de cimentación.-</w:t>
      </w:r>
      <w:r w:rsidRPr="00A161A9">
        <w:rPr>
          <w:rFonts w:cs="Arial"/>
          <w:szCs w:val="22"/>
        </w:rPr>
        <w:t xml:space="preserve"> Se deberán hacer los trabajos preliminares, como es la instalación de la cimbra. Al tener habilitada e impermeabilizada la cimbra, se procede a colocar el acero de refuerzo fy=4200 kg/cm</w:t>
      </w:r>
      <w:r w:rsidRPr="00A161A9">
        <w:rPr>
          <w:rFonts w:cs="Arial"/>
          <w:szCs w:val="22"/>
          <w:vertAlign w:val="superscript"/>
        </w:rPr>
        <w:t>2</w:t>
      </w:r>
      <w:r w:rsidRPr="00A161A9">
        <w:rPr>
          <w:rFonts w:cs="Arial"/>
          <w:szCs w:val="22"/>
        </w:rPr>
        <w:t xml:space="preserve"> de la forma en que se indica en el inciso 2.4 así como también se colocará el concreto f’c=250 kg/cm</w:t>
      </w:r>
      <w:r w:rsidRPr="00A161A9">
        <w:rPr>
          <w:rFonts w:cs="Arial"/>
          <w:szCs w:val="22"/>
          <w:vertAlign w:val="superscript"/>
        </w:rPr>
        <w:t>2</w:t>
      </w:r>
      <w:r w:rsidRPr="00A161A9">
        <w:rPr>
          <w:rFonts w:cs="Arial"/>
          <w:szCs w:val="22"/>
        </w:rPr>
        <w:t xml:space="preserve"> para la losa de cimentación. De acuerdo con la supervisión de obra se podrá dar un acabado a la superficie.</w:t>
      </w:r>
    </w:p>
    <w:p w14:paraId="41FC2EC4" w14:textId="77777777" w:rsidR="002B791A" w:rsidRPr="00A161A9" w:rsidRDefault="002B791A" w:rsidP="00E43968">
      <w:pPr>
        <w:pStyle w:val="Textoindependiente3"/>
        <w:spacing w:line="276" w:lineRule="auto"/>
        <w:rPr>
          <w:rFonts w:cs="Arial"/>
          <w:szCs w:val="22"/>
        </w:rPr>
      </w:pPr>
    </w:p>
    <w:p w14:paraId="41FC2EC5"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i/>
          <w:szCs w:val="22"/>
        </w:rPr>
        <w:t>Banquetas perimetrales.-</w:t>
      </w:r>
      <w:r w:rsidRPr="00A161A9">
        <w:rPr>
          <w:rFonts w:cs="Arial"/>
          <w:szCs w:val="22"/>
        </w:rPr>
        <w:t xml:space="preserve"> Para las banquetas perimetrales y pisos el concreto será f’c=150 kg/cm</w:t>
      </w:r>
      <w:r w:rsidRPr="00A161A9">
        <w:rPr>
          <w:rFonts w:cs="Arial"/>
          <w:szCs w:val="22"/>
          <w:vertAlign w:val="superscript"/>
        </w:rPr>
        <w:t>2</w:t>
      </w:r>
      <w:r w:rsidRPr="00A161A9">
        <w:rPr>
          <w:rFonts w:cs="Arial"/>
          <w:szCs w:val="22"/>
        </w:rPr>
        <w:t xml:space="preserve"> y se colocará sobre el relleno de tepetate en forma alternada para realizar las juntas de construcción, así como la expansión (entre banqueta y losa).  El colado se realizará después de haber fijado correctamente la malla electrosoldada 6x6–10/10.</w:t>
      </w:r>
    </w:p>
    <w:p w14:paraId="41FC2EC6" w14:textId="10F7B09D" w:rsidR="002B791A" w:rsidRPr="00A161A9" w:rsidRDefault="002B791A" w:rsidP="00E43968">
      <w:pPr>
        <w:spacing w:line="276" w:lineRule="auto"/>
        <w:jc w:val="both"/>
        <w:rPr>
          <w:rFonts w:cs="Arial"/>
          <w:szCs w:val="22"/>
        </w:rPr>
      </w:pPr>
    </w:p>
    <w:p w14:paraId="385CEBC7" w14:textId="77777777" w:rsidR="00B95C63" w:rsidRPr="00A161A9" w:rsidRDefault="00B95C63" w:rsidP="00E43968">
      <w:pPr>
        <w:spacing w:line="276" w:lineRule="auto"/>
        <w:jc w:val="both"/>
        <w:rPr>
          <w:rFonts w:cs="Arial"/>
          <w:szCs w:val="22"/>
        </w:rPr>
      </w:pPr>
    </w:p>
    <w:p w14:paraId="41FC2EC7" w14:textId="77777777" w:rsidR="002B791A" w:rsidRPr="00A161A9" w:rsidRDefault="002B791A" w:rsidP="00E43968">
      <w:pPr>
        <w:numPr>
          <w:ilvl w:val="0"/>
          <w:numId w:val="1"/>
        </w:numPr>
        <w:shd w:val="clear" w:color="auto" w:fill="FFFFFF"/>
        <w:spacing w:line="276" w:lineRule="auto"/>
        <w:jc w:val="both"/>
        <w:rPr>
          <w:rFonts w:cs="Arial"/>
          <w:b/>
          <w:szCs w:val="22"/>
        </w:rPr>
      </w:pPr>
      <w:r w:rsidRPr="00A161A9">
        <w:rPr>
          <w:rFonts w:cs="Arial"/>
          <w:b/>
          <w:color w:val="000000"/>
          <w:szCs w:val="22"/>
        </w:rPr>
        <w:t>MORTERO EN BASES DE EQUIPOS Y PLACAS</w:t>
      </w:r>
    </w:p>
    <w:p w14:paraId="41FC2EC8" w14:textId="77777777" w:rsidR="002B791A" w:rsidRPr="00A161A9" w:rsidRDefault="002B791A" w:rsidP="00E43968">
      <w:pPr>
        <w:spacing w:line="276" w:lineRule="auto"/>
        <w:jc w:val="both"/>
        <w:rPr>
          <w:rFonts w:cs="Arial"/>
          <w:szCs w:val="22"/>
        </w:rPr>
      </w:pPr>
    </w:p>
    <w:p w14:paraId="41FC2EC9"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Las placas base de equipos se colocarán a los niveles y alineamientos indicados por supervisión y a continuación se colocará mortero o aditivo estabilizador de volumen. La definición del material será dada por la supervisión de obra, en función de las necesidades o características del equipo a instalar. En caso de utilizar aditivo estabilizador se recomienda el fester grout NM o similar.</w:t>
      </w:r>
    </w:p>
    <w:p w14:paraId="41FC2ECA" w14:textId="77777777" w:rsidR="002B791A" w:rsidRPr="00A161A9" w:rsidRDefault="002B791A" w:rsidP="00E43968">
      <w:pPr>
        <w:pStyle w:val="Textoindependiente3"/>
        <w:spacing w:line="276" w:lineRule="auto"/>
        <w:rPr>
          <w:rFonts w:cs="Arial"/>
          <w:szCs w:val="22"/>
        </w:rPr>
      </w:pPr>
    </w:p>
    <w:p w14:paraId="41FC2ECB"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A satisfacción de la supervisión de obra, el espacio en que se inyectará el mortero o aditivo quedará confinado, con aberturas estratégicamente dispuestas para verificar que el llenado es total y para evitar que se formen bolsas de aire. La operación se planeará en tal forma que todo mortero de una base quede aplicado correctamente y compactado dentro de los 30 minutos siguientes a la adición de agua a la primera porción de mortero que se prepare.</w:t>
      </w:r>
    </w:p>
    <w:p w14:paraId="41FC2ECC" w14:textId="78D10C63" w:rsidR="002B791A" w:rsidRDefault="002B791A" w:rsidP="00E43968">
      <w:pPr>
        <w:pStyle w:val="Textoindependiente3"/>
        <w:spacing w:line="276" w:lineRule="auto"/>
        <w:rPr>
          <w:rFonts w:cs="Arial"/>
          <w:szCs w:val="22"/>
        </w:rPr>
      </w:pPr>
    </w:p>
    <w:p w14:paraId="06D52DE6" w14:textId="77777777" w:rsidR="00A161A9" w:rsidRPr="00A161A9" w:rsidRDefault="00A161A9" w:rsidP="00E43968">
      <w:pPr>
        <w:pStyle w:val="Textoindependiente3"/>
        <w:spacing w:line="276" w:lineRule="auto"/>
        <w:rPr>
          <w:rFonts w:cs="Arial"/>
          <w:szCs w:val="22"/>
        </w:rPr>
      </w:pPr>
    </w:p>
    <w:p w14:paraId="41FC2ECD" w14:textId="77777777" w:rsidR="002B791A" w:rsidRPr="00A161A9" w:rsidRDefault="002B791A" w:rsidP="00E43968">
      <w:pPr>
        <w:numPr>
          <w:ilvl w:val="0"/>
          <w:numId w:val="1"/>
        </w:numPr>
        <w:shd w:val="clear" w:color="auto" w:fill="FFFFFF"/>
        <w:spacing w:line="276" w:lineRule="auto"/>
        <w:jc w:val="both"/>
        <w:rPr>
          <w:rFonts w:cs="Arial"/>
          <w:b/>
          <w:szCs w:val="22"/>
        </w:rPr>
      </w:pPr>
      <w:r w:rsidRPr="00A161A9">
        <w:rPr>
          <w:rFonts w:cs="Arial"/>
          <w:b/>
          <w:color w:val="000000"/>
          <w:szCs w:val="22"/>
        </w:rPr>
        <w:t>DISPOSICIONES GENERALES</w:t>
      </w:r>
    </w:p>
    <w:p w14:paraId="41FC2ECE" w14:textId="77777777" w:rsidR="002B791A" w:rsidRPr="00A161A9" w:rsidRDefault="002B791A" w:rsidP="00E43968">
      <w:pPr>
        <w:spacing w:line="276" w:lineRule="auto"/>
        <w:jc w:val="both"/>
        <w:rPr>
          <w:rFonts w:cs="Arial"/>
          <w:szCs w:val="22"/>
        </w:rPr>
      </w:pPr>
    </w:p>
    <w:p w14:paraId="41FC2ECF"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Para toda estructura de concreto se deberán seguir las especificaciones y códigos indicados en estas normas.</w:t>
      </w:r>
    </w:p>
    <w:p w14:paraId="41FC2ED0" w14:textId="77777777" w:rsidR="002B791A" w:rsidRPr="00A161A9" w:rsidRDefault="002B791A" w:rsidP="00E43968">
      <w:pPr>
        <w:pStyle w:val="Textoindependiente3"/>
        <w:spacing w:line="276" w:lineRule="auto"/>
        <w:rPr>
          <w:rFonts w:cs="Arial"/>
          <w:szCs w:val="22"/>
        </w:rPr>
      </w:pPr>
    </w:p>
    <w:p w14:paraId="41FC2ED1" w14:textId="77777777" w:rsidR="002B791A" w:rsidRPr="00A161A9" w:rsidRDefault="002B791A" w:rsidP="00E43968">
      <w:pPr>
        <w:pStyle w:val="Textoindependiente3"/>
        <w:numPr>
          <w:ilvl w:val="1"/>
          <w:numId w:val="1"/>
        </w:numPr>
        <w:spacing w:line="276" w:lineRule="auto"/>
        <w:rPr>
          <w:rFonts w:cs="Arial"/>
          <w:szCs w:val="22"/>
        </w:rPr>
      </w:pPr>
      <w:r w:rsidRPr="00A161A9">
        <w:rPr>
          <w:rFonts w:cs="Arial"/>
          <w:szCs w:val="22"/>
        </w:rPr>
        <w:t xml:space="preserve">Cualquier disposición que no incluyan las presentes normas o los conflictos que puedan ocurrir se deberán solucionar por el </w:t>
      </w:r>
      <w:r w:rsidRPr="00A161A9">
        <w:rPr>
          <w:rFonts w:cs="Arial"/>
          <w:color w:val="000000"/>
          <w:szCs w:val="22"/>
        </w:rPr>
        <w:t>Departamento de Normas y Proyectos Estructurales</w:t>
      </w:r>
      <w:r w:rsidRPr="00A161A9">
        <w:rPr>
          <w:rFonts w:cs="Arial"/>
          <w:szCs w:val="22"/>
        </w:rPr>
        <w:t>.</w:t>
      </w:r>
    </w:p>
    <w:sectPr w:rsidR="002B791A" w:rsidRPr="00A161A9" w:rsidSect="00530F20">
      <w:pgSz w:w="12240" w:h="15840" w:code="1"/>
      <w:pgMar w:top="1985" w:right="1418" w:bottom="1418" w:left="1418" w:header="73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BBEE7" w14:textId="77777777" w:rsidR="00F116EB" w:rsidRDefault="00F116EB">
      <w:r>
        <w:separator/>
      </w:r>
    </w:p>
  </w:endnote>
  <w:endnote w:type="continuationSeparator" w:id="0">
    <w:p w14:paraId="799F07C5" w14:textId="77777777" w:rsidR="00F116EB" w:rsidRDefault="00F1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E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TC Avant Garde">
    <w:altName w:val="Verdana"/>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7266"/>
      <w:docPartObj>
        <w:docPartGallery w:val="Page Numbers (Bottom of Page)"/>
        <w:docPartUnique/>
      </w:docPartObj>
    </w:sdtPr>
    <w:sdtEndPr/>
    <w:sdtContent>
      <w:p w14:paraId="41FC2EDE" w14:textId="7BB4D82F" w:rsidR="003D097F" w:rsidRDefault="003D097F">
        <w:pPr>
          <w:pStyle w:val="Piedepgina"/>
          <w:jc w:val="right"/>
        </w:pPr>
        <w:r w:rsidRPr="003D097F">
          <w:rPr>
            <w:rFonts w:ascii="ITC Avant Garde" w:hAnsi="ITC Avant Garde"/>
            <w:sz w:val="20"/>
          </w:rPr>
          <w:fldChar w:fldCharType="begin"/>
        </w:r>
        <w:r w:rsidRPr="003D097F">
          <w:rPr>
            <w:rFonts w:ascii="ITC Avant Garde" w:hAnsi="ITC Avant Garde"/>
            <w:sz w:val="20"/>
          </w:rPr>
          <w:instrText>PAGE   \* MERGEFORMAT</w:instrText>
        </w:r>
        <w:r w:rsidRPr="003D097F">
          <w:rPr>
            <w:rFonts w:ascii="ITC Avant Garde" w:hAnsi="ITC Avant Garde"/>
            <w:sz w:val="20"/>
          </w:rPr>
          <w:fldChar w:fldCharType="separate"/>
        </w:r>
        <w:r w:rsidR="00F116EB" w:rsidRPr="00F116EB">
          <w:rPr>
            <w:rFonts w:ascii="ITC Avant Garde" w:hAnsi="ITC Avant Garde"/>
            <w:sz w:val="20"/>
            <w:lang w:val="es-ES"/>
          </w:rPr>
          <w:t>1</w:t>
        </w:r>
        <w:r w:rsidRPr="003D097F">
          <w:rPr>
            <w:rFonts w:ascii="ITC Avant Garde" w:hAnsi="ITC Avant Garde"/>
            <w:sz w:val="20"/>
          </w:rPr>
          <w:fldChar w:fldCharType="end"/>
        </w:r>
      </w:p>
    </w:sdtContent>
  </w:sdt>
  <w:p w14:paraId="41FC2EDF" w14:textId="77777777" w:rsidR="00A221A7" w:rsidRDefault="00A221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ADF3B" w14:textId="77777777" w:rsidR="00F116EB" w:rsidRDefault="00F116EB">
      <w:r>
        <w:separator/>
      </w:r>
    </w:p>
  </w:footnote>
  <w:footnote w:type="continuationSeparator" w:id="0">
    <w:p w14:paraId="753A8170" w14:textId="77777777" w:rsidR="00F116EB" w:rsidRDefault="00F1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3"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992"/>
    </w:tblGrid>
    <w:tr w:rsidR="00A221A7" w14:paraId="41FC2ED9" w14:textId="77777777" w:rsidTr="00A96DDB">
      <w:trPr>
        <w:trHeight w:val="274"/>
      </w:trPr>
      <w:tc>
        <w:tcPr>
          <w:tcW w:w="7371" w:type="dxa"/>
          <w:tcBorders>
            <w:top w:val="nil"/>
            <w:left w:val="nil"/>
            <w:bottom w:val="nil"/>
            <w:right w:val="nil"/>
          </w:tcBorders>
        </w:tcPr>
        <w:p w14:paraId="41FC2ED7" w14:textId="77777777" w:rsidR="00A221A7" w:rsidRDefault="00A221A7" w:rsidP="00A96DDB">
          <w:pPr>
            <w:spacing w:line="240" w:lineRule="exact"/>
            <w:rPr>
              <w:rStyle w:val="Nmerodepgina"/>
              <w:rFonts w:ascii="Times New Roman" w:hAnsi="Times New Roman"/>
              <w:sz w:val="20"/>
            </w:rPr>
          </w:pPr>
        </w:p>
      </w:tc>
      <w:tc>
        <w:tcPr>
          <w:tcW w:w="992" w:type="dxa"/>
          <w:tcBorders>
            <w:top w:val="nil"/>
            <w:left w:val="nil"/>
            <w:bottom w:val="nil"/>
            <w:right w:val="nil"/>
          </w:tcBorders>
        </w:tcPr>
        <w:p w14:paraId="41FC2ED8" w14:textId="77777777" w:rsidR="00A221A7" w:rsidRDefault="00A221A7">
          <w:pPr>
            <w:spacing w:line="240" w:lineRule="exact"/>
            <w:jc w:val="right"/>
            <w:rPr>
              <w:rStyle w:val="Nmerodepgina"/>
              <w:rFonts w:ascii="Times New Roman" w:hAnsi="Times New Roman"/>
              <w:sz w:val="20"/>
            </w:rPr>
          </w:pPr>
        </w:p>
      </w:tc>
    </w:tr>
    <w:tr w:rsidR="00A221A7" w14:paraId="41FC2EDC" w14:textId="77777777" w:rsidTr="00A96DDB">
      <w:trPr>
        <w:trHeight w:val="274"/>
      </w:trPr>
      <w:tc>
        <w:tcPr>
          <w:tcW w:w="7371" w:type="dxa"/>
          <w:tcBorders>
            <w:top w:val="nil"/>
            <w:left w:val="nil"/>
            <w:bottom w:val="nil"/>
            <w:right w:val="nil"/>
          </w:tcBorders>
        </w:tcPr>
        <w:p w14:paraId="41FC2EDA" w14:textId="77777777" w:rsidR="00A221A7" w:rsidRDefault="00A221A7" w:rsidP="00A96DDB">
          <w:pPr>
            <w:spacing w:line="240" w:lineRule="exact"/>
            <w:rPr>
              <w:rFonts w:ascii="Times New Roman" w:hAnsi="Times New Roman"/>
              <w:sz w:val="20"/>
            </w:rPr>
          </w:pPr>
        </w:p>
      </w:tc>
      <w:tc>
        <w:tcPr>
          <w:tcW w:w="992" w:type="dxa"/>
          <w:tcBorders>
            <w:top w:val="nil"/>
            <w:left w:val="nil"/>
            <w:bottom w:val="nil"/>
            <w:right w:val="nil"/>
          </w:tcBorders>
        </w:tcPr>
        <w:p w14:paraId="41FC2EDB" w14:textId="77777777" w:rsidR="00A221A7" w:rsidRDefault="00A221A7">
          <w:pPr>
            <w:spacing w:line="240" w:lineRule="exact"/>
            <w:jc w:val="right"/>
            <w:rPr>
              <w:rStyle w:val="Nmerodepgina"/>
              <w:rFonts w:ascii="Times New Roman" w:hAnsi="Times New Roman"/>
              <w:sz w:val="20"/>
            </w:rPr>
          </w:pPr>
        </w:p>
      </w:tc>
    </w:tr>
  </w:tbl>
  <w:p w14:paraId="41FC2EDD" w14:textId="77777777" w:rsidR="00A221A7" w:rsidRDefault="00A221A7" w:rsidP="00A96DDB">
    <w:pPr>
      <w:pStyle w:val="Encabezado"/>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A00A4"/>
    <w:multiLevelType w:val="multilevel"/>
    <w:tmpl w:val="20469F3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2.1.%3"/>
      <w:lvlJc w:val="left"/>
      <w:pPr>
        <w:tabs>
          <w:tab w:val="num" w:pos="1440"/>
        </w:tabs>
        <w:ind w:left="1440" w:hanging="720"/>
      </w:pPr>
      <w:rPr>
        <w:rFonts w:hint="default"/>
      </w:rPr>
    </w:lvl>
    <w:lvl w:ilvl="3">
      <w:start w:val="1"/>
      <w:numFmt w:val="decimal"/>
      <w:lvlText w:val="%1.2.%2%3.%4"/>
      <w:lvlJc w:val="left"/>
      <w:pPr>
        <w:tabs>
          <w:tab w:val="num" w:pos="216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3E54681E"/>
    <w:multiLevelType w:val="singleLevel"/>
    <w:tmpl w:val="FA94C37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9BA1D68"/>
    <w:multiLevelType w:val="singleLevel"/>
    <w:tmpl w:val="CEB8F358"/>
    <w:lvl w:ilvl="0">
      <w:start w:val="1"/>
      <w:numFmt w:val="lowerLetter"/>
      <w:lvlText w:val="%1)"/>
      <w:lvlJc w:val="left"/>
      <w:pPr>
        <w:tabs>
          <w:tab w:val="num" w:pos="1080"/>
        </w:tabs>
        <w:ind w:left="1080" w:hanging="360"/>
      </w:pPr>
      <w:rPr>
        <w:rFonts w:hint="default"/>
      </w:rPr>
    </w:lvl>
  </w:abstractNum>
  <w:abstractNum w:abstractNumId="3" w15:restartNumberingAfterBreak="0">
    <w:nsid w:val="5C742B16"/>
    <w:multiLevelType w:val="singleLevel"/>
    <w:tmpl w:val="60E83540"/>
    <w:lvl w:ilvl="0">
      <w:start w:val="9"/>
      <w:numFmt w:val="bullet"/>
      <w:lvlText w:val="-"/>
      <w:lvlJc w:val="left"/>
      <w:pPr>
        <w:tabs>
          <w:tab w:val="num" w:pos="1069"/>
        </w:tabs>
        <w:ind w:left="1069" w:hanging="360"/>
      </w:pPr>
      <w:rPr>
        <w:rFonts w:ascii="Times New Roman" w:hAnsi="Times New Roman" w:hint="default"/>
      </w:rPr>
    </w:lvl>
  </w:abstractNum>
  <w:abstractNum w:abstractNumId="4" w15:restartNumberingAfterBreak="0">
    <w:nsid w:val="6F816A4B"/>
    <w:multiLevelType w:val="multilevel"/>
    <w:tmpl w:val="CFE64BC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34"/>
        </w:tabs>
        <w:ind w:left="1134" w:hanging="774"/>
      </w:pPr>
      <w:rPr>
        <w:rFonts w:hint="default"/>
      </w:rPr>
    </w:lvl>
    <w:lvl w:ilvl="2">
      <w:start w:val="1"/>
      <w:numFmt w:val="decimal"/>
      <w:isLgl/>
      <w:lvlText w:val="%1.%2.%3."/>
      <w:lvlJc w:val="left"/>
      <w:pPr>
        <w:tabs>
          <w:tab w:val="num" w:pos="1701"/>
        </w:tabs>
        <w:ind w:left="1701" w:hanging="981"/>
      </w:pPr>
      <w:rPr>
        <w:rFonts w:hint="default"/>
      </w:rPr>
    </w:lvl>
    <w:lvl w:ilvl="3">
      <w:start w:val="1"/>
      <w:numFmt w:val="decimal"/>
      <w:isLgl/>
      <w:lvlText w:val="%1.%2.%3.%4."/>
      <w:lvlJc w:val="left"/>
      <w:pPr>
        <w:tabs>
          <w:tab w:val="num" w:pos="2268"/>
        </w:tabs>
        <w:ind w:left="2268" w:hanging="1188"/>
      </w:pPr>
      <w:rPr>
        <w:rFonts w:hint="default"/>
      </w:rPr>
    </w:lvl>
    <w:lvl w:ilvl="4">
      <w:start w:val="1"/>
      <w:numFmt w:val="decimal"/>
      <w:isLgl/>
      <w:lvlText w:val="%1.%2.%3.%4.%5."/>
      <w:lvlJc w:val="left"/>
      <w:pPr>
        <w:tabs>
          <w:tab w:val="num" w:pos="2835"/>
        </w:tabs>
        <w:ind w:left="2835" w:hanging="1395"/>
      </w:pPr>
      <w:rPr>
        <w:rFonts w:hint="default"/>
      </w:rPr>
    </w:lvl>
    <w:lvl w:ilvl="5">
      <w:start w:val="1"/>
      <w:numFmt w:val="decimal"/>
      <w:isLgl/>
      <w:lvlText w:val="%1.%2.%3.%4.%5.%6."/>
      <w:lvlJc w:val="left"/>
      <w:pPr>
        <w:tabs>
          <w:tab w:val="num" w:pos="3402"/>
        </w:tabs>
        <w:ind w:left="3402" w:hanging="1602"/>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4"/>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8F"/>
    <w:rsid w:val="0000796B"/>
    <w:rsid w:val="00032734"/>
    <w:rsid w:val="00092644"/>
    <w:rsid w:val="001B6419"/>
    <w:rsid w:val="001E4856"/>
    <w:rsid w:val="001F2C14"/>
    <w:rsid w:val="00284FDF"/>
    <w:rsid w:val="002B512B"/>
    <w:rsid w:val="002B791A"/>
    <w:rsid w:val="00326FC9"/>
    <w:rsid w:val="00384D2B"/>
    <w:rsid w:val="003D097F"/>
    <w:rsid w:val="003F0DD9"/>
    <w:rsid w:val="00490CEC"/>
    <w:rsid w:val="00526796"/>
    <w:rsid w:val="00530F20"/>
    <w:rsid w:val="005E50CC"/>
    <w:rsid w:val="005F0A03"/>
    <w:rsid w:val="0064146D"/>
    <w:rsid w:val="0069578F"/>
    <w:rsid w:val="006D62E2"/>
    <w:rsid w:val="00712D45"/>
    <w:rsid w:val="00720C44"/>
    <w:rsid w:val="007B04DB"/>
    <w:rsid w:val="007E7932"/>
    <w:rsid w:val="008A2388"/>
    <w:rsid w:val="009258F9"/>
    <w:rsid w:val="00984510"/>
    <w:rsid w:val="00990F2B"/>
    <w:rsid w:val="00A161A9"/>
    <w:rsid w:val="00A221A7"/>
    <w:rsid w:val="00A27285"/>
    <w:rsid w:val="00A8053D"/>
    <w:rsid w:val="00A87355"/>
    <w:rsid w:val="00A948E8"/>
    <w:rsid w:val="00A96DDB"/>
    <w:rsid w:val="00AC64D0"/>
    <w:rsid w:val="00AE3739"/>
    <w:rsid w:val="00B95C63"/>
    <w:rsid w:val="00CB5736"/>
    <w:rsid w:val="00CC38B5"/>
    <w:rsid w:val="00CC5EDD"/>
    <w:rsid w:val="00D339EA"/>
    <w:rsid w:val="00D57143"/>
    <w:rsid w:val="00D62DB0"/>
    <w:rsid w:val="00D77FC4"/>
    <w:rsid w:val="00D8710E"/>
    <w:rsid w:val="00E41259"/>
    <w:rsid w:val="00E43968"/>
    <w:rsid w:val="00E56070"/>
    <w:rsid w:val="00E9385F"/>
    <w:rsid w:val="00EF34A3"/>
    <w:rsid w:val="00F116EB"/>
    <w:rsid w:val="00F3062C"/>
    <w:rsid w:val="00FA43BD"/>
    <w:rsid w:val="00FF0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1FC2DD8"/>
  <w15:chartTrackingRefBased/>
  <w15:docId w15:val="{F2C79436-DB75-41C5-A43C-9D93D81F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noProof/>
      <w:sz w:val="22"/>
      <w:lang w:eastAsia="en-US"/>
    </w:rPr>
  </w:style>
  <w:style w:type="paragraph" w:styleId="Ttulo1">
    <w:name w:val="heading 1"/>
    <w:basedOn w:val="Normal"/>
    <w:next w:val="Normal"/>
    <w:qFormat/>
    <w:pPr>
      <w:keepNext/>
      <w:ind w:left="1440"/>
      <w:outlineLvl w:val="0"/>
    </w:pPr>
    <w:rPr>
      <w:rFonts w:ascii="Times New Roman" w:hAnsi="Times New Roman"/>
      <w:b/>
    </w:rPr>
  </w:style>
  <w:style w:type="paragraph" w:styleId="Ttulo2">
    <w:name w:val="heading 2"/>
    <w:basedOn w:val="Normal"/>
    <w:next w:val="Normal"/>
    <w:qFormat/>
    <w:pPr>
      <w:keepNext/>
      <w:jc w:val="center"/>
      <w:outlineLvl w:val="1"/>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Sangra2detindependiente">
    <w:name w:val="Body Text Indent 2"/>
    <w:basedOn w:val="Normal"/>
    <w:pPr>
      <w:shd w:val="clear" w:color="auto" w:fill="FFFFFF"/>
      <w:ind w:left="540"/>
      <w:jc w:val="both"/>
    </w:pPr>
    <w:rPr>
      <w:color w:val="000000"/>
    </w:rPr>
  </w:style>
  <w:style w:type="paragraph" w:styleId="Textoindependiente3">
    <w:name w:val="Body Text 3"/>
    <w:basedOn w:val="Normal"/>
    <w:pPr>
      <w:shd w:val="clear" w:color="auto" w:fill="FFFFFF"/>
      <w:jc w:val="both"/>
    </w:pPr>
  </w:style>
  <w:style w:type="paragraph" w:styleId="Sangradetextonormal">
    <w:name w:val="Body Text Indent"/>
    <w:basedOn w:val="Normal"/>
    <w:pPr>
      <w:ind w:firstLine="720"/>
      <w:jc w:val="both"/>
    </w:pPr>
    <w:rPr>
      <w:rFonts w:ascii="Univers (E1)" w:hAnsi="Univers (E1)"/>
      <w:noProof w:val="0"/>
      <w:position w:val="6"/>
      <w:sz w:val="20"/>
      <w:lang w:val="en-GB"/>
    </w:rPr>
  </w:style>
  <w:style w:type="paragraph" w:styleId="Textoindependiente">
    <w:name w:val="Body Text"/>
    <w:basedOn w:val="Normal"/>
    <w:pPr>
      <w:tabs>
        <w:tab w:val="left" w:pos="540"/>
      </w:tabs>
      <w:jc w:val="both"/>
    </w:pPr>
    <w:rPr>
      <w:rFonts w:ascii="Univers (E1)" w:hAnsi="Univers (E1)"/>
      <w:noProof w:val="0"/>
      <w:sz w:val="20"/>
      <w:lang w:val="en-GB"/>
    </w:rPr>
  </w:style>
  <w:style w:type="paragraph" w:styleId="Sangra3detindependiente">
    <w:name w:val="Body Text Indent 3"/>
    <w:basedOn w:val="Normal"/>
    <w:pPr>
      <w:tabs>
        <w:tab w:val="num" w:pos="2552"/>
      </w:tabs>
      <w:ind w:left="2160"/>
      <w:jc w:val="both"/>
    </w:pPr>
  </w:style>
  <w:style w:type="paragraph" w:styleId="Prrafodelista">
    <w:name w:val="List Paragraph"/>
    <w:basedOn w:val="Normal"/>
    <w:uiPriority w:val="34"/>
    <w:qFormat/>
    <w:rsid w:val="008A2388"/>
    <w:pPr>
      <w:ind w:left="708"/>
    </w:pPr>
  </w:style>
  <w:style w:type="paragraph" w:styleId="Textodeglobo">
    <w:name w:val="Balloon Text"/>
    <w:basedOn w:val="Normal"/>
    <w:link w:val="TextodegloboCar"/>
    <w:rsid w:val="00CB5736"/>
    <w:rPr>
      <w:rFonts w:ascii="Tahoma" w:hAnsi="Tahoma" w:cs="Tahoma"/>
      <w:sz w:val="16"/>
      <w:szCs w:val="16"/>
    </w:rPr>
  </w:style>
  <w:style w:type="character" w:customStyle="1" w:styleId="TextodegloboCar">
    <w:name w:val="Texto de globo Car"/>
    <w:link w:val="Textodeglobo"/>
    <w:rsid w:val="00CB5736"/>
    <w:rPr>
      <w:rFonts w:ascii="Tahoma" w:hAnsi="Tahoma" w:cs="Tahoma"/>
      <w:sz w:val="16"/>
      <w:szCs w:val="16"/>
      <w:lang w:val="en-US" w:eastAsia="en-US"/>
    </w:rPr>
  </w:style>
  <w:style w:type="character" w:customStyle="1" w:styleId="PiedepginaCar">
    <w:name w:val="Pie de página Car"/>
    <w:link w:val="Piedepgina"/>
    <w:uiPriority w:val="99"/>
    <w:rsid w:val="001E485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Documento_de_Microsoft_Word.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DABED-6A8A-44CB-8D8B-36374EE9A58A}">
  <ds:schemaRefs>
    <ds:schemaRef ds:uri="http://schemas.microsoft.com/sharepoint/v3/contenttype/forms"/>
  </ds:schemaRefs>
</ds:datastoreItem>
</file>

<file path=customXml/itemProps2.xml><?xml version="1.0" encoding="utf-8"?>
<ds:datastoreItem xmlns:ds="http://schemas.openxmlformats.org/officeDocument/2006/customXml" ds:itemID="{9316EC47-7030-4357-AB34-112AEEA5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AD51FE-9509-4AD4-9677-3591D71090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3135</Words>
  <Characters>17244</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RADIOMOVIL DIPSA S.A. DE C.V.</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Gerardo Elizarrarás Gachuz</dc:creator>
  <cp:keywords/>
  <cp:lastModifiedBy>Anaid Karina Limon Rivera</cp:lastModifiedBy>
  <cp:revision>15</cp:revision>
  <cp:lastPrinted>2014-10-10T22:50:00Z</cp:lastPrinted>
  <dcterms:created xsi:type="dcterms:W3CDTF">2017-12-06T00:13:00Z</dcterms:created>
  <dcterms:modified xsi:type="dcterms:W3CDTF">2019-07-11T17:16:00Z</dcterms:modified>
</cp:coreProperties>
</file>